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3bm3rtlryrj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briefing document synthesises empirical evidence from 77 research sources concerning </w:t>
      </w:r>
      <w:r w:rsidDel="00000000" w:rsidR="00000000" w:rsidRPr="00000000">
        <w:rPr>
          <w:b w:val="1"/>
          <w:bCs w:val="1"/>
          <w:rtl w:val="0"/>
        </w:rPr>
        <w:t xml:space="preserve">Code Quality and Technical Debt (CQTD)</w:t>
      </w:r>
      <w:r w:rsidDel="00000000" w:rsidR="00000000" w:rsidRPr="00000000">
        <w:rPr>
          <w:rtl w:val="0"/>
        </w:rPr>
        <w:t xml:space="preserve"> in the era of Large Language Models (LLMs). While AI coding assistants offer substantial productivity gains, they introduce significant risks to software maintainability and security. Key findings indicate that </w:t>
      </w:r>
      <w:r w:rsidDel="00000000" w:rsidR="00000000" w:rsidRPr="00000000">
        <w:rPr>
          <w:b w:val="1"/>
          <w:bCs w:val="1"/>
          <w:rtl w:val="0"/>
        </w:rPr>
        <w:t xml:space="preserve">code smells</w:t>
      </w:r>
      <w:r w:rsidDel="00000000" w:rsidR="00000000" w:rsidRPr="00000000">
        <w:rPr>
          <w:rtl w:val="0"/>
        </w:rPr>
        <w:t xml:space="preserve"> account for nearly </w:t>
      </w:r>
      <w:r w:rsidDel="00000000" w:rsidR="00000000" w:rsidRPr="00000000">
        <w:rPr>
          <w:b w:val="1"/>
          <w:bCs w:val="1"/>
          <w:rtl w:val="0"/>
        </w:rPr>
        <w:t xml:space="preserve">90% of AI-introduced issues</w:t>
      </w:r>
      <w:r w:rsidDel="00000000" w:rsidR="00000000" w:rsidRPr="00000000">
        <w:rPr>
          <w:rtl w:val="0"/>
        </w:rPr>
        <w:t xml:space="preserve"> in production repositories 1, 2. Functional correctness varies wildly by programming language, with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showing reproducibility rates as low as </w:t>
      </w:r>
      <w:r w:rsidDel="00000000" w:rsidR="00000000" w:rsidRPr="00000000">
        <w:rPr>
          <w:b w:val="1"/>
          <w:bCs w:val="1"/>
          <w:rtl w:val="0"/>
        </w:rPr>
        <w:t xml:space="preserve">44%</w:t>
      </w:r>
      <w:r w:rsidDel="00000000" w:rsidR="00000000" w:rsidRPr="00000000">
        <w:rPr>
          <w:rtl w:val="0"/>
        </w:rPr>
        <w:t xml:space="preserve"> compared to </w:t>
      </w:r>
      <w:r w:rsidDel="00000000" w:rsidR="00000000" w:rsidRPr="00000000">
        <w:rPr>
          <w:b w:val="1"/>
          <w:bCs w:val="1"/>
          <w:rtl w:val="0"/>
        </w:rPr>
        <w:t xml:space="preserve">Python’s 89.2%</w:t>
      </w:r>
      <w:r w:rsidDel="00000000" w:rsidR="00000000" w:rsidRPr="00000000">
        <w:rPr>
          <w:rtl w:val="0"/>
        </w:rPr>
        <w:t xml:space="preserve"> 3, 4. Furthermore, even when models exhibit correct logical reasoning (Chain-of-Thought), there remains an </w:t>
      </w:r>
      <w:r w:rsidDel="00000000" w:rsidR="00000000" w:rsidRPr="00000000">
        <w:rPr>
          <w:b w:val="1"/>
          <w:bCs w:val="1"/>
          <w:rtl w:val="0"/>
        </w:rPr>
        <w:t xml:space="preserve">18.5% probability</w:t>
      </w:r>
      <w:r w:rsidDel="00000000" w:rsidR="00000000" w:rsidRPr="00000000">
        <w:rPr>
          <w:rtl w:val="0"/>
        </w:rPr>
        <w:t xml:space="preserve"> of generating erroneous code 5, 6. Organisations are urged to move beyond surface-level functional benchmarks and adopt "AI coding proficiency" as a core metric for technology stack selection 7, 8.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3oxqbcb4p2" w:id="1"/>
      <w:bookmarkEnd w:id="1"/>
      <w:r w:rsidDel="00000000" w:rsidR="00000000" w:rsidRPr="00000000">
        <w:rPr>
          <w:rtl w:val="0"/>
        </w:rPr>
        <w:t xml:space="preserve">1. Model Performance and Functional Correctness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Evaluating functional correctness requires looking beyond simple pass rates to the nature of the errors produced.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Failure Rates in Automated Synthesis:</w:t>
      </w:r>
      <w:r w:rsidDel="00000000" w:rsidR="00000000" w:rsidRPr="00000000">
        <w:rPr>
          <w:rtl w:val="0"/>
        </w:rPr>
        <w:t xml:space="preserve"> In a study by </w:t>
      </w:r>
      <w:r w:rsidDel="00000000" w:rsidR="00000000" w:rsidRPr="00000000">
        <w:rPr>
          <w:b w:val="1"/>
          <w:bCs w:val="1"/>
          <w:rtl w:val="0"/>
        </w:rPr>
        <w:t xml:space="preserve">Idrisov and Schlippe</w:t>
      </w:r>
      <w:r w:rsidDel="00000000" w:rsidR="00000000" w:rsidRPr="00000000">
        <w:rPr>
          <w:rtl w:val="0"/>
        </w:rPr>
        <w:t xml:space="preserve">, only </w:t>
      </w:r>
      <w:r w:rsidDel="00000000" w:rsidR="00000000" w:rsidRPr="00000000">
        <w:rPr>
          <w:b w:val="1"/>
          <w:bCs w:val="1"/>
          <w:rtl w:val="0"/>
        </w:rPr>
        <w:t xml:space="preserve">20.6%</w:t>
      </w:r>
      <w:r w:rsidDel="00000000" w:rsidR="00000000" w:rsidRPr="00000000">
        <w:rPr>
          <w:rtl w:val="0"/>
        </w:rPr>
        <w:t xml:space="preserve"> of code generated by seven state-of-the-art models was correct out-of-the-box across 18 programming tasks 9, 10.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Exact Match (EM) Divergence: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Esfahani et al.</w:t>
      </w:r>
      <w:r w:rsidDel="00000000" w:rsidR="00000000" w:rsidRPr="00000000">
        <w:rPr>
          <w:rtl w:val="0"/>
        </w:rPr>
        <w:t xml:space="preserve"> found that </w:t>
      </w:r>
      <w:r w:rsidDel="00000000" w:rsidR="00000000" w:rsidRPr="00000000">
        <w:rPr>
          <w:b w:val="1"/>
          <w:bCs w:val="1"/>
          <w:rtl w:val="0"/>
        </w:rPr>
        <w:t xml:space="preserve">CodeT5+</w:t>
      </w:r>
      <w:r w:rsidDel="00000000" w:rsidR="00000000" w:rsidRPr="00000000">
        <w:rPr>
          <w:rtl w:val="0"/>
        </w:rPr>
        <w:t xml:space="preserve"> achieved a successful functional rate of only </w:t>
      </w:r>
      <w:r w:rsidDel="00000000" w:rsidR="00000000" w:rsidRPr="00000000">
        <w:rPr>
          <w:b w:val="1"/>
          <w:bCs w:val="1"/>
          <w:rtl w:val="0"/>
        </w:rPr>
        <w:t xml:space="preserve">15.85%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CodeGen</w:t>
      </w:r>
      <w:r w:rsidDel="00000000" w:rsidR="00000000" w:rsidRPr="00000000">
        <w:rPr>
          <w:rtl w:val="0"/>
        </w:rPr>
        <w:t xml:space="preserve"> dropped to </w:t>
      </w:r>
      <w:r w:rsidDel="00000000" w:rsidR="00000000" w:rsidRPr="00000000">
        <w:rPr>
          <w:b w:val="1"/>
          <w:bCs w:val="1"/>
          <w:rtl w:val="0"/>
        </w:rPr>
        <w:t xml:space="preserve">6.67%</w:t>
      </w:r>
      <w:r w:rsidDel="00000000" w:rsidR="00000000" w:rsidRPr="00000000">
        <w:rPr>
          <w:rtl w:val="0"/>
        </w:rPr>
        <w:t xml:space="preserve"> on the HumanEval benchmark, highlighting the difficulty models face in producing perfect logic under automated conditions 11-13.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Difficulty Scaling: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Ovi et al.</w:t>
      </w:r>
      <w:r w:rsidDel="00000000" w:rsidR="00000000" w:rsidRPr="00000000">
        <w:rPr>
          <w:rtl w:val="0"/>
        </w:rPr>
        <w:t xml:space="preserve"> observed a sharp performance decline as task difficulty increased; while GPT-4 and ChatGPT achieved </w:t>
      </w:r>
      <w:r w:rsidDel="00000000" w:rsidR="00000000" w:rsidRPr="00000000">
        <w:rPr>
          <w:b w:val="1"/>
          <w:bCs w:val="1"/>
          <w:rtl w:val="0"/>
        </w:rPr>
        <w:t xml:space="preserve">100% success</w:t>
      </w:r>
      <w:r w:rsidDel="00000000" w:rsidR="00000000" w:rsidRPr="00000000">
        <w:rPr>
          <w:rtl w:val="0"/>
        </w:rPr>
        <w:t xml:space="preserve"> on "Easy" LeetCode problems, this dropped to </w:t>
      </w:r>
      <w:r w:rsidDel="00000000" w:rsidR="00000000" w:rsidRPr="00000000">
        <w:rPr>
          <w:b w:val="1"/>
          <w:bCs w:val="1"/>
          <w:rtl w:val="0"/>
        </w:rPr>
        <w:t xml:space="preserve">40-42.5%</w:t>
      </w:r>
      <w:r w:rsidDel="00000000" w:rsidR="00000000" w:rsidRPr="00000000">
        <w:rPr>
          <w:rtl w:val="0"/>
        </w:rPr>
        <w:t xml:space="preserve"> for "Hard" problems 14.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Reasoning-Execution Gap: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Zhang et al. ("Are They All Good")</w:t>
      </w:r>
      <w:r w:rsidDel="00000000" w:rsidR="00000000" w:rsidRPr="00000000">
        <w:rPr>
          <w:rtl w:val="0"/>
        </w:rPr>
        <w:t xml:space="preserve"> discovered that even when a model’s </w:t>
      </w:r>
      <w:r w:rsidDel="00000000" w:rsidR="00000000" w:rsidRPr="00000000">
        <w:rPr>
          <w:b w:val="1"/>
          <w:bCs w:val="1"/>
          <w:rtl w:val="0"/>
        </w:rPr>
        <w:t xml:space="preserve">Chain-of-Thought (CoT)</w:t>
      </w:r>
      <w:r w:rsidDel="00000000" w:rsidR="00000000" w:rsidRPr="00000000">
        <w:rPr>
          <w:rtl w:val="0"/>
        </w:rPr>
        <w:t xml:space="preserve"> reasoning is entirely correct, it fails to translate that logic into correct code in </w:t>
      </w:r>
      <w:r w:rsidDel="00000000" w:rsidR="00000000" w:rsidRPr="00000000">
        <w:rPr>
          <w:b w:val="1"/>
          <w:bCs w:val="1"/>
          <w:rtl w:val="0"/>
        </w:rPr>
        <w:t xml:space="preserve">18.5%</w:t>
      </w:r>
      <w:r w:rsidDel="00000000" w:rsidR="00000000" w:rsidRPr="00000000">
        <w:rPr>
          <w:rtl w:val="0"/>
        </w:rPr>
        <w:t xml:space="preserve"> of cases 5, 6.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f86qza1areuw" w:id="2"/>
      <w:bookmarkEnd w:id="2"/>
      <w:r w:rsidDel="00000000" w:rsidR="00000000" w:rsidRPr="00000000">
        <w:rPr>
          <w:rtl w:val="0"/>
        </w:rPr>
        <w:t xml:space="preserve">2. Software Security and Vulnerability Remediation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Security remains a primary concern as AI-generated vulnerabilities often mirror or amplify human mistakes.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Vulnerability Prevalence in the Wild:</w:t>
      </w:r>
      <w:r w:rsidDel="00000000" w:rsidR="00000000" w:rsidRPr="00000000">
        <w:rPr>
          <w:rtl w:val="0"/>
        </w:rPr>
        <w:t xml:space="preserve"> An analysis of GitHub projects by </w:t>
      </w:r>
      <w:r w:rsidDel="00000000" w:rsidR="00000000" w:rsidRPr="00000000">
        <w:rPr>
          <w:b w:val="1"/>
          <w:bCs w:val="1"/>
          <w:rtl w:val="0"/>
        </w:rPr>
        <w:t xml:space="preserve">Fu et al.</w:t>
      </w:r>
      <w:r w:rsidDel="00000000" w:rsidR="00000000" w:rsidRPr="00000000">
        <w:rPr>
          <w:rtl w:val="0"/>
        </w:rPr>
        <w:t xml:space="preserve"> revealed that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of AI-generated code snippets contained security weaknesses, spanning </w:t>
      </w:r>
      <w:r w:rsidDel="00000000" w:rsidR="00000000" w:rsidRPr="00000000">
        <w:rPr>
          <w:b w:val="1"/>
          <w:bCs w:val="1"/>
          <w:rtl w:val="0"/>
        </w:rPr>
        <w:t xml:space="preserve">43 different CWE categories</w:t>
      </w:r>
      <w:r w:rsidDel="00000000" w:rsidR="00000000" w:rsidRPr="00000000">
        <w:rPr>
          <w:rtl w:val="0"/>
        </w:rPr>
        <w:t xml:space="preserve"> 15, 16.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Persistent Injection Risks: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Alrashedy et al.</w:t>
      </w:r>
      <w:r w:rsidDel="00000000" w:rsidR="00000000" w:rsidRPr="00000000">
        <w:rPr>
          <w:rtl w:val="0"/>
        </w:rPr>
        <w:t xml:space="preserve"> reported that GPT-4 left </w:t>
      </w:r>
      <w:r w:rsidDel="00000000" w:rsidR="00000000" w:rsidRPr="00000000">
        <w:rPr>
          <w:b w:val="1"/>
          <w:bCs w:val="1"/>
          <w:rtl w:val="0"/>
        </w:rPr>
        <w:t xml:space="preserve">61.1% of OS Command Injection</w:t>
      </w:r>
      <w:r w:rsidDel="00000000" w:rsidR="00000000" w:rsidRPr="00000000">
        <w:rPr>
          <w:rtl w:val="0"/>
        </w:rPr>
        <w:t xml:space="preserve"> (CWE-78) and </w:t>
      </w:r>
      <w:r w:rsidDel="00000000" w:rsidR="00000000" w:rsidRPr="00000000">
        <w:rPr>
          <w:b w:val="1"/>
          <w:bCs w:val="1"/>
          <w:rtl w:val="0"/>
        </w:rPr>
        <w:t xml:space="preserve">80% of SQL Injection</w:t>
      </w:r>
      <w:r w:rsidDel="00000000" w:rsidR="00000000" w:rsidRPr="00000000">
        <w:rPr>
          <w:rtl w:val="0"/>
        </w:rPr>
        <w:t xml:space="preserve"> (CWE-89) vulnerabilities unresolved in the PythonSecurityEval dataset 17.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Agentic Security Threats: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Sajadi et al.</w:t>
      </w:r>
      <w:r w:rsidDel="00000000" w:rsidR="00000000" w:rsidRPr="00000000">
        <w:rPr>
          <w:rtl w:val="0"/>
        </w:rPr>
        <w:t xml:space="preserve"> evaluated agentic program repair workflows and found that </w:t>
      </w:r>
      <w:r w:rsidDel="00000000" w:rsidR="00000000" w:rsidRPr="00000000">
        <w:rPr>
          <w:b w:val="1"/>
          <w:bCs w:val="1"/>
          <w:rtl w:val="0"/>
        </w:rPr>
        <w:t xml:space="preserve">44 out of 195 vulnerabilities</w:t>
      </w:r>
      <w:r w:rsidDel="00000000" w:rsidR="00000000" w:rsidRPr="00000000">
        <w:rPr>
          <w:rtl w:val="0"/>
        </w:rPr>
        <w:t xml:space="preserve"> suggested by the OpenHands (OH) framework were confirmed as valid security threats upon manual inspection 18.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Tool-Specific Vulnerability Volume: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Cotroneo et al.</w:t>
      </w:r>
      <w:r w:rsidDel="00000000" w:rsidR="00000000" w:rsidRPr="00000000">
        <w:rPr>
          <w:rtl w:val="0"/>
        </w:rPr>
        <w:t xml:space="preserve"> identified </w:t>
      </w:r>
      <w:r w:rsidDel="00000000" w:rsidR="00000000" w:rsidRPr="00000000">
        <w:rPr>
          <w:b w:val="1"/>
          <w:bCs w:val="1"/>
          <w:rtl w:val="0"/>
        </w:rPr>
        <w:t xml:space="preserve">271 vulnerable snippets</w:t>
      </w:r>
      <w:r w:rsidDel="00000000" w:rsidR="00000000" w:rsidRPr="00000000">
        <w:rPr>
          <w:rtl w:val="0"/>
        </w:rPr>
        <w:t xml:space="preserve"> across four models, with </w:t>
      </w:r>
      <w:r w:rsidDel="00000000" w:rsidR="00000000" w:rsidRPr="00000000">
        <w:rPr>
          <w:b w:val="1"/>
          <w:bCs w:val="1"/>
          <w:rtl w:val="0"/>
        </w:rPr>
        <w:t xml:space="preserve">OpenAI ChatGPT-3.5</w:t>
      </w:r>
      <w:r w:rsidDel="00000000" w:rsidR="00000000" w:rsidRPr="00000000">
        <w:rPr>
          <w:rtl w:val="0"/>
        </w:rPr>
        <w:t xml:space="preserve"> producing the highest count at </w:t>
      </w:r>
      <w:r w:rsidDel="00000000" w:rsidR="00000000" w:rsidRPr="00000000">
        <w:rPr>
          <w:b w:val="1"/>
          <w:bCs w:val="1"/>
          <w:rtl w:val="0"/>
        </w:rPr>
        <w:t xml:space="preserve">136 CWEs</w:t>
      </w:r>
      <w:r w:rsidDel="00000000" w:rsidR="00000000" w:rsidRPr="00000000">
        <w:rPr>
          <w:rtl w:val="0"/>
        </w:rPr>
        <w:t xml:space="preserve">, followed by </w:t>
      </w:r>
      <w:r w:rsidDel="00000000" w:rsidR="00000000" w:rsidRPr="00000000">
        <w:rPr>
          <w:b w:val="1"/>
          <w:bCs w:val="1"/>
          <w:rtl w:val="0"/>
        </w:rPr>
        <w:t xml:space="preserve">Google Gemini at 118</w:t>
      </w:r>
      <w:r w:rsidDel="00000000" w:rsidR="00000000" w:rsidRPr="00000000">
        <w:rPr>
          <w:rtl w:val="0"/>
        </w:rPr>
        <w:t xml:space="preserve"> 19.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4l4inb7h367i" w:id="3"/>
      <w:bookmarkEnd w:id="3"/>
      <w:r w:rsidDel="00000000" w:rsidR="00000000" w:rsidRPr="00000000">
        <w:rPr>
          <w:rtl w:val="0"/>
        </w:rPr>
        <w:t xml:space="preserve">3. Programming Language Dynamics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reliability of AI assistants is heavily dependent on the target programming language's ecosystem and typing system.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Language-Specific Vulnerability Rates: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Schreiber and Tippe</w:t>
      </w:r>
      <w:r w:rsidDel="00000000" w:rsidR="00000000" w:rsidRPr="00000000">
        <w:rPr>
          <w:rtl w:val="0"/>
        </w:rPr>
        <w:t xml:space="preserve"> found that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consistently exhibited higher vulnerability rates (</w:t>
      </w:r>
      <w:r w:rsidDel="00000000" w:rsidR="00000000" w:rsidRPr="00000000">
        <w:rPr>
          <w:b w:val="1"/>
          <w:bCs w:val="1"/>
          <w:rtl w:val="0"/>
        </w:rPr>
        <w:t xml:space="preserve">16.18%-18.50%</w:t>
      </w:r>
      <w:r w:rsidDel="00000000" w:rsidR="00000000" w:rsidRPr="00000000">
        <w:rPr>
          <w:rtl w:val="0"/>
        </w:rPr>
        <w:t xml:space="preserve">) compared to </w:t>
      </w:r>
      <w:r w:rsidDel="00000000" w:rsidR="00000000" w:rsidRPr="00000000">
        <w:rPr>
          <w:b w:val="1"/>
          <w:bCs w:val="1"/>
          <w:rtl w:val="0"/>
        </w:rPr>
        <w:t xml:space="preserve">JavaScript (8.66%-8.99%)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TypeScript (2.50%-7.14%)</w:t>
      </w:r>
      <w:r w:rsidDel="00000000" w:rsidR="00000000" w:rsidRPr="00000000">
        <w:rPr>
          <w:rtl w:val="0"/>
        </w:rPr>
        <w:t xml:space="preserve"> across all evaluated AI tools 20, 21.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Reproducibility Crisis: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Vangala et al.</w:t>
      </w:r>
      <w:r w:rsidDel="00000000" w:rsidR="00000000" w:rsidRPr="00000000">
        <w:rPr>
          <w:rtl w:val="0"/>
        </w:rPr>
        <w:t xml:space="preserve"> demonstrated that only </w:t>
      </w:r>
      <w:r w:rsidDel="00000000" w:rsidR="00000000" w:rsidRPr="00000000">
        <w:rPr>
          <w:b w:val="1"/>
          <w:bCs w:val="1"/>
          <w:rtl w:val="0"/>
        </w:rPr>
        <w:t xml:space="preserve">68.3%</w:t>
      </w:r>
      <w:r w:rsidDel="00000000" w:rsidR="00000000" w:rsidRPr="00000000">
        <w:rPr>
          <w:rtl w:val="0"/>
        </w:rPr>
        <w:t xml:space="preserve"> of AI-generated projects execute successfully without manual intervention.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leads in reproducibility at </w:t>
      </w:r>
      <w:r w:rsidDel="00000000" w:rsidR="00000000" w:rsidRPr="00000000">
        <w:rPr>
          <w:b w:val="1"/>
          <w:bCs w:val="1"/>
          <w:rtl w:val="0"/>
        </w:rPr>
        <w:t xml:space="preserve">89.2%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falls to a critical </w:t>
      </w:r>
      <w:r w:rsidDel="00000000" w:rsidR="00000000" w:rsidRPr="00000000">
        <w:rPr>
          <w:b w:val="1"/>
          <w:bCs w:val="1"/>
          <w:rtl w:val="0"/>
        </w:rPr>
        <w:t xml:space="preserve">44.0%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Variable and Dependency Defects:</w:t>
      </w:r>
      <w:r w:rsidDel="00000000" w:rsidR="00000000" w:rsidRPr="00000000">
        <w:rPr>
          <w:rtl w:val="0"/>
        </w:rPr>
        <w:t xml:space="preserve"> In developer-LLM conversations, </w:t>
      </w:r>
      <w:r w:rsidDel="00000000" w:rsidR="00000000" w:rsidRPr="00000000">
        <w:rPr>
          <w:b w:val="1"/>
          <w:bCs w:val="1"/>
          <w:rtl w:val="0"/>
        </w:rPr>
        <w:t xml:space="preserve">Zhong et al.</w:t>
      </w:r>
      <w:r w:rsidDel="00000000" w:rsidR="00000000" w:rsidRPr="00000000">
        <w:rPr>
          <w:rtl w:val="0"/>
        </w:rPr>
        <w:t xml:space="preserve"> noted that </w:t>
      </w:r>
      <w:r w:rsidDel="00000000" w:rsidR="00000000" w:rsidRPr="00000000">
        <w:rPr>
          <w:b w:val="1"/>
          <w:bCs w:val="1"/>
          <w:rtl w:val="0"/>
        </w:rPr>
        <w:t xml:space="preserve">undefined variables</w:t>
      </w:r>
      <w:r w:rsidDel="00000000" w:rsidR="00000000" w:rsidRPr="00000000">
        <w:rPr>
          <w:rtl w:val="0"/>
        </w:rPr>
        <w:t xml:space="preserve"> appeared in </w:t>
      </w:r>
      <w:r w:rsidDel="00000000" w:rsidR="00000000" w:rsidRPr="00000000">
        <w:rPr>
          <w:b w:val="1"/>
          <w:bCs w:val="1"/>
          <w:rtl w:val="0"/>
        </w:rPr>
        <w:t xml:space="preserve">75.3% of JavaScript snippets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30.8% of Python snippets</w:t>
      </w:r>
      <w:r w:rsidDel="00000000" w:rsidR="00000000" w:rsidRPr="00000000">
        <w:rPr>
          <w:rtl w:val="0"/>
        </w:rPr>
        <w:t xml:space="preserve"> in the first turn 22, 23.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hvyb2za3yfj" w:id="4"/>
      <w:bookmarkEnd w:id="4"/>
      <w:r w:rsidDel="00000000" w:rsidR="00000000" w:rsidRPr="00000000">
        <w:rPr>
          <w:rtl w:val="0"/>
        </w:rPr>
        <w:t xml:space="preserve">4. Code Quality and Engineering Metrics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AI-generated code often prioritises local logic over long-term maintainability, leading to substantial technical debt.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 Smells as Primary Debt: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Liu et al. ("Debt Behind the AI Boom")</w:t>
      </w:r>
      <w:r w:rsidDel="00000000" w:rsidR="00000000" w:rsidRPr="00000000">
        <w:rPr>
          <w:rtl w:val="0"/>
        </w:rPr>
        <w:t xml:space="preserve"> conducted a large-scale study identifying 484,606 issues in AI-authored commits; </w:t>
      </w:r>
      <w:r w:rsidDel="00000000" w:rsidR="00000000" w:rsidRPr="00000000">
        <w:rPr>
          <w:b w:val="1"/>
          <w:bCs w:val="1"/>
          <w:rtl w:val="0"/>
        </w:rPr>
        <w:t xml:space="preserve">code smells</w:t>
      </w:r>
      <w:r w:rsidDel="00000000" w:rsidR="00000000" w:rsidRPr="00000000">
        <w:rPr>
          <w:rtl w:val="0"/>
        </w:rPr>
        <w:t xml:space="preserve"> were the most frequent, representing </w:t>
      </w:r>
      <w:r w:rsidDel="00000000" w:rsidR="00000000" w:rsidRPr="00000000">
        <w:rPr>
          <w:b w:val="1"/>
          <w:bCs w:val="1"/>
          <w:rtl w:val="0"/>
        </w:rPr>
        <w:t xml:space="preserve">89.1% of the total debt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Real-World Error Signatures: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Rahman et al.</w:t>
      </w:r>
      <w:r w:rsidDel="00000000" w:rsidR="00000000" w:rsidRPr="00000000">
        <w:rPr>
          <w:rtl w:val="0"/>
        </w:rPr>
        <w:t xml:space="preserve"> found that failures in real-world class-level generation are dominated by </w:t>
      </w:r>
      <w:r w:rsidDel="00000000" w:rsidR="00000000" w:rsidRPr="00000000">
        <w:rPr>
          <w:b w:val="1"/>
          <w:bCs w:val="1"/>
          <w:rtl w:val="0"/>
        </w:rPr>
        <w:t xml:space="preserve">AttributeError (43.84%)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TypeError (21.65%)</w:t>
      </w:r>
      <w:r w:rsidDel="00000000" w:rsidR="00000000" w:rsidRPr="00000000">
        <w:rPr>
          <w:rtl w:val="0"/>
        </w:rPr>
        <w:t xml:space="preserve">, contrasting with synthetic benchmarks which are typically dominated by simple AssertionErrors 24, 25.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Fabrication (Hallucination):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Wu et al.</w:t>
      </w:r>
      <w:r w:rsidDel="00000000" w:rsidR="00000000" w:rsidRPr="00000000">
        <w:rPr>
          <w:rtl w:val="0"/>
        </w:rPr>
        <w:t xml:space="preserve"> reported that for Java API recommendations, </w:t>
      </w:r>
      <w:r w:rsidDel="00000000" w:rsidR="00000000" w:rsidRPr="00000000">
        <w:rPr>
          <w:b w:val="1"/>
          <w:bCs w:val="1"/>
          <w:rtl w:val="0"/>
        </w:rPr>
        <w:t xml:space="preserve">MagiCoder</w:t>
      </w:r>
      <w:r w:rsidDel="00000000" w:rsidR="00000000" w:rsidRPr="00000000">
        <w:rPr>
          <w:rtl w:val="0"/>
        </w:rPr>
        <w:t xml:space="preserve"> had an error rate of </w:t>
      </w:r>
      <w:r w:rsidDel="00000000" w:rsidR="00000000" w:rsidRPr="00000000">
        <w:rPr>
          <w:b w:val="1"/>
          <w:bCs w:val="1"/>
          <w:rtl w:val="0"/>
        </w:rPr>
        <w:t xml:space="preserve">84.1%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was more accurate but still produced errors in </w:t>
      </w:r>
      <w:r w:rsidDel="00000000" w:rsidR="00000000" w:rsidRPr="00000000">
        <w:rPr>
          <w:b w:val="1"/>
          <w:bCs w:val="1"/>
          <w:rtl w:val="0"/>
        </w:rPr>
        <w:t xml:space="preserve">58.1%</w:t>
      </w:r>
      <w:r w:rsidDel="00000000" w:rsidR="00000000" w:rsidRPr="00000000">
        <w:rPr>
          <w:rtl w:val="0"/>
        </w:rPr>
        <w:t xml:space="preserve"> of suggestions 26, 27.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Common Bug Patterns: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Tambon et al.</w:t>
      </w:r>
      <w:r w:rsidDel="00000000" w:rsidR="00000000" w:rsidRPr="00000000">
        <w:rPr>
          <w:rtl w:val="0"/>
        </w:rPr>
        <w:t xml:space="preserve"> identified a taxonomy of 10 bug patterns, with </w:t>
      </w:r>
      <w:r w:rsidDel="00000000" w:rsidR="00000000" w:rsidRPr="00000000">
        <w:rPr>
          <w:b w:val="1"/>
          <w:bCs w:val="1"/>
          <w:rtl w:val="0"/>
        </w:rPr>
        <w:t xml:space="preserve">Misinterpretation (20.77%)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Missing Corner Cases (15.27%)</w:t>
      </w:r>
      <w:r w:rsidDel="00000000" w:rsidR="00000000" w:rsidRPr="00000000">
        <w:rPr>
          <w:rtl w:val="0"/>
        </w:rPr>
        <w:t xml:space="preserve"> being the most prevalent across leading LLMs 28, 29.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inj297h7ltm" w:id="5"/>
      <w:bookmarkEnd w:id="5"/>
      <w:r w:rsidDel="00000000" w:rsidR="00000000" w:rsidRPr="00000000">
        <w:rPr>
          <w:rtl w:val="0"/>
        </w:rPr>
        <w:t xml:space="preserve">5. Critical Risks and Limitations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integration of AI into development introduces "hidden" costs that are often overlooked in productivity metrics.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Hidden Dependency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Vangala et al.</w:t>
      </w:r>
      <w:r w:rsidDel="00000000" w:rsidR="00000000" w:rsidRPr="00000000">
        <w:rPr>
          <w:rtl w:val="0"/>
        </w:rPr>
        <w:t xml:space="preserve"> revealed a </w:t>
      </w:r>
      <w:r w:rsidDel="00000000" w:rsidR="00000000" w:rsidRPr="00000000">
        <w:rPr>
          <w:b w:val="1"/>
          <w:bCs w:val="1"/>
          <w:rtl w:val="0"/>
        </w:rPr>
        <w:t xml:space="preserve">13.5x average expansion</w:t>
      </w:r>
      <w:r w:rsidDel="00000000" w:rsidR="00000000" w:rsidRPr="00000000">
        <w:rPr>
          <w:rtl w:val="0"/>
        </w:rPr>
        <w:t xml:space="preserve"> from declared to actual runtime dependencies, meaning a project claiming 3 packages actually requires 37 at runtime 3, 30.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"Bare-Bones" Nature of AI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Chong et al.</w:t>
      </w:r>
      <w:r w:rsidDel="00000000" w:rsidR="00000000" w:rsidRPr="00000000">
        <w:rPr>
          <w:rtl w:val="0"/>
        </w:rPr>
        <w:t xml:space="preserve"> observed that AI tends to generate code that lacks defensive programming constructs (such as input validation), making it more prone to </w:t>
      </w:r>
      <w:r w:rsidDel="00000000" w:rsidR="00000000" w:rsidRPr="00000000">
        <w:rPr>
          <w:b w:val="1"/>
          <w:bCs w:val="1"/>
          <w:rtl w:val="0"/>
        </w:rPr>
        <w:t xml:space="preserve">hangs, crashes, and buffer overflows</w:t>
      </w:r>
      <w:r w:rsidDel="00000000" w:rsidR="00000000" w:rsidRPr="00000000">
        <w:rPr>
          <w:rtl w:val="0"/>
        </w:rPr>
        <w:t xml:space="preserve"> than human-written counterparts 31.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Danger of Poisoning: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Oh et al.</w:t>
      </w:r>
      <w:r w:rsidDel="00000000" w:rsidR="00000000" w:rsidRPr="00000000">
        <w:rPr>
          <w:rtl w:val="0"/>
        </w:rPr>
        <w:t xml:space="preserve"> found that developers accepted insecure, "poisoned" ChatGPT suggestions in </w:t>
      </w:r>
      <w:r w:rsidDel="00000000" w:rsidR="00000000" w:rsidRPr="00000000">
        <w:rPr>
          <w:b w:val="1"/>
          <w:bCs w:val="1"/>
          <w:rtl w:val="0"/>
        </w:rPr>
        <w:t xml:space="preserve">70% to 100%</w:t>
      </w:r>
      <w:r w:rsidDel="00000000" w:rsidR="00000000" w:rsidRPr="00000000">
        <w:rPr>
          <w:rtl w:val="0"/>
        </w:rPr>
        <w:t xml:space="preserve"> of tasks, often because the suggestions appeared plausible and increased the developer's confidence 32, 33.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Automation Bias: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Heibel and Lowd</w:t>
      </w:r>
      <w:r w:rsidDel="00000000" w:rsidR="00000000" w:rsidRPr="00000000">
        <w:rPr>
          <w:rtl w:val="0"/>
        </w:rPr>
        <w:t xml:space="preserve"> warned that programmers are less likely to notice vulnerabilities in AI code due to "automation bias," a psychological tendency to trust automated suggestions over personal intuition 34.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909pzpscp3ie" w:id="6"/>
      <w:bookmarkEnd w:id="6"/>
      <w:r w:rsidDel="00000000" w:rsidR="00000000" w:rsidRPr="00000000">
        <w:rPr>
          <w:rtl w:val="0"/>
        </w:rPr>
        <w:t xml:space="preserve">6. Strategic Recommendations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Technical leadership must shift focus from implementation speed to long-term software health.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Include AI Proficiency in Stack Selection: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Zhang et al. ("Rethinking Technology Stack")</w:t>
      </w:r>
      <w:r w:rsidDel="00000000" w:rsidR="00000000" w:rsidRPr="00000000">
        <w:rPr>
          <w:rtl w:val="0"/>
        </w:rPr>
        <w:t xml:space="preserve"> argue that developers must incorporate </w:t>
      </w:r>
      <w:r w:rsidDel="00000000" w:rsidR="00000000" w:rsidRPr="00000000">
        <w:rPr>
          <w:b w:val="1"/>
          <w:bCs w:val="1"/>
          <w:rtl w:val="0"/>
        </w:rPr>
        <w:t xml:space="preserve">"AI coding proficiency"</w:t>
      </w:r>
      <w:r w:rsidDel="00000000" w:rsidR="00000000" w:rsidRPr="00000000">
        <w:rPr>
          <w:rtl w:val="0"/>
        </w:rPr>
        <w:t xml:space="preserve">—how well a model uses a specific library—into their technology selection framework to avoid unforeseen technical debt 7, 8.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Human Oversight: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Kozak et al.</w:t>
      </w:r>
      <w:r w:rsidDel="00000000" w:rsidR="00000000" w:rsidRPr="00000000">
        <w:rPr>
          <w:rtl w:val="0"/>
        </w:rPr>
        <w:t xml:space="preserve"> emphasize that even the most secure LLMs exhibit insecure behaviour in </w:t>
      </w:r>
      <w:r w:rsidDel="00000000" w:rsidR="00000000" w:rsidRPr="00000000">
        <w:rPr>
          <w:b w:val="1"/>
          <w:bCs w:val="1"/>
          <w:rtl w:val="0"/>
        </w:rPr>
        <w:t xml:space="preserve">16-27% of task trajectories</w:t>
      </w:r>
      <w:r w:rsidDel="00000000" w:rsidR="00000000" w:rsidRPr="00000000">
        <w:rPr>
          <w:rtl w:val="0"/>
        </w:rPr>
        <w:t xml:space="preserve">, meaning minor lapses in human review can lead to intolerable risks in high-stakes domains 35.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Targeted Static Analysis: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Schreiber and Tippe</w:t>
      </w:r>
      <w:r w:rsidDel="00000000" w:rsidR="00000000" w:rsidRPr="00000000">
        <w:rPr>
          <w:rtl w:val="0"/>
        </w:rPr>
        <w:t xml:space="preserve"> suggest that organisations should tailor their security practices to specific language contexts, prioritising </w:t>
      </w:r>
      <w:r w:rsidDel="00000000" w:rsidR="00000000" w:rsidRPr="00000000">
        <w:rPr>
          <w:b w:val="1"/>
          <w:bCs w:val="1"/>
          <w:rtl w:val="0"/>
        </w:rPr>
        <w:t xml:space="preserve">resource management checks in 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input validation in TypeScript</w:t>
      </w:r>
      <w:r w:rsidDel="00000000" w:rsidR="00000000" w:rsidRPr="00000000">
        <w:rPr>
          <w:rtl w:val="0"/>
        </w:rPr>
        <w:t xml:space="preserve"> 36.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Differential Review Processes:</w:t>
      </w:r>
      <w:r w:rsidDel="00000000" w:rsidR="00000000" w:rsidRPr="00000000">
        <w:rPr>
          <w:rtl w:val="0"/>
        </w:rPr>
        <w:t xml:space="preserve"> As AI commits can fix code smells while introducing security vulnerabilities, </w:t>
      </w:r>
      <w:r w:rsidDel="00000000" w:rsidR="00000000" w:rsidRPr="00000000">
        <w:rPr>
          <w:b w:val="1"/>
          <w:bCs w:val="1"/>
          <w:rtl w:val="0"/>
        </w:rPr>
        <w:t xml:space="preserve">Liu et al.</w:t>
      </w:r>
      <w:r w:rsidDel="00000000" w:rsidR="00000000" w:rsidRPr="00000000">
        <w:rPr>
          <w:rtl w:val="0"/>
        </w:rPr>
        <w:t xml:space="preserve"> recommend a net-impact analysis where security-critical reasoning is prioritised over surface-level refactoring 37, 38.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