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Temporal Map of the Literature on Code Quality and Technical Debt in AI-Assisted Programming (2022–2026)</w:t>
      </w:r>
    </w:p>
    <w:p>
      <w:r>
        <w:t>Scope note. This timeline is restricted to the 77 PDFs in the NB1_CQTD_CORE corpus and uses citation keys from NB1_CQTD_CORE.bib. It emphasises empirical movement in the literature: what questions were being asked, what methods became visible, and where the conversation shifted from code generation performance to code quality, security, maintainability, reproducibility, developer behaviour, and repair.</w:t>
      </w:r>
    </w:p>
    <w:p>
      <w:pPr>
        <w:pStyle w:val="Heading1"/>
      </w:pPr>
      <w:r>
        <w:t>1. Executive temporal overview</w:t>
      </w:r>
    </w:p>
    <w:p>
      <w:r>
        <w:t>The empirical conversation begins in this corpus as a security-and-trust problem. The 2022 user study by Sandoval et al. made the human factor visible: LLM code assistants could guide developers towards insecure C code, and the study treated insecure acceptance as an interactional problem rather than only a model-output problem [1]. In 2023, the field broadened into correctness, security benchmarking, code completion, smart-contract generation, and insecure-prompt behaviour, with Liu et al. evaluating ChatGPT correctness, Siddiq and Santos testing security of SALLMS-generated code, Karanjai et al. studying smart contracts, Ding et al. applying static evaluation to completions, Bhatt et al. formalising CyberSecEval, and Oh et al. showing that developers may accept poisoned suggestions in 70% to 100% of tasks depending on scenario [2] [3] [4] [6] [7] [5].</w:t>
      </w:r>
    </w:p>
    <w:p>
      <w:r>
        <w:t>By 2024, the conversation shifts from “can the model generate code?” to “what kinds of defects, quality issues, and security problems appear when generated code is inspected systematically?”. Rabbi et al. analyse 1,756 Python snippets from DevGPT; Idrisov and Schlippe compare seven generative AIs and report that only 26 of 126 AI-generated programmes, or 20.6%, solved their assigned LeetCode task; Tambon et al. develop a bug taxonomy; Esfahani et al. characterise defect categories; and Siddiq et al. examine ChatGPT-generated code quality and developer use [9] [8] [10] [11] [12]. The year also introduces stronger attention to developer behaviour, with Tang et al., Butler et al., Chen, Asare et al., and Siroš et al. moving the discussion closer to actual coding practice [16] [15] [14] [17] [28].</w:t>
      </w:r>
    </w:p>
    <w:p>
      <w:r>
        <w:t>In 2025, the centre of gravity moves towards stress testing, real-world benchmarks, repository-level and agentic settings, hallucination, and repair. Bayram et al. report very high HumanEval scores for frontier Python-code models, including 95.1% for Claude Sonnet 4 and 94.5% for Claude Opus 4, but Rahman et al. report 25–34% success on real-world class-level tasks despite 84–89% on synthetic benchmarks, marking a visible benchmark-to-production gap [32] [47]. Security and repair also become more fine-grained: Pearce et al. report that approximately 40% of Copilot-generated programmes in security-sensitive scenarios were vulnerable, Fu et al. analyse Copilot-generated code in GitHub projects, Lian et al. introduce repository-level security evaluation, Sajadi et al. study AI-generated patches, and Tony et al. test prompting techniques for secure generation [33] [35] [37] [43] [45].</w:t>
      </w:r>
    </w:p>
    <w:p>
      <w:r>
        <w:t>By 2026, the literature has become explicitly longitudinal and downstream. Liu et al. analyse 304,362 verified AI-authored commits and report that 89.1% of distinct AI-introduced issues are code smells, while 24.2% of issues survive long term and security flaws have a 41.1% survival rate [60]. Vangala et al. report that 31.7% of AI-generated projects fail to run out of the box and identify a 13.5x dependency-expansion effect [61]. Schreiber and Tippe, Dozono et al., Chen et al., Belozerov et al., Wang et al., Dou et al., Borg et al., and Costa et al. extend the agenda into large-scale repository vulnerability measurement, secure-code assessment, realistic code-agent scenarios, detection-to-repair, prompt-induced defects, broad defect taxonomies, downstream maintainability, and proprietary vulnerability fixing [62] [63] [65] [66] [67] [68] [64] [69].</w:t>
      </w:r>
    </w:p>
    <w:p>
      <w:pPr>
        <w:pStyle w:val="Heading1"/>
      </w:pPr>
      <w:r>
        <w:t>2. Year-by-year temporal map</w:t>
      </w:r>
    </w:p>
    <w:p>
      <w:pPr>
        <w:pStyle w:val="Heading2"/>
      </w:pPr>
      <w:r>
        <w:t>2.1 2022 — Human acceptance of insecure AI code becomes the starting point</w:t>
      </w:r>
    </w:p>
    <w:p>
      <w:r>
        <w:t>Theme 1: security is framed as a human-AI interaction problem. Sandoval et al. use a user study to show that the risk is not limited to whether the assistant generates vulnerable code; it also depends on whether developers recognise, question, and repair the suggestion [1]. Because the 2022 subset contains only this paper, no evidence found in uploaded sources supports citing 3–5 distinct 2022 papers for this year-specific theme.</w:t>
      </w:r>
    </w:p>
    <w:p>
      <w:r>
        <w:t>Inflection point. The 2022 contribution establishes an interpretive baseline for later work: code quality and security cannot be evaluated solely by static output metrics, because developer trust, acceptance, and repair behaviour mediate whether vulnerabilities enter software systems [1].</w:t>
      </w:r>
    </w:p>
    <w:p>
      <w:pPr>
        <w:pStyle w:val="Heading2"/>
      </w:pPr>
      <w:r>
        <w:t>2.2 2023 — From single-assistant concern to correctness and security benchmarking</w:t>
      </w:r>
    </w:p>
    <w:p>
      <w:r>
        <w:t>Theme 1: correctness and functional adequacy become measurable evaluation targets. Liu et al. ask whether ChatGPT-generated code is really correct; Ding et al. statically evaluate LLM code completion; and Karanjai et al. apply empirical evaluation to AI-based smart-contract creation, extending the quality discussion beyond general-purpose snippets into a high-risk programming domain [2] [6] [4].</w:t>
      </w:r>
    </w:p>
    <w:p>
      <w:r>
        <w:t>Theme 2: secure code generation becomes benchmarked rather than anecdotal. Siddiq and Santos evaluate the security of SALLMS-generated code; Bhatt et al. introduce Purple Llama CyberSecEval as a secure-coding benchmark; and Oh et al. show that poisoned or insecure suggestions can be accepted by developers at rates from 70% to 100% across tasks, linking model output to developer practice [3] [7] [5].</w:t>
      </w:r>
    </w:p>
    <w:p>
      <w:r>
        <w:t>Theme 3: the methodological shift is from “does it work?” to “what failure class does it exhibit?”. The 2023 papers collectively introduce correctness checks, static analysis, security benchmarks, and domain-specific evaluation for smart contracts, rather than treating AI generation as a single success/failure event [2] [6] [3] [7] [4].</w:t>
      </w:r>
    </w:p>
    <w:p>
      <w:r>
        <w:t>Inflection point. 2023 is the first year in this corpus where empirical evaluation becomes multi-dimensional: correctness, security, static code properties, and developer acceptance are all visible, although the evidence base remains smaller than in 2024 and later [2] [3] [6] [7] [5].</w:t>
      </w:r>
    </w:p>
    <w:p>
      <w:pPr>
        <w:pStyle w:val="Heading2"/>
      </w:pPr>
      <w:r>
        <w:t>2.3 2024 — Defect taxonomies, developer studies, and realistic benchmark pressure</w:t>
      </w:r>
    </w:p>
    <w:p>
      <w:r>
        <w:t>Theme 1: quality assessment becomes more granular. Rabbi et al. distinguish ChatGPT-generated and ChatGPT-modified Python snippets and find that 76.46% of generated snippets and 84.51% of modified snippets contain one or more Pylint quality issues [9]. Idrisov and Schlippe compare seven generative AIs and report that only 20.6% of generated programmes solve their assigned problem, while GitHub Copilot solves 50.0% of the 18 tasks and CodeWhisperer solves none [8]. Tambon et al., Esfahani et al., Siddiq et al., Ovi et al., and Siroš et al. add taxonomies and comparative quality analyses that move the field beyond pass/fail correctness [10] [11] [12] [13] [28].</w:t>
      </w:r>
    </w:p>
    <w:p>
      <w:r>
        <w:t>Theme 2: developer behaviour becomes a first-class empirical object. Tang et al. study how developers validate and repair LLM-generated code using IDE and eye-tracking data; Butler et al. use a diary-style randomised controlled trial to study generative AI tools in the workplace; Chen measures the impact of AI-pair programmers on code quality and developer satisfaction; and Asare et al. conduct user-centred security evaluation of Copilot [16] [15] [14] [17].</w:t>
      </w:r>
    </w:p>
    <w:p>
      <w:r>
        <w:t>Theme 3: secure coding evaluation splits into generation, detection, and repair. Res et al. test prompt engineering for secure Copilot code synthesis; Rydén et al. evaluate LLMs for secure coding; Ullah et al. conclude that LLMs cannot reliably identify and reason about vulnerabilities; Alrashedy et al. examine whether LLMs can patch security issues; and Zibaeirad and Vieira provide VulnLLMEval as a vulnerability detection and repair evaluation framework [19] [20] [21] [22] [70].</w:t>
      </w:r>
    </w:p>
    <w:p>
      <w:r>
        <w:t>Theme 4: benchmark realism becomes contested. Du et al. move to class-level code generation; Aleithan et al. extend SWE-Bench; Li et al. align EvoCodeBench with real-world repositories; Singhal et al. show that code models falter on requirements beyond functional correctness; Wu et al. evaluate API-oriented generation; and Chen and Jiang evaluate 4,892 patches from 10 agents on 500 SWE-Bench Verified issues [23] [24] [25] [26] [27] [30].</w:t>
      </w:r>
    </w:p>
    <w:p>
      <w:r>
        <w:t>Inflection point. 2024 is the year in which the corpus visibly changes from isolated model-output evaluation to a broader socio-technical quality agenda: generated code is assessed through static analysis, bug taxonomies, developer studies, secure-coding tasks, API use, class-level tasks, and agent-generated patches [9] [16] [23] [30] [21].</w:t>
      </w:r>
    </w:p>
    <w:p>
      <w:pPr>
        <w:pStyle w:val="Heading2"/>
      </w:pPr>
      <w:r>
        <w:t>2.4 2025 — Benchmark saturation, repository realism, hallucination, and patch safety</w:t>
      </w:r>
    </w:p>
    <w:p>
      <w:r>
        <w:t>Theme 1: the benchmark gap becomes explicit. Bayram et al. report 95.1% HumanEval success for Claude Sonnet 4 and 94.5% for Claude Opus 4, while Rahman et al. report that models scoring 84–89% on synthetic benchmarks fall to 25–34% on real-world class-level tasks [32] [47]. Zhang et al. examine unseen horizons beyond familiar benchmark settings; Zheng et al. test whether top general performance translates into top domain performance; Qiu et al. study efficiency under rigorous benchmarking; Ma et al. rethink verification from generation to testing; and Peng et al. propose outcome-driven evaluation of functionality and security [57] [55] [44] [56] [52].</w:t>
      </w:r>
    </w:p>
    <w:p>
      <w:r>
        <w:t>Theme 2: security evaluation moves into real code, repositories, and patches. Pearce et al. report that approximately 40% of Copilot-generated programmes in security-sensitive scenarios are vulnerable [33]. Fu et al. examine security weaknesses in Copilot-generated code in GitHub projects; Lian et al. introduce a repository-level benchmark for AI-generated code security; Kozak et al. report that insecure actions occur in roughly 21% of LLM coding task trajectories; Sajadi et al. study security risks in AI-generated patches; and Cotroneo et al. provide DeVAIC for security assessment of AI-generated code [35] [37] [34] [43] [51].</w:t>
      </w:r>
    </w:p>
    <w:p>
      <w:r>
        <w:t>Theme 3: hallucination and dependency/API reliability become central CQTD mechanisms. Tian et al. investigate code hallucinations through execution-based verification; Zhang et al. characterise practical code hallucination mechanisms; Twist et al. study library hallucinations grounded in developer queries; Latendresse et al. test robustness of LLM-generated library imports; Wu et al. remains part of the API-oriented evaluation line; and Zhang et al. operationalise AI coding proficiency for technology-stack selection [41] [49] [42] [58] [27] [53].</w:t>
      </w:r>
    </w:p>
    <w:p>
      <w:r>
        <w:t>Theme 4: repair, testing, and reasoning are evaluated as mitigation rather than assumed solutions. Abbassi et al. propose regression testing for code generation; Bose argues for property-based testing; Tony et al. systematically test secure-code prompting; Zhang et al. report that even when Chain-of-Thought reasoning is judged correct, final code can still be incorrect in 18.5% of cases; and Gao et al. build a trustworthiness and reliability evaluation framework [46] [54] [45] [59] [38].</w:t>
      </w:r>
    </w:p>
    <w:p>
      <w:r>
        <w:t>Inflection point. 2025 marks a transition from defect observation to stress testing and mitigation: the corpus increasingly asks whether benchmarks are realistic, whether repository-level and domain-level tasks expose hidden weaknesses, whether hallucinations can be detected by execution, and whether repair or prompting can reduce risk without creating new debt [47] [37] [41] [46] [45].</w:t>
      </w:r>
    </w:p>
    <w:p>
      <w:pPr>
        <w:pStyle w:val="Heading2"/>
      </w:pPr>
      <w:r>
        <w:t>2.5 2026 — Downstream debt, reproducibility, secure agents, and industrial repair</w:t>
      </w:r>
    </w:p>
    <w:p>
      <w:r>
        <w:t>Theme 1: technical debt becomes measurable after AI code enters repositories. Liu et al. analyse 304,362 verified AI-authored commits and report that code smells account for 89.1% of distinct AI-introduced issues; they also report that 24.2% of issues survive long term and security flaws are the most persistent category at 41.1% survival [60]. Borg et al. investigate downstream maintainability effects of AI assistants, and Dou et al. provide an extensive study of what is wrong with LLM-generated code [64] [68].</w:t>
      </w:r>
    </w:p>
    <w:p>
      <w:r>
        <w:t>Theme 2: reproducibility and dependency gaps become a concrete quality problem. Vangala et al. report that 31.7% of AI-generated projects are not runnable out of the box and that declared dependencies expand into 13.5x more runtime packages [61]. This extends the 2025 hallucination and API-reliability conversation into a build-and-execution problem that affects whether generated software can be reproduced or maintained [41] [42] [58].</w:t>
      </w:r>
    </w:p>
    <w:p>
      <w:r>
        <w:t>Theme 3: security assessment becomes larger, more multi-language, and more agent-oriented. Schreiber and Tippe conduct a large-scale analysis of security vulnerabilities in public GitHub repositories and report language-level vulnerability rates including 16.18% for Python and 18.50% for JavaScript/TypeScript [62]. Dozono et al. evaluate LLMs for secure code assessment across languages; Chen et al. evaluate secure coding capabilities of code agents in realistic vulnerability scenarios; and Belozerov et al. connect secure coding from detection to repair [63] [65] [66].</w:t>
      </w:r>
    </w:p>
    <w:p>
      <w:r>
        <w:t>Theme 4: mitigation and repair become more applied. Wang et al. examine prompt poisoning and mitigation strategies for defect induction; Costa et al. evaluate generative AI for vulnerability fixing in a proprietary software ecosystem; and Belozerov et al. study the movement from detection to repair rather than treating vulnerability finding as the endpoint [67] [69] [66].</w:t>
      </w:r>
    </w:p>
    <w:p>
      <w:r>
        <w:t>Inflection point. 2026 turns the field towards operational consequences: not only whether AI-generated code is correct at generation time, but whether it runs, persists as debt, survives in repositories, creates security exposure, or can be repaired in realistic development environments [60] [61] [62] [64] [69].</w:t>
      </w:r>
    </w:p>
    <w:p>
      <w:pPr>
        <w:pStyle w:val="Heading1"/>
      </w:pPr>
      <w:r>
        <w:t>3. Cross-year inflection points</w:t>
      </w:r>
    </w:p>
    <w:p>
      <w:r>
        <w:t>3.1 From output correctness to socio-technical acceptance. The sequence from Sandoval et al. in 2022 to Oh et al., Asare et al., Tang et al., Butler et al., and Kozak et al. shows that the field increasingly treats CQTD as a product of model output plus developer judgement, review behaviour, and workflow context [1] [5] [17] [16] [15] [34].</w:t>
      </w:r>
    </w:p>
    <w:p>
      <w:r>
        <w:t>3.2 From synthetic tasks to realistic software contexts. The transition from HumanEval-style or snippet-level evaluation to class-level, repository-level, SWE-Bench-like, domain-level, and agentic benchmarks is visible across Du et al., Aleithan et al., Li et al., Chen and Jiang, Rahman et al., Lian et al., Zheng et al., and Chen et al. SecureVibeBench [23] [24] [25] [30] [47] [37] [55] [65].</w:t>
      </w:r>
    </w:p>
    <w:p>
      <w:r>
        <w:t>3.3 From vulnerability generation to repair and mitigation. The corpus moves from identifying insecure generated code in Siddiq and Santos, Bhatt et al., Pearce et al., and Fu et al. towards patching, secure prompting, secure agents, and industrial remediation in Alrashedy et al., Tony et al., Sajadi et al., Belozerov et al., Chen et al., and Costa et al. [3] [7] [33] [35] [22] [45] [43] [66] [65] [69].</w:t>
      </w:r>
    </w:p>
    <w:p>
      <w:r>
        <w:t>3.4 From immediate quality to downstream debt. The final shift is from measuring quality at generation time to measuring persistence, reproducibility, and maintainability after integration. Liu et al. quantify repository-scale debt in 304,362 commits; Vangala et al. quantify dependency-related non-reproducibility; Borg et al. study downstream maintainability; Schreiber and Tippe study public-repository vulnerabilities; and Costa et al. study vulnerability fixing in a proprietary ecosystem [60] [61] [64] [62] [69].</w:t>
      </w:r>
    </w:p>
    <w:p>
      <w:pPr>
        <w:pStyle w:val="Heading1"/>
      </w:pPr>
      <w:r>
        <w:t>4. Headline empirical anchors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top"/>
          </w:tcPr>
          <w:p>
            <w:r>
              <w:t>Year</w:t>
            </w:r>
          </w:p>
        </w:tc>
        <w:tc>
          <w:tcPr>
            <w:tcW w:type="dxa" w:w="2160"/>
            <w:vAlign w:val="top"/>
          </w:tcPr>
          <w:p>
            <w:r>
              <w:t>Empirical anchor</w:t>
            </w:r>
          </w:p>
        </w:tc>
        <w:tc>
          <w:tcPr>
            <w:tcW w:type="dxa" w:w="2160"/>
            <w:vAlign w:val="top"/>
          </w:tcPr>
          <w:p>
            <w:r>
              <w:t>Paper</w:t>
            </w:r>
          </w:p>
        </w:tc>
        <w:tc>
          <w:tcPr>
            <w:tcW w:type="dxa" w:w="2160"/>
            <w:vAlign w:val="top"/>
          </w:tcPr>
          <w:p>
            <w:r>
              <w:t>Relevance to the temporal map</w:t>
            </w:r>
          </w:p>
        </w:tc>
      </w:tr>
      <w:tr>
        <w:tc>
          <w:tcPr>
            <w:tcW w:type="dxa" w:w="2160"/>
            <w:vAlign w:val="top"/>
          </w:tcPr>
          <w:p>
            <w:r>
              <w:t>2023</w:t>
            </w:r>
          </w:p>
        </w:tc>
        <w:tc>
          <w:tcPr>
            <w:tcW w:type="dxa" w:w="2160"/>
            <w:vAlign w:val="top"/>
          </w:tcPr>
          <w:p>
            <w:r>
              <w:t>Poisoned or insecure suggestions were accepted in 70% to 100% of tasks.</w:t>
            </w:r>
          </w:p>
        </w:tc>
        <w:tc>
          <w:tcPr>
            <w:tcW w:type="dxa" w:w="2160"/>
            <w:vAlign w:val="top"/>
          </w:tcPr>
          <w:p>
            <w:r>
              <w:t>Oh et al. — Poisoned ChatGPT Finds Work for Idle Hands [5]</w:t>
            </w:r>
          </w:p>
        </w:tc>
        <w:tc>
          <w:tcPr>
            <w:tcW w:type="dxa" w:w="2160"/>
            <w:vAlign w:val="top"/>
          </w:tcPr>
          <w:p>
            <w:r>
              <w:t>Shows that developer behaviour can convert generated insecurity into accepted code.</w:t>
            </w:r>
          </w:p>
        </w:tc>
      </w:tr>
      <w:tr>
        <w:tc>
          <w:tcPr>
            <w:tcW w:type="dxa" w:w="2160"/>
            <w:vAlign w:val="top"/>
          </w:tcPr>
          <w:p>
            <w:r>
              <w:t>2024</w:t>
            </w:r>
          </w:p>
        </w:tc>
        <w:tc>
          <w:tcPr>
            <w:tcW w:type="dxa" w:w="2160"/>
            <w:vAlign w:val="top"/>
          </w:tcPr>
          <w:p>
            <w:r>
              <w:t>76.46% of ChatGPT-generated Python snippets and 84.51% of ChatGPT-modified snippets had one or more Pylint quality issues.</w:t>
            </w:r>
          </w:p>
        </w:tc>
        <w:tc>
          <w:tcPr>
            <w:tcW w:type="dxa" w:w="2160"/>
            <w:vAlign w:val="top"/>
          </w:tcPr>
          <w:p>
            <w:r>
              <w:t>Rabbi et al. — AI Writes, We Analyze [9]</w:t>
            </w:r>
          </w:p>
        </w:tc>
        <w:tc>
          <w:tcPr>
            <w:tcW w:type="dxa" w:w="2160"/>
            <w:vAlign w:val="top"/>
          </w:tcPr>
          <w:p>
            <w:r>
              <w:t>Makes code quality observable at snippet scale using static analysis.</w:t>
            </w:r>
          </w:p>
        </w:tc>
      </w:tr>
      <w:tr>
        <w:tc>
          <w:tcPr>
            <w:tcW w:type="dxa" w:w="2160"/>
            <w:vAlign w:val="top"/>
          </w:tcPr>
          <w:p>
            <w:r>
              <w:t>2024</w:t>
            </w:r>
          </w:p>
        </w:tc>
        <w:tc>
          <w:tcPr>
            <w:tcW w:type="dxa" w:w="2160"/>
            <w:vAlign w:val="top"/>
          </w:tcPr>
          <w:p>
            <w:r>
              <w:t>Only 26 of 126 AI-generated programmes, or 20.6%, solved the assigned LeetCode task.</w:t>
            </w:r>
          </w:p>
        </w:tc>
        <w:tc>
          <w:tcPr>
            <w:tcW w:type="dxa" w:w="2160"/>
            <w:vAlign w:val="top"/>
          </w:tcPr>
          <w:p>
            <w:r>
              <w:t>Idrisov and Schlippe — Program Code Generation with Generative AIs [8]</w:t>
            </w:r>
          </w:p>
        </w:tc>
        <w:tc>
          <w:tcPr>
            <w:tcW w:type="dxa" w:w="2160"/>
            <w:vAlign w:val="top"/>
          </w:tcPr>
          <w:p>
            <w:r>
              <w:t>Illustrates that multi-tool generation can look productive while producing many incorrect programmes.</w:t>
            </w:r>
          </w:p>
        </w:tc>
      </w:tr>
      <w:tr>
        <w:tc>
          <w:tcPr>
            <w:tcW w:type="dxa" w:w="2160"/>
            <w:vAlign w:val="top"/>
          </w:tcPr>
          <w:p>
            <w:r>
              <w:t>2024</w:t>
            </w:r>
          </w:p>
        </w:tc>
        <w:tc>
          <w:tcPr>
            <w:tcW w:type="dxa" w:w="2160"/>
            <w:vAlign w:val="top"/>
          </w:tcPr>
          <w:p>
            <w:r>
              <w:t>4,892 patches from 10 agents were evaluated on 500 SWE-Bench Verified issues.</w:t>
            </w:r>
          </w:p>
        </w:tc>
        <w:tc>
          <w:tcPr>
            <w:tcW w:type="dxa" w:w="2160"/>
            <w:vAlign w:val="top"/>
          </w:tcPr>
          <w:p>
            <w:r>
              <w:t>Chen and Jiang — Evaluating Software Development Agents [30]</w:t>
            </w:r>
          </w:p>
        </w:tc>
        <w:tc>
          <w:tcPr>
            <w:tcW w:type="dxa" w:w="2160"/>
            <w:vAlign w:val="top"/>
          </w:tcPr>
          <w:p>
            <w:r>
              <w:t>Marks the move from single completions to agentic patches in real GitHub scenarios.</w:t>
            </w:r>
          </w:p>
        </w:tc>
      </w:tr>
      <w:tr>
        <w:tc>
          <w:tcPr>
            <w:tcW w:type="dxa" w:w="2160"/>
            <w:vAlign w:val="top"/>
          </w:tcPr>
          <w:p>
            <w:r>
              <w:t>2025</w:t>
            </w:r>
          </w:p>
        </w:tc>
        <w:tc>
          <w:tcPr>
            <w:tcW w:type="dxa" w:w="2160"/>
            <w:vAlign w:val="top"/>
          </w:tcPr>
          <w:p>
            <w:r>
              <w:t>Claude Sonnet 4 reached 95.1% and Claude Opus 4 reached 94.5% on HumanEval.</w:t>
            </w:r>
          </w:p>
        </w:tc>
        <w:tc>
          <w:tcPr>
            <w:tcW w:type="dxa" w:w="2160"/>
            <w:vAlign w:val="top"/>
          </w:tcPr>
          <w:p>
            <w:r>
              <w:t>Bayram et al. — Comparative Analysis of AI Models for Python Code Generation [32]</w:t>
            </w:r>
          </w:p>
        </w:tc>
        <w:tc>
          <w:tcPr>
            <w:tcW w:type="dxa" w:w="2160"/>
            <w:vAlign w:val="top"/>
          </w:tcPr>
          <w:p>
            <w:r>
              <w:t>Represents the high end of benchmark performance that later work contrasts with realistic tasks.</w:t>
            </w:r>
          </w:p>
        </w:tc>
      </w:tr>
      <w:tr>
        <w:tc>
          <w:tcPr>
            <w:tcW w:type="dxa" w:w="2160"/>
            <w:vAlign w:val="top"/>
          </w:tcPr>
          <w:p>
            <w:r>
              <w:t>2025</w:t>
            </w:r>
          </w:p>
        </w:tc>
        <w:tc>
          <w:tcPr>
            <w:tcW w:type="dxa" w:w="2160"/>
            <w:vAlign w:val="top"/>
          </w:tcPr>
          <w:p>
            <w:r>
              <w:t>Models scoring 84–89% on synthetic benchmarks fell to 25–34% on real-world class-level tasks.</w:t>
            </w:r>
          </w:p>
        </w:tc>
        <w:tc>
          <w:tcPr>
            <w:tcW w:type="dxa" w:w="2160"/>
            <w:vAlign w:val="top"/>
          </w:tcPr>
          <w:p>
            <w:r>
              <w:t>Rahman et al. — Beyond Synthetic Benchmarks [47]</w:t>
            </w:r>
          </w:p>
        </w:tc>
        <w:tc>
          <w:tcPr>
            <w:tcW w:type="dxa" w:w="2160"/>
            <w:vAlign w:val="top"/>
          </w:tcPr>
          <w:p>
            <w:r>
              <w:t>Provides a clear benchmark-to-production gap.</w:t>
            </w:r>
          </w:p>
        </w:tc>
      </w:tr>
      <w:tr>
        <w:tc>
          <w:tcPr>
            <w:tcW w:type="dxa" w:w="2160"/>
            <w:vAlign w:val="top"/>
          </w:tcPr>
          <w:p>
            <w:r>
              <w:t>2025</w:t>
            </w:r>
          </w:p>
        </w:tc>
        <w:tc>
          <w:tcPr>
            <w:tcW w:type="dxa" w:w="2160"/>
            <w:vAlign w:val="top"/>
          </w:tcPr>
          <w:p>
            <w:r>
              <w:t>Approximately 40% of Copilot-generated programmes in security-sensitive scenarios were vulnerable.</w:t>
            </w:r>
          </w:p>
        </w:tc>
        <w:tc>
          <w:tcPr>
            <w:tcW w:type="dxa" w:w="2160"/>
            <w:vAlign w:val="top"/>
          </w:tcPr>
          <w:p>
            <w:r>
              <w:t>Pearce et al. — Asleep at the Keyboard [33]</w:t>
            </w:r>
          </w:p>
        </w:tc>
        <w:tc>
          <w:tcPr>
            <w:tcW w:type="dxa" w:w="2160"/>
            <w:vAlign w:val="top"/>
          </w:tcPr>
          <w:p>
            <w:r>
              <w:t>Anchors the security-risk line of work in a memorable empirical figure.</w:t>
            </w:r>
          </w:p>
        </w:tc>
      </w:tr>
      <w:tr>
        <w:tc>
          <w:tcPr>
            <w:tcW w:type="dxa" w:w="2160"/>
            <w:vAlign w:val="top"/>
          </w:tcPr>
          <w:p>
            <w:r>
              <w:t>2025</w:t>
            </w:r>
          </w:p>
        </w:tc>
        <w:tc>
          <w:tcPr>
            <w:tcW w:type="dxa" w:w="2160"/>
            <w:vAlign w:val="top"/>
          </w:tcPr>
          <w:p>
            <w:r>
              <w:t>LLM coding task trajectories contained insecure actions in roughly 21% of cases.</w:t>
            </w:r>
          </w:p>
        </w:tc>
        <w:tc>
          <w:tcPr>
            <w:tcW w:type="dxa" w:w="2160"/>
            <w:vAlign w:val="top"/>
          </w:tcPr>
          <w:p>
            <w:r>
              <w:t>Kozak et al. — When Developer Aid Becomes Security Debt [34]</w:t>
            </w:r>
          </w:p>
        </w:tc>
        <w:tc>
          <w:tcPr>
            <w:tcW w:type="dxa" w:w="2160"/>
            <w:vAlign w:val="top"/>
          </w:tcPr>
          <w:p>
            <w:r>
              <w:t>Shows that security debt also appears in interaction trajectories, not only final code.</w:t>
            </w:r>
          </w:p>
        </w:tc>
      </w:tr>
      <w:tr>
        <w:tc>
          <w:tcPr>
            <w:tcW w:type="dxa" w:w="2160"/>
            <w:vAlign w:val="top"/>
          </w:tcPr>
          <w:p>
            <w:r>
              <w:t>2026</w:t>
            </w:r>
          </w:p>
        </w:tc>
        <w:tc>
          <w:tcPr>
            <w:tcW w:type="dxa" w:w="2160"/>
            <w:vAlign w:val="top"/>
          </w:tcPr>
          <w:p>
            <w:r>
              <w:t>89.1% of distinct issues introduced by AI assistants in 304,362 commits were code smells.</w:t>
            </w:r>
          </w:p>
        </w:tc>
        <w:tc>
          <w:tcPr>
            <w:tcW w:type="dxa" w:w="2160"/>
            <w:vAlign w:val="top"/>
          </w:tcPr>
          <w:p>
            <w:r>
              <w:t>Liu et al. — Debt Behind the AI Boom [60]</w:t>
            </w:r>
          </w:p>
        </w:tc>
        <w:tc>
          <w:tcPr>
            <w:tcW w:type="dxa" w:w="2160"/>
            <w:vAlign w:val="top"/>
          </w:tcPr>
          <w:p>
            <w:r>
              <w:t>Defines the downstream technical-debt turn.</w:t>
            </w:r>
          </w:p>
        </w:tc>
      </w:tr>
      <w:tr>
        <w:tc>
          <w:tcPr>
            <w:tcW w:type="dxa" w:w="2160"/>
            <w:vAlign w:val="top"/>
          </w:tcPr>
          <w:p>
            <w:r>
              <w:t>2026</w:t>
            </w:r>
          </w:p>
        </w:tc>
        <w:tc>
          <w:tcPr>
            <w:tcW w:type="dxa" w:w="2160"/>
            <w:vAlign w:val="top"/>
          </w:tcPr>
          <w:p>
            <w:r>
              <w:t>31.7% of AI-generated projects failed to run out of the box; dependency expansion reached 13.5x.</w:t>
            </w:r>
          </w:p>
        </w:tc>
        <w:tc>
          <w:tcPr>
            <w:tcW w:type="dxa" w:w="2160"/>
            <w:vAlign w:val="top"/>
          </w:tcPr>
          <w:p>
            <w:r>
              <w:t>Vangala et al. — AI-Generated Code Is Not Reproducible (Yet) [61]</w:t>
            </w:r>
          </w:p>
        </w:tc>
        <w:tc>
          <w:tcPr>
            <w:tcW w:type="dxa" w:w="2160"/>
            <w:vAlign w:val="top"/>
          </w:tcPr>
          <w:p>
            <w:r>
              <w:t>Makes reproducibility a measurable code-quality problem.</w:t>
            </w:r>
          </w:p>
        </w:tc>
      </w:tr>
    </w:tbl>
    <w:p>
      <w:pPr>
        <w:pStyle w:val="Heading1"/>
      </w:pPr>
      <w:r>
        <w:t>5. References</w:t>
      </w:r>
    </w:p>
    <w:p>
      <w:r>
        <w:t>[1] sandoval_lost_2022 — Sandoval et al. (2022). Lost at C: A User Study on the Security Implications of Large Language Model Code Assistants.</w:t>
      </w:r>
    </w:p>
    <w:p>
      <w:r>
        <w:t>[2] liu_is_2023 — Liu et al. (2023). Is Your Code Generated by ChatGPT Really Correct? Rigorous Evaluation of Large Language Models for Code Generation.</w:t>
      </w:r>
    </w:p>
    <w:p>
      <w:r>
        <w:t>[3] siddiq_generate_2023 — Siddiq and Santos (2023). Generate and Pray: Using SALLMS to Evaluate the Security of LLM Generated Code.</w:t>
      </w:r>
    </w:p>
    <w:p>
      <w:r>
        <w:t>[4] karanjai_who_2023 — Karanjai et al. (2023). Who is Smarter? An Empirical Study of AI-Based Smart Contract Creation.</w:t>
      </w:r>
    </w:p>
    <w:p>
      <w:r>
        <w:t>[5] oh_poisoned_2023 — Oh et al. (2023). Poisoned ChatGPT Finds Work for Idle Hands: Exploring Developers’ Coding Practices with Insecure Suggestions.</w:t>
      </w:r>
    </w:p>
    <w:p>
      <w:r>
        <w:t>[6] ding_static_2023 — Ding et al. (2023). A Static Evaluation of Code Completion by Large Language Models.</w:t>
      </w:r>
    </w:p>
    <w:p>
      <w:r>
        <w:t>[7] bhatt_purple_2023 — Bhatt et al. (2023). Purple Llama CyberSecEval: A Secure Coding Benchmark for Language Models.</w:t>
      </w:r>
    </w:p>
    <w:p>
      <w:r>
        <w:t>[8] idrisov_program_2024 — Idrisov and Schlippe (2024). Program Code Generation with Generative AIs.</w:t>
      </w:r>
    </w:p>
    <w:p>
      <w:r>
        <w:t>[9] rabbi_ai_2024 — Rabbi et al. (2024). AI Writes, We Analyze: The ChatGPT Python Code Saga.</w:t>
      </w:r>
    </w:p>
    <w:p>
      <w:r>
        <w:t>[10] tambon_bugs_2024 — Tambon et al. (2024). Bugs in Large Language Models Generated Code: An Empirical Study.</w:t>
      </w:r>
    </w:p>
    <w:p>
      <w:r>
        <w:t>[11] esfahani_understanding_2024 — Esfahani et al. (2024). Understanding Defects in Generated Codes by Language Models.</w:t>
      </w:r>
    </w:p>
    <w:p>
      <w:r>
        <w:t>[12] siddiq_quality_2024 — Siddiq et al. (2024). Quality Assessment of ChatGPT Generated Code and their Use by Developers.</w:t>
      </w:r>
    </w:p>
    <w:p>
      <w:r>
        <w:t>[13] ovi_benchmarking_2024 — Ovi et al. (2024). Benchmarking ChatGPT, Codeium, and GitHub Copilot.</w:t>
      </w:r>
    </w:p>
    <w:p>
      <w:r>
        <w:t>[14] chen_impact_2024 — Chen (2024). The Impact of AI-Pair Programmers on Code Quality and Developer Satisfaction.</w:t>
      </w:r>
    </w:p>
    <w:p>
      <w:r>
        <w:t>[15] butler_dear_2024 — Butler et al. (2024). Dear Diary: A Randomized Controlled Trial of Generative AI Coding Tools in the Workplace.</w:t>
      </w:r>
    </w:p>
    <w:p>
      <w:r>
        <w:t>[16] tang_developer_2024 — Tang et al. (2024). Developer Behaviours in Validating and Repairing LLM-Generated Code Using IDE and Eye Tracking.</w:t>
      </w:r>
    </w:p>
    <w:p>
      <w:r>
        <w:t>[17] asare_user-centered_2024 — Asare et al. (2024). A User-centered Security Evaluation of Copilot.</w:t>
      </w:r>
    </w:p>
    <w:p>
      <w:r>
        <w:t>[18] asare_is_2024 — Asare et al. (2024). Is GitHub’s Copilot as Bad as Humans at Introducing Vulnerabilities in Code?.</w:t>
      </w:r>
    </w:p>
    <w:p>
      <w:r>
        <w:t>[19] res_enhancing_2024 — Res et al. (2024). Enhancing Security of AI-Based Code Synthesis with GitHub Copilot via Prompt-Engineering.</w:t>
      </w:r>
    </w:p>
    <w:p>
      <w:r>
        <w:t>[20] ryden_llmseccode_2024 — Rydén et al. (2024). LLMSecCode: Evaluating Large Language Models for Secure Coding.</w:t>
      </w:r>
    </w:p>
    <w:p>
      <w:r>
        <w:t>[21] ullah_llms_2024 — Ullah et al. (2024). LLMs Cannot Reliably Identify and Reason About Security Vulnerabilities (Yet?).</w:t>
      </w:r>
    </w:p>
    <w:p>
      <w:r>
        <w:t>[22] alrashedy_can_2024 — Alrashedy et al. (2024). Can LLMs Patch Security Issues?.</w:t>
      </w:r>
    </w:p>
    <w:p>
      <w:r>
        <w:t>[23] du_evaluating_2024 — Du et al. (2024). Evaluating Large Language Models in Class-Level Code Generation.</w:t>
      </w:r>
    </w:p>
    <w:p>
      <w:r>
        <w:t>[24] aleithan_swe-bench_2024 — Aleithan et al. (2024). SWE-Bench+: Enhanced Coding Benchmark for LLMs.</w:t>
      </w:r>
    </w:p>
    <w:p>
      <w:r>
        <w:t>[25] li_evocodebench_2024 — Li et al. (2024). EvoCodeBench: An Evolving Code Generation Benchmark Aligned with Real-World Code Repositories.</w:t>
      </w:r>
    </w:p>
    <w:p>
      <w:r>
        <w:t>[26] singhal_nofuneval_2024 — Singhal et al. (2024). NoFunEval: Funny How Code LMs Falter on Requirements Beyond Functional Correctness.</w:t>
      </w:r>
    </w:p>
    <w:p>
      <w:r>
        <w:t>[27] wu_comprehensive_2024 — Wu et al. (2024). A Comprehensive Framework for Evaluating API-oriented Code Generation in Large Language Models.</w:t>
      </w:r>
    </w:p>
    <w:p>
      <w:r>
        <w:t>[28] siros_github_2024 — Siroš et al. (2024). GitHub Copilot: the perfect Code compLeeter?.</w:t>
      </w:r>
    </w:p>
    <w:p>
      <w:r>
        <w:t>[29] heibel_mapping_2024 — Heibel and Lowd (2024). MaPPing Your Model: Assessing the Impact of Adversarial Attacks on LLM-based Programming Assistants.</w:t>
      </w:r>
    </w:p>
    <w:p>
      <w:r>
        <w:t>[30] chen_evaluating_2024 — Chen and Jiang (2024). Evaluating Software Development Agents: Patch Patterns, Code Quality, and Issue Complexity in Real-World GitHub Scenarios.</w:t>
      </w:r>
    </w:p>
    <w:p>
      <w:r>
        <w:t>[31] chong_artificial-intelligence_2024 — Chong et al. (2024). Artificial-Intelligence Generated Code Considered Harmful: A Road Map for Secure and High-Quality Code.</w:t>
      </w:r>
    </w:p>
    <w:p>
      <w:r>
        <w:t>[32] bayram_comparative_2025 — Bayram et al. (2025). Comparative Analysis of AI Models for Python Code Generation: A HumanEval Benchmark Study.</w:t>
      </w:r>
    </w:p>
    <w:p>
      <w:r>
        <w:t>[33] pearce_asleep_2025 — Pearce et al. (2025). Asleep at the Keyboard? Assessing the Security of GitHub Copilot’s Code Contributions.</w:t>
      </w:r>
    </w:p>
    <w:p>
      <w:r>
        <w:t>[34] kozak_when_2025 — Kozak et al. (2025). When Developer Aid Becomes Security Debt: A Systematic Analysis of Insecure Behaviours in LLM Coding.</w:t>
      </w:r>
    </w:p>
    <w:p>
      <w:r>
        <w:t>[35] fu_security_2025 — Fu et al. (2025). Security Weaknesses of Copilot-Generated Code in GitHub Projects: An Empirical Study.</w:t>
      </w:r>
    </w:p>
    <w:p>
      <w:r>
        <w:t>[36] honarvar_turbulence_2025 — Honarvar et al. (2025). Turbulence: Systematically and Automatically Testing Instruction-Tuned Large Language Models for Code.</w:t>
      </w:r>
    </w:p>
    <w:p>
      <w:r>
        <w:t>[37] lian_se_2025 — Lian et al. (2025). A.S.E: A Repository-Level Benchmark for Evaluating Security in AI-Generated Code.</w:t>
      </w:r>
    </w:p>
    <w:p>
      <w:r>
        <w:t>[38] gao_treat_2025 — Gao et al. (2025). TREAT: A Code LLMs Trustworthiness / Reliability Evaluation and Testing Framework.</w:t>
      </w:r>
    </w:p>
    <w:p>
      <w:r>
        <w:t>[39] zhong_developer-llm_2025 — Zhong et al. (2025). Developer-LLM Conversations: An Empirical Study of Interactions and Generated Code Quality.</w:t>
      </w:r>
    </w:p>
    <w:p>
      <w:r>
        <w:t>[40] wang_analysis_2025 — Wang et al. (2025). Analysis of the Code Quality of Code Automatic Generation Tool Github Copilot.</w:t>
      </w:r>
    </w:p>
    <w:p>
      <w:r>
        <w:t>[41] tian_codehalu_2025 — Tian et al. (2025). CodeHalu: Investigating Code Hallucinations in LLMs via Execution-based Verification.</w:t>
      </w:r>
    </w:p>
    <w:p>
      <w:r>
        <w:t>[42] twist_library_2025 — Twist et al. (2025). Library Hallucinations in LLMs: Risk Analysis Grounded in Developer Queries.</w:t>
      </w:r>
    </w:p>
    <w:p>
      <w:r>
        <w:t>[43] sajadi_how_2025 — Sajadi et al. (2025). How Safe Are AI-Generated Patches? A Large-scale Study on Security Risks in LLM and Agentic Automated Program Repair.</w:t>
      </w:r>
    </w:p>
    <w:p>
      <w:r>
        <w:t>[44] qiu_how_2025 — Qiu et al. (2025). How Efficient is LLM-Generated Code? A Rigorous &amp; High-Standard Benchmark.</w:t>
      </w:r>
    </w:p>
    <w:p>
      <w:r>
        <w:t>[45] tony_prompting_2025 — Tony et al. (2025). Prompting Techniques for Secure Code Generation: A Systematic Investigation.</w:t>
      </w:r>
    </w:p>
    <w:p>
      <w:r>
        <w:t>[46] abbassi_recatcher_2025 — Abbassi et al. (2025). ReCatcher: Towards LLMs Regression Testing for Code Generation.</w:t>
      </w:r>
    </w:p>
    <w:p>
      <w:r>
        <w:t>[47] rahman_beyond_2025 — Rahman et al. (2025). Beyond Synthetic Benchmarks: Evaluating LLM Performance on Real-World Class-Level Code Generation.</w:t>
      </w:r>
    </w:p>
    <w:p>
      <w:r>
        <w:t>[48] ran_appforge_2025 — Ran et al. (2025). AppForge: From Assistant to Independent Developer — Are GPTs Ready for Software Development?.</w:t>
      </w:r>
    </w:p>
    <w:p>
      <w:r>
        <w:t>[49] zhang_llm_2025 — Zhang et al. (2025). LLM Hallucinations in Practical Code Generation: Phenomena, Mechanism, and Mitigation.</w:t>
      </w:r>
    </w:p>
    <w:p>
      <w:r>
        <w:t>[50] wang_towards_2025 — Wang et al. (2025). Towards Understanding the Characteristics of Code Generation Errors Made by Large Language Models.</w:t>
      </w:r>
    </w:p>
    <w:p>
      <w:r>
        <w:t>[51] cotroneo_devaic_2025 — Cotroneo et al. (2025). DeVAIC: A Tool for Security Assessment of AI-Generated Code.</w:t>
      </w:r>
    </w:p>
    <w:p>
      <w:r>
        <w:t>[52] peng_cweval_2025 — Peng et al. (2025). CWEval: Outcome-driven Evaluation on Functionality and Security of LLM Code Generation.</w:t>
      </w:r>
    </w:p>
    <w:p>
      <w:r>
        <w:t>[53] zhang_rethinking_2025 — Zhang et al. (2025). Rethinking Technology Stack Selection with AI Coding Proficiency.</w:t>
      </w:r>
    </w:p>
    <w:p>
      <w:r>
        <w:t>[54] bose_prompts_2025 — Bose (2025). From Prompts to Properties: Rethinking LLM Code Generation with Property-Based Testing.</w:t>
      </w:r>
    </w:p>
    <w:p>
      <w:r>
        <w:t>[55] zheng_top_2025 — Zheng et al. (2025). DomainCodeBench: A Multi-domain Code Generation Benchmark.</w:t>
      </w:r>
    </w:p>
    <w:p>
      <w:r>
        <w:t>[56] ma_rethinking_2025 — Ma et al. (2025). Rethinking Verification for LLM Code Generation: From Generation to Testing.</w:t>
      </w:r>
    </w:p>
    <w:p>
      <w:r>
        <w:t>[57] zhang_unseen_2025 — Zhang et al. (2025). Unseen Horizons: Unveiling the Real Capability of LLM Code Generation Beyond the Familiar.</w:t>
      </w:r>
    </w:p>
    <w:p>
      <w:r>
        <w:t>[58] latendresse_how_2025 — Latendresse et al. (2025). How Robust are LLM-Generated Library Imports?.</w:t>
      </w:r>
    </w:p>
    <w:p>
      <w:r>
        <w:t>[59] zhang_are_2025 — Zhang et al. (2025). Are They All Good? Evaluating the Quality of CoTs in LLM-based Code Generation.</w:t>
      </w:r>
    </w:p>
    <w:p>
      <w:r>
        <w:t>[60] liu_debt_2026 — Liu et al. (2026). Debt Behind the AI Boom: A Large-Scale Empirical Study of AI-Generated Code in the Wild.</w:t>
      </w:r>
    </w:p>
    <w:p>
      <w:r>
        <w:t>[61] vangala_ai-generated_2026 — Vangala et al. (2026). AI-Generated Code Is Not Reproducible (Yet): An Empirical Study of Dependency Gaps.</w:t>
      </w:r>
    </w:p>
    <w:p>
      <w:r>
        <w:t>[62] schreiber_security_2026 — Schreiber and Tippe (2026). Security Vulnerabilities in AI-Generated Code: A Large-Scale Analysis of Public GitHub Repositories.</w:t>
      </w:r>
    </w:p>
    <w:p>
      <w:r>
        <w:t>[63] dozono_large_2026 — Dozono et al. (2026). Large Language Models for Secure Code Assessment: A Multi-Language Empirical Study.</w:t>
      </w:r>
    </w:p>
    <w:p>
      <w:r>
        <w:t>[64] borg_echoes_2026 — Borg et al. (2026). Echoes of AI: Investigating the Downstream Effects of AI Assistants on Software Maintainability.</w:t>
      </w:r>
    </w:p>
    <w:p>
      <w:r>
        <w:t>[65] chen_securevibebench_2026 — Chen et al. (2026). SecureVibeBench: Evaluating Secure Coding Capabilities of Code Agents with Realistic Vulnerability Scenarios.</w:t>
      </w:r>
    </w:p>
    <w:p>
      <w:r>
        <w:t>[66] belozerov_secure_2026 — Belozerov et al. (2026). Secure Coding with AI — From Detection to Repair.</w:t>
      </w:r>
    </w:p>
    <w:p>
      <w:r>
        <w:t>[67] wang_is_2026 — Wang et al. (2026). Is Your Prompt Poisoning Code? Defect Induction Rates and Security Mitigation Strategies.</w:t>
      </w:r>
    </w:p>
    <w:p>
      <w:r>
        <w:t>[68] dou_whats_2026 — Dou et al. (2026). What’s Wrong with Your Code Generated by Large Language Models? An Extensive Study.</w:t>
      </w:r>
    </w:p>
    <w:p>
      <w:r>
        <w:t>[69] costa_applying_2026 — Costa et al. (2026). Applying Generative Artificial Intelligence for Vulnerability Fixing in a Proprietary Software Ecosystem.</w:t>
      </w:r>
    </w:p>
    <w:p>
      <w:r>
        <w:t>[70] zibaeirad_vulnllmeval_2024 — Zibaeirad and Vieira (2024). VulnLLMEval: A Framework for Evaluating LLMs in Software Vulnerability Detection and Repair.</w:t>
      </w:r>
    </w:p>
    <w:p>
      <w:pPr>
        <w:pStyle w:val="Heading1"/>
      </w:pPr>
      <w:r>
        <w:t>6. Citation alignment spot-check</w:t>
      </w:r>
    </w:p>
    <w:p>
      <w:r>
        <w:t>Spot-check completed: [1] points to sandoval_lost_2022, [25] points to li_evocodebench_2024, and [70] points to zibaeirad_vulnllmeval_2024. The references are ordered by first appearance and use the same numbering inline and in the final 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