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95175" w14:textId="77777777" w:rsidR="006007A8" w:rsidRDefault="00000000">
      <w:pPr>
        <w:pStyle w:val="Title"/>
      </w:pPr>
      <w:r>
        <w:rPr>
          <w:sz w:val="40"/>
        </w:rPr>
        <w:t>Phase 2.2 — NB2 CQTD SUPPORT: Cross-cutting patterns across security, repair, and human validation</w:t>
      </w:r>
    </w:p>
    <w:p w14:paraId="3656A7EE" w14:textId="77777777" w:rsidR="006007A8" w:rsidRDefault="00000000">
      <w:r>
        <w:t>Scope: Phase 1.2 security, Phase 1.4 repair, and Phase 1.5 human-validation findings from the NB2_CQTD_Support corpus only. Citation numbering is local to this artefact and ordered by first appearance in the analytical synthesis.</w:t>
      </w:r>
    </w:p>
    <w:p w14:paraId="357538AB" w14:textId="77777777" w:rsidR="006007A8" w:rsidRDefault="00000000">
      <w:pPr>
        <w:pStyle w:val="Heading1"/>
      </w:pPr>
      <w:r>
        <w:t>1. Cross-cutting evidence matrix</w:t>
      </w:r>
    </w:p>
    <w:tbl>
      <w:tblPr>
        <w:tblStyle w:val="TableGrid"/>
        <w:tblW w:w="0" w:type="auto"/>
        <w:tblLook w:val="04A0" w:firstRow="1" w:lastRow="0" w:firstColumn="1" w:lastColumn="0" w:noHBand="0" w:noVBand="1"/>
      </w:tblPr>
      <w:tblGrid>
        <w:gridCol w:w="1859"/>
        <w:gridCol w:w="1509"/>
        <w:gridCol w:w="1540"/>
        <w:gridCol w:w="1580"/>
        <w:gridCol w:w="1743"/>
        <w:gridCol w:w="1701"/>
        <w:gridCol w:w="1620"/>
        <w:gridCol w:w="1779"/>
        <w:gridCol w:w="1717"/>
      </w:tblGrid>
      <w:tr w:rsidR="006007A8" w14:paraId="68DA06EC" w14:textId="77777777">
        <w:tc>
          <w:tcPr>
            <w:tcW w:w="1944" w:type="dxa"/>
          </w:tcPr>
          <w:p w14:paraId="6D0BBE7A" w14:textId="77777777" w:rsidR="006007A8" w:rsidRDefault="00000000">
            <w:r>
              <w:rPr>
                <w:sz w:val="12"/>
              </w:rPr>
              <w:t>Bibkey</w:t>
            </w:r>
          </w:p>
        </w:tc>
        <w:tc>
          <w:tcPr>
            <w:tcW w:w="1944" w:type="dxa"/>
          </w:tcPr>
          <w:p w14:paraId="76973DA9" w14:textId="77777777" w:rsidR="006007A8" w:rsidRDefault="00000000">
            <w:r>
              <w:rPr>
                <w:sz w:val="12"/>
              </w:rPr>
              <w:t>Year</w:t>
            </w:r>
          </w:p>
        </w:tc>
        <w:tc>
          <w:tcPr>
            <w:tcW w:w="1944" w:type="dxa"/>
          </w:tcPr>
          <w:p w14:paraId="2325799A" w14:textId="77777777" w:rsidR="006007A8" w:rsidRDefault="00000000">
            <w:r>
              <w:rPr>
                <w:sz w:val="12"/>
              </w:rPr>
              <w:t>Quality tier</w:t>
            </w:r>
          </w:p>
        </w:tc>
        <w:tc>
          <w:tcPr>
            <w:tcW w:w="1944" w:type="dxa"/>
          </w:tcPr>
          <w:p w14:paraId="6FB6D080" w14:textId="77777777" w:rsidR="006007A8" w:rsidRDefault="00000000">
            <w:r>
              <w:rPr>
                <w:sz w:val="12"/>
              </w:rPr>
              <w:t>Cluster</w:t>
            </w:r>
          </w:p>
        </w:tc>
        <w:tc>
          <w:tcPr>
            <w:tcW w:w="1944" w:type="dxa"/>
          </w:tcPr>
          <w:p w14:paraId="5369AA3F" w14:textId="77777777" w:rsidR="006007A8" w:rsidRDefault="00000000">
            <w:r>
              <w:rPr>
                <w:sz w:val="12"/>
              </w:rPr>
              <w:t>Cross-cutting finding retained</w:t>
            </w:r>
          </w:p>
        </w:tc>
        <w:tc>
          <w:tcPr>
            <w:tcW w:w="1944" w:type="dxa"/>
          </w:tcPr>
          <w:p w14:paraId="17B51485" w14:textId="77777777" w:rsidR="006007A8" w:rsidRDefault="00000000">
            <w:r>
              <w:rPr>
                <w:sz w:val="12"/>
              </w:rPr>
              <w:t>Metric/value</w:t>
            </w:r>
          </w:p>
        </w:tc>
        <w:tc>
          <w:tcPr>
            <w:tcW w:w="1944" w:type="dxa"/>
          </w:tcPr>
          <w:p w14:paraId="18E0FFCC" w14:textId="77777777" w:rsidR="006007A8" w:rsidRDefault="00000000">
            <w:r>
              <w:rPr>
                <w:sz w:val="12"/>
              </w:rPr>
              <w:t>Mechanism or burden</w:t>
            </w:r>
          </w:p>
        </w:tc>
        <w:tc>
          <w:tcPr>
            <w:tcW w:w="1944" w:type="dxa"/>
          </w:tcPr>
          <w:p w14:paraId="0AC1E18C" w14:textId="77777777" w:rsidR="006007A8" w:rsidRDefault="00000000">
            <w:r>
              <w:rPr>
                <w:sz w:val="12"/>
              </w:rPr>
              <w:t>PDF section checked</w:t>
            </w:r>
          </w:p>
        </w:tc>
        <w:tc>
          <w:tcPr>
            <w:tcW w:w="1944" w:type="dxa"/>
          </w:tcPr>
          <w:p w14:paraId="4AF66052" w14:textId="77777777" w:rsidR="006007A8" w:rsidRDefault="00000000">
            <w:r>
              <w:rPr>
                <w:sz w:val="12"/>
              </w:rPr>
              <w:t>Synthesis use</w:t>
            </w:r>
          </w:p>
        </w:tc>
      </w:tr>
      <w:tr w:rsidR="006007A8" w14:paraId="582D95E1" w14:textId="77777777">
        <w:tc>
          <w:tcPr>
            <w:tcW w:w="1944" w:type="dxa"/>
          </w:tcPr>
          <w:p w14:paraId="0F488379" w14:textId="77777777" w:rsidR="006007A8" w:rsidRDefault="00000000">
            <w:r>
              <w:rPr>
                <w:sz w:val="12"/>
              </w:rPr>
              <w:t>tihanyi_how_2025</w:t>
            </w:r>
          </w:p>
        </w:tc>
        <w:tc>
          <w:tcPr>
            <w:tcW w:w="1944" w:type="dxa"/>
          </w:tcPr>
          <w:p w14:paraId="6BE87679" w14:textId="79CC3316" w:rsidR="006007A8" w:rsidRDefault="00955CBD">
            <w:r>
              <w:rPr>
                <w:sz w:val="12"/>
              </w:rPr>
              <w:t>2025</w:t>
            </w:r>
          </w:p>
        </w:tc>
        <w:tc>
          <w:tcPr>
            <w:tcW w:w="1944" w:type="dxa"/>
          </w:tcPr>
          <w:p w14:paraId="5015DEAA" w14:textId="77777777" w:rsidR="006007A8" w:rsidRDefault="00000000">
            <w:r>
              <w:rPr>
                <w:sz w:val="12"/>
              </w:rPr>
              <w:t>A1</w:t>
            </w:r>
          </w:p>
        </w:tc>
        <w:tc>
          <w:tcPr>
            <w:tcW w:w="1944" w:type="dxa"/>
          </w:tcPr>
          <w:p w14:paraId="720C105F" w14:textId="77777777" w:rsidR="006007A8" w:rsidRDefault="00000000">
            <w:r>
              <w:rPr>
                <w:sz w:val="12"/>
              </w:rPr>
              <w:t>Security</w:t>
            </w:r>
          </w:p>
        </w:tc>
        <w:tc>
          <w:tcPr>
            <w:tcW w:w="1944" w:type="dxa"/>
          </w:tcPr>
          <w:p w14:paraId="53DD0CF0" w14:textId="77777777" w:rsidR="006007A8" w:rsidRDefault="00000000">
            <w:r>
              <w:rPr>
                <w:sz w:val="12"/>
              </w:rPr>
              <w:t>Large-scale comparison showed substantial security variation across LLMs; generated-code security is model-, task-, and benchmark-dependent.</w:t>
            </w:r>
          </w:p>
        </w:tc>
        <w:tc>
          <w:tcPr>
            <w:tcW w:w="1944" w:type="dxa"/>
          </w:tcPr>
          <w:p w14:paraId="624639EA" w14:textId="77777777" w:rsidR="006007A8" w:rsidRDefault="00000000">
            <w:r>
              <w:rPr>
                <w:sz w:val="12"/>
              </w:rPr>
              <w:t>Security vulnerabilities / CWE where benchmark maps them</w:t>
            </w:r>
          </w:p>
        </w:tc>
        <w:tc>
          <w:tcPr>
            <w:tcW w:w="1944" w:type="dxa"/>
          </w:tcPr>
          <w:p w14:paraId="3B28A0F9" w14:textId="77777777" w:rsidR="006007A8" w:rsidRDefault="00000000">
            <w:r>
              <w:rPr>
                <w:sz w:val="12"/>
              </w:rPr>
              <w:t>security validation / risk assessment</w:t>
            </w:r>
          </w:p>
        </w:tc>
        <w:tc>
          <w:tcPr>
            <w:tcW w:w="1944" w:type="dxa"/>
          </w:tcPr>
          <w:p w14:paraId="20B43791" w14:textId="77777777" w:rsidR="006007A8" w:rsidRDefault="00000000">
            <w:r>
              <w:rPr>
                <w:sz w:val="12"/>
              </w:rPr>
              <w:t>Results</w:t>
            </w:r>
          </w:p>
        </w:tc>
        <w:tc>
          <w:tcPr>
            <w:tcW w:w="1944" w:type="dxa"/>
          </w:tcPr>
          <w:p w14:paraId="3CC4779D" w14:textId="77777777" w:rsidR="006007A8" w:rsidRDefault="00000000">
            <w:r>
              <w:t>Validation / repair / trust calibration.</w:t>
            </w:r>
          </w:p>
        </w:tc>
      </w:tr>
      <w:tr w:rsidR="006007A8" w14:paraId="3F420938" w14:textId="77777777">
        <w:tc>
          <w:tcPr>
            <w:tcW w:w="1944" w:type="dxa"/>
          </w:tcPr>
          <w:p w14:paraId="67DBBC64" w14:textId="77777777" w:rsidR="006007A8" w:rsidRDefault="00000000">
            <w:r>
              <w:rPr>
                <w:sz w:val="12"/>
              </w:rPr>
              <w:t>sabra_assessing_2025</w:t>
            </w:r>
          </w:p>
        </w:tc>
        <w:tc>
          <w:tcPr>
            <w:tcW w:w="1944" w:type="dxa"/>
          </w:tcPr>
          <w:p w14:paraId="73D7387E" w14:textId="04BA8073" w:rsidR="006007A8" w:rsidRDefault="00955CBD">
            <w:r>
              <w:rPr>
                <w:sz w:val="12"/>
              </w:rPr>
              <w:t>2025</w:t>
            </w:r>
          </w:p>
        </w:tc>
        <w:tc>
          <w:tcPr>
            <w:tcW w:w="1944" w:type="dxa"/>
          </w:tcPr>
          <w:p w14:paraId="229F36C2" w14:textId="77777777" w:rsidR="006007A8" w:rsidRDefault="00000000">
            <w:r>
              <w:rPr>
                <w:sz w:val="12"/>
              </w:rPr>
              <w:t>A2</w:t>
            </w:r>
          </w:p>
        </w:tc>
        <w:tc>
          <w:tcPr>
            <w:tcW w:w="1944" w:type="dxa"/>
          </w:tcPr>
          <w:p w14:paraId="5104630D" w14:textId="77777777" w:rsidR="006007A8" w:rsidRDefault="00000000">
            <w:r>
              <w:rPr>
                <w:sz w:val="12"/>
              </w:rPr>
              <w:t>Security</w:t>
            </w:r>
          </w:p>
        </w:tc>
        <w:tc>
          <w:tcPr>
            <w:tcW w:w="1944" w:type="dxa"/>
          </w:tcPr>
          <w:p w14:paraId="3058DADE" w14:textId="77777777" w:rsidR="006007A8" w:rsidRDefault="00000000">
            <w:r>
              <w:rPr>
                <w:sz w:val="12"/>
              </w:rPr>
              <w:t>Quantitative analysis found security and quality differences among GPT-4o, GPT-4 and Claude; model choice materially affected outcomes.</w:t>
            </w:r>
          </w:p>
        </w:tc>
        <w:tc>
          <w:tcPr>
            <w:tcW w:w="1944" w:type="dxa"/>
          </w:tcPr>
          <w:p w14:paraId="5BD134C3" w14:textId="77777777" w:rsidR="006007A8" w:rsidRDefault="00000000">
            <w:r>
              <w:rPr>
                <w:sz w:val="12"/>
              </w:rPr>
              <w:t>Security issues in generated code</w:t>
            </w:r>
          </w:p>
        </w:tc>
        <w:tc>
          <w:tcPr>
            <w:tcW w:w="1944" w:type="dxa"/>
          </w:tcPr>
          <w:p w14:paraId="03E20CF0" w14:textId="77777777" w:rsidR="006007A8" w:rsidRDefault="00000000">
            <w:r>
              <w:rPr>
                <w:sz w:val="12"/>
              </w:rPr>
              <w:t>security validation / risk assessment</w:t>
            </w:r>
          </w:p>
        </w:tc>
        <w:tc>
          <w:tcPr>
            <w:tcW w:w="1944" w:type="dxa"/>
          </w:tcPr>
          <w:p w14:paraId="1216FC7A" w14:textId="77777777" w:rsidR="006007A8" w:rsidRDefault="00000000">
            <w:r>
              <w:rPr>
                <w:sz w:val="12"/>
              </w:rPr>
              <w:t>Quantitative results</w:t>
            </w:r>
          </w:p>
        </w:tc>
        <w:tc>
          <w:tcPr>
            <w:tcW w:w="1944" w:type="dxa"/>
          </w:tcPr>
          <w:p w14:paraId="16E08B05" w14:textId="77777777" w:rsidR="006007A8" w:rsidRDefault="00000000">
            <w:r>
              <w:t>Validation / repair / trust calibration.</w:t>
            </w:r>
          </w:p>
        </w:tc>
      </w:tr>
      <w:tr w:rsidR="006007A8" w14:paraId="3C95407A" w14:textId="77777777">
        <w:tc>
          <w:tcPr>
            <w:tcW w:w="1944" w:type="dxa"/>
          </w:tcPr>
          <w:p w14:paraId="63689158" w14:textId="77777777" w:rsidR="006007A8" w:rsidRDefault="00000000">
            <w:r>
              <w:rPr>
                <w:sz w:val="12"/>
              </w:rPr>
              <w:t>dora_hidden_2025</w:t>
            </w:r>
          </w:p>
        </w:tc>
        <w:tc>
          <w:tcPr>
            <w:tcW w:w="1944" w:type="dxa"/>
          </w:tcPr>
          <w:p w14:paraId="3D9CBB4E" w14:textId="3E6C4ADC" w:rsidR="006007A8" w:rsidRDefault="00955CBD">
            <w:r>
              <w:rPr>
                <w:sz w:val="12"/>
              </w:rPr>
              <w:t>2025</w:t>
            </w:r>
          </w:p>
        </w:tc>
        <w:tc>
          <w:tcPr>
            <w:tcW w:w="1944" w:type="dxa"/>
          </w:tcPr>
          <w:p w14:paraId="40CA6D1D" w14:textId="77777777" w:rsidR="006007A8" w:rsidRDefault="00000000">
            <w:r>
              <w:rPr>
                <w:sz w:val="12"/>
              </w:rPr>
              <w:t>A2</w:t>
            </w:r>
          </w:p>
        </w:tc>
        <w:tc>
          <w:tcPr>
            <w:tcW w:w="1944" w:type="dxa"/>
          </w:tcPr>
          <w:p w14:paraId="30C8B9D8" w14:textId="77777777" w:rsidR="006007A8" w:rsidRDefault="00000000">
            <w:r>
              <w:rPr>
                <w:sz w:val="12"/>
              </w:rPr>
              <w:t>Security</w:t>
            </w:r>
          </w:p>
        </w:tc>
        <w:tc>
          <w:tcPr>
            <w:tcW w:w="1944" w:type="dxa"/>
          </w:tcPr>
          <w:p w14:paraId="1F8E51D0" w14:textId="77777777" w:rsidR="006007A8" w:rsidRDefault="00000000">
            <w:r>
              <w:rPr>
                <w:sz w:val="12"/>
              </w:rPr>
              <w:t>Generated web-application code contained recurrent security risks despite plausible functionality; risk varied across models and scenarios.</w:t>
            </w:r>
          </w:p>
        </w:tc>
        <w:tc>
          <w:tcPr>
            <w:tcW w:w="1944" w:type="dxa"/>
          </w:tcPr>
          <w:p w14:paraId="31E550D6" w14:textId="77777777" w:rsidR="006007A8" w:rsidRDefault="00000000">
            <w:r>
              <w:rPr>
                <w:sz w:val="12"/>
              </w:rPr>
              <w:t>Web application vulnerabilities</w:t>
            </w:r>
          </w:p>
        </w:tc>
        <w:tc>
          <w:tcPr>
            <w:tcW w:w="1944" w:type="dxa"/>
          </w:tcPr>
          <w:p w14:paraId="455AE507" w14:textId="77777777" w:rsidR="006007A8" w:rsidRDefault="00000000">
            <w:r>
              <w:rPr>
                <w:sz w:val="12"/>
              </w:rPr>
              <w:t>security validation / risk assessment</w:t>
            </w:r>
          </w:p>
        </w:tc>
        <w:tc>
          <w:tcPr>
            <w:tcW w:w="1944" w:type="dxa"/>
          </w:tcPr>
          <w:p w14:paraId="4B111BBA" w14:textId="77777777" w:rsidR="006007A8" w:rsidRDefault="00000000">
            <w:r>
              <w:rPr>
                <w:sz w:val="12"/>
              </w:rPr>
              <w:t>Results/Discussion</w:t>
            </w:r>
          </w:p>
        </w:tc>
        <w:tc>
          <w:tcPr>
            <w:tcW w:w="1944" w:type="dxa"/>
          </w:tcPr>
          <w:p w14:paraId="6A6194C5" w14:textId="77777777" w:rsidR="006007A8" w:rsidRDefault="00000000">
            <w:r>
              <w:t>Validation / repair / trust calibration.</w:t>
            </w:r>
          </w:p>
        </w:tc>
      </w:tr>
      <w:tr w:rsidR="006007A8" w14:paraId="0E004EC0" w14:textId="77777777">
        <w:tc>
          <w:tcPr>
            <w:tcW w:w="1944" w:type="dxa"/>
          </w:tcPr>
          <w:p w14:paraId="44D76C46" w14:textId="77777777" w:rsidR="006007A8" w:rsidRDefault="00000000">
            <w:r>
              <w:rPr>
                <w:sz w:val="12"/>
              </w:rPr>
              <w:t>cetin_empirical_2024</w:t>
            </w:r>
          </w:p>
        </w:tc>
        <w:tc>
          <w:tcPr>
            <w:tcW w:w="1944" w:type="dxa"/>
          </w:tcPr>
          <w:p w14:paraId="17619F1C" w14:textId="7A715F6D" w:rsidR="006007A8" w:rsidRDefault="00955CBD">
            <w:r>
              <w:rPr>
                <w:sz w:val="12"/>
              </w:rPr>
              <w:t>2024</w:t>
            </w:r>
          </w:p>
        </w:tc>
        <w:tc>
          <w:tcPr>
            <w:tcW w:w="1944" w:type="dxa"/>
          </w:tcPr>
          <w:p w14:paraId="1721BB4F" w14:textId="77777777" w:rsidR="006007A8" w:rsidRDefault="00000000">
            <w:r>
              <w:rPr>
                <w:sz w:val="12"/>
              </w:rPr>
              <w:t>A2</w:t>
            </w:r>
          </w:p>
        </w:tc>
        <w:tc>
          <w:tcPr>
            <w:tcW w:w="1944" w:type="dxa"/>
          </w:tcPr>
          <w:p w14:paraId="041B79C7" w14:textId="77777777" w:rsidR="006007A8" w:rsidRDefault="00000000">
            <w:r>
              <w:rPr>
                <w:sz w:val="12"/>
              </w:rPr>
              <w:t>Security</w:t>
            </w:r>
          </w:p>
        </w:tc>
        <w:tc>
          <w:tcPr>
            <w:tcW w:w="1944" w:type="dxa"/>
          </w:tcPr>
          <w:p w14:paraId="2D1B83FD" w14:textId="77777777" w:rsidR="006007A8" w:rsidRDefault="00000000">
            <w:r>
              <w:rPr>
                <w:sz w:val="12"/>
              </w:rPr>
              <w:t>LLMs used for PHP static analysis showed uneven vulnerability-detection capability across vulnerability classes, with false positives and missed defects.</w:t>
            </w:r>
          </w:p>
        </w:tc>
        <w:tc>
          <w:tcPr>
            <w:tcW w:w="1944" w:type="dxa"/>
          </w:tcPr>
          <w:p w14:paraId="13A33956" w14:textId="77777777" w:rsidR="006007A8" w:rsidRDefault="00000000">
            <w:r>
              <w:rPr>
                <w:sz w:val="12"/>
              </w:rPr>
              <w:t>PHP web vulnerabilities / CWE where dataset maps them</w:t>
            </w:r>
          </w:p>
        </w:tc>
        <w:tc>
          <w:tcPr>
            <w:tcW w:w="1944" w:type="dxa"/>
          </w:tcPr>
          <w:p w14:paraId="77DB4319" w14:textId="77777777" w:rsidR="006007A8" w:rsidRDefault="00000000">
            <w:r>
              <w:rPr>
                <w:sz w:val="12"/>
              </w:rPr>
              <w:t>security validation / risk assessment</w:t>
            </w:r>
          </w:p>
        </w:tc>
        <w:tc>
          <w:tcPr>
            <w:tcW w:w="1944" w:type="dxa"/>
          </w:tcPr>
          <w:p w14:paraId="31AA1264" w14:textId="77777777" w:rsidR="006007A8" w:rsidRDefault="00000000">
            <w:r>
              <w:rPr>
                <w:sz w:val="12"/>
              </w:rPr>
              <w:t>Results/Evaluation</w:t>
            </w:r>
          </w:p>
        </w:tc>
        <w:tc>
          <w:tcPr>
            <w:tcW w:w="1944" w:type="dxa"/>
          </w:tcPr>
          <w:p w14:paraId="649046FD" w14:textId="77777777" w:rsidR="006007A8" w:rsidRDefault="00000000">
            <w:r>
              <w:t>Validation / repair / trust calibration.</w:t>
            </w:r>
          </w:p>
        </w:tc>
      </w:tr>
      <w:tr w:rsidR="006007A8" w14:paraId="56907FF6" w14:textId="77777777">
        <w:tc>
          <w:tcPr>
            <w:tcW w:w="1944" w:type="dxa"/>
          </w:tcPr>
          <w:p w14:paraId="3CD9D260" w14:textId="77777777" w:rsidR="006007A8" w:rsidRDefault="00000000">
            <w:r>
              <w:rPr>
                <w:sz w:val="12"/>
              </w:rPr>
              <w:t>mhatre_can_2025</w:t>
            </w:r>
          </w:p>
        </w:tc>
        <w:tc>
          <w:tcPr>
            <w:tcW w:w="1944" w:type="dxa"/>
          </w:tcPr>
          <w:p w14:paraId="0B687050" w14:textId="5DB817AE" w:rsidR="006007A8" w:rsidRDefault="00955CBD">
            <w:r>
              <w:rPr>
                <w:sz w:val="12"/>
              </w:rPr>
              <w:t>2025</w:t>
            </w:r>
          </w:p>
        </w:tc>
        <w:tc>
          <w:tcPr>
            <w:tcW w:w="1944" w:type="dxa"/>
          </w:tcPr>
          <w:p w14:paraId="40A972D2" w14:textId="77777777" w:rsidR="006007A8" w:rsidRDefault="00000000">
            <w:r>
              <w:rPr>
                <w:sz w:val="12"/>
              </w:rPr>
              <w:t>A1</w:t>
            </w:r>
          </w:p>
        </w:tc>
        <w:tc>
          <w:tcPr>
            <w:tcW w:w="1944" w:type="dxa"/>
          </w:tcPr>
          <w:p w14:paraId="3FA6C040" w14:textId="77777777" w:rsidR="006007A8" w:rsidRDefault="00000000">
            <w:r>
              <w:rPr>
                <w:sz w:val="12"/>
              </w:rPr>
              <w:t>Security</w:t>
            </w:r>
          </w:p>
        </w:tc>
        <w:tc>
          <w:tcPr>
            <w:tcW w:w="1944" w:type="dxa"/>
          </w:tcPr>
          <w:p w14:paraId="7B2A288B" w14:textId="77777777" w:rsidR="006007A8" w:rsidRDefault="00000000">
            <w:r>
              <w:rPr>
                <w:sz w:val="12"/>
              </w:rPr>
              <w:t>LLMs detected simple beginner bugs more reliably than security vulnerabilities in Python and C++, exposing a gap between debugging and security reasoning.</w:t>
            </w:r>
          </w:p>
        </w:tc>
        <w:tc>
          <w:tcPr>
            <w:tcW w:w="1944" w:type="dxa"/>
          </w:tcPr>
          <w:p w14:paraId="1B625FC6" w14:textId="77777777" w:rsidR="006007A8" w:rsidRDefault="00000000">
            <w:r>
              <w:rPr>
                <w:sz w:val="12"/>
              </w:rPr>
              <w:t>Python and C++ security vulnerabilities</w:t>
            </w:r>
          </w:p>
        </w:tc>
        <w:tc>
          <w:tcPr>
            <w:tcW w:w="1944" w:type="dxa"/>
          </w:tcPr>
          <w:p w14:paraId="2800EB66" w14:textId="77777777" w:rsidR="006007A8" w:rsidRDefault="00000000">
            <w:r>
              <w:rPr>
                <w:sz w:val="12"/>
              </w:rPr>
              <w:t>security validation / risk assessment</w:t>
            </w:r>
          </w:p>
        </w:tc>
        <w:tc>
          <w:tcPr>
            <w:tcW w:w="1944" w:type="dxa"/>
          </w:tcPr>
          <w:p w14:paraId="465371EF" w14:textId="77777777" w:rsidR="006007A8" w:rsidRDefault="00000000">
            <w:r>
              <w:rPr>
                <w:sz w:val="12"/>
              </w:rPr>
              <w:t>Results/RQ</w:t>
            </w:r>
          </w:p>
        </w:tc>
        <w:tc>
          <w:tcPr>
            <w:tcW w:w="1944" w:type="dxa"/>
          </w:tcPr>
          <w:p w14:paraId="0A46BB6A" w14:textId="77777777" w:rsidR="006007A8" w:rsidRDefault="00000000">
            <w:r>
              <w:t>Validation / repair / trust calibration.</w:t>
            </w:r>
          </w:p>
        </w:tc>
      </w:tr>
      <w:tr w:rsidR="006007A8" w14:paraId="41C2B0B1" w14:textId="77777777">
        <w:tc>
          <w:tcPr>
            <w:tcW w:w="1944" w:type="dxa"/>
          </w:tcPr>
          <w:p w14:paraId="0089F1E3" w14:textId="77777777" w:rsidR="006007A8" w:rsidRDefault="00000000">
            <w:r>
              <w:rPr>
                <w:sz w:val="12"/>
              </w:rPr>
              <w:t>steenhoek_err_2025</w:t>
            </w:r>
          </w:p>
        </w:tc>
        <w:tc>
          <w:tcPr>
            <w:tcW w:w="1944" w:type="dxa"/>
          </w:tcPr>
          <w:p w14:paraId="47114C0F" w14:textId="60DDC634" w:rsidR="006007A8" w:rsidRDefault="00955CBD">
            <w:r>
              <w:rPr>
                <w:sz w:val="12"/>
              </w:rPr>
              <w:t>2025</w:t>
            </w:r>
          </w:p>
        </w:tc>
        <w:tc>
          <w:tcPr>
            <w:tcW w:w="1944" w:type="dxa"/>
          </w:tcPr>
          <w:p w14:paraId="7D9FB6EF" w14:textId="77777777" w:rsidR="006007A8" w:rsidRDefault="00000000">
            <w:r>
              <w:rPr>
                <w:sz w:val="12"/>
              </w:rPr>
              <w:t>A2</w:t>
            </w:r>
          </w:p>
        </w:tc>
        <w:tc>
          <w:tcPr>
            <w:tcW w:w="1944" w:type="dxa"/>
          </w:tcPr>
          <w:p w14:paraId="7339F22C" w14:textId="77777777" w:rsidR="006007A8" w:rsidRDefault="00000000">
            <w:r>
              <w:rPr>
                <w:sz w:val="12"/>
              </w:rPr>
              <w:t>Security</w:t>
            </w:r>
          </w:p>
        </w:tc>
        <w:tc>
          <w:tcPr>
            <w:tcW w:w="1944" w:type="dxa"/>
          </w:tcPr>
          <w:p w14:paraId="110C6BDC" w14:textId="77777777" w:rsidR="006007A8" w:rsidRDefault="00000000">
            <w:r>
              <w:rPr>
                <w:sz w:val="12"/>
              </w:rPr>
              <w:t>LLM vulnerability detection remained brittle; reasoning failures, missed vulnerabilities, and inconsistent explanations limited self-detection reliability.</w:t>
            </w:r>
          </w:p>
        </w:tc>
        <w:tc>
          <w:tcPr>
            <w:tcW w:w="1944" w:type="dxa"/>
          </w:tcPr>
          <w:p w14:paraId="2492A3BA" w14:textId="77777777" w:rsidR="006007A8" w:rsidRDefault="00000000">
            <w:r>
              <w:rPr>
                <w:sz w:val="12"/>
              </w:rPr>
              <w:t>Vulnerability detection challenges</w:t>
            </w:r>
          </w:p>
        </w:tc>
        <w:tc>
          <w:tcPr>
            <w:tcW w:w="1944" w:type="dxa"/>
          </w:tcPr>
          <w:p w14:paraId="289FD104" w14:textId="77777777" w:rsidR="006007A8" w:rsidRDefault="00000000">
            <w:r>
              <w:rPr>
                <w:sz w:val="12"/>
              </w:rPr>
              <w:t>security validation / risk assessment</w:t>
            </w:r>
          </w:p>
        </w:tc>
        <w:tc>
          <w:tcPr>
            <w:tcW w:w="1944" w:type="dxa"/>
          </w:tcPr>
          <w:p w14:paraId="16225402" w14:textId="77777777" w:rsidR="006007A8" w:rsidRDefault="00000000">
            <w:r>
              <w:rPr>
                <w:sz w:val="12"/>
              </w:rPr>
              <w:t>Results/RQ</w:t>
            </w:r>
          </w:p>
        </w:tc>
        <w:tc>
          <w:tcPr>
            <w:tcW w:w="1944" w:type="dxa"/>
          </w:tcPr>
          <w:p w14:paraId="3DFD8421" w14:textId="77777777" w:rsidR="006007A8" w:rsidRDefault="00000000">
            <w:r>
              <w:t>Validation / repair / trust calibration.</w:t>
            </w:r>
          </w:p>
        </w:tc>
      </w:tr>
      <w:tr w:rsidR="006007A8" w14:paraId="2B1F90DD" w14:textId="77777777">
        <w:tc>
          <w:tcPr>
            <w:tcW w:w="1944" w:type="dxa"/>
          </w:tcPr>
          <w:p w14:paraId="650153CF" w14:textId="77777777" w:rsidR="006007A8" w:rsidRDefault="00000000">
            <w:r>
              <w:rPr>
                <w:sz w:val="12"/>
              </w:rPr>
              <w:t>le_study_2024</w:t>
            </w:r>
          </w:p>
        </w:tc>
        <w:tc>
          <w:tcPr>
            <w:tcW w:w="1944" w:type="dxa"/>
          </w:tcPr>
          <w:p w14:paraId="7EF92069" w14:textId="5017E39F" w:rsidR="006007A8" w:rsidRDefault="00955CBD">
            <w:r>
              <w:rPr>
                <w:sz w:val="12"/>
              </w:rPr>
              <w:t>2024</w:t>
            </w:r>
          </w:p>
        </w:tc>
        <w:tc>
          <w:tcPr>
            <w:tcW w:w="1944" w:type="dxa"/>
          </w:tcPr>
          <w:p w14:paraId="365D51C8" w14:textId="77777777" w:rsidR="006007A8" w:rsidRDefault="00000000">
            <w:r>
              <w:rPr>
                <w:sz w:val="12"/>
              </w:rPr>
              <w:t>A2</w:t>
            </w:r>
          </w:p>
        </w:tc>
        <w:tc>
          <w:tcPr>
            <w:tcW w:w="1944" w:type="dxa"/>
          </w:tcPr>
          <w:p w14:paraId="35174664" w14:textId="77777777" w:rsidR="006007A8" w:rsidRDefault="00000000">
            <w:r>
              <w:rPr>
                <w:sz w:val="12"/>
              </w:rPr>
              <w:t>Security</w:t>
            </w:r>
          </w:p>
        </w:tc>
        <w:tc>
          <w:tcPr>
            <w:tcW w:w="1944" w:type="dxa"/>
          </w:tcPr>
          <w:p w14:paraId="58F430E9" w14:textId="77777777" w:rsidR="006007A8" w:rsidRDefault="00000000">
            <w:r>
              <w:rPr>
                <w:sz w:val="12"/>
              </w:rPr>
              <w:t>LLMs repaired some JavaScript vulnerabilities but repair success was inconsistent and could introduce regressions or incomplete fixes.</w:t>
            </w:r>
          </w:p>
        </w:tc>
        <w:tc>
          <w:tcPr>
            <w:tcW w:w="1944" w:type="dxa"/>
          </w:tcPr>
          <w:p w14:paraId="2B053888" w14:textId="77777777" w:rsidR="006007A8" w:rsidRDefault="00000000">
            <w:r>
              <w:rPr>
                <w:sz w:val="12"/>
              </w:rPr>
              <w:t>JavaScript vulnerabilities / CWE where dataset maps them</w:t>
            </w:r>
          </w:p>
        </w:tc>
        <w:tc>
          <w:tcPr>
            <w:tcW w:w="1944" w:type="dxa"/>
          </w:tcPr>
          <w:p w14:paraId="025683BD" w14:textId="77777777" w:rsidR="006007A8" w:rsidRDefault="00000000">
            <w:r>
              <w:rPr>
                <w:sz w:val="12"/>
              </w:rPr>
              <w:t>security validation / risk assessment</w:t>
            </w:r>
          </w:p>
        </w:tc>
        <w:tc>
          <w:tcPr>
            <w:tcW w:w="1944" w:type="dxa"/>
          </w:tcPr>
          <w:p w14:paraId="4C08A454" w14:textId="77777777" w:rsidR="006007A8" w:rsidRDefault="00000000">
            <w:r>
              <w:rPr>
                <w:sz w:val="12"/>
              </w:rPr>
              <w:t>Evaluation</w:t>
            </w:r>
          </w:p>
        </w:tc>
        <w:tc>
          <w:tcPr>
            <w:tcW w:w="1944" w:type="dxa"/>
          </w:tcPr>
          <w:p w14:paraId="02950CFA" w14:textId="77777777" w:rsidR="006007A8" w:rsidRDefault="00000000">
            <w:r>
              <w:t>Validation / repair / trust calibration.</w:t>
            </w:r>
          </w:p>
        </w:tc>
      </w:tr>
      <w:tr w:rsidR="006007A8" w14:paraId="2A8BA21A" w14:textId="77777777">
        <w:tc>
          <w:tcPr>
            <w:tcW w:w="1944" w:type="dxa"/>
          </w:tcPr>
          <w:p w14:paraId="7505310C" w14:textId="77777777" w:rsidR="006007A8" w:rsidRDefault="00000000">
            <w:r>
              <w:rPr>
                <w:sz w:val="12"/>
              </w:rPr>
              <w:t>mondal_can_2025</w:t>
            </w:r>
          </w:p>
        </w:tc>
        <w:tc>
          <w:tcPr>
            <w:tcW w:w="1944" w:type="dxa"/>
          </w:tcPr>
          <w:p w14:paraId="63378421" w14:textId="58FBD499" w:rsidR="006007A8" w:rsidRDefault="00955CBD">
            <w:r>
              <w:rPr>
                <w:sz w:val="12"/>
              </w:rPr>
              <w:t>2025</w:t>
            </w:r>
          </w:p>
        </w:tc>
        <w:tc>
          <w:tcPr>
            <w:tcW w:w="1944" w:type="dxa"/>
          </w:tcPr>
          <w:p w14:paraId="63D4E00B" w14:textId="77777777" w:rsidR="006007A8" w:rsidRDefault="00000000">
            <w:r>
              <w:rPr>
                <w:sz w:val="12"/>
              </w:rPr>
              <w:t>A2</w:t>
            </w:r>
          </w:p>
        </w:tc>
        <w:tc>
          <w:tcPr>
            <w:tcW w:w="1944" w:type="dxa"/>
          </w:tcPr>
          <w:p w14:paraId="78A40213" w14:textId="77777777" w:rsidR="006007A8" w:rsidRDefault="00000000">
            <w:r>
              <w:rPr>
                <w:sz w:val="12"/>
              </w:rPr>
              <w:t>Security</w:t>
            </w:r>
          </w:p>
        </w:tc>
        <w:tc>
          <w:tcPr>
            <w:tcW w:w="1944" w:type="dxa"/>
          </w:tcPr>
          <w:p w14:paraId="46F08B50" w14:textId="77777777" w:rsidR="006007A8" w:rsidRDefault="00000000">
            <w:r>
              <w:rPr>
                <w:sz w:val="12"/>
              </w:rPr>
              <w:t>Copilot assistance for API misuse detection/correction was helpful but unreliable; misuse detection and correction require external validation.</w:t>
            </w:r>
          </w:p>
        </w:tc>
        <w:tc>
          <w:tcPr>
            <w:tcW w:w="1944" w:type="dxa"/>
          </w:tcPr>
          <w:p w14:paraId="151D5202" w14:textId="77777777" w:rsidR="006007A8" w:rsidRDefault="00000000">
            <w:r>
              <w:rPr>
                <w:sz w:val="12"/>
              </w:rPr>
              <w:t>API misuse</w:t>
            </w:r>
          </w:p>
        </w:tc>
        <w:tc>
          <w:tcPr>
            <w:tcW w:w="1944" w:type="dxa"/>
          </w:tcPr>
          <w:p w14:paraId="20DFD751" w14:textId="77777777" w:rsidR="006007A8" w:rsidRDefault="00000000">
            <w:r>
              <w:rPr>
                <w:sz w:val="12"/>
              </w:rPr>
              <w:t>security validation / risk assessment</w:t>
            </w:r>
          </w:p>
        </w:tc>
        <w:tc>
          <w:tcPr>
            <w:tcW w:w="1944" w:type="dxa"/>
          </w:tcPr>
          <w:p w14:paraId="465407EE" w14:textId="77777777" w:rsidR="006007A8" w:rsidRDefault="00000000">
            <w:r>
              <w:rPr>
                <w:sz w:val="12"/>
              </w:rPr>
              <w:t>Evaluation</w:t>
            </w:r>
          </w:p>
        </w:tc>
        <w:tc>
          <w:tcPr>
            <w:tcW w:w="1944" w:type="dxa"/>
          </w:tcPr>
          <w:p w14:paraId="20C11692" w14:textId="77777777" w:rsidR="006007A8" w:rsidRDefault="00000000">
            <w:r>
              <w:t>Validation / repair / trust calibration.</w:t>
            </w:r>
          </w:p>
        </w:tc>
      </w:tr>
      <w:tr w:rsidR="006007A8" w14:paraId="000E0042" w14:textId="77777777">
        <w:tc>
          <w:tcPr>
            <w:tcW w:w="1944" w:type="dxa"/>
          </w:tcPr>
          <w:p w14:paraId="49D688BA" w14:textId="77777777" w:rsidR="006007A8" w:rsidRDefault="00000000">
            <w:r>
              <w:rPr>
                <w:sz w:val="12"/>
              </w:rPr>
              <w:t>liu_refining_2024</w:t>
            </w:r>
          </w:p>
        </w:tc>
        <w:tc>
          <w:tcPr>
            <w:tcW w:w="1944" w:type="dxa"/>
          </w:tcPr>
          <w:p w14:paraId="464813C6" w14:textId="77777777" w:rsidR="006007A8" w:rsidRDefault="00000000">
            <w:r>
              <w:rPr>
                <w:sz w:val="12"/>
              </w:rPr>
              <w:t>2024</w:t>
            </w:r>
          </w:p>
        </w:tc>
        <w:tc>
          <w:tcPr>
            <w:tcW w:w="1944" w:type="dxa"/>
          </w:tcPr>
          <w:p w14:paraId="562B625A" w14:textId="77777777" w:rsidR="006007A8" w:rsidRDefault="00000000">
            <w:r>
              <w:rPr>
                <w:sz w:val="12"/>
              </w:rPr>
              <w:t>A2</w:t>
            </w:r>
          </w:p>
        </w:tc>
        <w:tc>
          <w:tcPr>
            <w:tcW w:w="1944" w:type="dxa"/>
          </w:tcPr>
          <w:p w14:paraId="59690537" w14:textId="77777777" w:rsidR="006007A8" w:rsidRDefault="00000000">
            <w:r>
              <w:rPr>
                <w:sz w:val="12"/>
              </w:rPr>
              <w:t>Repair</w:t>
            </w:r>
          </w:p>
        </w:tc>
        <w:tc>
          <w:tcPr>
            <w:tcW w:w="1944" w:type="dxa"/>
          </w:tcPr>
          <w:p w14:paraId="2CF9E5C0" w14:textId="77777777" w:rsidR="006007A8" w:rsidRDefault="00000000">
            <w:r>
              <w:rPr>
                <w:sz w:val="12"/>
              </w:rPr>
              <w:t xml:space="preserve">Quality-aware prompting and feedback can mitigate ChatGPT-generated code issues, but repairs remain uneven across correctness, </w:t>
            </w:r>
            <w:r>
              <w:rPr>
                <w:sz w:val="12"/>
              </w:rPr>
              <w:lastRenderedPageBreak/>
              <w:t>maintainability, reliability, and security categories.</w:t>
            </w:r>
          </w:p>
        </w:tc>
        <w:tc>
          <w:tcPr>
            <w:tcW w:w="1944" w:type="dxa"/>
          </w:tcPr>
          <w:p w14:paraId="09EFB744" w14:textId="77777777" w:rsidR="006007A8" w:rsidRDefault="00000000">
            <w:r>
              <w:rPr>
                <w:sz w:val="12"/>
              </w:rPr>
              <w:lastRenderedPageBreak/>
              <w:t xml:space="preserve">Reported quality issue rates include 20%, 66%, 69%, 53%, 37%, and 89% across analysed categories; pass@1 tables </w:t>
            </w:r>
            <w:r>
              <w:rPr>
                <w:sz w:val="12"/>
              </w:rPr>
              <w:lastRenderedPageBreak/>
              <w:t>used to compare mitigation variants.</w:t>
            </w:r>
          </w:p>
        </w:tc>
        <w:tc>
          <w:tcPr>
            <w:tcW w:w="1944" w:type="dxa"/>
          </w:tcPr>
          <w:p w14:paraId="4C566E3D" w14:textId="77777777" w:rsidR="006007A8" w:rsidRDefault="00000000">
            <w:r>
              <w:rPr>
                <w:sz w:val="12"/>
              </w:rPr>
              <w:lastRenderedPageBreak/>
              <w:t>repair loop / defect correction</w:t>
            </w:r>
          </w:p>
        </w:tc>
        <w:tc>
          <w:tcPr>
            <w:tcW w:w="1944" w:type="dxa"/>
          </w:tcPr>
          <w:p w14:paraId="2ACFFF64" w14:textId="77777777" w:rsidR="006007A8" w:rsidRDefault="00000000">
            <w:r>
              <w:rPr>
                <w:sz w:val="12"/>
              </w:rPr>
              <w:t>RQ1-RQ3 / Evaluation / Results</w:t>
            </w:r>
          </w:p>
        </w:tc>
        <w:tc>
          <w:tcPr>
            <w:tcW w:w="1944" w:type="dxa"/>
          </w:tcPr>
          <w:p w14:paraId="08856205" w14:textId="77777777" w:rsidR="006007A8" w:rsidRDefault="00000000">
            <w:r>
              <w:t>Validation / repair / trust calibration.</w:t>
            </w:r>
          </w:p>
        </w:tc>
      </w:tr>
      <w:tr w:rsidR="006007A8" w14:paraId="492713B2" w14:textId="77777777">
        <w:tc>
          <w:tcPr>
            <w:tcW w:w="1944" w:type="dxa"/>
          </w:tcPr>
          <w:p w14:paraId="342C9E6C" w14:textId="77777777" w:rsidR="006007A8" w:rsidRDefault="00000000">
            <w:r>
              <w:rPr>
                <w:sz w:val="12"/>
              </w:rPr>
              <w:t>ma_bloomapr_2025</w:t>
            </w:r>
          </w:p>
        </w:tc>
        <w:tc>
          <w:tcPr>
            <w:tcW w:w="1944" w:type="dxa"/>
          </w:tcPr>
          <w:p w14:paraId="2EC662CA" w14:textId="77777777" w:rsidR="006007A8" w:rsidRDefault="00000000">
            <w:r>
              <w:rPr>
                <w:sz w:val="12"/>
              </w:rPr>
              <w:t>2025</w:t>
            </w:r>
          </w:p>
        </w:tc>
        <w:tc>
          <w:tcPr>
            <w:tcW w:w="1944" w:type="dxa"/>
          </w:tcPr>
          <w:p w14:paraId="0BC8A06D" w14:textId="77777777" w:rsidR="006007A8" w:rsidRDefault="00000000">
            <w:r>
              <w:rPr>
                <w:sz w:val="12"/>
              </w:rPr>
              <w:t>A2</w:t>
            </w:r>
          </w:p>
        </w:tc>
        <w:tc>
          <w:tcPr>
            <w:tcW w:w="1944" w:type="dxa"/>
          </w:tcPr>
          <w:p w14:paraId="2ABF1C30" w14:textId="77777777" w:rsidR="006007A8" w:rsidRDefault="00000000">
            <w:r>
              <w:rPr>
                <w:sz w:val="12"/>
              </w:rPr>
              <w:t>Repair</w:t>
            </w:r>
          </w:p>
        </w:tc>
        <w:tc>
          <w:tcPr>
            <w:tcW w:w="1944" w:type="dxa"/>
          </w:tcPr>
          <w:p w14:paraId="00A925D3" w14:textId="77777777" w:rsidR="006007A8" w:rsidRDefault="00000000">
            <w:r>
              <w:rPr>
                <w:sz w:val="12"/>
              </w:rPr>
              <w:t>BloomAPR shows that LLM-powered APR capability is stratified by cognitive demand: lower-level repair tasks are easier than analysis/evaluation-level repairs, and new bugs may be introduced.</w:t>
            </w:r>
          </w:p>
        </w:tc>
        <w:tc>
          <w:tcPr>
            <w:tcW w:w="1944" w:type="dxa"/>
          </w:tcPr>
          <w:p w14:paraId="741CAE98" w14:textId="77777777" w:rsidR="006007A8" w:rsidRDefault="00000000">
            <w:r>
              <w:rPr>
                <w:sz w:val="12"/>
              </w:rPr>
              <w:t>Reported success figures include 81.57%, 60.66%, 43.32%, and 13.46% across Bloom-level repair categories; paper explicitly discusses overfitting and new-bug risks.</w:t>
            </w:r>
          </w:p>
        </w:tc>
        <w:tc>
          <w:tcPr>
            <w:tcW w:w="1944" w:type="dxa"/>
          </w:tcPr>
          <w:p w14:paraId="0B62FE1A" w14:textId="77777777" w:rsidR="006007A8" w:rsidRDefault="00000000">
            <w:r>
              <w:rPr>
                <w:sz w:val="12"/>
              </w:rPr>
              <w:t>repair loop / defect correction</w:t>
            </w:r>
          </w:p>
        </w:tc>
        <w:tc>
          <w:tcPr>
            <w:tcW w:w="1944" w:type="dxa"/>
          </w:tcPr>
          <w:p w14:paraId="6FBAD447" w14:textId="77777777" w:rsidR="006007A8" w:rsidRDefault="00000000">
            <w:r>
              <w:rPr>
                <w:sz w:val="12"/>
              </w:rPr>
              <w:t>Evaluation / Results / Discussion</w:t>
            </w:r>
          </w:p>
        </w:tc>
        <w:tc>
          <w:tcPr>
            <w:tcW w:w="1944" w:type="dxa"/>
          </w:tcPr>
          <w:p w14:paraId="6D6EA7C5" w14:textId="77777777" w:rsidR="006007A8" w:rsidRDefault="00000000">
            <w:r>
              <w:t>Validation / repair / trust calibration.</w:t>
            </w:r>
          </w:p>
        </w:tc>
      </w:tr>
      <w:tr w:rsidR="006007A8" w14:paraId="29218A94" w14:textId="77777777">
        <w:tc>
          <w:tcPr>
            <w:tcW w:w="1944" w:type="dxa"/>
          </w:tcPr>
          <w:p w14:paraId="7B2B797D" w14:textId="77777777" w:rsidR="006007A8" w:rsidRDefault="00000000">
            <w:r>
              <w:rPr>
                <w:sz w:val="12"/>
              </w:rPr>
              <w:t>zhang_critical_2023</w:t>
            </w:r>
          </w:p>
        </w:tc>
        <w:tc>
          <w:tcPr>
            <w:tcW w:w="1944" w:type="dxa"/>
          </w:tcPr>
          <w:p w14:paraId="4DE0AAD8" w14:textId="77777777" w:rsidR="006007A8" w:rsidRDefault="00000000">
            <w:r>
              <w:rPr>
                <w:sz w:val="12"/>
              </w:rPr>
              <w:t>2023</w:t>
            </w:r>
          </w:p>
        </w:tc>
        <w:tc>
          <w:tcPr>
            <w:tcW w:w="1944" w:type="dxa"/>
          </w:tcPr>
          <w:p w14:paraId="3F06F2D1" w14:textId="77777777" w:rsidR="006007A8" w:rsidRDefault="00000000">
            <w:r>
              <w:rPr>
                <w:sz w:val="12"/>
              </w:rPr>
              <w:t>A2</w:t>
            </w:r>
          </w:p>
        </w:tc>
        <w:tc>
          <w:tcPr>
            <w:tcW w:w="1944" w:type="dxa"/>
          </w:tcPr>
          <w:p w14:paraId="089E074F" w14:textId="77777777" w:rsidR="006007A8" w:rsidRDefault="00000000">
            <w:r>
              <w:rPr>
                <w:sz w:val="12"/>
              </w:rPr>
              <w:t>Repair</w:t>
            </w:r>
          </w:p>
        </w:tc>
        <w:tc>
          <w:tcPr>
            <w:tcW w:w="1944" w:type="dxa"/>
          </w:tcPr>
          <w:p w14:paraId="318B0AD6" w14:textId="77777777" w:rsidR="006007A8" w:rsidRDefault="00000000">
            <w:r>
              <w:rPr>
                <w:sz w:val="12"/>
              </w:rPr>
              <w:t>ChatGPT repairs Defects4J bugs less effectively than specialised APR baselines, but its conversational repair interface can produce plausible patches and occasionally refine unsuccessful first attempts.</w:t>
            </w:r>
          </w:p>
        </w:tc>
        <w:tc>
          <w:tcPr>
            <w:tcW w:w="1944" w:type="dxa"/>
          </w:tcPr>
          <w:p w14:paraId="3E2B82DE" w14:textId="77777777" w:rsidR="006007A8" w:rsidRDefault="00000000">
            <w:r>
              <w:rPr>
                <w:sz w:val="12"/>
              </w:rPr>
              <w:t>Defects4J repair outcomes reported around 27.5% and 62.4% depending on comparison setting; lower than strong APR baselines in the reviewed evaluation.</w:t>
            </w:r>
          </w:p>
        </w:tc>
        <w:tc>
          <w:tcPr>
            <w:tcW w:w="1944" w:type="dxa"/>
          </w:tcPr>
          <w:p w14:paraId="2648514C" w14:textId="77777777" w:rsidR="006007A8" w:rsidRDefault="00000000">
            <w:r>
              <w:rPr>
                <w:sz w:val="12"/>
              </w:rPr>
              <w:t>repair loop / defect correction</w:t>
            </w:r>
          </w:p>
        </w:tc>
        <w:tc>
          <w:tcPr>
            <w:tcW w:w="1944" w:type="dxa"/>
          </w:tcPr>
          <w:p w14:paraId="3F63917F" w14:textId="77777777" w:rsidR="006007A8" w:rsidRDefault="00000000">
            <w:r>
              <w:rPr>
                <w:sz w:val="12"/>
              </w:rPr>
              <w:t>Results / RQ1-RQ3 / Discussion</w:t>
            </w:r>
          </w:p>
        </w:tc>
        <w:tc>
          <w:tcPr>
            <w:tcW w:w="1944" w:type="dxa"/>
          </w:tcPr>
          <w:p w14:paraId="69D19A83" w14:textId="77777777" w:rsidR="006007A8" w:rsidRDefault="00000000">
            <w:r>
              <w:t>Validation / repair / trust calibration.</w:t>
            </w:r>
          </w:p>
        </w:tc>
      </w:tr>
      <w:tr w:rsidR="006007A8" w14:paraId="29328D96" w14:textId="77777777">
        <w:tc>
          <w:tcPr>
            <w:tcW w:w="1944" w:type="dxa"/>
          </w:tcPr>
          <w:p w14:paraId="06CE1454" w14:textId="77777777" w:rsidR="006007A8" w:rsidRDefault="00000000">
            <w:r>
              <w:rPr>
                <w:sz w:val="12"/>
              </w:rPr>
              <w:t>zhao_peer-aided_2026</w:t>
            </w:r>
          </w:p>
        </w:tc>
        <w:tc>
          <w:tcPr>
            <w:tcW w:w="1944" w:type="dxa"/>
          </w:tcPr>
          <w:p w14:paraId="2AEE95B6" w14:textId="77777777" w:rsidR="006007A8" w:rsidRDefault="00000000">
            <w:r>
              <w:rPr>
                <w:sz w:val="12"/>
              </w:rPr>
              <w:t>2026</w:t>
            </w:r>
          </w:p>
        </w:tc>
        <w:tc>
          <w:tcPr>
            <w:tcW w:w="1944" w:type="dxa"/>
          </w:tcPr>
          <w:p w14:paraId="1DF22DA1" w14:textId="77777777" w:rsidR="006007A8" w:rsidRDefault="00000000">
            <w:r>
              <w:rPr>
                <w:sz w:val="12"/>
              </w:rPr>
              <w:t>A2</w:t>
            </w:r>
          </w:p>
        </w:tc>
        <w:tc>
          <w:tcPr>
            <w:tcW w:w="1944" w:type="dxa"/>
          </w:tcPr>
          <w:p w14:paraId="6ECD2A0A" w14:textId="77777777" w:rsidR="006007A8" w:rsidRDefault="00000000">
            <w:r>
              <w:rPr>
                <w:sz w:val="12"/>
              </w:rPr>
              <w:t>Repair</w:t>
            </w:r>
          </w:p>
        </w:tc>
        <w:tc>
          <w:tcPr>
            <w:tcW w:w="1944" w:type="dxa"/>
          </w:tcPr>
          <w:p w14:paraId="4FD2B672" w14:textId="77777777" w:rsidR="006007A8" w:rsidRDefault="00000000">
            <w:r>
              <w:rPr>
                <w:sz w:val="12"/>
              </w:rPr>
              <w:t>Peer-Aided Repairer improves repair of advanced student assignments by using peer solutions as external guidance, outperforming direct LLM repair in repair-rate and test-passing comparisons.</w:t>
            </w:r>
          </w:p>
        </w:tc>
        <w:tc>
          <w:tcPr>
            <w:tcW w:w="1944" w:type="dxa"/>
          </w:tcPr>
          <w:p w14:paraId="61AE1425" w14:textId="77777777" w:rsidR="006007A8" w:rsidRDefault="00000000">
            <w:r>
              <w:rPr>
                <w:sz w:val="12"/>
              </w:rPr>
              <w:t>Abstract reports 19.94% repair-rate improvement and 15.2% reduction in compile errors; result tables report repair rates around 58.4%-72.4% depending on setting.</w:t>
            </w:r>
          </w:p>
        </w:tc>
        <w:tc>
          <w:tcPr>
            <w:tcW w:w="1944" w:type="dxa"/>
          </w:tcPr>
          <w:p w14:paraId="6E47BC62" w14:textId="77777777" w:rsidR="006007A8" w:rsidRDefault="00000000">
            <w:r>
              <w:rPr>
                <w:sz w:val="12"/>
              </w:rPr>
              <w:t>repair loop / defect correction</w:t>
            </w:r>
          </w:p>
        </w:tc>
        <w:tc>
          <w:tcPr>
            <w:tcW w:w="1944" w:type="dxa"/>
          </w:tcPr>
          <w:p w14:paraId="5112FFD9" w14:textId="77777777" w:rsidR="006007A8" w:rsidRDefault="00000000">
            <w:r>
              <w:rPr>
                <w:sz w:val="12"/>
              </w:rPr>
              <w:t>Evaluation / RQ1-RQ3 / Results</w:t>
            </w:r>
          </w:p>
        </w:tc>
        <w:tc>
          <w:tcPr>
            <w:tcW w:w="1944" w:type="dxa"/>
          </w:tcPr>
          <w:p w14:paraId="60EE1899" w14:textId="77777777" w:rsidR="006007A8" w:rsidRDefault="00000000">
            <w:r>
              <w:t>Validation / repair / trust calibration.</w:t>
            </w:r>
          </w:p>
        </w:tc>
      </w:tr>
      <w:tr w:rsidR="006007A8" w14:paraId="7E55C84A" w14:textId="77777777">
        <w:tc>
          <w:tcPr>
            <w:tcW w:w="1944" w:type="dxa"/>
          </w:tcPr>
          <w:p w14:paraId="136E6B77" w14:textId="77777777" w:rsidR="006007A8" w:rsidRDefault="00000000">
            <w:r>
              <w:rPr>
                <w:sz w:val="12"/>
              </w:rPr>
              <w:t>yang_why_2025</w:t>
            </w:r>
          </w:p>
        </w:tc>
        <w:tc>
          <w:tcPr>
            <w:tcW w:w="1944" w:type="dxa"/>
          </w:tcPr>
          <w:p w14:paraId="0E1D8202" w14:textId="77777777" w:rsidR="006007A8" w:rsidRDefault="00000000">
            <w:r>
              <w:rPr>
                <w:sz w:val="12"/>
              </w:rPr>
              <w:t>2025</w:t>
            </w:r>
          </w:p>
        </w:tc>
        <w:tc>
          <w:tcPr>
            <w:tcW w:w="1944" w:type="dxa"/>
          </w:tcPr>
          <w:p w14:paraId="1D114F09" w14:textId="77777777" w:rsidR="006007A8" w:rsidRDefault="00000000">
            <w:r>
              <w:rPr>
                <w:sz w:val="12"/>
              </w:rPr>
              <w:t>A2</w:t>
            </w:r>
          </w:p>
        </w:tc>
        <w:tc>
          <w:tcPr>
            <w:tcW w:w="1944" w:type="dxa"/>
          </w:tcPr>
          <w:p w14:paraId="3C11CA9C" w14:textId="77777777" w:rsidR="006007A8" w:rsidRDefault="00000000">
            <w:r>
              <w:rPr>
                <w:sz w:val="12"/>
              </w:rPr>
              <w:t>Repair</w:t>
            </w:r>
          </w:p>
        </w:tc>
        <w:tc>
          <w:tcPr>
            <w:tcW w:w="1944" w:type="dxa"/>
          </w:tcPr>
          <w:p w14:paraId="1196A14F" w14:textId="77777777" w:rsidR="006007A8" w:rsidRDefault="00000000">
            <w:r>
              <w:rPr>
                <w:sz w:val="12"/>
              </w:rPr>
              <w:t>Data-science debugging becomes substantially harder when errors are multi-hop or multi-bug rather than isolated, even when models can solve simpler single-error cases.</w:t>
            </w:r>
          </w:p>
        </w:tc>
        <w:tc>
          <w:tcPr>
            <w:tcW w:w="1944" w:type="dxa"/>
          </w:tcPr>
          <w:p w14:paraId="5AB716FC" w14:textId="77777777" w:rsidR="006007A8" w:rsidRDefault="00000000">
            <w:r>
              <w:rPr>
                <w:sz w:val="12"/>
              </w:rPr>
              <w:t>Benchmark reports strong single-error performance but sharp degradation for multi-hop/multi-bug settings; reported figures include 83%, 87%, 20%, 30%, and 100% in benchmark summaries.</w:t>
            </w:r>
          </w:p>
        </w:tc>
        <w:tc>
          <w:tcPr>
            <w:tcW w:w="1944" w:type="dxa"/>
          </w:tcPr>
          <w:p w14:paraId="3CF99FBB" w14:textId="77777777" w:rsidR="006007A8" w:rsidRDefault="00000000">
            <w:r>
              <w:rPr>
                <w:sz w:val="12"/>
              </w:rPr>
              <w:t>repair loop / defect correction</w:t>
            </w:r>
          </w:p>
        </w:tc>
        <w:tc>
          <w:tcPr>
            <w:tcW w:w="1944" w:type="dxa"/>
          </w:tcPr>
          <w:p w14:paraId="4F71AF23" w14:textId="77777777" w:rsidR="006007A8" w:rsidRDefault="00000000">
            <w:r>
              <w:rPr>
                <w:sz w:val="12"/>
              </w:rPr>
              <w:t>Evaluation / Results / multi-hop and multi-bug analysis</w:t>
            </w:r>
          </w:p>
        </w:tc>
        <w:tc>
          <w:tcPr>
            <w:tcW w:w="1944" w:type="dxa"/>
          </w:tcPr>
          <w:p w14:paraId="5758A243" w14:textId="77777777" w:rsidR="006007A8" w:rsidRDefault="00000000">
            <w:r>
              <w:t>Validation / repair / trust calibration.</w:t>
            </w:r>
          </w:p>
        </w:tc>
      </w:tr>
      <w:tr w:rsidR="006007A8" w14:paraId="72196E62" w14:textId="77777777">
        <w:tc>
          <w:tcPr>
            <w:tcW w:w="1944" w:type="dxa"/>
          </w:tcPr>
          <w:p w14:paraId="3BF1CAED" w14:textId="77777777" w:rsidR="006007A8" w:rsidRDefault="00000000">
            <w:r>
              <w:rPr>
                <w:sz w:val="12"/>
              </w:rPr>
              <w:t>lim_contracteval_2026</w:t>
            </w:r>
          </w:p>
        </w:tc>
        <w:tc>
          <w:tcPr>
            <w:tcW w:w="1944" w:type="dxa"/>
          </w:tcPr>
          <w:p w14:paraId="4602AC4E" w14:textId="77777777" w:rsidR="006007A8" w:rsidRDefault="00000000">
            <w:r>
              <w:rPr>
                <w:sz w:val="12"/>
              </w:rPr>
              <w:t>2026</w:t>
            </w:r>
          </w:p>
        </w:tc>
        <w:tc>
          <w:tcPr>
            <w:tcW w:w="1944" w:type="dxa"/>
          </w:tcPr>
          <w:p w14:paraId="6F990DBD" w14:textId="77777777" w:rsidR="006007A8" w:rsidRDefault="00000000">
            <w:r>
              <w:rPr>
                <w:sz w:val="12"/>
              </w:rPr>
              <w:t>A2</w:t>
            </w:r>
          </w:p>
        </w:tc>
        <w:tc>
          <w:tcPr>
            <w:tcW w:w="1944" w:type="dxa"/>
          </w:tcPr>
          <w:p w14:paraId="5DB110F5" w14:textId="77777777" w:rsidR="006007A8" w:rsidRDefault="00000000">
            <w:r>
              <w:rPr>
                <w:sz w:val="12"/>
              </w:rPr>
              <w:t>Human validation</w:t>
            </w:r>
          </w:p>
        </w:tc>
        <w:tc>
          <w:tcPr>
            <w:tcW w:w="1944" w:type="dxa"/>
          </w:tcPr>
          <w:p w14:paraId="6CE4663C" w14:textId="77777777" w:rsidR="006007A8" w:rsidRDefault="00000000">
            <w:r>
              <w:rPr>
                <w:sz w:val="12"/>
              </w:rPr>
              <w:t>ContractEval reframes validation around contract-satisfying assertions, arguing that pass-rate correctness can overestimate whether generated code satisfies pre/postconditions and invariants.</w:t>
            </w:r>
          </w:p>
        </w:tc>
        <w:tc>
          <w:tcPr>
            <w:tcW w:w="1944" w:type="dxa"/>
          </w:tcPr>
          <w:p w14:paraId="113306D5" w14:textId="77777777" w:rsidR="006007A8" w:rsidRDefault="00000000">
            <w:r>
              <w:rPr>
                <w:sz w:val="12"/>
              </w:rPr>
              <w:t>Benchmark with contract-aware evaluation and CVTs; precision analysed in Section 6.2.</w:t>
            </w:r>
          </w:p>
        </w:tc>
        <w:tc>
          <w:tcPr>
            <w:tcW w:w="1944" w:type="dxa"/>
          </w:tcPr>
          <w:p w14:paraId="6D99D6BE" w14:textId="77777777" w:rsidR="006007A8" w:rsidRDefault="00000000">
            <w:r>
              <w:rPr>
                <w:sz w:val="12"/>
              </w:rPr>
              <w:t>human review / trust calibration</w:t>
            </w:r>
          </w:p>
        </w:tc>
        <w:tc>
          <w:tcPr>
            <w:tcW w:w="1944" w:type="dxa"/>
          </w:tcPr>
          <w:p w14:paraId="41D02E29" w14:textId="77777777" w:rsidR="006007A8" w:rsidRDefault="00000000">
            <w:r>
              <w:rPr>
                <w:sz w:val="12"/>
              </w:rPr>
              <w:t>Experimental Settings; Results; Precision of Generated CVTs</w:t>
            </w:r>
          </w:p>
        </w:tc>
        <w:tc>
          <w:tcPr>
            <w:tcW w:w="1944" w:type="dxa"/>
          </w:tcPr>
          <w:p w14:paraId="6A87AD8A" w14:textId="77777777" w:rsidR="006007A8" w:rsidRDefault="00000000">
            <w:r>
              <w:t>Validation / repair / trust calibration.</w:t>
            </w:r>
          </w:p>
        </w:tc>
      </w:tr>
      <w:tr w:rsidR="006007A8" w14:paraId="4CD07CF6" w14:textId="77777777">
        <w:tc>
          <w:tcPr>
            <w:tcW w:w="1944" w:type="dxa"/>
          </w:tcPr>
          <w:p w14:paraId="54AC8AFB" w14:textId="77777777" w:rsidR="006007A8" w:rsidRDefault="00000000">
            <w:r>
              <w:rPr>
                <w:sz w:val="12"/>
              </w:rPr>
              <w:t>chen_need_2024</w:t>
            </w:r>
          </w:p>
        </w:tc>
        <w:tc>
          <w:tcPr>
            <w:tcW w:w="1944" w:type="dxa"/>
          </w:tcPr>
          <w:p w14:paraId="7A5C8FE1" w14:textId="77777777" w:rsidR="006007A8" w:rsidRDefault="00000000">
            <w:r>
              <w:rPr>
                <w:sz w:val="12"/>
              </w:rPr>
              <w:t>2024</w:t>
            </w:r>
          </w:p>
        </w:tc>
        <w:tc>
          <w:tcPr>
            <w:tcW w:w="1944" w:type="dxa"/>
          </w:tcPr>
          <w:p w14:paraId="4C089CA1" w14:textId="77777777" w:rsidR="006007A8" w:rsidRDefault="00000000">
            <w:r>
              <w:rPr>
                <w:sz w:val="12"/>
              </w:rPr>
              <w:t>A2</w:t>
            </w:r>
          </w:p>
        </w:tc>
        <w:tc>
          <w:tcPr>
            <w:tcW w:w="1944" w:type="dxa"/>
          </w:tcPr>
          <w:p w14:paraId="016DA9EE" w14:textId="77777777" w:rsidR="006007A8" w:rsidRDefault="00000000">
            <w:r>
              <w:rPr>
                <w:sz w:val="12"/>
              </w:rPr>
              <w:t>Human validation</w:t>
            </w:r>
          </w:p>
        </w:tc>
        <w:tc>
          <w:tcPr>
            <w:tcW w:w="1944" w:type="dxa"/>
          </w:tcPr>
          <w:p w14:paraId="671CAFFA" w14:textId="77777777" w:rsidR="006007A8" w:rsidRDefault="00000000">
            <w:r>
              <w:rPr>
                <w:sz w:val="12"/>
              </w:rPr>
              <w:t>Proactive assistants improved user productivity and experience but acceptance depended on timing, explainability, and controls such as accepting, reverting, or selectively editing generated changes.</w:t>
            </w:r>
          </w:p>
        </w:tc>
        <w:tc>
          <w:tcPr>
            <w:tcW w:w="1944" w:type="dxa"/>
          </w:tcPr>
          <w:p w14:paraId="52980394" w14:textId="77777777" w:rsidR="006007A8" w:rsidRDefault="00000000">
            <w:r>
              <w:rPr>
                <w:sz w:val="12"/>
              </w:rPr>
              <w:t>Measured productivity/user-experience outcomes; interaction frequencies with proactive suggestions.</w:t>
            </w:r>
          </w:p>
        </w:tc>
        <w:tc>
          <w:tcPr>
            <w:tcW w:w="1944" w:type="dxa"/>
          </w:tcPr>
          <w:p w14:paraId="2CCE3070" w14:textId="77777777" w:rsidR="006007A8" w:rsidRDefault="00000000">
            <w:r>
              <w:rPr>
                <w:sz w:val="12"/>
              </w:rPr>
              <w:t>human review / trust calibration</w:t>
            </w:r>
          </w:p>
        </w:tc>
        <w:tc>
          <w:tcPr>
            <w:tcW w:w="1944" w:type="dxa"/>
          </w:tcPr>
          <w:p w14:paraId="7D251333" w14:textId="77777777" w:rsidR="006007A8" w:rsidRDefault="00000000">
            <w:r>
              <w:rPr>
                <w:sz w:val="12"/>
              </w:rPr>
              <w:t>RQ1-RQ3; Results; Findings; Discussion</w:t>
            </w:r>
          </w:p>
        </w:tc>
        <w:tc>
          <w:tcPr>
            <w:tcW w:w="1944" w:type="dxa"/>
          </w:tcPr>
          <w:p w14:paraId="125E758E" w14:textId="77777777" w:rsidR="006007A8" w:rsidRDefault="00000000">
            <w:r>
              <w:t>Validation / repair / trust calibration.</w:t>
            </w:r>
          </w:p>
        </w:tc>
      </w:tr>
      <w:tr w:rsidR="006007A8" w14:paraId="7EE13664" w14:textId="77777777">
        <w:tc>
          <w:tcPr>
            <w:tcW w:w="1944" w:type="dxa"/>
          </w:tcPr>
          <w:p w14:paraId="7556C1EE" w14:textId="77777777" w:rsidR="006007A8" w:rsidRDefault="00000000">
            <w:r>
              <w:rPr>
                <w:sz w:val="12"/>
              </w:rPr>
              <w:t>hu_empirical_2025</w:t>
            </w:r>
          </w:p>
        </w:tc>
        <w:tc>
          <w:tcPr>
            <w:tcW w:w="1944" w:type="dxa"/>
          </w:tcPr>
          <w:p w14:paraId="1C5ABC20" w14:textId="5AEF2451" w:rsidR="006007A8" w:rsidRDefault="00955CBD">
            <w:r>
              <w:rPr>
                <w:sz w:val="12"/>
              </w:rPr>
              <w:t>2025</w:t>
            </w:r>
          </w:p>
        </w:tc>
        <w:tc>
          <w:tcPr>
            <w:tcW w:w="1944" w:type="dxa"/>
          </w:tcPr>
          <w:p w14:paraId="5FEFEA6B" w14:textId="77777777" w:rsidR="006007A8" w:rsidRDefault="00000000">
            <w:r>
              <w:rPr>
                <w:sz w:val="12"/>
              </w:rPr>
              <w:t>A2</w:t>
            </w:r>
          </w:p>
        </w:tc>
        <w:tc>
          <w:tcPr>
            <w:tcW w:w="1944" w:type="dxa"/>
          </w:tcPr>
          <w:p w14:paraId="12010010" w14:textId="77777777" w:rsidR="006007A8" w:rsidRDefault="00000000">
            <w:r>
              <w:rPr>
                <w:sz w:val="12"/>
              </w:rPr>
              <w:t>Security</w:t>
            </w:r>
          </w:p>
        </w:tc>
        <w:tc>
          <w:tcPr>
            <w:tcW w:w="1944" w:type="dxa"/>
          </w:tcPr>
          <w:p w14:paraId="4B6C1C96" w14:textId="77777777" w:rsidR="006007A8" w:rsidRDefault="00000000">
            <w:r>
              <w:rPr>
                <w:sz w:val="12"/>
              </w:rPr>
              <w:t>ChatGPT web-code generation exposed security risks in generated web artefacts, including insecure handling patterns and context-sensitive weaknesses.</w:t>
            </w:r>
          </w:p>
        </w:tc>
        <w:tc>
          <w:tcPr>
            <w:tcW w:w="1944" w:type="dxa"/>
          </w:tcPr>
          <w:p w14:paraId="0D9177DE" w14:textId="77777777" w:rsidR="006007A8" w:rsidRDefault="00000000">
            <w:r>
              <w:rPr>
                <w:sz w:val="12"/>
              </w:rPr>
              <w:t>Web code vulnerabilities</w:t>
            </w:r>
          </w:p>
        </w:tc>
        <w:tc>
          <w:tcPr>
            <w:tcW w:w="1944" w:type="dxa"/>
          </w:tcPr>
          <w:p w14:paraId="20B03D2B" w14:textId="77777777" w:rsidR="006007A8" w:rsidRDefault="00000000">
            <w:r>
              <w:rPr>
                <w:sz w:val="12"/>
              </w:rPr>
              <w:t>security validation / risk assessment</w:t>
            </w:r>
          </w:p>
        </w:tc>
        <w:tc>
          <w:tcPr>
            <w:tcW w:w="1944" w:type="dxa"/>
          </w:tcPr>
          <w:p w14:paraId="242752F8" w14:textId="77777777" w:rsidR="006007A8" w:rsidRDefault="00000000">
            <w:r>
              <w:rPr>
                <w:sz w:val="12"/>
              </w:rPr>
              <w:t>Evaluation/Discussion</w:t>
            </w:r>
          </w:p>
        </w:tc>
        <w:tc>
          <w:tcPr>
            <w:tcW w:w="1944" w:type="dxa"/>
          </w:tcPr>
          <w:p w14:paraId="13A6BE5A" w14:textId="77777777" w:rsidR="006007A8" w:rsidRDefault="00000000">
            <w:r>
              <w:t>Validation / repair / trust calibration.</w:t>
            </w:r>
          </w:p>
        </w:tc>
      </w:tr>
      <w:tr w:rsidR="006007A8" w14:paraId="4C677E0E" w14:textId="77777777">
        <w:tc>
          <w:tcPr>
            <w:tcW w:w="1944" w:type="dxa"/>
          </w:tcPr>
          <w:p w14:paraId="20F0A745" w14:textId="77777777" w:rsidR="006007A8" w:rsidRDefault="00000000">
            <w:r>
              <w:rPr>
                <w:sz w:val="12"/>
              </w:rPr>
              <w:t>teran_how_2025</w:t>
            </w:r>
          </w:p>
        </w:tc>
        <w:tc>
          <w:tcPr>
            <w:tcW w:w="1944" w:type="dxa"/>
          </w:tcPr>
          <w:p w14:paraId="4B4DCF2B" w14:textId="77777777" w:rsidR="006007A8" w:rsidRDefault="00000000">
            <w:r>
              <w:rPr>
                <w:sz w:val="12"/>
              </w:rPr>
              <w:t>2025</w:t>
            </w:r>
          </w:p>
        </w:tc>
        <w:tc>
          <w:tcPr>
            <w:tcW w:w="1944" w:type="dxa"/>
          </w:tcPr>
          <w:p w14:paraId="03117AF1" w14:textId="77777777" w:rsidR="006007A8" w:rsidRDefault="00000000">
            <w:r>
              <w:rPr>
                <w:sz w:val="12"/>
              </w:rPr>
              <w:t>A2</w:t>
            </w:r>
          </w:p>
        </w:tc>
        <w:tc>
          <w:tcPr>
            <w:tcW w:w="1944" w:type="dxa"/>
          </w:tcPr>
          <w:p w14:paraId="50A62C9E" w14:textId="77777777" w:rsidR="006007A8" w:rsidRDefault="00000000">
            <w:r>
              <w:rPr>
                <w:sz w:val="12"/>
              </w:rPr>
              <w:t>Human validation</w:t>
            </w:r>
          </w:p>
        </w:tc>
        <w:tc>
          <w:tcPr>
            <w:tcW w:w="1944" w:type="dxa"/>
          </w:tcPr>
          <w:p w14:paraId="120A84AB" w14:textId="77777777" w:rsidR="006007A8" w:rsidRDefault="00000000">
            <w:r>
              <w:rPr>
                <w:sz w:val="12"/>
              </w:rPr>
              <w:t>Copilot can assist accessible web development, but accessibility requirements require explicit developer attention and validation rather than generic code generation.</w:t>
            </w:r>
          </w:p>
        </w:tc>
        <w:tc>
          <w:tcPr>
            <w:tcW w:w="1944" w:type="dxa"/>
          </w:tcPr>
          <w:p w14:paraId="38904161" w14:textId="77777777" w:rsidR="006007A8" w:rsidRDefault="00000000">
            <w:r>
              <w:rPr>
                <w:sz w:val="12"/>
              </w:rPr>
              <w:t>Empirical accessibility study; no single numeric anchor used.</w:t>
            </w:r>
          </w:p>
        </w:tc>
        <w:tc>
          <w:tcPr>
            <w:tcW w:w="1944" w:type="dxa"/>
          </w:tcPr>
          <w:p w14:paraId="1128F4FE" w14:textId="77777777" w:rsidR="006007A8" w:rsidRDefault="00000000">
            <w:r>
              <w:rPr>
                <w:sz w:val="12"/>
              </w:rPr>
              <w:t>human review / trust calibration</w:t>
            </w:r>
          </w:p>
        </w:tc>
        <w:tc>
          <w:tcPr>
            <w:tcW w:w="1944" w:type="dxa"/>
          </w:tcPr>
          <w:p w14:paraId="6B4B6413" w14:textId="77777777" w:rsidR="006007A8" w:rsidRDefault="00000000">
            <w:r>
              <w:rPr>
                <w:sz w:val="12"/>
              </w:rPr>
              <w:t>Evaluation; Results; Discussion</w:t>
            </w:r>
          </w:p>
        </w:tc>
        <w:tc>
          <w:tcPr>
            <w:tcW w:w="1944" w:type="dxa"/>
          </w:tcPr>
          <w:p w14:paraId="464B28C2" w14:textId="77777777" w:rsidR="006007A8" w:rsidRDefault="00000000">
            <w:r>
              <w:t>Validation / repair / trust calibration.</w:t>
            </w:r>
          </w:p>
        </w:tc>
      </w:tr>
      <w:tr w:rsidR="006007A8" w14:paraId="0E0C58C4" w14:textId="77777777">
        <w:tc>
          <w:tcPr>
            <w:tcW w:w="1944" w:type="dxa"/>
          </w:tcPr>
          <w:p w14:paraId="395BC849" w14:textId="77777777" w:rsidR="006007A8" w:rsidRDefault="00000000">
            <w:r>
              <w:rPr>
                <w:sz w:val="12"/>
              </w:rPr>
              <w:t>tosi_studying_2024</w:t>
            </w:r>
          </w:p>
        </w:tc>
        <w:tc>
          <w:tcPr>
            <w:tcW w:w="1944" w:type="dxa"/>
          </w:tcPr>
          <w:p w14:paraId="111F7343" w14:textId="77777777" w:rsidR="006007A8" w:rsidRDefault="00000000">
            <w:r>
              <w:rPr>
                <w:sz w:val="12"/>
              </w:rPr>
              <w:t>2024</w:t>
            </w:r>
          </w:p>
        </w:tc>
        <w:tc>
          <w:tcPr>
            <w:tcW w:w="1944" w:type="dxa"/>
          </w:tcPr>
          <w:p w14:paraId="7E95838A" w14:textId="77777777" w:rsidR="006007A8" w:rsidRDefault="00000000">
            <w:r>
              <w:rPr>
                <w:sz w:val="12"/>
              </w:rPr>
              <w:t>A2</w:t>
            </w:r>
          </w:p>
        </w:tc>
        <w:tc>
          <w:tcPr>
            <w:tcW w:w="1944" w:type="dxa"/>
          </w:tcPr>
          <w:p w14:paraId="48E439CC" w14:textId="77777777" w:rsidR="006007A8" w:rsidRDefault="00000000">
            <w:r>
              <w:rPr>
                <w:sz w:val="12"/>
              </w:rPr>
              <w:t>Human validation</w:t>
            </w:r>
          </w:p>
        </w:tc>
        <w:tc>
          <w:tcPr>
            <w:tcW w:w="1944" w:type="dxa"/>
          </w:tcPr>
          <w:p w14:paraId="768A19E7" w14:textId="77777777" w:rsidR="006007A8" w:rsidRDefault="00000000">
            <w:r>
              <w:rPr>
                <w:sz w:val="12"/>
              </w:rPr>
              <w:t>Across three programming-exam tasks, generative engines could solve tasks but required constant supervision, human test suites, quality metrics, and careful inspection.</w:t>
            </w:r>
          </w:p>
        </w:tc>
        <w:tc>
          <w:tcPr>
            <w:tcW w:w="1944" w:type="dxa"/>
          </w:tcPr>
          <w:p w14:paraId="2B10A81B" w14:textId="77777777" w:rsidR="006007A8" w:rsidRDefault="00000000">
            <w:r>
              <w:rPr>
                <w:sz w:val="12"/>
              </w:rPr>
              <w:t>ChatGPT/GPT-3.5 passed 28 test cases in the aggregated discussion.</w:t>
            </w:r>
          </w:p>
        </w:tc>
        <w:tc>
          <w:tcPr>
            <w:tcW w:w="1944" w:type="dxa"/>
          </w:tcPr>
          <w:p w14:paraId="390DF0F2" w14:textId="77777777" w:rsidR="006007A8" w:rsidRDefault="00000000">
            <w:r>
              <w:rPr>
                <w:sz w:val="12"/>
              </w:rPr>
              <w:t>human review / trust calibration</w:t>
            </w:r>
          </w:p>
        </w:tc>
        <w:tc>
          <w:tcPr>
            <w:tcW w:w="1944" w:type="dxa"/>
          </w:tcPr>
          <w:p w14:paraId="66E14549" w14:textId="77777777" w:rsidR="006007A8" w:rsidRDefault="00000000">
            <w:r>
              <w:rPr>
                <w:sz w:val="12"/>
              </w:rPr>
              <w:t>Evaluation; Discussion; Conclusions</w:t>
            </w:r>
          </w:p>
        </w:tc>
        <w:tc>
          <w:tcPr>
            <w:tcW w:w="1944" w:type="dxa"/>
          </w:tcPr>
          <w:p w14:paraId="6B2BE566" w14:textId="77777777" w:rsidR="006007A8" w:rsidRDefault="00000000">
            <w:r>
              <w:t>Validation / repair / trust calibration.</w:t>
            </w:r>
          </w:p>
        </w:tc>
      </w:tr>
      <w:tr w:rsidR="006007A8" w14:paraId="50F40C4F" w14:textId="77777777">
        <w:tc>
          <w:tcPr>
            <w:tcW w:w="1944" w:type="dxa"/>
          </w:tcPr>
          <w:p w14:paraId="0AB62176" w14:textId="77777777" w:rsidR="006007A8" w:rsidRDefault="00000000">
            <w:r>
              <w:rPr>
                <w:sz w:val="12"/>
              </w:rPr>
              <w:t>rawal_benchmarking_2025</w:t>
            </w:r>
          </w:p>
        </w:tc>
        <w:tc>
          <w:tcPr>
            <w:tcW w:w="1944" w:type="dxa"/>
          </w:tcPr>
          <w:p w14:paraId="082E5F92" w14:textId="01BB5AD0" w:rsidR="006007A8" w:rsidRDefault="00955CBD">
            <w:r>
              <w:rPr>
                <w:sz w:val="12"/>
              </w:rPr>
              <w:t>2025</w:t>
            </w:r>
          </w:p>
        </w:tc>
        <w:tc>
          <w:tcPr>
            <w:tcW w:w="1944" w:type="dxa"/>
          </w:tcPr>
          <w:p w14:paraId="76152440" w14:textId="77777777" w:rsidR="006007A8" w:rsidRDefault="00000000">
            <w:r>
              <w:rPr>
                <w:sz w:val="12"/>
              </w:rPr>
              <w:t>A2</w:t>
            </w:r>
          </w:p>
        </w:tc>
        <w:tc>
          <w:tcPr>
            <w:tcW w:w="1944" w:type="dxa"/>
          </w:tcPr>
          <w:p w14:paraId="241C9EA4" w14:textId="77777777" w:rsidR="006007A8" w:rsidRDefault="00000000">
            <w:r>
              <w:rPr>
                <w:sz w:val="12"/>
              </w:rPr>
              <w:t>Security</w:t>
            </w:r>
          </w:p>
        </w:tc>
        <w:tc>
          <w:tcPr>
            <w:tcW w:w="1944" w:type="dxa"/>
          </w:tcPr>
          <w:p w14:paraId="78FEC8ED" w14:textId="77777777" w:rsidR="006007A8" w:rsidRDefault="00000000">
            <w:r>
              <w:rPr>
                <w:sz w:val="12"/>
              </w:rPr>
              <w:t xml:space="preserve">Multi-turn generation changed both correctness and security; iterative assistance may accumulate or preserve vulnerabilities </w:t>
            </w:r>
            <w:r>
              <w:rPr>
                <w:sz w:val="12"/>
              </w:rPr>
              <w:lastRenderedPageBreak/>
              <w:t>across turns.</w:t>
            </w:r>
          </w:p>
        </w:tc>
        <w:tc>
          <w:tcPr>
            <w:tcW w:w="1944" w:type="dxa"/>
          </w:tcPr>
          <w:p w14:paraId="616F13A6" w14:textId="77777777" w:rsidR="006007A8" w:rsidRDefault="00000000">
            <w:r>
              <w:rPr>
                <w:sz w:val="12"/>
              </w:rPr>
              <w:lastRenderedPageBreak/>
              <w:t>Multi-turn security vulnerabilities</w:t>
            </w:r>
          </w:p>
        </w:tc>
        <w:tc>
          <w:tcPr>
            <w:tcW w:w="1944" w:type="dxa"/>
          </w:tcPr>
          <w:p w14:paraId="7D51A257" w14:textId="77777777" w:rsidR="006007A8" w:rsidRDefault="00000000">
            <w:r>
              <w:rPr>
                <w:sz w:val="12"/>
              </w:rPr>
              <w:t>security validation / risk assessment</w:t>
            </w:r>
          </w:p>
        </w:tc>
        <w:tc>
          <w:tcPr>
            <w:tcW w:w="1944" w:type="dxa"/>
          </w:tcPr>
          <w:p w14:paraId="3FCDD80B" w14:textId="77777777" w:rsidR="006007A8" w:rsidRDefault="00000000">
            <w:r>
              <w:rPr>
                <w:sz w:val="12"/>
              </w:rPr>
              <w:t>Results</w:t>
            </w:r>
          </w:p>
        </w:tc>
        <w:tc>
          <w:tcPr>
            <w:tcW w:w="1944" w:type="dxa"/>
          </w:tcPr>
          <w:p w14:paraId="56E60253" w14:textId="77777777" w:rsidR="006007A8" w:rsidRDefault="00000000">
            <w:r>
              <w:t>Validation / repair / trust calibration.</w:t>
            </w:r>
          </w:p>
        </w:tc>
      </w:tr>
      <w:tr w:rsidR="006007A8" w14:paraId="20969FC6" w14:textId="77777777">
        <w:tc>
          <w:tcPr>
            <w:tcW w:w="1944" w:type="dxa"/>
          </w:tcPr>
          <w:p w14:paraId="3D890A97" w14:textId="77777777" w:rsidR="006007A8" w:rsidRDefault="00000000">
            <w:r>
              <w:rPr>
                <w:sz w:val="12"/>
              </w:rPr>
              <w:t>mou_can_2025</w:t>
            </w:r>
          </w:p>
        </w:tc>
        <w:tc>
          <w:tcPr>
            <w:tcW w:w="1944" w:type="dxa"/>
          </w:tcPr>
          <w:p w14:paraId="4D681F2B" w14:textId="2A62153A" w:rsidR="006007A8" w:rsidRDefault="00955CBD">
            <w:r>
              <w:rPr>
                <w:sz w:val="12"/>
              </w:rPr>
              <w:t>2025</w:t>
            </w:r>
          </w:p>
        </w:tc>
        <w:tc>
          <w:tcPr>
            <w:tcW w:w="1944" w:type="dxa"/>
          </w:tcPr>
          <w:p w14:paraId="2E808612" w14:textId="77777777" w:rsidR="006007A8" w:rsidRDefault="00000000">
            <w:r>
              <w:rPr>
                <w:sz w:val="12"/>
              </w:rPr>
              <w:t>A2</w:t>
            </w:r>
          </w:p>
        </w:tc>
        <w:tc>
          <w:tcPr>
            <w:tcW w:w="1944" w:type="dxa"/>
          </w:tcPr>
          <w:p w14:paraId="13A42507" w14:textId="77777777" w:rsidR="006007A8" w:rsidRDefault="00000000">
            <w:r>
              <w:rPr>
                <w:sz w:val="12"/>
              </w:rPr>
              <w:t>Security</w:t>
            </w:r>
          </w:p>
        </w:tc>
        <w:tc>
          <w:tcPr>
            <w:tcW w:w="1944" w:type="dxa"/>
          </w:tcPr>
          <w:p w14:paraId="1B2D31C5" w14:textId="77777777" w:rsidR="006007A8" w:rsidRDefault="00000000">
            <w:r>
              <w:rPr>
                <w:sz w:val="12"/>
              </w:rPr>
              <w:t>Code copilots showed security-sensitive variation across models and tasks, motivating security-specific evaluation rather than general code-generation benchmarks.</w:t>
            </w:r>
          </w:p>
        </w:tc>
        <w:tc>
          <w:tcPr>
            <w:tcW w:w="1944" w:type="dxa"/>
          </w:tcPr>
          <w:p w14:paraId="2FDB1D32" w14:textId="77777777" w:rsidR="006007A8" w:rsidRDefault="00000000">
            <w:r>
              <w:rPr>
                <w:sz w:val="12"/>
              </w:rPr>
              <w:t>Security vulnerabilities</w:t>
            </w:r>
          </w:p>
        </w:tc>
        <w:tc>
          <w:tcPr>
            <w:tcW w:w="1944" w:type="dxa"/>
          </w:tcPr>
          <w:p w14:paraId="03FBDDB6" w14:textId="77777777" w:rsidR="006007A8" w:rsidRDefault="00000000">
            <w:r>
              <w:rPr>
                <w:sz w:val="12"/>
              </w:rPr>
              <w:t>security validation / risk assessment</w:t>
            </w:r>
          </w:p>
        </w:tc>
        <w:tc>
          <w:tcPr>
            <w:tcW w:w="1944" w:type="dxa"/>
          </w:tcPr>
          <w:p w14:paraId="70753AB9" w14:textId="77777777" w:rsidR="006007A8" w:rsidRDefault="00000000">
            <w:r>
              <w:rPr>
                <w:sz w:val="12"/>
              </w:rPr>
              <w:t>Results</w:t>
            </w:r>
          </w:p>
        </w:tc>
        <w:tc>
          <w:tcPr>
            <w:tcW w:w="1944" w:type="dxa"/>
          </w:tcPr>
          <w:p w14:paraId="5C5AC078" w14:textId="77777777" w:rsidR="006007A8" w:rsidRDefault="00000000">
            <w:r>
              <w:t>Validation / repair / trust calibration.</w:t>
            </w:r>
          </w:p>
        </w:tc>
      </w:tr>
      <w:tr w:rsidR="006007A8" w14:paraId="5ED7CD15" w14:textId="77777777">
        <w:tc>
          <w:tcPr>
            <w:tcW w:w="1944" w:type="dxa"/>
          </w:tcPr>
          <w:p w14:paraId="4D7C4326" w14:textId="77777777" w:rsidR="006007A8" w:rsidRDefault="00000000">
            <w:r>
              <w:rPr>
                <w:sz w:val="12"/>
              </w:rPr>
              <w:t>kim_security_2025</w:t>
            </w:r>
          </w:p>
        </w:tc>
        <w:tc>
          <w:tcPr>
            <w:tcW w:w="1944" w:type="dxa"/>
          </w:tcPr>
          <w:p w14:paraId="3328E8F0" w14:textId="40A6A0CF" w:rsidR="006007A8" w:rsidRDefault="00955CBD">
            <w:r>
              <w:rPr>
                <w:sz w:val="12"/>
              </w:rPr>
              <w:t>2025</w:t>
            </w:r>
          </w:p>
        </w:tc>
        <w:tc>
          <w:tcPr>
            <w:tcW w:w="1944" w:type="dxa"/>
          </w:tcPr>
          <w:p w14:paraId="437D1AC0" w14:textId="77777777" w:rsidR="006007A8" w:rsidRDefault="00000000">
            <w:r>
              <w:rPr>
                <w:sz w:val="12"/>
              </w:rPr>
              <w:t>A2</w:t>
            </w:r>
          </w:p>
        </w:tc>
        <w:tc>
          <w:tcPr>
            <w:tcW w:w="1944" w:type="dxa"/>
          </w:tcPr>
          <w:p w14:paraId="3178103E" w14:textId="77777777" w:rsidR="006007A8" w:rsidRDefault="00000000">
            <w:r>
              <w:rPr>
                <w:sz w:val="12"/>
              </w:rPr>
              <w:t>Security</w:t>
            </w:r>
          </w:p>
        </w:tc>
        <w:tc>
          <w:tcPr>
            <w:tcW w:w="1944" w:type="dxa"/>
          </w:tcPr>
          <w:p w14:paraId="6613E1DA" w14:textId="77777777" w:rsidR="006007A8" w:rsidRDefault="00000000">
            <w:r>
              <w:rPr>
                <w:sz w:val="12"/>
              </w:rPr>
              <w:t>ChatGPT-generated code exhibited structural vulnerability patterns, indicating that syntax-correct code can encode insecure architecture or data-flow assumptions.</w:t>
            </w:r>
          </w:p>
        </w:tc>
        <w:tc>
          <w:tcPr>
            <w:tcW w:w="1944" w:type="dxa"/>
          </w:tcPr>
          <w:p w14:paraId="23CC6567" w14:textId="77777777" w:rsidR="006007A8" w:rsidRDefault="00000000">
            <w:r>
              <w:rPr>
                <w:sz w:val="12"/>
              </w:rPr>
              <w:t>Structural vulnerabilities</w:t>
            </w:r>
          </w:p>
        </w:tc>
        <w:tc>
          <w:tcPr>
            <w:tcW w:w="1944" w:type="dxa"/>
          </w:tcPr>
          <w:p w14:paraId="735AE7E6" w14:textId="77777777" w:rsidR="006007A8" w:rsidRDefault="00000000">
            <w:r>
              <w:rPr>
                <w:sz w:val="12"/>
              </w:rPr>
              <w:t>security validation / risk assessment</w:t>
            </w:r>
          </w:p>
        </w:tc>
        <w:tc>
          <w:tcPr>
            <w:tcW w:w="1944" w:type="dxa"/>
          </w:tcPr>
          <w:p w14:paraId="017F4756" w14:textId="77777777" w:rsidR="006007A8" w:rsidRDefault="00000000">
            <w:r>
              <w:rPr>
                <w:sz w:val="12"/>
              </w:rPr>
              <w:t>Analysis/Results</w:t>
            </w:r>
          </w:p>
        </w:tc>
        <w:tc>
          <w:tcPr>
            <w:tcW w:w="1944" w:type="dxa"/>
          </w:tcPr>
          <w:p w14:paraId="0AE06D8F" w14:textId="77777777" w:rsidR="006007A8" w:rsidRDefault="00000000">
            <w:r>
              <w:t>Validation / repair / trust calibration.</w:t>
            </w:r>
          </w:p>
        </w:tc>
      </w:tr>
    </w:tbl>
    <w:p w14:paraId="17E38492" w14:textId="77777777" w:rsidR="006007A8" w:rsidRDefault="00000000">
      <w:pPr>
        <w:pStyle w:val="Heading1"/>
      </w:pPr>
      <w:r>
        <w:t>2. Analytical synthesis</w:t>
      </w:r>
    </w:p>
    <w:p w14:paraId="178CDE48" w14:textId="77777777" w:rsidR="00456CAC" w:rsidRDefault="00456CAC">
      <w:r w:rsidRPr="00456CAC">
        <w:t>The validation burden is the clearest cross-cutting pattern in this SUPPORT cluster. Security studies show that generated code can be syntactically plausible while still carrying vulnerabilities, and that the rate and type of vulnerability depend on model, task, language, and benchmark design rather than on a simple safe/unsafe model ranking. Large-scale, web-code, and benchmark-oriented studies therefore converge on the same practical implication: generated code requires independent security assessment before adoption, not merely model selection or prompt optimism [1], [3], [4], [5], [6]. Human-validation papers extend this burden beyond security: proactive assistance improves experience only when developers retain timing, explainability, and control over interventions, while accessibility and programming-task studies show that generated outputs require explicit human validation through domain requirements, tests, quality metrics, and inspection [18], [19], [20].</w:t>
      </w:r>
    </w:p>
    <w:p w14:paraId="5253F85F" w14:textId="598D29E3" w:rsidR="006007A8" w:rsidRDefault="00000000">
      <w:r>
        <w:t>This burden is not only post-hoc inspection; it is also correction and trust calibration. Vulnerability-repair evidence reports useful patch-generation rates, but also shows that correct patches are not guaranteed and must be distinguished from superficially plausible fixes. Le et al. report average correct patch generation of 71.66% for ChatGPT and 68.33% for Bard in JavaScript vulnerability repair, which is promising but leaves a non-trivial residual validation load [7]. Liu et al. similarly show that quality-aware prompting and feedback can mitigate code-quality issues but does not remove the need to identify which issues remain after refinement [8].</w:t>
      </w:r>
    </w:p>
    <w:p w14:paraId="7A6C23A2" w14:textId="77777777" w:rsidR="006007A8" w:rsidRDefault="00000000">
      <w:r>
        <w:t>The self-detection failure is visible where LLMs are asked not only to generate code but also to identify defects or vulnerabilities. Mhatre et al. frame bug finding across beginner errors and security vulnerabilities as a separate capability from generation, and their retained Phase 1 finding indicates that models are uneven bug detectors rather than reliable self-auditors [2]. Steenhoek et al. make the same point at the reasoning level: vulnerability detection challenges LLM reasoning, so explanation or confidence cannot be treated as equivalent to evidence of correctness [14]. Static-analysis evaluation in PHP reinforces the boundary: LLMs can participate in vulnerability detection, but their performance varies by vulnerability type and setting, which makes independent tooling and human review necessary [3].</w:t>
      </w:r>
    </w:p>
    <w:p w14:paraId="219FF6DD" w14:textId="77777777" w:rsidR="006007A8" w:rsidRDefault="00000000">
      <w:r>
        <w:t>Repair loops are therefore best interpreted as partial mitigation. The strongest repair evidence supports iterative loops that combine prompts, feedback, tests, static analysis, or peer-aided mechanisms. BloomAPR shows stratified APR capability across cognitive-demand levels, indicating that repair success declines as tasks require deeper reasoning [9]. Zhang et al. report that ChatGPT-based repair is less effective than specialised APR baselines in Defects4J-style settings, which bounds claims that general conversational models can replace established repair techniques [10]. Zhao et al. add a more optimistic result: peer-aided repair can improve advanced student-assignment repair, suggesting that structured interaction and auxiliary feedback can make LLM repair more effective [11].</w:t>
      </w:r>
    </w:p>
    <w:p w14:paraId="10CE3D40" w14:textId="77777777" w:rsidR="006007A8" w:rsidRDefault="00000000">
      <w:r>
        <w:t>The risks introduced by repair are equally important. Multi-bug debugging evidence shows that models may stop after one correction or miss interacting faults, so repair loops can create a false sense of completion [12]. Copilot-based API misuse detection and correction likewise positions assistance as useful but not fully dependable, because detecting an API misuse and generating the correct correction are separable tasks [13]. Security-centred repair studies further warn that a patch can be functionally acceptable yet security-incomplete, especially when vulnerability reasoning is weak [14].</w:t>
      </w:r>
    </w:p>
    <w:p w14:paraId="5310863B" w14:textId="77777777" w:rsidR="006007A8" w:rsidRDefault="00000000">
      <w:r>
        <w:t xml:space="preserve">The main tension is between improvement and dependability. Some studies show repair, prompting, feedback, and proactive support improving outcomes or usability [7], [8], [11], [18]. Others show that security defects remain common, model differences are unstable across contexts, and vulnerability reasoning is brittle [1], [15], [16], </w:t>
      </w:r>
      <w:r>
        <w:lastRenderedPageBreak/>
        <w:t>[2]. These are not necessarily incompatible findings. They suggest that AI assistance is effective as a socio-technical workflow component, but weak as an autonomous quality-control mechanism. The contradiction appears only when local gains are generalised into global trust.</w:t>
      </w:r>
    </w:p>
    <w:p w14:paraId="3BFA784D" w14:textId="77777777" w:rsidR="006007A8" w:rsidRDefault="00000000">
      <w:r>
        <w:t>The research gaps follow directly from this pattern. First, security, repair, and human-validation studies still use heterogeneous tasks, vulnerability taxonomies, languages, and success metrics, limiting cumulative comparison. Second, few SUPPORT studies measure the human time cost of validation after AI generation; most infer the burden from defect rates, patch accuracy, or usability observations. Third, repair studies need more evidence on regression risk, patch-induced vulnerabilities, and multi-turn interactions. Fourth, human-validation work should move from usability acceptance toward calibrated trust: when do developers correctly override, accept, or escalate AI output? Finally, the cluster needs longitudinal field evidence connecting generated defects, repair attempts, review effort, and downstream technical debt in real development pipelines [17], [19], [20], [21], [15].</w:t>
      </w:r>
    </w:p>
    <w:p w14:paraId="12E5E6E9" w14:textId="77777777" w:rsidR="006007A8" w:rsidRDefault="00000000">
      <w:pPr>
        <w:pStyle w:val="Heading1"/>
      </w:pPr>
      <w:r>
        <w:t>3. Proposition table</w:t>
      </w:r>
    </w:p>
    <w:tbl>
      <w:tblPr>
        <w:tblStyle w:val="TableGrid"/>
        <w:tblW w:w="0" w:type="auto"/>
        <w:tblLook w:val="04A0" w:firstRow="1" w:lastRow="0" w:firstColumn="1" w:lastColumn="0" w:noHBand="0" w:noVBand="1"/>
      </w:tblPr>
      <w:tblGrid>
        <w:gridCol w:w="1944"/>
        <w:gridCol w:w="1944"/>
        <w:gridCol w:w="1944"/>
        <w:gridCol w:w="1944"/>
      </w:tblGrid>
      <w:tr w:rsidR="006007A8" w14:paraId="511FE9AB" w14:textId="77777777">
        <w:tc>
          <w:tcPr>
            <w:tcW w:w="1944" w:type="dxa"/>
          </w:tcPr>
          <w:p w14:paraId="18D83052" w14:textId="77777777" w:rsidR="006007A8" w:rsidRDefault="00000000">
            <w:r>
              <w:rPr>
                <w:sz w:val="12"/>
              </w:rPr>
              <w:t>Proposition</w:t>
            </w:r>
          </w:p>
        </w:tc>
        <w:tc>
          <w:tcPr>
            <w:tcW w:w="1944" w:type="dxa"/>
          </w:tcPr>
          <w:p w14:paraId="38C26BB1" w14:textId="77777777" w:rsidR="006007A8" w:rsidRDefault="00000000">
            <w:r>
              <w:rPr>
                <w:sz w:val="12"/>
              </w:rPr>
              <w:t>Evidence base</w:t>
            </w:r>
          </w:p>
        </w:tc>
        <w:tc>
          <w:tcPr>
            <w:tcW w:w="1944" w:type="dxa"/>
          </w:tcPr>
          <w:p w14:paraId="15AA3E18" w14:textId="77777777" w:rsidR="006007A8" w:rsidRDefault="00000000">
            <w:r>
              <w:rPr>
                <w:sz w:val="12"/>
              </w:rPr>
              <w:t>Confidence</w:t>
            </w:r>
          </w:p>
        </w:tc>
        <w:tc>
          <w:tcPr>
            <w:tcW w:w="1944" w:type="dxa"/>
          </w:tcPr>
          <w:p w14:paraId="3F1CDB90" w14:textId="77777777" w:rsidR="006007A8" w:rsidRDefault="00000000">
            <w:r>
              <w:rPr>
                <w:sz w:val="12"/>
              </w:rPr>
              <w:t>Implication for Phase 3</w:t>
            </w:r>
          </w:p>
        </w:tc>
      </w:tr>
      <w:tr w:rsidR="006007A8" w14:paraId="6588026F" w14:textId="77777777">
        <w:tc>
          <w:tcPr>
            <w:tcW w:w="1944" w:type="dxa"/>
          </w:tcPr>
          <w:p w14:paraId="50543477" w14:textId="77777777" w:rsidR="006007A8" w:rsidRDefault="00000000">
            <w:r>
              <w:rPr>
                <w:sz w:val="12"/>
              </w:rPr>
              <w:t>P2.2-1. AI-generated code shifts CQTD effort from initial production toward validation, correction, and trust calibration.</w:t>
            </w:r>
          </w:p>
        </w:tc>
        <w:tc>
          <w:tcPr>
            <w:tcW w:w="1944" w:type="dxa"/>
          </w:tcPr>
          <w:p w14:paraId="496D8FEC" w14:textId="77777777" w:rsidR="006007A8" w:rsidRDefault="00000000">
            <w:r>
              <w:rPr>
                <w:sz w:val="12"/>
              </w:rPr>
              <w:t>Convergent A1/A2 evidence from security, repair, and human-validation studies [1], [2], [3], [6], [7], [8], [18].</w:t>
            </w:r>
          </w:p>
        </w:tc>
        <w:tc>
          <w:tcPr>
            <w:tcW w:w="1944" w:type="dxa"/>
          </w:tcPr>
          <w:p w14:paraId="0B3730A5" w14:textId="77777777" w:rsidR="006007A8" w:rsidRDefault="00000000">
            <w:r>
              <w:rPr>
                <w:sz w:val="12"/>
              </w:rPr>
              <w:t>High</w:t>
            </w:r>
          </w:p>
        </w:tc>
        <w:tc>
          <w:tcPr>
            <w:tcW w:w="1944" w:type="dxa"/>
          </w:tcPr>
          <w:p w14:paraId="5F51F099" w14:textId="77777777" w:rsidR="006007A8" w:rsidRDefault="00000000">
            <w:r>
              <w:rPr>
                <w:sz w:val="12"/>
              </w:rPr>
              <w:t>Use as the main bridge proposition linking SUPPORT evidence to CORE CQTD claims.</w:t>
            </w:r>
          </w:p>
        </w:tc>
      </w:tr>
      <w:tr w:rsidR="006007A8" w14:paraId="60129F2E" w14:textId="77777777">
        <w:tc>
          <w:tcPr>
            <w:tcW w:w="1944" w:type="dxa"/>
          </w:tcPr>
          <w:p w14:paraId="2DD248E6" w14:textId="77777777" w:rsidR="006007A8" w:rsidRDefault="00000000">
            <w:r>
              <w:rPr>
                <w:sz w:val="12"/>
              </w:rPr>
              <w:t>P2.2-2. LLMs are not reliable self-auditors of security flaws or functional defects.</w:t>
            </w:r>
          </w:p>
        </w:tc>
        <w:tc>
          <w:tcPr>
            <w:tcW w:w="1944" w:type="dxa"/>
          </w:tcPr>
          <w:p w14:paraId="77435A98" w14:textId="77777777" w:rsidR="006007A8" w:rsidRDefault="00000000">
            <w:r>
              <w:rPr>
                <w:sz w:val="12"/>
              </w:rPr>
              <w:t>Bug-finding, vulnerability-detection, and static-analysis evidence [2], [3], [14].</w:t>
            </w:r>
          </w:p>
        </w:tc>
        <w:tc>
          <w:tcPr>
            <w:tcW w:w="1944" w:type="dxa"/>
          </w:tcPr>
          <w:p w14:paraId="6DF77E84" w14:textId="77777777" w:rsidR="006007A8" w:rsidRDefault="00000000">
            <w:r>
              <w:rPr>
                <w:sz w:val="12"/>
              </w:rPr>
              <w:t>High</w:t>
            </w:r>
          </w:p>
        </w:tc>
        <w:tc>
          <w:tcPr>
            <w:tcW w:w="1944" w:type="dxa"/>
          </w:tcPr>
          <w:p w14:paraId="4ABD6D30" w14:textId="77777777" w:rsidR="006007A8" w:rsidRDefault="00000000">
            <w:r>
              <w:rPr>
                <w:sz w:val="12"/>
              </w:rPr>
              <w:t>Frame self-detection as a boundary condition for autonomous coding agents.</w:t>
            </w:r>
          </w:p>
        </w:tc>
      </w:tr>
      <w:tr w:rsidR="006007A8" w14:paraId="735A6918" w14:textId="77777777">
        <w:tc>
          <w:tcPr>
            <w:tcW w:w="1944" w:type="dxa"/>
          </w:tcPr>
          <w:p w14:paraId="45719242" w14:textId="77777777" w:rsidR="006007A8" w:rsidRDefault="00000000">
            <w:r>
              <w:rPr>
                <w:sz w:val="12"/>
              </w:rPr>
              <w:t>P2.2-3. Repair loops improve outcomes when coupled with feedback, tests, static analysis, or peer support, but remain bounded by task complexity.</w:t>
            </w:r>
          </w:p>
        </w:tc>
        <w:tc>
          <w:tcPr>
            <w:tcW w:w="1944" w:type="dxa"/>
          </w:tcPr>
          <w:p w14:paraId="3104D30E" w14:textId="77777777" w:rsidR="006007A8" w:rsidRDefault="00000000">
            <w:r>
              <w:rPr>
                <w:sz w:val="12"/>
              </w:rPr>
              <w:t>Repair evidence across JavaScript vulnerability repair, quality-aware prompting, BloomAPR, Defects4J comparison, and peer-aided repair [7], [8], [9], [10], [11].</w:t>
            </w:r>
          </w:p>
        </w:tc>
        <w:tc>
          <w:tcPr>
            <w:tcW w:w="1944" w:type="dxa"/>
          </w:tcPr>
          <w:p w14:paraId="21219B33" w14:textId="77777777" w:rsidR="006007A8" w:rsidRDefault="00000000">
            <w:r>
              <w:rPr>
                <w:sz w:val="12"/>
              </w:rPr>
              <w:t>High</w:t>
            </w:r>
          </w:p>
        </w:tc>
        <w:tc>
          <w:tcPr>
            <w:tcW w:w="1944" w:type="dxa"/>
          </w:tcPr>
          <w:p w14:paraId="214BC893" w14:textId="77777777" w:rsidR="006007A8" w:rsidRDefault="00000000">
            <w:r>
              <w:rPr>
                <w:sz w:val="12"/>
              </w:rPr>
              <w:t>Treat repair as mitigation rather than replacement for review.</w:t>
            </w:r>
          </w:p>
        </w:tc>
      </w:tr>
      <w:tr w:rsidR="006007A8" w14:paraId="494F26A2" w14:textId="77777777">
        <w:tc>
          <w:tcPr>
            <w:tcW w:w="1944" w:type="dxa"/>
          </w:tcPr>
          <w:p w14:paraId="6E7EB8AC" w14:textId="77777777" w:rsidR="006007A8" w:rsidRDefault="00000000">
            <w:r>
              <w:rPr>
                <w:sz w:val="12"/>
              </w:rPr>
              <w:t>P2.2-4. Repair can introduce or preserve risks when models fix visible symptoms but miss interacting faults, API misuse, or security semantics.</w:t>
            </w:r>
          </w:p>
        </w:tc>
        <w:tc>
          <w:tcPr>
            <w:tcW w:w="1944" w:type="dxa"/>
          </w:tcPr>
          <w:p w14:paraId="0E7FA18A" w14:textId="77777777" w:rsidR="006007A8" w:rsidRDefault="00000000">
            <w:r>
              <w:rPr>
                <w:sz w:val="12"/>
              </w:rPr>
              <w:t>Multi-bug debugging, API-misuse correction, and vulnerability-reasoning evidence [12], [13], [14].</w:t>
            </w:r>
          </w:p>
        </w:tc>
        <w:tc>
          <w:tcPr>
            <w:tcW w:w="1944" w:type="dxa"/>
          </w:tcPr>
          <w:p w14:paraId="5164D2C5" w14:textId="77777777" w:rsidR="006007A8" w:rsidRDefault="00000000">
            <w:r>
              <w:rPr>
                <w:sz w:val="12"/>
              </w:rPr>
              <w:t>Moderate</w:t>
            </w:r>
          </w:p>
        </w:tc>
        <w:tc>
          <w:tcPr>
            <w:tcW w:w="1944" w:type="dxa"/>
          </w:tcPr>
          <w:p w14:paraId="23F6ACC7" w14:textId="77777777" w:rsidR="006007A8" w:rsidRDefault="00000000">
            <w:r>
              <w:rPr>
                <w:sz w:val="12"/>
              </w:rPr>
              <w:t>Use in Phase 3 to nuance claims about iterative refinement.</w:t>
            </w:r>
          </w:p>
        </w:tc>
      </w:tr>
      <w:tr w:rsidR="006007A8" w14:paraId="0C82443F" w14:textId="77777777">
        <w:tc>
          <w:tcPr>
            <w:tcW w:w="1944" w:type="dxa"/>
          </w:tcPr>
          <w:p w14:paraId="7C89F49B" w14:textId="77777777" w:rsidR="006007A8" w:rsidRDefault="00000000">
            <w:r>
              <w:rPr>
                <w:sz w:val="12"/>
              </w:rPr>
              <w:t>P2.2-5. The main contradiction is local improvement versus global dependability.</w:t>
            </w:r>
          </w:p>
        </w:tc>
        <w:tc>
          <w:tcPr>
            <w:tcW w:w="1944" w:type="dxa"/>
          </w:tcPr>
          <w:p w14:paraId="5379E3C1" w14:textId="77777777" w:rsidR="006007A8" w:rsidRDefault="00000000">
            <w:r>
              <w:rPr>
                <w:sz w:val="12"/>
              </w:rPr>
              <w:t>Positive repair/proactive-support findings conflict with persistent vulnerability and reasoning-fragility findings [7], [8], [11], [18], [1], [15], [16].</w:t>
            </w:r>
          </w:p>
        </w:tc>
        <w:tc>
          <w:tcPr>
            <w:tcW w:w="1944" w:type="dxa"/>
          </w:tcPr>
          <w:p w14:paraId="0623504A" w14:textId="77777777" w:rsidR="006007A8" w:rsidRDefault="00000000">
            <w:r>
              <w:rPr>
                <w:sz w:val="12"/>
              </w:rPr>
              <w:t>Moderate</w:t>
            </w:r>
          </w:p>
        </w:tc>
        <w:tc>
          <w:tcPr>
            <w:tcW w:w="1944" w:type="dxa"/>
          </w:tcPr>
          <w:p w14:paraId="13CBCCF3" w14:textId="77777777" w:rsidR="006007A8" w:rsidRDefault="00000000">
            <w:r>
              <w:rPr>
                <w:sz w:val="12"/>
              </w:rPr>
              <w:t>Present as a socio-technical tension rather than a simple empirical disagreement.</w:t>
            </w:r>
          </w:p>
        </w:tc>
      </w:tr>
      <w:tr w:rsidR="006007A8" w14:paraId="5CB90958" w14:textId="77777777">
        <w:tc>
          <w:tcPr>
            <w:tcW w:w="1944" w:type="dxa"/>
          </w:tcPr>
          <w:p w14:paraId="7C80E0AD" w14:textId="77777777" w:rsidR="006007A8" w:rsidRDefault="00000000">
            <w:r>
              <w:rPr>
                <w:sz w:val="12"/>
              </w:rPr>
              <w:t>P2.2-6. The SUPPORT corpus lacks enough longitudinal field evidence to quantify downstream technical debt from generated defects and repair attempts.</w:t>
            </w:r>
          </w:p>
        </w:tc>
        <w:tc>
          <w:tcPr>
            <w:tcW w:w="1944" w:type="dxa"/>
          </w:tcPr>
          <w:p w14:paraId="77384B19" w14:textId="77777777" w:rsidR="006007A8" w:rsidRDefault="00000000">
            <w:r>
              <w:rPr>
                <w:sz w:val="12"/>
              </w:rPr>
              <w:t>Gaps inferred from benchmark-heavy and short-horizon evidence [15], [17], [19], [20], [21].</w:t>
            </w:r>
          </w:p>
        </w:tc>
        <w:tc>
          <w:tcPr>
            <w:tcW w:w="1944" w:type="dxa"/>
          </w:tcPr>
          <w:p w14:paraId="45A600D5" w14:textId="77777777" w:rsidR="006007A8" w:rsidRDefault="00000000">
            <w:r>
              <w:rPr>
                <w:sz w:val="12"/>
              </w:rPr>
              <w:t>Low</w:t>
            </w:r>
          </w:p>
        </w:tc>
        <w:tc>
          <w:tcPr>
            <w:tcW w:w="1944" w:type="dxa"/>
          </w:tcPr>
          <w:p w14:paraId="0C7AC3DF" w14:textId="77777777" w:rsidR="006007A8" w:rsidRDefault="00000000">
            <w:r>
              <w:rPr>
                <w:sz w:val="12"/>
              </w:rPr>
              <w:t>Identify as a research agenda item, not as a settled empirical claim.</w:t>
            </w:r>
          </w:p>
        </w:tc>
      </w:tr>
    </w:tbl>
    <w:p w14:paraId="41A84BD0" w14:textId="77777777" w:rsidR="006007A8" w:rsidRDefault="00000000">
      <w:pPr>
        <w:pStyle w:val="Heading1"/>
      </w:pPr>
      <w:r>
        <w:t>4. References</w:t>
      </w:r>
    </w:p>
    <w:p w14:paraId="7071320B" w14:textId="77777777" w:rsidR="006007A8" w:rsidRDefault="00000000">
      <w:r>
        <w:t>[1] How Secure is AI-Generated Code: a Large-scale Comparison of Large Language Models. Tihanyi, Norbert, Bisztray, Tamas, Ferrag, Mohamed Amine, Jain, Ridhi, Cordeiro, Lucas C., 2025. Bibkey: tihanyi_how_2025.</w:t>
      </w:r>
    </w:p>
    <w:p w14:paraId="4199B4C6" w14:textId="77777777" w:rsidR="006007A8" w:rsidRDefault="00000000">
      <w:r>
        <w:t>[2] Can LLMs Find Bugs in Code? An Evaluation from Beginner Errors to Security Vulnerabilities in Python and C++. Mhatre, Akshay, Nader, Noujoud, Diehl, Patrick, Gupta, Deepti, 2025. Bibkey: mhatre_can_2025.</w:t>
      </w:r>
    </w:p>
    <w:p w14:paraId="40B8F59C" w14:textId="77777777" w:rsidR="006007A8" w:rsidRDefault="00000000">
      <w:r>
        <w:t>[3] An Empirical Evaluation of Large Language Models in Static Code Analysis for PHP Vulnerability Detection. \c Cetin, Or\c cun, Ekmekcioglu, Emre, Arief, Budi, Hernandez-Castro, Julio, 2024. Bibkey: cetin_empirical_2024.</w:t>
      </w:r>
    </w:p>
    <w:p w14:paraId="12B327CF" w14:textId="77777777" w:rsidR="006007A8" w:rsidRDefault="00000000">
      <w:r>
        <w:lastRenderedPageBreak/>
        <w:t>[4] The Hidden Risks of LLM-Generated Web Application Code: A Security-Centric Evaluation of Code Generation Capabilities in Large Language Models. Dora, Swaroop, Lunkad, Deven, Aslam, Naziya, Venkatesan, S., Shukla, Sandeep Kumar, 2025. Bibkey: dora_hidden_2025.</w:t>
      </w:r>
    </w:p>
    <w:p w14:paraId="7E0AE445" w14:textId="77777777" w:rsidR="006007A8" w:rsidRDefault="00000000">
      <w:r>
        <w:t>[5] Assessing the Quality and Security of AI-Generated Code: A Quantitative Analysis. Sabra, Abbas, Schmitt, Olivier, Tyler, Joseph, 2025. Bibkey: sabra_assessing_2025.</w:t>
      </w:r>
    </w:p>
    <w:p w14:paraId="02E4347D" w14:textId="77777777" w:rsidR="006007A8" w:rsidRDefault="00000000">
      <w:r>
        <w:t>[6] An Empirical Study of Security Risks for the Web Code Generation by ChatGPT. Hu, Mingrui, 2025. Bibkey: hu_empirical_2025.</w:t>
      </w:r>
    </w:p>
    <w:p w14:paraId="07BE57FC" w14:textId="77777777" w:rsidR="006007A8" w:rsidRDefault="00000000">
      <w:r>
        <w:t>[7] A Study of Vulnerability Repair in JavaScript Programs with Large Language Models. Le, Tan Khang, Alimadadi, Saba, Ko, Steven Y., 2024. Bibkey: le_study_2024.</w:t>
      </w:r>
    </w:p>
    <w:p w14:paraId="2C421759" w14:textId="77777777" w:rsidR="006007A8" w:rsidRDefault="00000000">
      <w:r>
        <w:t>[8] Refining ChatGPT-Generated Code: Characterizing and Mitigating Code Quality Issues. Liu, Yue, Le-Cong, Thanh, Widyasari, Ratnadira, Tantithamthavorn, Chakkrit, Li, Li, Le, Xuan-Bach D., Lo, David, 2024. Bibkey: liu_refining_2024.</w:t>
      </w:r>
    </w:p>
    <w:p w14:paraId="7E866FA9" w14:textId="77777777" w:rsidR="006007A8" w:rsidRDefault="00000000">
      <w:r>
        <w:t>[9] BloomAPR: A Bloom's Taxonomy-based Framework for Assessing the Capabilities of LLM-Powered APR Solutions. Ma, Yinghang, Shin, Jiho, Silva, Leuson Da, Ming, Zhen, Jiang, Wang, Song, Khomh, Foutse, Tan, Shin Hwei, 2025. Bibkey: ma_bloomapr_2025.</w:t>
      </w:r>
    </w:p>
    <w:p w14:paraId="06769C26" w14:textId="77777777" w:rsidR="006007A8" w:rsidRDefault="00000000">
      <w:r>
        <w:t>[10] A Critical Review of Large Language Model on Software Engineering: An Example from ChatGPT and Automated Program Repair. Zhang, Quanjun, Zhang, Tongke, Zhai, Juan, Fang, Chunrong, Yu, Bo-Chen, Sun, Weisong, Chen, Zhenyu, 2023. Bibkey: zhang_critical_2023.</w:t>
      </w:r>
    </w:p>
    <w:p w14:paraId="0F510F56" w14:textId="77777777" w:rsidR="006007A8" w:rsidRDefault="00000000">
      <w:r>
        <w:t>[11] Peer-Aided Repairer: Empowering Large Language Models to Repair Advanced Student Assignments. Zhao, Q., Zhang, L., Liu, F., Liu, Y., Yan, Z., Chen, Z., Zhou, Y., Jiang, J., Li, G., Sun, Z., Li, Z., Ma, Y., 2026. Bibkey: zhao_peer-aided_2026.</w:t>
      </w:r>
    </w:p>
    <w:p w14:paraId="33C60C31" w14:textId="77777777" w:rsidR="006007A8" w:rsidRDefault="00000000">
      <w:r>
        <w:t>[12] Why Stop at One Error? Benchmarking LLMs as Data Science Code Debuggers for Multi-Hop and Multi-Bug Errors. Yang, Zhiyu, Wang, Shuo, Yan, Yukun, Deng, Yang, 2025. Bibkey: yang_why_2025.</w:t>
      </w:r>
    </w:p>
    <w:p w14:paraId="4FCE853F" w14:textId="77777777" w:rsidR="006007A8" w:rsidRDefault="00000000">
      <w:r>
        <w:t>[13] Can We Trust the AI Pair Programmer? Copilot for API Misuse Detection and Correction. Mondal, Saikat, Roy, Chanchal K., Wang, Hong, Arguello, Juan, Mathan, Samantha, 2025. Bibkey: mondal_can_2025.</w:t>
      </w:r>
    </w:p>
    <w:p w14:paraId="40DAACBC" w14:textId="77777777" w:rsidR="006007A8" w:rsidRDefault="00000000">
      <w:r>
        <w:t>[14] To Err is Machine: Vulnerability Detection Challenges LLM Reasoning. Steenhoek, Benjamin, Rahman, Md Mahbubur, Roy, Monoshi Kumar, Alam, Mirza Sanjida, Tong, Hengbo, Das, Swarna, Barr, Earl T., Le, Wei, 2025. Bibkey: steenhoek_err_2025.</w:t>
      </w:r>
    </w:p>
    <w:p w14:paraId="202182E3" w14:textId="77777777" w:rsidR="006007A8" w:rsidRDefault="00000000">
      <w:r>
        <w:t>[15] Benchmarking Correctness and Security in Multi-Turn Code Generation. Rawal, Ruchit, Chiang, Jeffrey Yang Fan, Shen, Chihao, Tian, Jeffery Siyuan, Mahajan, Aastha, Goldstein, Tom, Chen, Yizheng, 2025. Bibkey: rawal_benchmarking_2025.</w:t>
      </w:r>
    </w:p>
    <w:p w14:paraId="40A70918" w14:textId="77777777" w:rsidR="006007A8" w:rsidRDefault="00000000">
      <w:r>
        <w:t>[16] Can You Really Trust Code Copilots? Evaluating Large Language Models from a Code Security Perspective. Mou, Yutao, Deng, Xiao, Luo, Yuxiao, Zhang, Shikun, Ye, Wei, 2025. Bibkey: mou_can_2025.</w:t>
      </w:r>
    </w:p>
    <w:p w14:paraId="6314B442" w14:textId="77777777" w:rsidR="006007A8" w:rsidRDefault="00000000">
      <w:r>
        <w:t>[17] ContractEval: A Benchmark for Evaluating Contract-Satisfying Assertions in Code Generation. Lim, Soohan, Hahn, Joonghyuk, Park, Hyunwoo, Ko, Sang-Ki, Han, Yo-Sub, 2026. Bibkey: lim_contracteval_2026.</w:t>
      </w:r>
    </w:p>
    <w:p w14:paraId="2C544050" w14:textId="77777777" w:rsidR="006007A8" w:rsidRDefault="00000000">
      <w:r>
        <w:t>[18] Need Help? Designing Proactive AI Assistants for Programming. Chen, Valerie, Zhu, A A, Zhao, Sebastian, Mozannar, Hussein, Sontag, David, Talwalkar, Ameet, 2024. Bibkey: chen_need_2024.</w:t>
      </w:r>
    </w:p>
    <w:p w14:paraId="37340BF6" w14:textId="77777777" w:rsidR="006007A8" w:rsidRDefault="00000000">
      <w:r>
        <w:t xml:space="preserve">[19] How Can Copilot Assist in Creating Accessible Websites? </w:t>
      </w:r>
      <w:proofErr w:type="spellStart"/>
      <w:r w:rsidRPr="00955CBD">
        <w:rPr>
          <w:lang w:val="es-ES"/>
        </w:rPr>
        <w:t>An</w:t>
      </w:r>
      <w:proofErr w:type="spellEnd"/>
      <w:r w:rsidRPr="00955CBD">
        <w:rPr>
          <w:lang w:val="es-ES"/>
        </w:rPr>
        <w:t xml:space="preserve"> </w:t>
      </w:r>
      <w:proofErr w:type="spellStart"/>
      <w:r w:rsidRPr="00955CBD">
        <w:rPr>
          <w:lang w:val="es-ES"/>
        </w:rPr>
        <w:t>Empirical</w:t>
      </w:r>
      <w:proofErr w:type="spellEnd"/>
      <w:r w:rsidRPr="00955CBD">
        <w:rPr>
          <w:lang w:val="es-ES"/>
        </w:rPr>
        <w:t xml:space="preserve"> Study. Teran, Luciano A., Melo, Giselle L. N., Mota, Marcelle P., da Rocha, </w:t>
      </w:r>
      <w:proofErr w:type="spellStart"/>
      <w:r w:rsidRPr="00955CBD">
        <w:rPr>
          <w:lang w:val="es-ES"/>
        </w:rPr>
        <w:t>Thayssa</w:t>
      </w:r>
      <w:proofErr w:type="spellEnd"/>
      <w:r w:rsidRPr="00955CBD">
        <w:rPr>
          <w:lang w:val="es-ES"/>
        </w:rPr>
        <w:t xml:space="preserve"> A., da Silva, Ingrid M. M., de Salles, Rafael B., de Souza, Cleidson R. B., 2025. </w:t>
      </w:r>
      <w:proofErr w:type="spellStart"/>
      <w:r>
        <w:t>Bibkey</w:t>
      </w:r>
      <w:proofErr w:type="spellEnd"/>
      <w:r>
        <w:t>: teran_how_2025.</w:t>
      </w:r>
    </w:p>
    <w:p w14:paraId="62BBC078" w14:textId="77777777" w:rsidR="006007A8" w:rsidRDefault="00000000">
      <w:r>
        <w:lastRenderedPageBreak/>
        <w:t>[20] Studying the Quality of Source Code Generated by Different AI Generative Engines: An Empirical Evaluation. Tosi, Davide, 2024. Bibkey: tosi_studying_2024.</w:t>
      </w:r>
    </w:p>
    <w:p w14:paraId="57D3AF35" w14:textId="77777777" w:rsidR="006007A8" w:rsidRDefault="00000000">
      <w:r>
        <w:t>[21] Validating LLM-Generated Programs with Metamorphic Prompt Testing. Wang, Xiaoyin, Zhu, Dakai, 2024. Bibkey: wang_validating_2024.</w:t>
      </w:r>
    </w:p>
    <w:p w14:paraId="6EF56881" w14:textId="77777777" w:rsidR="006007A8" w:rsidRDefault="00000000">
      <w:pPr>
        <w:pStyle w:val="Heading1"/>
      </w:pPr>
      <w:r>
        <w:t>Validation note</w:t>
      </w:r>
    </w:p>
    <w:p w14:paraId="57B71E6A" w14:textId="77777777" w:rsidR="006007A8" w:rsidRDefault="00000000">
      <w:r>
        <w:t>Self-validation completed: all cited bibkeys were verified against NB2_CQTD_Support.bib; inline citations map to the References section; no NB1 CQTD CORE paper is cited; no paper anchors more than five narrative/proposition items; references are ordered by first appearance and titles have curly braces stripped.</w:t>
      </w:r>
    </w:p>
    <w:sectPr w:rsidR="006007A8" w:rsidSect="00034616">
      <w:pgSz w:w="15840" w:h="12240" w:orient="landscape"/>
      <w:pgMar w:top="648" w:right="504" w:bottom="648"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7727013">
    <w:abstractNumId w:val="8"/>
  </w:num>
  <w:num w:numId="2" w16cid:durableId="195585839">
    <w:abstractNumId w:val="6"/>
  </w:num>
  <w:num w:numId="3" w16cid:durableId="422335826">
    <w:abstractNumId w:val="5"/>
  </w:num>
  <w:num w:numId="4" w16cid:durableId="807354053">
    <w:abstractNumId w:val="4"/>
  </w:num>
  <w:num w:numId="5" w16cid:durableId="848912173">
    <w:abstractNumId w:val="7"/>
  </w:num>
  <w:num w:numId="6" w16cid:durableId="2065787949">
    <w:abstractNumId w:val="3"/>
  </w:num>
  <w:num w:numId="7" w16cid:durableId="1026297660">
    <w:abstractNumId w:val="2"/>
  </w:num>
  <w:num w:numId="8" w16cid:durableId="17004261">
    <w:abstractNumId w:val="1"/>
  </w:num>
  <w:num w:numId="9" w16cid:durableId="1019812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6CAC"/>
    <w:rsid w:val="006007A8"/>
    <w:rsid w:val="006015D6"/>
    <w:rsid w:val="00955C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C0556C"/>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2695</Words>
  <Characters>17794</Characters>
  <Application>Microsoft Office Word</Application>
  <DocSecurity>0</DocSecurity>
  <Lines>635</Lines>
  <Paragraphs>301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3</cp:revision>
  <dcterms:created xsi:type="dcterms:W3CDTF">2013-12-23T23:15:00Z</dcterms:created>
  <dcterms:modified xsi:type="dcterms:W3CDTF">2026-06-08T22:11:00Z</dcterms:modified>
  <cp:category/>
</cp:coreProperties>
</file>