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96"/>
          <w:szCs w:val="96"/>
        </w:rPr>
      </w:pPr>
      <w:r w:rsidDel="00000000" w:rsidR="00000000" w:rsidRPr="00000000">
        <w:rPr>
          <w:rtl w:val="0"/>
        </w:rPr>
      </w:r>
    </w:p>
    <w:p w:rsidR="00000000" w:rsidDel="00000000" w:rsidP="00000000" w:rsidRDefault="00000000" w:rsidRPr="00000000" w14:paraId="00000002">
      <w:pPr>
        <w:jc w:val="center"/>
        <w:rPr>
          <w:sz w:val="96"/>
          <w:szCs w:val="96"/>
        </w:rPr>
      </w:pPr>
      <w:r w:rsidDel="00000000" w:rsidR="00000000" w:rsidRPr="00000000">
        <w:rPr>
          <w:rtl w:val="0"/>
        </w:rPr>
      </w:r>
    </w:p>
    <w:p w:rsidR="00000000" w:rsidDel="00000000" w:rsidP="00000000" w:rsidRDefault="00000000" w:rsidRPr="00000000" w14:paraId="00000003">
      <w:pPr>
        <w:jc w:val="center"/>
        <w:rPr>
          <w:sz w:val="96"/>
          <w:szCs w:val="96"/>
        </w:rPr>
      </w:pPr>
      <w:r w:rsidDel="00000000" w:rsidR="00000000" w:rsidRPr="00000000">
        <w:rPr>
          <w:rtl w:val="0"/>
        </w:rPr>
      </w:r>
    </w:p>
    <w:p w:rsidR="00000000" w:rsidDel="00000000" w:rsidP="00000000" w:rsidRDefault="00000000" w:rsidRPr="00000000" w14:paraId="00000004">
      <w:pPr>
        <w:spacing w:line="360" w:lineRule="auto"/>
        <w:jc w:val="center"/>
        <w:rPr>
          <w:sz w:val="96"/>
          <w:szCs w:val="96"/>
        </w:rPr>
      </w:pPr>
      <w:r w:rsidDel="00000000" w:rsidR="00000000" w:rsidRPr="00000000">
        <w:rPr>
          <w:sz w:val="96"/>
          <w:szCs w:val="96"/>
          <w:rtl w:val="0"/>
        </w:rPr>
        <w:t xml:space="preserve">Documento </w:t>
      </w:r>
    </w:p>
    <w:p w:rsidR="00000000" w:rsidDel="00000000" w:rsidP="00000000" w:rsidRDefault="00000000" w:rsidRPr="00000000" w14:paraId="00000005">
      <w:pPr>
        <w:spacing w:line="360" w:lineRule="auto"/>
        <w:jc w:val="center"/>
        <w:rPr>
          <w:sz w:val="96"/>
          <w:szCs w:val="96"/>
        </w:rPr>
      </w:pPr>
      <w:r w:rsidDel="00000000" w:rsidR="00000000" w:rsidRPr="00000000">
        <w:rPr>
          <w:sz w:val="96"/>
          <w:szCs w:val="96"/>
          <w:rtl w:val="0"/>
        </w:rPr>
        <w:t xml:space="preserve">ATAM</w:t>
      </w:r>
    </w:p>
    <w:p w:rsidR="00000000" w:rsidDel="00000000" w:rsidP="00000000" w:rsidRDefault="00000000" w:rsidRPr="00000000" w14:paraId="00000006">
      <w:pPr>
        <w:spacing w:line="360" w:lineRule="auto"/>
        <w:jc w:val="center"/>
        <w:rPr>
          <w:sz w:val="96"/>
          <w:szCs w:val="96"/>
        </w:rPr>
      </w:pPr>
      <w:r w:rsidDel="00000000" w:rsidR="00000000" w:rsidRPr="00000000">
        <w:rPr>
          <w:sz w:val="96"/>
          <w:szCs w:val="96"/>
          <w:rtl w:val="0"/>
        </w:rPr>
        <w:t xml:space="preserve">CitaPro</w:t>
      </w:r>
    </w:p>
    <w:p w:rsidR="00000000" w:rsidDel="00000000" w:rsidP="00000000" w:rsidRDefault="00000000" w:rsidRPr="00000000" w14:paraId="00000007">
      <w:pPr>
        <w:spacing w:line="360" w:lineRule="auto"/>
        <w:jc w:val="center"/>
        <w:rPr>
          <w:sz w:val="96"/>
          <w:szCs w:val="96"/>
        </w:rPr>
      </w:pPr>
      <w:r w:rsidDel="00000000" w:rsidR="00000000" w:rsidRPr="00000000">
        <w:rPr>
          <w:rtl w:val="0"/>
        </w:rPr>
      </w:r>
    </w:p>
    <w:p w:rsidR="00000000" w:rsidDel="00000000" w:rsidP="00000000" w:rsidRDefault="00000000" w:rsidRPr="00000000" w14:paraId="00000008">
      <w:pPr>
        <w:spacing w:line="360" w:lineRule="auto"/>
        <w:jc w:val="center"/>
        <w:rPr>
          <w:sz w:val="96"/>
          <w:szCs w:val="96"/>
        </w:rPr>
      </w:pPr>
      <w:r w:rsidDel="00000000" w:rsidR="00000000" w:rsidRPr="00000000">
        <w:rPr>
          <w:rtl w:val="0"/>
        </w:rPr>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Integrantes: Leonardo Hernandez</w:t>
      </w:r>
    </w:p>
    <w:p w:rsidR="00000000" w:rsidDel="00000000" w:rsidP="00000000" w:rsidRDefault="00000000" w:rsidRPr="00000000" w14:paraId="0000000A">
      <w:pPr>
        <w:spacing w:line="360" w:lineRule="auto"/>
        <w:jc w:val="right"/>
        <w:rPr>
          <w:sz w:val="24"/>
          <w:szCs w:val="24"/>
        </w:rPr>
      </w:pPr>
      <w:r w:rsidDel="00000000" w:rsidR="00000000" w:rsidRPr="00000000">
        <w:rPr>
          <w:rtl w:val="0"/>
        </w:rPr>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jc w:val="right"/>
        <w:rPr>
          <w:sz w:val="24"/>
          <w:szCs w:val="24"/>
        </w:rPr>
      </w:pPr>
      <w:r w:rsidDel="00000000" w:rsidR="00000000" w:rsidRPr="00000000">
        <w:rPr>
          <w:rtl w:val="0"/>
        </w:rPr>
      </w:r>
    </w:p>
    <w:p w:rsidR="00000000" w:rsidDel="00000000" w:rsidP="00000000" w:rsidRDefault="00000000" w:rsidRPr="00000000" w14:paraId="0000000E">
      <w:pPr>
        <w:spacing w:line="360" w:lineRule="auto"/>
        <w:jc w:val="right"/>
        <w:rPr>
          <w:sz w:val="24"/>
          <w:szCs w:val="24"/>
        </w:rPr>
      </w:pPr>
      <w:r w:rsidDel="00000000" w:rsidR="00000000" w:rsidRPr="00000000">
        <w:rPr>
          <w:rtl w:val="0"/>
        </w:rPr>
      </w:r>
    </w:p>
    <w:p w:rsidR="00000000" w:rsidDel="00000000" w:rsidP="00000000" w:rsidRDefault="00000000" w:rsidRPr="00000000" w14:paraId="0000000F">
      <w:pPr>
        <w:spacing w:line="360" w:lineRule="auto"/>
        <w:jc w:val="right"/>
        <w:rPr>
          <w:sz w:val="24"/>
          <w:szCs w:val="24"/>
        </w:rPr>
      </w:pPr>
      <w:r w:rsidDel="00000000" w:rsidR="00000000" w:rsidRPr="00000000">
        <w:rPr>
          <w:rtl w:val="0"/>
        </w:rPr>
      </w:r>
    </w:p>
    <w:p w:rsidR="00000000" w:rsidDel="00000000" w:rsidP="00000000" w:rsidRDefault="00000000" w:rsidRPr="00000000" w14:paraId="00000010">
      <w:pPr>
        <w:spacing w:line="360" w:lineRule="auto"/>
        <w:jc w:val="right"/>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72"/>
          <w:szCs w:val="72"/>
          <w:u w:val="single"/>
        </w:rPr>
      </w:pPr>
      <w:r w:rsidDel="00000000" w:rsidR="00000000" w:rsidRPr="00000000">
        <w:rPr>
          <w:sz w:val="72"/>
          <w:szCs w:val="72"/>
          <w:u w:val="single"/>
          <w:rtl w:val="0"/>
        </w:rPr>
        <w:t xml:space="preserve">Introducción</w:t>
      </w:r>
    </w:p>
    <w:p w:rsidR="00000000" w:rsidDel="00000000" w:rsidP="00000000" w:rsidRDefault="00000000" w:rsidRPr="00000000" w14:paraId="00000012">
      <w:pPr>
        <w:spacing w:line="360" w:lineRule="auto"/>
        <w:jc w:val="center"/>
        <w:rPr>
          <w:sz w:val="72"/>
          <w:szCs w:val="72"/>
          <w:u w:val="single"/>
        </w:rPr>
      </w:pPr>
      <w:r w:rsidDel="00000000" w:rsidR="00000000" w:rsidRPr="00000000">
        <w:rPr>
          <w:rtl w:val="0"/>
        </w:rPr>
      </w:r>
    </w:p>
    <w:p w:rsidR="00000000" w:rsidDel="00000000" w:rsidP="00000000" w:rsidRDefault="00000000" w:rsidRPr="00000000" w14:paraId="00000013">
      <w:pPr>
        <w:spacing w:line="360" w:lineRule="auto"/>
        <w:jc w:val="left"/>
        <w:rPr>
          <w:sz w:val="24"/>
          <w:szCs w:val="24"/>
        </w:rPr>
      </w:pPr>
      <w:r w:rsidDel="00000000" w:rsidR="00000000" w:rsidRPr="00000000">
        <w:rPr>
          <w:sz w:val="24"/>
          <w:szCs w:val="24"/>
          <w:rtl w:val="0"/>
        </w:rPr>
        <w:t xml:space="preserve">En este documento se presentarán las diferentes fases de la evaluación de la arquitectura del sistema de agendación de citas médicas utilizando las metodologías ATAM. El objetivo de todo esto es identificar las oportunidades, riesgos y realizar una evaluación de los compromisos arquitectónicos.</w:t>
        <w:br w:type="textWrapping"/>
      </w:r>
    </w:p>
    <w:p w:rsidR="00000000" w:rsidDel="00000000" w:rsidP="00000000" w:rsidRDefault="00000000" w:rsidRPr="00000000" w14:paraId="00000014">
      <w:pPr>
        <w:spacing w:line="360" w:lineRule="auto"/>
        <w:jc w:val="left"/>
        <w:rPr>
          <w:sz w:val="72"/>
          <w:szCs w:val="72"/>
          <w:u w:val="single"/>
        </w:rPr>
      </w:pPr>
      <w:r w:rsidDel="00000000" w:rsidR="00000000" w:rsidRPr="00000000">
        <w:rPr>
          <w:rtl w:val="0"/>
        </w:rPr>
      </w:r>
    </w:p>
    <w:p w:rsidR="00000000" w:rsidDel="00000000" w:rsidP="00000000" w:rsidRDefault="00000000" w:rsidRPr="00000000" w14:paraId="00000015">
      <w:pPr>
        <w:spacing w:line="360" w:lineRule="auto"/>
        <w:jc w:val="left"/>
        <w:rPr>
          <w:sz w:val="72"/>
          <w:szCs w:val="72"/>
          <w:u w:val="single"/>
        </w:rPr>
      </w:pPr>
      <w:r w:rsidDel="00000000" w:rsidR="00000000" w:rsidRPr="00000000">
        <w:rPr>
          <w:rtl w:val="0"/>
        </w:rPr>
      </w:r>
    </w:p>
    <w:p w:rsidR="00000000" w:rsidDel="00000000" w:rsidP="00000000" w:rsidRDefault="00000000" w:rsidRPr="00000000" w14:paraId="00000016">
      <w:pPr>
        <w:spacing w:line="360" w:lineRule="auto"/>
        <w:jc w:val="left"/>
        <w:rPr>
          <w:sz w:val="72"/>
          <w:szCs w:val="72"/>
          <w:u w:val="single"/>
        </w:rPr>
      </w:pPr>
      <w:r w:rsidDel="00000000" w:rsidR="00000000" w:rsidRPr="00000000">
        <w:rPr>
          <w:rtl w:val="0"/>
        </w:rPr>
      </w:r>
    </w:p>
    <w:p w:rsidR="00000000" w:rsidDel="00000000" w:rsidP="00000000" w:rsidRDefault="00000000" w:rsidRPr="00000000" w14:paraId="00000017">
      <w:pPr>
        <w:spacing w:line="360" w:lineRule="auto"/>
        <w:jc w:val="left"/>
        <w:rPr>
          <w:sz w:val="72"/>
          <w:szCs w:val="72"/>
          <w:u w:val="single"/>
        </w:rPr>
      </w:pPr>
      <w:r w:rsidDel="00000000" w:rsidR="00000000" w:rsidRPr="00000000">
        <w:rPr>
          <w:rtl w:val="0"/>
        </w:rPr>
      </w:r>
    </w:p>
    <w:p w:rsidR="00000000" w:rsidDel="00000000" w:rsidP="00000000" w:rsidRDefault="00000000" w:rsidRPr="00000000" w14:paraId="00000018">
      <w:pPr>
        <w:spacing w:line="360" w:lineRule="auto"/>
        <w:jc w:val="left"/>
        <w:rPr>
          <w:sz w:val="72"/>
          <w:szCs w:val="72"/>
          <w:u w:val="single"/>
        </w:rPr>
      </w:pPr>
      <w:r w:rsidDel="00000000" w:rsidR="00000000" w:rsidRPr="00000000">
        <w:rPr>
          <w:rtl w:val="0"/>
        </w:rPr>
      </w:r>
    </w:p>
    <w:p w:rsidR="00000000" w:rsidDel="00000000" w:rsidP="00000000" w:rsidRDefault="00000000" w:rsidRPr="00000000" w14:paraId="00000019">
      <w:pPr>
        <w:spacing w:line="360" w:lineRule="auto"/>
        <w:jc w:val="left"/>
        <w:rPr>
          <w:sz w:val="72"/>
          <w:szCs w:val="72"/>
          <w:u w:val="single"/>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jc w:val="center"/>
        <w:rPr>
          <w:color w:val="000000"/>
          <w:sz w:val="72"/>
          <w:szCs w:val="72"/>
          <w:u w:val="single"/>
        </w:rPr>
      </w:pPr>
      <w:bookmarkStart w:colFirst="0" w:colLast="0" w:name="_1aq7dda7973p" w:id="0"/>
      <w:bookmarkEnd w:id="0"/>
      <w:r w:rsidDel="00000000" w:rsidR="00000000" w:rsidRPr="00000000">
        <w:rPr>
          <w:color w:val="000000"/>
          <w:sz w:val="72"/>
          <w:szCs w:val="72"/>
          <w:u w:val="single"/>
          <w:rtl w:val="0"/>
        </w:rPr>
        <w:t xml:space="preserve"> Fase 1: Presentación</w:t>
      </w:r>
    </w:p>
    <w:p w:rsidR="00000000" w:rsidDel="00000000" w:rsidP="00000000" w:rsidRDefault="00000000" w:rsidRPr="00000000" w14:paraId="0000001B">
      <w:pPr>
        <w:pStyle w:val="Heading4"/>
        <w:keepNext w:val="0"/>
        <w:keepLines w:val="0"/>
        <w:spacing w:after="40" w:before="240" w:line="360" w:lineRule="auto"/>
        <w:rPr>
          <w:b w:val="1"/>
          <w:color w:val="000000"/>
          <w:u w:val="single"/>
        </w:rPr>
      </w:pPr>
      <w:bookmarkStart w:colFirst="0" w:colLast="0" w:name="_vluslq87zfdp" w:id="1"/>
      <w:bookmarkEnd w:id="1"/>
      <w:r w:rsidDel="00000000" w:rsidR="00000000" w:rsidRPr="00000000">
        <w:rPr>
          <w:b w:val="1"/>
          <w:color w:val="000000"/>
          <w:u w:val="single"/>
          <w:rtl w:val="0"/>
        </w:rPr>
        <w:t xml:space="preserve">1</w:t>
      </w:r>
      <w:r w:rsidDel="00000000" w:rsidR="00000000" w:rsidRPr="00000000">
        <w:rPr>
          <w:b w:val="1"/>
          <w:color w:val="000000"/>
          <w:u w:val="single"/>
          <w:rtl w:val="0"/>
        </w:rPr>
        <w:t xml:space="preserve">.1. Presentación de los Objetivos de Negocio</w:t>
      </w:r>
    </w:p>
    <w:p w:rsidR="00000000" w:rsidDel="00000000" w:rsidP="00000000" w:rsidRDefault="00000000" w:rsidRPr="00000000" w14:paraId="0000001C">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Alta disponibilidad del sistema para garantizar que los usuarios puedan agendar citas en cualquier momento.</w:t>
      </w:r>
    </w:p>
    <w:p w:rsidR="00000000" w:rsidDel="00000000" w:rsidP="00000000" w:rsidRDefault="00000000" w:rsidRPr="00000000" w14:paraId="0000001D">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Asegurar un rendimiento óptimo con tiempos de respuesta inferiores a 2 segundos.</w:t>
      </w:r>
    </w:p>
    <w:p w:rsidR="00000000" w:rsidDel="00000000" w:rsidP="00000000" w:rsidRDefault="00000000" w:rsidRPr="00000000" w14:paraId="0000001E">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Garantizar la seguridad de los datos personales de los pacientes, cumpliendo con normativas como la Ley de Protección de Datos Personales.</w:t>
      </w:r>
    </w:p>
    <w:p w:rsidR="00000000" w:rsidDel="00000000" w:rsidP="00000000" w:rsidRDefault="00000000" w:rsidRPr="00000000" w14:paraId="0000001F">
      <w:pPr>
        <w:pStyle w:val="Heading4"/>
        <w:keepNext w:val="0"/>
        <w:keepLines w:val="0"/>
        <w:spacing w:after="40" w:before="240" w:line="360" w:lineRule="auto"/>
        <w:rPr>
          <w:b w:val="1"/>
          <w:color w:val="000000"/>
          <w:u w:val="single"/>
        </w:rPr>
      </w:pPr>
      <w:bookmarkStart w:colFirst="0" w:colLast="0" w:name="_mg2dkgprtedf" w:id="2"/>
      <w:bookmarkEnd w:id="2"/>
      <w:r w:rsidDel="00000000" w:rsidR="00000000" w:rsidRPr="00000000">
        <w:rPr>
          <w:b w:val="1"/>
          <w:color w:val="000000"/>
          <w:u w:val="single"/>
          <w:rtl w:val="0"/>
        </w:rPr>
        <w:t xml:space="preserve">1</w:t>
      </w:r>
      <w:r w:rsidDel="00000000" w:rsidR="00000000" w:rsidRPr="00000000">
        <w:rPr>
          <w:b w:val="1"/>
          <w:color w:val="000000"/>
          <w:u w:val="single"/>
          <w:rtl w:val="0"/>
        </w:rPr>
        <w:t xml:space="preserve">.2. Presentación de la Arquitectura</w:t>
      </w:r>
    </w:p>
    <w:p w:rsidR="00000000" w:rsidDel="00000000" w:rsidP="00000000" w:rsidRDefault="00000000" w:rsidRPr="00000000" w14:paraId="00000020">
      <w:pPr>
        <w:numPr>
          <w:ilvl w:val="0"/>
          <w:numId w:val="2"/>
        </w:numPr>
        <w:spacing w:after="0" w:afterAutospacing="0" w:before="240" w:line="360" w:lineRule="auto"/>
        <w:ind w:left="720" w:hanging="360"/>
        <w:rPr>
          <w:sz w:val="24"/>
          <w:szCs w:val="24"/>
        </w:rPr>
      </w:pPr>
      <w:r w:rsidDel="00000000" w:rsidR="00000000" w:rsidRPr="00000000">
        <w:rPr>
          <w:b w:val="1"/>
          <w:sz w:val="24"/>
          <w:szCs w:val="24"/>
          <w:u w:val="single"/>
          <w:rtl w:val="0"/>
        </w:rPr>
        <w:t xml:space="preserve">Componentes Principales:</w:t>
      </w:r>
    </w:p>
    <w:p w:rsidR="00000000" w:rsidDel="00000000" w:rsidP="00000000" w:rsidRDefault="00000000" w:rsidRPr="00000000" w14:paraId="00000021">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Servidor Web (Apache + Laravel)</w:t>
      </w:r>
    </w:p>
    <w:p w:rsidR="00000000" w:rsidDel="00000000" w:rsidP="00000000" w:rsidRDefault="00000000" w:rsidRPr="00000000" w14:paraId="00000022">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Base de Datos MySQL en esquema activa-pasiva</w:t>
      </w:r>
    </w:p>
    <w:p w:rsidR="00000000" w:rsidDel="00000000" w:rsidP="00000000" w:rsidRDefault="00000000" w:rsidRPr="00000000" w14:paraId="00000023">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Usuarios: Pacientes, Médicos, Administradores</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u w:val="single"/>
          <w:rtl w:val="0"/>
        </w:rPr>
        <w:t xml:space="preserve">Flujo de Información:</w:t>
      </w:r>
    </w:p>
    <w:p w:rsidR="00000000" w:rsidDel="00000000" w:rsidP="00000000" w:rsidRDefault="00000000" w:rsidRPr="00000000" w14:paraId="00000025">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Los usuarios acceden al sistema a través de navegadores.</w:t>
      </w:r>
    </w:p>
    <w:p w:rsidR="00000000" w:rsidDel="00000000" w:rsidP="00000000" w:rsidRDefault="00000000" w:rsidRPr="00000000" w14:paraId="00000026">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Las solicitudes se procesan en el servidor web y se almacenan en la base de datos.</w:t>
      </w:r>
    </w:p>
    <w:p w:rsidR="00000000" w:rsidDel="00000000" w:rsidP="00000000" w:rsidRDefault="00000000" w:rsidRPr="00000000" w14:paraId="00000027">
      <w:pPr>
        <w:numPr>
          <w:ilvl w:val="1"/>
          <w:numId w:val="2"/>
        </w:numPr>
        <w:spacing w:after="240" w:before="0" w:beforeAutospacing="0" w:line="360" w:lineRule="auto"/>
        <w:ind w:left="1440" w:hanging="360"/>
        <w:rPr>
          <w:sz w:val="24"/>
          <w:szCs w:val="24"/>
        </w:rPr>
      </w:pPr>
      <w:r w:rsidDel="00000000" w:rsidR="00000000" w:rsidRPr="00000000">
        <w:rPr>
          <w:sz w:val="24"/>
          <w:szCs w:val="24"/>
          <w:rtl w:val="0"/>
        </w:rPr>
        <w:t xml:space="preserve">Sincronización en tiempo real entre la web y la base de datos</w:t>
      </w:r>
    </w:p>
    <w:p w:rsidR="00000000" w:rsidDel="00000000" w:rsidP="00000000" w:rsidRDefault="00000000" w:rsidRPr="00000000" w14:paraId="00000028">
      <w:pPr>
        <w:spacing w:line="360" w:lineRule="auto"/>
        <w:jc w:val="left"/>
        <w:rPr>
          <w:sz w:val="24"/>
          <w:szCs w:val="24"/>
        </w:rPr>
      </w:pPr>
      <w:r w:rsidDel="00000000" w:rsidR="00000000" w:rsidRPr="00000000">
        <w:rPr>
          <w:sz w:val="24"/>
          <w:szCs w:val="24"/>
          <w:u w:val="single"/>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29">
      <w:pPr>
        <w:spacing w:line="360" w:lineRule="auto"/>
        <w:jc w:val="right"/>
        <w:rPr>
          <w:sz w:val="24"/>
          <w:szCs w:val="24"/>
        </w:rPr>
      </w:pPr>
      <w:r w:rsidDel="00000000" w:rsidR="00000000" w:rsidRPr="00000000">
        <w:rPr>
          <w:rtl w:val="0"/>
        </w:rPr>
      </w:r>
    </w:p>
    <w:p w:rsidR="00000000" w:rsidDel="00000000" w:rsidP="00000000" w:rsidRDefault="00000000" w:rsidRPr="00000000" w14:paraId="0000002A">
      <w:pPr>
        <w:spacing w:line="360" w:lineRule="auto"/>
        <w:jc w:val="right"/>
        <w:rPr>
          <w:sz w:val="24"/>
          <w:szCs w:val="24"/>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360" w:lineRule="auto"/>
        <w:jc w:val="center"/>
        <w:rPr>
          <w:b w:val="1"/>
          <w:color w:val="000000"/>
          <w:sz w:val="72"/>
          <w:szCs w:val="72"/>
          <w:u w:val="single"/>
        </w:rPr>
      </w:pPr>
      <w:bookmarkStart w:colFirst="0" w:colLast="0" w:name="_9wy4vky18p8f" w:id="3"/>
      <w:bookmarkEnd w:id="3"/>
      <w:r w:rsidDel="00000000" w:rsidR="00000000" w:rsidRPr="00000000">
        <w:rPr>
          <w:b w:val="1"/>
          <w:color w:val="000000"/>
          <w:sz w:val="72"/>
          <w:szCs w:val="72"/>
          <w:u w:val="single"/>
          <w:rtl w:val="0"/>
        </w:rPr>
        <w:t xml:space="preserve">Fase 2: Generación del Árbol de Utilidad</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360" w:lineRule="auto"/>
        <w:rPr>
          <w:b w:val="1"/>
          <w:color w:val="000000"/>
        </w:rPr>
      </w:pPr>
      <w:bookmarkStart w:colFirst="0" w:colLast="0" w:name="_laywnarfarqb" w:id="4"/>
      <w:bookmarkEnd w:id="4"/>
      <w:r w:rsidDel="00000000" w:rsidR="00000000" w:rsidRPr="00000000">
        <w:rPr>
          <w:b w:val="1"/>
          <w:color w:val="000000"/>
          <w:rtl w:val="0"/>
        </w:rPr>
        <w:t xml:space="preserve">2</w:t>
      </w:r>
      <w:r w:rsidDel="00000000" w:rsidR="00000000" w:rsidRPr="00000000">
        <w:rPr>
          <w:b w:val="1"/>
          <w:color w:val="000000"/>
          <w:rtl w:val="0"/>
        </w:rPr>
        <w:t xml:space="preserve">.1. Atributos de Calidad</w:t>
      </w:r>
    </w:p>
    <w:p w:rsidR="00000000" w:rsidDel="00000000" w:rsidP="00000000" w:rsidRDefault="00000000" w:rsidRPr="00000000" w14:paraId="00000032">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Disponibilidad:</w:t>
      </w:r>
    </w:p>
    <w:p w:rsidR="00000000" w:rsidDel="00000000" w:rsidP="00000000" w:rsidRDefault="00000000" w:rsidRPr="00000000" w14:paraId="00000033">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Replicación de base de datos en tiempo real.</w:t>
      </w:r>
    </w:p>
    <w:p w:rsidR="00000000" w:rsidDel="00000000" w:rsidP="00000000" w:rsidRDefault="00000000" w:rsidRPr="00000000" w14:paraId="00000034">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Arquitectura activa-activa para balancear la carga.</w:t>
      </w:r>
    </w:p>
    <w:p w:rsidR="00000000" w:rsidDel="00000000" w:rsidP="00000000" w:rsidRDefault="00000000" w:rsidRPr="00000000" w14:paraId="00000035">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Rendimiento:</w:t>
      </w:r>
    </w:p>
    <w:p w:rsidR="00000000" w:rsidDel="00000000" w:rsidP="00000000" w:rsidRDefault="00000000" w:rsidRPr="00000000" w14:paraId="00000036">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Optimización de consultas SQL.</w:t>
      </w:r>
    </w:p>
    <w:p w:rsidR="00000000" w:rsidDel="00000000" w:rsidP="00000000" w:rsidRDefault="00000000" w:rsidRPr="00000000" w14:paraId="00000037">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Cacheo de datos frequentes.</w:t>
      </w:r>
    </w:p>
    <w:p w:rsidR="00000000" w:rsidDel="00000000" w:rsidP="00000000" w:rsidRDefault="00000000" w:rsidRPr="00000000" w14:paraId="00000038">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Seguridad:</w:t>
      </w:r>
    </w:p>
    <w:p w:rsidR="00000000" w:rsidDel="00000000" w:rsidP="00000000" w:rsidRDefault="00000000" w:rsidRPr="00000000" w14:paraId="00000039">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Autenticación multifactor.</w:t>
      </w:r>
    </w:p>
    <w:p w:rsidR="00000000" w:rsidDel="00000000" w:rsidP="00000000" w:rsidRDefault="00000000" w:rsidRPr="00000000" w14:paraId="0000003A">
      <w:pPr>
        <w:numPr>
          <w:ilvl w:val="1"/>
          <w:numId w:val="5"/>
        </w:numPr>
        <w:spacing w:after="240" w:before="0" w:beforeAutospacing="0" w:line="360" w:lineRule="auto"/>
        <w:ind w:left="1440" w:hanging="360"/>
        <w:rPr>
          <w:sz w:val="24"/>
          <w:szCs w:val="24"/>
        </w:rPr>
      </w:pPr>
      <w:r w:rsidDel="00000000" w:rsidR="00000000" w:rsidRPr="00000000">
        <w:rPr>
          <w:sz w:val="24"/>
          <w:szCs w:val="24"/>
          <w:rtl w:val="0"/>
        </w:rPr>
        <w:t xml:space="preserve">Cifrado de datos sensibles.</w:t>
      </w:r>
    </w:p>
    <w:p w:rsidR="00000000" w:rsidDel="00000000" w:rsidP="00000000" w:rsidRDefault="00000000" w:rsidRPr="00000000" w14:paraId="0000003B">
      <w:pPr>
        <w:pStyle w:val="Heading4"/>
        <w:keepNext w:val="0"/>
        <w:keepLines w:val="0"/>
        <w:spacing w:after="40" w:before="240" w:line="360" w:lineRule="auto"/>
        <w:rPr>
          <w:b w:val="1"/>
          <w:color w:val="000000"/>
        </w:rPr>
      </w:pPr>
      <w:bookmarkStart w:colFirst="0" w:colLast="0" w:name="_t97r2wjads6z" w:id="5"/>
      <w:bookmarkEnd w:id="5"/>
      <w:r w:rsidDel="00000000" w:rsidR="00000000" w:rsidRPr="00000000">
        <w:rPr>
          <w:b w:val="1"/>
          <w:color w:val="000000"/>
          <w:rtl w:val="0"/>
        </w:rPr>
        <w:t xml:space="preserve">2</w:t>
      </w:r>
      <w:r w:rsidDel="00000000" w:rsidR="00000000" w:rsidRPr="00000000">
        <w:rPr>
          <w:b w:val="1"/>
          <w:color w:val="000000"/>
          <w:rtl w:val="0"/>
        </w:rPr>
        <w:t xml:space="preserve">.2. Priorización de Atributos</w:t>
      </w:r>
    </w:p>
    <w:p w:rsidR="00000000" w:rsidDel="00000000" w:rsidP="00000000" w:rsidRDefault="00000000" w:rsidRPr="00000000" w14:paraId="0000003C">
      <w:pPr>
        <w:numPr>
          <w:ilvl w:val="0"/>
          <w:numId w:val="7"/>
        </w:numPr>
        <w:spacing w:after="0" w:afterAutospacing="0" w:before="240" w:line="360" w:lineRule="auto"/>
        <w:ind w:left="720" w:hanging="360"/>
        <w:rPr>
          <w:sz w:val="24"/>
          <w:szCs w:val="24"/>
        </w:rPr>
      </w:pPr>
      <w:r w:rsidDel="00000000" w:rsidR="00000000" w:rsidRPr="00000000">
        <w:rPr>
          <w:sz w:val="24"/>
          <w:szCs w:val="24"/>
          <w:rtl w:val="0"/>
        </w:rPr>
        <w:t xml:space="preserve">Disponibilidad (Alta prioridad)</w:t>
      </w:r>
    </w:p>
    <w:p w:rsidR="00000000" w:rsidDel="00000000" w:rsidP="00000000" w:rsidRDefault="00000000" w:rsidRPr="00000000" w14:paraId="0000003D">
      <w:pPr>
        <w:numPr>
          <w:ilvl w:val="0"/>
          <w:numId w:val="7"/>
        </w:numPr>
        <w:spacing w:after="0" w:afterAutospacing="0" w:before="0" w:beforeAutospacing="0" w:line="360" w:lineRule="auto"/>
        <w:ind w:left="720" w:hanging="360"/>
        <w:rPr>
          <w:sz w:val="24"/>
          <w:szCs w:val="24"/>
        </w:rPr>
      </w:pPr>
      <w:r w:rsidDel="00000000" w:rsidR="00000000" w:rsidRPr="00000000">
        <w:rPr>
          <w:sz w:val="24"/>
          <w:szCs w:val="24"/>
          <w:rtl w:val="0"/>
        </w:rPr>
        <w:t xml:space="preserve">Seguridad (Alta prioridad)</w:t>
      </w:r>
    </w:p>
    <w:p w:rsidR="00000000" w:rsidDel="00000000" w:rsidP="00000000" w:rsidRDefault="00000000" w:rsidRPr="00000000" w14:paraId="0000003E">
      <w:pPr>
        <w:numPr>
          <w:ilvl w:val="0"/>
          <w:numId w:val="7"/>
        </w:numPr>
        <w:spacing w:after="240" w:before="0" w:beforeAutospacing="0" w:line="360" w:lineRule="auto"/>
        <w:ind w:left="720" w:hanging="360"/>
        <w:rPr>
          <w:sz w:val="24"/>
          <w:szCs w:val="24"/>
        </w:rPr>
      </w:pPr>
      <w:r w:rsidDel="00000000" w:rsidR="00000000" w:rsidRPr="00000000">
        <w:rPr>
          <w:sz w:val="24"/>
          <w:szCs w:val="24"/>
          <w:rtl w:val="0"/>
        </w:rPr>
        <w:t xml:space="preserve">Rendimiento (Media prioridad)</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360" w:lineRule="auto"/>
        <w:jc w:val="center"/>
        <w:rPr>
          <w:b w:val="1"/>
          <w:color w:val="000000"/>
          <w:sz w:val="72"/>
          <w:szCs w:val="72"/>
        </w:rPr>
      </w:pPr>
      <w:bookmarkStart w:colFirst="0" w:colLast="0" w:name="_gwoq9g65k7ol" w:id="6"/>
      <w:bookmarkEnd w:id="6"/>
      <w:r w:rsidDel="00000000" w:rsidR="00000000" w:rsidRPr="00000000">
        <w:rPr>
          <w:b w:val="1"/>
          <w:color w:val="000000"/>
          <w:sz w:val="72"/>
          <w:szCs w:val="72"/>
          <w:rtl w:val="0"/>
        </w:rPr>
        <w:t xml:space="preserve">Fase 3: Priorización de Escenarios y Análisis de Enfoques</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360" w:lineRule="auto"/>
        <w:rPr>
          <w:b w:val="1"/>
          <w:color w:val="000000"/>
        </w:rPr>
      </w:pPr>
      <w:bookmarkStart w:colFirst="0" w:colLast="0" w:name="_64wlucy2rvlt" w:id="7"/>
      <w:bookmarkEnd w:id="7"/>
      <w:r w:rsidDel="00000000" w:rsidR="00000000" w:rsidRPr="00000000">
        <w:rPr>
          <w:b w:val="1"/>
          <w:color w:val="000000"/>
          <w:rtl w:val="0"/>
        </w:rPr>
        <w:t xml:space="preserve">3</w:t>
      </w:r>
      <w:r w:rsidDel="00000000" w:rsidR="00000000" w:rsidRPr="00000000">
        <w:rPr>
          <w:b w:val="1"/>
          <w:color w:val="000000"/>
          <w:rtl w:val="0"/>
        </w:rPr>
        <w:t xml:space="preserve">.1. Priorización de Escenarios</w:t>
      </w:r>
    </w:p>
    <w:p w:rsidR="00000000" w:rsidDel="00000000" w:rsidP="00000000" w:rsidRDefault="00000000" w:rsidRPr="00000000" w14:paraId="00000049">
      <w:pPr>
        <w:numPr>
          <w:ilvl w:val="0"/>
          <w:numId w:val="8"/>
        </w:numPr>
        <w:spacing w:after="0" w:afterAutospacing="0" w:before="240" w:line="360" w:lineRule="auto"/>
        <w:ind w:left="720" w:hanging="360"/>
        <w:rPr>
          <w:sz w:val="24"/>
          <w:szCs w:val="24"/>
        </w:rPr>
      </w:pPr>
      <w:r w:rsidDel="00000000" w:rsidR="00000000" w:rsidRPr="00000000">
        <w:rPr>
          <w:sz w:val="24"/>
          <w:szCs w:val="24"/>
          <w:rtl w:val="0"/>
        </w:rPr>
        <w:t xml:space="preserve">Tolerancia a fallos: Alta prioridad.</w:t>
      </w:r>
    </w:p>
    <w:p w:rsidR="00000000" w:rsidDel="00000000" w:rsidP="00000000" w:rsidRDefault="00000000" w:rsidRPr="00000000" w14:paraId="0000004A">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Mantenibilidad: Media prioridad.</w:t>
      </w:r>
    </w:p>
    <w:p w:rsidR="00000000" w:rsidDel="00000000" w:rsidP="00000000" w:rsidRDefault="00000000" w:rsidRPr="00000000" w14:paraId="0000004B">
      <w:pPr>
        <w:numPr>
          <w:ilvl w:val="0"/>
          <w:numId w:val="8"/>
        </w:numPr>
        <w:spacing w:after="240" w:before="0" w:beforeAutospacing="0" w:line="360" w:lineRule="auto"/>
        <w:ind w:left="720" w:hanging="360"/>
        <w:rPr>
          <w:sz w:val="24"/>
          <w:szCs w:val="24"/>
        </w:rPr>
      </w:pPr>
      <w:r w:rsidDel="00000000" w:rsidR="00000000" w:rsidRPr="00000000">
        <w:rPr>
          <w:sz w:val="24"/>
          <w:szCs w:val="24"/>
          <w:rtl w:val="0"/>
        </w:rPr>
        <w:t xml:space="preserve">Escalabilidad: Baja prioridad.</w:t>
      </w:r>
    </w:p>
    <w:p w:rsidR="00000000" w:rsidDel="00000000" w:rsidP="00000000" w:rsidRDefault="00000000" w:rsidRPr="00000000" w14:paraId="0000004C">
      <w:pPr>
        <w:pStyle w:val="Heading4"/>
        <w:keepNext w:val="0"/>
        <w:keepLines w:val="0"/>
        <w:spacing w:after="40" w:before="240" w:line="360" w:lineRule="auto"/>
        <w:rPr>
          <w:b w:val="1"/>
          <w:color w:val="000000"/>
        </w:rPr>
      </w:pPr>
      <w:bookmarkStart w:colFirst="0" w:colLast="0" w:name="_fbasn366r6sn" w:id="8"/>
      <w:bookmarkEnd w:id="8"/>
      <w:r w:rsidDel="00000000" w:rsidR="00000000" w:rsidRPr="00000000">
        <w:rPr>
          <w:b w:val="1"/>
          <w:color w:val="000000"/>
          <w:rtl w:val="0"/>
        </w:rPr>
        <w:t xml:space="preserve">3</w:t>
      </w:r>
      <w:r w:rsidDel="00000000" w:rsidR="00000000" w:rsidRPr="00000000">
        <w:rPr>
          <w:b w:val="1"/>
          <w:color w:val="000000"/>
          <w:rtl w:val="0"/>
        </w:rPr>
        <w:t xml:space="preserve">.2. Análisis de Enfoques Arquitectónicos</w:t>
      </w:r>
    </w:p>
    <w:p w:rsidR="00000000" w:rsidDel="00000000" w:rsidP="00000000" w:rsidRDefault="00000000" w:rsidRPr="00000000" w14:paraId="0000004D">
      <w:pPr>
        <w:spacing w:after="240" w:before="240" w:line="360" w:lineRule="auto"/>
        <w:rPr>
          <w:sz w:val="24"/>
          <w:szCs w:val="24"/>
        </w:rPr>
      </w:pPr>
      <w:r w:rsidDel="00000000" w:rsidR="00000000" w:rsidRPr="00000000">
        <w:rPr>
          <w:sz w:val="24"/>
          <w:szCs w:val="24"/>
          <w:rtl w:val="0"/>
        </w:rPr>
        <w:t xml:space="preserve">Se analizaron distintas estrategias arquitectónicas:</w:t>
      </w:r>
    </w:p>
    <w:p w:rsidR="00000000" w:rsidDel="00000000" w:rsidP="00000000" w:rsidRDefault="00000000" w:rsidRPr="00000000" w14:paraId="0000004E">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Arquitectura activa-activa vs. activa-pasiva:</w:t>
      </w:r>
    </w:p>
    <w:p w:rsidR="00000000" w:rsidDel="00000000" w:rsidP="00000000" w:rsidRDefault="00000000" w:rsidRPr="00000000" w14:paraId="0000004F">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Beneficios de disponibilidad vs. costos de infraestructura.</w:t>
      </w:r>
    </w:p>
    <w:p w:rsidR="00000000" w:rsidDel="00000000" w:rsidP="00000000" w:rsidRDefault="00000000" w:rsidRPr="00000000" w14:paraId="00000050">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Tecnología Laravel vs. Otro framework:</w:t>
      </w:r>
    </w:p>
    <w:p w:rsidR="00000000" w:rsidDel="00000000" w:rsidP="00000000" w:rsidRDefault="00000000" w:rsidRPr="00000000" w14:paraId="00000051">
      <w:pPr>
        <w:numPr>
          <w:ilvl w:val="1"/>
          <w:numId w:val="1"/>
        </w:numPr>
        <w:spacing w:after="240" w:before="0" w:beforeAutospacing="0" w:line="360" w:lineRule="auto"/>
        <w:ind w:left="1440" w:hanging="360"/>
        <w:rPr>
          <w:sz w:val="24"/>
          <w:szCs w:val="24"/>
        </w:rPr>
      </w:pPr>
      <w:r w:rsidDel="00000000" w:rsidR="00000000" w:rsidRPr="00000000">
        <w:rPr>
          <w:sz w:val="24"/>
          <w:szCs w:val="24"/>
          <w:rtl w:val="0"/>
        </w:rPr>
        <w:t xml:space="preserve">Laravel por su facilidad de desarrollo y mantenimiento.</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jc w:val="center"/>
        <w:rPr>
          <w:b w:val="1"/>
          <w:color w:val="000000"/>
          <w:sz w:val="72"/>
          <w:szCs w:val="72"/>
        </w:rPr>
      </w:pPr>
      <w:r w:rsidDel="00000000" w:rsidR="00000000" w:rsidRPr="00000000">
        <w:rPr>
          <w:sz w:val="24"/>
          <w:szCs w:val="24"/>
          <w:rtl w:val="0"/>
        </w:rPr>
        <w:br w:type="textWrapping"/>
        <w:br w:type="textWrapping"/>
      </w:r>
      <w:r w:rsidDel="00000000" w:rsidR="00000000" w:rsidRPr="00000000">
        <w:rPr>
          <w:b w:val="1"/>
          <w:color w:val="000000"/>
          <w:sz w:val="72"/>
          <w:szCs w:val="72"/>
          <w:rtl w:val="0"/>
        </w:rPr>
        <w:t xml:space="preserve">Evaluación de la Arquitectura</w:t>
      </w:r>
    </w:p>
    <w:p w:rsidR="00000000" w:rsidDel="00000000" w:rsidP="00000000" w:rsidRDefault="00000000" w:rsidRPr="00000000" w14:paraId="00000054">
      <w:pPr>
        <w:pStyle w:val="Heading4"/>
        <w:keepNext w:val="0"/>
        <w:keepLines w:val="0"/>
        <w:spacing w:after="40" w:before="240" w:line="360" w:lineRule="auto"/>
        <w:rPr>
          <w:b w:val="1"/>
          <w:color w:val="000000"/>
        </w:rPr>
      </w:pPr>
      <w:bookmarkStart w:colFirst="0" w:colLast="0" w:name="_9npipjxvlnrz" w:id="9"/>
      <w:bookmarkEnd w:id="9"/>
      <w:r w:rsidDel="00000000" w:rsidR="00000000" w:rsidRPr="00000000">
        <w:rPr>
          <w:b w:val="1"/>
          <w:color w:val="000000"/>
          <w:rtl w:val="0"/>
        </w:rPr>
        <w:t xml:space="preserve">4</w:t>
      </w:r>
      <w:r w:rsidDel="00000000" w:rsidR="00000000" w:rsidRPr="00000000">
        <w:rPr>
          <w:b w:val="1"/>
          <w:color w:val="000000"/>
          <w:rtl w:val="0"/>
        </w:rPr>
        <w:t xml:space="preserve">.1. Identificación de Riesgos</w:t>
      </w:r>
    </w:p>
    <w:p w:rsidR="00000000" w:rsidDel="00000000" w:rsidP="00000000" w:rsidRDefault="00000000" w:rsidRPr="00000000" w14:paraId="00000055">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Vulnerabilidad en la base de datos (SQL Injection)</w:t>
      </w:r>
    </w:p>
    <w:p w:rsidR="00000000" w:rsidDel="00000000" w:rsidP="00000000" w:rsidRDefault="00000000" w:rsidRPr="00000000" w14:paraId="00000056">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Sobrecarga del sistema en horarios pico</w:t>
      </w:r>
    </w:p>
    <w:p w:rsidR="00000000" w:rsidDel="00000000" w:rsidP="00000000" w:rsidRDefault="00000000" w:rsidRPr="00000000" w14:paraId="00000057">
      <w:pPr>
        <w:numPr>
          <w:ilvl w:val="0"/>
          <w:numId w:val="4"/>
        </w:numPr>
        <w:spacing w:after="240" w:before="0" w:beforeAutospacing="0" w:line="360" w:lineRule="auto"/>
        <w:ind w:left="720" w:hanging="360"/>
        <w:rPr>
          <w:sz w:val="24"/>
          <w:szCs w:val="24"/>
        </w:rPr>
      </w:pPr>
      <w:r w:rsidDel="00000000" w:rsidR="00000000" w:rsidRPr="00000000">
        <w:rPr>
          <w:sz w:val="24"/>
          <w:szCs w:val="24"/>
          <w:rtl w:val="0"/>
        </w:rPr>
        <w:t xml:space="preserve">Baja adopción por parte de los pacientes</w:t>
      </w:r>
    </w:p>
    <w:p w:rsidR="00000000" w:rsidDel="00000000" w:rsidP="00000000" w:rsidRDefault="00000000" w:rsidRPr="00000000" w14:paraId="00000058">
      <w:pPr>
        <w:pStyle w:val="Heading4"/>
        <w:keepNext w:val="0"/>
        <w:keepLines w:val="0"/>
        <w:spacing w:after="40" w:before="240" w:line="360" w:lineRule="auto"/>
        <w:rPr>
          <w:b w:val="1"/>
          <w:color w:val="000000"/>
        </w:rPr>
      </w:pPr>
      <w:bookmarkStart w:colFirst="0" w:colLast="0" w:name="_d6rp3ahhn7w1" w:id="10"/>
      <w:bookmarkEnd w:id="10"/>
      <w:r w:rsidDel="00000000" w:rsidR="00000000" w:rsidRPr="00000000">
        <w:rPr>
          <w:b w:val="1"/>
          <w:color w:val="000000"/>
          <w:rtl w:val="0"/>
        </w:rPr>
        <w:t xml:space="preserve">4</w:t>
      </w:r>
      <w:r w:rsidDel="00000000" w:rsidR="00000000" w:rsidRPr="00000000">
        <w:rPr>
          <w:b w:val="1"/>
          <w:color w:val="000000"/>
          <w:rtl w:val="0"/>
        </w:rPr>
        <w:t xml:space="preserve">.2. Análisis de Fiabilidad y Rendimiento</w:t>
      </w:r>
    </w:p>
    <w:p w:rsidR="00000000" w:rsidDel="00000000" w:rsidP="00000000" w:rsidRDefault="00000000" w:rsidRPr="00000000" w14:paraId="00000059">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Probabilidad de falla del sistema: 5%</w:t>
      </w:r>
    </w:p>
    <w:p w:rsidR="00000000" w:rsidDel="00000000" w:rsidP="00000000" w:rsidRDefault="00000000" w:rsidRPr="00000000" w14:paraId="0000005A">
      <w:pPr>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Tiempo de respuesta promedio esperado: 2 segundos</w:t>
      </w:r>
    </w:p>
    <w:p w:rsidR="00000000" w:rsidDel="00000000" w:rsidP="00000000" w:rsidRDefault="00000000" w:rsidRPr="00000000" w14:paraId="0000005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