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>Na osnovu Člana 20, 29 I 30 Zakona o radu (‘’Službeni list Crne Gore’’ br.074/19, 08/2021,145/21) I Opšteg kolektivnog Ugovor Crne Gore (‘’Službeni list Crne Gore’’ 014/14) u daljem tekstu (Zakon), dana {jmbgFrom}. godine zaključuje se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UGOVOR O RADU</w:t>
      </w:r>
      <w:r>
        <w:rPr>
          <w:rFonts w:cs="Times New Roman" w:ascii="Times New Roman" w:hAnsi="Times New Roman"/>
          <w:sz w:val="20"/>
          <w:szCs w:val="20"/>
        </w:rPr>
        <w:br/>
        <w:br/>
        <w:t>Između: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1."{compName}" D.O.O. {compCity}, PIB {pib}</w:t>
      </w:r>
      <w:r>
        <w:rPr>
          <w:rFonts w:cs="Times New Roman" w:ascii="Times New Roman" w:hAnsi="Times New Roman"/>
          <w:bCs/>
          <w:color w:val="000000" w:themeColor="text1"/>
          <w:sz w:val="20"/>
          <w:szCs w:val="20"/>
        </w:rPr>
        <w:t xml:space="preserve"> koga zastupa izvršni direktor {surName} {name} </w:t>
      </w:r>
      <w:r>
        <w:rPr>
          <w:rFonts w:cs="Times New Roman" w:ascii="Times New Roman" w:hAnsi="Times New Roman"/>
          <w:sz w:val="20"/>
          <w:szCs w:val="20"/>
        </w:rPr>
        <w:t>(u daljem tekstu: POSLODAVAC)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</w:t>
      </w:r>
      <w:r>
        <w:rPr>
          <w:rFonts w:cs="Times New Roman" w:ascii="Times New Roman" w:hAnsi="Times New Roman"/>
          <w:bCs/>
          <w:color w:val="000000" w:themeColor="text1"/>
          <w:sz w:val="20"/>
          <w:szCs w:val="20"/>
        </w:rPr>
        <w:t>{surName} {name}</w:t>
      </w:r>
      <w:r>
        <w:rPr>
          <w:rFonts w:cs="Times New Roman" w:ascii="Times New Roman" w:hAnsi="Times New Roman"/>
          <w:sz w:val="20"/>
          <w:szCs w:val="20"/>
        </w:rPr>
        <w:t xml:space="preserve">, JMBG </w:t>
      </w:r>
      <w:r>
        <w:rPr>
          <w:rFonts w:eastAsia="Calibri" w:cs="Times New Roman" w:ascii="Times New Roman" w:hAnsi="Times New Roman" w:eastAsiaTheme="minorHAnsi"/>
          <w:sz w:val="20"/>
          <w:szCs w:val="20"/>
          <w:lang w:eastAsia="en-US"/>
        </w:rPr>
        <w:t>{jmbg</w:t>
      </w:r>
      <w:r>
        <w:rPr>
          <w:rFonts w:eastAsia="Calibri" w:cs="Times New Roman" w:ascii="Times New Roman" w:hAnsi="Times New Roman" w:eastAsiaTheme="minorHAnsi"/>
          <w:sz w:val="20"/>
          <w:szCs w:val="20"/>
          <w:lang w:eastAsia="en-US"/>
        </w:rPr>
        <w:t>Num</w:t>
      </w:r>
      <w:r>
        <w:rPr>
          <w:rFonts w:eastAsia="Calibri" w:cs="Times New Roman" w:ascii="Times New Roman" w:hAnsi="Times New Roman" w:eastAsiaTheme="minorHAnsi"/>
          <w:sz w:val="20"/>
          <w:szCs w:val="20"/>
          <w:lang w:eastAsia="en-US"/>
        </w:rPr>
        <w:t>}</w:t>
      </w:r>
      <w:r>
        <w:rPr>
          <w:rFonts w:cs="Times New Roman" w:ascii="Times New Roman" w:hAnsi="Times New Roman"/>
          <w:sz w:val="20"/>
          <w:szCs w:val="20"/>
        </w:rPr>
        <w:t xml:space="preserve"> (u daljem tekstu: ZAPOSLENI)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sr-Latn-C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Zaključili su u gradu {compCity} dana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{jmbgFrom}. </w:t>
      </w:r>
      <w:r>
        <w:rPr>
          <w:rFonts w:cs="Times New Roman" w:ascii="Times New Roman" w:hAnsi="Times New Roman"/>
          <w:sz w:val="20"/>
          <w:szCs w:val="20"/>
        </w:rPr>
        <w:t>godine sljedeći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UGOVOR O RADU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i zaposleni ovim Ugovorom uređuju međusobna prava i obaveze koje proizilaze iz radnog odnosa (i po osnovu rada) radi izvršvanja poslova i radnih zadataka koje na osnovu ovog Ugovora preuzima zaposleni.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 zasniva radni odnos kod Poslodavca na određeno vrijeme u trajanju od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{jmbgFrom}. </w:t>
      </w:r>
      <w:r>
        <w:rPr>
          <w:rFonts w:cs="Times New Roman" w:ascii="Times New Roman" w:hAnsi="Times New Roman"/>
          <w:sz w:val="20"/>
          <w:szCs w:val="20"/>
        </w:rPr>
        <w:t xml:space="preserve">Godine do </w:t>
      </w:r>
      <w:r>
        <w:rPr>
          <w:rFonts w:eastAsia="Calibri" w:cs="Times New Roman" w:ascii="Times New Roman" w:hAnsi="Times New Roman"/>
          <w:sz w:val="20"/>
          <w:szCs w:val="20"/>
        </w:rPr>
        <w:t xml:space="preserve">{jmbgTo}. </w:t>
      </w:r>
      <w:r>
        <w:rPr>
          <w:rFonts w:cs="Times New Roman" w:ascii="Times New Roman" w:hAnsi="Times New Roman"/>
          <w:sz w:val="20"/>
          <w:szCs w:val="20"/>
        </w:rPr>
        <w:t>godine, na radnom mjestu IZVRŠNI DIREKTOR.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  <w:t xml:space="preserve">Zaposleni je dužan da stupi na rad </w:t>
      </w:r>
      <w:r>
        <w:rPr>
          <w:rFonts w:eastAsia="Calibri" w:cs="Times New Roman" w:ascii="Times New Roman" w:hAnsi="Times New Roman"/>
          <w:sz w:val="20"/>
          <w:szCs w:val="20"/>
          <w:lang w:val="de-DE"/>
        </w:rPr>
        <w:t>{jmbgFrom}</w:t>
      </w:r>
      <w:r>
        <w:rPr>
          <w:rFonts w:cs="Times New Roman" w:ascii="Times New Roman" w:hAnsi="Times New Roman"/>
          <w:sz w:val="20"/>
          <w:szCs w:val="20"/>
          <w:lang w:val="de-DE"/>
        </w:rPr>
        <w:t>. godine.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cs="Times New Roman" w:ascii="Times New Roman" w:hAnsi="Times New Roman"/>
          <w:sz w:val="20"/>
          <w:szCs w:val="20"/>
          <w:lang w:val="de-DE"/>
        </w:rPr>
        <w:t>Član 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Zaposleni za obavljeni rad i vrijeme provedeno na radu ostvaruje pravo na zaradu u iznosu od 532,54 Bruto I što čini osnovnu zaradu a može ostvariti i pravo na uvećanu zaradu za radni učinak u skladu sa kolektivnim ugovorom.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Poslodavac se obavezuje da zaradu zaposlenom isplaćuje do 5.u mjesecu za predhodni mjesec,uz dostavu obračuna zarade u pisanom obliku.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Zarada zaposlenog uvećava se po osnovu minulog rada za svaku započetu godinu staža u skladu sa OKU.a uvećava se po času za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-40% za rad noću.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 xml:space="preserve">-50% za rad na dan državnog i vjerskog praznika i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>
        <w:rPr>
          <w:rFonts w:cs="Times New Roman" w:ascii="Times New Roman" w:hAnsi="Times New Roman"/>
          <w:color w:val="000000"/>
          <w:sz w:val="20"/>
          <w:szCs w:val="20"/>
          <w:lang w:val="sr-Latn-CS"/>
        </w:rPr>
        <w:t>-40% za prekovremeni rad.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  <w:t>Č</w:t>
      </w:r>
      <w:r>
        <w:rPr>
          <w:rFonts w:cs="Times New Roman" w:ascii="Times New Roman" w:hAnsi="Times New Roman"/>
          <w:sz w:val="20"/>
          <w:szCs w:val="20"/>
        </w:rPr>
        <w:t>lan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u w:val="single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ć</w:t>
      </w:r>
      <w:r>
        <w:rPr>
          <w:rFonts w:cs="Times New Roman" w:ascii="Times New Roman" w:hAnsi="Times New Roman"/>
          <w:sz w:val="20"/>
          <w:szCs w:val="20"/>
        </w:rPr>
        <w:t>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poslove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mjesta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obavljati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gradu </w:t>
      </w:r>
      <w:r>
        <w:rPr>
          <w:rFonts w:eastAsia="Calibri" w:cs="Times New Roman" w:ascii="Times New Roman" w:hAnsi="Times New Roman"/>
          <w:sz w:val="20"/>
          <w:szCs w:val="20"/>
          <w:lang w:val="sr-Latn-CS"/>
        </w:rPr>
        <w:t>{compCity}.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zasniva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odnos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PUNOM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radnom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vremenu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trajanju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40 </w:t>
      </w:r>
      <w:r>
        <w:rPr>
          <w:rFonts w:cs="Times New Roman" w:ascii="Times New Roman" w:hAnsi="Times New Roman"/>
          <w:sz w:val="20"/>
          <w:szCs w:val="20"/>
        </w:rPr>
        <w:t>sati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nedjeljno</w:t>
      </w:r>
      <w:r>
        <w:rPr>
          <w:rFonts w:cs="Times New Roman" w:ascii="Times New Roman" w:hAnsi="Times New Roman"/>
          <w:sz w:val="20"/>
          <w:szCs w:val="20"/>
          <w:lang w:val="sr-Latn-C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</w:rPr>
        <w:t>Zaposleni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ima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pravo</w:t>
      </w:r>
      <w:r>
        <w:rPr>
          <w:rFonts w:cs="Times New Roman" w:ascii="Times New Roman" w:hAnsi="Times New Roman"/>
          <w:sz w:val="20"/>
          <w:szCs w:val="20"/>
          <w:lang w:val="sr-Latn-C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cs="Times New Roman" w:ascii="Times New Roman" w:hAnsi="Times New Roman"/>
          <w:sz w:val="20"/>
          <w:szCs w:val="20"/>
          <w:lang w:val="sr-Latn-CS"/>
        </w:rPr>
        <w:t xml:space="preserve">-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odmor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toku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dnevnog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( </w:t>
      </w:r>
      <w:r>
        <w:rPr>
          <w:rFonts w:cs="Times New Roman" w:ascii="Times New Roman" w:hAnsi="Times New Roman"/>
          <w:sz w:val="20"/>
          <w:szCs w:val="20"/>
        </w:rPr>
        <w:t>pauza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) </w:t>
      </w:r>
      <w:r>
        <w:rPr>
          <w:rFonts w:cs="Times New Roman" w:ascii="Times New Roman" w:hAnsi="Times New Roman"/>
          <w:sz w:val="20"/>
          <w:szCs w:val="20"/>
        </w:rPr>
        <w:t>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trajanju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od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trideset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minuta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koji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mo</w:t>
      </w:r>
      <w:r>
        <w:rPr>
          <w:rFonts w:cs="Times New Roman" w:ascii="Times New Roman" w:hAnsi="Times New Roman"/>
          <w:sz w:val="20"/>
          <w:szCs w:val="20"/>
          <w:lang w:val="sr-Latn-CS"/>
        </w:rPr>
        <w:t>ž</w:t>
      </w:r>
      <w:r>
        <w:rPr>
          <w:rFonts w:cs="Times New Roman" w:ascii="Times New Roman" w:hAnsi="Times New Roman"/>
          <w:sz w:val="20"/>
          <w:szCs w:val="20"/>
        </w:rPr>
        <w:t>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se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koristi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</w:t>
      </w:r>
      <w:r>
        <w:rPr>
          <w:rFonts w:cs="Times New Roman" w:ascii="Times New Roman" w:hAnsi="Times New Roman"/>
          <w:sz w:val="20"/>
          <w:szCs w:val="20"/>
          <w:lang w:val="sr-Latn-CS"/>
        </w:rPr>
        <w:t>č</w:t>
      </w:r>
      <w:r>
        <w:rPr>
          <w:rFonts w:cs="Times New Roman" w:ascii="Times New Roman" w:hAnsi="Times New Roman"/>
          <w:sz w:val="20"/>
          <w:szCs w:val="20"/>
        </w:rPr>
        <w:t>etku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na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kraju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radnog</w:t>
      </w:r>
      <w:r>
        <w:rPr>
          <w:rFonts w:cs="Times New Roman" w:ascii="Times New Roman" w:hAnsi="Times New Roman"/>
          <w:sz w:val="20"/>
          <w:szCs w:val="20"/>
          <w:lang w:val="sr-Latn-C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vremena</w:t>
      </w:r>
      <w:r>
        <w:rPr>
          <w:rFonts w:cs="Times New Roman" w:ascii="Times New Roman" w:hAnsi="Times New Roman"/>
          <w:sz w:val="20"/>
          <w:szCs w:val="20"/>
          <w:lang w:val="sr-Latn-C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dnevni odmor, u trajanju od 12 (dvanaest) sati neprekidno 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nedeljni odmor, u trajanju od 24 (dvadest četiri) sata neprekidno sve u skladu sa Zakonom, kolektivnim ugovorom i odlukom poslodavca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Početak i kraj radnog vremena i koršćenje pauze za dnevni odmor utvrđuje Poslodavac u zavisnosti od potreba procesa rada.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Preraspodjelu radnog vremena po potrebi procesa rada utvrđuje Poslodavac.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ima pravo da odsustvuje sa rada, uz naknadu zarade (plaćeno odsustvo), tokom jedne kalendarske godine ukupno najviše do sedam radih dana u slučajevima predviđenim Zakonom, Kolektivnim ugovorom.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 određenim slučajevima, predviđenim Kolektivnim ugovorom pravo na plaćeno odsustvo ostvaruje se nezvisno od broja dana koje je zaposleni u kalendarskoj godini iskoristio po drugim osnovama.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ima pravo na neplaćeno odsustvo sa rada u trajanju do 30 dana u kalendarskoj godini u slučajevima predviđenim Zakonom i Kolektivnim ugovorom, a Poslodavac može na zahtjev zaposlenog omogućiti odsustvo duže od 30 dana, ako to ne remeti proces rada.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Pravo na plaćeno odsustvo zaposleni ostvaruje podnošenjem zahtjeva poslodavcu i dokaza o razlogu odsutnosti, osim ako je razlog te odsutnosti opštepoznat.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Zaposleni, u skladu sa Zakonom, Kolektivnim ugovorom i Kolektivnim ugovorom kod Poslodavca, ima pravo na godišnji odmor u trajanju od minimum 20 (dvadeset) dana, a koji se uvećava prema dužini radnog staža i prema zdravstvenom stanju, i to na način da isti koristi u zavisnoti od potreba procesa rada, koji ne može biti ugrožen zbog takvog odsustva.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Godišnji odmor može se uvećati i po osnovu uslova rada, doprinosa na radu i drugih kriterijuma utvrđenih granskim, kolektivnim ugovorom kod poslodavca ili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Prilikom korišćenja godišnjeg odmora, zaposleni mora imati pismenu saglasnost (Rješenje) izvršnog direktora, odnosno drugog zaposlenog kojeg je on ovlastio.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može koristiti godišnji odmor u neprekidnom trajanju zavisno od potreba i organizacije procesa rada, ili ga može koristiti u dva dijela i to na način da prvi dio koristi u trajanju od najmanje 10 radnih dana neprekidno u toku kalendarske godine, a drugi dio najkasnije do 30. juna naredne godine.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je dužan da se upozna i pridržava propisanih mjera zaštite na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obezbijedi i sprovodi zaštitu na radu u skladu sa Zakonom, propisanim mjerama i normativima zaštite na radu, Kolektivnim ugovorom i Kolektivnim ugovorom kod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Sastavni dio ovog ugovora je Aneks ugovora o radu - zaštita na radu.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i zaposleni dužni su da se ponašaju u skladu sa pravilima o prevenciji i zaštiti od mobinga. Sastavni dio ovog ugovora je Prilog - Obavještenje o pravima i obavezama i odgovornošću u vezi sa mobingom.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može u slučajevima potrebe procesa i organizacije rada, rasporediti zaposlenog na drugo radno mjesto koje odgovara stepenu i vrsti njegove stručne spreme, znanju i sposobnostima, u skladu sa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odmah po stupanju zaposlenog na rad, izvrši prijavljivanje zaposlenog na obavezno socijalno osiguranje, a sve u cilju pravovremenog ostvarivanja i zaštite radnih i socijalnih prava zaposlenog.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se obavezuje da na teritoriji Crne Gore neće obavljati poslove iz registrovane djelatnosti Poslodavca, u svoje ime i za svoj račun, kao i za račun drugog pravnog i fizičkog lica, bez saglasnosti Poslodavca (zabrana konkurencije).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zaposleni prekrši zabranu konkurencije, Poslodavac ima pravo da otkaže ugovor o radu i da zahtjeva naknadu štete.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12.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je dužan da se na radu pridržava obaveza propisanih Zakonom, Kolektivnim ugovorom i Ugovorom o radu.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Zaposleni koji svojom krivicom ne ispunjava radne obaveze ili se ne pridržava odluka poslodavca, odgovara za povredu radne obaveze.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Povreda radne obaveze može nastati činjenjem ili nečinjenjem zaposlenog, a njegova krivica postoji ako radnu obavezu povrijedi sa umišljanjem ili iz nehata.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13.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koji na radu, odnosno u vezi sa radom namjerno ili krajnjom nepažnjom prouzrokuje štetu Poslodavcu, dužan je da tu štetu nadokanadi u skladu sa Zakonom.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koji na radu ili u vezi sa radom namjerno ili krajnjom nepažnjom prouzrokovao štetu trećem licu, a koju je nadokandio Poslodavac, dužan je da Poslodavcu nadokandi iznos isplaćene štete.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14.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će nadoknaditi štetu zaposlenom koji pretrpi povredu ili štetu na radu ili u vezi sa radom, sve u skladu sa Zakonom i Kolektivnim ugovorom.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15.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Ugovorne strane su saglasne da radni odnos zasnovan zaključenjem ovog ugovora može da prestane na osnovu pismenog sporazuma Zaposlenog i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Radni odnos, odnosno Ugovor o radu može prestati otkazom od strane zaposlenog, s tim da je otkaz ugovora o radu zaposleni dužan da dostavi poslodavcu u pisanom obliku, najmanje 15 dana prije dana koji je naveo kao dana prestanka radnog odnosa.</w:t>
      </w:r>
    </w:p>
    <w:p>
      <w:pPr>
        <w:pStyle w:val="Normal"/>
        <w:spacing w:lineRule="auto" w:line="240" w:before="0" w:after="0"/>
        <w:ind w:left="284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16.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može otkazati ugovor o radu zaposlenom, ako za to postoji opravdani razlog koji se odnosi na radnu sposobnost zaposlenog, njegovo ponašanje i potrebe poslodavca u skladu sa Zakonom, Kolektivnim ugovorom i Kolektivnim ugovorom kod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Pored razloga utvrđenih zakonom, poslodavac može otkazati ugovor o radu zaposlenom i u sljedećim slučajevima: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prilikom zasnivanja radnog odnosa ili raspoređivanja na drugo radno mjesto (posao) dao neistinite podatke koji se odnose na uslove za zasnivanje radnog odnosa, odnosno za obavljanje drugih poslova;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zaposleni bez znanja poslodavca, a suprotno zaključenom ugovoru o radu, povrijedio prava i obaveze o zabrani konkurencije.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neopravdanog izostajanja sa posla više od dva radna dana uzastopno, odnosno pet radnih dana sa prekidima u toku kalendarske godine;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dolaska na posao u pripitom stanju, opijanja u toku rada ili korišćenje opojnih droga, uz odbijanje odgovarajućeg testa radi utvrđivanja tih činjenica od strane obučenog lica, u skladu sa posebnim propisima;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upotreba i raspolaganje službenim automobilom, mašinom i oruđem za rad suprotno aktu poslodavca sa kojim je zaposleni prethodno upoznat;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zloupotrebljivao pravo na odsustvo zbog privremene spriječenosti za rad, a naročito ako je za period privremene spriječenosti za rad bio radno angažovan kod drugog poslodavca, odnosno ako poslodavcu ne dostavi izvještaj o privremenoj spriječenosti za rad, lično ili preko drugog lica, u roku od pet dana od dana izdavanja izveštaja;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je povrijedio propise o zaštiti na radu i time izazvao opasnost po sopstveno ili zdravlje drugih zaposlenih, odnosno teže povrede na radu, profesionalna oboljenja ili bolesti u vezi sa radom.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nasilničko, nedolično ili uvredljivo ponašanje prema strankama ili zaposlenim;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se zaposleni bez opravdanog razloga ne vrati na posao u roku od dva radna dana po završetku neplaćenog odsustva, odnosno, u roku od 30 dana od dana prestanka razloga zbog kojeg su mirovala prava i obaveze iz rada;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ako zaposleni učini krivično djelo na radu ili u vezi sa radom,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 drugim slučajevima utvrđenim granskim kolektivnim ugovorom, odnosno kolektivnim ugovorom kod poslodavca.</w:t>
      </w:r>
    </w:p>
    <w:p>
      <w:pPr>
        <w:pStyle w:val="ListParagraph"/>
        <w:spacing w:lineRule="auto" w:line="240" w:before="0" w:after="0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720" w:hanging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17.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ovim Ugovorom preuzima odgovornost za uspješnu realizaciju planova i odluka Poslodavca postavljenih ciljnih poslovnih rezultata radnog mjesta na koje je raspoređen.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potpisivanjem ovog Ugovora prihvata obavezu čuvanja poslovne tajne Poslodavca.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se obavezuje da neće upotrebiti dobijene poslovne informacije ni za sopstvene poslove, ni kod eventualnog zaposlenja kod drugog poslodavca.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18.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Poslodavac se obavezuje da u slučaju prestanka radnog odnosa zaposlenom vrati uredno popunjenu radnu knjižicu.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19.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Zaposleni i Poslodavac prihvataju sva prava i obaveze utvrđene Zakonom o radu, Opštim kolektivnim ugovorom kod poslodavca i ovim Ugovorom.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Na odnose nastale iz rada ili povodom rada koji nijesu uređeni ovim Ugovorom, neposredno će se primjenjivati odredbe Zakona i Opšteg Kolektivnog ugovora.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Član 21.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Ovaj ugovor je sačinjen u 3 (tri) istovjetna primjerka, od kojih po 1 (jedan) za svaku ugovornu stranu i 1 (jedan) za potreba nadležnog organa.</w:t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284"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POSLODAVAC </w:t>
        <w:tab/>
        <w:tab/>
        <w:tab/>
        <w:tab/>
        <w:tab/>
        <w:tab/>
        <w:tab/>
        <w:t>ZAPOSLENI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_____________________</w:t>
        <w:tab/>
        <w:tab/>
        <w:tab/>
        <w:tab/>
        <w:tab/>
        <w:tab/>
        <w:t xml:space="preserve"> ____________________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r-Latn-M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M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11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03f37"/>
    <w:rPr>
      <w:rFonts w:ascii="Tahoma" w:hAnsi="Tahoma" w:eastAsia="" w:cs="Tahoma" w:eastAsiaTheme="minorEastAsia"/>
      <w:sz w:val="16"/>
      <w:szCs w:val="16"/>
      <w:lang w:val="en-US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09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03f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LibreOffice/7.4.4.2$Windows_X86_64 LibreOffice_project/85569322deea74ec9134968a29af2df5663baa21</Application>
  <AppVersion>15.0000</AppVersion>
  <Pages>6</Pages>
  <Words>1546</Words>
  <Characters>8561</Characters>
  <CharactersWithSpaces>10027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2024-04-04T07:36:00Z</dcterms:created>
  <dc:creator>Dominanta</dc:creator>
  <dc:description/>
  <dc:language>ru-RU</dc:language>
  <cp:lastModifiedBy/>
  <cp:lastPrinted>2024-03-19T11:25:00Z</cp:lastPrinted>
  <dcterms:modified xsi:type="dcterms:W3CDTF">2024-10-02T09:12:47Z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