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80"/>
        <w:jc w:val="center"/>
      </w:pPr>
      <w:r>
        <w:rPr>
          <w:rFonts w:ascii="Georgia" w:cs="Georgia" w:eastAsia="Georgia" w:hAnsi="Georgia"/>
          <w:color w:val="D4A843"/>
          <w:spacing w:val="220"/>
          <w:sz w:val="20"/>
          <w:szCs w:val="20"/>
        </w:rPr>
        <w:t xml:space="preserve">REPLIT IMPLEMENTATION INSTRUCTIONS</w:t>
      </w:r>
    </w:p>
    <w:p>
      <w:pPr>
        <w:pBdr>
          <w:bottom w:val="single" w:color="D4A843" w:sz="2" w:space="8"/>
        </w:pBdr>
        <w:spacing w:after="300"/>
        <w:jc w:val="center"/>
      </w:pPr>
    </w:p>
    <w:p>
      <w:pPr>
        <w:spacing w:after="0" w:before="80"/>
      </w:pPr>
    </w:p>
    <w:p>
      <w:pPr>
        <w:spacing w:after="60"/>
        <w:jc w:val="center"/>
      </w:pPr>
      <w:r>
        <w:rPr>
          <w:rFonts w:ascii="Georgia" w:cs="Georgia" w:eastAsia="Georgia" w:hAnsi="Georgia"/>
          <w:b/>
          <w:bCs/>
          <w:color w:val="16213E"/>
          <w:sz w:val="52"/>
          <w:szCs w:val="52"/>
        </w:rPr>
        <w:t xml:space="preserve">The Code of Reality</w:t>
      </w:r>
    </w:p>
    <w:p>
      <w:pPr>
        <w:spacing w:after="40"/>
        <w:jc w:val="center"/>
      </w:pPr>
      <w:r>
        <w:rPr>
          <w:rFonts w:ascii="Georgia" w:cs="Georgia" w:eastAsia="Georgia" w:hAnsi="Georgia"/>
          <w:i/>
          <w:iCs/>
          <w:color w:val="0F3460"/>
          <w:sz w:val="28"/>
          <w:szCs w:val="28"/>
        </w:rPr>
        <w:t xml:space="preserve">E₈ RealityMastery Platform™</w:t>
      </w:r>
    </w:p>
    <w:p>
      <w:pPr>
        <w:spacing w:after="0" w:before="160"/>
      </w:pPr>
    </w:p>
    <w:p>
      <w:pPr>
        <w:spacing w:after="40"/>
        <w:jc w:val="center"/>
      </w:pPr>
      <w:r>
        <w:rPr>
          <w:rFonts w:ascii="Cambria" w:cs="Cambria" w:eastAsia="Cambria" w:hAnsi="Cambria"/>
          <w:color w:val="3A3A5C"/>
          <w:sz w:val="26"/>
          <w:szCs w:val="26"/>
        </w:rPr>
        <w:t xml:space="preserve">Comprehensive Build Guide for Replit.com</w:t>
      </w:r>
    </w:p>
    <w:p>
      <w:pPr>
        <w:spacing w:after="20"/>
        <w:jc w:val="center"/>
      </w:pPr>
      <w:r>
        <w:rPr>
          <w:rFonts w:ascii="Cambria" w:cs="Cambria" w:eastAsia="Cambria" w:hAnsi="Cambria"/>
          <w:color w:val="6B6B8D"/>
          <w:sz w:val="20"/>
          <w:szCs w:val="20"/>
        </w:rPr>
        <w:t xml:space="preserve">From Spec Document to Production Deployment</w:t>
      </w:r>
    </w:p>
    <w:p>
      <w:pPr>
        <w:spacing w:after="200"/>
        <w:jc w:val="center"/>
      </w:pPr>
      <w:r>
        <w:rPr>
          <w:rFonts w:ascii="Cambria" w:cs="Cambria" w:eastAsia="Cambria" w:hAnsi="Cambria"/>
          <w:color w:val="6B6B8D"/>
          <w:sz w:val="18"/>
          <w:szCs w:val="18"/>
        </w:rPr>
        <w:t xml:space="preserve">Step-by-Step Engineering Playbook  ·  42 Build Sprints  ·  Full Stack</w:t>
      </w:r>
    </w:p>
    <w:p>
      <w:pPr>
        <w:spacing w:after="0" w:before="500"/>
      </w:pPr>
    </w:p>
    <w:p>
      <w:pPr>
        <w:pBdr>
          <w:top w:val="single" w:color="2A2A44" w:sz="1" w:space="8"/>
        </w:pBdr>
        <w:spacing w:after="60" w:before="100"/>
        <w:jc w:val="center"/>
      </w:pPr>
      <w:r>
        <w:rPr>
          <w:rFonts w:ascii="Cambria" w:cs="Cambria" w:eastAsia="Cambria" w:hAnsi="Cambria"/>
          <w:color w:val="3A3A5C"/>
          <w:sz w:val="20"/>
          <w:szCs w:val="20"/>
        </w:rPr>
        <w:t xml:space="preserve">Companion to: Code of Reality Platform Specification v1.0</w:t>
      </w:r>
    </w:p>
    <w:p>
      <w:pPr>
        <w:spacing w:after="40"/>
        <w:jc w:val="center"/>
      </w:pPr>
      <w:r>
        <w:rPr>
          <w:rFonts w:ascii="Cambria" w:cs="Cambria" w:eastAsia="Cambria" w:hAnsi="Cambria"/>
          <w:color w:val="6B6B8D"/>
          <w:sz w:val="18"/>
          <w:szCs w:val="18"/>
        </w:rPr>
        <w:t xml:space="preserve">Prepared for Leonidas Esquire Williamson  ·  Ascendancy Technologies</w:t>
      </w:r>
    </w:p>
    <w:p>
      <w:pPr>
        <w:spacing w:after="40"/>
        <w:jc w:val="center"/>
      </w:pPr>
      <w:r>
        <w:rPr>
          <w:rFonts w:ascii="Georgia" w:cs="Georgia" w:eastAsia="Georgia" w:hAnsi="Georgia"/>
          <w:color w:val="D4A843"/>
          <w:spacing w:val="140"/>
          <w:sz w:val="16"/>
          <w:szCs w:val="16"/>
        </w:rPr>
        <w:t xml:space="preserve">Version 1.0  ·  May 2026  ·  CONFIDENTIAL</w:t>
      </w:r>
    </w:p>
    <w:p>
      <w:pPr>
        <w:sectPr>
          <w:pgSz w:w="12240" w:h="15840" w:orient="portrait"/>
          <w:pgMar w:top="2880" w:right="1440" w:bottom="1440" w:left="1440" w:header="708" w:footer="708" w:gutter="0"/>
          <w:pgNumType/>
          <w:docGrid w:linePitch="360"/>
        </w:sectPr>
      </w:pPr>
    </w:p>
    <w:p>
      <w:pPr>
        <w:spacing w:after="400" w:before="200"/>
        <w:jc w:val="center"/>
      </w:pPr>
      <w:r>
        <w:rPr>
          <w:rFonts w:ascii="Georgia" w:cs="Georgia" w:eastAsia="Georgia" w:hAnsi="Georgia"/>
          <w:b/>
          <w:bCs/>
          <w:color w:val="16213E"/>
          <w:spacing w:val="160"/>
          <w:sz w:val="28"/>
          <w:szCs w:val="28"/>
        </w:rPr>
        <w:t xml:space="preserve">TABLE OF CONTENTS</w:t>
      </w:r>
    </w:p>
    <w:p>
      <w:pPr>
        <w:spacing w:after="60" w:before="140"/>
      </w:pPr>
      <w:r>
        <w:rPr>
          <w:rFonts w:ascii="Georgia" w:cs="Georgia" w:eastAsia="Georgia" w:hAnsi="Georgia"/>
          <w:b/>
          <w:bCs/>
          <w:color w:val="D4A843"/>
          <w:sz w:val="20"/>
          <w:szCs w:val="20"/>
        </w:rPr>
        <w:t xml:space="preserve">PART I</w:t>
      </w:r>
      <w:r>
        <w:rPr>
          <w:rFonts w:ascii="Cambria" w:cs="Cambria" w:eastAsia="Cambria" w:hAnsi="Cambria"/>
          <w:b/>
          <w:bCs/>
          <w:color w:val="1A1A2E"/>
          <w:sz w:val="20"/>
          <w:szCs w:val="20"/>
        </w:rPr>
        <w:t xml:space="preserve">  REPLIT ENVIRONMENT SETUP &amp; PROJECT ARCHITECTURE</w:t>
      </w:r>
    </w:p>
    <w:p>
      <w:pPr>
        <w:spacing w:after="60" w:before="60"/>
      </w:pPr>
      <w:r>
        <w:rPr>
          <w:rFonts w:ascii="Georgia" w:cs="Georgia" w:eastAsia="Georgia" w:hAnsi="Georgia"/>
          <w:b/>
          <w:bCs/>
          <w:color w:val="3A3A5C"/>
          <w:sz w:val="21"/>
          <w:szCs w:val="21"/>
        </w:rPr>
        <w:t xml:space="preserve">  1</w:t>
      </w:r>
      <w:r>
        <w:rPr>
          <w:rFonts w:ascii="Cambria" w:cs="Cambria" w:eastAsia="Cambria" w:hAnsi="Cambria"/>
          <w:b w:val="false"/>
          <w:bCs w:val="false"/>
          <w:color w:val="1A1A2E"/>
          <w:sz w:val="21"/>
          <w:szCs w:val="21"/>
        </w:rPr>
        <w:t xml:space="preserve">  Replit Project Creation &amp; Configuration</w:t>
      </w:r>
    </w:p>
    <w:p>
      <w:pPr>
        <w:spacing w:after="60" w:before="60"/>
      </w:pPr>
      <w:r>
        <w:rPr>
          <w:rFonts w:ascii="Georgia" w:cs="Georgia" w:eastAsia="Georgia" w:hAnsi="Georgia"/>
          <w:b/>
          <w:bCs/>
          <w:color w:val="3A3A5C"/>
          <w:sz w:val="21"/>
          <w:szCs w:val="21"/>
        </w:rPr>
        <w:t xml:space="preserve">  2</w:t>
      </w:r>
      <w:r>
        <w:rPr>
          <w:rFonts w:ascii="Cambria" w:cs="Cambria" w:eastAsia="Cambria" w:hAnsi="Cambria"/>
          <w:b w:val="false"/>
          <w:bCs w:val="false"/>
          <w:color w:val="1A1A2E"/>
          <w:sz w:val="21"/>
          <w:szCs w:val="21"/>
        </w:rPr>
        <w:t xml:space="preserve">  Environment Variables &amp; Secrets Management</w:t>
      </w:r>
    </w:p>
    <w:p>
      <w:pPr>
        <w:spacing w:after="60" w:before="60"/>
      </w:pPr>
      <w:r>
        <w:rPr>
          <w:rFonts w:ascii="Georgia" w:cs="Georgia" w:eastAsia="Georgia" w:hAnsi="Georgia"/>
          <w:b/>
          <w:bCs/>
          <w:color w:val="3A3A5C"/>
          <w:sz w:val="21"/>
          <w:szCs w:val="21"/>
        </w:rPr>
        <w:t xml:space="preserve">  3</w:t>
      </w:r>
      <w:r>
        <w:rPr>
          <w:rFonts w:ascii="Cambria" w:cs="Cambria" w:eastAsia="Cambria" w:hAnsi="Cambria"/>
          <w:b w:val="false"/>
          <w:bCs w:val="false"/>
          <w:color w:val="1A1A2E"/>
          <w:sz w:val="21"/>
          <w:szCs w:val="21"/>
        </w:rPr>
        <w:t xml:space="preserve">  Project Folder Structure</w:t>
      </w:r>
    </w:p>
    <w:p>
      <w:pPr>
        <w:spacing w:after="60" w:before="60"/>
      </w:pPr>
      <w:r>
        <w:rPr>
          <w:rFonts w:ascii="Georgia" w:cs="Georgia" w:eastAsia="Georgia" w:hAnsi="Georgia"/>
          <w:b/>
          <w:bCs/>
          <w:color w:val="3A3A5C"/>
          <w:sz w:val="21"/>
          <w:szCs w:val="21"/>
        </w:rPr>
        <w:t xml:space="preserve">  4</w:t>
      </w:r>
      <w:r>
        <w:rPr>
          <w:rFonts w:ascii="Cambria" w:cs="Cambria" w:eastAsia="Cambria" w:hAnsi="Cambria"/>
          <w:b w:val="false"/>
          <w:bCs w:val="false"/>
          <w:color w:val="1A1A2E"/>
          <w:sz w:val="21"/>
          <w:szCs w:val="21"/>
        </w:rPr>
        <w:t xml:space="preserve">  Package Dependencies &amp; Installation Order</w:t>
      </w:r>
    </w:p>
    <w:p>
      <w:pPr>
        <w:spacing w:after="60" w:before="140"/>
      </w:pPr>
      <w:r>
        <w:rPr>
          <w:rFonts w:ascii="Georgia" w:cs="Georgia" w:eastAsia="Georgia" w:hAnsi="Georgia"/>
          <w:b/>
          <w:bCs/>
          <w:color w:val="D4A843"/>
          <w:sz w:val="20"/>
          <w:szCs w:val="20"/>
        </w:rPr>
        <w:t xml:space="preserve">PART II</w:t>
      </w:r>
      <w:r>
        <w:rPr>
          <w:rFonts w:ascii="Cambria" w:cs="Cambria" w:eastAsia="Cambria" w:hAnsi="Cambria"/>
          <w:b/>
          <w:bCs/>
          <w:color w:val="1A1A2E"/>
          <w:sz w:val="20"/>
          <w:szCs w:val="20"/>
        </w:rPr>
        <w:t xml:space="preserve">  DATABASE &amp; BACKEND FOUNDATION</w:t>
      </w:r>
    </w:p>
    <w:p>
      <w:pPr>
        <w:spacing w:after="60" w:before="60"/>
      </w:pPr>
      <w:r>
        <w:rPr>
          <w:rFonts w:ascii="Georgia" w:cs="Georgia" w:eastAsia="Georgia" w:hAnsi="Georgia"/>
          <w:b/>
          <w:bCs/>
          <w:color w:val="3A3A5C"/>
          <w:sz w:val="21"/>
          <w:szCs w:val="21"/>
        </w:rPr>
        <w:t xml:space="preserve">  5</w:t>
      </w:r>
      <w:r>
        <w:rPr>
          <w:rFonts w:ascii="Cambria" w:cs="Cambria" w:eastAsia="Cambria" w:hAnsi="Cambria"/>
          <w:b w:val="false"/>
          <w:bCs w:val="false"/>
          <w:color w:val="1A1A2E"/>
          <w:sz w:val="21"/>
          <w:szCs w:val="21"/>
        </w:rPr>
        <w:t xml:space="preserve">  PostgreSQL Database Setup on Replit</w:t>
      </w:r>
    </w:p>
    <w:p>
      <w:pPr>
        <w:spacing w:after="60" w:before="60"/>
      </w:pPr>
      <w:r>
        <w:rPr>
          <w:rFonts w:ascii="Georgia" w:cs="Georgia" w:eastAsia="Georgia" w:hAnsi="Georgia"/>
          <w:b/>
          <w:bCs/>
          <w:color w:val="3A3A5C"/>
          <w:sz w:val="21"/>
          <w:szCs w:val="21"/>
        </w:rPr>
        <w:t xml:space="preserve">  6</w:t>
      </w:r>
      <w:r>
        <w:rPr>
          <w:rFonts w:ascii="Cambria" w:cs="Cambria" w:eastAsia="Cambria" w:hAnsi="Cambria"/>
          <w:b w:val="false"/>
          <w:bCs w:val="false"/>
          <w:color w:val="1A1A2E"/>
          <w:sz w:val="21"/>
          <w:szCs w:val="21"/>
        </w:rPr>
        <w:t xml:space="preserve">  Prisma ORM Schema &amp; Migrations</w:t>
      </w:r>
    </w:p>
    <w:p>
      <w:pPr>
        <w:spacing w:after="60" w:before="60"/>
      </w:pPr>
      <w:r>
        <w:rPr>
          <w:rFonts w:ascii="Georgia" w:cs="Georgia" w:eastAsia="Georgia" w:hAnsi="Georgia"/>
          <w:b/>
          <w:bCs/>
          <w:color w:val="3A3A5C"/>
          <w:sz w:val="21"/>
          <w:szCs w:val="21"/>
        </w:rPr>
        <w:t xml:space="preserve">  7</w:t>
      </w:r>
      <w:r>
        <w:rPr>
          <w:rFonts w:ascii="Cambria" w:cs="Cambria" w:eastAsia="Cambria" w:hAnsi="Cambria"/>
          <w:b w:val="false"/>
          <w:bCs w:val="false"/>
          <w:color w:val="1A1A2E"/>
          <w:sz w:val="21"/>
          <w:szCs w:val="21"/>
        </w:rPr>
        <w:t xml:space="preserve">  Authentication System (Clerk)</w:t>
      </w:r>
    </w:p>
    <w:p>
      <w:pPr>
        <w:spacing w:after="60" w:before="60"/>
      </w:pPr>
      <w:r>
        <w:rPr>
          <w:rFonts w:ascii="Georgia" w:cs="Georgia" w:eastAsia="Georgia" w:hAnsi="Georgia"/>
          <w:b/>
          <w:bCs/>
          <w:color w:val="3A3A5C"/>
          <w:sz w:val="21"/>
          <w:szCs w:val="21"/>
        </w:rPr>
        <w:t xml:space="preserve">  8</w:t>
      </w:r>
      <w:r>
        <w:rPr>
          <w:rFonts w:ascii="Cambria" w:cs="Cambria" w:eastAsia="Cambria" w:hAnsi="Cambria"/>
          <w:b w:val="false"/>
          <w:bCs w:val="false"/>
          <w:color w:val="1A1A2E"/>
          <w:sz w:val="21"/>
          <w:szCs w:val="21"/>
        </w:rPr>
        <w:t xml:space="preserve">  API Layer (tRPC + Fastify)</w:t>
      </w:r>
    </w:p>
    <w:p>
      <w:pPr>
        <w:spacing w:after="60" w:before="60"/>
      </w:pPr>
      <w:r>
        <w:rPr>
          <w:rFonts w:ascii="Georgia" w:cs="Georgia" w:eastAsia="Georgia" w:hAnsi="Georgia"/>
          <w:b/>
          <w:bCs/>
          <w:color w:val="3A3A5C"/>
          <w:sz w:val="21"/>
          <w:szCs w:val="21"/>
        </w:rPr>
        <w:t xml:space="preserve">  9</w:t>
      </w:r>
      <w:r>
        <w:rPr>
          <w:rFonts w:ascii="Cambria" w:cs="Cambria" w:eastAsia="Cambria" w:hAnsi="Cambria"/>
          <w:b w:val="false"/>
          <w:bCs w:val="false"/>
          <w:color w:val="1A1A2E"/>
          <w:sz w:val="21"/>
          <w:szCs w:val="21"/>
        </w:rPr>
        <w:t xml:space="preserve">  Real-Time Infrastructure (WebSockets)</w:t>
      </w:r>
    </w:p>
    <w:p>
      <w:pPr>
        <w:spacing w:after="60" w:before="140"/>
      </w:pPr>
      <w:r>
        <w:rPr>
          <w:rFonts w:ascii="Georgia" w:cs="Georgia" w:eastAsia="Georgia" w:hAnsi="Georgia"/>
          <w:b/>
          <w:bCs/>
          <w:color w:val="D4A843"/>
          <w:sz w:val="20"/>
          <w:szCs w:val="20"/>
        </w:rPr>
        <w:t xml:space="preserve">PART III</w:t>
      </w:r>
      <w:r>
        <w:rPr>
          <w:rFonts w:ascii="Cambria" w:cs="Cambria" w:eastAsia="Cambria" w:hAnsi="Cambria"/>
          <w:b/>
          <w:bCs/>
          <w:color w:val="1A1A2E"/>
          <w:sz w:val="20"/>
          <w:szCs w:val="20"/>
        </w:rPr>
        <w:t xml:space="preserve">  DESIGN SYSTEM &amp; FRONTEND FOUNDATION</w:t>
      </w:r>
    </w:p>
    <w:p>
      <w:pPr>
        <w:spacing w:after="60" w:before="60"/>
      </w:pPr>
      <w:r>
        <w:rPr>
          <w:rFonts w:ascii="Georgia" w:cs="Georgia" w:eastAsia="Georgia" w:hAnsi="Georgia"/>
          <w:b/>
          <w:bCs/>
          <w:color w:val="3A3A5C"/>
          <w:sz w:val="21"/>
          <w:szCs w:val="21"/>
        </w:rPr>
        <w:t xml:space="preserve">  10</w:t>
      </w:r>
      <w:r>
        <w:rPr>
          <w:rFonts w:ascii="Cambria" w:cs="Cambria" w:eastAsia="Cambria" w:hAnsi="Cambria"/>
          <w:b w:val="false"/>
          <w:bCs w:val="false"/>
          <w:color w:val="1A1A2E"/>
          <w:sz w:val="21"/>
          <w:szCs w:val="21"/>
        </w:rPr>
        <w:t xml:space="preserve">  Next.js App Router Configuration</w:t>
      </w:r>
    </w:p>
    <w:p>
      <w:pPr>
        <w:spacing w:after="60" w:before="60"/>
      </w:pPr>
      <w:r>
        <w:rPr>
          <w:rFonts w:ascii="Georgia" w:cs="Georgia" w:eastAsia="Georgia" w:hAnsi="Georgia"/>
          <w:b/>
          <w:bCs/>
          <w:color w:val="3A3A5C"/>
          <w:sz w:val="21"/>
          <w:szCs w:val="21"/>
        </w:rPr>
        <w:t xml:space="preserve">  11</w:t>
      </w:r>
      <w:r>
        <w:rPr>
          <w:rFonts w:ascii="Cambria" w:cs="Cambria" w:eastAsia="Cambria" w:hAnsi="Cambria"/>
          <w:b w:val="false"/>
          <w:bCs w:val="false"/>
          <w:color w:val="1A1A2E"/>
          <w:sz w:val="21"/>
          <w:szCs w:val="21"/>
        </w:rPr>
        <w:t xml:space="preserve">  Sacred Geometric Futurism Design Tokens</w:t>
      </w:r>
    </w:p>
    <w:p>
      <w:pPr>
        <w:spacing w:after="60" w:before="60"/>
      </w:pPr>
      <w:r>
        <w:rPr>
          <w:rFonts w:ascii="Georgia" w:cs="Georgia" w:eastAsia="Georgia" w:hAnsi="Georgia"/>
          <w:b/>
          <w:bCs/>
          <w:color w:val="3A3A5C"/>
          <w:sz w:val="21"/>
          <w:szCs w:val="21"/>
        </w:rPr>
        <w:t xml:space="preserve">  12</w:t>
      </w:r>
      <w:r>
        <w:rPr>
          <w:rFonts w:ascii="Cambria" w:cs="Cambria" w:eastAsia="Cambria" w:hAnsi="Cambria"/>
          <w:b w:val="false"/>
          <w:bCs w:val="false"/>
          <w:color w:val="1A1A2E"/>
          <w:sz w:val="21"/>
          <w:szCs w:val="21"/>
        </w:rPr>
        <w:t xml:space="preserve">  Typography System Implementation</w:t>
      </w:r>
    </w:p>
    <w:p>
      <w:pPr>
        <w:spacing w:after="60" w:before="60"/>
      </w:pPr>
      <w:r>
        <w:rPr>
          <w:rFonts w:ascii="Georgia" w:cs="Georgia" w:eastAsia="Georgia" w:hAnsi="Georgia"/>
          <w:b/>
          <w:bCs/>
          <w:color w:val="3A3A5C"/>
          <w:sz w:val="21"/>
          <w:szCs w:val="21"/>
        </w:rPr>
        <w:t xml:space="preserve">  13</w:t>
      </w:r>
      <w:r>
        <w:rPr>
          <w:rFonts w:ascii="Cambria" w:cs="Cambria" w:eastAsia="Cambria" w:hAnsi="Cambria"/>
          <w:b w:val="false"/>
          <w:bCs w:val="false"/>
          <w:color w:val="1A1A2E"/>
          <w:sz w:val="21"/>
          <w:szCs w:val="21"/>
        </w:rPr>
        <w:t xml:space="preserve">  Component Library (Geometric UI Kit)</w:t>
      </w:r>
    </w:p>
    <w:p>
      <w:pPr>
        <w:spacing w:after="60" w:before="60"/>
      </w:pPr>
      <w:r>
        <w:rPr>
          <w:rFonts w:ascii="Georgia" w:cs="Georgia" w:eastAsia="Georgia" w:hAnsi="Georgia"/>
          <w:b/>
          <w:bCs/>
          <w:color w:val="3A3A5C"/>
          <w:sz w:val="21"/>
          <w:szCs w:val="21"/>
        </w:rPr>
        <w:t xml:space="preserve">  14</w:t>
      </w:r>
      <w:r>
        <w:rPr>
          <w:rFonts w:ascii="Cambria" w:cs="Cambria" w:eastAsia="Cambria" w:hAnsi="Cambria"/>
          <w:b w:val="false"/>
          <w:bCs w:val="false"/>
          <w:color w:val="1A1A2E"/>
          <w:sz w:val="21"/>
          <w:szCs w:val="21"/>
        </w:rPr>
        <w:t xml:space="preserve">  Animation &amp; Motion System</w:t>
      </w:r>
    </w:p>
    <w:p>
      <w:pPr>
        <w:spacing w:after="60" w:before="60"/>
      </w:pPr>
      <w:r>
        <w:rPr>
          <w:rFonts w:ascii="Georgia" w:cs="Georgia" w:eastAsia="Georgia" w:hAnsi="Georgia"/>
          <w:b/>
          <w:bCs/>
          <w:color w:val="3A3A5C"/>
          <w:sz w:val="21"/>
          <w:szCs w:val="21"/>
        </w:rPr>
        <w:t xml:space="preserve">  15</w:t>
      </w:r>
      <w:r>
        <w:rPr>
          <w:rFonts w:ascii="Cambria" w:cs="Cambria" w:eastAsia="Cambria" w:hAnsi="Cambria"/>
          <w:b w:val="false"/>
          <w:bCs w:val="false"/>
          <w:color w:val="1A1A2E"/>
          <w:sz w:val="21"/>
          <w:szCs w:val="21"/>
        </w:rPr>
        <w:t xml:space="preserve">  Responsive Layout Architecture</w:t>
      </w:r>
    </w:p>
    <w:p>
      <w:pPr>
        <w:spacing w:after="60" w:before="140"/>
      </w:pPr>
      <w:r>
        <w:rPr>
          <w:rFonts w:ascii="Georgia" w:cs="Georgia" w:eastAsia="Georgia" w:hAnsi="Georgia"/>
          <w:b/>
          <w:bCs/>
          <w:color w:val="D4A843"/>
          <w:sz w:val="20"/>
          <w:szCs w:val="20"/>
        </w:rPr>
        <w:t xml:space="preserve">PART IV</w:t>
      </w:r>
      <w:r>
        <w:rPr>
          <w:rFonts w:ascii="Cambria" w:cs="Cambria" w:eastAsia="Cambria" w:hAnsi="Cambria"/>
          <w:b/>
          <w:bCs/>
          <w:color w:val="1A1A2E"/>
          <w:sz w:val="20"/>
          <w:szCs w:val="20"/>
        </w:rPr>
        <w:t xml:space="preserve">  E₈ VISUALIZATION ENGINE</w:t>
      </w:r>
    </w:p>
    <w:p>
      <w:pPr>
        <w:spacing w:after="60" w:before="60"/>
      </w:pPr>
      <w:r>
        <w:rPr>
          <w:rFonts w:ascii="Georgia" w:cs="Georgia" w:eastAsia="Georgia" w:hAnsi="Georgia"/>
          <w:b/>
          <w:bCs/>
          <w:color w:val="3A3A5C"/>
          <w:sz w:val="21"/>
          <w:szCs w:val="21"/>
        </w:rPr>
        <w:t xml:space="preserve">  16</w:t>
      </w:r>
      <w:r>
        <w:rPr>
          <w:rFonts w:ascii="Cambria" w:cs="Cambria" w:eastAsia="Cambria" w:hAnsi="Cambria"/>
          <w:b w:val="false"/>
          <w:bCs w:val="false"/>
          <w:color w:val="1A1A2E"/>
          <w:sz w:val="21"/>
          <w:szCs w:val="21"/>
        </w:rPr>
        <w:t xml:space="preserve">  Three.js + React Three Fiber Setup</w:t>
      </w:r>
    </w:p>
    <w:p>
      <w:pPr>
        <w:spacing w:after="60" w:before="60"/>
      </w:pPr>
      <w:r>
        <w:rPr>
          <w:rFonts w:ascii="Georgia" w:cs="Georgia" w:eastAsia="Georgia" w:hAnsi="Georgia"/>
          <w:b/>
          <w:bCs/>
          <w:color w:val="3A3A5C"/>
          <w:sz w:val="21"/>
          <w:szCs w:val="21"/>
        </w:rPr>
        <w:t xml:space="preserve">  17</w:t>
      </w:r>
      <w:r>
        <w:rPr>
          <w:rFonts w:ascii="Cambria" w:cs="Cambria" w:eastAsia="Cambria" w:hAnsi="Cambria"/>
          <w:b w:val="false"/>
          <w:bCs w:val="false"/>
          <w:color w:val="1A1A2E"/>
          <w:sz w:val="21"/>
          <w:szCs w:val="21"/>
        </w:rPr>
        <w:t xml:space="preserve">  E₈ Geometry Data &amp; Projection Algorithms</w:t>
      </w:r>
    </w:p>
    <w:p>
      <w:pPr>
        <w:spacing w:after="60" w:before="60"/>
      </w:pPr>
      <w:r>
        <w:rPr>
          <w:rFonts w:ascii="Georgia" w:cs="Georgia" w:eastAsia="Georgia" w:hAnsi="Georgia"/>
          <w:b/>
          <w:bCs/>
          <w:color w:val="3A3A5C"/>
          <w:sz w:val="21"/>
          <w:szCs w:val="21"/>
        </w:rPr>
        <w:t xml:space="preserve">  18</w:t>
      </w:r>
      <w:r>
        <w:rPr>
          <w:rFonts w:ascii="Cambria" w:cs="Cambria" w:eastAsia="Cambria" w:hAnsi="Cambria"/>
          <w:b w:val="false"/>
          <w:bCs w:val="false"/>
          <w:color w:val="1A1A2E"/>
          <w:sz w:val="21"/>
          <w:szCs w:val="21"/>
        </w:rPr>
        <w:t xml:space="preserve">  Visualization Mode 1: Cosmic Overview</w:t>
      </w:r>
    </w:p>
    <w:p>
      <w:pPr>
        <w:spacing w:after="60" w:before="60"/>
      </w:pPr>
      <w:r>
        <w:rPr>
          <w:rFonts w:ascii="Georgia" w:cs="Georgia" w:eastAsia="Georgia" w:hAnsi="Georgia"/>
          <w:b/>
          <w:bCs/>
          <w:color w:val="3A3A5C"/>
          <w:sz w:val="21"/>
          <w:szCs w:val="21"/>
        </w:rPr>
        <w:t xml:space="preserve">  19</w:t>
      </w:r>
      <w:r>
        <w:rPr>
          <w:rFonts w:ascii="Cambria" w:cs="Cambria" w:eastAsia="Cambria" w:hAnsi="Cambria"/>
          <w:b w:val="false"/>
          <w:bCs w:val="false"/>
          <w:color w:val="1A1A2E"/>
          <w:sz w:val="21"/>
          <w:szCs w:val="21"/>
        </w:rPr>
        <w:t xml:space="preserve">  Visualization Mode 2: Personal Map</w:t>
      </w:r>
    </w:p>
    <w:p>
      <w:pPr>
        <w:spacing w:after="60" w:before="60"/>
      </w:pPr>
      <w:r>
        <w:rPr>
          <w:rFonts w:ascii="Georgia" w:cs="Georgia" w:eastAsia="Georgia" w:hAnsi="Georgia"/>
          <w:b/>
          <w:bCs/>
          <w:color w:val="3A3A5C"/>
          <w:sz w:val="21"/>
          <w:szCs w:val="21"/>
        </w:rPr>
        <w:t xml:space="preserve">  20</w:t>
      </w:r>
      <w:r>
        <w:rPr>
          <w:rFonts w:ascii="Cambria" w:cs="Cambria" w:eastAsia="Cambria" w:hAnsi="Cambria"/>
          <w:b w:val="false"/>
          <w:bCs w:val="false"/>
          <w:color w:val="1A1A2E"/>
          <w:sz w:val="21"/>
          <w:szCs w:val="21"/>
        </w:rPr>
        <w:t xml:space="preserve">  Visualization Mode 3: Constellation View</w:t>
      </w:r>
    </w:p>
    <w:p>
      <w:pPr>
        <w:spacing w:after="60" w:before="60"/>
      </w:pPr>
      <w:r>
        <w:rPr>
          <w:rFonts w:ascii="Georgia" w:cs="Georgia" w:eastAsia="Georgia" w:hAnsi="Georgia"/>
          <w:b/>
          <w:bCs/>
          <w:color w:val="3A3A5C"/>
          <w:sz w:val="21"/>
          <w:szCs w:val="21"/>
        </w:rPr>
        <w:t xml:space="preserve">  21</w:t>
      </w:r>
      <w:r>
        <w:rPr>
          <w:rFonts w:ascii="Cambria" w:cs="Cambria" w:eastAsia="Cambria" w:hAnsi="Cambria"/>
          <w:b w:val="false"/>
          <w:bCs w:val="false"/>
          <w:color w:val="1A1A2E"/>
          <w:sz w:val="21"/>
          <w:szCs w:val="21"/>
        </w:rPr>
        <w:t xml:space="preserve">  Visualization Mode 4: Echo Field Simulation</w:t>
      </w:r>
    </w:p>
    <w:p>
      <w:pPr>
        <w:spacing w:after="60" w:before="60"/>
      </w:pPr>
      <w:r>
        <w:rPr>
          <w:rFonts w:ascii="Georgia" w:cs="Georgia" w:eastAsia="Georgia" w:hAnsi="Georgia"/>
          <w:b/>
          <w:bCs/>
          <w:color w:val="3A3A5C"/>
          <w:sz w:val="21"/>
          <w:szCs w:val="21"/>
        </w:rPr>
        <w:t xml:space="preserve">  22</w:t>
      </w:r>
      <w:r>
        <w:rPr>
          <w:rFonts w:ascii="Cambria" w:cs="Cambria" w:eastAsia="Cambria" w:hAnsi="Cambria"/>
          <w:b w:val="false"/>
          <w:bCs w:val="false"/>
          <w:color w:val="1A1A2E"/>
          <w:sz w:val="21"/>
          <w:szCs w:val="21"/>
        </w:rPr>
        <w:t xml:space="preserve">  Shader Pipeline &amp; Performance Optimization</w:t>
      </w:r>
    </w:p>
    <w:p>
      <w:pPr>
        <w:spacing w:after="60" w:before="140"/>
      </w:pPr>
      <w:r>
        <w:rPr>
          <w:rFonts w:ascii="Georgia" w:cs="Georgia" w:eastAsia="Georgia" w:hAnsi="Georgia"/>
          <w:b/>
          <w:bCs/>
          <w:color w:val="D4A843"/>
          <w:sz w:val="20"/>
          <w:szCs w:val="20"/>
        </w:rPr>
        <w:t xml:space="preserve">PART V</w:t>
      </w:r>
      <w:r>
        <w:rPr>
          <w:rFonts w:ascii="Cambria" w:cs="Cambria" w:eastAsia="Cambria" w:hAnsi="Cambria"/>
          <w:b/>
          <w:bCs/>
          <w:color w:val="1A1A2E"/>
          <w:sz w:val="20"/>
          <w:szCs w:val="20"/>
        </w:rPr>
        <w:t xml:space="preserve">  THE EIGHT-PHASE EXPERIENCE ENGINE</w:t>
      </w:r>
    </w:p>
    <w:p>
      <w:pPr>
        <w:spacing w:after="60" w:before="60"/>
      </w:pPr>
      <w:r>
        <w:rPr>
          <w:rFonts w:ascii="Georgia" w:cs="Georgia" w:eastAsia="Georgia" w:hAnsi="Georgia"/>
          <w:b/>
          <w:bCs/>
          <w:color w:val="3A3A5C"/>
          <w:sz w:val="21"/>
          <w:szCs w:val="21"/>
        </w:rPr>
        <w:t xml:space="preserve">  23</w:t>
      </w:r>
      <w:r>
        <w:rPr>
          <w:rFonts w:ascii="Cambria" w:cs="Cambria" w:eastAsia="Cambria" w:hAnsi="Cambria"/>
          <w:b w:val="false"/>
          <w:bCs w:val="false"/>
          <w:color w:val="1A1A2E"/>
          <w:sz w:val="21"/>
          <w:szCs w:val="21"/>
        </w:rPr>
        <w:t xml:space="preserve">  Phase Gateway &amp; Ceremony System</w:t>
      </w:r>
    </w:p>
    <w:p>
      <w:pPr>
        <w:spacing w:after="60" w:before="60"/>
      </w:pPr>
      <w:r>
        <w:rPr>
          <w:rFonts w:ascii="Georgia" w:cs="Georgia" w:eastAsia="Georgia" w:hAnsi="Georgia"/>
          <w:b/>
          <w:bCs/>
          <w:color w:val="3A3A5C"/>
          <w:sz w:val="21"/>
          <w:szCs w:val="21"/>
        </w:rPr>
        <w:t xml:space="preserve">  24</w:t>
      </w:r>
      <w:r>
        <w:rPr>
          <w:rFonts w:ascii="Cambria" w:cs="Cambria" w:eastAsia="Cambria" w:hAnsi="Cambria"/>
          <w:b w:val="false"/>
          <w:bCs w:val="false"/>
          <w:color w:val="1A1A2E"/>
          <w:sz w:val="21"/>
          <w:szCs w:val="21"/>
        </w:rPr>
        <w:t xml:space="preserve">  Interactive Chapter Reader</w:t>
      </w:r>
    </w:p>
    <w:p>
      <w:pPr>
        <w:spacing w:after="60" w:before="60"/>
      </w:pPr>
      <w:r>
        <w:rPr>
          <w:rFonts w:ascii="Georgia" w:cs="Georgia" w:eastAsia="Georgia" w:hAnsi="Georgia"/>
          <w:b/>
          <w:bCs/>
          <w:color w:val="3A3A5C"/>
          <w:sz w:val="21"/>
          <w:szCs w:val="21"/>
        </w:rPr>
        <w:t xml:space="preserve">  25</w:t>
      </w:r>
      <w:r>
        <w:rPr>
          <w:rFonts w:ascii="Cambria" w:cs="Cambria" w:eastAsia="Cambria" w:hAnsi="Cambria"/>
          <w:b w:val="false"/>
          <w:bCs w:val="false"/>
          <w:color w:val="1A1A2E"/>
          <w:sz w:val="21"/>
          <w:szCs w:val="21"/>
        </w:rPr>
        <w:t xml:space="preserve">  Phase Progression Logic &amp; Gating</w:t>
      </w:r>
    </w:p>
    <w:p>
      <w:pPr>
        <w:spacing w:after="60" w:before="60"/>
      </w:pPr>
      <w:r>
        <w:rPr>
          <w:rFonts w:ascii="Georgia" w:cs="Georgia" w:eastAsia="Georgia" w:hAnsi="Georgia"/>
          <w:b/>
          <w:bCs/>
          <w:color w:val="3A3A5C"/>
          <w:sz w:val="21"/>
          <w:szCs w:val="21"/>
        </w:rPr>
        <w:t xml:space="preserve">  26</w:t>
      </w:r>
      <w:r>
        <w:rPr>
          <w:rFonts w:ascii="Cambria" w:cs="Cambria" w:eastAsia="Cambria" w:hAnsi="Cambria"/>
          <w:b w:val="false"/>
          <w:bCs w:val="false"/>
          <w:color w:val="1A1A2E"/>
          <w:sz w:val="21"/>
          <w:szCs w:val="21"/>
        </w:rPr>
        <w:t xml:space="preserve">  Gamification (Sacred Progression System)</w:t>
      </w:r>
    </w:p>
    <w:p>
      <w:pPr>
        <w:spacing w:after="60" w:before="140"/>
      </w:pPr>
      <w:r>
        <w:rPr>
          <w:rFonts w:ascii="Georgia" w:cs="Georgia" w:eastAsia="Georgia" w:hAnsi="Georgia"/>
          <w:b/>
          <w:bCs/>
          <w:color w:val="D4A843"/>
          <w:sz w:val="20"/>
          <w:szCs w:val="20"/>
        </w:rPr>
        <w:t xml:space="preserve">PART VI</w:t>
      </w:r>
      <w:r>
        <w:rPr>
          <w:rFonts w:ascii="Cambria" w:cs="Cambria" w:eastAsia="Cambria" w:hAnsi="Cambria"/>
          <w:b/>
          <w:bCs/>
          <w:color w:val="1A1A2E"/>
          <w:sz w:val="20"/>
          <w:szCs w:val="20"/>
        </w:rPr>
        <w:t xml:space="preserve">  R.I.M.E. PROTOCOL IMPLEMENTATION</w:t>
      </w:r>
    </w:p>
    <w:p>
      <w:pPr>
        <w:spacing w:after="60" w:before="60"/>
      </w:pPr>
      <w:r>
        <w:rPr>
          <w:rFonts w:ascii="Georgia" w:cs="Georgia" w:eastAsia="Georgia" w:hAnsi="Georgia"/>
          <w:b/>
          <w:bCs/>
          <w:color w:val="3A3A5C"/>
          <w:sz w:val="21"/>
          <w:szCs w:val="21"/>
        </w:rPr>
        <w:t xml:space="preserve">  27</w:t>
      </w:r>
      <w:r>
        <w:rPr>
          <w:rFonts w:ascii="Cambria" w:cs="Cambria" w:eastAsia="Cambria" w:hAnsi="Cambria"/>
          <w:b w:val="false"/>
          <w:bCs w:val="false"/>
          <w:color w:val="1A1A2E"/>
          <w:sz w:val="21"/>
          <w:szCs w:val="21"/>
        </w:rPr>
        <w:t xml:space="preserve">  Recognition Module: 8-Dimension Scanner</w:t>
      </w:r>
    </w:p>
    <w:p>
      <w:pPr>
        <w:spacing w:after="60" w:before="60"/>
      </w:pPr>
      <w:r>
        <w:rPr>
          <w:rFonts w:ascii="Georgia" w:cs="Georgia" w:eastAsia="Georgia" w:hAnsi="Georgia"/>
          <w:b/>
          <w:bCs/>
          <w:color w:val="3A3A5C"/>
          <w:sz w:val="21"/>
          <w:szCs w:val="21"/>
        </w:rPr>
        <w:t xml:space="preserve">  28</w:t>
      </w:r>
      <w:r>
        <w:rPr>
          <w:rFonts w:ascii="Cambria" w:cs="Cambria" w:eastAsia="Cambria" w:hAnsi="Cambria"/>
          <w:b w:val="false"/>
          <w:bCs w:val="false"/>
          <w:color w:val="1A1A2E"/>
          <w:sz w:val="21"/>
          <w:szCs w:val="21"/>
        </w:rPr>
        <w:t xml:space="preserve">  Intention Module: Crystallizer &amp; Vector Calculator</w:t>
      </w:r>
    </w:p>
    <w:p>
      <w:pPr>
        <w:spacing w:after="60" w:before="60"/>
      </w:pPr>
      <w:r>
        <w:rPr>
          <w:rFonts w:ascii="Georgia" w:cs="Georgia" w:eastAsia="Georgia" w:hAnsi="Georgia"/>
          <w:b/>
          <w:bCs/>
          <w:color w:val="3A3A5C"/>
          <w:sz w:val="21"/>
          <w:szCs w:val="21"/>
        </w:rPr>
        <w:t xml:space="preserve">  29</w:t>
      </w:r>
      <w:r>
        <w:rPr>
          <w:rFonts w:ascii="Cambria" w:cs="Cambria" w:eastAsia="Cambria" w:hAnsi="Cambria"/>
          <w:b w:val="false"/>
          <w:bCs w:val="false"/>
          <w:color w:val="1A1A2E"/>
          <w:sz w:val="21"/>
          <w:szCs w:val="21"/>
        </w:rPr>
        <w:t xml:space="preserve">  Mirror Module: Identity Geometry &amp; Coherence Audit</w:t>
      </w:r>
    </w:p>
    <w:p>
      <w:pPr>
        <w:spacing w:after="60" w:before="60"/>
      </w:pPr>
      <w:r>
        <w:rPr>
          <w:rFonts w:ascii="Georgia" w:cs="Georgia" w:eastAsia="Georgia" w:hAnsi="Georgia"/>
          <w:b/>
          <w:bCs/>
          <w:color w:val="3A3A5C"/>
          <w:sz w:val="21"/>
          <w:szCs w:val="21"/>
        </w:rPr>
        <w:t xml:space="preserve">  30</w:t>
      </w:r>
      <w:r>
        <w:rPr>
          <w:rFonts w:ascii="Cambria" w:cs="Cambria" w:eastAsia="Cambria" w:hAnsi="Cambria"/>
          <w:b w:val="false"/>
          <w:bCs w:val="false"/>
          <w:color w:val="1A1A2E"/>
          <w:sz w:val="21"/>
          <w:szCs w:val="21"/>
        </w:rPr>
        <w:t xml:space="preserve">  Echo Module: Field Simulator &amp; Resonance Tools</w:t>
      </w:r>
    </w:p>
    <w:p>
      <w:pPr>
        <w:spacing w:after="60" w:before="140"/>
      </w:pPr>
      <w:r>
        <w:rPr>
          <w:rFonts w:ascii="Georgia" w:cs="Georgia" w:eastAsia="Georgia" w:hAnsi="Georgia"/>
          <w:b/>
          <w:bCs/>
          <w:color w:val="D4A843"/>
          <w:sz w:val="20"/>
          <w:szCs w:val="20"/>
        </w:rPr>
        <w:t xml:space="preserve">PART VII</w:t>
      </w:r>
      <w:r>
        <w:rPr>
          <w:rFonts w:ascii="Cambria" w:cs="Cambria" w:eastAsia="Cambria" w:hAnsi="Cambria"/>
          <w:b/>
          <w:bCs/>
          <w:color w:val="1A1A2E"/>
          <w:sz w:val="20"/>
          <w:szCs w:val="20"/>
        </w:rPr>
        <w:t xml:space="preserve">  SUPPORTING SYSTEMS</w:t>
      </w:r>
    </w:p>
    <w:p>
      <w:pPr>
        <w:spacing w:after="60" w:before="60"/>
      </w:pPr>
      <w:r>
        <w:rPr>
          <w:rFonts w:ascii="Georgia" w:cs="Georgia" w:eastAsia="Georgia" w:hAnsi="Georgia"/>
          <w:b/>
          <w:bCs/>
          <w:color w:val="3A3A5C"/>
          <w:sz w:val="21"/>
          <w:szCs w:val="21"/>
        </w:rPr>
        <w:t xml:space="preserve">  31</w:t>
      </w:r>
      <w:r>
        <w:rPr>
          <w:rFonts w:ascii="Cambria" w:cs="Cambria" w:eastAsia="Cambria" w:hAnsi="Cambria"/>
          <w:b w:val="false"/>
          <w:bCs w:val="false"/>
          <w:color w:val="1A1A2E"/>
          <w:sz w:val="21"/>
          <w:szCs w:val="21"/>
        </w:rPr>
        <w:t xml:space="preserve">  Audio &amp; Guided Visualization Engine</w:t>
      </w:r>
    </w:p>
    <w:p>
      <w:pPr>
        <w:spacing w:after="60" w:before="60"/>
      </w:pPr>
      <w:r>
        <w:rPr>
          <w:rFonts w:ascii="Georgia" w:cs="Georgia" w:eastAsia="Georgia" w:hAnsi="Georgia"/>
          <w:b/>
          <w:bCs/>
          <w:color w:val="3A3A5C"/>
          <w:sz w:val="21"/>
          <w:szCs w:val="21"/>
        </w:rPr>
        <w:t xml:space="preserve">  32</w:t>
      </w:r>
      <w:r>
        <w:rPr>
          <w:rFonts w:ascii="Cambria" w:cs="Cambria" w:eastAsia="Cambria" w:hAnsi="Cambria"/>
          <w:b w:val="false"/>
          <w:bCs w:val="false"/>
          <w:color w:val="1A1A2E"/>
          <w:sz w:val="21"/>
          <w:szCs w:val="21"/>
        </w:rPr>
        <w:t xml:space="preserve">  Consciousness Journal &amp; AI Analysis</w:t>
      </w:r>
    </w:p>
    <w:p>
      <w:pPr>
        <w:spacing w:after="60" w:before="60"/>
      </w:pPr>
      <w:r>
        <w:rPr>
          <w:rFonts w:ascii="Georgia" w:cs="Georgia" w:eastAsia="Georgia" w:hAnsi="Georgia"/>
          <w:b/>
          <w:bCs/>
          <w:color w:val="3A3A5C"/>
          <w:sz w:val="21"/>
          <w:szCs w:val="21"/>
        </w:rPr>
        <w:t xml:space="preserve">  33</w:t>
      </w:r>
      <w:r>
        <w:rPr>
          <w:rFonts w:ascii="Cambria" w:cs="Cambria" w:eastAsia="Cambria" w:hAnsi="Cambria"/>
          <w:b w:val="false"/>
          <w:bCs w:val="false"/>
          <w:color w:val="1A1A2E"/>
          <w:sz w:val="21"/>
          <w:szCs w:val="21"/>
        </w:rPr>
        <w:t xml:space="preserve">  AI Coach (Claude API Integration)</w:t>
      </w:r>
    </w:p>
    <w:p>
      <w:pPr>
        <w:spacing w:after="60" w:before="60"/>
      </w:pPr>
      <w:r>
        <w:rPr>
          <w:rFonts w:ascii="Georgia" w:cs="Georgia" w:eastAsia="Georgia" w:hAnsi="Georgia"/>
          <w:b/>
          <w:bCs/>
          <w:color w:val="3A3A5C"/>
          <w:sz w:val="21"/>
          <w:szCs w:val="21"/>
        </w:rPr>
        <w:t xml:space="preserve">  34</w:t>
      </w:r>
      <w:r>
        <w:rPr>
          <w:rFonts w:ascii="Cambria" w:cs="Cambria" w:eastAsia="Cambria" w:hAnsi="Cambria"/>
          <w:b w:val="false"/>
          <w:bCs w:val="false"/>
          <w:color w:val="1A1A2E"/>
          <w:sz w:val="21"/>
          <w:szCs w:val="21"/>
        </w:rPr>
        <w:t xml:space="preserve">  Community &amp; Collective Consciousness</w:t>
      </w:r>
    </w:p>
    <w:p>
      <w:pPr>
        <w:spacing w:after="60" w:before="60"/>
      </w:pPr>
      <w:r>
        <w:rPr>
          <w:rFonts w:ascii="Georgia" w:cs="Georgia" w:eastAsia="Georgia" w:hAnsi="Georgia"/>
          <w:b/>
          <w:bCs/>
          <w:color w:val="3A3A5C"/>
          <w:sz w:val="21"/>
          <w:szCs w:val="21"/>
        </w:rPr>
        <w:t xml:space="preserve">  35</w:t>
      </w:r>
      <w:r>
        <w:rPr>
          <w:rFonts w:ascii="Cambria" w:cs="Cambria" w:eastAsia="Cambria" w:hAnsi="Cambria"/>
          <w:b w:val="false"/>
          <w:bCs w:val="false"/>
          <w:color w:val="1A1A2E"/>
          <w:sz w:val="21"/>
          <w:szCs w:val="21"/>
        </w:rPr>
        <w:t xml:space="preserve">  Analytics &amp; Transformation Metrics Dashboard</w:t>
      </w:r>
    </w:p>
    <w:p>
      <w:pPr>
        <w:spacing w:after="60" w:before="140"/>
      </w:pPr>
      <w:r>
        <w:rPr>
          <w:rFonts w:ascii="Georgia" w:cs="Georgia" w:eastAsia="Georgia" w:hAnsi="Georgia"/>
          <w:b/>
          <w:bCs/>
          <w:color w:val="D4A843"/>
          <w:sz w:val="20"/>
          <w:szCs w:val="20"/>
        </w:rPr>
        <w:t xml:space="preserve">PART VIII</w:t>
      </w:r>
      <w:r>
        <w:rPr>
          <w:rFonts w:ascii="Cambria" w:cs="Cambria" w:eastAsia="Cambria" w:hAnsi="Cambria"/>
          <w:b/>
          <w:bCs/>
          <w:color w:val="1A1A2E"/>
          <w:sz w:val="20"/>
          <w:szCs w:val="20"/>
        </w:rPr>
        <w:t xml:space="preserve">  MONETIZATION, LAUNCH &amp; OPERATIONS</w:t>
      </w:r>
    </w:p>
    <w:p>
      <w:pPr>
        <w:spacing w:after="60" w:before="60"/>
      </w:pPr>
      <w:r>
        <w:rPr>
          <w:rFonts w:ascii="Georgia" w:cs="Georgia" w:eastAsia="Georgia" w:hAnsi="Georgia"/>
          <w:b/>
          <w:bCs/>
          <w:color w:val="3A3A5C"/>
          <w:sz w:val="21"/>
          <w:szCs w:val="21"/>
        </w:rPr>
        <w:t xml:space="preserve">  36</w:t>
      </w:r>
      <w:r>
        <w:rPr>
          <w:rFonts w:ascii="Cambria" w:cs="Cambria" w:eastAsia="Cambria" w:hAnsi="Cambria"/>
          <w:b w:val="false"/>
          <w:bCs w:val="false"/>
          <w:color w:val="1A1A2E"/>
          <w:sz w:val="21"/>
          <w:szCs w:val="21"/>
        </w:rPr>
        <w:t xml:space="preserve">  Stripe Payment Integration &amp; Subscription Logic</w:t>
      </w:r>
    </w:p>
    <w:p>
      <w:pPr>
        <w:spacing w:after="60" w:before="60"/>
      </w:pPr>
      <w:r>
        <w:rPr>
          <w:rFonts w:ascii="Georgia" w:cs="Georgia" w:eastAsia="Georgia" w:hAnsi="Georgia"/>
          <w:b/>
          <w:bCs/>
          <w:color w:val="3A3A5C"/>
          <w:sz w:val="21"/>
          <w:szCs w:val="21"/>
        </w:rPr>
        <w:t xml:space="preserve">  37</w:t>
      </w:r>
      <w:r>
        <w:rPr>
          <w:rFonts w:ascii="Cambria" w:cs="Cambria" w:eastAsia="Cambria" w:hAnsi="Cambria"/>
          <w:b w:val="false"/>
          <w:bCs w:val="false"/>
          <w:color w:val="1A1A2E"/>
          <w:sz w:val="21"/>
          <w:szCs w:val="21"/>
        </w:rPr>
        <w:t xml:space="preserve">  Content Management &amp; Chapter Delivery Pipeline</w:t>
      </w:r>
    </w:p>
    <w:p>
      <w:pPr>
        <w:spacing w:after="60" w:before="60"/>
      </w:pPr>
      <w:r>
        <w:rPr>
          <w:rFonts w:ascii="Georgia" w:cs="Georgia" w:eastAsia="Georgia" w:hAnsi="Georgia"/>
          <w:b/>
          <w:bCs/>
          <w:color w:val="3A3A5C"/>
          <w:sz w:val="21"/>
          <w:szCs w:val="21"/>
        </w:rPr>
        <w:t xml:space="preserve">  38</w:t>
      </w:r>
      <w:r>
        <w:rPr>
          <w:rFonts w:ascii="Cambria" w:cs="Cambria" w:eastAsia="Cambria" w:hAnsi="Cambria"/>
          <w:b w:val="false"/>
          <w:bCs w:val="false"/>
          <w:color w:val="1A1A2E"/>
          <w:sz w:val="21"/>
          <w:szCs w:val="21"/>
        </w:rPr>
        <w:t xml:space="preserve">  Deployment, CI/CD &amp; Monitoring on Replit</w:t>
      </w:r>
    </w:p>
    <w:p>
      <w:pPr>
        <w:spacing w:after="60" w:before="60"/>
      </w:pPr>
      <w:r>
        <w:rPr>
          <w:rFonts w:ascii="Georgia" w:cs="Georgia" w:eastAsia="Georgia" w:hAnsi="Georgia"/>
          <w:b/>
          <w:bCs/>
          <w:color w:val="3A3A5C"/>
          <w:sz w:val="21"/>
          <w:szCs w:val="21"/>
        </w:rPr>
        <w:t xml:space="preserve">  39</w:t>
      </w:r>
      <w:r>
        <w:rPr>
          <w:rFonts w:ascii="Cambria" w:cs="Cambria" w:eastAsia="Cambria" w:hAnsi="Cambria"/>
          <w:b w:val="false"/>
          <w:bCs w:val="false"/>
          <w:color w:val="1A1A2E"/>
          <w:sz w:val="21"/>
          <w:szCs w:val="21"/>
        </w:rPr>
        <w:t xml:space="preserve">  Accessibility &amp; Performance Hardening</w:t>
      </w:r>
    </w:p>
    <w:p>
      <w:pPr>
        <w:spacing w:after="60" w:before="60"/>
      </w:pPr>
      <w:r>
        <w:rPr>
          <w:rFonts w:ascii="Georgia" w:cs="Georgia" w:eastAsia="Georgia" w:hAnsi="Georgia"/>
          <w:b/>
          <w:bCs/>
          <w:color w:val="3A3A5C"/>
          <w:sz w:val="21"/>
          <w:szCs w:val="21"/>
        </w:rPr>
        <w:t xml:space="preserve">  40</w:t>
      </w:r>
      <w:r>
        <w:rPr>
          <w:rFonts w:ascii="Cambria" w:cs="Cambria" w:eastAsia="Cambria" w:hAnsi="Cambria"/>
          <w:b w:val="false"/>
          <w:bCs w:val="false"/>
          <w:color w:val="1A1A2E"/>
          <w:sz w:val="21"/>
          <w:szCs w:val="21"/>
        </w:rPr>
        <w:t xml:space="preserve">  Security Audit Checklist</w:t>
      </w:r>
    </w:p>
    <w:p>
      <w:pPr>
        <w:spacing w:after="60" w:before="60"/>
      </w:pPr>
      <w:r>
        <w:rPr>
          <w:rFonts w:ascii="Georgia" w:cs="Georgia" w:eastAsia="Georgia" w:hAnsi="Georgia"/>
          <w:b/>
          <w:bCs/>
          <w:color w:val="3A3A5C"/>
          <w:sz w:val="21"/>
          <w:szCs w:val="21"/>
        </w:rPr>
        <w:t xml:space="preserve">  41</w:t>
      </w:r>
      <w:r>
        <w:rPr>
          <w:rFonts w:ascii="Cambria" w:cs="Cambria" w:eastAsia="Cambria" w:hAnsi="Cambria"/>
          <w:b w:val="false"/>
          <w:bCs w:val="false"/>
          <w:color w:val="1A1A2E"/>
          <w:sz w:val="21"/>
          <w:szCs w:val="21"/>
        </w:rPr>
        <w:t xml:space="preserve">  Phased Launch Roadmap &amp; Sprint Plan</w:t>
      </w:r>
    </w:p>
    <w:p>
      <w:pPr>
        <w:spacing w:after="60" w:before="60"/>
      </w:pPr>
      <w:r>
        <w:rPr>
          <w:rFonts w:ascii="Georgia" w:cs="Georgia" w:eastAsia="Georgia" w:hAnsi="Georgia"/>
          <w:b/>
          <w:bCs/>
          <w:color w:val="3A3A5C"/>
          <w:sz w:val="21"/>
          <w:szCs w:val="21"/>
        </w:rPr>
        <w:t xml:space="preserve">  42</w:t>
      </w:r>
      <w:r>
        <w:rPr>
          <w:rFonts w:ascii="Cambria" w:cs="Cambria" w:eastAsia="Cambria" w:hAnsi="Cambria"/>
          <w:b w:val="false"/>
          <w:bCs w:val="false"/>
          <w:color w:val="1A1A2E"/>
          <w:sz w:val="21"/>
          <w:szCs w:val="21"/>
        </w:rPr>
        <w:t xml:space="preserve">  Post-Launch Operations &amp; Iteration Framework</w:t>
      </w:r>
    </w:p>
    <w:p>
      <w:r>
        <w:br w:type="page"/>
      </w:r>
    </w:p>
    <w:p>
      <w:pPr>
        <w:pStyle w:val="Heading1"/>
        <w:spacing w:after="200" w:before="400"/>
      </w:pPr>
      <w:r>
        <w:rPr>
          <w:rFonts w:ascii="Georgia" w:cs="Georgia" w:eastAsia="Georgia" w:hAnsi="Georgia"/>
          <w:b/>
          <w:bCs/>
          <w:color w:val="16213E"/>
          <w:sz w:val="36"/>
          <w:szCs w:val="36"/>
        </w:rPr>
        <w:t xml:space="preserve">How to Use This Document</w:t>
      </w:r>
    </w:p>
    <w:p>
      <w:pPr>
        <w:spacing w:after="60" w:before="60" w:line="320"/>
      </w:pPr>
      <w:r>
        <w:rPr>
          <w:rFonts w:ascii="Cambria" w:cs="Cambria" w:eastAsia="Cambria" w:hAnsi="Cambria"/>
          <w:color w:val="1A1A2E"/>
          <w:sz w:val="21"/>
          <w:szCs w:val="21"/>
        </w:rPr>
        <w:t xml:space="preserve">This implementation guide is the engineering companion to the Code of Reality Platform Specification v1.0. The spec document defines WHAT to build; this document defines HOW to build it on Replit.com, step by step, in the exact sequence that prevents dependency conflicts and ensures each sprint produces a demonstrable, working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2"/>
              <w:left w:val="single" w:color="D4A843" w:sz="8"/>
              <w:bottom w:val="single" w:color="D4A843" w:sz="2"/>
              <w:right w:val="single" w:color="D4A843" w:sz="2"/>
            </w:tcBorders>
            <w:shd w:fill="F9F6F0" w:val="clear"/>
            <w:tcMar>
              <w:top w:type="dxa" w:w="140"/>
              <w:left w:type="dxa" w:w="200"/>
              <w:bottom w:type="dxa" w:w="140"/>
              <w:right w:type="dxa" w:w="200"/>
            </w:tcMar>
          </w:tcPr>
          <w:p>
            <w:pPr>
              <w:spacing w:after="80"/>
            </w:pPr>
            <w:r>
              <w:rPr>
                <w:rFonts w:ascii="Georgia" w:cs="Georgia" w:eastAsia="Georgia" w:hAnsi="Georgia"/>
                <w:b/>
                <w:bCs/>
                <w:color w:val="B8963A"/>
                <w:sz w:val="22"/>
                <w:szCs w:val="22"/>
              </w:rPr>
              <w:t xml:space="preserve">Intended Workflow</w:t>
            </w:r>
          </w:p>
          <w:p>
            <w:pPr>
              <w:spacing w:before="40"/>
            </w:pPr>
            <w:r>
              <w:rPr>
                <w:rFonts w:ascii="Cambria" w:cs="Cambria" w:eastAsia="Cambria" w:hAnsi="Cambria"/>
                <w:i/>
                <w:iCs/>
                <w:color w:val="3A3A5C"/>
                <w:sz w:val="20"/>
                <w:szCs w:val="20"/>
              </w:rPr>
              <w:t xml:space="preserve">Open the Spec document in one tab and this Implementation Guide in another. Each numbered section in this guide references the corresponding spec section. Feed each section of this guide into Replit’s AI Agent (or your development team) as sequential build instructions. Each section is self-contained enough to serve as a single sprint prompt.</w:t>
            </w:r>
          </w:p>
        </w:tc>
      </w:tr>
    </w:tbl>
    <w:p>
      <w:pPr>
        <w:pStyle w:val="Heading2"/>
        <w:spacing w:after="140" w:before="300"/>
      </w:pPr>
      <w:r>
        <w:rPr>
          <w:rFonts w:ascii="Georgia" w:cs="Georgia" w:eastAsia="Georgia" w:hAnsi="Georgia"/>
          <w:b/>
          <w:bCs/>
          <w:color w:val="0F3460"/>
          <w:sz w:val="28"/>
          <w:szCs w:val="28"/>
        </w:rPr>
        <w:t xml:space="preserve">Document Conventions</w:t>
      </w:r>
    </w:p>
    <w:p>
      <w:pPr>
        <w:pStyle w:val="ListParagraph"/>
        <w:numPr>
          <w:ilvl w:val="0"/>
          <w:numId w:val="2"/>
        </w:numPr>
        <w:spacing w:after="40" w:before="40" w:line="300"/>
      </w:pPr>
      <w:r>
        <w:rPr>
          <w:rFonts w:ascii="Cambria" w:cs="Cambria" w:eastAsia="Cambria" w:hAnsi="Cambria"/>
          <w:color w:val="1A1A2E"/>
          <w:sz w:val="21"/>
          <w:szCs w:val="21"/>
        </w:rPr>
        <w:t xml:space="preserve">Monospaced text indicates terminal commands, file paths, or code identifiers.</w:t>
      </w:r>
    </w:p>
    <w:p>
      <w:pPr>
        <w:pStyle w:val="ListParagraph"/>
        <w:numPr>
          <w:ilvl w:val="0"/>
          <w:numId w:val="2"/>
        </w:numPr>
        <w:spacing w:after="40" w:before="40" w:line="300"/>
      </w:pPr>
      <w:r>
        <w:rPr>
          <w:rFonts w:ascii="Cambria" w:cs="Cambria" w:eastAsia="Cambria" w:hAnsi="Cambria"/>
          <w:color w:val="1A1A2E"/>
          <w:sz w:val="21"/>
          <w:szCs w:val="21"/>
        </w:rPr>
        <w:t xml:space="preserve">Gold callout boxes contain architectural decisions or strategic context.</w:t>
      </w:r>
    </w:p>
    <w:p>
      <w:pPr>
        <w:pStyle w:val="ListParagraph"/>
        <w:numPr>
          <w:ilvl w:val="0"/>
          <w:numId w:val="2"/>
        </w:numPr>
        <w:spacing w:after="40" w:before="40" w:line="300"/>
      </w:pPr>
      <w:r>
        <w:rPr>
          <w:rFonts w:ascii="Cambria" w:cs="Cambria" w:eastAsia="Cambria" w:hAnsi="Cambria"/>
          <w:color w:val="1A1A2E"/>
          <w:sz w:val="21"/>
          <w:szCs w:val="21"/>
        </w:rPr>
        <w:t xml:space="preserve">Amber warning boxes flag common pitfalls specific to Replit’s environment.</w:t>
      </w:r>
    </w:p>
    <w:p>
      <w:pPr>
        <w:pStyle w:val="ListParagraph"/>
        <w:numPr>
          <w:ilvl w:val="0"/>
          <w:numId w:val="2"/>
        </w:numPr>
        <w:spacing w:after="40" w:before="40" w:line="300"/>
      </w:pPr>
      <w:r>
        <w:rPr>
          <w:rFonts w:ascii="Cambria" w:cs="Cambria" w:eastAsia="Cambria" w:hAnsi="Cambria"/>
          <w:color w:val="1A1A2E"/>
          <w:sz w:val="21"/>
          <w:szCs w:val="21"/>
        </w:rPr>
        <w:t xml:space="preserve">Red critical boxes flag non-negotiable requirements where deviation causes system failure.</w:t>
      </w:r>
    </w:p>
    <w:p>
      <w:pPr>
        <w:pStyle w:val="ListParagraph"/>
        <w:numPr>
          <w:ilvl w:val="0"/>
          <w:numId w:val="2"/>
        </w:numPr>
        <w:spacing w:after="40" w:before="40" w:line="300"/>
      </w:pPr>
      <w:r>
        <w:rPr>
          <w:rFonts w:ascii="Cambria" w:cs="Cambria" w:eastAsia="Cambria" w:hAnsi="Cambria"/>
          <w:color w:val="1A1A2E"/>
          <w:sz w:val="21"/>
          <w:szCs w:val="21"/>
        </w:rPr>
        <w:t xml:space="preserve">Each section ends with a Verification Checklist—a set of concrete tests to confirm the sprint is complete before proceeding.</w:t>
      </w:r>
    </w:p>
    <w:p>
      <w:r>
        <w:br w:type="page"/>
      </w:r>
    </w:p>
    <w:p>
      <w:pPr>
        <w:spacing w:after="100" w:before="600"/>
        <w:jc w:val="center"/>
      </w:pPr>
      <w:r>
        <w:rPr>
          <w:rFonts w:ascii="Georgia" w:cs="Georgia" w:eastAsia="Georgia" w:hAnsi="Georgia"/>
          <w:color w:val="D4A843"/>
          <w:spacing w:val="260"/>
          <w:sz w:val="20"/>
          <w:szCs w:val="20"/>
        </w:rPr>
        <w:t xml:space="preserve">PART I</w:t>
      </w:r>
    </w:p>
    <w:p>
      <w:pPr>
        <w:spacing w:after="100"/>
        <w:jc w:val="center"/>
      </w:pPr>
      <w:r>
        <w:rPr>
          <w:rFonts w:ascii="Georgia" w:cs="Georgia" w:eastAsia="Georgia" w:hAnsi="Georgia"/>
          <w:b/>
          <w:bCs/>
          <w:color w:val="16213E"/>
          <w:sz w:val="32"/>
          <w:szCs w:val="32"/>
        </w:rPr>
        <w:t xml:space="preserve">Replit Environment Setup &amp; Project Architecture</w:t>
      </w:r>
    </w:p>
    <w:p>
      <w:pPr>
        <w:spacing w:after="40"/>
        <w:jc w:val="center"/>
      </w:pPr>
      <w:r>
        <w:rPr>
          <w:rFonts w:ascii="Cambria" w:cs="Cambria" w:eastAsia="Cambria" w:hAnsi="Cambria"/>
          <w:i/>
          <w:iCs/>
          <w:color w:val="6B6B8D"/>
          <w:sz w:val="18"/>
          <w:szCs w:val="18"/>
        </w:rPr>
        <w:t xml:space="preserve">Spec Reference: Sections 17 (Technical Architecture), 18 (Data Model)</w:t>
      </w:r>
    </w:p>
    <w:p>
      <w:pPr>
        <w:pBdr>
          <w:bottom w:val="single" w:color="D4A843" w:sz="2" w:space="1"/>
        </w:pBdr>
        <w:spacing w:after="300" w:before="300"/>
      </w:pPr>
    </w:p>
    <w:p>
      <w:pPr>
        <w:pStyle w:val="Heading1"/>
        <w:spacing w:after="200" w:before="400"/>
      </w:pPr>
      <w:r>
        <w:rPr>
          <w:rFonts w:ascii="Georgia" w:cs="Georgia" w:eastAsia="Georgia" w:hAnsi="Georgia"/>
          <w:b/>
          <w:bCs/>
          <w:color w:val="16213E"/>
          <w:sz w:val="36"/>
          <w:szCs w:val="36"/>
        </w:rPr>
        <w:t xml:space="preserve">1. Replit Project Creation &amp; Configuration</w:t>
      </w:r>
    </w:p>
    <w:p>
      <w:pPr>
        <w:pStyle w:val="Heading2"/>
        <w:spacing w:after="140" w:before="300"/>
      </w:pPr>
      <w:r>
        <w:rPr>
          <w:rFonts w:ascii="Georgia" w:cs="Georgia" w:eastAsia="Georgia" w:hAnsi="Georgia"/>
          <w:b/>
          <w:bCs/>
          <w:color w:val="0F3460"/>
          <w:sz w:val="28"/>
          <w:szCs w:val="28"/>
        </w:rPr>
        <w:t xml:space="preserve">1.1 Create the Repl</w:t>
      </w:r>
    </w:p>
    <w:p>
      <w:pPr>
        <w:pStyle w:val="ListParagraph"/>
        <w:numPr>
          <w:ilvl w:val="0"/>
          <w:numId w:val="3"/>
        </w:numPr>
        <w:spacing w:after="40" w:before="40" w:line="300"/>
      </w:pPr>
      <w:r>
        <w:rPr>
          <w:rFonts w:ascii="Cambria" w:cs="Cambria" w:eastAsia="Cambria" w:hAnsi="Cambria"/>
          <w:color w:val="1A1A2E"/>
          <w:sz w:val="21"/>
          <w:szCs w:val="21"/>
        </w:rPr>
        <w:t xml:space="preserve">Navigate to replit.com and click Create Repl.</w:t>
      </w:r>
    </w:p>
    <w:p>
      <w:pPr>
        <w:pStyle w:val="ListParagraph"/>
        <w:numPr>
          <w:ilvl w:val="0"/>
          <w:numId w:val="3"/>
        </w:numPr>
        <w:spacing w:after="40" w:before="40" w:line="300"/>
      </w:pPr>
      <w:r>
        <w:rPr>
          <w:rFonts w:ascii="Cambria" w:cs="Cambria" w:eastAsia="Cambria" w:hAnsi="Cambria"/>
          <w:color w:val="1A1A2E"/>
          <w:sz w:val="21"/>
          <w:szCs w:val="21"/>
        </w:rPr>
        <w:t xml:space="preserve">Select the Next.js template (this gives you Node.js 20+, Next.js with App Router, and Replit’s deployment infrastructure).</w:t>
      </w:r>
    </w:p>
    <w:p>
      <w:pPr>
        <w:pStyle w:val="ListParagraph"/>
        <w:numPr>
          <w:ilvl w:val="0"/>
          <w:numId w:val="3"/>
        </w:numPr>
        <w:spacing w:after="40" w:before="40" w:line="300"/>
      </w:pPr>
      <w:r>
        <w:rPr>
          <w:rFonts w:ascii="Cambria" w:cs="Cambria" w:eastAsia="Cambria" w:hAnsi="Cambria"/>
          <w:color w:val="1A1A2E"/>
          <w:sz w:val="21"/>
          <w:szCs w:val="21"/>
        </w:rPr>
        <w:t xml:space="preserve">Name the project: code-of-reality-platform</w:t>
      </w:r>
    </w:p>
    <w:p>
      <w:pPr>
        <w:pStyle w:val="ListParagraph"/>
        <w:numPr>
          <w:ilvl w:val="0"/>
          <w:numId w:val="3"/>
        </w:numPr>
        <w:spacing w:after="40" w:before="40" w:line="300"/>
      </w:pPr>
      <w:r>
        <w:rPr>
          <w:rFonts w:ascii="Cambria" w:cs="Cambria" w:eastAsia="Cambria" w:hAnsi="Cambria"/>
          <w:color w:val="1A1A2E"/>
          <w:sz w:val="21"/>
          <w:szCs w:val="21"/>
        </w:rPr>
        <w:t xml:space="preserve">Set visibility to Private (this is proprietary code for Ascendancy Technologies).</w:t>
      </w:r>
    </w:p>
    <w:p>
      <w:pPr>
        <w:pStyle w:val="ListParagraph"/>
        <w:numPr>
          <w:ilvl w:val="0"/>
          <w:numId w:val="3"/>
        </w:numPr>
        <w:spacing w:after="40" w:before="40" w:line="300"/>
      </w:pPr>
      <w:r>
        <w:rPr>
          <w:rFonts w:ascii="Cambria" w:cs="Cambria" w:eastAsia="Cambria" w:hAnsi="Cambria"/>
          <w:color w:val="1A1A2E"/>
          <w:sz w:val="21"/>
          <w:szCs w:val="21"/>
        </w:rPr>
        <w:t xml:space="preserve">Click Create Repl. Wait for the environment to initialize.</w:t>
      </w:r>
    </w:p>
    <w:p>
      <w:pPr>
        <w:pStyle w:val="Heading2"/>
        <w:spacing w:after="140" w:before="300"/>
      </w:pPr>
      <w:r>
        <w:rPr>
          <w:rFonts w:ascii="Georgia" w:cs="Georgia" w:eastAsia="Georgia" w:hAnsi="Georgia"/>
          <w:b/>
          <w:bCs/>
          <w:color w:val="0F3460"/>
          <w:sz w:val="28"/>
          <w:szCs w:val="28"/>
        </w:rPr>
        <w:t xml:space="preserve">1.2 Configure the .replit File</w:t>
      </w:r>
    </w:p>
    <w:p>
      <w:pPr>
        <w:spacing w:after="60" w:before="60" w:line="320"/>
      </w:pPr>
      <w:r>
        <w:rPr>
          <w:rFonts w:ascii="Cambria" w:cs="Cambria" w:eastAsia="Cambria" w:hAnsi="Cambria"/>
          <w:color w:val="1A1A2E"/>
          <w:sz w:val="21"/>
          <w:szCs w:val="21"/>
        </w:rPr>
        <w:t xml:space="preserve">The .replit file controls how Replit runs your project. Replace its contents entirely with the following configuration:</w:t>
      </w:r>
    </w:p>
    <w:p>
      <w:pPr>
        <w:spacing w:after="40" w:before="40" w:line="280"/>
        <w:ind w:left="360"/>
      </w:pPr>
      <w:r>
        <w:rPr>
          <w:rFonts w:ascii="Consolas" w:cs="Consolas" w:eastAsia="Consolas" w:hAnsi="Consolas"/>
          <w:color w:val="00B36B"/>
          <w:sz w:val="18"/>
          <w:szCs w:val="18"/>
        </w:rPr>
        <w:t xml:space="preserve">run = "npm run dev"</w:t>
      </w:r>
    </w:p>
    <w:p>
      <w:pPr>
        <w:spacing w:after="40" w:before="40" w:line="280"/>
        <w:ind w:left="360"/>
      </w:pPr>
      <w:r>
        <w:rPr>
          <w:rFonts w:ascii="Consolas" w:cs="Consolas" w:eastAsia="Consolas" w:hAnsi="Consolas"/>
          <w:color w:val="00B36B"/>
          <w:sz w:val="18"/>
          <w:szCs w:val="18"/>
        </w:rPr>
        <w:t xml:space="preserve">entrypoint = "app/page.tsx"</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[nix]</w:t>
      </w:r>
    </w:p>
    <w:p>
      <w:pPr>
        <w:spacing w:after="40" w:before="40" w:line="280"/>
        <w:ind w:left="360"/>
      </w:pPr>
      <w:r>
        <w:rPr>
          <w:rFonts w:ascii="Consolas" w:cs="Consolas" w:eastAsia="Consolas" w:hAnsi="Consolas"/>
          <w:color w:val="00B36B"/>
          <w:sz w:val="18"/>
          <w:szCs w:val="18"/>
        </w:rPr>
        <w:t xml:space="preserve">channel = "stable-24_05"</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[env]</w:t>
      </w:r>
    </w:p>
    <w:p>
      <w:pPr>
        <w:spacing w:after="40" w:before="40" w:line="280"/>
        <w:ind w:left="360"/>
      </w:pPr>
      <w:r>
        <w:rPr>
          <w:rFonts w:ascii="Consolas" w:cs="Consolas" w:eastAsia="Consolas" w:hAnsi="Consolas"/>
          <w:color w:val="00B36B"/>
          <w:sz w:val="18"/>
          <w:szCs w:val="18"/>
        </w:rPr>
        <w:t xml:space="preserve">NEXT_TELEMETRY_DISABLED = "1"</w:t>
      </w:r>
    </w:p>
    <w:p>
      <w:pPr>
        <w:spacing w:after="40" w:before="40" w:line="280"/>
        <w:ind w:left="360"/>
      </w:pPr>
      <w:r>
        <w:rPr>
          <w:rFonts w:ascii="Consolas" w:cs="Consolas" w:eastAsia="Consolas" w:hAnsi="Consolas"/>
          <w:color w:val="00B36B"/>
          <w:sz w:val="18"/>
          <w:szCs w:val="18"/>
        </w:rPr>
        <w:t xml:space="preserve">NODE_OPTIONS = "--max-old-space-size=4096"</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[deployment]</w:t>
      </w:r>
    </w:p>
    <w:p>
      <w:pPr>
        <w:spacing w:after="40" w:before="40" w:line="280"/>
        <w:ind w:left="360"/>
      </w:pPr>
      <w:r>
        <w:rPr>
          <w:rFonts w:ascii="Consolas" w:cs="Consolas" w:eastAsia="Consolas" w:hAnsi="Consolas"/>
          <w:color w:val="00B36B"/>
          <w:sz w:val="18"/>
          <w:szCs w:val="18"/>
        </w:rPr>
        <w:t xml:space="preserve">run = ["sh", "-c", "npm run build &amp;&amp; npm run start"]</w:t>
      </w:r>
    </w:p>
    <w:p>
      <w:pPr>
        <w:spacing w:after="40" w:before="40" w:line="280"/>
        <w:ind w:left="360"/>
      </w:pPr>
      <w:r>
        <w:rPr>
          <w:rFonts w:ascii="Consolas" w:cs="Consolas" w:eastAsia="Consolas" w:hAnsi="Consolas"/>
          <w:color w:val="00B36B"/>
          <w:sz w:val="18"/>
          <w:szCs w:val="18"/>
        </w:rPr>
        <w:t xml:space="preserve">deploymentTarget = "cloudrun"</w:t>
      </w:r>
    </w:p>
    <w:p>
      <w:pPr>
        <w:spacing w:after="40" w:before="40" w:line="280"/>
        <w:ind w:left="360"/>
      </w:pPr>
      <w:r>
        <w:rPr>
          <w:rFonts w:ascii="Consolas" w:cs="Consolas" w:eastAsia="Consolas" w:hAnsi="Consolas"/>
          <w:color w:val="00B36B"/>
          <w:sz w:val="18"/>
          <w:szCs w:val="18"/>
        </w:rPr>
        <w:t xml:space="preserve">ignorePorts =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2"/>
              <w:left w:val="single" w:color="E6A817" w:sz="8"/>
              <w:bottom w:val="single" w:color="E6A817" w:sz="2"/>
              <w:right w:val="single" w:color="E6A817" w:sz="2"/>
            </w:tcBorders>
            <w:shd w:fill="FFF8E6" w:val="clear"/>
            <w:tcMar>
              <w:top w:type="dxa" w:w="140"/>
              <w:left w:type="dxa" w:w="200"/>
              <w:bottom w:type="dxa" w:w="140"/>
              <w:right w:type="dxa" w:w="200"/>
            </w:tcMar>
          </w:tcPr>
          <w:p>
            <w:pPr>
              <w:spacing w:after="80"/>
            </w:pPr>
            <w:r>
              <w:rPr>
                <w:rFonts w:ascii="Georgia" w:cs="Georgia" w:eastAsia="Georgia" w:hAnsi="Georgia"/>
                <w:b/>
                <w:bCs/>
                <w:color w:val="E6A817"/>
                <w:sz w:val="22"/>
                <w:szCs w:val="22"/>
              </w:rPr>
              <w:t xml:space="preserve">⚠ Replit Memory Limits</w:t>
            </w:r>
          </w:p>
          <w:p>
            <w:pPr>
              <w:spacing w:before="40"/>
            </w:pPr>
            <w:r>
              <w:rPr>
                <w:rFonts w:ascii="Cambria" w:cs="Cambria" w:eastAsia="Cambria" w:hAnsi="Cambria"/>
                <w:color w:val="3A3A5C"/>
                <w:sz w:val="20"/>
                <w:szCs w:val="20"/>
              </w:rPr>
              <w:t xml:space="preserve">Replit’s free and Hacker plans have limited RAM. The Three.js/E₈ visualization engine is memory-intensive. Ensure you are on at least the Replit Pro plan (or Replit Teams) for reliable builds. The NODE_OPTIONS max-old-space-size flag above prevents out-of-memory crashes during Next.js builds.</w:t>
            </w:r>
          </w:p>
        </w:tc>
      </w:tr>
    </w:tbl>
    <w:p>
      <w:pPr>
        <w:pStyle w:val="Heading2"/>
        <w:spacing w:after="140" w:before="300"/>
      </w:pPr>
      <w:r>
        <w:rPr>
          <w:rFonts w:ascii="Georgia" w:cs="Georgia" w:eastAsia="Georgia" w:hAnsi="Georgia"/>
          <w:b/>
          <w:bCs/>
          <w:color w:val="0F3460"/>
          <w:sz w:val="28"/>
          <w:szCs w:val="28"/>
        </w:rPr>
        <w:t xml:space="preserve">1.3 Configure replit.nix</w:t>
      </w:r>
    </w:p>
    <w:p>
      <w:pPr>
        <w:spacing w:after="60" w:before="60" w:line="320"/>
      </w:pPr>
      <w:r>
        <w:rPr>
          <w:rFonts w:ascii="Cambria" w:cs="Cambria" w:eastAsia="Cambria" w:hAnsi="Cambria"/>
          <w:color w:val="1A1A2E"/>
          <w:sz w:val="21"/>
          <w:szCs w:val="21"/>
        </w:rPr>
        <w:t xml:space="preserve">Create or replace the replit.nix file to ensure all system-level dependencies are available:</w:t>
      </w:r>
    </w:p>
    <w:p>
      <w:pPr>
        <w:spacing w:after="40" w:before="40" w:line="280"/>
        <w:ind w:left="360"/>
      </w:pPr>
      <w:r>
        <w:rPr>
          <w:rFonts w:ascii="Consolas" w:cs="Consolas" w:eastAsia="Consolas" w:hAnsi="Consolas"/>
          <w:color w:val="00B36B"/>
          <w:sz w:val="18"/>
          <w:szCs w:val="18"/>
        </w:rPr>
        <w:t xml:space="preserve">{ pkgs }: {</w:t>
      </w:r>
    </w:p>
    <w:p>
      <w:pPr>
        <w:spacing w:after="40" w:before="40" w:line="280"/>
        <w:ind w:left="360"/>
      </w:pPr>
      <w:r>
        <w:rPr>
          <w:rFonts w:ascii="Consolas" w:cs="Consolas" w:eastAsia="Consolas" w:hAnsi="Consolas"/>
          <w:color w:val="00B36B"/>
          <w:sz w:val="18"/>
          <w:szCs w:val="18"/>
        </w:rPr>
        <w:t xml:space="preserve">  deps = [</w:t>
      </w:r>
    </w:p>
    <w:p>
      <w:pPr>
        <w:spacing w:after="40" w:before="40" w:line="280"/>
        <w:ind w:left="360"/>
      </w:pPr>
      <w:r>
        <w:rPr>
          <w:rFonts w:ascii="Consolas" w:cs="Consolas" w:eastAsia="Consolas" w:hAnsi="Consolas"/>
          <w:color w:val="00B36B"/>
          <w:sz w:val="18"/>
          <w:szCs w:val="18"/>
        </w:rPr>
        <w:t xml:space="preserve">    pkgs.nodejs_20</w:t>
      </w:r>
    </w:p>
    <w:p>
      <w:pPr>
        <w:spacing w:after="40" w:before="40" w:line="280"/>
        <w:ind w:left="360"/>
      </w:pPr>
      <w:r>
        <w:rPr>
          <w:rFonts w:ascii="Consolas" w:cs="Consolas" w:eastAsia="Consolas" w:hAnsi="Consolas"/>
          <w:color w:val="00B36B"/>
          <w:sz w:val="18"/>
          <w:szCs w:val="18"/>
        </w:rPr>
        <w:t xml:space="preserve">    pkgs.nodePackages.npm</w:t>
      </w:r>
    </w:p>
    <w:p>
      <w:pPr>
        <w:spacing w:after="40" w:before="40" w:line="280"/>
        <w:ind w:left="360"/>
      </w:pPr>
      <w:r>
        <w:rPr>
          <w:rFonts w:ascii="Consolas" w:cs="Consolas" w:eastAsia="Consolas" w:hAnsi="Consolas"/>
          <w:color w:val="00B36B"/>
          <w:sz w:val="18"/>
          <w:szCs w:val="18"/>
        </w:rPr>
        <w:t xml:space="preserve">    pkgs.openssl</w:t>
      </w:r>
    </w:p>
    <w:p>
      <w:pPr>
        <w:spacing w:after="40" w:before="40" w:line="280"/>
        <w:ind w:left="360"/>
      </w:pPr>
      <w:r>
        <w:rPr>
          <w:rFonts w:ascii="Consolas" w:cs="Consolas" w:eastAsia="Consolas" w:hAnsi="Consolas"/>
          <w:color w:val="00B36B"/>
          <w:sz w:val="18"/>
          <w:szCs w:val="18"/>
        </w:rPr>
        <w:t xml:space="preserve">    pkgs.postgresql</w:t>
      </w:r>
    </w:p>
    <w:p>
      <w:pPr>
        <w:spacing w:after="40" w:before="40" w:line="280"/>
        <w:ind w:left="360"/>
      </w:pPr>
      <w:r>
        <w:rPr>
          <w:rFonts w:ascii="Consolas" w:cs="Consolas" w:eastAsia="Consolas" w:hAnsi="Consolas"/>
          <w:color w:val="00B36B"/>
          <w:sz w:val="18"/>
          <w:szCs w:val="18"/>
        </w:rPr>
        <w:t xml:space="preserve">    pkgs.ffmpeg        # for audio processing</w:t>
      </w:r>
    </w:p>
    <w:p>
      <w:pPr>
        <w:spacing w:after="40" w:before="40" w:line="280"/>
        <w:ind w:left="360"/>
      </w:pPr>
      <w:r>
        <w:rPr>
          <w:rFonts w:ascii="Consolas" w:cs="Consolas" w:eastAsia="Consolas" w:hAnsi="Consolas"/>
          <w:color w:val="00B36B"/>
          <w:sz w:val="18"/>
          <w:szCs w:val="18"/>
        </w:rPr>
        <w:t xml:space="preserve">    pkgs.python3       # for helper scripts</w:t>
      </w:r>
    </w:p>
    <w:p>
      <w:pPr>
        <w:spacing w:after="40" w:before="40" w:line="280"/>
        <w:ind w:left="360"/>
      </w:pPr>
      <w:r>
        <w:rPr>
          <w:rFonts w:ascii="Consolas" w:cs="Consolas" w:eastAsia="Consolas" w:hAnsi="Consolas"/>
          <w:color w:val="00B36B"/>
          <w:sz w:val="18"/>
          <w:szCs w:val="18"/>
        </w:rPr>
        <w:t xml:space="preserve">  ];</w:t>
      </w:r>
    </w:p>
    <w:p>
      <w:pPr>
        <w:spacing w:after="40" w:before="40" w:line="280"/>
        <w:ind w:left="360"/>
      </w:pPr>
      <w:r>
        <w:rPr>
          <w:rFonts w:ascii="Consolas" w:cs="Consolas" w:eastAsia="Consolas" w:hAnsi="Consolas"/>
          <w:color w:val="00B36B"/>
          <w:sz w:val="18"/>
          <w:szCs w:val="18"/>
        </w:rPr>
        <w:t xml:space="preserve">}</w:t>
      </w:r>
    </w:p>
    <w:p>
      <w:pPr>
        <w:pStyle w:val="Heading2"/>
        <w:spacing w:after="140" w:before="300"/>
      </w:pPr>
      <w:r>
        <w:rPr>
          <w:rFonts w:ascii="Georgia" w:cs="Georgia" w:eastAsia="Georgia" w:hAnsi="Georgia"/>
          <w:b/>
          <w:bCs/>
          <w:color w:val="0F3460"/>
          <w:sz w:val="28"/>
          <w:szCs w:val="28"/>
        </w:rPr>
        <w:t xml:space="preserve">1.4 Verification Checklist</w:t>
      </w:r>
    </w:p>
    <w:p>
      <w:pPr>
        <w:pStyle w:val="ListParagraph"/>
        <w:numPr>
          <w:ilvl w:val="0"/>
          <w:numId w:val="4"/>
        </w:numPr>
        <w:spacing w:after="40" w:before="40" w:line="300"/>
      </w:pPr>
      <w:r>
        <w:rPr>
          <w:rFonts w:ascii="Cambria" w:cs="Cambria" w:eastAsia="Cambria" w:hAnsi="Cambria"/>
          <w:color w:val="1A1A2E"/>
          <w:sz w:val="21"/>
          <w:szCs w:val="21"/>
        </w:rPr>
        <w:t xml:space="preserve">Repl created with Next.js template and named code-of-reality-platform.</w:t>
      </w:r>
    </w:p>
    <w:p>
      <w:pPr>
        <w:pStyle w:val="ListParagraph"/>
        <w:numPr>
          <w:ilvl w:val="0"/>
          <w:numId w:val="4"/>
        </w:numPr>
        <w:spacing w:after="40" w:before="40" w:line="300"/>
      </w:pPr>
      <w:r>
        <w:rPr>
          <w:rFonts w:ascii="Cambria" w:cs="Cambria" w:eastAsia="Cambria" w:hAnsi="Cambria"/>
          <w:color w:val="1A1A2E"/>
          <w:sz w:val="21"/>
          <w:szCs w:val="21"/>
        </w:rPr>
        <w:t xml:space="preserve">.replit file updated; running npm run dev starts the dev server.</w:t>
      </w:r>
    </w:p>
    <w:p>
      <w:pPr>
        <w:pStyle w:val="ListParagraph"/>
        <w:numPr>
          <w:ilvl w:val="0"/>
          <w:numId w:val="4"/>
        </w:numPr>
        <w:spacing w:after="40" w:before="40" w:line="300"/>
      </w:pPr>
      <w:r>
        <w:rPr>
          <w:rFonts w:ascii="Cambria" w:cs="Cambria" w:eastAsia="Cambria" w:hAnsi="Cambria"/>
          <w:color w:val="1A1A2E"/>
          <w:sz w:val="21"/>
          <w:szCs w:val="21"/>
        </w:rPr>
        <w:t xml:space="preserve">replit.nix includes all system dependencies; Shell shows Node 20+.</w:t>
      </w:r>
    </w:p>
    <w:p>
      <w:pPr>
        <w:pStyle w:val="ListParagraph"/>
        <w:numPr>
          <w:ilvl w:val="0"/>
          <w:numId w:val="4"/>
        </w:numPr>
        <w:spacing w:after="40" w:before="40" w:line="300"/>
      </w:pPr>
      <w:r>
        <w:rPr>
          <w:rFonts w:ascii="Cambria" w:cs="Cambria" w:eastAsia="Cambria" w:hAnsi="Cambria"/>
          <w:color w:val="1A1A2E"/>
          <w:sz w:val="21"/>
          <w:szCs w:val="21"/>
        </w:rPr>
        <w:t xml:space="preserve">The default Next.js welcome page renders at the Replit preview URL.</w:t>
      </w:r>
    </w:p>
    <w:p>
      <w:r>
        <w:br w:type="page"/>
      </w:r>
    </w:p>
    <w:p>
      <w:pPr>
        <w:pStyle w:val="Heading1"/>
        <w:spacing w:after="200" w:before="400"/>
      </w:pPr>
      <w:r>
        <w:rPr>
          <w:rFonts w:ascii="Georgia" w:cs="Georgia" w:eastAsia="Georgia" w:hAnsi="Georgia"/>
          <w:b/>
          <w:bCs/>
          <w:color w:val="16213E"/>
          <w:sz w:val="36"/>
          <w:szCs w:val="36"/>
        </w:rPr>
        <w:t xml:space="preserve">2. Environment Variables &amp; Secrets Management</w:t>
      </w:r>
    </w:p>
    <w:p>
      <w:pPr>
        <w:pStyle w:val="Heading2"/>
        <w:spacing w:after="140" w:before="300"/>
      </w:pPr>
      <w:r>
        <w:rPr>
          <w:rFonts w:ascii="Georgia" w:cs="Georgia" w:eastAsia="Georgia" w:hAnsi="Georgia"/>
          <w:b/>
          <w:bCs/>
          <w:color w:val="0F3460"/>
          <w:sz w:val="28"/>
          <w:szCs w:val="28"/>
        </w:rPr>
        <w:t xml:space="preserve">2.1 Required Secrets</w:t>
      </w:r>
    </w:p>
    <w:p>
      <w:pPr>
        <w:spacing w:after="60" w:before="60" w:line="320"/>
      </w:pPr>
      <w:r>
        <w:rPr>
          <w:rFonts w:ascii="Cambria" w:cs="Cambria" w:eastAsia="Cambria" w:hAnsi="Cambria"/>
          <w:color w:val="1A1A2E"/>
          <w:sz w:val="21"/>
          <w:szCs w:val="21"/>
        </w:rPr>
        <w:t xml:space="preserve">In Replit, go to the Secrets tab (lock icon in the left sidebar). Add the following keys. Do NOT hardcode these in any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Secret Key</w:t>
            </w:r>
          </w:p>
        </w:tc>
        <w:tc>
          <w:tcPr>
            <w:tcW w:type="dxa" w:w="3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Description</w:t>
            </w:r>
          </w:p>
        </w:tc>
        <w:tc>
          <w:tcPr>
            <w:tcW w:type="dxa" w:w="29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Where to Obtain</w:t>
            </w:r>
          </w:p>
        </w:tc>
      </w:tr>
      <w:tr>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DATABASE_URL</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PostgreSQL connection string (Neon, Supabase, or Replit DB)</w:t>
            </w:r>
          </w:p>
        </w:tc>
        <w:tc>
          <w:tcPr>
            <w:tcW w:type="dxa" w:w="2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Database provider dashboard</w:t>
            </w:r>
          </w:p>
        </w:tc>
      </w:tr>
      <w:tr>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DIRECT_URL</w:t>
            </w:r>
          </w:p>
        </w:tc>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Direct PostgreSQL URL (for Prisma migrations, bypasses pooler)</w:t>
            </w:r>
          </w:p>
        </w:tc>
        <w:tc>
          <w:tcPr>
            <w:tcW w:type="dxa" w:w="2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Same provider, direct connection tab</w:t>
            </w:r>
          </w:p>
        </w:tc>
      </w:tr>
      <w:tr>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CLERK_SECRET_KEY</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Clerk authentication backend key</w:t>
            </w:r>
          </w:p>
        </w:tc>
        <w:tc>
          <w:tcPr>
            <w:tcW w:type="dxa" w:w="2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clerk.com dashboard &gt; API Keys</w:t>
            </w:r>
          </w:p>
        </w:tc>
      </w:tr>
      <w:tr>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NEXT_PUBLIC_CLERK_PUBLISHABLE_KEY</w:t>
            </w:r>
          </w:p>
        </w:tc>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Clerk frontend publishable key</w:t>
            </w:r>
          </w:p>
        </w:tc>
        <w:tc>
          <w:tcPr>
            <w:tcW w:type="dxa" w:w="2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clerk.com dashboard &gt; API Keys</w:t>
            </w:r>
          </w:p>
        </w:tc>
      </w:tr>
      <w:tr>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STRIPE_SECRET_KEY</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Stripe payment processing key</w:t>
            </w:r>
          </w:p>
        </w:tc>
        <w:tc>
          <w:tcPr>
            <w:tcW w:type="dxa" w:w="2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stripe.com dashboard &gt; API Keys</w:t>
            </w:r>
          </w:p>
        </w:tc>
      </w:tr>
      <w:tr>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NEXT_PUBLIC_STRIPE_PUBLISHABLE_KEY</w:t>
            </w:r>
          </w:p>
        </w:tc>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Stripe frontend publishable key</w:t>
            </w:r>
          </w:p>
        </w:tc>
        <w:tc>
          <w:tcPr>
            <w:tcW w:type="dxa" w:w="2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stripe.com dashboard &gt; API Keys</w:t>
            </w:r>
          </w:p>
        </w:tc>
      </w:tr>
      <w:tr>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STRIPE_WEBHOOK_SECRET</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Stripe webhook endpoint secret</w:t>
            </w:r>
          </w:p>
        </w:tc>
        <w:tc>
          <w:tcPr>
            <w:tcW w:type="dxa" w:w="2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stripe.com &gt; Webhooks &gt; Signing secret</w:t>
            </w:r>
          </w:p>
        </w:tc>
      </w:tr>
      <w:tr>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ANTHROPIC_API_KEY</w:t>
            </w:r>
          </w:p>
        </w:tc>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Claude API key for AI Coach feature</w:t>
            </w:r>
          </w:p>
        </w:tc>
        <w:tc>
          <w:tcPr>
            <w:tcW w:type="dxa" w:w="2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console.anthropic.com &gt; API Keys</w:t>
            </w:r>
          </w:p>
        </w:tc>
      </w:tr>
      <w:tr>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NEXT_PUBLIC_APP_URL</w:t>
            </w:r>
          </w:p>
        </w:tc>
        <w:tc>
          <w:tcPr>
            <w:tcW w:type="dxa" w:w="3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Production URL of the deployed app</w:t>
            </w:r>
          </w:p>
        </w:tc>
        <w:tc>
          <w:tcPr>
            <w:tcW w:type="dxa" w:w="2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Replit deployment URL after first deploy</w:t>
            </w:r>
          </w:p>
        </w:tc>
      </w:tr>
      <w:tr>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ENCRYPTION_KEY</w:t>
            </w:r>
          </w:p>
        </w:tc>
        <w:tc>
          <w:tcPr>
            <w:tcW w:type="dxa" w:w="3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32-byte hex key for journal encryption</w:t>
            </w:r>
          </w:p>
        </w:tc>
        <w:tc>
          <w:tcPr>
            <w:tcW w:type="dxa" w:w="2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Generate: openssl rand -hex 32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2"/>
              <w:left w:val="single" w:color="E6A817" w:sz="8"/>
              <w:bottom w:val="single" w:color="E6A817" w:sz="2"/>
              <w:right w:val="single" w:color="E6A817" w:sz="2"/>
            </w:tcBorders>
            <w:shd w:fill="FFF8E6" w:val="clear"/>
            <w:tcMar>
              <w:top w:type="dxa" w:w="140"/>
              <w:left w:type="dxa" w:w="200"/>
              <w:bottom w:type="dxa" w:w="140"/>
              <w:right w:type="dxa" w:w="200"/>
            </w:tcMar>
          </w:tcPr>
          <w:p>
            <w:pPr>
              <w:spacing w:after="80"/>
            </w:pPr>
            <w:r>
              <w:rPr>
                <w:rFonts w:ascii="Georgia" w:cs="Georgia" w:eastAsia="Georgia" w:hAnsi="Georgia"/>
                <w:b/>
                <w:bCs/>
                <w:color w:val="E6A817"/>
                <w:sz w:val="22"/>
                <w:szCs w:val="22"/>
              </w:rPr>
              <w:t xml:space="preserve">⚠ Replit Secrets vs .env Files</w:t>
            </w:r>
          </w:p>
          <w:p>
            <w:pPr>
              <w:spacing w:before="40"/>
            </w:pPr>
            <w:r>
              <w:rPr>
                <w:rFonts w:ascii="Cambria" w:cs="Cambria" w:eastAsia="Cambria" w:hAnsi="Cambria"/>
                <w:color w:val="3A3A5C"/>
                <w:sz w:val="20"/>
                <w:szCs w:val="20"/>
              </w:rPr>
              <w:t xml:space="preserve">Never create a .env file in a Replit project. Replit injects Secrets as environment variables at runtime. A .env file would be visible in the file tree and could be accidentally committed. Use only the Secrets tab.</w:t>
            </w:r>
          </w:p>
        </w:tc>
      </w:tr>
    </w:tbl>
    <w:p>
      <w:pPr>
        <w:pStyle w:val="Heading2"/>
        <w:spacing w:after="140" w:before="300"/>
      </w:pPr>
      <w:r>
        <w:rPr>
          <w:rFonts w:ascii="Georgia" w:cs="Georgia" w:eastAsia="Georgia" w:hAnsi="Georgia"/>
          <w:b/>
          <w:bCs/>
          <w:color w:val="0F3460"/>
          <w:sz w:val="28"/>
          <w:szCs w:val="28"/>
        </w:rPr>
        <w:t xml:space="preserve">2.2 Database Provider Recommendation</w:t>
      </w:r>
    </w:p>
    <w:p>
      <w:pPr>
        <w:spacing w:after="60" w:before="60" w:line="320"/>
      </w:pPr>
      <w:r>
        <w:rPr>
          <w:rFonts w:ascii="Cambria" w:cs="Cambria" w:eastAsia="Cambria" w:hAnsi="Cambria"/>
          <w:color w:val="1A1A2E"/>
          <w:sz w:val="21"/>
          <w:szCs w:val="21"/>
        </w:rPr>
        <w:t xml:space="preserve">Replit does not include a production-grade PostgreSQL server by default. Use one of these external providers and paste the connection string into DATABASE_URL: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Provider</w:t>
            </w:r>
          </w:p>
        </w:tc>
        <w:tc>
          <w:tcPr>
            <w:tcW w:type="dxa" w:w="1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Free Tier</w:t>
            </w:r>
          </w:p>
        </w:tc>
        <w:tc>
          <w:tcPr>
            <w:tcW w:type="dxa" w:w="24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Best For</w:t>
            </w:r>
          </w:p>
        </w:tc>
        <w:tc>
          <w:tcPr>
            <w:tcW w:type="dxa" w:w="33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Setup</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Neon (neon.tech)</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500MB, auto-suspend</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Development &amp; low-traffic production</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Create project &gt; copy connection string with pooler &gt; add ?sslmode=require</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Supabase</w:t>
            </w:r>
          </w:p>
        </w:tc>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500MB, 2 projects</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If you want built-in auth fallback</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Create project &gt; Settings &gt; Database &gt; Connection string (Transaction mode)</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Railway</w:t>
            </w:r>
          </w:p>
        </w:tc>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Trial credits</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Larger databases, no auto-suspend</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Add PostgreSQL service &gt; copy DATABASE_URL from Variables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2"/>
              <w:left w:val="single" w:color="D4A843" w:sz="8"/>
              <w:bottom w:val="single" w:color="D4A843" w:sz="2"/>
              <w:right w:val="single" w:color="D4A843" w:sz="2"/>
            </w:tcBorders>
            <w:shd w:fill="F9F6F0" w:val="clear"/>
            <w:tcMar>
              <w:top w:type="dxa" w:w="140"/>
              <w:left w:type="dxa" w:w="200"/>
              <w:bottom w:type="dxa" w:w="140"/>
              <w:right w:type="dxa" w:w="200"/>
            </w:tcMar>
          </w:tcPr>
          <w:p>
            <w:pPr>
              <w:spacing w:after="80"/>
            </w:pPr>
            <w:r>
              <w:rPr>
                <w:rFonts w:ascii="Georgia" w:cs="Georgia" w:eastAsia="Georgia" w:hAnsi="Georgia"/>
                <w:b/>
                <w:bCs/>
                <w:color w:val="B8963A"/>
                <w:sz w:val="22"/>
                <w:szCs w:val="22"/>
              </w:rPr>
              <w:t xml:space="preserve">Why External Database?</w:t>
            </w:r>
          </w:p>
          <w:p>
            <w:pPr>
              <w:spacing w:before="40"/>
            </w:pPr>
            <w:r>
              <w:rPr>
                <w:rFonts w:ascii="Cambria" w:cs="Cambria" w:eastAsia="Cambria" w:hAnsi="Cambria"/>
                <w:i/>
                <w:iCs/>
                <w:color w:val="3A3A5C"/>
                <w:sz w:val="20"/>
                <w:szCs w:val="20"/>
              </w:rPr>
              <w:t xml:space="preserve">The spec requires PostgreSQL with the pgvector extension for reality vector storage, similarity search for mentor matching, and time-series analysis of dimensional scores. Replit’s built-in key-value store cannot handle this. Neon supports pgvector natively and is the recommended choice.</w:t>
            </w:r>
          </w:p>
        </w:tc>
      </w:tr>
    </w:tbl>
    <w:p>
      <w:pPr>
        <w:pStyle w:val="Heading2"/>
        <w:spacing w:after="140" w:before="300"/>
      </w:pPr>
      <w:r>
        <w:rPr>
          <w:rFonts w:ascii="Georgia" w:cs="Georgia" w:eastAsia="Georgia" w:hAnsi="Georgia"/>
          <w:b/>
          <w:bCs/>
          <w:color w:val="0F3460"/>
          <w:sz w:val="28"/>
          <w:szCs w:val="28"/>
        </w:rPr>
        <w:t xml:space="preserve">2.3 Verification Checklist</w:t>
      </w:r>
    </w:p>
    <w:p>
      <w:pPr>
        <w:pStyle w:val="ListParagraph"/>
        <w:numPr>
          <w:ilvl w:val="0"/>
          <w:numId w:val="5"/>
        </w:numPr>
        <w:spacing w:after="40" w:before="40" w:line="300"/>
      </w:pPr>
      <w:r>
        <w:rPr>
          <w:rFonts w:ascii="Cambria" w:cs="Cambria" w:eastAsia="Cambria" w:hAnsi="Cambria"/>
          <w:color w:val="1A1A2E"/>
          <w:sz w:val="21"/>
          <w:szCs w:val="21"/>
        </w:rPr>
        <w:t xml:space="preserve">All 10 secrets added to Replit Secrets tab.</w:t>
      </w:r>
    </w:p>
    <w:p>
      <w:pPr>
        <w:pStyle w:val="ListParagraph"/>
        <w:numPr>
          <w:ilvl w:val="0"/>
          <w:numId w:val="5"/>
        </w:numPr>
        <w:spacing w:after="40" w:before="40" w:line="300"/>
      </w:pPr>
      <w:r>
        <w:rPr>
          <w:rFonts w:ascii="Cambria" w:cs="Cambria" w:eastAsia="Cambria" w:hAnsi="Cambria"/>
          <w:color w:val="1A1A2E"/>
          <w:sz w:val="21"/>
          <w:szCs w:val="21"/>
        </w:rPr>
        <w:t xml:space="preserve">No .env file exists anywhere in the project.</w:t>
      </w:r>
    </w:p>
    <w:p>
      <w:pPr>
        <w:pStyle w:val="ListParagraph"/>
        <w:numPr>
          <w:ilvl w:val="0"/>
          <w:numId w:val="5"/>
        </w:numPr>
        <w:spacing w:after="40" w:before="40" w:line="300"/>
      </w:pPr>
      <w:r>
        <w:rPr>
          <w:rFonts w:ascii="Cambria" w:cs="Cambria" w:eastAsia="Cambria" w:hAnsi="Cambria"/>
          <w:color w:val="1A1A2E"/>
          <w:sz w:val="21"/>
          <w:szCs w:val="21"/>
        </w:rPr>
        <w:t xml:space="preserve">DATABASE_URL connects successfully (test with: npx prisma db pull after Prisma setup).</w:t>
      </w:r>
    </w:p>
    <w:p>
      <w:r>
        <w:br w:type="page"/>
      </w:r>
    </w:p>
    <w:p>
      <w:pPr>
        <w:pStyle w:val="Heading1"/>
        <w:spacing w:after="200" w:before="400"/>
      </w:pPr>
      <w:r>
        <w:rPr>
          <w:rFonts w:ascii="Georgia" w:cs="Georgia" w:eastAsia="Georgia" w:hAnsi="Georgia"/>
          <w:b/>
          <w:bCs/>
          <w:color w:val="16213E"/>
          <w:sz w:val="36"/>
          <w:szCs w:val="36"/>
        </w:rPr>
        <w:t xml:space="preserve">3. Project Folder Structure</w:t>
      </w:r>
    </w:p>
    <w:p>
      <w:pPr>
        <w:pStyle w:val="Heading2"/>
        <w:spacing w:after="140" w:before="300"/>
      </w:pPr>
      <w:r>
        <w:rPr>
          <w:rFonts w:ascii="Georgia" w:cs="Georgia" w:eastAsia="Georgia" w:hAnsi="Georgia"/>
          <w:b/>
          <w:bCs/>
          <w:color w:val="0F3460"/>
          <w:sz w:val="28"/>
          <w:szCs w:val="28"/>
        </w:rPr>
        <w:t xml:space="preserve">3.1 Complete Directory Architecture</w:t>
      </w:r>
    </w:p>
    <w:p>
      <w:pPr>
        <w:spacing w:after="60" w:before="60" w:line="320"/>
      </w:pPr>
      <w:r>
        <w:rPr>
          <w:rFonts w:ascii="Cambria" w:cs="Cambria" w:eastAsia="Cambria" w:hAnsi="Cambria"/>
          <w:color w:val="1A1A2E"/>
          <w:sz w:val="21"/>
          <w:szCs w:val="21"/>
        </w:rPr>
        <w:t xml:space="preserve">Create this exact folder structure. This architecture maps directly to the spec’s five platform pillars (Learn, Assess, Practice, Visualize, Connect, Track) and ensures clean separation of concerns for a team-scalable codebase.</w:t>
      </w:r>
    </w:p>
    <w:p>
      <w:pPr>
        <w:spacing w:after="40" w:before="40" w:line="280"/>
        <w:ind w:left="360"/>
      </w:pPr>
      <w:r>
        <w:rPr>
          <w:rFonts w:ascii="Consolas" w:cs="Consolas" w:eastAsia="Consolas" w:hAnsi="Consolas"/>
          <w:color w:val="00B36B"/>
          <w:sz w:val="18"/>
          <w:szCs w:val="18"/>
        </w:rPr>
        <w:t xml:space="preserve">code-of-reality-platform/</w:t>
      </w:r>
    </w:p>
    <w:p>
      <w:pPr>
        <w:spacing w:after="40" w:before="40" w:line="280"/>
        <w:ind w:left="360"/>
      </w:pPr>
      <w:r>
        <w:rPr>
          <w:rFonts w:ascii="Consolas" w:cs="Consolas" w:eastAsia="Consolas" w:hAnsi="Consolas"/>
          <w:color w:val="00B36B"/>
          <w:sz w:val="18"/>
          <w:szCs w:val="18"/>
        </w:rPr>
        <w:t xml:space="preserve">├── app/                          # Next.js App Router</w:t>
      </w:r>
    </w:p>
    <w:p>
      <w:pPr>
        <w:spacing w:after="40" w:before="40" w:line="280"/>
        <w:ind w:left="360"/>
      </w:pPr>
      <w:r>
        <w:rPr>
          <w:rFonts w:ascii="Consolas" w:cs="Consolas" w:eastAsia="Consolas" w:hAnsi="Consolas"/>
          <w:color w:val="00B36B"/>
          <w:sz w:val="18"/>
          <w:szCs w:val="18"/>
        </w:rPr>
        <w:t xml:space="preserve">│   ├── (auth)/                    # Auth routes (sign-in, sign-up)</w:t>
      </w:r>
    </w:p>
    <w:p>
      <w:pPr>
        <w:spacing w:after="40" w:before="40" w:line="280"/>
        <w:ind w:left="360"/>
      </w:pPr>
      <w:r>
        <w:rPr>
          <w:rFonts w:ascii="Consolas" w:cs="Consolas" w:eastAsia="Consolas" w:hAnsi="Consolas"/>
          <w:color w:val="00B36B"/>
          <w:sz w:val="18"/>
          <w:szCs w:val="18"/>
        </w:rPr>
        <w:t xml:space="preserve">│   ├── (marketing)/               # Public landing, book preview</w:t>
      </w:r>
    </w:p>
    <w:p>
      <w:pPr>
        <w:spacing w:after="40" w:before="40" w:line="280"/>
        <w:ind w:left="360"/>
      </w:pPr>
      <w:r>
        <w:rPr>
          <w:rFonts w:ascii="Consolas" w:cs="Consolas" w:eastAsia="Consolas" w:hAnsi="Consolas"/>
          <w:color w:val="00B36B"/>
          <w:sz w:val="18"/>
          <w:szCs w:val="18"/>
        </w:rPr>
        <w:t xml:space="preserve">│   ├── (platform)/                # Authenticated platform shell</w:t>
      </w:r>
    </w:p>
    <w:p>
      <w:pPr>
        <w:spacing w:after="40" w:before="40" w:line="280"/>
        <w:ind w:left="360"/>
      </w:pPr>
      <w:r>
        <w:rPr>
          <w:rFonts w:ascii="Consolas" w:cs="Consolas" w:eastAsia="Consolas" w:hAnsi="Consolas"/>
          <w:color w:val="00B36B"/>
          <w:sz w:val="18"/>
          <w:szCs w:val="18"/>
        </w:rPr>
        <w:t xml:space="preserve">│   │   ├── the-path/             # Chapter reading / phase journey</w:t>
      </w:r>
    </w:p>
    <w:p>
      <w:pPr>
        <w:spacing w:after="40" w:before="40" w:line="280"/>
        <w:ind w:left="360"/>
      </w:pPr>
      <w:r>
        <w:rPr>
          <w:rFonts w:ascii="Consolas" w:cs="Consolas" w:eastAsia="Consolas" w:hAnsi="Consolas"/>
          <w:color w:val="00B36B"/>
          <w:sz w:val="18"/>
          <w:szCs w:val="18"/>
        </w:rPr>
        <w:t xml:space="preserve">│   │   ├── laboratory/            # R.I.M.E. tools, assessments</w:t>
      </w:r>
    </w:p>
    <w:p>
      <w:pPr>
        <w:spacing w:after="40" w:before="40" w:line="280"/>
        <w:ind w:left="360"/>
      </w:pPr>
      <w:r>
        <w:rPr>
          <w:rFonts w:ascii="Consolas" w:cs="Consolas" w:eastAsia="Consolas" w:hAnsi="Consolas"/>
          <w:color w:val="00B36B"/>
          <w:sz w:val="18"/>
          <w:szCs w:val="18"/>
        </w:rPr>
        <w:t xml:space="preserve">│   │   │   ├── scanner/           # 8-Dimension Scanner</w:t>
      </w:r>
    </w:p>
    <w:p>
      <w:pPr>
        <w:spacing w:after="40" w:before="40" w:line="280"/>
        <w:ind w:left="360"/>
      </w:pPr>
      <w:r>
        <w:rPr>
          <w:rFonts w:ascii="Consolas" w:cs="Consolas" w:eastAsia="Consolas" w:hAnsi="Consolas"/>
          <w:color w:val="00B36B"/>
          <w:sz w:val="18"/>
          <w:szCs w:val="18"/>
        </w:rPr>
        <w:t xml:space="preserve">│   │   │   ├── vector-calculator/ # Reality Vector Calculator</w:t>
      </w:r>
    </w:p>
    <w:p>
      <w:pPr>
        <w:spacing w:after="40" w:before="40" w:line="280"/>
        <w:ind w:left="360"/>
      </w:pPr>
      <w:r>
        <w:rPr>
          <w:rFonts w:ascii="Consolas" w:cs="Consolas" w:eastAsia="Consolas" w:hAnsi="Consolas"/>
          <w:color w:val="00B36B"/>
          <w:sz w:val="18"/>
          <w:szCs w:val="18"/>
        </w:rPr>
        <w:t xml:space="preserve">│   │   │   ├── crystallizer/      # Intention Crystallizer</w:t>
      </w:r>
    </w:p>
    <w:p>
      <w:pPr>
        <w:spacing w:after="40" w:before="40" w:line="280"/>
        <w:ind w:left="360"/>
      </w:pPr>
      <w:r>
        <w:rPr>
          <w:rFonts w:ascii="Consolas" w:cs="Consolas" w:eastAsia="Consolas" w:hAnsi="Consolas"/>
          <w:color w:val="00B36B"/>
          <w:sz w:val="18"/>
          <w:szCs w:val="18"/>
        </w:rPr>
        <w:t xml:space="preserve">│   │   │   ├── coherence-audit/   # Coherence Audit</w:t>
      </w:r>
    </w:p>
    <w:p>
      <w:pPr>
        <w:spacing w:after="40" w:before="40" w:line="280"/>
        <w:ind w:left="360"/>
      </w:pPr>
      <w:r>
        <w:rPr>
          <w:rFonts w:ascii="Consolas" w:cs="Consolas" w:eastAsia="Consolas" w:hAnsi="Consolas"/>
          <w:color w:val="00B36B"/>
          <w:sz w:val="18"/>
          <w:szCs w:val="18"/>
        </w:rPr>
        <w:t xml:space="preserve">│   │   │   ├── identity-mapper/   # Identity Geometry</w:t>
      </w:r>
    </w:p>
    <w:p>
      <w:pPr>
        <w:spacing w:after="40" w:before="40" w:line="280"/>
        <w:ind w:left="360"/>
      </w:pPr>
      <w:r>
        <w:rPr>
          <w:rFonts w:ascii="Consolas" w:cs="Consolas" w:eastAsia="Consolas" w:hAnsi="Consolas"/>
          <w:color w:val="00B36B"/>
          <w:sz w:val="18"/>
          <w:szCs w:val="18"/>
        </w:rPr>
        <w:t xml:space="preserve">│   │   │   ├── echo-field/        # Echo Field Simulator</w:t>
      </w:r>
    </w:p>
    <w:p>
      <w:pPr>
        <w:spacing w:after="40" w:before="40" w:line="280"/>
        <w:ind w:left="360"/>
      </w:pPr>
      <w:r>
        <w:rPr>
          <w:rFonts w:ascii="Consolas" w:cs="Consolas" w:eastAsia="Consolas" w:hAnsi="Consolas"/>
          <w:color w:val="00B36B"/>
          <w:sz w:val="18"/>
          <w:szCs w:val="18"/>
        </w:rPr>
        <w:t xml:space="preserve">│   │   │   └── timeline/          # Timeline Navigator</w:t>
      </w:r>
    </w:p>
    <w:p>
      <w:pPr>
        <w:spacing w:after="40" w:before="40" w:line="280"/>
        <w:ind w:left="360"/>
      </w:pPr>
      <w:r>
        <w:rPr>
          <w:rFonts w:ascii="Consolas" w:cs="Consolas" w:eastAsia="Consolas" w:hAnsi="Consolas"/>
          <w:color w:val="00B36B"/>
          <w:sz w:val="18"/>
          <w:szCs w:val="18"/>
        </w:rPr>
        <w:t xml:space="preserve">│   │   ├── practice-room/         # Guided audio sessions</w:t>
      </w:r>
    </w:p>
    <w:p>
      <w:pPr>
        <w:spacing w:after="40" w:before="40" w:line="280"/>
        <w:ind w:left="360"/>
      </w:pPr>
      <w:r>
        <w:rPr>
          <w:rFonts w:ascii="Consolas" w:cs="Consolas" w:eastAsia="Consolas" w:hAnsi="Consolas"/>
          <w:color w:val="00B36B"/>
          <w:sz w:val="18"/>
          <w:szCs w:val="18"/>
        </w:rPr>
        <w:t xml:space="preserve">│   │   ├── architects-forum/      # Community</w:t>
      </w:r>
    </w:p>
    <w:p>
      <w:pPr>
        <w:spacing w:after="40" w:before="40" w:line="280"/>
        <w:ind w:left="360"/>
      </w:pPr>
      <w:r>
        <w:rPr>
          <w:rFonts w:ascii="Consolas" w:cs="Consolas" w:eastAsia="Consolas" w:hAnsi="Consolas"/>
          <w:color w:val="00B36B"/>
          <w:sz w:val="18"/>
          <w:szCs w:val="18"/>
        </w:rPr>
        <w:t xml:space="preserve">│   │   ├── my-reality/            # Personal dashboard</w:t>
      </w:r>
    </w:p>
    <w:p>
      <w:pPr>
        <w:spacing w:after="40" w:before="40" w:line="280"/>
        <w:ind w:left="360"/>
      </w:pPr>
      <w:r>
        <w:rPr>
          <w:rFonts w:ascii="Consolas" w:cs="Consolas" w:eastAsia="Consolas" w:hAnsi="Consolas"/>
          <w:color w:val="00B36B"/>
          <w:sz w:val="18"/>
          <w:szCs w:val="18"/>
        </w:rPr>
        <w:t xml:space="preserve">│   │   └── layout.tsx             # Platform shell layout</w:t>
      </w:r>
    </w:p>
    <w:p>
      <w:pPr>
        <w:spacing w:after="40" w:before="40" w:line="280"/>
        <w:ind w:left="360"/>
      </w:pPr>
      <w:r>
        <w:rPr>
          <w:rFonts w:ascii="Consolas" w:cs="Consolas" w:eastAsia="Consolas" w:hAnsi="Consolas"/>
          <w:color w:val="00B36B"/>
          <w:sz w:val="18"/>
          <w:szCs w:val="18"/>
        </w:rPr>
        <w:t xml:space="preserve">│   ├── api/                       # API routes</w:t>
      </w:r>
    </w:p>
    <w:p>
      <w:pPr>
        <w:spacing w:after="40" w:before="40" w:line="280"/>
        <w:ind w:left="360"/>
      </w:pPr>
      <w:r>
        <w:rPr>
          <w:rFonts w:ascii="Consolas" w:cs="Consolas" w:eastAsia="Consolas" w:hAnsi="Consolas"/>
          <w:color w:val="00B36B"/>
          <w:sz w:val="18"/>
          <w:szCs w:val="18"/>
        </w:rPr>
        <w:t xml:space="preserve">│   │   ├── trpc/[trpc]/           # tRPC handler</w:t>
      </w:r>
    </w:p>
    <w:p>
      <w:pPr>
        <w:spacing w:after="40" w:before="40" w:line="280"/>
        <w:ind w:left="360"/>
      </w:pPr>
      <w:r>
        <w:rPr>
          <w:rFonts w:ascii="Consolas" w:cs="Consolas" w:eastAsia="Consolas" w:hAnsi="Consolas"/>
          <w:color w:val="00B36B"/>
          <w:sz w:val="18"/>
          <w:szCs w:val="18"/>
        </w:rPr>
        <w:t xml:space="preserve">│   │   ├── webhooks/stripe/       # Stripe webhook handler</w:t>
      </w:r>
    </w:p>
    <w:p>
      <w:pPr>
        <w:spacing w:after="40" w:before="40" w:line="280"/>
        <w:ind w:left="360"/>
      </w:pPr>
      <w:r>
        <w:rPr>
          <w:rFonts w:ascii="Consolas" w:cs="Consolas" w:eastAsia="Consolas" w:hAnsi="Consolas"/>
          <w:color w:val="00B36B"/>
          <w:sz w:val="18"/>
          <w:szCs w:val="18"/>
        </w:rPr>
        <w:t xml:space="preserve">│   │   └── ai-coach/              # Claude API proxy</w:t>
      </w:r>
    </w:p>
    <w:p>
      <w:pPr>
        <w:spacing w:after="40" w:before="40" w:line="280"/>
        <w:ind w:left="360"/>
      </w:pPr>
      <w:r>
        <w:rPr>
          <w:rFonts w:ascii="Consolas" w:cs="Consolas" w:eastAsia="Consolas" w:hAnsi="Consolas"/>
          <w:color w:val="00B36B"/>
          <w:sz w:val="18"/>
          <w:szCs w:val="18"/>
        </w:rPr>
        <w:t xml:space="preserve">│   ├── layout.tsx                 # Root layout</w:t>
      </w:r>
    </w:p>
    <w:p>
      <w:pPr>
        <w:spacing w:after="40" w:before="40" w:line="280"/>
        <w:ind w:left="360"/>
      </w:pPr>
      <w:r>
        <w:rPr>
          <w:rFonts w:ascii="Consolas" w:cs="Consolas" w:eastAsia="Consolas" w:hAnsi="Consolas"/>
          <w:color w:val="00B36B"/>
          <w:sz w:val="18"/>
          <w:szCs w:val="18"/>
        </w:rPr>
        <w:t xml:space="preserve">│   └── page.tsx                   # Landing page</w:t>
      </w:r>
    </w:p>
    <w:p>
      <w:pPr>
        <w:spacing w:after="40" w:before="40" w:line="280"/>
        <w:ind w:left="360"/>
      </w:pPr>
      <w:r>
        <w:rPr>
          <w:rFonts w:ascii="Consolas" w:cs="Consolas" w:eastAsia="Consolas" w:hAnsi="Consolas"/>
          <w:color w:val="00B36B"/>
          <w:sz w:val="18"/>
          <w:szCs w:val="18"/>
        </w:rPr>
        <w:t xml:space="preserve">├── components/</w:t>
      </w:r>
    </w:p>
    <w:p>
      <w:pPr>
        <w:spacing w:after="40" w:before="40" w:line="280"/>
        <w:ind w:left="360"/>
      </w:pPr>
      <w:r>
        <w:rPr>
          <w:rFonts w:ascii="Consolas" w:cs="Consolas" w:eastAsia="Consolas" w:hAnsi="Consolas"/>
          <w:color w:val="00B36B"/>
          <w:sz w:val="18"/>
          <w:szCs w:val="18"/>
        </w:rPr>
        <w:t xml:space="preserve">│   ├── ui/                        # Geometric UI Kit (buttons,</w:t>
      </w:r>
    </w:p>
    <w:p>
      <w:pPr>
        <w:spacing w:after="40" w:before="40" w:line="280"/>
        <w:ind w:left="360"/>
      </w:pPr>
      <w:r>
        <w:rPr>
          <w:rFonts w:ascii="Consolas" w:cs="Consolas" w:eastAsia="Consolas" w:hAnsi="Consolas"/>
          <w:color w:val="00B36B"/>
          <w:sz w:val="18"/>
          <w:szCs w:val="18"/>
        </w:rPr>
        <w:t xml:space="preserve">│   │                               #   cards, inputs, modals)</w:t>
      </w:r>
    </w:p>
    <w:p>
      <w:pPr>
        <w:spacing w:after="40" w:before="40" w:line="280"/>
        <w:ind w:left="360"/>
      </w:pPr>
      <w:r>
        <w:rPr>
          <w:rFonts w:ascii="Consolas" w:cs="Consolas" w:eastAsia="Consolas" w:hAnsi="Consolas"/>
          <w:color w:val="00B36B"/>
          <w:sz w:val="18"/>
          <w:szCs w:val="18"/>
        </w:rPr>
        <w:t xml:space="preserve">│   ├── visualizations/            # E8 engine components</w:t>
      </w:r>
    </w:p>
    <w:p>
      <w:pPr>
        <w:spacing w:after="40" w:before="40" w:line="280"/>
        <w:ind w:left="360"/>
      </w:pPr>
      <w:r>
        <w:rPr>
          <w:rFonts w:ascii="Consolas" w:cs="Consolas" w:eastAsia="Consolas" w:hAnsi="Consolas"/>
          <w:color w:val="00B36B"/>
          <w:sz w:val="18"/>
          <w:szCs w:val="18"/>
        </w:rPr>
        <w:t xml:space="preserve">│   │   ├── E8CosmicOverview.tsx</w:t>
      </w:r>
    </w:p>
    <w:p>
      <w:pPr>
        <w:spacing w:after="40" w:before="40" w:line="280"/>
        <w:ind w:left="360"/>
      </w:pPr>
      <w:r>
        <w:rPr>
          <w:rFonts w:ascii="Consolas" w:cs="Consolas" w:eastAsia="Consolas" w:hAnsi="Consolas"/>
          <w:color w:val="00B36B"/>
          <w:sz w:val="18"/>
          <w:szCs w:val="18"/>
        </w:rPr>
        <w:t xml:space="preserve">│   │   ├── E8PersonalMap.tsx</w:t>
      </w:r>
    </w:p>
    <w:p>
      <w:pPr>
        <w:spacing w:after="40" w:before="40" w:line="280"/>
        <w:ind w:left="360"/>
      </w:pPr>
      <w:r>
        <w:rPr>
          <w:rFonts w:ascii="Consolas" w:cs="Consolas" w:eastAsia="Consolas" w:hAnsi="Consolas"/>
          <w:color w:val="00B36B"/>
          <w:sz w:val="18"/>
          <w:szCs w:val="18"/>
        </w:rPr>
        <w:t xml:space="preserve">│   │   ├── E8ConstellationView.tsx</w:t>
      </w:r>
    </w:p>
    <w:p>
      <w:pPr>
        <w:spacing w:after="40" w:before="40" w:line="280"/>
        <w:ind w:left="360"/>
      </w:pPr>
      <w:r>
        <w:rPr>
          <w:rFonts w:ascii="Consolas" w:cs="Consolas" w:eastAsia="Consolas" w:hAnsi="Consolas"/>
          <w:color w:val="00B36B"/>
          <w:sz w:val="18"/>
          <w:szCs w:val="18"/>
        </w:rPr>
        <w:t xml:space="preserve">│   │   ├── EchoFieldSimulator.tsx</w:t>
      </w:r>
    </w:p>
    <w:p>
      <w:pPr>
        <w:spacing w:after="40" w:before="40" w:line="280"/>
        <w:ind w:left="360"/>
      </w:pPr>
      <w:r>
        <w:rPr>
          <w:rFonts w:ascii="Consolas" w:cs="Consolas" w:eastAsia="Consolas" w:hAnsi="Consolas"/>
          <w:color w:val="00B36B"/>
          <w:sz w:val="18"/>
          <w:szCs w:val="18"/>
        </w:rPr>
        <w:t xml:space="preserve">│   │   └── shaders/               # Custom GLSL shaders</w:t>
      </w:r>
    </w:p>
    <w:p>
      <w:pPr>
        <w:spacing w:after="40" w:before="40" w:line="280"/>
        <w:ind w:left="360"/>
      </w:pPr>
      <w:r>
        <w:rPr>
          <w:rFonts w:ascii="Consolas" w:cs="Consolas" w:eastAsia="Consolas" w:hAnsi="Consolas"/>
          <w:color w:val="00B36B"/>
          <w:sz w:val="18"/>
          <w:szCs w:val="18"/>
        </w:rPr>
        <w:t xml:space="preserve">│   ├── chapter-reader/            # Interactive reader components</w:t>
      </w:r>
    </w:p>
    <w:p>
      <w:pPr>
        <w:spacing w:after="40" w:before="40" w:line="280"/>
        <w:ind w:left="360"/>
      </w:pPr>
      <w:r>
        <w:rPr>
          <w:rFonts w:ascii="Consolas" w:cs="Consolas" w:eastAsia="Consolas" w:hAnsi="Consolas"/>
          <w:color w:val="00B36B"/>
          <w:sz w:val="18"/>
          <w:szCs w:val="18"/>
        </w:rPr>
        <w:t xml:space="preserve">│   ├── assessments/               # Scanner, audit UI components</w:t>
      </w:r>
    </w:p>
    <w:p>
      <w:pPr>
        <w:spacing w:after="40" w:before="40" w:line="280"/>
        <w:ind w:left="360"/>
      </w:pPr>
      <w:r>
        <w:rPr>
          <w:rFonts w:ascii="Consolas" w:cs="Consolas" w:eastAsia="Consolas" w:hAnsi="Consolas"/>
          <w:color w:val="00B36B"/>
          <w:sz w:val="18"/>
          <w:szCs w:val="18"/>
        </w:rPr>
        <w:t xml:space="preserve">│   ├── ceremonies/                # Phase completion ceremonies</w:t>
      </w:r>
    </w:p>
    <w:p>
      <w:pPr>
        <w:spacing w:after="40" w:before="40" w:line="280"/>
        <w:ind w:left="360"/>
      </w:pPr>
      <w:r>
        <w:rPr>
          <w:rFonts w:ascii="Consolas" w:cs="Consolas" w:eastAsia="Consolas" w:hAnsi="Consolas"/>
          <w:color w:val="00B36B"/>
          <w:sz w:val="18"/>
          <w:szCs w:val="18"/>
        </w:rPr>
        <w:t xml:space="preserve">│   ├── audio/                     # Audio player, waveform viz</w:t>
      </w:r>
    </w:p>
    <w:p>
      <w:pPr>
        <w:spacing w:after="40" w:before="40" w:line="280"/>
        <w:ind w:left="360"/>
      </w:pPr>
      <w:r>
        <w:rPr>
          <w:rFonts w:ascii="Consolas" w:cs="Consolas" w:eastAsia="Consolas" w:hAnsi="Consolas"/>
          <w:color w:val="00B36B"/>
          <w:sz w:val="18"/>
          <w:szCs w:val="18"/>
        </w:rPr>
        <w:t xml:space="preserve">│   └── community/                 # Forum, group session components</w:t>
      </w:r>
    </w:p>
    <w:p>
      <w:pPr>
        <w:spacing w:after="40" w:before="40" w:line="280"/>
        <w:ind w:left="360"/>
      </w:pPr>
      <w:r>
        <w:rPr>
          <w:rFonts w:ascii="Consolas" w:cs="Consolas" w:eastAsia="Consolas" w:hAnsi="Consolas"/>
          <w:color w:val="00B36B"/>
          <w:sz w:val="18"/>
          <w:szCs w:val="18"/>
        </w:rPr>
        <w:t xml:space="preserve">├── lib/</w:t>
      </w:r>
    </w:p>
    <w:p>
      <w:pPr>
        <w:spacing w:after="40" w:before="40" w:line="280"/>
        <w:ind w:left="360"/>
      </w:pPr>
      <w:r>
        <w:rPr>
          <w:rFonts w:ascii="Consolas" w:cs="Consolas" w:eastAsia="Consolas" w:hAnsi="Consolas"/>
          <w:color w:val="00B36B"/>
          <w:sz w:val="18"/>
          <w:szCs w:val="18"/>
        </w:rPr>
        <w:t xml:space="preserve">│   ├── db.ts                      # Prisma client singleton</w:t>
      </w:r>
    </w:p>
    <w:p>
      <w:pPr>
        <w:spacing w:after="40" w:before="40" w:line="280"/>
        <w:ind w:left="360"/>
      </w:pPr>
      <w:r>
        <w:rPr>
          <w:rFonts w:ascii="Consolas" w:cs="Consolas" w:eastAsia="Consolas" w:hAnsi="Consolas"/>
          <w:color w:val="00B36B"/>
          <w:sz w:val="18"/>
          <w:szCs w:val="18"/>
        </w:rPr>
        <w:t xml:space="preserve">│   ├── trpc.ts                    # tRPC client config</w:t>
      </w:r>
    </w:p>
    <w:p>
      <w:pPr>
        <w:spacing w:after="40" w:before="40" w:line="280"/>
        <w:ind w:left="360"/>
      </w:pPr>
      <w:r>
        <w:rPr>
          <w:rFonts w:ascii="Consolas" w:cs="Consolas" w:eastAsia="Consolas" w:hAnsi="Consolas"/>
          <w:color w:val="00B36B"/>
          <w:sz w:val="18"/>
          <w:szCs w:val="18"/>
        </w:rPr>
        <w:t xml:space="preserve">│   ├── stripe.ts                  # Stripe client</w:t>
      </w:r>
    </w:p>
    <w:p>
      <w:pPr>
        <w:spacing w:after="40" w:before="40" w:line="280"/>
        <w:ind w:left="360"/>
      </w:pPr>
      <w:r>
        <w:rPr>
          <w:rFonts w:ascii="Consolas" w:cs="Consolas" w:eastAsia="Consolas" w:hAnsi="Consolas"/>
          <w:color w:val="00B36B"/>
          <w:sz w:val="18"/>
          <w:szCs w:val="18"/>
        </w:rPr>
        <w:t xml:space="preserve">│   ├── anthropic.ts               # Claude API client</w:t>
      </w:r>
    </w:p>
    <w:p>
      <w:pPr>
        <w:spacing w:after="40" w:before="40" w:line="280"/>
        <w:ind w:left="360"/>
      </w:pPr>
      <w:r>
        <w:rPr>
          <w:rFonts w:ascii="Consolas" w:cs="Consolas" w:eastAsia="Consolas" w:hAnsi="Consolas"/>
          <w:color w:val="00B36B"/>
          <w:sz w:val="18"/>
          <w:szCs w:val="18"/>
        </w:rPr>
        <w:t xml:space="preserve">│   ├── encryption.ts              # Journal encryption utils</w:t>
      </w:r>
    </w:p>
    <w:p>
      <w:pPr>
        <w:spacing w:after="40" w:before="40" w:line="280"/>
        <w:ind w:left="360"/>
      </w:pPr>
      <w:r>
        <w:rPr>
          <w:rFonts w:ascii="Consolas" w:cs="Consolas" w:eastAsia="Consolas" w:hAnsi="Consolas"/>
          <w:color w:val="00B36B"/>
          <w:sz w:val="18"/>
          <w:szCs w:val="18"/>
        </w:rPr>
        <w:t xml:space="preserve">│   ├── vector-math.ts             # Reality vector calculations</w:t>
      </w:r>
    </w:p>
    <w:p>
      <w:pPr>
        <w:spacing w:after="40" w:before="40" w:line="280"/>
        <w:ind w:left="360"/>
      </w:pPr>
      <w:r>
        <w:rPr>
          <w:rFonts w:ascii="Consolas" w:cs="Consolas" w:eastAsia="Consolas" w:hAnsi="Consolas"/>
          <w:color w:val="00B36B"/>
          <w:sz w:val="18"/>
          <w:szCs w:val="18"/>
        </w:rPr>
        <w:t xml:space="preserve">│   ├── e8-geometry.ts             # E8 root system data + projections</w:t>
      </w:r>
    </w:p>
    <w:p>
      <w:pPr>
        <w:spacing w:after="40" w:before="40" w:line="280"/>
        <w:ind w:left="360"/>
      </w:pPr>
      <w:r>
        <w:rPr>
          <w:rFonts w:ascii="Consolas" w:cs="Consolas" w:eastAsia="Consolas" w:hAnsi="Consolas"/>
          <w:color w:val="00B36B"/>
          <w:sz w:val="18"/>
          <w:szCs w:val="18"/>
        </w:rPr>
        <w:t xml:space="preserve">│   ├── phase-logic.ts             # Progression gating logic</w:t>
      </w:r>
    </w:p>
    <w:p>
      <w:pPr>
        <w:spacing w:after="40" w:before="40" w:line="280"/>
        <w:ind w:left="360"/>
      </w:pPr>
      <w:r>
        <w:rPr>
          <w:rFonts w:ascii="Consolas" w:cs="Consolas" w:eastAsia="Consolas" w:hAnsi="Consolas"/>
          <w:color w:val="00B36B"/>
          <w:sz w:val="18"/>
          <w:szCs w:val="18"/>
        </w:rPr>
        <w:t xml:space="preserve">│   └── dimensions.ts              # 8-dimension definitions + scoring</w:t>
      </w:r>
    </w:p>
    <w:p>
      <w:pPr>
        <w:spacing w:after="40" w:before="40" w:line="280"/>
        <w:ind w:left="360"/>
      </w:pPr>
      <w:r>
        <w:rPr>
          <w:rFonts w:ascii="Consolas" w:cs="Consolas" w:eastAsia="Consolas" w:hAnsi="Consolas"/>
          <w:color w:val="00B36B"/>
          <w:sz w:val="18"/>
          <w:szCs w:val="18"/>
        </w:rPr>
        <w:t xml:space="preserve">├── server/</w:t>
      </w:r>
    </w:p>
    <w:p>
      <w:pPr>
        <w:spacing w:after="40" w:before="40" w:line="280"/>
        <w:ind w:left="360"/>
      </w:pPr>
      <w:r>
        <w:rPr>
          <w:rFonts w:ascii="Consolas" w:cs="Consolas" w:eastAsia="Consolas" w:hAnsi="Consolas"/>
          <w:color w:val="00B36B"/>
          <w:sz w:val="18"/>
          <w:szCs w:val="18"/>
        </w:rPr>
        <w:t xml:space="preserve">│   ├── routers/                   # tRPC routers per domain</w:t>
      </w:r>
    </w:p>
    <w:p>
      <w:pPr>
        <w:spacing w:after="40" w:before="40" w:line="280"/>
        <w:ind w:left="360"/>
      </w:pPr>
      <w:r>
        <w:rPr>
          <w:rFonts w:ascii="Consolas" w:cs="Consolas" w:eastAsia="Consolas" w:hAnsi="Consolas"/>
          <w:color w:val="00B36B"/>
          <w:sz w:val="18"/>
          <w:szCs w:val="18"/>
        </w:rPr>
        <w:t xml:space="preserve">│   │   ├── user.ts</w:t>
      </w:r>
    </w:p>
    <w:p>
      <w:pPr>
        <w:spacing w:after="40" w:before="40" w:line="280"/>
        <w:ind w:left="360"/>
      </w:pPr>
      <w:r>
        <w:rPr>
          <w:rFonts w:ascii="Consolas" w:cs="Consolas" w:eastAsia="Consolas" w:hAnsi="Consolas"/>
          <w:color w:val="00B36B"/>
          <w:sz w:val="18"/>
          <w:szCs w:val="18"/>
        </w:rPr>
        <w:t xml:space="preserve">│   │   ├── assessment.ts</w:t>
      </w:r>
    </w:p>
    <w:p>
      <w:pPr>
        <w:spacing w:after="40" w:before="40" w:line="280"/>
        <w:ind w:left="360"/>
      </w:pPr>
      <w:r>
        <w:rPr>
          <w:rFonts w:ascii="Consolas" w:cs="Consolas" w:eastAsia="Consolas" w:hAnsi="Consolas"/>
          <w:color w:val="00B36B"/>
          <w:sz w:val="18"/>
          <w:szCs w:val="18"/>
        </w:rPr>
        <w:t xml:space="preserve">│   │   ├── chapter.ts</w:t>
      </w:r>
    </w:p>
    <w:p>
      <w:pPr>
        <w:spacing w:after="40" w:before="40" w:line="280"/>
        <w:ind w:left="360"/>
      </w:pPr>
      <w:r>
        <w:rPr>
          <w:rFonts w:ascii="Consolas" w:cs="Consolas" w:eastAsia="Consolas" w:hAnsi="Consolas"/>
          <w:color w:val="00B36B"/>
          <w:sz w:val="18"/>
          <w:szCs w:val="18"/>
        </w:rPr>
        <w:t xml:space="preserve">│   │   ├── intention.ts</w:t>
      </w:r>
    </w:p>
    <w:p>
      <w:pPr>
        <w:spacing w:after="40" w:before="40" w:line="280"/>
        <w:ind w:left="360"/>
      </w:pPr>
      <w:r>
        <w:rPr>
          <w:rFonts w:ascii="Consolas" w:cs="Consolas" w:eastAsia="Consolas" w:hAnsi="Consolas"/>
          <w:color w:val="00B36B"/>
          <w:sz w:val="18"/>
          <w:szCs w:val="18"/>
        </w:rPr>
        <w:t xml:space="preserve">│   │   ├── identity.ts</w:t>
      </w:r>
    </w:p>
    <w:p>
      <w:pPr>
        <w:spacing w:after="40" w:before="40" w:line="280"/>
        <w:ind w:left="360"/>
      </w:pPr>
      <w:r>
        <w:rPr>
          <w:rFonts w:ascii="Consolas" w:cs="Consolas" w:eastAsia="Consolas" w:hAnsi="Consolas"/>
          <w:color w:val="00B36B"/>
          <w:sz w:val="18"/>
          <w:szCs w:val="18"/>
        </w:rPr>
        <w:t xml:space="preserve">│   │   ├── community.ts</w:t>
      </w:r>
    </w:p>
    <w:p>
      <w:pPr>
        <w:spacing w:after="40" w:before="40" w:line="280"/>
        <w:ind w:left="360"/>
      </w:pPr>
      <w:r>
        <w:rPr>
          <w:rFonts w:ascii="Consolas" w:cs="Consolas" w:eastAsia="Consolas" w:hAnsi="Consolas"/>
          <w:color w:val="00B36B"/>
          <w:sz w:val="18"/>
          <w:szCs w:val="18"/>
        </w:rPr>
        <w:t xml:space="preserve">│   │   ├── payment.ts</w:t>
      </w:r>
    </w:p>
    <w:p>
      <w:pPr>
        <w:spacing w:after="40" w:before="40" w:line="280"/>
        <w:ind w:left="360"/>
      </w:pPr>
      <w:r>
        <w:rPr>
          <w:rFonts w:ascii="Consolas" w:cs="Consolas" w:eastAsia="Consolas" w:hAnsi="Consolas"/>
          <w:color w:val="00B36B"/>
          <w:sz w:val="18"/>
          <w:szCs w:val="18"/>
        </w:rPr>
        <w:t xml:space="preserve">│   │   └── analytics.ts</w:t>
      </w:r>
    </w:p>
    <w:p>
      <w:pPr>
        <w:spacing w:after="40" w:before="40" w:line="280"/>
        <w:ind w:left="360"/>
      </w:pPr>
      <w:r>
        <w:rPr>
          <w:rFonts w:ascii="Consolas" w:cs="Consolas" w:eastAsia="Consolas" w:hAnsi="Consolas"/>
          <w:color w:val="00B36B"/>
          <w:sz w:val="18"/>
          <w:szCs w:val="18"/>
        </w:rPr>
        <w:t xml:space="preserve">│   ├── trpc.ts                    # tRPC server init + context</w:t>
      </w:r>
    </w:p>
    <w:p>
      <w:pPr>
        <w:spacing w:after="40" w:before="40" w:line="280"/>
        <w:ind w:left="360"/>
      </w:pPr>
      <w:r>
        <w:rPr>
          <w:rFonts w:ascii="Consolas" w:cs="Consolas" w:eastAsia="Consolas" w:hAnsi="Consolas"/>
          <w:color w:val="00B36B"/>
          <w:sz w:val="18"/>
          <w:szCs w:val="18"/>
        </w:rPr>
        <w:t xml:space="preserve">│   └── root.ts                    # Root router merging all routers</w:t>
      </w:r>
    </w:p>
    <w:p>
      <w:pPr>
        <w:spacing w:after="40" w:before="40" w:line="280"/>
        <w:ind w:left="360"/>
      </w:pPr>
      <w:r>
        <w:rPr>
          <w:rFonts w:ascii="Consolas" w:cs="Consolas" w:eastAsia="Consolas" w:hAnsi="Consolas"/>
          <w:color w:val="00B36B"/>
          <w:sz w:val="18"/>
          <w:szCs w:val="18"/>
        </w:rPr>
        <w:t xml:space="preserve">├── prisma/</w:t>
      </w:r>
    </w:p>
    <w:p>
      <w:pPr>
        <w:spacing w:after="40" w:before="40" w:line="280"/>
        <w:ind w:left="360"/>
      </w:pPr>
      <w:r>
        <w:rPr>
          <w:rFonts w:ascii="Consolas" w:cs="Consolas" w:eastAsia="Consolas" w:hAnsi="Consolas"/>
          <w:color w:val="00B36B"/>
          <w:sz w:val="18"/>
          <w:szCs w:val="18"/>
        </w:rPr>
        <w:t xml:space="preserve">│   ├── schema.prisma              # Complete data model</w:t>
      </w:r>
    </w:p>
    <w:p>
      <w:pPr>
        <w:spacing w:after="40" w:before="40" w:line="280"/>
        <w:ind w:left="360"/>
      </w:pPr>
      <w:r>
        <w:rPr>
          <w:rFonts w:ascii="Consolas" w:cs="Consolas" w:eastAsia="Consolas" w:hAnsi="Consolas"/>
          <w:color w:val="00B36B"/>
          <w:sz w:val="18"/>
          <w:szCs w:val="18"/>
        </w:rPr>
        <w:t xml:space="preserve">│   └── seed.ts                    # Chapter content + dimension defs</w:t>
      </w:r>
    </w:p>
    <w:p>
      <w:pPr>
        <w:spacing w:after="40" w:before="40" w:line="280"/>
        <w:ind w:left="360"/>
      </w:pPr>
      <w:r>
        <w:rPr>
          <w:rFonts w:ascii="Consolas" w:cs="Consolas" w:eastAsia="Consolas" w:hAnsi="Consolas"/>
          <w:color w:val="00B36B"/>
          <w:sz w:val="18"/>
          <w:szCs w:val="18"/>
        </w:rPr>
        <w:t xml:space="preserve">├── content/</w:t>
      </w:r>
    </w:p>
    <w:p>
      <w:pPr>
        <w:spacing w:after="40" w:before="40" w:line="280"/>
        <w:ind w:left="360"/>
      </w:pPr>
      <w:r>
        <w:rPr>
          <w:rFonts w:ascii="Consolas" w:cs="Consolas" w:eastAsia="Consolas" w:hAnsi="Consolas"/>
          <w:color w:val="00B36B"/>
          <w:sz w:val="18"/>
          <w:szCs w:val="18"/>
        </w:rPr>
        <w:t xml:space="preserve">│   ├── chapters/                  # MDX files for 40 chapters</w:t>
      </w:r>
    </w:p>
    <w:p>
      <w:pPr>
        <w:spacing w:after="40" w:before="40" w:line="280"/>
        <w:ind w:left="360"/>
      </w:pPr>
      <w:r>
        <w:rPr>
          <w:rFonts w:ascii="Consolas" w:cs="Consolas" w:eastAsia="Consolas" w:hAnsi="Consolas"/>
          <w:color w:val="00B36B"/>
          <w:sz w:val="18"/>
          <w:szCs w:val="18"/>
        </w:rPr>
        <w:t xml:space="preserve">│   ├── quotables.json             # Viral quotables from the book</w:t>
      </w:r>
    </w:p>
    <w:p>
      <w:pPr>
        <w:spacing w:after="40" w:before="40" w:line="280"/>
        <w:ind w:left="360"/>
      </w:pPr>
      <w:r>
        <w:rPr>
          <w:rFonts w:ascii="Consolas" w:cs="Consolas" w:eastAsia="Consolas" w:hAnsi="Consolas"/>
          <w:color w:val="00B36B"/>
          <w:sz w:val="18"/>
          <w:szCs w:val="18"/>
        </w:rPr>
        <w:t xml:space="preserve">│   └── assessments/               # Assessment question banks (JSON)</w:t>
      </w:r>
    </w:p>
    <w:p>
      <w:pPr>
        <w:spacing w:after="40" w:before="40" w:line="280"/>
        <w:ind w:left="360"/>
      </w:pPr>
      <w:r>
        <w:rPr>
          <w:rFonts w:ascii="Consolas" w:cs="Consolas" w:eastAsia="Consolas" w:hAnsi="Consolas"/>
          <w:color w:val="00B36B"/>
          <w:sz w:val="18"/>
          <w:szCs w:val="18"/>
        </w:rPr>
        <w:t xml:space="preserve">├── public/</w:t>
      </w:r>
    </w:p>
    <w:p>
      <w:pPr>
        <w:spacing w:after="40" w:before="40" w:line="280"/>
        <w:ind w:left="360"/>
      </w:pPr>
      <w:r>
        <w:rPr>
          <w:rFonts w:ascii="Consolas" w:cs="Consolas" w:eastAsia="Consolas" w:hAnsi="Consolas"/>
          <w:color w:val="00B36B"/>
          <w:sz w:val="18"/>
          <w:szCs w:val="18"/>
        </w:rPr>
        <w:t xml:space="preserve">│   ├── audio/                     # Guided visualization audio files</w:t>
      </w:r>
    </w:p>
    <w:p>
      <w:pPr>
        <w:spacing w:after="40" w:before="40" w:line="280"/>
        <w:ind w:left="360"/>
      </w:pPr>
      <w:r>
        <w:rPr>
          <w:rFonts w:ascii="Consolas" w:cs="Consolas" w:eastAsia="Consolas" w:hAnsi="Consolas"/>
          <w:color w:val="00B36B"/>
          <w:sz w:val="18"/>
          <w:szCs w:val="18"/>
        </w:rPr>
        <w:t xml:space="preserve">│   ├── fonts/                     # Self-hosted display fonts</w:t>
      </w:r>
    </w:p>
    <w:p>
      <w:pPr>
        <w:spacing w:after="40" w:before="40" w:line="280"/>
        <w:ind w:left="360"/>
      </w:pPr>
      <w:r>
        <w:rPr>
          <w:rFonts w:ascii="Consolas" w:cs="Consolas" w:eastAsia="Consolas" w:hAnsi="Consolas"/>
          <w:color w:val="00B36B"/>
          <w:sz w:val="18"/>
          <w:szCs w:val="18"/>
        </w:rPr>
        <w:t xml:space="preserve">│   └── og/                        # Open Graph images</w:t>
      </w:r>
    </w:p>
    <w:p>
      <w:pPr>
        <w:spacing w:after="40" w:before="40" w:line="280"/>
        <w:ind w:left="360"/>
      </w:pPr>
      <w:r>
        <w:rPr>
          <w:rFonts w:ascii="Consolas" w:cs="Consolas" w:eastAsia="Consolas" w:hAnsi="Consolas"/>
          <w:color w:val="00B36B"/>
          <w:sz w:val="18"/>
          <w:szCs w:val="18"/>
        </w:rPr>
        <w:t xml:space="preserve">├── styles/</w:t>
      </w:r>
    </w:p>
    <w:p>
      <w:pPr>
        <w:spacing w:after="40" w:before="40" w:line="280"/>
        <w:ind w:left="360"/>
      </w:pPr>
      <w:r>
        <w:rPr>
          <w:rFonts w:ascii="Consolas" w:cs="Consolas" w:eastAsia="Consolas" w:hAnsi="Consolas"/>
          <w:color w:val="00B36B"/>
          <w:sz w:val="18"/>
          <w:szCs w:val="18"/>
        </w:rPr>
        <w:t xml:space="preserve">│   ├── globals.css                # Design tokens + base styles</w:t>
      </w:r>
    </w:p>
    <w:p>
      <w:pPr>
        <w:spacing w:after="40" w:before="40" w:line="280"/>
        <w:ind w:left="360"/>
      </w:pPr>
      <w:r>
        <w:rPr>
          <w:rFonts w:ascii="Consolas" w:cs="Consolas" w:eastAsia="Consolas" w:hAnsi="Consolas"/>
          <w:color w:val="00B36B"/>
          <w:sz w:val="18"/>
          <w:szCs w:val="18"/>
        </w:rPr>
        <w:t xml:space="preserve">│   └── geometric-kit.css          # Sacred geometry component styles</w:t>
      </w:r>
    </w:p>
    <w:p>
      <w:pPr>
        <w:spacing w:after="40" w:before="40" w:line="280"/>
        <w:ind w:left="360"/>
      </w:pPr>
      <w:r>
        <w:rPr>
          <w:rFonts w:ascii="Consolas" w:cs="Consolas" w:eastAsia="Consolas" w:hAnsi="Consolas"/>
          <w:color w:val="00B36B"/>
          <w:sz w:val="18"/>
          <w:szCs w:val="18"/>
        </w:rPr>
        <w:t xml:space="preserve">├── hooks/                         # Custom React hooks</w:t>
      </w:r>
    </w:p>
    <w:p>
      <w:pPr>
        <w:spacing w:after="40" w:before="40" w:line="280"/>
        <w:ind w:left="360"/>
      </w:pPr>
      <w:r>
        <w:rPr>
          <w:rFonts w:ascii="Consolas" w:cs="Consolas" w:eastAsia="Consolas" w:hAnsi="Consolas"/>
          <w:color w:val="00B36B"/>
          <w:sz w:val="18"/>
          <w:szCs w:val="18"/>
        </w:rPr>
        <w:t xml:space="preserve">│   ├── useRealityVector.ts</w:t>
      </w:r>
    </w:p>
    <w:p>
      <w:pPr>
        <w:spacing w:after="40" w:before="40" w:line="280"/>
        <w:ind w:left="360"/>
      </w:pPr>
      <w:r>
        <w:rPr>
          <w:rFonts w:ascii="Consolas" w:cs="Consolas" w:eastAsia="Consolas" w:hAnsi="Consolas"/>
          <w:color w:val="00B36B"/>
          <w:sz w:val="18"/>
          <w:szCs w:val="18"/>
        </w:rPr>
        <w:t xml:space="preserve">│   ├── useDimensionalScores.ts</w:t>
      </w:r>
    </w:p>
    <w:p>
      <w:pPr>
        <w:spacing w:after="40" w:before="40" w:line="280"/>
        <w:ind w:left="360"/>
      </w:pPr>
      <w:r>
        <w:rPr>
          <w:rFonts w:ascii="Consolas" w:cs="Consolas" w:eastAsia="Consolas" w:hAnsi="Consolas"/>
          <w:color w:val="00B36B"/>
          <w:sz w:val="18"/>
          <w:szCs w:val="18"/>
        </w:rPr>
        <w:t xml:space="preserve">│   ├── usePhaseProgress.ts</w:t>
      </w:r>
    </w:p>
    <w:p>
      <w:pPr>
        <w:spacing w:after="40" w:before="40" w:line="280"/>
        <w:ind w:left="360"/>
      </w:pPr>
      <w:r>
        <w:rPr>
          <w:rFonts w:ascii="Consolas" w:cs="Consolas" w:eastAsia="Consolas" w:hAnsi="Consolas"/>
          <w:color w:val="00B36B"/>
          <w:sz w:val="18"/>
          <w:szCs w:val="18"/>
        </w:rPr>
        <w:t xml:space="preserve">│   └── useAudioPlayer.ts</w:t>
      </w:r>
    </w:p>
    <w:p>
      <w:pPr>
        <w:spacing w:after="40" w:before="40" w:line="280"/>
        <w:ind w:left="360"/>
      </w:pPr>
      <w:r>
        <w:rPr>
          <w:rFonts w:ascii="Consolas" w:cs="Consolas" w:eastAsia="Consolas" w:hAnsi="Consolas"/>
          <w:color w:val="00B36B"/>
          <w:sz w:val="18"/>
          <w:szCs w:val="18"/>
        </w:rPr>
        <w:t xml:space="preserve">├── stores/                        # Zustand stores</w:t>
      </w:r>
    </w:p>
    <w:p>
      <w:pPr>
        <w:spacing w:after="40" w:before="40" w:line="280"/>
        <w:ind w:left="360"/>
      </w:pPr>
      <w:r>
        <w:rPr>
          <w:rFonts w:ascii="Consolas" w:cs="Consolas" w:eastAsia="Consolas" w:hAnsi="Consolas"/>
          <w:color w:val="00B36B"/>
          <w:sz w:val="18"/>
          <w:szCs w:val="18"/>
        </w:rPr>
        <w:t xml:space="preserve">│   ├── userStore.ts</w:t>
      </w:r>
    </w:p>
    <w:p>
      <w:pPr>
        <w:spacing w:after="40" w:before="40" w:line="280"/>
        <w:ind w:left="360"/>
      </w:pPr>
      <w:r>
        <w:rPr>
          <w:rFonts w:ascii="Consolas" w:cs="Consolas" w:eastAsia="Consolas" w:hAnsi="Consolas"/>
          <w:color w:val="00B36B"/>
          <w:sz w:val="18"/>
          <w:szCs w:val="18"/>
        </w:rPr>
        <w:t xml:space="preserve">│   ├── assessmentStore.ts</w:t>
      </w:r>
    </w:p>
    <w:p>
      <w:pPr>
        <w:spacing w:after="40" w:before="40" w:line="280"/>
        <w:ind w:left="360"/>
      </w:pPr>
      <w:r>
        <w:rPr>
          <w:rFonts w:ascii="Consolas" w:cs="Consolas" w:eastAsia="Consolas" w:hAnsi="Consolas"/>
          <w:color w:val="00B36B"/>
          <w:sz w:val="18"/>
          <w:szCs w:val="18"/>
        </w:rPr>
        <w:t xml:space="preserve">│   └── visualizationStore.ts</w:t>
      </w:r>
    </w:p>
    <w:p>
      <w:pPr>
        <w:spacing w:after="40" w:before="40" w:line="280"/>
        <w:ind w:left="360"/>
      </w:pPr>
      <w:r>
        <w:rPr>
          <w:rFonts w:ascii="Consolas" w:cs="Consolas" w:eastAsia="Consolas" w:hAnsi="Consolas"/>
          <w:color w:val="00B36B"/>
          <w:sz w:val="18"/>
          <w:szCs w:val="18"/>
        </w:rPr>
        <w:t xml:space="preserve">├── next.config.mjs</w:t>
      </w:r>
    </w:p>
    <w:p>
      <w:pPr>
        <w:spacing w:after="40" w:before="40" w:line="280"/>
        <w:ind w:left="360"/>
      </w:pPr>
      <w:r>
        <w:rPr>
          <w:rFonts w:ascii="Consolas" w:cs="Consolas" w:eastAsia="Consolas" w:hAnsi="Consolas"/>
          <w:color w:val="00B36B"/>
          <w:sz w:val="18"/>
          <w:szCs w:val="18"/>
        </w:rPr>
        <w:t xml:space="preserve">├── tailwind.config.ts</w:t>
      </w:r>
    </w:p>
    <w:p>
      <w:pPr>
        <w:spacing w:after="40" w:before="40" w:line="280"/>
        <w:ind w:left="360"/>
      </w:pPr>
      <w:r>
        <w:rPr>
          <w:rFonts w:ascii="Consolas" w:cs="Consolas" w:eastAsia="Consolas" w:hAnsi="Consolas"/>
          <w:color w:val="00B36B"/>
          <w:sz w:val="18"/>
          <w:szCs w:val="18"/>
        </w:rPr>
        <w:t xml:space="preserve">├── tsconfig.json</w:t>
      </w:r>
    </w:p>
    <w:p>
      <w:pPr>
        <w:spacing w:after="40" w:before="40" w:line="280"/>
        <w:ind w:left="360"/>
      </w:pPr>
      <w:r>
        <w:rPr>
          <w:rFonts w:ascii="Consolas" w:cs="Consolas" w:eastAsia="Consolas" w:hAnsi="Consolas"/>
          <w:color w:val="00B36B"/>
          <w:sz w:val="18"/>
          <w:szCs w:val="18"/>
        </w:rPr>
        <w:t xml:space="preserve">└── package.json</w:t>
      </w:r>
    </w:p>
    <w:p>
      <w:pPr>
        <w:pStyle w:val="Heading2"/>
        <w:spacing w:after="140" w:before="300"/>
      </w:pPr>
      <w:r>
        <w:rPr>
          <w:rFonts w:ascii="Georgia" w:cs="Georgia" w:eastAsia="Georgia" w:hAnsi="Georgia"/>
          <w:b/>
          <w:bCs/>
          <w:color w:val="0F3460"/>
          <w:sz w:val="28"/>
          <w:szCs w:val="28"/>
        </w:rPr>
        <w:t xml:space="preserve">3.2 Verification Checklist</w:t>
      </w:r>
    </w:p>
    <w:p>
      <w:pPr>
        <w:pStyle w:val="ListParagraph"/>
        <w:numPr>
          <w:ilvl w:val="0"/>
          <w:numId w:val="2"/>
        </w:numPr>
        <w:spacing w:after="40" w:before="40" w:line="300"/>
      </w:pPr>
      <w:r>
        <w:rPr>
          <w:rFonts w:ascii="Cambria" w:cs="Cambria" w:eastAsia="Cambria" w:hAnsi="Cambria"/>
          <w:color w:val="1A1A2E"/>
          <w:sz w:val="21"/>
          <w:szCs w:val="21"/>
        </w:rPr>
        <w:t xml:space="preserve">All directories created (empty index files are fine as placeholders).</w:t>
      </w:r>
    </w:p>
    <w:p>
      <w:pPr>
        <w:pStyle w:val="ListParagraph"/>
        <w:numPr>
          <w:ilvl w:val="0"/>
          <w:numId w:val="2"/>
        </w:numPr>
        <w:spacing w:after="40" w:before="40" w:line="300"/>
      </w:pPr>
      <w:r>
        <w:rPr>
          <w:rFonts w:ascii="Cambria" w:cs="Cambria" w:eastAsia="Cambria" w:hAnsi="Cambria"/>
          <w:color w:val="1A1A2E"/>
          <w:sz w:val="21"/>
          <w:szCs w:val="21"/>
        </w:rPr>
        <w:t xml:space="preserve">The app/ directory follows Next.js App Router conventions with route groups.</w:t>
      </w:r>
    </w:p>
    <w:p>
      <w:pPr>
        <w:pStyle w:val="ListParagraph"/>
        <w:numPr>
          <w:ilvl w:val="0"/>
          <w:numId w:val="2"/>
        </w:numPr>
        <w:spacing w:after="40" w:before="40" w:line="300"/>
      </w:pPr>
      <w:r>
        <w:rPr>
          <w:rFonts w:ascii="Cambria" w:cs="Cambria" w:eastAsia="Cambria" w:hAnsi="Cambria"/>
          <w:color w:val="1A1A2E"/>
          <w:sz w:val="21"/>
          <w:szCs w:val="21"/>
        </w:rPr>
        <w:t xml:space="preserve">No files exist outside this structure (no orphaned config in root).</w:t>
      </w:r>
    </w:p>
    <w:p>
      <w:r>
        <w:br w:type="page"/>
      </w:r>
    </w:p>
    <w:p>
      <w:pPr>
        <w:pStyle w:val="Heading1"/>
        <w:spacing w:after="200" w:before="400"/>
      </w:pPr>
      <w:r>
        <w:rPr>
          <w:rFonts w:ascii="Georgia" w:cs="Georgia" w:eastAsia="Georgia" w:hAnsi="Georgia"/>
          <w:b/>
          <w:bCs/>
          <w:color w:val="16213E"/>
          <w:sz w:val="36"/>
          <w:szCs w:val="36"/>
        </w:rPr>
        <w:t xml:space="preserve">4. Package Dependencies &amp; Installation Order</w:t>
      </w:r>
    </w:p>
    <w:p>
      <w:pPr>
        <w:pStyle w:val="Heading2"/>
        <w:spacing w:after="140" w:before="300"/>
      </w:pPr>
      <w:r>
        <w:rPr>
          <w:rFonts w:ascii="Georgia" w:cs="Georgia" w:eastAsia="Georgia" w:hAnsi="Georgia"/>
          <w:b/>
          <w:bCs/>
          <w:color w:val="0F3460"/>
          <w:sz w:val="28"/>
          <w:szCs w:val="28"/>
        </w:rPr>
        <w:t xml:space="preserve">4.1 Installation Commands</w:t>
      </w:r>
    </w:p>
    <w:p>
      <w:pPr>
        <w:spacing w:after="60" w:before="60" w:line="320"/>
      </w:pPr>
      <w:r>
        <w:rPr>
          <w:rFonts w:ascii="Cambria" w:cs="Cambria" w:eastAsia="Cambria" w:hAnsi="Cambria"/>
          <w:color w:val="1A1A2E"/>
          <w:sz w:val="21"/>
          <w:szCs w:val="21"/>
        </w:rPr>
        <w:t xml:space="preserve">Run these in the Replit Shell in the exact order shown. The order matters because some packages have peer dependencies on others.</w:t>
      </w:r>
    </w:p>
    <w:p>
      <w:pPr>
        <w:spacing w:after="100" w:before="220"/>
      </w:pPr>
      <w:r>
        <w:rPr>
          <w:rFonts w:ascii="Georgia" w:cs="Georgia" w:eastAsia="Georgia" w:hAnsi="Georgia"/>
          <w:b/>
          <w:bCs/>
          <w:color w:val="3A3A5C"/>
          <w:sz w:val="24"/>
          <w:szCs w:val="24"/>
        </w:rPr>
        <w:t xml:space="preserve">Step 1: Core Framework</w:t>
      </w:r>
    </w:p>
    <w:p>
      <w:pPr>
        <w:spacing w:after="40" w:before="40" w:line="280"/>
        <w:ind w:left="360"/>
      </w:pPr>
      <w:r>
        <w:rPr>
          <w:rFonts w:ascii="Consolas" w:cs="Consolas" w:eastAsia="Consolas" w:hAnsi="Consolas"/>
          <w:color w:val="00B36B"/>
          <w:sz w:val="18"/>
          <w:szCs w:val="18"/>
        </w:rPr>
        <w:t xml:space="preserve">npm install next@latest react@latest react-dom@latest typescript @types/react @types/node</w:t>
      </w:r>
    </w:p>
    <w:p>
      <w:pPr>
        <w:spacing w:after="100" w:before="220"/>
      </w:pPr>
      <w:r>
        <w:rPr>
          <w:rFonts w:ascii="Georgia" w:cs="Georgia" w:eastAsia="Georgia" w:hAnsi="Georgia"/>
          <w:b/>
          <w:bCs/>
          <w:color w:val="3A3A5C"/>
          <w:sz w:val="24"/>
          <w:szCs w:val="24"/>
        </w:rPr>
        <w:t xml:space="preserve">Step 2: Database &amp; ORM</w:t>
      </w:r>
    </w:p>
    <w:p>
      <w:pPr>
        <w:spacing w:after="40" w:before="40" w:line="280"/>
        <w:ind w:left="360"/>
      </w:pPr>
      <w:r>
        <w:rPr>
          <w:rFonts w:ascii="Consolas" w:cs="Consolas" w:eastAsia="Consolas" w:hAnsi="Consolas"/>
          <w:color w:val="00B36B"/>
          <w:sz w:val="18"/>
          <w:szCs w:val="18"/>
        </w:rPr>
        <w:t xml:space="preserve">npm install prisma @prisma/client</w:t>
      </w:r>
    </w:p>
    <w:p>
      <w:pPr>
        <w:spacing w:after="40" w:before="40" w:line="280"/>
        <w:ind w:left="360"/>
      </w:pPr>
      <w:r>
        <w:rPr>
          <w:rFonts w:ascii="Consolas" w:cs="Consolas" w:eastAsia="Consolas" w:hAnsi="Consolas"/>
          <w:color w:val="00B36B"/>
          <w:sz w:val="18"/>
          <w:szCs w:val="18"/>
        </w:rPr>
        <w:t xml:space="preserve">npx prisma init</w:t>
      </w:r>
    </w:p>
    <w:p>
      <w:pPr>
        <w:spacing w:after="100" w:before="220"/>
      </w:pPr>
      <w:r>
        <w:rPr>
          <w:rFonts w:ascii="Georgia" w:cs="Georgia" w:eastAsia="Georgia" w:hAnsi="Georgia"/>
          <w:b/>
          <w:bCs/>
          <w:color w:val="3A3A5C"/>
          <w:sz w:val="24"/>
          <w:szCs w:val="24"/>
        </w:rPr>
        <w:t xml:space="preserve">Step 3: Authentication</w:t>
      </w:r>
    </w:p>
    <w:p>
      <w:pPr>
        <w:spacing w:after="40" w:before="40" w:line="280"/>
        <w:ind w:left="360"/>
      </w:pPr>
      <w:r>
        <w:rPr>
          <w:rFonts w:ascii="Consolas" w:cs="Consolas" w:eastAsia="Consolas" w:hAnsi="Consolas"/>
          <w:color w:val="00B36B"/>
          <w:sz w:val="18"/>
          <w:szCs w:val="18"/>
        </w:rPr>
        <w:t xml:space="preserve">npm install @clerk/nextjs @clerk/themes</w:t>
      </w:r>
    </w:p>
    <w:p>
      <w:pPr>
        <w:spacing w:after="100" w:before="220"/>
      </w:pPr>
      <w:r>
        <w:rPr>
          <w:rFonts w:ascii="Georgia" w:cs="Georgia" w:eastAsia="Georgia" w:hAnsi="Georgia"/>
          <w:b/>
          <w:bCs/>
          <w:color w:val="3A3A5C"/>
          <w:sz w:val="24"/>
          <w:szCs w:val="24"/>
        </w:rPr>
        <w:t xml:space="preserve">Step 4: API Layer</w:t>
      </w:r>
    </w:p>
    <w:p>
      <w:pPr>
        <w:spacing w:after="40" w:before="40" w:line="280"/>
        <w:ind w:left="360"/>
      </w:pPr>
      <w:r>
        <w:rPr>
          <w:rFonts w:ascii="Consolas" w:cs="Consolas" w:eastAsia="Consolas" w:hAnsi="Consolas"/>
          <w:color w:val="00B36B"/>
          <w:sz w:val="18"/>
          <w:szCs w:val="18"/>
        </w:rPr>
        <w:t xml:space="preserve">npm install @trpc/server @trpc/client @trpc/react-query @trpc/next</w:t>
      </w:r>
    </w:p>
    <w:p>
      <w:pPr>
        <w:spacing w:after="40" w:before="40" w:line="280"/>
        <w:ind w:left="360"/>
      </w:pPr>
      <w:r>
        <w:rPr>
          <w:rFonts w:ascii="Consolas" w:cs="Consolas" w:eastAsia="Consolas" w:hAnsi="Consolas"/>
          <w:color w:val="00B36B"/>
          <w:sz w:val="18"/>
          <w:szCs w:val="18"/>
        </w:rPr>
        <w:t xml:space="preserve">npm install @tanstack/react-query zod superjson</w:t>
      </w:r>
    </w:p>
    <w:p>
      <w:pPr>
        <w:spacing w:after="100" w:before="220"/>
      </w:pPr>
      <w:r>
        <w:rPr>
          <w:rFonts w:ascii="Georgia" w:cs="Georgia" w:eastAsia="Georgia" w:hAnsi="Georgia"/>
          <w:b/>
          <w:bCs/>
          <w:color w:val="3A3A5C"/>
          <w:sz w:val="24"/>
          <w:szCs w:val="24"/>
        </w:rPr>
        <w:t xml:space="preserve">Step 5: Payments</w:t>
      </w:r>
    </w:p>
    <w:p>
      <w:pPr>
        <w:spacing w:after="40" w:before="40" w:line="280"/>
        <w:ind w:left="360"/>
      </w:pPr>
      <w:r>
        <w:rPr>
          <w:rFonts w:ascii="Consolas" w:cs="Consolas" w:eastAsia="Consolas" w:hAnsi="Consolas"/>
          <w:color w:val="00B36B"/>
          <w:sz w:val="18"/>
          <w:szCs w:val="18"/>
        </w:rPr>
        <w:t xml:space="preserve">npm install stripe @stripe/stripe-js</w:t>
      </w:r>
    </w:p>
    <w:p>
      <w:pPr>
        <w:spacing w:after="100" w:before="220"/>
      </w:pPr>
      <w:r>
        <w:rPr>
          <w:rFonts w:ascii="Georgia" w:cs="Georgia" w:eastAsia="Georgia" w:hAnsi="Georgia"/>
          <w:b/>
          <w:bCs/>
          <w:color w:val="3A3A5C"/>
          <w:sz w:val="24"/>
          <w:szCs w:val="24"/>
        </w:rPr>
        <w:t xml:space="preserve">Step 6: 3D Visualization Engine</w:t>
      </w:r>
    </w:p>
    <w:p>
      <w:pPr>
        <w:spacing w:after="40" w:before="40" w:line="280"/>
        <w:ind w:left="360"/>
      </w:pPr>
      <w:r>
        <w:rPr>
          <w:rFonts w:ascii="Consolas" w:cs="Consolas" w:eastAsia="Consolas" w:hAnsi="Consolas"/>
          <w:color w:val="00B36B"/>
          <w:sz w:val="18"/>
          <w:szCs w:val="18"/>
        </w:rPr>
        <w:t xml:space="preserve">npm install three @react-three/fiber @react-three/drei @types/three</w:t>
      </w:r>
    </w:p>
    <w:p>
      <w:pPr>
        <w:spacing w:after="40" w:before="40" w:line="280"/>
        <w:ind w:left="360"/>
      </w:pPr>
      <w:r>
        <w:rPr>
          <w:rFonts w:ascii="Consolas" w:cs="Consolas" w:eastAsia="Consolas" w:hAnsi="Consolas"/>
          <w:color w:val="00B36B"/>
          <w:sz w:val="18"/>
          <w:szCs w:val="18"/>
        </w:rPr>
        <w:t xml:space="preserve">npm install postprocessing @react-three/postprocessing</w:t>
      </w:r>
    </w:p>
    <w:p>
      <w:pPr>
        <w:spacing w:after="100" w:before="220"/>
      </w:pPr>
      <w:r>
        <w:rPr>
          <w:rFonts w:ascii="Georgia" w:cs="Georgia" w:eastAsia="Georgia" w:hAnsi="Georgia"/>
          <w:b/>
          <w:bCs/>
          <w:color w:val="3A3A5C"/>
          <w:sz w:val="24"/>
          <w:szCs w:val="24"/>
        </w:rPr>
        <w:t xml:space="preserve">Step 7: 2D Visualization &amp; Animation</w:t>
      </w:r>
    </w:p>
    <w:p>
      <w:pPr>
        <w:spacing w:after="40" w:before="40" w:line="280"/>
        <w:ind w:left="360"/>
      </w:pPr>
      <w:r>
        <w:rPr>
          <w:rFonts w:ascii="Consolas" w:cs="Consolas" w:eastAsia="Consolas" w:hAnsi="Consolas"/>
          <w:color w:val="00B36B"/>
          <w:sz w:val="18"/>
          <w:szCs w:val="18"/>
        </w:rPr>
        <w:t xml:space="preserve">npm install d3 @types/d3 framer-motion gsap recharts</w:t>
      </w:r>
    </w:p>
    <w:p>
      <w:pPr>
        <w:spacing w:after="100" w:before="220"/>
      </w:pPr>
      <w:r>
        <w:rPr>
          <w:rFonts w:ascii="Georgia" w:cs="Georgia" w:eastAsia="Georgia" w:hAnsi="Georgia"/>
          <w:b/>
          <w:bCs/>
          <w:color w:val="3A3A5C"/>
          <w:sz w:val="24"/>
          <w:szCs w:val="24"/>
        </w:rPr>
        <w:t xml:space="preserve">Step 8: Audio Engine</w:t>
      </w:r>
    </w:p>
    <w:p>
      <w:pPr>
        <w:spacing w:after="40" w:before="40" w:line="280"/>
        <w:ind w:left="360"/>
      </w:pPr>
      <w:r>
        <w:rPr>
          <w:rFonts w:ascii="Consolas" w:cs="Consolas" w:eastAsia="Consolas" w:hAnsi="Consolas"/>
          <w:color w:val="00B36B"/>
          <w:sz w:val="18"/>
          <w:szCs w:val="18"/>
        </w:rPr>
        <w:t xml:space="preserve">npm install tone howler @types/howler</w:t>
      </w:r>
    </w:p>
    <w:p>
      <w:pPr>
        <w:spacing w:after="100" w:before="220"/>
      </w:pPr>
      <w:r>
        <w:rPr>
          <w:rFonts w:ascii="Georgia" w:cs="Georgia" w:eastAsia="Georgia" w:hAnsi="Georgia"/>
          <w:b/>
          <w:bCs/>
          <w:color w:val="3A3A5C"/>
          <w:sz w:val="24"/>
          <w:szCs w:val="24"/>
        </w:rPr>
        <w:t xml:space="preserve">Step 9: AI Integration</w:t>
      </w:r>
    </w:p>
    <w:p>
      <w:pPr>
        <w:spacing w:after="40" w:before="40" w:line="280"/>
        <w:ind w:left="360"/>
      </w:pPr>
      <w:r>
        <w:rPr>
          <w:rFonts w:ascii="Consolas" w:cs="Consolas" w:eastAsia="Consolas" w:hAnsi="Consolas"/>
          <w:color w:val="00B36B"/>
          <w:sz w:val="18"/>
          <w:szCs w:val="18"/>
        </w:rPr>
        <w:t xml:space="preserve">npm install @anthropic-ai/sdk</w:t>
      </w:r>
    </w:p>
    <w:p>
      <w:pPr>
        <w:spacing w:after="100" w:before="220"/>
      </w:pPr>
      <w:r>
        <w:rPr>
          <w:rFonts w:ascii="Georgia" w:cs="Georgia" w:eastAsia="Georgia" w:hAnsi="Georgia"/>
          <w:b/>
          <w:bCs/>
          <w:color w:val="3A3A5C"/>
          <w:sz w:val="24"/>
          <w:szCs w:val="24"/>
        </w:rPr>
        <w:t xml:space="preserve">Step 10: Styling &amp; UI Utilities</w:t>
      </w:r>
    </w:p>
    <w:p>
      <w:pPr>
        <w:spacing w:after="40" w:before="40" w:line="280"/>
        <w:ind w:left="360"/>
      </w:pPr>
      <w:r>
        <w:rPr>
          <w:rFonts w:ascii="Consolas" w:cs="Consolas" w:eastAsia="Consolas" w:hAnsi="Consolas"/>
          <w:color w:val="00B36B"/>
          <w:sz w:val="18"/>
          <w:szCs w:val="18"/>
        </w:rPr>
        <w:t xml:space="preserve">npm install tailwindcss postcss autoprefixer</w:t>
      </w:r>
    </w:p>
    <w:p>
      <w:pPr>
        <w:spacing w:after="40" w:before="40" w:line="280"/>
        <w:ind w:left="360"/>
      </w:pPr>
      <w:r>
        <w:rPr>
          <w:rFonts w:ascii="Consolas" w:cs="Consolas" w:eastAsia="Consolas" w:hAnsi="Consolas"/>
          <w:color w:val="00B36B"/>
          <w:sz w:val="18"/>
          <w:szCs w:val="18"/>
        </w:rPr>
        <w:t xml:space="preserve">npm install clsx tailwind-merge class-variance-authority</w:t>
      </w:r>
    </w:p>
    <w:p>
      <w:pPr>
        <w:spacing w:after="40" w:before="40" w:line="280"/>
        <w:ind w:left="360"/>
      </w:pPr>
      <w:r>
        <w:rPr>
          <w:rFonts w:ascii="Consolas" w:cs="Consolas" w:eastAsia="Consolas" w:hAnsi="Consolas"/>
          <w:color w:val="00B36B"/>
          <w:sz w:val="18"/>
          <w:szCs w:val="18"/>
        </w:rPr>
        <w:t xml:space="preserve">npm install lucide-react</w:t>
      </w:r>
    </w:p>
    <w:p>
      <w:pPr>
        <w:spacing w:after="40" w:before="40" w:line="280"/>
        <w:ind w:left="360"/>
      </w:pPr>
      <w:r>
        <w:rPr>
          <w:rFonts w:ascii="Consolas" w:cs="Consolas" w:eastAsia="Consolas" w:hAnsi="Consolas"/>
          <w:color w:val="00B36B"/>
          <w:sz w:val="18"/>
          <w:szCs w:val="18"/>
        </w:rPr>
        <w:t xml:space="preserve">npx tailwindcss init -p</w:t>
      </w:r>
    </w:p>
    <w:p>
      <w:pPr>
        <w:spacing w:after="100" w:before="220"/>
      </w:pPr>
      <w:r>
        <w:rPr>
          <w:rFonts w:ascii="Georgia" w:cs="Georgia" w:eastAsia="Georgia" w:hAnsi="Georgia"/>
          <w:b/>
          <w:bCs/>
          <w:color w:val="3A3A5C"/>
          <w:sz w:val="24"/>
          <w:szCs w:val="24"/>
        </w:rPr>
        <w:t xml:space="preserve">Step 11: Content &amp; Utilities</w:t>
      </w:r>
    </w:p>
    <w:p>
      <w:pPr>
        <w:spacing w:after="40" w:before="40" w:line="280"/>
        <w:ind w:left="360"/>
      </w:pPr>
      <w:r>
        <w:rPr>
          <w:rFonts w:ascii="Consolas" w:cs="Consolas" w:eastAsia="Consolas" w:hAnsi="Consolas"/>
          <w:color w:val="00B36B"/>
          <w:sz w:val="18"/>
          <w:szCs w:val="18"/>
        </w:rPr>
        <w:t xml:space="preserve">npm install @next/mdx @mdx-js/loader @mdx-js/react</w:t>
      </w:r>
    </w:p>
    <w:p>
      <w:pPr>
        <w:spacing w:after="40" w:before="40" w:line="280"/>
        <w:ind w:left="360"/>
      </w:pPr>
      <w:r>
        <w:rPr>
          <w:rFonts w:ascii="Consolas" w:cs="Consolas" w:eastAsia="Consolas" w:hAnsi="Consolas"/>
          <w:color w:val="00B36B"/>
          <w:sz w:val="18"/>
          <w:szCs w:val="18"/>
        </w:rPr>
        <w:t xml:space="preserve">npm install zustand date-fns uuid @types/uuid</w:t>
      </w:r>
    </w:p>
    <w:p>
      <w:pPr>
        <w:spacing w:after="40" w:before="40" w:line="280"/>
        <w:ind w:left="360"/>
      </w:pPr>
      <w:r>
        <w:rPr>
          <w:rFonts w:ascii="Consolas" w:cs="Consolas" w:eastAsia="Consolas" w:hAnsi="Consolas"/>
          <w:color w:val="00B36B"/>
          <w:sz w:val="18"/>
          <w:szCs w:val="18"/>
        </w:rPr>
        <w:t xml:space="preserve">npm install socket.io socket.io-client</w:t>
      </w:r>
    </w:p>
    <w:p>
      <w:pPr>
        <w:spacing w:after="100" w:before="220"/>
      </w:pPr>
      <w:r>
        <w:rPr>
          <w:rFonts w:ascii="Georgia" w:cs="Georgia" w:eastAsia="Georgia" w:hAnsi="Georgia"/>
          <w:b/>
          <w:bCs/>
          <w:color w:val="3A3A5C"/>
          <w:sz w:val="24"/>
          <w:szCs w:val="24"/>
        </w:rPr>
        <w:t xml:space="preserve">Step 12: Development Tools</w:t>
      </w:r>
    </w:p>
    <w:p>
      <w:pPr>
        <w:spacing w:after="40" w:before="40" w:line="280"/>
        <w:ind w:left="360"/>
      </w:pPr>
      <w:r>
        <w:rPr>
          <w:rFonts w:ascii="Consolas" w:cs="Consolas" w:eastAsia="Consolas" w:hAnsi="Consolas"/>
          <w:color w:val="00B36B"/>
          <w:sz w:val="18"/>
          <w:szCs w:val="18"/>
        </w:rPr>
        <w:t xml:space="preserve">npm install -D eslint prettier @typescript-eslint/parser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2"/>
              <w:left w:val="single" w:color="E6A817" w:sz="8"/>
              <w:bottom w:val="single" w:color="E6A817" w:sz="2"/>
              <w:right w:val="single" w:color="E6A817" w:sz="2"/>
            </w:tcBorders>
            <w:shd w:fill="FFF8E6" w:val="clear"/>
            <w:tcMar>
              <w:top w:type="dxa" w:w="140"/>
              <w:left w:type="dxa" w:w="200"/>
              <w:bottom w:type="dxa" w:w="140"/>
              <w:right w:type="dxa" w:w="200"/>
            </w:tcMar>
          </w:tcPr>
          <w:p>
            <w:pPr>
              <w:spacing w:after="80"/>
            </w:pPr>
            <w:r>
              <w:rPr>
                <w:rFonts w:ascii="Georgia" w:cs="Georgia" w:eastAsia="Georgia" w:hAnsi="Georgia"/>
                <w:b/>
                <w:bCs/>
                <w:color w:val="E6A817"/>
                <w:sz w:val="22"/>
                <w:szCs w:val="22"/>
              </w:rPr>
              <w:t xml:space="preserve">⚠ Replit Build Size</w:t>
            </w:r>
          </w:p>
          <w:p>
            <w:pPr>
              <w:spacing w:before="40"/>
            </w:pPr>
            <w:r>
              <w:rPr>
                <w:rFonts w:ascii="Cambria" w:cs="Cambria" w:eastAsia="Cambria" w:hAnsi="Cambria"/>
                <w:color w:val="3A3A5C"/>
                <w:sz w:val="20"/>
                <w:szCs w:val="20"/>
              </w:rPr>
              <w:t xml:space="preserve">The total node_modules will be approximately 500–800MB. Replit projects have storage limits on lower tiers. If you hit storage limits, ensure you are on Replit Pro or Teams. You can also add node_modules to .gitignore (Replit rebuilds from package.json on restart).</w:t>
            </w:r>
          </w:p>
        </w:tc>
      </w:tr>
    </w:tbl>
    <w:p>
      <w:pPr>
        <w:pStyle w:val="Heading2"/>
        <w:spacing w:after="140" w:before="300"/>
      </w:pPr>
      <w:r>
        <w:rPr>
          <w:rFonts w:ascii="Georgia" w:cs="Georgia" w:eastAsia="Georgia" w:hAnsi="Georgia"/>
          <w:b/>
          <w:bCs/>
          <w:color w:val="0F3460"/>
          <w:sz w:val="28"/>
          <w:szCs w:val="28"/>
        </w:rPr>
        <w:t xml:space="preserve">4.2 Verification Checklist</w:t>
      </w:r>
    </w:p>
    <w:p>
      <w:pPr>
        <w:pStyle w:val="ListParagraph"/>
        <w:numPr>
          <w:ilvl w:val="0"/>
          <w:numId w:val="2"/>
        </w:numPr>
        <w:spacing w:after="40" w:before="40" w:line="300"/>
      </w:pPr>
      <w:r>
        <w:rPr>
          <w:rFonts w:ascii="Cambria" w:cs="Cambria" w:eastAsia="Cambria" w:hAnsi="Cambria"/>
          <w:color w:val="1A1A2E"/>
          <w:sz w:val="21"/>
          <w:szCs w:val="21"/>
        </w:rPr>
        <w:t xml:space="preserve">npm run dev starts without module resolution errors.</w:t>
      </w:r>
    </w:p>
    <w:p>
      <w:pPr>
        <w:pStyle w:val="ListParagraph"/>
        <w:numPr>
          <w:ilvl w:val="0"/>
          <w:numId w:val="2"/>
        </w:numPr>
        <w:spacing w:after="40" w:before="40" w:line="300"/>
      </w:pPr>
      <w:r>
        <w:rPr>
          <w:rFonts w:ascii="Cambria" w:cs="Cambria" w:eastAsia="Cambria" w:hAnsi="Cambria"/>
          <w:color w:val="1A1A2E"/>
          <w:sz w:val="21"/>
          <w:szCs w:val="21"/>
        </w:rPr>
        <w:t xml:space="preserve">npx prisma --version returns a version number.</w:t>
      </w:r>
    </w:p>
    <w:p>
      <w:pPr>
        <w:pStyle w:val="ListParagraph"/>
        <w:numPr>
          <w:ilvl w:val="0"/>
          <w:numId w:val="2"/>
        </w:numPr>
        <w:spacing w:after="40" w:before="40" w:line="300"/>
      </w:pPr>
      <w:r>
        <w:rPr>
          <w:rFonts w:ascii="Cambria" w:cs="Cambria" w:eastAsia="Cambria" w:hAnsi="Cambria"/>
          <w:color w:val="1A1A2E"/>
          <w:sz w:val="21"/>
          <w:szCs w:val="21"/>
        </w:rPr>
        <w:t xml:space="preserve">TypeScript compilation succeeds (npx tsc --noEmit).</w:t>
      </w:r>
    </w:p>
    <w:p>
      <w:r>
        <w:br w:type="page"/>
      </w:r>
    </w:p>
    <w:p>
      <w:pPr>
        <w:spacing w:after="100" w:before="600"/>
        <w:jc w:val="center"/>
      </w:pPr>
      <w:r>
        <w:rPr>
          <w:rFonts w:ascii="Georgia" w:cs="Georgia" w:eastAsia="Georgia" w:hAnsi="Georgia"/>
          <w:color w:val="D4A843"/>
          <w:spacing w:val="260"/>
          <w:sz w:val="20"/>
          <w:szCs w:val="20"/>
        </w:rPr>
        <w:t xml:space="preserve">PART II</w:t>
      </w:r>
    </w:p>
    <w:p>
      <w:pPr>
        <w:spacing w:after="100"/>
        <w:jc w:val="center"/>
      </w:pPr>
      <w:r>
        <w:rPr>
          <w:rFonts w:ascii="Georgia" w:cs="Georgia" w:eastAsia="Georgia" w:hAnsi="Georgia"/>
          <w:b/>
          <w:bCs/>
          <w:color w:val="16213E"/>
          <w:sz w:val="32"/>
          <w:szCs w:val="32"/>
        </w:rPr>
        <w:t xml:space="preserve">Database &amp; Backend Foundation</w:t>
      </w:r>
    </w:p>
    <w:p>
      <w:pPr>
        <w:spacing w:after="40"/>
        <w:jc w:val="center"/>
      </w:pPr>
      <w:r>
        <w:rPr>
          <w:rFonts w:ascii="Cambria" w:cs="Cambria" w:eastAsia="Cambria" w:hAnsi="Cambria"/>
          <w:i/>
          <w:iCs/>
          <w:color w:val="6B6B8D"/>
          <w:sz w:val="18"/>
          <w:szCs w:val="18"/>
        </w:rPr>
        <w:t xml:space="preserve">Spec Reference: Sections 17.3 (Backend Stack), 18 (Data Model)</w:t>
      </w:r>
    </w:p>
    <w:p>
      <w:pPr>
        <w:pBdr>
          <w:bottom w:val="single" w:color="D4A843" w:sz="2" w:space="1"/>
        </w:pBdr>
        <w:spacing w:after="300" w:before="300"/>
      </w:pPr>
    </w:p>
    <w:p>
      <w:pPr>
        <w:pStyle w:val="Heading1"/>
        <w:spacing w:after="200" w:before="400"/>
      </w:pPr>
      <w:r>
        <w:rPr>
          <w:rFonts w:ascii="Georgia" w:cs="Georgia" w:eastAsia="Georgia" w:hAnsi="Georgia"/>
          <w:b/>
          <w:bCs/>
          <w:color w:val="16213E"/>
          <w:sz w:val="36"/>
          <w:szCs w:val="36"/>
        </w:rPr>
        <w:t xml:space="preserve">5. PostgreSQL Database Setup</w:t>
      </w:r>
    </w:p>
    <w:p>
      <w:pPr>
        <w:pStyle w:val="Heading2"/>
        <w:spacing w:after="140" w:before="300"/>
      </w:pPr>
      <w:r>
        <w:rPr>
          <w:rFonts w:ascii="Georgia" w:cs="Georgia" w:eastAsia="Georgia" w:hAnsi="Georgia"/>
          <w:b/>
          <w:bCs/>
          <w:color w:val="0F3460"/>
          <w:sz w:val="28"/>
          <w:szCs w:val="28"/>
        </w:rPr>
        <w:t xml:space="preserve">5.1 Provider Configuration (Neon Recommended)</w:t>
      </w:r>
    </w:p>
    <w:p>
      <w:pPr>
        <w:pStyle w:val="ListParagraph"/>
        <w:numPr>
          <w:ilvl w:val="0"/>
          <w:numId w:val="6"/>
        </w:numPr>
        <w:spacing w:after="40" w:before="40" w:line="300"/>
      </w:pPr>
      <w:r>
        <w:rPr>
          <w:rFonts w:ascii="Cambria" w:cs="Cambria" w:eastAsia="Cambria" w:hAnsi="Cambria"/>
          <w:color w:val="1A1A2E"/>
          <w:sz w:val="21"/>
          <w:szCs w:val="21"/>
        </w:rPr>
        <w:t xml:space="preserve">Go to neon.tech and create a free account.</w:t>
      </w:r>
    </w:p>
    <w:p>
      <w:pPr>
        <w:pStyle w:val="ListParagraph"/>
        <w:numPr>
          <w:ilvl w:val="0"/>
          <w:numId w:val="6"/>
        </w:numPr>
        <w:spacing w:after="40" w:before="40" w:line="300"/>
      </w:pPr>
      <w:r>
        <w:rPr>
          <w:rFonts w:ascii="Cambria" w:cs="Cambria" w:eastAsia="Cambria" w:hAnsi="Cambria"/>
          <w:color w:val="1A1A2E"/>
          <w:sz w:val="21"/>
          <w:szCs w:val="21"/>
        </w:rPr>
        <w:t xml:space="preserve">Create a new project named code-of-reality.</w:t>
      </w:r>
    </w:p>
    <w:p>
      <w:pPr>
        <w:pStyle w:val="ListParagraph"/>
        <w:numPr>
          <w:ilvl w:val="0"/>
          <w:numId w:val="6"/>
        </w:numPr>
        <w:spacing w:after="40" w:before="40" w:line="300"/>
      </w:pPr>
      <w:r>
        <w:rPr>
          <w:rFonts w:ascii="Cambria" w:cs="Cambria" w:eastAsia="Cambria" w:hAnsi="Cambria"/>
          <w:color w:val="1A1A2E"/>
          <w:sz w:val="21"/>
          <w:szCs w:val="21"/>
        </w:rPr>
        <w:t xml:space="preserve">In the dashboard, go to SQL Editor and run:</w:t>
      </w:r>
    </w:p>
    <w:p>
      <w:pPr>
        <w:spacing w:after="40" w:before="40" w:line="280"/>
        <w:ind w:left="360"/>
      </w:pPr>
      <w:r>
        <w:rPr>
          <w:rFonts w:ascii="Consolas" w:cs="Consolas" w:eastAsia="Consolas" w:hAnsi="Consolas"/>
          <w:color w:val="00B36B"/>
          <w:sz w:val="18"/>
          <w:szCs w:val="18"/>
        </w:rPr>
        <w:t xml:space="preserve">CREATE EXTENSION IF NOT EXISTS vector;</w:t>
      </w:r>
    </w:p>
    <w:p>
      <w:pPr>
        <w:spacing w:after="40" w:before="40" w:line="280"/>
        <w:ind w:left="360"/>
      </w:pPr>
      <w:r>
        <w:rPr>
          <w:rFonts w:ascii="Consolas" w:cs="Consolas" w:eastAsia="Consolas" w:hAnsi="Consolas"/>
          <w:color w:val="00B36B"/>
          <w:sz w:val="18"/>
          <w:szCs w:val="18"/>
        </w:rPr>
        <w:t xml:space="preserve">CREATE EXTENSION IF NOT EXISTS pgcrypto;</w:t>
      </w:r>
    </w:p>
    <w:p>
      <w:pPr>
        <w:pStyle w:val="ListParagraph"/>
        <w:numPr>
          <w:ilvl w:val="0"/>
          <w:numId w:val="6"/>
        </w:numPr>
        <w:spacing w:after="40" w:before="40" w:line="300"/>
      </w:pPr>
      <w:r>
        <w:rPr>
          <w:rFonts w:ascii="Cambria" w:cs="Cambria" w:eastAsia="Cambria" w:hAnsi="Cambria"/>
          <w:color w:val="1A1A2E"/>
          <w:sz w:val="21"/>
          <w:szCs w:val="21"/>
        </w:rPr>
        <w:t xml:space="preserve">Copy the pooled connection string and paste it into Replit Secret DATABASE_URL.</w:t>
      </w:r>
    </w:p>
    <w:p>
      <w:pPr>
        <w:pStyle w:val="ListParagraph"/>
        <w:numPr>
          <w:ilvl w:val="0"/>
          <w:numId w:val="6"/>
        </w:numPr>
        <w:spacing w:after="40" w:before="40" w:line="300"/>
      </w:pPr>
      <w:r>
        <w:rPr>
          <w:rFonts w:ascii="Cambria" w:cs="Cambria" w:eastAsia="Cambria" w:hAnsi="Cambria"/>
          <w:color w:val="1A1A2E"/>
          <w:sz w:val="21"/>
          <w:szCs w:val="21"/>
        </w:rPr>
        <w:t xml:space="preserve">Copy the direct (non-pooled) connection string and paste it into Replit Secret DIRECT_URL.</w:t>
      </w:r>
    </w:p>
    <w:p>
      <w:pPr>
        <w:pStyle w:val="Heading2"/>
        <w:spacing w:after="140" w:before="300"/>
      </w:pPr>
      <w:r>
        <w:rPr>
          <w:rFonts w:ascii="Georgia" w:cs="Georgia" w:eastAsia="Georgia" w:hAnsi="Georgia"/>
          <w:b/>
          <w:bCs/>
          <w:color w:val="0F3460"/>
          <w:sz w:val="28"/>
          <w:szCs w:val="28"/>
        </w:rPr>
        <w:t xml:space="preserve">5.2 Prisma Configuration</w:t>
      </w:r>
    </w:p>
    <w:p>
      <w:pPr>
        <w:spacing w:after="60" w:before="60" w:line="320"/>
      </w:pPr>
      <w:r>
        <w:rPr>
          <w:rFonts w:ascii="Cambria" w:cs="Cambria" w:eastAsia="Cambria" w:hAnsi="Cambria"/>
          <w:color w:val="1A1A2E"/>
          <w:sz w:val="21"/>
          <w:szCs w:val="21"/>
        </w:rPr>
        <w:t xml:space="preserve">In prisma/schema.prisma, configure the datasource:</w:t>
      </w:r>
    </w:p>
    <w:p>
      <w:pPr>
        <w:spacing w:after="40" w:before="40" w:line="280"/>
        <w:ind w:left="360"/>
      </w:pPr>
      <w:r>
        <w:rPr>
          <w:rFonts w:ascii="Consolas" w:cs="Consolas" w:eastAsia="Consolas" w:hAnsi="Consolas"/>
          <w:color w:val="00B36B"/>
          <w:sz w:val="18"/>
          <w:szCs w:val="18"/>
        </w:rPr>
        <w:t xml:space="preserve">generator client {</w:t>
      </w:r>
    </w:p>
    <w:p>
      <w:pPr>
        <w:spacing w:after="40" w:before="40" w:line="280"/>
        <w:ind w:left="360"/>
      </w:pPr>
      <w:r>
        <w:rPr>
          <w:rFonts w:ascii="Consolas" w:cs="Consolas" w:eastAsia="Consolas" w:hAnsi="Consolas"/>
          <w:color w:val="00B36B"/>
          <w:sz w:val="18"/>
          <w:szCs w:val="18"/>
        </w:rPr>
        <w:t xml:space="preserve">  provider        = "prisma-client-js"</w:t>
      </w:r>
    </w:p>
    <w:p>
      <w:pPr>
        <w:spacing w:after="40" w:before="40" w:line="280"/>
        <w:ind w:left="360"/>
      </w:pPr>
      <w:r>
        <w:rPr>
          <w:rFonts w:ascii="Consolas" w:cs="Consolas" w:eastAsia="Consolas" w:hAnsi="Consolas"/>
          <w:color w:val="00B36B"/>
          <w:sz w:val="18"/>
          <w:szCs w:val="18"/>
        </w:rPr>
        <w:t xml:space="preserve">  previewFeatures = ["postgresqlExtensions"]</w:t>
      </w:r>
    </w:p>
    <w:p>
      <w:pPr>
        <w:spacing w:after="40" w:before="40" w:line="280"/>
        <w:ind w:left="360"/>
      </w:pPr>
      <w:r>
        <w:rPr>
          <w:rFonts w:ascii="Consolas" w:cs="Consolas" w:eastAsia="Consolas" w:hAnsi="Consolas"/>
          <w:color w:val="00B36B"/>
          <w:sz w:val="18"/>
          <w:szCs w:val="18"/>
        </w:rPr>
        <w:t xml:space="preserve">}</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datasource db {</w:t>
      </w:r>
    </w:p>
    <w:p>
      <w:pPr>
        <w:spacing w:after="40" w:before="40" w:line="280"/>
        <w:ind w:left="360"/>
      </w:pPr>
      <w:r>
        <w:rPr>
          <w:rFonts w:ascii="Consolas" w:cs="Consolas" w:eastAsia="Consolas" w:hAnsi="Consolas"/>
          <w:color w:val="00B36B"/>
          <w:sz w:val="18"/>
          <w:szCs w:val="18"/>
        </w:rPr>
        <w:t xml:space="preserve">  provider   = "postgresql"</w:t>
      </w:r>
    </w:p>
    <w:p>
      <w:pPr>
        <w:spacing w:after="40" w:before="40" w:line="280"/>
        <w:ind w:left="360"/>
      </w:pPr>
      <w:r>
        <w:rPr>
          <w:rFonts w:ascii="Consolas" w:cs="Consolas" w:eastAsia="Consolas" w:hAnsi="Consolas"/>
          <w:color w:val="00B36B"/>
          <w:sz w:val="18"/>
          <w:szCs w:val="18"/>
        </w:rPr>
        <w:t xml:space="preserve">  url        = env("DATABASE_URL")</w:t>
      </w:r>
    </w:p>
    <w:p>
      <w:pPr>
        <w:spacing w:after="40" w:before="40" w:line="280"/>
        <w:ind w:left="360"/>
      </w:pPr>
      <w:r>
        <w:rPr>
          <w:rFonts w:ascii="Consolas" w:cs="Consolas" w:eastAsia="Consolas" w:hAnsi="Consolas"/>
          <w:color w:val="00B36B"/>
          <w:sz w:val="18"/>
          <w:szCs w:val="18"/>
        </w:rPr>
        <w:t xml:space="preserve">  directUrl  = env("DIRECT_URL")</w:t>
      </w:r>
    </w:p>
    <w:p>
      <w:pPr>
        <w:spacing w:after="40" w:before="40" w:line="280"/>
        <w:ind w:left="360"/>
      </w:pPr>
      <w:r>
        <w:rPr>
          <w:rFonts w:ascii="Consolas" w:cs="Consolas" w:eastAsia="Consolas" w:hAnsi="Consolas"/>
          <w:color w:val="00B36B"/>
          <w:sz w:val="18"/>
          <w:szCs w:val="18"/>
        </w:rPr>
        <w:t xml:space="preserve">  extensions = [vector, pgcrypto]</w:t>
      </w:r>
    </w:p>
    <w:p>
      <w:pPr>
        <w:spacing w:after="40" w:before="40" w:line="280"/>
        <w:ind w:left="360"/>
      </w:pPr>
      <w:r>
        <w:rPr>
          <w:rFonts w:ascii="Consolas" w:cs="Consolas" w:eastAsia="Consolas" w:hAnsi="Consolas"/>
          <w:color w:val="00B36B"/>
          <w:sz w:val="18"/>
          <w:szCs w:val="18"/>
        </w:rPr>
        <w:t xml:space="preserve">}</w:t>
      </w:r>
    </w:p>
    <w:p>
      <w:r>
        <w:br w:type="page"/>
      </w:r>
    </w:p>
    <w:p>
      <w:pPr>
        <w:pStyle w:val="Heading1"/>
        <w:spacing w:after="200" w:before="400"/>
      </w:pPr>
      <w:r>
        <w:rPr>
          <w:rFonts w:ascii="Georgia" w:cs="Georgia" w:eastAsia="Georgia" w:hAnsi="Georgia"/>
          <w:b/>
          <w:bCs/>
          <w:color w:val="16213E"/>
          <w:sz w:val="36"/>
          <w:szCs w:val="36"/>
        </w:rPr>
        <w:t xml:space="preserve">6. Prisma ORM Schema &amp; Migrations</w:t>
      </w:r>
    </w:p>
    <w:p>
      <w:pPr>
        <w:pStyle w:val="Heading2"/>
        <w:spacing w:after="140" w:before="300"/>
      </w:pPr>
      <w:r>
        <w:rPr>
          <w:rFonts w:ascii="Georgia" w:cs="Georgia" w:eastAsia="Georgia" w:hAnsi="Georgia"/>
          <w:b/>
          <w:bCs/>
          <w:color w:val="0F3460"/>
          <w:sz w:val="28"/>
          <w:szCs w:val="28"/>
        </w:rPr>
        <w:t xml:space="preserve">6.1 Complete Schema</w:t>
      </w:r>
    </w:p>
    <w:p>
      <w:pPr>
        <w:spacing w:after="60" w:before="60" w:line="320"/>
      </w:pPr>
      <w:r>
        <w:rPr>
          <w:rFonts w:ascii="Cambria" w:cs="Cambria" w:eastAsia="Cambria" w:hAnsi="Cambria"/>
          <w:color w:val="1A1A2E"/>
          <w:sz w:val="21"/>
          <w:szCs w:val="21"/>
        </w:rPr>
        <w:t xml:space="preserve">This schema implements every entity from Spec Section 18 (Data Model &amp; Schema Design). Build this in prisma/schema.prisma below the datasource block. The following is the complete schema with all models, relationships, and field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2"/>
              <w:left w:val="single" w:color="D4A843" w:sz="8"/>
              <w:bottom w:val="single" w:color="D4A843" w:sz="2"/>
              <w:right w:val="single" w:color="D4A843" w:sz="2"/>
            </w:tcBorders>
            <w:shd w:fill="F9F6F0" w:val="clear"/>
            <w:tcMar>
              <w:top w:type="dxa" w:w="140"/>
              <w:left w:type="dxa" w:w="200"/>
              <w:bottom w:type="dxa" w:w="140"/>
              <w:right w:type="dxa" w:w="200"/>
            </w:tcMar>
          </w:tcPr>
          <w:p>
            <w:pPr>
              <w:spacing w:after="80"/>
            </w:pPr>
            <w:r>
              <w:rPr>
                <w:rFonts w:ascii="Georgia" w:cs="Georgia" w:eastAsia="Georgia" w:hAnsi="Georgia"/>
                <w:b/>
                <w:bCs/>
                <w:color w:val="B8963A"/>
                <w:sz w:val="22"/>
                <w:szCs w:val="22"/>
              </w:rPr>
              <w:t xml:space="preserve">Schema Architecture</w:t>
            </w:r>
          </w:p>
          <w:p>
            <w:pPr>
              <w:spacing w:before="40"/>
            </w:pPr>
            <w:r>
              <w:rPr>
                <w:rFonts w:ascii="Cambria" w:cs="Cambria" w:eastAsia="Cambria" w:hAnsi="Cambria"/>
                <w:i/>
                <w:iCs/>
                <w:color w:val="3A3A5C"/>
                <w:sz w:val="20"/>
                <w:szCs w:val="20"/>
              </w:rPr>
              <w:t xml:space="preserve">The schema is organized by domain: User Core (auth + profile), Assessment Domain (scans, vectors, pattern locks), Intention Domain (crystallized intentions, constellations), Identity Domain (geometry, coherence), Content Domain (chapters, phases), Community Domain (forum, sessions), and Commerce Domain (subscriptions, payments).</w:t>
            </w:r>
          </w:p>
        </w:tc>
      </w:tr>
    </w:tbl>
    <w:p>
      <w:pPr>
        <w:spacing w:after="100" w:before="220"/>
      </w:pPr>
      <w:r>
        <w:rPr>
          <w:rFonts w:ascii="Georgia" w:cs="Georgia" w:eastAsia="Georgia" w:hAnsi="Georgia"/>
          <w:b/>
          <w:bCs/>
          <w:color w:val="3A3A5C"/>
          <w:sz w:val="24"/>
          <w:szCs w:val="24"/>
        </w:rPr>
        <w:t xml:space="preserve">User Core</w:t>
      </w:r>
    </w:p>
    <w:p>
      <w:pPr>
        <w:spacing w:after="40" w:before="40" w:line="280"/>
        <w:ind w:left="360"/>
      </w:pPr>
      <w:r>
        <w:rPr>
          <w:rFonts w:ascii="Consolas" w:cs="Consolas" w:eastAsia="Consolas" w:hAnsi="Consolas"/>
          <w:color w:val="00B36B"/>
          <w:sz w:val="18"/>
          <w:szCs w:val="18"/>
        </w:rPr>
        <w:t xml:space="preserve">model User {</w:t>
      </w:r>
    </w:p>
    <w:p>
      <w:pPr>
        <w:spacing w:after="40" w:before="40" w:line="280"/>
        <w:ind w:left="360"/>
      </w:pPr>
      <w:r>
        <w:rPr>
          <w:rFonts w:ascii="Consolas" w:cs="Consolas" w:eastAsia="Consolas" w:hAnsi="Consolas"/>
          <w:color w:val="00B36B"/>
          <w:sz w:val="18"/>
          <w:szCs w:val="18"/>
        </w:rPr>
        <w:t xml:space="preserve">  id                String              @id @default(cuid())</w:t>
      </w:r>
    </w:p>
    <w:p>
      <w:pPr>
        <w:spacing w:after="40" w:before="40" w:line="280"/>
        <w:ind w:left="360"/>
      </w:pPr>
      <w:r>
        <w:rPr>
          <w:rFonts w:ascii="Consolas" w:cs="Consolas" w:eastAsia="Consolas" w:hAnsi="Consolas"/>
          <w:color w:val="00B36B"/>
          <w:sz w:val="18"/>
          <w:szCs w:val="18"/>
        </w:rPr>
        <w:t xml:space="preserve">  clerkId           String              @unique</w:t>
      </w:r>
    </w:p>
    <w:p>
      <w:pPr>
        <w:spacing w:after="40" w:before="40" w:line="280"/>
        <w:ind w:left="360"/>
      </w:pPr>
      <w:r>
        <w:rPr>
          <w:rFonts w:ascii="Consolas" w:cs="Consolas" w:eastAsia="Consolas" w:hAnsi="Consolas"/>
          <w:color w:val="00B36B"/>
          <w:sz w:val="18"/>
          <w:szCs w:val="18"/>
        </w:rPr>
        <w:t xml:space="preserve">  email             String              @unique</w:t>
      </w:r>
    </w:p>
    <w:p>
      <w:pPr>
        <w:spacing w:after="40" w:before="40" w:line="280"/>
        <w:ind w:left="360"/>
      </w:pPr>
      <w:r>
        <w:rPr>
          <w:rFonts w:ascii="Consolas" w:cs="Consolas" w:eastAsia="Consolas" w:hAnsi="Consolas"/>
          <w:color w:val="00B36B"/>
          <w:sz w:val="18"/>
          <w:szCs w:val="18"/>
        </w:rPr>
        <w:t xml:space="preserve">  displayName       String?</w:t>
      </w:r>
    </w:p>
    <w:p>
      <w:pPr>
        <w:spacing w:after="40" w:before="40" w:line="280"/>
        <w:ind w:left="360"/>
      </w:pPr>
      <w:r>
        <w:rPr>
          <w:rFonts w:ascii="Consolas" w:cs="Consolas" w:eastAsia="Consolas" w:hAnsi="Consolas"/>
          <w:color w:val="00B36B"/>
          <w:sz w:val="18"/>
          <w:szCs w:val="18"/>
        </w:rPr>
        <w:t xml:space="preserve">  avatarUrl         String?</w:t>
      </w:r>
    </w:p>
    <w:p>
      <w:pPr>
        <w:spacing w:after="40" w:before="40" w:line="280"/>
        <w:ind w:left="360"/>
      </w:pPr>
      <w:r>
        <w:rPr>
          <w:rFonts w:ascii="Consolas" w:cs="Consolas" w:eastAsia="Consolas" w:hAnsi="Consolas"/>
          <w:color w:val="00B36B"/>
          <w:sz w:val="18"/>
          <w:szCs w:val="18"/>
        </w:rPr>
        <w:t xml:space="preserve">  currentPhase      Int                 @default(1)</w:t>
      </w:r>
    </w:p>
    <w:p>
      <w:pPr>
        <w:spacing w:after="40" w:before="40" w:line="280"/>
        <w:ind w:left="360"/>
      </w:pPr>
      <w:r>
        <w:rPr>
          <w:rFonts w:ascii="Consolas" w:cs="Consolas" w:eastAsia="Consolas" w:hAnsi="Consolas"/>
          <w:color w:val="00B36B"/>
          <w:sz w:val="18"/>
          <w:szCs w:val="18"/>
        </w:rPr>
        <w:t xml:space="preserve">  onboardingDone    Boolean             @default(false)</w:t>
      </w:r>
    </w:p>
    <w:p>
      <w:pPr>
        <w:spacing w:after="40" w:before="40" w:line="280"/>
        <w:ind w:left="360"/>
      </w:pPr>
      <w:r>
        <w:rPr>
          <w:rFonts w:ascii="Consolas" w:cs="Consolas" w:eastAsia="Consolas" w:hAnsi="Consolas"/>
          <w:color w:val="00B36B"/>
          <w:sz w:val="18"/>
          <w:szCs w:val="18"/>
        </w:rPr>
        <w:t xml:space="preserve">  subscriptionTier  SubscriptionTier    @default(FREE)</w:t>
      </w:r>
    </w:p>
    <w:p>
      <w:pPr>
        <w:spacing w:after="40" w:before="40" w:line="280"/>
        <w:ind w:left="360"/>
      </w:pPr>
      <w:r>
        <w:rPr>
          <w:rFonts w:ascii="Consolas" w:cs="Consolas" w:eastAsia="Consolas" w:hAnsi="Consolas"/>
          <w:color w:val="00B36B"/>
          <w:sz w:val="18"/>
          <w:szCs w:val="18"/>
        </w:rPr>
        <w:t xml:space="preserve">  stripeCustomerId  String?             @unique</w:t>
      </w:r>
    </w:p>
    <w:p>
      <w:pPr>
        <w:spacing w:after="40" w:before="40" w:line="280"/>
        <w:ind w:left="360"/>
      </w:pPr>
      <w:r>
        <w:rPr>
          <w:rFonts w:ascii="Consolas" w:cs="Consolas" w:eastAsia="Consolas" w:hAnsi="Consolas"/>
          <w:color w:val="00B36B"/>
          <w:sz w:val="18"/>
          <w:szCs w:val="18"/>
        </w:rPr>
        <w:t xml:space="preserve">  createdAt         DateTime            @default(now())</w:t>
      </w:r>
    </w:p>
    <w:p>
      <w:pPr>
        <w:spacing w:after="40" w:before="40" w:line="280"/>
        <w:ind w:left="360"/>
      </w:pPr>
      <w:r>
        <w:rPr>
          <w:rFonts w:ascii="Consolas" w:cs="Consolas" w:eastAsia="Consolas" w:hAnsi="Consolas"/>
          <w:color w:val="00B36B"/>
          <w:sz w:val="18"/>
          <w:szCs w:val="18"/>
        </w:rPr>
        <w:t xml:space="preserve">  updatedAt         DateTime            @updatedAt</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assessments       Assessment[]</w:t>
      </w:r>
    </w:p>
    <w:p>
      <w:pPr>
        <w:spacing w:after="40" w:before="40" w:line="280"/>
        <w:ind w:left="360"/>
      </w:pPr>
      <w:r>
        <w:rPr>
          <w:rFonts w:ascii="Consolas" w:cs="Consolas" w:eastAsia="Consolas" w:hAnsi="Consolas"/>
          <w:color w:val="00B36B"/>
          <w:sz w:val="18"/>
          <w:szCs w:val="18"/>
        </w:rPr>
        <w:t xml:space="preserve">  realityVectors    RealityVector[]</w:t>
      </w:r>
    </w:p>
    <w:p>
      <w:pPr>
        <w:spacing w:after="40" w:before="40" w:line="280"/>
        <w:ind w:left="360"/>
      </w:pPr>
      <w:r>
        <w:rPr>
          <w:rFonts w:ascii="Consolas" w:cs="Consolas" w:eastAsia="Consolas" w:hAnsi="Consolas"/>
          <w:color w:val="00B36B"/>
          <w:sz w:val="18"/>
          <w:szCs w:val="18"/>
        </w:rPr>
        <w:t xml:space="preserve">  intentions        Intention[]</w:t>
      </w:r>
    </w:p>
    <w:p>
      <w:pPr>
        <w:spacing w:after="40" w:before="40" w:line="280"/>
        <w:ind w:left="360"/>
      </w:pPr>
      <w:r>
        <w:rPr>
          <w:rFonts w:ascii="Consolas" w:cs="Consolas" w:eastAsia="Consolas" w:hAnsi="Consolas"/>
          <w:color w:val="00B36B"/>
          <w:sz w:val="18"/>
          <w:szCs w:val="18"/>
        </w:rPr>
        <w:t xml:space="preserve">  constellations    IntentionConstellation[]</w:t>
      </w:r>
    </w:p>
    <w:p>
      <w:pPr>
        <w:spacing w:after="40" w:before="40" w:line="280"/>
        <w:ind w:left="360"/>
      </w:pPr>
      <w:r>
        <w:rPr>
          <w:rFonts w:ascii="Consolas" w:cs="Consolas" w:eastAsia="Consolas" w:hAnsi="Consolas"/>
          <w:color w:val="00B36B"/>
          <w:sz w:val="18"/>
          <w:szCs w:val="18"/>
        </w:rPr>
        <w:t xml:space="preserve">  identityGeometry  IdentityGeometry?</w:t>
      </w:r>
    </w:p>
    <w:p>
      <w:pPr>
        <w:spacing w:after="40" w:before="40" w:line="280"/>
        <w:ind w:left="360"/>
      </w:pPr>
      <w:r>
        <w:rPr>
          <w:rFonts w:ascii="Consolas" w:cs="Consolas" w:eastAsia="Consolas" w:hAnsi="Consolas"/>
          <w:color w:val="00B36B"/>
          <w:sz w:val="18"/>
          <w:szCs w:val="18"/>
        </w:rPr>
        <w:t xml:space="preserve">  patternLocks      PatternLock[]</w:t>
      </w:r>
    </w:p>
    <w:p>
      <w:pPr>
        <w:spacing w:after="40" w:before="40" w:line="280"/>
        <w:ind w:left="360"/>
      </w:pPr>
      <w:r>
        <w:rPr>
          <w:rFonts w:ascii="Consolas" w:cs="Consolas" w:eastAsia="Consolas" w:hAnsi="Consolas"/>
          <w:color w:val="00B36B"/>
          <w:sz w:val="18"/>
          <w:szCs w:val="18"/>
        </w:rPr>
        <w:t xml:space="preserve">  journalEntries    JournalEntry[]</w:t>
      </w:r>
    </w:p>
    <w:p>
      <w:pPr>
        <w:spacing w:after="40" w:before="40" w:line="280"/>
        <w:ind w:left="360"/>
      </w:pPr>
      <w:r>
        <w:rPr>
          <w:rFonts w:ascii="Consolas" w:cs="Consolas" w:eastAsia="Consolas" w:hAnsi="Consolas"/>
          <w:color w:val="00B36B"/>
          <w:sz w:val="18"/>
          <w:szCs w:val="18"/>
        </w:rPr>
        <w:t xml:space="preserve">  sessionLogs       SessionLog[]</w:t>
      </w:r>
    </w:p>
    <w:p>
      <w:pPr>
        <w:spacing w:after="40" w:before="40" w:line="280"/>
        <w:ind w:left="360"/>
      </w:pPr>
      <w:r>
        <w:rPr>
          <w:rFonts w:ascii="Consolas" w:cs="Consolas" w:eastAsia="Consolas" w:hAnsi="Consolas"/>
          <w:color w:val="00B36B"/>
          <w:sz w:val="18"/>
          <w:szCs w:val="18"/>
        </w:rPr>
        <w:t xml:space="preserve">  achievements      Achievement[]</w:t>
      </w:r>
    </w:p>
    <w:p>
      <w:pPr>
        <w:spacing w:after="40" w:before="40" w:line="280"/>
        <w:ind w:left="360"/>
      </w:pPr>
      <w:r>
        <w:rPr>
          <w:rFonts w:ascii="Consolas" w:cs="Consolas" w:eastAsia="Consolas" w:hAnsi="Consolas"/>
          <w:color w:val="00B36B"/>
          <w:sz w:val="18"/>
          <w:szCs w:val="18"/>
        </w:rPr>
        <w:t xml:space="preserve">  chapterProgress   ChapterProgress[]</w:t>
      </w:r>
    </w:p>
    <w:p>
      <w:pPr>
        <w:spacing w:after="40" w:before="40" w:line="280"/>
        <w:ind w:left="360"/>
      </w:pPr>
      <w:r>
        <w:rPr>
          <w:rFonts w:ascii="Consolas" w:cs="Consolas" w:eastAsia="Consolas" w:hAnsi="Consolas"/>
          <w:color w:val="00B36B"/>
          <w:sz w:val="18"/>
          <w:szCs w:val="18"/>
        </w:rPr>
        <w:t xml:space="preserve">  phaseCompletions  PhaseCompletion[]</w:t>
      </w:r>
    </w:p>
    <w:p>
      <w:pPr>
        <w:spacing w:after="40" w:before="40" w:line="280"/>
        <w:ind w:left="360"/>
      </w:pPr>
      <w:r>
        <w:rPr>
          <w:rFonts w:ascii="Consolas" w:cs="Consolas" w:eastAsia="Consolas" w:hAnsi="Consolas"/>
          <w:color w:val="00B36B"/>
          <w:sz w:val="18"/>
          <w:szCs w:val="18"/>
        </w:rPr>
        <w:t xml:space="preserve">  forumPosts        ForumPost[]</w:t>
      </w:r>
    </w:p>
    <w:p>
      <w:pPr>
        <w:spacing w:after="40" w:before="40" w:line="280"/>
        <w:ind w:left="360"/>
      </w:pPr>
      <w:r>
        <w:rPr>
          <w:rFonts w:ascii="Consolas" w:cs="Consolas" w:eastAsia="Consolas" w:hAnsi="Consolas"/>
          <w:color w:val="00B36B"/>
          <w:sz w:val="18"/>
          <w:szCs w:val="18"/>
        </w:rPr>
        <w:t xml:space="preserve">  subscription      Subscription?</w:t>
      </w:r>
    </w:p>
    <w:p>
      <w:pPr>
        <w:spacing w:after="40" w:before="40" w:line="280"/>
        <w:ind w:left="360"/>
      </w:pPr>
      <w:r>
        <w:rPr>
          <w:rFonts w:ascii="Consolas" w:cs="Consolas" w:eastAsia="Consolas" w:hAnsi="Consolas"/>
          <w:color w:val="00B36B"/>
          <w:sz w:val="18"/>
          <w:szCs w:val="18"/>
        </w:rPr>
        <w:t xml:space="preserve">}</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enum SubscriptionTier {</w:t>
      </w:r>
    </w:p>
    <w:p>
      <w:pPr>
        <w:spacing w:after="40" w:before="40" w:line="280"/>
        <w:ind w:left="360"/>
      </w:pPr>
      <w:r>
        <w:rPr>
          <w:rFonts w:ascii="Consolas" w:cs="Consolas" w:eastAsia="Consolas" w:hAnsi="Consolas"/>
          <w:color w:val="00B36B"/>
          <w:sz w:val="18"/>
          <w:szCs w:val="18"/>
        </w:rPr>
        <w:t xml:space="preserve">  FREE</w:t>
      </w:r>
    </w:p>
    <w:p>
      <w:pPr>
        <w:spacing w:after="40" w:before="40" w:line="280"/>
        <w:ind w:left="360"/>
      </w:pPr>
      <w:r>
        <w:rPr>
          <w:rFonts w:ascii="Consolas" w:cs="Consolas" w:eastAsia="Consolas" w:hAnsi="Consolas"/>
          <w:color w:val="00B36B"/>
          <w:sz w:val="18"/>
          <w:szCs w:val="18"/>
        </w:rPr>
        <w:t xml:space="preserve">  EXPLORER</w:t>
      </w:r>
    </w:p>
    <w:p>
      <w:pPr>
        <w:spacing w:after="40" w:before="40" w:line="280"/>
        <w:ind w:left="360"/>
      </w:pPr>
      <w:r>
        <w:rPr>
          <w:rFonts w:ascii="Consolas" w:cs="Consolas" w:eastAsia="Consolas" w:hAnsi="Consolas"/>
          <w:color w:val="00B36B"/>
          <w:sz w:val="18"/>
          <w:szCs w:val="18"/>
        </w:rPr>
        <w:t xml:space="preserve">  ARCHITECT</w:t>
      </w:r>
    </w:p>
    <w:p>
      <w:pPr>
        <w:spacing w:after="40" w:before="40" w:line="280"/>
        <w:ind w:left="360"/>
      </w:pPr>
      <w:r>
        <w:rPr>
          <w:rFonts w:ascii="Consolas" w:cs="Consolas" w:eastAsia="Consolas" w:hAnsi="Consolas"/>
          <w:color w:val="00B36B"/>
          <w:sz w:val="18"/>
          <w:szCs w:val="18"/>
        </w:rPr>
        <w:t xml:space="preserve">  CERTIFIED</w:t>
      </w:r>
    </w:p>
    <w:p>
      <w:pPr>
        <w:spacing w:after="40" w:before="40" w:line="280"/>
        <w:ind w:left="360"/>
      </w:pPr>
      <w:r>
        <w:rPr>
          <w:rFonts w:ascii="Consolas" w:cs="Consolas" w:eastAsia="Consolas" w:hAnsi="Consolas"/>
          <w:color w:val="00B36B"/>
          <w:sz w:val="18"/>
          <w:szCs w:val="18"/>
        </w:rPr>
        <w:t xml:space="preserve">}</w:t>
      </w:r>
    </w:p>
    <w:p>
      <w:pPr>
        <w:spacing w:after="100" w:before="220"/>
      </w:pPr>
      <w:r>
        <w:rPr>
          <w:rFonts w:ascii="Georgia" w:cs="Georgia" w:eastAsia="Georgia" w:hAnsi="Georgia"/>
          <w:b/>
          <w:bCs/>
          <w:color w:val="3A3A5C"/>
          <w:sz w:val="24"/>
          <w:szCs w:val="24"/>
        </w:rPr>
        <w:t xml:space="preserve">Assessment Domain</w:t>
      </w:r>
    </w:p>
    <w:p>
      <w:pPr>
        <w:spacing w:after="40" w:before="40" w:line="280"/>
        <w:ind w:left="360"/>
      </w:pPr>
      <w:r>
        <w:rPr>
          <w:rFonts w:ascii="Consolas" w:cs="Consolas" w:eastAsia="Consolas" w:hAnsi="Consolas"/>
          <w:color w:val="00B36B"/>
          <w:sz w:val="18"/>
          <w:szCs w:val="18"/>
        </w:rPr>
        <w:t xml:space="preserve">model Assessment {</w:t>
      </w:r>
    </w:p>
    <w:p>
      <w:pPr>
        <w:spacing w:after="40" w:before="40" w:line="280"/>
        <w:ind w:left="360"/>
      </w:pPr>
      <w:r>
        <w:rPr>
          <w:rFonts w:ascii="Consolas" w:cs="Consolas" w:eastAsia="Consolas" w:hAnsi="Consolas"/>
          <w:color w:val="00B36B"/>
          <w:sz w:val="18"/>
          <w:szCs w:val="18"/>
        </w:rPr>
        <w:t xml:space="preserve">  id            String          @id @default(cuid())</w:t>
      </w:r>
    </w:p>
    <w:p>
      <w:pPr>
        <w:spacing w:after="40" w:before="40" w:line="280"/>
        <w:ind w:left="360"/>
      </w:pPr>
      <w:r>
        <w:rPr>
          <w:rFonts w:ascii="Consolas" w:cs="Consolas" w:eastAsia="Consolas" w:hAnsi="Consolas"/>
          <w:color w:val="00B36B"/>
          <w:sz w:val="18"/>
          <w:szCs w:val="18"/>
        </w:rPr>
        <w:t xml:space="preserve">  userId        String</w:t>
      </w:r>
    </w:p>
    <w:p>
      <w:pPr>
        <w:spacing w:after="40" w:before="40" w:line="280"/>
        <w:ind w:left="360"/>
      </w:pPr>
      <w:r>
        <w:rPr>
          <w:rFonts w:ascii="Consolas" w:cs="Consolas" w:eastAsia="Consolas" w:hAnsi="Consolas"/>
          <w:color w:val="00B36B"/>
          <w:sz w:val="18"/>
          <w:szCs w:val="18"/>
        </w:rPr>
        <w:t xml:space="preserve">  type          AssessmentType</w:t>
      </w:r>
    </w:p>
    <w:p>
      <w:pPr>
        <w:spacing w:after="40" w:before="40" w:line="280"/>
        <w:ind w:left="360"/>
      </w:pPr>
      <w:r>
        <w:rPr>
          <w:rFonts w:ascii="Consolas" w:cs="Consolas" w:eastAsia="Consolas" w:hAnsi="Consolas"/>
          <w:color w:val="00B36B"/>
          <w:sz w:val="18"/>
          <w:szCs w:val="18"/>
        </w:rPr>
        <w:t xml:space="preserve">  scores        Json            // { dimension: { subScales: {...}, total: n } }</w:t>
      </w:r>
    </w:p>
    <w:p>
      <w:pPr>
        <w:spacing w:after="40" w:before="40" w:line="280"/>
        <w:ind w:left="360"/>
      </w:pPr>
      <w:r>
        <w:rPr>
          <w:rFonts w:ascii="Consolas" w:cs="Consolas" w:eastAsia="Consolas" w:hAnsi="Consolas"/>
          <w:color w:val="00B36B"/>
          <w:sz w:val="18"/>
          <w:szCs w:val="18"/>
        </w:rPr>
        <w:t xml:space="preserve">  overallScore  Float</w:t>
      </w:r>
    </w:p>
    <w:p>
      <w:pPr>
        <w:spacing w:after="40" w:before="40" w:line="280"/>
        <w:ind w:left="360"/>
      </w:pPr>
      <w:r>
        <w:rPr>
          <w:rFonts w:ascii="Consolas" w:cs="Consolas" w:eastAsia="Consolas" w:hAnsi="Consolas"/>
          <w:color w:val="00B36B"/>
          <w:sz w:val="18"/>
          <w:szCs w:val="18"/>
        </w:rPr>
        <w:t xml:space="preserve">  phase         Int</w:t>
      </w:r>
    </w:p>
    <w:p>
      <w:pPr>
        <w:spacing w:after="40" w:before="40" w:line="280"/>
        <w:ind w:left="360"/>
      </w:pPr>
      <w:r>
        <w:rPr>
          <w:rFonts w:ascii="Consolas" w:cs="Consolas" w:eastAsia="Consolas" w:hAnsi="Consolas"/>
          <w:color w:val="00B36B"/>
          <w:sz w:val="18"/>
          <w:szCs w:val="18"/>
        </w:rPr>
        <w:t xml:space="preserve">  createdAt     DateTime        @default(now())</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user          User            @relation(fields: [userId], references: [id])</w:t>
      </w:r>
    </w:p>
    <w:p>
      <w:pPr>
        <w:spacing w:after="40" w:before="40" w:line="280"/>
        <w:ind w:left="360"/>
      </w:pPr>
      <w:r>
        <w:rPr>
          <w:rFonts w:ascii="Consolas" w:cs="Consolas" w:eastAsia="Consolas" w:hAnsi="Consolas"/>
          <w:color w:val="00B36B"/>
          <w:sz w:val="18"/>
          <w:szCs w:val="18"/>
        </w:rPr>
        <w:t xml:space="preserve">  realityVector RealityVector?</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@@index([userId, createdAt])</w:t>
      </w:r>
    </w:p>
    <w:p>
      <w:pPr>
        <w:spacing w:after="40" w:before="40" w:line="280"/>
        <w:ind w:left="360"/>
      </w:pPr>
      <w:r>
        <w:rPr>
          <w:rFonts w:ascii="Consolas" w:cs="Consolas" w:eastAsia="Consolas" w:hAnsi="Consolas"/>
          <w:color w:val="00B36B"/>
          <w:sz w:val="18"/>
          <w:szCs w:val="18"/>
        </w:rPr>
        <w:t xml:space="preserve">}</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enum AssessmentType {</w:t>
      </w:r>
    </w:p>
    <w:p>
      <w:pPr>
        <w:spacing w:after="40" w:before="40" w:line="280"/>
        <w:ind w:left="360"/>
      </w:pPr>
      <w:r>
        <w:rPr>
          <w:rFonts w:ascii="Consolas" w:cs="Consolas" w:eastAsia="Consolas" w:hAnsi="Consolas"/>
          <w:color w:val="00B36B"/>
          <w:sz w:val="18"/>
          <w:szCs w:val="18"/>
        </w:rPr>
        <w:t xml:space="preserve">  DIMENSIONAL_SCAN</w:t>
      </w:r>
    </w:p>
    <w:p>
      <w:pPr>
        <w:spacing w:after="40" w:before="40" w:line="280"/>
        <w:ind w:left="360"/>
      </w:pPr>
      <w:r>
        <w:rPr>
          <w:rFonts w:ascii="Consolas" w:cs="Consolas" w:eastAsia="Consolas" w:hAnsi="Consolas"/>
          <w:color w:val="00B36B"/>
          <w:sz w:val="18"/>
          <w:szCs w:val="18"/>
        </w:rPr>
        <w:t xml:space="preserve">  COHERENCE_AUDIT</w:t>
      </w:r>
    </w:p>
    <w:p>
      <w:pPr>
        <w:spacing w:after="40" w:before="40" w:line="280"/>
        <w:ind w:left="360"/>
      </w:pPr>
      <w:r>
        <w:rPr>
          <w:rFonts w:ascii="Consolas" w:cs="Consolas" w:eastAsia="Consolas" w:hAnsi="Consolas"/>
          <w:color w:val="00B36B"/>
          <w:sz w:val="18"/>
          <w:szCs w:val="18"/>
        </w:rPr>
        <w:t xml:space="preserve">  IDENTITY_MAP</w:t>
      </w:r>
    </w:p>
    <w:p>
      <w:pPr>
        <w:spacing w:after="40" w:before="40" w:line="280"/>
        <w:ind w:left="360"/>
      </w:pPr>
      <w:r>
        <w:rPr>
          <w:rFonts w:ascii="Consolas" w:cs="Consolas" w:eastAsia="Consolas" w:hAnsi="Consolas"/>
          <w:color w:val="00B36B"/>
          <w:sz w:val="18"/>
          <w:szCs w:val="18"/>
        </w:rPr>
        <w:t xml:space="preserve">  PHASE_TRANSITION</w:t>
      </w:r>
    </w:p>
    <w:p>
      <w:pPr>
        <w:spacing w:after="40" w:before="40" w:line="280"/>
        <w:ind w:left="360"/>
      </w:pPr>
      <w:r>
        <w:rPr>
          <w:rFonts w:ascii="Consolas" w:cs="Consolas" w:eastAsia="Consolas" w:hAnsi="Consolas"/>
          <w:color w:val="00B36B"/>
          <w:sz w:val="18"/>
          <w:szCs w:val="18"/>
        </w:rPr>
        <w:t xml:space="preserve">}</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model RealityVector {</w:t>
      </w:r>
    </w:p>
    <w:p>
      <w:pPr>
        <w:spacing w:after="40" w:before="40" w:line="280"/>
        <w:ind w:left="360"/>
      </w:pPr>
      <w:r>
        <w:rPr>
          <w:rFonts w:ascii="Consolas" w:cs="Consolas" w:eastAsia="Consolas" w:hAnsi="Consolas"/>
          <w:color w:val="00B36B"/>
          <w:sz w:val="18"/>
          <w:szCs w:val="18"/>
        </w:rPr>
        <w:t xml:space="preserve">  id             String     @id @default(cuid())</w:t>
      </w:r>
    </w:p>
    <w:p>
      <w:pPr>
        <w:spacing w:after="40" w:before="40" w:line="280"/>
        <w:ind w:left="360"/>
      </w:pPr>
      <w:r>
        <w:rPr>
          <w:rFonts w:ascii="Consolas" w:cs="Consolas" w:eastAsia="Consolas" w:hAnsi="Consolas"/>
          <w:color w:val="00B36B"/>
          <w:sz w:val="18"/>
          <w:szCs w:val="18"/>
        </w:rPr>
        <w:t xml:space="preserve">  userId         String</w:t>
      </w:r>
    </w:p>
    <w:p>
      <w:pPr>
        <w:spacing w:after="40" w:before="40" w:line="280"/>
        <w:ind w:left="360"/>
      </w:pPr>
      <w:r>
        <w:rPr>
          <w:rFonts w:ascii="Consolas" w:cs="Consolas" w:eastAsia="Consolas" w:hAnsi="Consolas"/>
          <w:color w:val="00B36B"/>
          <w:sz w:val="18"/>
          <w:szCs w:val="18"/>
        </w:rPr>
        <w:t xml:space="preserve">  assessmentId   String     @unique</w:t>
      </w:r>
    </w:p>
    <w:p>
      <w:pPr>
        <w:spacing w:after="40" w:before="40" w:line="280"/>
        <w:ind w:left="360"/>
      </w:pPr>
      <w:r>
        <w:rPr>
          <w:rFonts w:ascii="Consolas" w:cs="Consolas" w:eastAsia="Consolas" w:hAnsi="Consolas"/>
          <w:color w:val="00B36B"/>
          <w:sz w:val="18"/>
          <w:szCs w:val="18"/>
        </w:rPr>
        <w:t xml:space="preserve">  components     Float[]    // 8 dimensional components</w:t>
      </w:r>
    </w:p>
    <w:p>
      <w:pPr>
        <w:spacing w:after="40" w:before="40" w:line="280"/>
        <w:ind w:left="360"/>
      </w:pPr>
      <w:r>
        <w:rPr>
          <w:rFonts w:ascii="Consolas" w:cs="Consolas" w:eastAsia="Consolas" w:hAnsi="Consolas"/>
          <w:color w:val="00B36B"/>
          <w:sz w:val="18"/>
          <w:szCs w:val="18"/>
        </w:rPr>
        <w:t xml:space="preserve">  magnitude      Float</w:t>
      </w:r>
    </w:p>
    <w:p>
      <w:pPr>
        <w:spacing w:after="40" w:before="40" w:line="280"/>
        <w:ind w:left="360"/>
      </w:pPr>
      <w:r>
        <w:rPr>
          <w:rFonts w:ascii="Consolas" w:cs="Consolas" w:eastAsia="Consolas" w:hAnsi="Consolas"/>
          <w:color w:val="00B36B"/>
          <w:sz w:val="18"/>
          <w:szCs w:val="18"/>
        </w:rPr>
        <w:t xml:space="preserve">  direction      Float[]    // angular coordinates</w:t>
      </w:r>
    </w:p>
    <w:p>
      <w:pPr>
        <w:spacing w:after="40" w:before="40" w:line="280"/>
        <w:ind w:left="360"/>
      </w:pPr>
      <w:r>
        <w:rPr>
          <w:rFonts w:ascii="Consolas" w:cs="Consolas" w:eastAsia="Consolas" w:hAnsi="Consolas"/>
          <w:color w:val="00B36B"/>
          <w:sz w:val="18"/>
          <w:szCs w:val="18"/>
        </w:rPr>
        <w:t xml:space="preserve">  trajectory     Float[]    // rate of change</w:t>
      </w:r>
    </w:p>
    <w:p>
      <w:pPr>
        <w:spacing w:after="40" w:before="40" w:line="280"/>
        <w:ind w:left="360"/>
      </w:pPr>
      <w:r>
        <w:rPr>
          <w:rFonts w:ascii="Consolas" w:cs="Consolas" w:eastAsia="Consolas" w:hAnsi="Consolas"/>
          <w:color w:val="00B36B"/>
          <w:sz w:val="18"/>
          <w:szCs w:val="18"/>
        </w:rPr>
        <w:t xml:space="preserve">  stability      Float</w:t>
      </w:r>
    </w:p>
    <w:p>
      <w:pPr>
        <w:spacing w:after="40" w:before="40" w:line="280"/>
        <w:ind w:left="360"/>
      </w:pPr>
      <w:r>
        <w:rPr>
          <w:rFonts w:ascii="Consolas" w:cs="Consolas" w:eastAsia="Consolas" w:hAnsi="Consolas"/>
          <w:color w:val="00B36B"/>
          <w:sz w:val="18"/>
          <w:szCs w:val="18"/>
        </w:rPr>
        <w:t xml:space="preserve">  embedding      Unsupported("vector(8)")?  // pgvector</w:t>
      </w:r>
    </w:p>
    <w:p>
      <w:pPr>
        <w:spacing w:after="40" w:before="40" w:line="280"/>
        <w:ind w:left="360"/>
      </w:pPr>
      <w:r>
        <w:rPr>
          <w:rFonts w:ascii="Consolas" w:cs="Consolas" w:eastAsia="Consolas" w:hAnsi="Consolas"/>
          <w:color w:val="00B36B"/>
          <w:sz w:val="18"/>
          <w:szCs w:val="18"/>
        </w:rPr>
        <w:t xml:space="preserve">  createdAt      DateTime   @default(now())</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user           User       @relation(fields: [userId], references: [id])</w:t>
      </w:r>
    </w:p>
    <w:p>
      <w:pPr>
        <w:spacing w:after="40" w:before="40" w:line="280"/>
        <w:ind w:left="360"/>
      </w:pPr>
      <w:r>
        <w:rPr>
          <w:rFonts w:ascii="Consolas" w:cs="Consolas" w:eastAsia="Consolas" w:hAnsi="Consolas"/>
          <w:color w:val="00B36B"/>
          <w:sz w:val="18"/>
          <w:szCs w:val="18"/>
        </w:rPr>
        <w:t xml:space="preserve">  assessment     Assessment @relation(fields: [assessmentId], references: [id])</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@@index([userId, createdAt])</w:t>
      </w:r>
    </w:p>
    <w:p>
      <w:pPr>
        <w:spacing w:after="40" w:before="40" w:line="280"/>
        <w:ind w:left="360"/>
      </w:pPr>
      <w:r>
        <w:rPr>
          <w:rFonts w:ascii="Consolas" w:cs="Consolas" w:eastAsia="Consolas" w:hAnsi="Consolas"/>
          <w:color w:val="00B36B"/>
          <w:sz w:val="18"/>
          <w:szCs w:val="18"/>
        </w:rPr>
        <w:t xml:space="preserve">}</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model PatternLock {</w:t>
      </w:r>
    </w:p>
    <w:p>
      <w:pPr>
        <w:spacing w:after="40" w:before="40" w:line="280"/>
        <w:ind w:left="360"/>
      </w:pPr>
      <w:r>
        <w:rPr>
          <w:rFonts w:ascii="Consolas" w:cs="Consolas" w:eastAsia="Consolas" w:hAnsi="Consolas"/>
          <w:color w:val="00B36B"/>
          <w:sz w:val="18"/>
          <w:szCs w:val="18"/>
        </w:rPr>
        <w:t xml:space="preserve">  id              String          @id @default(cuid())</w:t>
      </w:r>
    </w:p>
    <w:p>
      <w:pPr>
        <w:spacing w:after="40" w:before="40" w:line="280"/>
        <w:ind w:left="360"/>
      </w:pPr>
      <w:r>
        <w:rPr>
          <w:rFonts w:ascii="Consolas" w:cs="Consolas" w:eastAsia="Consolas" w:hAnsi="Consolas"/>
          <w:color w:val="00B36B"/>
          <w:sz w:val="18"/>
          <w:szCs w:val="18"/>
        </w:rPr>
        <w:t xml:space="preserve">  userId          String</w:t>
      </w:r>
    </w:p>
    <w:p>
      <w:pPr>
        <w:spacing w:after="40" w:before="40" w:line="280"/>
        <w:ind w:left="360"/>
      </w:pPr>
      <w:r>
        <w:rPr>
          <w:rFonts w:ascii="Consolas" w:cs="Consolas" w:eastAsia="Consolas" w:hAnsi="Consolas"/>
          <w:color w:val="00B36B"/>
          <w:sz w:val="18"/>
          <w:szCs w:val="18"/>
        </w:rPr>
        <w:t xml:space="preserve">  dimension       Int             // 0-7 mapping to 8 dimensions</w:t>
      </w:r>
    </w:p>
    <w:p>
      <w:pPr>
        <w:spacing w:after="40" w:before="40" w:line="280"/>
        <w:ind w:left="360"/>
      </w:pPr>
      <w:r>
        <w:rPr>
          <w:rFonts w:ascii="Consolas" w:cs="Consolas" w:eastAsia="Consolas" w:hAnsi="Consolas"/>
          <w:color w:val="00B36B"/>
          <w:sz w:val="18"/>
          <w:szCs w:val="18"/>
        </w:rPr>
        <w:t xml:space="preserve">  description     String</w:t>
      </w:r>
    </w:p>
    <w:p>
      <w:pPr>
        <w:spacing w:after="40" w:before="40" w:line="280"/>
        <w:ind w:left="360"/>
      </w:pPr>
      <w:r>
        <w:rPr>
          <w:rFonts w:ascii="Consolas" w:cs="Consolas" w:eastAsia="Consolas" w:hAnsi="Consolas"/>
          <w:color w:val="00B36B"/>
          <w:sz w:val="18"/>
          <w:szCs w:val="18"/>
        </w:rPr>
        <w:t xml:space="preserve">  severity        Float</w:t>
      </w:r>
    </w:p>
    <w:p>
      <w:pPr>
        <w:spacing w:after="40" w:before="40" w:line="280"/>
        <w:ind w:left="360"/>
      </w:pPr>
      <w:r>
        <w:rPr>
          <w:rFonts w:ascii="Consolas" w:cs="Consolas" w:eastAsia="Consolas" w:hAnsi="Consolas"/>
          <w:color w:val="00B36B"/>
          <w:sz w:val="18"/>
          <w:szCs w:val="18"/>
        </w:rPr>
        <w:t xml:space="preserve">  status          PatternLockStatus @default(LOCKED)</w:t>
      </w:r>
    </w:p>
    <w:p>
      <w:pPr>
        <w:spacing w:after="40" w:before="40" w:line="280"/>
        <w:ind w:left="360"/>
      </w:pPr>
      <w:r>
        <w:rPr>
          <w:rFonts w:ascii="Consolas" w:cs="Consolas" w:eastAsia="Consolas" w:hAnsi="Consolas"/>
          <w:color w:val="00B36B"/>
          <w:sz w:val="18"/>
          <w:szCs w:val="18"/>
        </w:rPr>
        <w:t xml:space="preserve">  timelineOrigin  String?</w:t>
      </w:r>
    </w:p>
    <w:p>
      <w:pPr>
        <w:spacing w:after="40" w:before="40" w:line="280"/>
        <w:ind w:left="360"/>
      </w:pPr>
      <w:r>
        <w:rPr>
          <w:rFonts w:ascii="Consolas" w:cs="Consolas" w:eastAsia="Consolas" w:hAnsi="Consolas"/>
          <w:color w:val="00B36B"/>
          <w:sz w:val="18"/>
          <w:szCs w:val="18"/>
        </w:rPr>
        <w:t xml:space="preserve">  resolvedAt      DateTime?</w:t>
      </w:r>
    </w:p>
    <w:p>
      <w:pPr>
        <w:spacing w:after="40" w:before="40" w:line="280"/>
        <w:ind w:left="360"/>
      </w:pPr>
      <w:r>
        <w:rPr>
          <w:rFonts w:ascii="Consolas" w:cs="Consolas" w:eastAsia="Consolas" w:hAnsi="Consolas"/>
          <w:color w:val="00B36B"/>
          <w:sz w:val="18"/>
          <w:szCs w:val="18"/>
        </w:rPr>
        <w:t xml:space="preserve">  createdAt       DateTime        @default(now())</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user            User            @relation(fields: [userId], references: [id])</w:t>
      </w:r>
    </w:p>
    <w:p>
      <w:pPr>
        <w:spacing w:after="40" w:before="40" w:line="280"/>
        <w:ind w:left="360"/>
      </w:pPr>
      <w:r>
        <w:rPr>
          <w:rFonts w:ascii="Consolas" w:cs="Consolas" w:eastAsia="Consolas" w:hAnsi="Consolas"/>
          <w:color w:val="00B36B"/>
          <w:sz w:val="18"/>
          <w:szCs w:val="18"/>
        </w:rPr>
        <w:t xml:space="preserve">}</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enum PatternLockStatus {</w:t>
      </w:r>
    </w:p>
    <w:p>
      <w:pPr>
        <w:spacing w:after="40" w:before="40" w:line="280"/>
        <w:ind w:left="360"/>
      </w:pPr>
      <w:r>
        <w:rPr>
          <w:rFonts w:ascii="Consolas" w:cs="Consolas" w:eastAsia="Consolas" w:hAnsi="Consolas"/>
          <w:color w:val="00B36B"/>
          <w:sz w:val="18"/>
          <w:szCs w:val="18"/>
        </w:rPr>
        <w:t xml:space="preserve">  LOCKED</w:t>
      </w:r>
    </w:p>
    <w:p>
      <w:pPr>
        <w:spacing w:after="40" w:before="40" w:line="280"/>
        <w:ind w:left="360"/>
      </w:pPr>
      <w:r>
        <w:rPr>
          <w:rFonts w:ascii="Consolas" w:cs="Consolas" w:eastAsia="Consolas" w:hAnsi="Consolas"/>
          <w:color w:val="00B36B"/>
          <w:sz w:val="18"/>
          <w:szCs w:val="18"/>
        </w:rPr>
        <w:t xml:space="preserve">  UNLOCKING</w:t>
      </w:r>
    </w:p>
    <w:p>
      <w:pPr>
        <w:spacing w:after="40" w:before="40" w:line="280"/>
        <w:ind w:left="360"/>
      </w:pPr>
      <w:r>
        <w:rPr>
          <w:rFonts w:ascii="Consolas" w:cs="Consolas" w:eastAsia="Consolas" w:hAnsi="Consolas"/>
          <w:color w:val="00B36B"/>
          <w:sz w:val="18"/>
          <w:szCs w:val="18"/>
        </w:rPr>
        <w:t xml:space="preserve">  RESOLVED</w:t>
      </w:r>
    </w:p>
    <w:p>
      <w:pPr>
        <w:spacing w:after="40" w:before="40" w:line="280"/>
        <w:ind w:left="360"/>
      </w:pPr>
      <w:r>
        <w:rPr>
          <w:rFonts w:ascii="Consolas" w:cs="Consolas" w:eastAsia="Consolas" w:hAnsi="Consolas"/>
          <w:color w:val="00B36B"/>
          <w:sz w:val="18"/>
          <w:szCs w:val="18"/>
        </w:rPr>
        <w:t xml:space="preserve">}</w:t>
      </w:r>
    </w:p>
    <w:p>
      <w:pPr>
        <w:spacing w:after="100" w:before="220"/>
      </w:pPr>
      <w:r>
        <w:rPr>
          <w:rFonts w:ascii="Georgia" w:cs="Georgia" w:eastAsia="Georgia" w:hAnsi="Georgia"/>
          <w:b/>
          <w:bCs/>
          <w:color w:val="3A3A5C"/>
          <w:sz w:val="24"/>
          <w:szCs w:val="24"/>
        </w:rPr>
        <w:t xml:space="preserve">Intention Domain</w:t>
      </w:r>
    </w:p>
    <w:p>
      <w:pPr>
        <w:spacing w:after="40" w:before="40" w:line="280"/>
        <w:ind w:left="360"/>
      </w:pPr>
      <w:r>
        <w:rPr>
          <w:rFonts w:ascii="Consolas" w:cs="Consolas" w:eastAsia="Consolas" w:hAnsi="Consolas"/>
          <w:color w:val="00B36B"/>
          <w:sz w:val="18"/>
          <w:szCs w:val="18"/>
        </w:rPr>
        <w:t xml:space="preserve">model Intention {</w:t>
      </w:r>
    </w:p>
    <w:p>
      <w:pPr>
        <w:spacing w:after="40" w:before="40" w:line="280"/>
        <w:ind w:left="360"/>
      </w:pPr>
      <w:r>
        <w:rPr>
          <w:rFonts w:ascii="Consolas" w:cs="Consolas" w:eastAsia="Consolas" w:hAnsi="Consolas"/>
          <w:color w:val="00B36B"/>
          <w:sz w:val="18"/>
          <w:szCs w:val="18"/>
        </w:rPr>
        <w:t xml:space="preserve">  id                   String    @id @default(cuid())</w:t>
      </w:r>
    </w:p>
    <w:p>
      <w:pPr>
        <w:spacing w:after="40" w:before="40" w:line="280"/>
        <w:ind w:left="360"/>
      </w:pPr>
      <w:r>
        <w:rPr>
          <w:rFonts w:ascii="Consolas" w:cs="Consolas" w:eastAsia="Consolas" w:hAnsi="Consolas"/>
          <w:color w:val="00B36B"/>
          <w:sz w:val="18"/>
          <w:szCs w:val="18"/>
        </w:rPr>
        <w:t xml:space="preserve">  userId               String</w:t>
      </w:r>
    </w:p>
    <w:p>
      <w:pPr>
        <w:spacing w:after="40" w:before="40" w:line="280"/>
        <w:ind w:left="360"/>
      </w:pPr>
      <w:r>
        <w:rPr>
          <w:rFonts w:ascii="Consolas" w:cs="Consolas" w:eastAsia="Consolas" w:hAnsi="Consolas"/>
          <w:color w:val="00B36B"/>
          <w:sz w:val="18"/>
          <w:szCs w:val="18"/>
        </w:rPr>
        <w:t xml:space="preserve">  title                String</w:t>
      </w:r>
    </w:p>
    <w:p>
      <w:pPr>
        <w:spacing w:after="40" w:before="40" w:line="280"/>
        <w:ind w:left="360"/>
      </w:pPr>
      <w:r>
        <w:rPr>
          <w:rFonts w:ascii="Consolas" w:cs="Consolas" w:eastAsia="Consolas" w:hAnsi="Consolas"/>
          <w:color w:val="00B36B"/>
          <w:sz w:val="18"/>
          <w:szCs w:val="18"/>
        </w:rPr>
        <w:t xml:space="preserve">  category             String    // wealth, health, relationships, purpose, creativity</w:t>
      </w:r>
    </w:p>
    <w:p>
      <w:pPr>
        <w:spacing w:after="40" w:before="40" w:line="280"/>
        <w:ind w:left="360"/>
      </w:pPr>
      <w:r>
        <w:rPr>
          <w:rFonts w:ascii="Consolas" w:cs="Consolas" w:eastAsia="Consolas" w:hAnsi="Consolas"/>
          <w:color w:val="00B36B"/>
          <w:sz w:val="18"/>
          <w:szCs w:val="18"/>
        </w:rPr>
        <w:t xml:space="preserve">  targetVector         Float[]   // 8 components</w:t>
      </w:r>
    </w:p>
    <w:p>
      <w:pPr>
        <w:spacing w:after="40" w:before="40" w:line="280"/>
        <w:ind w:left="360"/>
      </w:pPr>
      <w:r>
        <w:rPr>
          <w:rFonts w:ascii="Consolas" w:cs="Consolas" w:eastAsia="Consolas" w:hAnsi="Consolas"/>
          <w:color w:val="00B36B"/>
          <w:sz w:val="18"/>
          <w:szCs w:val="18"/>
        </w:rPr>
        <w:t xml:space="preserve">  crystallizationScore Float     @default(0)</w:t>
      </w:r>
    </w:p>
    <w:p>
      <w:pPr>
        <w:spacing w:after="40" w:before="40" w:line="280"/>
        <w:ind w:left="360"/>
      </w:pPr>
      <w:r>
        <w:rPr>
          <w:rFonts w:ascii="Consolas" w:cs="Consolas" w:eastAsia="Consolas" w:hAnsi="Consolas"/>
          <w:color w:val="00B36B"/>
          <w:sz w:val="18"/>
          <w:szCs w:val="18"/>
        </w:rPr>
        <w:t xml:space="preserve">  standingWaveStrength Float     @default(0)</w:t>
      </w:r>
    </w:p>
    <w:p>
      <w:pPr>
        <w:spacing w:after="40" w:before="40" w:line="280"/>
        <w:ind w:left="360"/>
      </w:pPr>
      <w:r>
        <w:rPr>
          <w:rFonts w:ascii="Consolas" w:cs="Consolas" w:eastAsia="Consolas" w:hAnsi="Consolas"/>
          <w:color w:val="00B36B"/>
          <w:sz w:val="18"/>
          <w:szCs w:val="18"/>
        </w:rPr>
        <w:t xml:space="preserve">  isActive             Boolean   @default(true)</w:t>
      </w:r>
    </w:p>
    <w:p>
      <w:pPr>
        <w:spacing w:after="40" w:before="40" w:line="280"/>
        <w:ind w:left="360"/>
      </w:pPr>
      <w:r>
        <w:rPr>
          <w:rFonts w:ascii="Consolas" w:cs="Consolas" w:eastAsia="Consolas" w:hAnsi="Consolas"/>
          <w:color w:val="00B36B"/>
          <w:sz w:val="18"/>
          <w:szCs w:val="18"/>
        </w:rPr>
        <w:t xml:space="preserve">  createdAt            DateTime  @default(now())</w:t>
      </w:r>
    </w:p>
    <w:p>
      <w:pPr>
        <w:spacing w:after="40" w:before="40" w:line="280"/>
        <w:ind w:left="360"/>
      </w:pPr>
      <w:r>
        <w:rPr>
          <w:rFonts w:ascii="Consolas" w:cs="Consolas" w:eastAsia="Consolas" w:hAnsi="Consolas"/>
          <w:color w:val="00B36B"/>
          <w:sz w:val="18"/>
          <w:szCs w:val="18"/>
        </w:rPr>
        <w:t xml:space="preserve">  updatedAt            DateTime  @updatedAt</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user                 User      @relation(fields: [userId], references: [id])</w:t>
      </w:r>
    </w:p>
    <w:p>
      <w:pPr>
        <w:spacing w:after="40" w:before="40" w:line="280"/>
        <w:ind w:left="360"/>
      </w:pPr>
      <w:r>
        <w:rPr>
          <w:rFonts w:ascii="Consolas" w:cs="Consolas" w:eastAsia="Consolas" w:hAnsi="Consolas"/>
          <w:color w:val="00B36B"/>
          <w:sz w:val="18"/>
          <w:szCs w:val="18"/>
        </w:rPr>
        <w:t xml:space="preserve">  constellationLinks   ConstellationIntention[]</w:t>
      </w:r>
    </w:p>
    <w:p>
      <w:pPr>
        <w:spacing w:after="40" w:before="40" w:line="280"/>
        <w:ind w:left="360"/>
      </w:pPr>
      <w:r>
        <w:rPr>
          <w:rFonts w:ascii="Consolas" w:cs="Consolas" w:eastAsia="Consolas" w:hAnsi="Consolas"/>
          <w:color w:val="00B36B"/>
          <w:sz w:val="18"/>
          <w:szCs w:val="18"/>
        </w:rPr>
        <w:t xml:space="preserve">}</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model IntentionConstellation {</w:t>
      </w:r>
    </w:p>
    <w:p>
      <w:pPr>
        <w:spacing w:after="40" w:before="40" w:line="280"/>
        <w:ind w:left="360"/>
      </w:pPr>
      <w:r>
        <w:rPr>
          <w:rFonts w:ascii="Consolas" w:cs="Consolas" w:eastAsia="Consolas" w:hAnsi="Consolas"/>
          <w:color w:val="00B36B"/>
          <w:sz w:val="18"/>
          <w:szCs w:val="18"/>
        </w:rPr>
        <w:t xml:space="preserve">  id               String    @id @default(cuid())</w:t>
      </w:r>
    </w:p>
    <w:p>
      <w:pPr>
        <w:spacing w:after="40" w:before="40" w:line="280"/>
        <w:ind w:left="360"/>
      </w:pPr>
      <w:r>
        <w:rPr>
          <w:rFonts w:ascii="Consolas" w:cs="Consolas" w:eastAsia="Consolas" w:hAnsi="Consolas"/>
          <w:color w:val="00B36B"/>
          <w:sz w:val="18"/>
          <w:szCs w:val="18"/>
        </w:rPr>
        <w:t xml:space="preserve">  userId           String</w:t>
      </w:r>
    </w:p>
    <w:p>
      <w:pPr>
        <w:spacing w:after="40" w:before="40" w:line="280"/>
        <w:ind w:left="360"/>
      </w:pPr>
      <w:r>
        <w:rPr>
          <w:rFonts w:ascii="Consolas" w:cs="Consolas" w:eastAsia="Consolas" w:hAnsi="Consolas"/>
          <w:color w:val="00B36B"/>
          <w:sz w:val="18"/>
          <w:szCs w:val="18"/>
        </w:rPr>
        <w:t xml:space="preserve">  name             String</w:t>
      </w:r>
    </w:p>
    <w:p>
      <w:pPr>
        <w:spacing w:after="40" w:before="40" w:line="280"/>
        <w:ind w:left="360"/>
      </w:pPr>
      <w:r>
        <w:rPr>
          <w:rFonts w:ascii="Consolas" w:cs="Consolas" w:eastAsia="Consolas" w:hAnsi="Consolas"/>
          <w:color w:val="00B36B"/>
          <w:sz w:val="18"/>
          <w:szCs w:val="18"/>
        </w:rPr>
        <w:t xml:space="preserve">  harmonicScore    Float     @default(0)</w:t>
      </w:r>
    </w:p>
    <w:p>
      <w:pPr>
        <w:spacing w:after="40" w:before="40" w:line="280"/>
        <w:ind w:left="360"/>
      </w:pPr>
      <w:r>
        <w:rPr>
          <w:rFonts w:ascii="Consolas" w:cs="Consolas" w:eastAsia="Consolas" w:hAnsi="Consolas"/>
          <w:color w:val="00B36B"/>
          <w:sz w:val="18"/>
          <w:szCs w:val="18"/>
        </w:rPr>
        <w:t xml:space="preserve">  interferenceScore Float    @default(0)</w:t>
      </w:r>
    </w:p>
    <w:p>
      <w:pPr>
        <w:spacing w:after="40" w:before="40" w:line="280"/>
        <w:ind w:left="360"/>
      </w:pPr>
      <w:r>
        <w:rPr>
          <w:rFonts w:ascii="Consolas" w:cs="Consolas" w:eastAsia="Consolas" w:hAnsi="Consolas"/>
          <w:color w:val="00B36B"/>
          <w:sz w:val="18"/>
          <w:szCs w:val="18"/>
        </w:rPr>
        <w:t xml:space="preserve">  createdAt        DateTime  @default(now())</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user             User      @relation(fields: [userId], references: [id])</w:t>
      </w:r>
    </w:p>
    <w:p>
      <w:pPr>
        <w:spacing w:after="40" w:before="40" w:line="280"/>
        <w:ind w:left="360"/>
      </w:pPr>
      <w:r>
        <w:rPr>
          <w:rFonts w:ascii="Consolas" w:cs="Consolas" w:eastAsia="Consolas" w:hAnsi="Consolas"/>
          <w:color w:val="00B36B"/>
          <w:sz w:val="18"/>
          <w:szCs w:val="18"/>
        </w:rPr>
        <w:t xml:space="preserve">  intentions       ConstellationIntention[]</w:t>
      </w:r>
    </w:p>
    <w:p>
      <w:pPr>
        <w:spacing w:after="40" w:before="40" w:line="280"/>
        <w:ind w:left="360"/>
      </w:pPr>
      <w:r>
        <w:rPr>
          <w:rFonts w:ascii="Consolas" w:cs="Consolas" w:eastAsia="Consolas" w:hAnsi="Consolas"/>
          <w:color w:val="00B36B"/>
          <w:sz w:val="18"/>
          <w:szCs w:val="18"/>
        </w:rPr>
        <w:t xml:space="preserve">}</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model ConstellationIntention {</w:t>
      </w:r>
    </w:p>
    <w:p>
      <w:pPr>
        <w:spacing w:after="40" w:before="40" w:line="280"/>
        <w:ind w:left="360"/>
      </w:pPr>
      <w:r>
        <w:rPr>
          <w:rFonts w:ascii="Consolas" w:cs="Consolas" w:eastAsia="Consolas" w:hAnsi="Consolas"/>
          <w:color w:val="00B36B"/>
          <w:sz w:val="18"/>
          <w:szCs w:val="18"/>
        </w:rPr>
        <w:t xml:space="preserve">  constellationId  String</w:t>
      </w:r>
    </w:p>
    <w:p>
      <w:pPr>
        <w:spacing w:after="40" w:before="40" w:line="280"/>
        <w:ind w:left="360"/>
      </w:pPr>
      <w:r>
        <w:rPr>
          <w:rFonts w:ascii="Consolas" w:cs="Consolas" w:eastAsia="Consolas" w:hAnsi="Consolas"/>
          <w:color w:val="00B36B"/>
          <w:sz w:val="18"/>
          <w:szCs w:val="18"/>
        </w:rPr>
        <w:t xml:space="preserve">  intentionId      String</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constellation    IntentionConstellation @relation(fields: [constellationId], references: [id])</w:t>
      </w:r>
    </w:p>
    <w:p>
      <w:pPr>
        <w:spacing w:after="40" w:before="40" w:line="280"/>
        <w:ind w:left="360"/>
      </w:pPr>
      <w:r>
        <w:rPr>
          <w:rFonts w:ascii="Consolas" w:cs="Consolas" w:eastAsia="Consolas" w:hAnsi="Consolas"/>
          <w:color w:val="00B36B"/>
          <w:sz w:val="18"/>
          <w:szCs w:val="18"/>
        </w:rPr>
        <w:t xml:space="preserve">  intention        Intention              @relation(fields: [intentionId], references: [id])</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@@id([constellationId, intentionId])</w:t>
      </w:r>
    </w:p>
    <w:p>
      <w:pPr>
        <w:spacing w:after="40" w:before="40" w:line="280"/>
        <w:ind w:left="360"/>
      </w:pPr>
      <w:r>
        <w:rPr>
          <w:rFonts w:ascii="Consolas" w:cs="Consolas" w:eastAsia="Consolas" w:hAnsi="Consolas"/>
          <w:color w:val="00B36B"/>
          <w:sz w:val="18"/>
          <w:szCs w:val="18"/>
        </w:rPr>
        <w:t xml:space="preserve">}</w:t>
      </w:r>
    </w:p>
    <w:p>
      <w:pPr>
        <w:spacing w:after="100" w:before="220"/>
      </w:pPr>
      <w:r>
        <w:rPr>
          <w:rFonts w:ascii="Georgia" w:cs="Georgia" w:eastAsia="Georgia" w:hAnsi="Georgia"/>
          <w:b/>
          <w:bCs/>
          <w:color w:val="3A3A5C"/>
          <w:sz w:val="24"/>
          <w:szCs w:val="24"/>
        </w:rPr>
        <w:t xml:space="preserve">Continue Adding Models</w:t>
      </w:r>
    </w:p>
    <w:p>
      <w:pPr>
        <w:spacing w:after="60" w:before="60" w:line="320"/>
      </w:pPr>
      <w:r>
        <w:rPr>
          <w:rFonts w:ascii="Cambria" w:cs="Cambria" w:eastAsia="Cambria" w:hAnsi="Cambria"/>
          <w:color w:val="1A1A2E"/>
          <w:sz w:val="21"/>
          <w:szCs w:val="21"/>
        </w:rPr>
        <w:t xml:space="preserve">Following the same pattern, implement the remaining models from Spec Section 18.1: IdentityGeometry, JournalEntry, SessionLog, Achievement, Chapter, ChapterProgress, PhaseCompletion, ForumPost, ForumThread, GroupSession, Subscription. Each model should follow the entity definitions in the spec table precisely.</w:t>
      </w:r>
    </w:p>
    <w:p>
      <w:pPr>
        <w:pStyle w:val="Heading2"/>
        <w:spacing w:after="140" w:before="300"/>
      </w:pPr>
      <w:r>
        <w:rPr>
          <w:rFonts w:ascii="Georgia" w:cs="Georgia" w:eastAsia="Georgia" w:hAnsi="Georgia"/>
          <w:b/>
          <w:bCs/>
          <w:color w:val="0F3460"/>
          <w:sz w:val="28"/>
          <w:szCs w:val="28"/>
        </w:rPr>
        <w:t xml:space="preserve">6.2 Run Migrations</w:t>
      </w:r>
    </w:p>
    <w:p>
      <w:pPr>
        <w:spacing w:after="40" w:before="40" w:line="280"/>
        <w:ind w:left="360"/>
      </w:pPr>
      <w:r>
        <w:rPr>
          <w:rFonts w:ascii="Consolas" w:cs="Consolas" w:eastAsia="Consolas" w:hAnsi="Consolas"/>
          <w:color w:val="00B36B"/>
          <w:sz w:val="18"/>
          <w:szCs w:val="18"/>
        </w:rPr>
        <w:t xml:space="preserve">npx prisma migrate dev --name init</w:t>
      </w:r>
    </w:p>
    <w:p>
      <w:pPr>
        <w:spacing w:after="40" w:before="40" w:line="280"/>
        <w:ind w:left="360"/>
      </w:pPr>
      <w:r>
        <w:rPr>
          <w:rFonts w:ascii="Consolas" w:cs="Consolas" w:eastAsia="Consolas" w:hAnsi="Consolas"/>
          <w:color w:val="00B36B"/>
          <w:sz w:val="18"/>
          <w:szCs w:val="18"/>
        </w:rPr>
        <w:t xml:space="preserve">npx prisma generate</w:t>
      </w:r>
    </w:p>
    <w:p>
      <w:pPr>
        <w:pStyle w:val="Heading2"/>
        <w:spacing w:after="140" w:before="300"/>
      </w:pPr>
      <w:r>
        <w:rPr>
          <w:rFonts w:ascii="Georgia" w:cs="Georgia" w:eastAsia="Georgia" w:hAnsi="Georgia"/>
          <w:b/>
          <w:bCs/>
          <w:color w:val="0F3460"/>
          <w:sz w:val="28"/>
          <w:szCs w:val="28"/>
        </w:rPr>
        <w:t xml:space="preserve">6.3 Seed Script</w:t>
      </w:r>
    </w:p>
    <w:p>
      <w:pPr>
        <w:spacing w:after="60" w:before="60" w:line="320"/>
      </w:pPr>
      <w:r>
        <w:rPr>
          <w:rFonts w:ascii="Cambria" w:cs="Cambria" w:eastAsia="Cambria" w:hAnsi="Cambria"/>
          <w:color w:val="1A1A2E"/>
          <w:sz w:val="21"/>
          <w:szCs w:val="21"/>
        </w:rPr>
        <w:t xml:space="preserve">Create prisma/seed.ts with initial data: all 40 chapter records (title, phase, sequence, opening paragraph, summary text from the book document), the 8 dimension definitions with sub-scale configurations from Spec Section 9.1, the achievement definitions from Spec Section 14.2, and assessment question banks per dimension.</w:t>
      </w:r>
    </w:p>
    <w:p>
      <w:pPr>
        <w:pStyle w:val="Heading2"/>
        <w:spacing w:after="140" w:before="300"/>
      </w:pPr>
      <w:r>
        <w:rPr>
          <w:rFonts w:ascii="Georgia" w:cs="Georgia" w:eastAsia="Georgia" w:hAnsi="Georgia"/>
          <w:b/>
          <w:bCs/>
          <w:color w:val="0F3460"/>
          <w:sz w:val="28"/>
          <w:szCs w:val="28"/>
        </w:rPr>
        <w:t xml:space="preserve">6.4 Verification Checklist</w:t>
      </w:r>
    </w:p>
    <w:p>
      <w:pPr>
        <w:pStyle w:val="ListParagraph"/>
        <w:numPr>
          <w:ilvl w:val="0"/>
          <w:numId w:val="2"/>
        </w:numPr>
        <w:spacing w:after="40" w:before="40" w:line="300"/>
      </w:pPr>
      <w:r>
        <w:rPr>
          <w:rFonts w:ascii="Cambria" w:cs="Cambria" w:eastAsia="Cambria" w:hAnsi="Cambria"/>
          <w:color w:val="1A1A2E"/>
          <w:sz w:val="21"/>
          <w:szCs w:val="21"/>
        </w:rPr>
        <w:t xml:space="preserve">npx prisma migrate dev completes without errors.</w:t>
      </w:r>
    </w:p>
    <w:p>
      <w:pPr>
        <w:pStyle w:val="ListParagraph"/>
        <w:numPr>
          <w:ilvl w:val="0"/>
          <w:numId w:val="2"/>
        </w:numPr>
        <w:spacing w:after="40" w:before="40" w:line="300"/>
      </w:pPr>
      <w:r>
        <w:rPr>
          <w:rFonts w:ascii="Cambria" w:cs="Cambria" w:eastAsia="Cambria" w:hAnsi="Cambria"/>
          <w:color w:val="1A1A2E"/>
          <w:sz w:val="21"/>
          <w:szCs w:val="21"/>
        </w:rPr>
        <w:t xml:space="preserve">npx prisma studio opens and shows all tables.</w:t>
      </w:r>
    </w:p>
    <w:p>
      <w:pPr>
        <w:pStyle w:val="ListParagraph"/>
        <w:numPr>
          <w:ilvl w:val="0"/>
          <w:numId w:val="2"/>
        </w:numPr>
        <w:spacing w:after="40" w:before="40" w:line="300"/>
      </w:pPr>
      <w:r>
        <w:rPr>
          <w:rFonts w:ascii="Cambria" w:cs="Cambria" w:eastAsia="Cambria" w:hAnsi="Cambria"/>
          <w:color w:val="1A1A2E"/>
          <w:sz w:val="21"/>
          <w:szCs w:val="21"/>
        </w:rPr>
        <w:t xml:space="preserve">npx prisma db seed populates chapters, dimensions, and achievements.</w:t>
      </w:r>
    </w:p>
    <w:p>
      <w:pPr>
        <w:pStyle w:val="ListParagraph"/>
        <w:numPr>
          <w:ilvl w:val="0"/>
          <w:numId w:val="2"/>
        </w:numPr>
        <w:spacing w:after="40" w:before="40" w:line="300"/>
      </w:pPr>
      <w:r>
        <w:rPr>
          <w:rFonts w:ascii="Cambria" w:cs="Cambria" w:eastAsia="Cambria" w:hAnsi="Cambria"/>
          <w:color w:val="1A1A2E"/>
          <w:sz w:val="21"/>
          <w:szCs w:val="21"/>
        </w:rPr>
        <w:t xml:space="preserve">The RealityVector model supports pgvector embedding column.</w:t>
      </w:r>
    </w:p>
    <w:p>
      <w:r>
        <w:br w:type="page"/>
      </w:r>
    </w:p>
    <w:p>
      <w:pPr>
        <w:pStyle w:val="Heading1"/>
        <w:spacing w:after="200" w:before="400"/>
      </w:pPr>
      <w:r>
        <w:rPr>
          <w:rFonts w:ascii="Georgia" w:cs="Georgia" w:eastAsia="Georgia" w:hAnsi="Georgia"/>
          <w:b/>
          <w:bCs/>
          <w:color w:val="16213E"/>
          <w:sz w:val="36"/>
          <w:szCs w:val="36"/>
        </w:rPr>
        <w:t xml:space="preserve">7. Authentication System (Clerk)</w:t>
      </w:r>
    </w:p>
    <w:p>
      <w:pPr>
        <w:pStyle w:val="Heading2"/>
        <w:spacing w:after="140" w:before="300"/>
      </w:pPr>
      <w:r>
        <w:rPr>
          <w:rFonts w:ascii="Georgia" w:cs="Georgia" w:eastAsia="Georgia" w:hAnsi="Georgia"/>
          <w:b/>
          <w:bCs/>
          <w:color w:val="0F3460"/>
          <w:sz w:val="28"/>
          <w:szCs w:val="28"/>
        </w:rPr>
        <w:t xml:space="preserve">7.1 Clerk Setup</w:t>
      </w:r>
    </w:p>
    <w:p>
      <w:pPr>
        <w:pStyle w:val="ListParagraph"/>
        <w:numPr>
          <w:ilvl w:val="0"/>
          <w:numId w:val="7"/>
        </w:numPr>
        <w:spacing w:after="40" w:before="40" w:line="300"/>
      </w:pPr>
      <w:r>
        <w:rPr>
          <w:rFonts w:ascii="Cambria" w:cs="Cambria" w:eastAsia="Cambria" w:hAnsi="Cambria"/>
          <w:color w:val="1A1A2E"/>
          <w:sz w:val="21"/>
          <w:szCs w:val="21"/>
        </w:rPr>
        <w:t xml:space="preserve">Sign up at clerk.com and create an application named Code of Reality.</w:t>
      </w:r>
    </w:p>
    <w:p>
      <w:pPr>
        <w:pStyle w:val="ListParagraph"/>
        <w:numPr>
          <w:ilvl w:val="0"/>
          <w:numId w:val="7"/>
        </w:numPr>
        <w:spacing w:after="40" w:before="40" w:line="300"/>
      </w:pPr>
      <w:r>
        <w:rPr>
          <w:rFonts w:ascii="Cambria" w:cs="Cambria" w:eastAsia="Cambria" w:hAnsi="Cambria"/>
          <w:color w:val="1A1A2E"/>
          <w:sz w:val="21"/>
          <w:szCs w:val="21"/>
        </w:rPr>
        <w:t xml:space="preserve">Enable sign-in methods: Email + Password, Google OAuth, Apple (optional).</w:t>
      </w:r>
    </w:p>
    <w:p>
      <w:pPr>
        <w:pStyle w:val="ListParagraph"/>
        <w:numPr>
          <w:ilvl w:val="0"/>
          <w:numId w:val="7"/>
        </w:numPr>
        <w:spacing w:after="40" w:before="40" w:line="300"/>
      </w:pPr>
      <w:r>
        <w:rPr>
          <w:rFonts w:ascii="Cambria" w:cs="Cambria" w:eastAsia="Cambria" w:hAnsi="Cambria"/>
          <w:color w:val="1A1A2E"/>
          <w:sz w:val="21"/>
          <w:szCs w:val="21"/>
        </w:rPr>
        <w:t xml:space="preserve">In Clerk Dashboard &gt; Customization, set the brand color to #00D4FF (Electric Cyan) and upload the platform logo.</w:t>
      </w:r>
    </w:p>
    <w:p>
      <w:pPr>
        <w:pStyle w:val="ListParagraph"/>
        <w:numPr>
          <w:ilvl w:val="0"/>
          <w:numId w:val="7"/>
        </w:numPr>
        <w:spacing w:after="40" w:before="40" w:line="300"/>
      </w:pPr>
      <w:r>
        <w:rPr>
          <w:rFonts w:ascii="Cambria" w:cs="Cambria" w:eastAsia="Cambria" w:hAnsi="Cambria"/>
          <w:color w:val="1A1A2E"/>
          <w:sz w:val="21"/>
          <w:szCs w:val="21"/>
        </w:rPr>
        <w:t xml:space="preserve">Copy the API keys into Replit Secrets (see Section 2).</w:t>
      </w:r>
    </w:p>
    <w:p>
      <w:pPr>
        <w:pStyle w:val="Heading2"/>
        <w:spacing w:after="140" w:before="300"/>
      </w:pPr>
      <w:r>
        <w:rPr>
          <w:rFonts w:ascii="Georgia" w:cs="Georgia" w:eastAsia="Georgia" w:hAnsi="Georgia"/>
          <w:b/>
          <w:bCs/>
          <w:color w:val="0F3460"/>
          <w:sz w:val="28"/>
          <w:szCs w:val="28"/>
        </w:rPr>
        <w:t xml:space="preserve">7.2 Middleware Configuration</w:t>
      </w:r>
    </w:p>
    <w:p>
      <w:pPr>
        <w:spacing w:after="60" w:before="60" w:line="320"/>
      </w:pPr>
      <w:r>
        <w:rPr>
          <w:rFonts w:ascii="Cambria" w:cs="Cambria" w:eastAsia="Cambria" w:hAnsi="Cambria"/>
          <w:color w:val="1A1A2E"/>
          <w:sz w:val="21"/>
          <w:szCs w:val="21"/>
        </w:rPr>
        <w:t xml:space="preserve">Create middleware.ts in the project root:</w:t>
      </w:r>
    </w:p>
    <w:p>
      <w:pPr>
        <w:spacing w:after="40" w:before="40" w:line="280"/>
        <w:ind w:left="360"/>
      </w:pPr>
      <w:r>
        <w:rPr>
          <w:rFonts w:ascii="Consolas" w:cs="Consolas" w:eastAsia="Consolas" w:hAnsi="Consolas"/>
          <w:color w:val="00B36B"/>
          <w:sz w:val="18"/>
          <w:szCs w:val="18"/>
        </w:rPr>
        <w:t xml:space="preserve">import { clerkMiddleware, createRouteMatcher } from "@clerk/nextjs/server";</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const isPublicRoute = createRouteMatcher([</w:t>
      </w:r>
    </w:p>
    <w:p>
      <w:pPr>
        <w:spacing w:after="40" w:before="40" w:line="280"/>
        <w:ind w:left="360"/>
      </w:pPr>
      <w:r>
        <w:rPr>
          <w:rFonts w:ascii="Consolas" w:cs="Consolas" w:eastAsia="Consolas" w:hAnsi="Consolas"/>
          <w:color w:val="00B36B"/>
          <w:sz w:val="18"/>
          <w:szCs w:val="18"/>
        </w:rPr>
        <w:t xml:space="preserve">  "/",</w:t>
      </w:r>
    </w:p>
    <w:p>
      <w:pPr>
        <w:spacing w:after="40" w:before="40" w:line="280"/>
        <w:ind w:left="360"/>
      </w:pPr>
      <w:r>
        <w:rPr>
          <w:rFonts w:ascii="Consolas" w:cs="Consolas" w:eastAsia="Consolas" w:hAnsi="Consolas"/>
          <w:color w:val="00B36B"/>
          <w:sz w:val="18"/>
          <w:szCs w:val="18"/>
        </w:rPr>
        <w:t xml:space="preserve">  "/sign-in(.*)",</w:t>
      </w:r>
    </w:p>
    <w:p>
      <w:pPr>
        <w:spacing w:after="40" w:before="40" w:line="280"/>
        <w:ind w:left="360"/>
      </w:pPr>
      <w:r>
        <w:rPr>
          <w:rFonts w:ascii="Consolas" w:cs="Consolas" w:eastAsia="Consolas" w:hAnsi="Consolas"/>
          <w:color w:val="00B36B"/>
          <w:sz w:val="18"/>
          <w:szCs w:val="18"/>
        </w:rPr>
        <w:t xml:space="preserve">  "/sign-up(.*)",</w:t>
      </w:r>
    </w:p>
    <w:p>
      <w:pPr>
        <w:spacing w:after="40" w:before="40" w:line="280"/>
        <w:ind w:left="360"/>
      </w:pPr>
      <w:r>
        <w:rPr>
          <w:rFonts w:ascii="Consolas" w:cs="Consolas" w:eastAsia="Consolas" w:hAnsi="Consolas"/>
          <w:color w:val="00B36B"/>
          <w:sz w:val="18"/>
          <w:szCs w:val="18"/>
        </w:rPr>
        <w:t xml:space="preserve">  "/api/webhooks(.*)",</w:t>
      </w:r>
    </w:p>
    <w:p>
      <w:pPr>
        <w:spacing w:after="40" w:before="40" w:line="280"/>
        <w:ind w:left="360"/>
      </w:pPr>
      <w:r>
        <w:rPr>
          <w:rFonts w:ascii="Consolas" w:cs="Consolas" w:eastAsia="Consolas" w:hAnsi="Consolas"/>
          <w:color w:val="00B36B"/>
          <w:sz w:val="18"/>
          <w:szCs w:val="18"/>
        </w:rPr>
        <w:t xml:space="preserve">  "/book-preview(.*)",</w:t>
      </w:r>
    </w:p>
    <w:p>
      <w:pPr>
        <w:spacing w:after="40" w:before="40" w:line="280"/>
        <w:ind w:left="360"/>
      </w:pPr>
      <w:r>
        <w:rPr>
          <w:rFonts w:ascii="Consolas" w:cs="Consolas" w:eastAsia="Consolas" w:hAnsi="Consolas"/>
          <w:color w:val="00B36B"/>
          <w:sz w:val="18"/>
          <w:szCs w:val="18"/>
        </w:rPr>
        <w:t xml:space="preserve">]);</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export default clerkMiddleware(async (auth, req) =&gt; {</w:t>
      </w:r>
    </w:p>
    <w:p>
      <w:pPr>
        <w:spacing w:after="40" w:before="40" w:line="280"/>
        <w:ind w:left="360"/>
      </w:pPr>
      <w:r>
        <w:rPr>
          <w:rFonts w:ascii="Consolas" w:cs="Consolas" w:eastAsia="Consolas" w:hAnsi="Consolas"/>
          <w:color w:val="00B36B"/>
          <w:sz w:val="18"/>
          <w:szCs w:val="18"/>
        </w:rPr>
        <w:t xml:space="preserve">  if (!isPublicRoute(req)) await auth.protect();</w:t>
      </w:r>
    </w:p>
    <w:p>
      <w:pPr>
        <w:spacing w:after="40" w:before="40" w:line="280"/>
        <w:ind w:left="360"/>
      </w:pPr>
      <w:r>
        <w:rPr>
          <w:rFonts w:ascii="Consolas" w:cs="Consolas" w:eastAsia="Consolas" w:hAnsi="Consolas"/>
          <w:color w:val="00B36B"/>
          <w:sz w:val="18"/>
          <w:szCs w:val="18"/>
        </w:rPr>
        <w:t xml:space="preserve">});</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export const config = {</w:t>
      </w:r>
    </w:p>
    <w:p>
      <w:pPr>
        <w:spacing w:after="40" w:before="40" w:line="280"/>
        <w:ind w:left="360"/>
      </w:pPr>
      <w:r>
        <w:rPr>
          <w:rFonts w:ascii="Consolas" w:cs="Consolas" w:eastAsia="Consolas" w:hAnsi="Consolas"/>
          <w:color w:val="00B36B"/>
          <w:sz w:val="18"/>
          <w:szCs w:val="18"/>
        </w:rPr>
        <w:t xml:space="preserve">  matcher: ["/((?!.*\\..*|_next).*)", "/", "/(api|trpc)(.*)"],</w:t>
      </w:r>
    </w:p>
    <w:p>
      <w:pPr>
        <w:spacing w:after="40" w:before="40" w:line="280"/>
        <w:ind w:left="360"/>
      </w:pPr>
      <w:r>
        <w:rPr>
          <w:rFonts w:ascii="Consolas" w:cs="Consolas" w:eastAsia="Consolas" w:hAnsi="Consolas"/>
          <w:color w:val="00B36B"/>
          <w:sz w:val="18"/>
          <w:szCs w:val="18"/>
        </w:rPr>
        <w:t xml:space="preserve">};</w:t>
      </w:r>
    </w:p>
    <w:p>
      <w:pPr>
        <w:pStyle w:val="Heading2"/>
        <w:spacing w:after="140" w:before="300"/>
      </w:pPr>
      <w:r>
        <w:rPr>
          <w:rFonts w:ascii="Georgia" w:cs="Georgia" w:eastAsia="Georgia" w:hAnsi="Georgia"/>
          <w:b/>
          <w:bCs/>
          <w:color w:val="0F3460"/>
          <w:sz w:val="28"/>
          <w:szCs w:val="28"/>
        </w:rPr>
        <w:t xml:space="preserve">7.3 Post-Authentication Hook</w:t>
      </w:r>
    </w:p>
    <w:p>
      <w:pPr>
        <w:spacing w:after="60" w:before="60" w:line="320"/>
      </w:pPr>
      <w:r>
        <w:rPr>
          <w:rFonts w:ascii="Cambria" w:cs="Cambria" w:eastAsia="Cambria" w:hAnsi="Cambria"/>
          <w:color w:val="1A1A2E"/>
          <w:sz w:val="21"/>
          <w:szCs w:val="21"/>
        </w:rPr>
        <w:t xml:space="preserve">Create an API route at app/api/webhooks/clerk/route.ts that listens for user.created events from Clerk and creates the corresponding User record in your database with currentPhase: 1 and onboardingDone: false. This ensures every Clerk user has a database record for assessment storage.</w:t>
      </w:r>
    </w:p>
    <w:p>
      <w:pPr>
        <w:pStyle w:val="Heading2"/>
        <w:spacing w:after="140" w:before="300"/>
      </w:pPr>
      <w:r>
        <w:rPr>
          <w:rFonts w:ascii="Georgia" w:cs="Georgia" w:eastAsia="Georgia" w:hAnsi="Georgia"/>
          <w:b/>
          <w:bCs/>
          <w:color w:val="0F3460"/>
          <w:sz w:val="28"/>
          <w:szCs w:val="28"/>
        </w:rPr>
        <w:t xml:space="preserve">7.4 Verification Checklist</w:t>
      </w:r>
    </w:p>
    <w:p>
      <w:pPr>
        <w:pStyle w:val="ListParagraph"/>
        <w:numPr>
          <w:ilvl w:val="0"/>
          <w:numId w:val="2"/>
        </w:numPr>
        <w:spacing w:after="40" w:before="40" w:line="300"/>
      </w:pPr>
      <w:r>
        <w:rPr>
          <w:rFonts w:ascii="Cambria" w:cs="Cambria" w:eastAsia="Cambria" w:hAnsi="Cambria"/>
          <w:color w:val="1A1A2E"/>
          <w:sz w:val="21"/>
          <w:szCs w:val="21"/>
        </w:rPr>
        <w:t xml:space="preserve">Sign-up flow works end-to-end: user creates account, is redirected to the platform.</w:t>
      </w:r>
    </w:p>
    <w:p>
      <w:pPr>
        <w:pStyle w:val="ListParagraph"/>
        <w:numPr>
          <w:ilvl w:val="0"/>
          <w:numId w:val="2"/>
        </w:numPr>
        <w:spacing w:after="40" w:before="40" w:line="300"/>
      </w:pPr>
      <w:r>
        <w:rPr>
          <w:rFonts w:ascii="Cambria" w:cs="Cambria" w:eastAsia="Cambria" w:hAnsi="Cambria"/>
          <w:color w:val="1A1A2E"/>
          <w:sz w:val="21"/>
          <w:szCs w:val="21"/>
        </w:rPr>
        <w:t xml:space="preserve">Unauthenticated users are redirected to /sign-in when accessing /the-path or any (platform) route.</w:t>
      </w:r>
    </w:p>
    <w:p>
      <w:pPr>
        <w:pStyle w:val="ListParagraph"/>
        <w:numPr>
          <w:ilvl w:val="0"/>
          <w:numId w:val="2"/>
        </w:numPr>
        <w:spacing w:after="40" w:before="40" w:line="300"/>
      </w:pPr>
      <w:r>
        <w:rPr>
          <w:rFonts w:ascii="Cambria" w:cs="Cambria" w:eastAsia="Cambria" w:hAnsi="Cambria"/>
          <w:color w:val="1A1A2E"/>
          <w:sz w:val="21"/>
          <w:szCs w:val="21"/>
        </w:rPr>
        <w:t xml:space="preserve">Clerk webhook creates a User record in the database upon registration.</w:t>
      </w:r>
    </w:p>
    <w:p>
      <w:pPr>
        <w:pStyle w:val="ListParagraph"/>
        <w:numPr>
          <w:ilvl w:val="0"/>
          <w:numId w:val="2"/>
        </w:numPr>
        <w:spacing w:after="40" w:before="40" w:line="300"/>
      </w:pPr>
      <w:r>
        <w:rPr>
          <w:rFonts w:ascii="Cambria" w:cs="Cambria" w:eastAsia="Cambria" w:hAnsi="Cambria"/>
          <w:color w:val="1A1A2E"/>
          <w:sz w:val="21"/>
          <w:szCs w:val="21"/>
        </w:rPr>
        <w:t xml:space="preserve">The marketing pages (/, /book-preview) are accessible without authentication.</w:t>
      </w:r>
    </w:p>
    <w:p>
      <w:r>
        <w:br w:type="page"/>
      </w:r>
    </w:p>
    <w:p>
      <w:pPr>
        <w:pStyle w:val="Heading1"/>
        <w:spacing w:after="200" w:before="400"/>
      </w:pPr>
      <w:r>
        <w:rPr>
          <w:rFonts w:ascii="Georgia" w:cs="Georgia" w:eastAsia="Georgia" w:hAnsi="Georgia"/>
          <w:b/>
          <w:bCs/>
          <w:color w:val="16213E"/>
          <w:sz w:val="36"/>
          <w:szCs w:val="36"/>
        </w:rPr>
        <w:t xml:space="preserve">8. API Layer (tRPC + Next.js)</w:t>
      </w:r>
    </w:p>
    <w:p>
      <w:pPr>
        <w:pStyle w:val="Heading2"/>
        <w:spacing w:after="140" w:before="300"/>
      </w:pPr>
      <w:r>
        <w:rPr>
          <w:rFonts w:ascii="Georgia" w:cs="Georgia" w:eastAsia="Georgia" w:hAnsi="Georgia"/>
          <w:b/>
          <w:bCs/>
          <w:color w:val="0F3460"/>
          <w:sz w:val="28"/>
          <w:szCs w:val="28"/>
        </w:rPr>
        <w:t xml:space="preserve">8.1 tRPC Server Configuration</w:t>
      </w:r>
    </w:p>
    <w:p>
      <w:pPr>
        <w:spacing w:after="60" w:before="60" w:line="320"/>
      </w:pPr>
      <w:r>
        <w:rPr>
          <w:rFonts w:ascii="Cambria" w:cs="Cambria" w:eastAsia="Cambria" w:hAnsi="Cambria"/>
          <w:color w:val="1A1A2E"/>
          <w:sz w:val="21"/>
          <w:szCs w:val="21"/>
        </w:rPr>
        <w:t xml:space="preserve">Create server/trpc.ts with the tRPC initialization, context creation (including Prisma client and Clerk auth), and procedure builders (publicProcedure for unauthenticated endpoints, protectedProcedure for authenticated endpoints that inject the user’s database record into context).</w:t>
      </w:r>
    </w:p>
    <w:p>
      <w:pPr>
        <w:pStyle w:val="Heading2"/>
        <w:spacing w:after="140" w:before="300"/>
      </w:pPr>
      <w:r>
        <w:rPr>
          <w:rFonts w:ascii="Georgia" w:cs="Georgia" w:eastAsia="Georgia" w:hAnsi="Georgia"/>
          <w:b/>
          <w:bCs/>
          <w:color w:val="0F3460"/>
          <w:sz w:val="28"/>
          <w:szCs w:val="28"/>
        </w:rPr>
        <w:t xml:space="preserve">8.2 Router Architecture</w:t>
      </w:r>
    </w:p>
    <w:p>
      <w:pPr>
        <w:spacing w:after="60" w:before="60" w:line="320"/>
      </w:pPr>
      <w:r>
        <w:rPr>
          <w:rFonts w:ascii="Cambria" w:cs="Cambria" w:eastAsia="Cambria" w:hAnsi="Cambria"/>
          <w:color w:val="1A1A2E"/>
          <w:sz w:val="21"/>
          <w:szCs w:val="21"/>
        </w:rPr>
        <w:t xml:space="preserve">Create one router file per domain in server/routers/. Each router maps to a spec feature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Router File</w:t>
            </w:r>
          </w:p>
        </w:tc>
        <w:tc>
          <w:tcPr>
            <w:tcW w:type="dxa" w:w="24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Spec Reference</w:t>
            </w:r>
          </w:p>
        </w:tc>
        <w:tc>
          <w:tcPr>
            <w:tcW w:type="dxa" w:w="51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Key Procedures</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user.ts</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Sec. 18 (User entity)</w:t>
            </w:r>
          </w:p>
        </w:tc>
        <w:tc>
          <w:tcPr>
            <w:tcW w:type="dxa" w:w="51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getProfile, updateProfile, getCurrentPhase, completeOnboarding</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assessment.ts</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Sec. 9 (Consciousness Assessment)</w:t>
            </w:r>
          </w:p>
        </w:tc>
        <w:tc>
          <w:tcPr>
            <w:tcW w:type="dxa" w:w="51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submitDimensionalScan, submitCoherenceAudit, getAssessmentHistory, calculateRealityVector</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chapter.ts</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Sec. 15 (Content Management)</w:t>
            </w:r>
          </w:p>
        </w:tc>
        <w:tc>
          <w:tcPr>
            <w:tcW w:type="dxa" w:w="51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getChapter, markChapterComplete, getPhaseChapters, submitReflection</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intention.ts</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Sec. 6.3 (Intention Module)</w:t>
            </w:r>
          </w:p>
        </w:tc>
        <w:tc>
          <w:tcPr>
            <w:tcW w:type="dxa" w:w="51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createIntention, crystallizeIntention, calculateTargetVector, buildConstellation, getConstellationHealth</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identity.ts</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Sec. 11 (Identity Geometry)</w:t>
            </w:r>
          </w:p>
        </w:tc>
        <w:tc>
          <w:tcPr>
            <w:tcW w:type="dxa" w:w="51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submitIdentityAssessment, getIdentityGeometry, runCoherenceAudit, getCoherenceGaps</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community.ts</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Sec. 13 (Community)</w:t>
            </w:r>
          </w:p>
        </w:tc>
        <w:tc>
          <w:tcPr>
            <w:tcW w:type="dxa" w:w="51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createThread, createPost, listThreadsByPhase, joinGroupSession, getMentorMatches</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payment.ts</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Sec. 22 (Monetization)</w:t>
            </w:r>
          </w:p>
        </w:tc>
        <w:tc>
          <w:tcPr>
            <w:tcW w:type="dxa" w:w="51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createCheckoutSession, getSubscriptionStatus, handleTierUpgrade, cancelSubscription</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analytics.ts</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Sec. 21 (Analytics)</w:t>
            </w:r>
          </w:p>
        </w:tc>
        <w:tc>
          <w:tcPr>
            <w:tcW w:type="dxa" w:w="51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getDimensionalTimeline, getVectorTrajectory, getPracticeStats, getPhaseProgress</w:t>
            </w:r>
          </w:p>
        </w:tc>
      </w:tr>
    </w:tbl>
    <w:p>
      <w:pPr>
        <w:pStyle w:val="Heading2"/>
        <w:spacing w:after="140" w:before="300"/>
      </w:pPr>
      <w:r>
        <w:rPr>
          <w:rFonts w:ascii="Georgia" w:cs="Georgia" w:eastAsia="Georgia" w:hAnsi="Georgia"/>
          <w:b/>
          <w:bCs/>
          <w:color w:val="0F3460"/>
          <w:sz w:val="28"/>
          <w:szCs w:val="28"/>
        </w:rPr>
        <w:t xml:space="preserve">8.3 Root Router</w:t>
      </w:r>
    </w:p>
    <w:p>
      <w:pPr>
        <w:spacing w:after="60" w:before="60" w:line="320"/>
      </w:pPr>
      <w:r>
        <w:rPr>
          <w:rFonts w:ascii="Cambria" w:cs="Cambria" w:eastAsia="Cambria" w:hAnsi="Cambria"/>
          <w:color w:val="1A1A2E"/>
          <w:sz w:val="21"/>
          <w:szCs w:val="21"/>
        </w:rPr>
        <w:t xml:space="preserve">Merge all domain routers in server/root.ts and export the AppRouter type for client-side type safety.</w:t>
      </w:r>
    </w:p>
    <w:p>
      <w:pPr>
        <w:pStyle w:val="Heading2"/>
        <w:spacing w:after="140" w:before="300"/>
      </w:pPr>
      <w:r>
        <w:rPr>
          <w:rFonts w:ascii="Georgia" w:cs="Georgia" w:eastAsia="Georgia" w:hAnsi="Georgia"/>
          <w:b/>
          <w:bCs/>
          <w:color w:val="0F3460"/>
          <w:sz w:val="28"/>
          <w:szCs w:val="28"/>
        </w:rPr>
        <w:t xml:space="preserve">8.4 Client Configuration</w:t>
      </w:r>
    </w:p>
    <w:p>
      <w:pPr>
        <w:spacing w:after="60" w:before="60" w:line="320"/>
      </w:pPr>
      <w:r>
        <w:rPr>
          <w:rFonts w:ascii="Cambria" w:cs="Cambria" w:eastAsia="Cambria" w:hAnsi="Cambria"/>
          <w:color w:val="1A1A2E"/>
          <w:sz w:val="21"/>
          <w:szCs w:val="21"/>
        </w:rPr>
        <w:t xml:space="preserve">Set up the tRPC React client in lib/trpc.ts with superjson transformer and React Query integration. Wrap the app in the TRPCProvider in the root layout.</w:t>
      </w:r>
    </w:p>
    <w:p>
      <w:pPr>
        <w:pStyle w:val="Heading2"/>
        <w:spacing w:after="140" w:before="300"/>
      </w:pPr>
      <w:r>
        <w:rPr>
          <w:rFonts w:ascii="Georgia" w:cs="Georgia" w:eastAsia="Georgia" w:hAnsi="Georgia"/>
          <w:b/>
          <w:bCs/>
          <w:color w:val="0F3460"/>
          <w:sz w:val="28"/>
          <w:szCs w:val="28"/>
        </w:rPr>
        <w:t xml:space="preserve">8.5 Verification Checklist</w:t>
      </w:r>
    </w:p>
    <w:p>
      <w:pPr>
        <w:pStyle w:val="ListParagraph"/>
        <w:numPr>
          <w:ilvl w:val="0"/>
          <w:numId w:val="2"/>
        </w:numPr>
        <w:spacing w:after="40" w:before="40" w:line="300"/>
      </w:pPr>
      <w:r>
        <w:rPr>
          <w:rFonts w:ascii="Cambria" w:cs="Cambria" w:eastAsia="Cambria" w:hAnsi="Cambria"/>
          <w:color w:val="1A1A2E"/>
          <w:sz w:val="21"/>
          <w:szCs w:val="21"/>
        </w:rPr>
        <w:t xml:space="preserve">A simple tRPC query (e.g., user.getProfile) returns data from the database.</w:t>
      </w:r>
    </w:p>
    <w:p>
      <w:pPr>
        <w:pStyle w:val="ListParagraph"/>
        <w:numPr>
          <w:ilvl w:val="0"/>
          <w:numId w:val="2"/>
        </w:numPr>
        <w:spacing w:after="40" w:before="40" w:line="300"/>
      </w:pPr>
      <w:r>
        <w:rPr>
          <w:rFonts w:ascii="Cambria" w:cs="Cambria" w:eastAsia="Cambria" w:hAnsi="Cambria"/>
          <w:color w:val="1A1A2E"/>
          <w:sz w:val="21"/>
          <w:szCs w:val="21"/>
        </w:rPr>
        <w:t xml:space="preserve">Protected procedures return 401 when called without authentication.</w:t>
      </w:r>
    </w:p>
    <w:p>
      <w:pPr>
        <w:pStyle w:val="ListParagraph"/>
        <w:numPr>
          <w:ilvl w:val="0"/>
          <w:numId w:val="2"/>
        </w:numPr>
        <w:spacing w:after="40" w:before="40" w:line="300"/>
      </w:pPr>
      <w:r>
        <w:rPr>
          <w:rFonts w:ascii="Cambria" w:cs="Cambria" w:eastAsia="Cambria" w:hAnsi="Cambria"/>
          <w:color w:val="1A1A2E"/>
          <w:sz w:val="21"/>
          <w:szCs w:val="21"/>
        </w:rPr>
        <w:t xml:space="preserve">The AppRouter type provides full autocomplete in client components.</w:t>
      </w:r>
    </w:p>
    <w:p>
      <w:r>
        <w:br w:type="page"/>
      </w:r>
    </w:p>
    <w:p>
      <w:pPr>
        <w:pStyle w:val="Heading1"/>
        <w:spacing w:after="200" w:before="400"/>
      </w:pPr>
      <w:r>
        <w:rPr>
          <w:rFonts w:ascii="Georgia" w:cs="Georgia" w:eastAsia="Georgia" w:hAnsi="Georgia"/>
          <w:b/>
          <w:bCs/>
          <w:color w:val="16213E"/>
          <w:sz w:val="36"/>
          <w:szCs w:val="36"/>
        </w:rPr>
        <w:t xml:space="preserve">9. Real-Time Infrastructure (WebSockets)</w:t>
      </w:r>
    </w:p>
    <w:p>
      <w:pPr>
        <w:pStyle w:val="Heading2"/>
        <w:spacing w:after="140" w:before="300"/>
      </w:pPr>
      <w:r>
        <w:rPr>
          <w:rFonts w:ascii="Georgia" w:cs="Georgia" w:eastAsia="Georgia" w:hAnsi="Georgia"/>
          <w:b/>
          <w:bCs/>
          <w:color w:val="0F3460"/>
          <w:sz w:val="28"/>
          <w:szCs w:val="28"/>
        </w:rPr>
        <w:t xml:space="preserve">9.1 Purpose</w:t>
      </w:r>
    </w:p>
    <w:p>
      <w:pPr>
        <w:spacing w:after="60" w:before="60" w:line="320"/>
      </w:pPr>
      <w:r>
        <w:rPr>
          <w:rFonts w:ascii="Cambria" w:cs="Cambria" w:eastAsia="Cambria" w:hAnsi="Cambria"/>
          <w:color w:val="1A1A2E"/>
          <w:sz w:val="21"/>
          <w:szCs w:val="21"/>
        </w:rPr>
        <w:t xml:space="preserve">Real-time capabilities are required for three spec features: Group Coherence Sessions (Spec Section 13.2), live Echo Field visualization updates during practice sessions (Spec Section 12.1), and Planetary Resonance Dashboard live metrics (Spec Section 13.3).</w:t>
      </w:r>
    </w:p>
    <w:p>
      <w:pPr>
        <w:pStyle w:val="Heading2"/>
        <w:spacing w:after="140" w:before="300"/>
      </w:pPr>
      <w:r>
        <w:rPr>
          <w:rFonts w:ascii="Georgia" w:cs="Georgia" w:eastAsia="Georgia" w:hAnsi="Georgia"/>
          <w:b/>
          <w:bCs/>
          <w:color w:val="0F3460"/>
          <w:sz w:val="28"/>
          <w:szCs w:val="28"/>
        </w:rPr>
        <w:t xml:space="preserve">9.2 Implementation</w:t>
      </w:r>
    </w:p>
    <w:p>
      <w:pPr>
        <w:spacing w:after="60" w:before="60" w:line="320"/>
      </w:pPr>
      <w:r>
        <w:rPr>
          <w:rFonts w:ascii="Cambria" w:cs="Cambria" w:eastAsia="Cambria" w:hAnsi="Cambria"/>
          <w:color w:val="1A1A2E"/>
          <w:sz w:val="21"/>
          <w:szCs w:val="21"/>
        </w:rPr>
        <w:t xml:space="preserve">Use Socket.io with a custom Next.js API route for the WebSocket server. Create app/api/socket/route.ts as the WebSocket endpoint. Define event channels for group-session:{sessionId} (participant state broadcasts), echo-field:{userId} (field visualization updates), and planetary:metrics (global coherence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2"/>
              <w:left w:val="single" w:color="E6A817" w:sz="8"/>
              <w:bottom w:val="single" w:color="E6A817" w:sz="2"/>
              <w:right w:val="single" w:color="E6A817" w:sz="2"/>
            </w:tcBorders>
            <w:shd w:fill="FFF8E6" w:val="clear"/>
            <w:tcMar>
              <w:top w:type="dxa" w:w="140"/>
              <w:left w:type="dxa" w:w="200"/>
              <w:bottom w:type="dxa" w:w="140"/>
              <w:right w:type="dxa" w:w="200"/>
            </w:tcMar>
          </w:tcPr>
          <w:p>
            <w:pPr>
              <w:spacing w:after="80"/>
            </w:pPr>
            <w:r>
              <w:rPr>
                <w:rFonts w:ascii="Georgia" w:cs="Georgia" w:eastAsia="Georgia" w:hAnsi="Georgia"/>
                <w:b/>
                <w:bCs/>
                <w:color w:val="E6A817"/>
                <w:sz w:val="22"/>
                <w:szCs w:val="22"/>
              </w:rPr>
              <w:t xml:space="preserve">⚠ Replit WebSocket Limitation</w:t>
            </w:r>
          </w:p>
          <w:p>
            <w:pPr>
              <w:spacing w:before="40"/>
            </w:pPr>
            <w:r>
              <w:rPr>
                <w:rFonts w:ascii="Cambria" w:cs="Cambria" w:eastAsia="Cambria" w:hAnsi="Cambria"/>
                <w:color w:val="3A3A5C"/>
                <w:sz w:val="20"/>
                <w:szCs w:val="20"/>
              </w:rPr>
              <w:t xml:space="preserve">Replit’s deployment infrastructure proxies HTTP but WebSocket support requires that your Socket.io server falls back to long-polling if WebSocket upgrade fails. Configure Socket.io with transports: ["websocket", "polling"] and set the path to /api/socket. Test the fallback explicitly in Replit’s preview.</w:t>
            </w:r>
          </w:p>
        </w:tc>
      </w:tr>
    </w:tbl>
    <w:p>
      <w:pPr>
        <w:pStyle w:val="Heading2"/>
        <w:spacing w:after="140" w:before="300"/>
      </w:pPr>
      <w:r>
        <w:rPr>
          <w:rFonts w:ascii="Georgia" w:cs="Georgia" w:eastAsia="Georgia" w:hAnsi="Georgia"/>
          <w:b/>
          <w:bCs/>
          <w:color w:val="0F3460"/>
          <w:sz w:val="28"/>
          <w:szCs w:val="28"/>
        </w:rPr>
        <w:t xml:space="preserve">9.3 Verification Checklist</w:t>
      </w:r>
    </w:p>
    <w:p>
      <w:pPr>
        <w:pStyle w:val="ListParagraph"/>
        <w:numPr>
          <w:ilvl w:val="0"/>
          <w:numId w:val="2"/>
        </w:numPr>
        <w:spacing w:after="40" w:before="40" w:line="300"/>
      </w:pPr>
      <w:r>
        <w:rPr>
          <w:rFonts w:ascii="Cambria" w:cs="Cambria" w:eastAsia="Cambria" w:hAnsi="Cambria"/>
          <w:color w:val="1A1A2E"/>
          <w:sz w:val="21"/>
          <w:szCs w:val="21"/>
        </w:rPr>
        <w:t xml:space="preserve">Two browser tabs can connect to the same group-session channel and see each other’s state updates.</w:t>
      </w:r>
    </w:p>
    <w:p>
      <w:pPr>
        <w:pStyle w:val="ListParagraph"/>
        <w:numPr>
          <w:ilvl w:val="0"/>
          <w:numId w:val="2"/>
        </w:numPr>
        <w:spacing w:after="40" w:before="40" w:line="300"/>
      </w:pPr>
      <w:r>
        <w:rPr>
          <w:rFonts w:ascii="Cambria" w:cs="Cambria" w:eastAsia="Cambria" w:hAnsi="Cambria"/>
          <w:color w:val="1A1A2E"/>
          <w:sz w:val="21"/>
          <w:szCs w:val="21"/>
        </w:rPr>
        <w:t xml:space="preserve">WebSocket connection works in Replit’s preview URL (not just localhost).</w:t>
      </w:r>
    </w:p>
    <w:p>
      <w:pPr>
        <w:pStyle w:val="ListParagraph"/>
        <w:numPr>
          <w:ilvl w:val="0"/>
          <w:numId w:val="2"/>
        </w:numPr>
        <w:spacing w:after="40" w:before="40" w:line="300"/>
      </w:pPr>
      <w:r>
        <w:rPr>
          <w:rFonts w:ascii="Cambria" w:cs="Cambria" w:eastAsia="Cambria" w:hAnsi="Cambria"/>
          <w:color w:val="1A1A2E"/>
          <w:sz w:val="21"/>
          <w:szCs w:val="21"/>
        </w:rPr>
        <w:t xml:space="preserve">Graceful fallback to long-polling if WebSocket upgrade is blocked.</w:t>
      </w:r>
    </w:p>
    <w:p>
      <w:r>
        <w:br w:type="page"/>
      </w:r>
    </w:p>
    <w:p>
      <w:pPr>
        <w:spacing w:after="100" w:before="600"/>
        <w:jc w:val="center"/>
      </w:pPr>
      <w:r>
        <w:rPr>
          <w:rFonts w:ascii="Georgia" w:cs="Georgia" w:eastAsia="Georgia" w:hAnsi="Georgia"/>
          <w:color w:val="D4A843"/>
          <w:spacing w:val="260"/>
          <w:sz w:val="20"/>
          <w:szCs w:val="20"/>
        </w:rPr>
        <w:t xml:space="preserve">PART III</w:t>
      </w:r>
    </w:p>
    <w:p>
      <w:pPr>
        <w:spacing w:after="100"/>
        <w:jc w:val="center"/>
      </w:pPr>
      <w:r>
        <w:rPr>
          <w:rFonts w:ascii="Georgia" w:cs="Georgia" w:eastAsia="Georgia" w:hAnsi="Georgia"/>
          <w:b/>
          <w:bCs/>
          <w:color w:val="16213E"/>
          <w:sz w:val="32"/>
          <w:szCs w:val="32"/>
        </w:rPr>
        <w:t xml:space="preserve">Design System &amp; Frontend Foundation</w:t>
      </w:r>
    </w:p>
    <w:p>
      <w:pPr>
        <w:spacing w:after="40"/>
        <w:jc w:val="center"/>
      </w:pPr>
      <w:r>
        <w:rPr>
          <w:rFonts w:ascii="Cambria" w:cs="Cambria" w:eastAsia="Cambria" w:hAnsi="Cambria"/>
          <w:i/>
          <w:iCs/>
          <w:color w:val="6B6B8D"/>
          <w:sz w:val="18"/>
          <w:szCs w:val="18"/>
        </w:rPr>
        <w:t xml:space="preserve">Spec Reference: Section 16 (UI/UX Design System &amp; Visual Language)</w:t>
      </w:r>
    </w:p>
    <w:p>
      <w:pPr>
        <w:pBdr>
          <w:bottom w:val="single" w:color="D4A843" w:sz="2" w:space="1"/>
        </w:pBdr>
        <w:spacing w:after="300" w:before="300"/>
      </w:pPr>
    </w:p>
    <w:p>
      <w:pPr>
        <w:pStyle w:val="Heading1"/>
        <w:spacing w:after="200" w:before="400"/>
      </w:pPr>
      <w:r>
        <w:rPr>
          <w:rFonts w:ascii="Georgia" w:cs="Georgia" w:eastAsia="Georgia" w:hAnsi="Georgia"/>
          <w:b/>
          <w:bCs/>
          <w:color w:val="16213E"/>
          <w:sz w:val="36"/>
          <w:szCs w:val="36"/>
        </w:rPr>
        <w:t xml:space="preserve">10. Next.js App Router Configuration</w:t>
      </w:r>
    </w:p>
    <w:p>
      <w:pPr>
        <w:spacing w:after="60" w:before="60" w:line="320"/>
      </w:pPr>
      <w:r>
        <w:rPr>
          <w:rFonts w:ascii="Cambria" w:cs="Cambria" w:eastAsia="Cambria" w:hAnsi="Cambria"/>
          <w:color w:val="1A1A2E"/>
          <w:sz w:val="21"/>
          <w:szCs w:val="21"/>
        </w:rPr>
        <w:t xml:space="preserve">Configure next.config.mjs with MDX support for chapter content, image domains for user avatars and community media, webpack customization for Three.js GLSL shader imports, and experimental features for server actions (used in assessment submission and chapter progress tracking).</w:t>
      </w:r>
    </w:p>
    <w:p>
      <w:pPr>
        <w:spacing w:after="60" w:before="60" w:line="320"/>
      </w:pPr>
      <w:r>
        <w:rPr>
          <w:rFonts w:ascii="Cambria" w:cs="Cambria" w:eastAsia="Cambria" w:hAnsi="Cambria"/>
          <w:color w:val="1A1A2E"/>
          <w:sz w:val="21"/>
          <w:szCs w:val="21"/>
        </w:rPr>
        <w:t xml:space="preserve">Set up the root layout (app/layout.tsx) with: ClerkProvider wrapping the entire app, TRPCProvider for API state, the global CSS import, Google Fonts integration for Cormorant Garamond, Crimson Pro, DM Sans, JetBrains Mono, and Playfair Display (see Spec Section 16.3), and meta tags establishing the Sacred Geometric Futurism brand identity.</w:t>
      </w:r>
    </w:p>
    <w:p>
      <w:r>
        <w:br w:type="page"/>
      </w:r>
    </w:p>
    <w:p>
      <w:pPr>
        <w:pStyle w:val="Heading1"/>
        <w:spacing w:after="200" w:before="400"/>
      </w:pPr>
      <w:r>
        <w:rPr>
          <w:rFonts w:ascii="Georgia" w:cs="Georgia" w:eastAsia="Georgia" w:hAnsi="Georgia"/>
          <w:b/>
          <w:bCs/>
          <w:color w:val="16213E"/>
          <w:sz w:val="36"/>
          <w:szCs w:val="36"/>
        </w:rPr>
        <w:t xml:space="preserve">11. Sacred Geometric Futurism Design Tokens</w:t>
      </w:r>
    </w:p>
    <w:p>
      <w:pPr>
        <w:pStyle w:val="Heading2"/>
        <w:spacing w:after="140" w:before="300"/>
      </w:pPr>
      <w:r>
        <w:rPr>
          <w:rFonts w:ascii="Georgia" w:cs="Georgia" w:eastAsia="Georgia" w:hAnsi="Georgia"/>
          <w:b/>
          <w:bCs/>
          <w:color w:val="0F3460"/>
          <w:sz w:val="28"/>
          <w:szCs w:val="28"/>
        </w:rPr>
        <w:t xml:space="preserve">11.1 CSS Custom Properties</w:t>
      </w:r>
    </w:p>
    <w:p>
      <w:pPr>
        <w:spacing w:after="60" w:before="60" w:line="320"/>
      </w:pPr>
      <w:r>
        <w:rPr>
          <w:rFonts w:ascii="Cambria" w:cs="Cambria" w:eastAsia="Cambria" w:hAnsi="Cambria"/>
          <w:color w:val="1A1A2E"/>
          <w:sz w:val="21"/>
          <w:szCs w:val="21"/>
        </w:rPr>
        <w:t xml:space="preserve">In styles/globals.css, define the complete design token system from Spec Section 16.2. Every color, spacing value, border radius, shadow, and transition timing should be a CSS variable. This is the foundation of visual consistency:</w:t>
      </w:r>
    </w:p>
    <w:p>
      <w:pPr>
        <w:spacing w:after="40" w:before="40" w:line="280"/>
        <w:ind w:left="360"/>
      </w:pPr>
      <w:r>
        <w:rPr>
          <w:rFonts w:ascii="Consolas" w:cs="Consolas" w:eastAsia="Consolas" w:hAnsi="Consolas"/>
          <w:color w:val="00B36B"/>
          <w:sz w:val="18"/>
          <w:szCs w:val="18"/>
        </w:rPr>
        <w:t xml:space="preserve">:root {</w:t>
      </w:r>
    </w:p>
    <w:p>
      <w:pPr>
        <w:spacing w:after="40" w:before="40" w:line="280"/>
        <w:ind w:left="360"/>
      </w:pPr>
      <w:r>
        <w:rPr>
          <w:rFonts w:ascii="Consolas" w:cs="Consolas" w:eastAsia="Consolas" w:hAnsi="Consolas"/>
          <w:color w:val="00B36B"/>
          <w:sz w:val="18"/>
          <w:szCs w:val="18"/>
        </w:rPr>
        <w:t xml:space="preserve">  /* ── Colors (from Spec 16.2) ── */</w:t>
      </w:r>
    </w:p>
    <w:p>
      <w:pPr>
        <w:spacing w:after="40" w:before="40" w:line="280"/>
        <w:ind w:left="360"/>
      </w:pPr>
      <w:r>
        <w:rPr>
          <w:rFonts w:ascii="Consolas" w:cs="Consolas" w:eastAsia="Consolas" w:hAnsi="Consolas"/>
          <w:color w:val="00B36B"/>
          <w:sz w:val="18"/>
          <w:szCs w:val="18"/>
        </w:rPr>
        <w:t xml:space="preserve">  --color-void: #0A0E1A;</w:t>
      </w:r>
    </w:p>
    <w:p>
      <w:pPr>
        <w:spacing w:after="40" w:before="40" w:line="280"/>
        <w:ind w:left="360"/>
      </w:pPr>
      <w:r>
        <w:rPr>
          <w:rFonts w:ascii="Consolas" w:cs="Consolas" w:eastAsia="Consolas" w:hAnsi="Consolas"/>
          <w:color w:val="00B36B"/>
          <w:sz w:val="18"/>
          <w:szCs w:val="18"/>
        </w:rPr>
        <w:t xml:space="preserve">  --color-midnight: #0F1629;</w:t>
      </w:r>
    </w:p>
    <w:p>
      <w:pPr>
        <w:spacing w:after="40" w:before="40" w:line="280"/>
        <w:ind w:left="360"/>
      </w:pPr>
      <w:r>
        <w:rPr>
          <w:rFonts w:ascii="Consolas" w:cs="Consolas" w:eastAsia="Consolas" w:hAnsi="Consolas"/>
          <w:color w:val="00B36B"/>
          <w:sz w:val="18"/>
          <w:szCs w:val="18"/>
        </w:rPr>
        <w:t xml:space="preserve">  --color-obsidian: #1A1A2E;</w:t>
      </w:r>
    </w:p>
    <w:p>
      <w:pPr>
        <w:spacing w:after="40" w:before="40" w:line="280"/>
        <w:ind w:left="360"/>
      </w:pPr>
      <w:r>
        <w:rPr>
          <w:rFonts w:ascii="Consolas" w:cs="Consolas" w:eastAsia="Consolas" w:hAnsi="Consolas"/>
          <w:color w:val="00B36B"/>
          <w:sz w:val="18"/>
          <w:szCs w:val="18"/>
        </w:rPr>
        <w:t xml:space="preserve">  --color-electric: #00D4FF;</w:t>
      </w:r>
    </w:p>
    <w:p>
      <w:pPr>
        <w:spacing w:after="40" w:before="40" w:line="280"/>
        <w:ind w:left="360"/>
      </w:pPr>
      <w:r>
        <w:rPr>
          <w:rFonts w:ascii="Consolas" w:cs="Consolas" w:eastAsia="Consolas" w:hAnsi="Consolas"/>
          <w:color w:val="00B36B"/>
          <w:sz w:val="18"/>
          <w:szCs w:val="18"/>
        </w:rPr>
        <w:t xml:space="preserve">  --color-gold: #D4A843;</w:t>
      </w:r>
    </w:p>
    <w:p>
      <w:pPr>
        <w:spacing w:after="40" w:before="40" w:line="280"/>
        <w:ind w:left="360"/>
      </w:pPr>
      <w:r>
        <w:rPr>
          <w:rFonts w:ascii="Consolas" w:cs="Consolas" w:eastAsia="Consolas" w:hAnsi="Consolas"/>
          <w:color w:val="00B36B"/>
          <w:sz w:val="18"/>
          <w:szCs w:val="18"/>
        </w:rPr>
        <w:t xml:space="preserve">  --color-violet: #7B2FBE;</w:t>
      </w:r>
    </w:p>
    <w:p>
      <w:pPr>
        <w:spacing w:after="40" w:before="40" w:line="280"/>
        <w:ind w:left="360"/>
      </w:pPr>
      <w:r>
        <w:rPr>
          <w:rFonts w:ascii="Consolas" w:cs="Consolas" w:eastAsia="Consolas" w:hAnsi="Consolas"/>
          <w:color w:val="00B36B"/>
          <w:sz w:val="18"/>
          <w:szCs w:val="18"/>
        </w:rPr>
        <w:t xml:space="preserve">  --color-pearl: #F0EDE8;</w:t>
      </w:r>
    </w:p>
    <w:p>
      <w:pPr>
        <w:spacing w:after="40" w:before="40" w:line="280"/>
        <w:ind w:left="360"/>
      </w:pPr>
      <w:r>
        <w:rPr>
          <w:rFonts w:ascii="Consolas" w:cs="Consolas" w:eastAsia="Consolas" w:hAnsi="Consolas"/>
          <w:color w:val="00B36B"/>
          <w:sz w:val="18"/>
          <w:szCs w:val="18"/>
        </w:rPr>
        <w:t xml:space="preserve">  --color-ash: #6B6B8D;</w:t>
      </w:r>
    </w:p>
    <w:p>
      <w:pPr>
        <w:spacing w:after="40" w:before="40" w:line="280"/>
        <w:ind w:left="360"/>
      </w:pPr>
      <w:r>
        <w:rPr>
          <w:rFonts w:ascii="Consolas" w:cs="Consolas" w:eastAsia="Consolas" w:hAnsi="Consolas"/>
          <w:color w:val="00B36B"/>
          <w:sz w:val="18"/>
          <w:szCs w:val="18"/>
        </w:rPr>
        <w:t xml:space="preserve">  --color-resonance: #00E5A0;</w:t>
      </w:r>
    </w:p>
    <w:p>
      <w:pPr>
        <w:spacing w:after="40" w:before="40" w:line="280"/>
        <w:ind w:left="360"/>
      </w:pPr>
      <w:r>
        <w:rPr>
          <w:rFonts w:ascii="Consolas" w:cs="Consolas" w:eastAsia="Consolas" w:hAnsi="Consolas"/>
          <w:color w:val="00B36B"/>
          <w:sz w:val="18"/>
          <w:szCs w:val="18"/>
        </w:rPr>
        <w:t xml:space="preserve">  --color-interference: #FF4757;</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 ── Dimensional Colors (Spec Appendix B) ── */</w:t>
      </w:r>
    </w:p>
    <w:p>
      <w:pPr>
        <w:spacing w:after="40" w:before="40" w:line="280"/>
        <w:ind w:left="360"/>
      </w:pPr>
      <w:r>
        <w:rPr>
          <w:rFonts w:ascii="Consolas" w:cs="Consolas" w:eastAsia="Consolas" w:hAnsi="Consolas"/>
          <w:color w:val="00B36B"/>
          <w:sz w:val="18"/>
          <w:szCs w:val="18"/>
        </w:rPr>
        <w:t xml:space="preserve">  --dim-spatial: #00D4FF;</w:t>
      </w:r>
    </w:p>
    <w:p>
      <w:pPr>
        <w:spacing w:after="40" w:before="40" w:line="280"/>
        <w:ind w:left="360"/>
      </w:pPr>
      <w:r>
        <w:rPr>
          <w:rFonts w:ascii="Consolas" w:cs="Consolas" w:eastAsia="Consolas" w:hAnsi="Consolas"/>
          <w:color w:val="00B36B"/>
          <w:sz w:val="18"/>
          <w:szCs w:val="18"/>
        </w:rPr>
        <w:t xml:space="preserve">  --dim-temporal: #00B4D8;</w:t>
      </w:r>
    </w:p>
    <w:p>
      <w:pPr>
        <w:spacing w:after="40" w:before="40" w:line="280"/>
        <w:ind w:left="360"/>
      </w:pPr>
      <w:r>
        <w:rPr>
          <w:rFonts w:ascii="Consolas" w:cs="Consolas" w:eastAsia="Consolas" w:hAnsi="Consolas"/>
          <w:color w:val="00B36B"/>
          <w:sz w:val="18"/>
          <w:szCs w:val="18"/>
        </w:rPr>
        <w:t xml:space="preserve">  --dim-causal: #FFB703;</w:t>
      </w:r>
    </w:p>
    <w:p>
      <w:pPr>
        <w:spacing w:after="40" w:before="40" w:line="280"/>
        <w:ind w:left="360"/>
      </w:pPr>
      <w:r>
        <w:rPr>
          <w:rFonts w:ascii="Consolas" w:cs="Consolas" w:eastAsia="Consolas" w:hAnsi="Consolas"/>
          <w:color w:val="00B36B"/>
          <w:sz w:val="18"/>
          <w:szCs w:val="18"/>
        </w:rPr>
        <w:t xml:space="preserve">  --dim-intentional: #00E5A0;</w:t>
      </w:r>
    </w:p>
    <w:p>
      <w:pPr>
        <w:spacing w:after="40" w:before="40" w:line="280"/>
        <w:ind w:left="360"/>
      </w:pPr>
      <w:r>
        <w:rPr>
          <w:rFonts w:ascii="Consolas" w:cs="Consolas" w:eastAsia="Consolas" w:hAnsi="Consolas"/>
          <w:color w:val="00B36B"/>
          <w:sz w:val="18"/>
          <w:szCs w:val="18"/>
        </w:rPr>
        <w:t xml:space="preserve">  --dim-identity: #D4A843;</w:t>
      </w:r>
    </w:p>
    <w:p>
      <w:pPr>
        <w:spacing w:after="40" w:before="40" w:line="280"/>
        <w:ind w:left="360"/>
      </w:pPr>
      <w:r>
        <w:rPr>
          <w:rFonts w:ascii="Consolas" w:cs="Consolas" w:eastAsia="Consolas" w:hAnsi="Consolas"/>
          <w:color w:val="00B36B"/>
          <w:sz w:val="18"/>
          <w:szCs w:val="18"/>
        </w:rPr>
        <w:t xml:space="preserve">  --dim-emotional: #FF6B9D;</w:t>
      </w:r>
    </w:p>
    <w:p>
      <w:pPr>
        <w:spacing w:after="40" w:before="40" w:line="280"/>
        <w:ind w:left="360"/>
      </w:pPr>
      <w:r>
        <w:rPr>
          <w:rFonts w:ascii="Consolas" w:cs="Consolas" w:eastAsia="Consolas" w:hAnsi="Consolas"/>
          <w:color w:val="00B36B"/>
          <w:sz w:val="18"/>
          <w:szCs w:val="18"/>
        </w:rPr>
        <w:t xml:space="preserve">  --dim-mental: #E8E8F0;</w:t>
      </w:r>
    </w:p>
    <w:p>
      <w:pPr>
        <w:spacing w:after="40" w:before="40" w:line="280"/>
        <w:ind w:left="360"/>
      </w:pPr>
      <w:r>
        <w:rPr>
          <w:rFonts w:ascii="Consolas" w:cs="Consolas" w:eastAsia="Consolas" w:hAnsi="Consolas"/>
          <w:color w:val="00B36B"/>
          <w:sz w:val="18"/>
          <w:szCs w:val="18"/>
        </w:rPr>
        <w:t xml:space="preserve">  --dim-transcendent: #7B2FBE;</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 ── Spacing ── */</w:t>
      </w:r>
    </w:p>
    <w:p>
      <w:pPr>
        <w:spacing w:after="40" w:before="40" w:line="280"/>
        <w:ind w:left="360"/>
      </w:pPr>
      <w:r>
        <w:rPr>
          <w:rFonts w:ascii="Consolas" w:cs="Consolas" w:eastAsia="Consolas" w:hAnsi="Consolas"/>
          <w:color w:val="00B36B"/>
          <w:sz w:val="18"/>
          <w:szCs w:val="18"/>
        </w:rPr>
        <w:t xml:space="preserve">  --space-xs: 4px;</w:t>
      </w:r>
    </w:p>
    <w:p>
      <w:pPr>
        <w:spacing w:after="40" w:before="40" w:line="280"/>
        <w:ind w:left="360"/>
      </w:pPr>
      <w:r>
        <w:rPr>
          <w:rFonts w:ascii="Consolas" w:cs="Consolas" w:eastAsia="Consolas" w:hAnsi="Consolas"/>
          <w:color w:val="00B36B"/>
          <w:sz w:val="18"/>
          <w:szCs w:val="18"/>
        </w:rPr>
        <w:t xml:space="preserve">  --space-sm: 8px;</w:t>
      </w:r>
    </w:p>
    <w:p>
      <w:pPr>
        <w:spacing w:after="40" w:before="40" w:line="280"/>
        <w:ind w:left="360"/>
      </w:pPr>
      <w:r>
        <w:rPr>
          <w:rFonts w:ascii="Consolas" w:cs="Consolas" w:eastAsia="Consolas" w:hAnsi="Consolas"/>
          <w:color w:val="00B36B"/>
          <w:sz w:val="18"/>
          <w:szCs w:val="18"/>
        </w:rPr>
        <w:t xml:space="preserve">  --space-md: 16px;</w:t>
      </w:r>
    </w:p>
    <w:p>
      <w:pPr>
        <w:spacing w:after="40" w:before="40" w:line="280"/>
        <w:ind w:left="360"/>
      </w:pPr>
      <w:r>
        <w:rPr>
          <w:rFonts w:ascii="Consolas" w:cs="Consolas" w:eastAsia="Consolas" w:hAnsi="Consolas"/>
          <w:color w:val="00B36B"/>
          <w:sz w:val="18"/>
          <w:szCs w:val="18"/>
        </w:rPr>
        <w:t xml:space="preserve">  --space-lg: 24px;</w:t>
      </w:r>
    </w:p>
    <w:p>
      <w:pPr>
        <w:spacing w:after="40" w:before="40" w:line="280"/>
        <w:ind w:left="360"/>
      </w:pPr>
      <w:r>
        <w:rPr>
          <w:rFonts w:ascii="Consolas" w:cs="Consolas" w:eastAsia="Consolas" w:hAnsi="Consolas"/>
          <w:color w:val="00B36B"/>
          <w:sz w:val="18"/>
          <w:szCs w:val="18"/>
        </w:rPr>
        <w:t xml:space="preserve">  --space-xl: 32px;</w:t>
      </w:r>
    </w:p>
    <w:p>
      <w:pPr>
        <w:spacing w:after="40" w:before="40" w:line="280"/>
        <w:ind w:left="360"/>
      </w:pPr>
      <w:r>
        <w:rPr>
          <w:rFonts w:ascii="Consolas" w:cs="Consolas" w:eastAsia="Consolas" w:hAnsi="Consolas"/>
          <w:color w:val="00B36B"/>
          <w:sz w:val="18"/>
          <w:szCs w:val="18"/>
        </w:rPr>
        <w:t xml:space="preserve">  --space-2xl: 48px;</w:t>
      </w:r>
    </w:p>
    <w:p>
      <w:pPr>
        <w:spacing w:after="40" w:before="40" w:line="280"/>
        <w:ind w:left="360"/>
      </w:pPr>
      <w:r>
        <w:rPr>
          <w:rFonts w:ascii="Consolas" w:cs="Consolas" w:eastAsia="Consolas" w:hAnsi="Consolas"/>
          <w:color w:val="00B36B"/>
          <w:sz w:val="18"/>
          <w:szCs w:val="18"/>
        </w:rPr>
        <w:t xml:space="preserve">  --space-3xl: 64px;</w:t>
      </w:r>
    </w:p>
    <w:p>
      <w:pPr>
        <w:spacing w:after="40" w:before="40" w:line="280"/>
        <w:ind w:left="360"/>
      </w:pPr>
      <w:r>
        <w:rPr>
          <w:rFonts w:ascii="Consolas" w:cs="Consolas" w:eastAsia="Consolas" w:hAnsi="Consolas"/>
          <w:color w:val="00B36B"/>
          <w:sz w:val="18"/>
          <w:szCs w:val="18"/>
        </w:rPr>
        <w:t xml:space="preserve">  --space-4xl: 96px;</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 ── Sacred Geometry ── */</w:t>
      </w:r>
    </w:p>
    <w:p>
      <w:pPr>
        <w:spacing w:after="40" w:before="40" w:line="280"/>
        <w:ind w:left="360"/>
      </w:pPr>
      <w:r>
        <w:rPr>
          <w:rFonts w:ascii="Consolas" w:cs="Consolas" w:eastAsia="Consolas" w:hAnsi="Consolas"/>
          <w:color w:val="00B36B"/>
          <w:sz w:val="18"/>
          <w:szCs w:val="18"/>
        </w:rPr>
        <w:t xml:space="preserve">  --radius-crystal: 2px;</w:t>
      </w:r>
    </w:p>
    <w:p>
      <w:pPr>
        <w:spacing w:after="40" w:before="40" w:line="280"/>
        <w:ind w:left="360"/>
      </w:pPr>
      <w:r>
        <w:rPr>
          <w:rFonts w:ascii="Consolas" w:cs="Consolas" w:eastAsia="Consolas" w:hAnsi="Consolas"/>
          <w:color w:val="00B36B"/>
          <w:sz w:val="18"/>
          <w:szCs w:val="18"/>
        </w:rPr>
        <w:t xml:space="preserve">  --radius-facet: 6px;</w:t>
      </w:r>
    </w:p>
    <w:p>
      <w:pPr>
        <w:spacing w:after="40" w:before="40" w:line="280"/>
        <w:ind w:left="360"/>
      </w:pPr>
      <w:r>
        <w:rPr>
          <w:rFonts w:ascii="Consolas" w:cs="Consolas" w:eastAsia="Consolas" w:hAnsi="Consolas"/>
          <w:color w:val="00B36B"/>
          <w:sz w:val="18"/>
          <w:szCs w:val="18"/>
        </w:rPr>
        <w:t xml:space="preserve">  --radius-node: 12px;</w:t>
      </w:r>
    </w:p>
    <w:p>
      <w:pPr>
        <w:spacing w:after="40" w:before="40" w:line="280"/>
        <w:ind w:left="360"/>
      </w:pPr>
      <w:r>
        <w:rPr>
          <w:rFonts w:ascii="Consolas" w:cs="Consolas" w:eastAsia="Consolas" w:hAnsi="Consolas"/>
          <w:color w:val="00B36B"/>
          <w:sz w:val="18"/>
          <w:szCs w:val="18"/>
        </w:rPr>
        <w:t xml:space="preserve">  --glow-electric: 0 0 20px rgba(0, 212, 255, 0.3);</w:t>
      </w:r>
    </w:p>
    <w:p>
      <w:pPr>
        <w:spacing w:after="40" w:before="40" w:line="280"/>
        <w:ind w:left="360"/>
      </w:pPr>
      <w:r>
        <w:rPr>
          <w:rFonts w:ascii="Consolas" w:cs="Consolas" w:eastAsia="Consolas" w:hAnsi="Consolas"/>
          <w:color w:val="00B36B"/>
          <w:sz w:val="18"/>
          <w:szCs w:val="18"/>
        </w:rPr>
        <w:t xml:space="preserve">  --glow-gold: 0 0 20px rgba(212, 168, 67, 0.3);</w:t>
      </w:r>
    </w:p>
    <w:p>
      <w:pPr>
        <w:spacing w:after="40" w:before="40" w:line="280"/>
        <w:ind w:left="360"/>
      </w:pPr>
      <w:r>
        <w:rPr>
          <w:rFonts w:ascii="Consolas" w:cs="Consolas" w:eastAsia="Consolas" w:hAnsi="Consolas"/>
          <w:color w:val="00B36B"/>
          <w:sz w:val="18"/>
          <w:szCs w:val="18"/>
        </w:rPr>
        <w:t xml:space="preserve">  --glow-violet: 0 0 20px rgba(123, 47, 190, 0.3);</w:t>
      </w:r>
    </w:p>
    <w:p>
      <w:pPr>
        <w:spacing w:after="40" w:before="40" w:line="280"/>
        <w:ind w:left="360"/>
      </w:pPr>
      <w:r>
        <w:rPr>
          <w:rFonts w:ascii="Consolas" w:cs="Consolas" w:eastAsia="Consolas" w:hAnsi="Consolas"/>
          <w:color w:val="00B36B"/>
          <w:sz w:val="18"/>
          <w:szCs w:val="18"/>
        </w:rPr>
        <w:t xml:space="preserve"/>
      </w:r>
    </w:p>
    <w:p>
      <w:pPr>
        <w:spacing w:after="40" w:before="40" w:line="280"/>
        <w:ind w:left="360"/>
      </w:pPr>
      <w:r>
        <w:rPr>
          <w:rFonts w:ascii="Consolas" w:cs="Consolas" w:eastAsia="Consolas" w:hAnsi="Consolas"/>
          <w:color w:val="00B36B"/>
          <w:sz w:val="18"/>
          <w:szCs w:val="18"/>
        </w:rPr>
        <w:t xml:space="preserve">  /* ── Transitions ── */</w:t>
      </w:r>
    </w:p>
    <w:p>
      <w:pPr>
        <w:spacing w:after="40" w:before="40" w:line="280"/>
        <w:ind w:left="360"/>
      </w:pPr>
      <w:r>
        <w:rPr>
          <w:rFonts w:ascii="Consolas" w:cs="Consolas" w:eastAsia="Consolas" w:hAnsi="Consolas"/>
          <w:color w:val="00B36B"/>
          <w:sz w:val="18"/>
          <w:szCs w:val="18"/>
        </w:rPr>
        <w:t xml:space="preserve">  --ease-geometric: cubic-bezier(0.22, 1, 0.36, 1);</w:t>
      </w:r>
    </w:p>
    <w:p>
      <w:pPr>
        <w:spacing w:after="40" w:before="40" w:line="280"/>
        <w:ind w:left="360"/>
      </w:pPr>
      <w:r>
        <w:rPr>
          <w:rFonts w:ascii="Consolas" w:cs="Consolas" w:eastAsia="Consolas" w:hAnsi="Consolas"/>
          <w:color w:val="00B36B"/>
          <w:sz w:val="18"/>
          <w:szCs w:val="18"/>
        </w:rPr>
        <w:t xml:space="preserve">  --duration-swift: 200ms;</w:t>
      </w:r>
    </w:p>
    <w:p>
      <w:pPr>
        <w:spacing w:after="40" w:before="40" w:line="280"/>
        <w:ind w:left="360"/>
      </w:pPr>
      <w:r>
        <w:rPr>
          <w:rFonts w:ascii="Consolas" w:cs="Consolas" w:eastAsia="Consolas" w:hAnsi="Consolas"/>
          <w:color w:val="00B36B"/>
          <w:sz w:val="18"/>
          <w:szCs w:val="18"/>
        </w:rPr>
        <w:t xml:space="preserve">  --duration-fluid: 400ms;</w:t>
      </w:r>
    </w:p>
    <w:p>
      <w:pPr>
        <w:spacing w:after="40" w:before="40" w:line="280"/>
        <w:ind w:left="360"/>
      </w:pPr>
      <w:r>
        <w:rPr>
          <w:rFonts w:ascii="Consolas" w:cs="Consolas" w:eastAsia="Consolas" w:hAnsi="Consolas"/>
          <w:color w:val="00B36B"/>
          <w:sz w:val="18"/>
          <w:szCs w:val="18"/>
        </w:rPr>
        <w:t xml:space="preserve">  --duration-ceremony: 1200ms;</w:t>
      </w:r>
    </w:p>
    <w:p>
      <w:pPr>
        <w:spacing w:after="40" w:before="40" w:line="280"/>
        <w:ind w:left="360"/>
      </w:pPr>
      <w:r>
        <w:rPr>
          <w:rFonts w:ascii="Consolas" w:cs="Consolas" w:eastAsia="Consolas" w:hAnsi="Consolas"/>
          <w:color w:val="00B36B"/>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2"/>
              <w:left w:val="single" w:color="CC3333" w:sz="8"/>
              <w:bottom w:val="single" w:color="CC3333" w:sz="2"/>
              <w:right w:val="single" w:color="CC3333" w:sz="2"/>
            </w:tcBorders>
            <w:shd w:fill="FFF0F0" w:val="clear"/>
            <w:tcMar>
              <w:top w:type="dxa" w:w="140"/>
              <w:left w:type="dxa" w:w="200"/>
              <w:bottom w:type="dxa" w:w="140"/>
              <w:right w:type="dxa" w:w="200"/>
            </w:tcMar>
          </w:tcPr>
          <w:p>
            <w:pPr>
              <w:spacing w:after="80"/>
            </w:pPr>
            <w:r>
              <w:rPr>
                <w:rFonts w:ascii="Georgia" w:cs="Georgia" w:eastAsia="Georgia" w:hAnsi="Georgia"/>
                <w:b/>
                <w:bCs/>
                <w:color w:val="CC3333"/>
                <w:sz w:val="22"/>
                <w:szCs w:val="22"/>
              </w:rPr>
              <w:t xml:space="preserve">❌ NEVER Use Generic Aesthetics</w:t>
            </w:r>
          </w:p>
          <w:p>
            <w:pPr>
              <w:spacing w:before="40"/>
            </w:pPr>
            <w:r>
              <w:rPr>
                <w:rFonts w:ascii="Cambria" w:cs="Cambria" w:eastAsia="Cambria" w:hAnsi="Cambria"/>
                <w:color w:val="3A3A5C"/>
                <w:sz w:val="20"/>
                <w:szCs w:val="20"/>
              </w:rPr>
              <w:t xml:space="preserve">Per the spec’s design philosophy: no rounded rectangles with generic shadows, no white/gray background cards, no Inter/Roboto/system fonts, no purple-on-white gradients. Every component must feel like it was designed for a consciousness engineering platform—crystalline edges, geometric borders, particle effects, sacred geometry motifs. When in doubt, reference the E₈ structure for visual inspiration.</w:t>
            </w:r>
          </w:p>
        </w:tc>
      </w:tr>
    </w:tbl>
    <w:p>
      <w:r>
        <w:br w:type="page"/>
      </w:r>
    </w:p>
    <w:p>
      <w:pPr>
        <w:pStyle w:val="Heading1"/>
        <w:spacing w:after="200" w:before="400"/>
      </w:pPr>
      <w:r>
        <w:rPr>
          <w:rFonts w:ascii="Georgia" w:cs="Georgia" w:eastAsia="Georgia" w:hAnsi="Georgia"/>
          <w:b/>
          <w:bCs/>
          <w:color w:val="16213E"/>
          <w:sz w:val="36"/>
          <w:szCs w:val="36"/>
        </w:rPr>
        <w:t xml:space="preserve">12. Typography System Implementation</w:t>
      </w:r>
    </w:p>
    <w:p>
      <w:pPr>
        <w:spacing w:after="60" w:before="60" w:line="320"/>
      </w:pPr>
      <w:r>
        <w:rPr>
          <w:rFonts w:ascii="Cambria" w:cs="Cambria" w:eastAsia="Cambria" w:hAnsi="Cambria"/>
          <w:color w:val="1A1A2E"/>
          <w:sz w:val="21"/>
          <w:szCs w:val="21"/>
        </w:rPr>
        <w:t xml:space="preserve">Load all five typefaces specified in Spec Section 16.3 via next/font/google in the root layout. Apply them as CSS variables and utility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Role</w:t>
            </w:r>
          </w:p>
        </w:tc>
        <w:tc>
          <w:tcPr>
            <w:tcW w:type="dxa" w:w="20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Typeface</w:t>
            </w:r>
          </w:p>
        </w:tc>
        <w:tc>
          <w:tcPr>
            <w:tcW w:type="dxa" w:w="2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CSS Variable</w:t>
            </w:r>
          </w:p>
        </w:tc>
        <w:tc>
          <w:tcPr>
            <w:tcW w:type="dxa" w:w="29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Tailwind Class</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Display / Ceremonial</w:t>
            </w:r>
          </w:p>
        </w:tc>
        <w:tc>
          <w:tcPr>
            <w:tcW w:type="dxa" w:w="2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Cormorant Garamond</w:t>
            </w:r>
          </w:p>
        </w:tc>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--font-display</w:t>
            </w:r>
          </w:p>
        </w:tc>
        <w:tc>
          <w:tcPr>
            <w:tcW w:type="dxa" w:w="2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font-display</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Heading / Navigation</w:t>
            </w:r>
          </w:p>
        </w:tc>
        <w:tc>
          <w:tcPr>
            <w:tcW w:type="dxa" w:w="2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DM Sans</w:t>
            </w:r>
          </w:p>
        </w:tc>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--font-heading</w:t>
            </w:r>
          </w:p>
        </w:tc>
        <w:tc>
          <w:tcPr>
            <w:tcW w:type="dxa" w:w="2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font-heading</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Body / Reading</w:t>
            </w:r>
          </w:p>
        </w:tc>
        <w:tc>
          <w:tcPr>
            <w:tcW w:type="dxa" w:w="2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Crimson Pro</w:t>
            </w:r>
          </w:p>
        </w:tc>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--font-body</w:t>
            </w:r>
          </w:p>
        </w:tc>
        <w:tc>
          <w:tcPr>
            <w:tcW w:type="dxa" w:w="2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font-body</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Data / Precision</w:t>
            </w:r>
          </w:p>
        </w:tc>
        <w:tc>
          <w:tcPr>
            <w:tcW w:type="dxa" w:w="20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JetBrains Mono</w:t>
            </w:r>
          </w:p>
        </w:tc>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--font-data</w:t>
            </w:r>
          </w:p>
        </w:tc>
        <w:tc>
          <w:tcPr>
            <w:tcW w:type="dxa" w:w="29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font-data</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Quotable / Emphasis</w:t>
            </w:r>
          </w:p>
        </w:tc>
        <w:tc>
          <w:tcPr>
            <w:tcW w:type="dxa" w:w="20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Playfair Display</w:t>
            </w:r>
          </w:p>
        </w:tc>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--font-quotable</w:t>
            </w:r>
          </w:p>
        </w:tc>
        <w:tc>
          <w:tcPr>
            <w:tcW w:type="dxa" w:w="29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font-quotable</w:t>
            </w:r>
          </w:p>
        </w:tc>
      </w:tr>
    </w:tbl>
    <w:p>
      <w:pPr>
        <w:spacing w:after="60" w:before="60" w:line="320"/>
      </w:pPr>
      <w:r>
        <w:rPr>
          <w:rFonts w:ascii="Cambria" w:cs="Cambria" w:eastAsia="Cambria" w:hAnsi="Cambria"/>
          <w:color w:val="1A1A2E"/>
          <w:sz w:val="21"/>
          <w:szCs w:val="21"/>
        </w:rPr>
        <w:t xml:space="preserve">Configure tailwind.config.ts to extend fontFamily with these CSS variables. Set Crimson Pro as the default body font at 17px/1.7 line height for optimal reading (Spec Section 7.1).</w:t>
      </w:r>
    </w:p>
    <w:p>
      <w:r>
        <w:br w:type="page"/>
      </w:r>
    </w:p>
    <w:p>
      <w:pPr>
        <w:pStyle w:val="Heading1"/>
        <w:spacing w:after="200" w:before="400"/>
      </w:pPr>
      <w:r>
        <w:rPr>
          <w:rFonts w:ascii="Georgia" w:cs="Georgia" w:eastAsia="Georgia" w:hAnsi="Georgia"/>
          <w:b/>
          <w:bCs/>
          <w:color w:val="16213E"/>
          <w:sz w:val="36"/>
          <w:szCs w:val="36"/>
        </w:rPr>
        <w:t xml:space="preserve">13. Component Library (Geometric UI Kit)</w:t>
      </w:r>
    </w:p>
    <w:p>
      <w:pPr>
        <w:pStyle w:val="Heading2"/>
        <w:spacing w:after="140" w:before="300"/>
      </w:pPr>
      <w:r>
        <w:rPr>
          <w:rFonts w:ascii="Georgia" w:cs="Georgia" w:eastAsia="Georgia" w:hAnsi="Georgia"/>
          <w:b/>
          <w:bCs/>
          <w:color w:val="0F3460"/>
          <w:sz w:val="28"/>
          <w:szCs w:val="28"/>
        </w:rPr>
        <w:t xml:space="preserve">13.1 Core Components to Build</w:t>
      </w:r>
    </w:p>
    <w:p>
      <w:pPr>
        <w:spacing w:after="60" w:before="60" w:line="320"/>
      </w:pPr>
      <w:r>
        <w:rPr>
          <w:rFonts w:ascii="Cambria" w:cs="Cambria" w:eastAsia="Cambria" w:hAnsi="Cambria"/>
          <w:color w:val="1A1A2E"/>
          <w:sz w:val="21"/>
          <w:szCs w:val="21"/>
        </w:rPr>
        <w:t xml:space="preserve">Create these components in components/ui/. Each must embody the Sacred Geometric Futurism aesthetic—not generic shadcn/ui copies with a dark theme applied. Build from scratch with the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Component</w:t>
            </w:r>
          </w:p>
        </w:tc>
        <w:tc>
          <w:tcPr>
            <w:tcW w:type="dxa" w:w="4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Sacred Geometry Treatment</w:t>
            </w:r>
          </w:p>
        </w:tc>
        <w:tc>
          <w:tcPr>
            <w:tcW w:type="dxa" w:w="33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Key Interactions</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GeoButton</w:t>
            </w:r>
          </w:p>
        </w:tc>
        <w:tc>
          <w:tcPr>
            <w:tcW w:type="dxa" w:w="4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Faceted edges with subtle bevel effect; gold glow on hover; crystal-click animation on press</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Loading state shows rotating E₈ micro-projection</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GeoCard</w:t>
            </w:r>
          </w:p>
        </w:tc>
        <w:tc>
          <w:tcPr>
            <w:tcW w:type="dxa" w:w="4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Obsidian background with crystalline border; corner accent marks derived from E₈ vertex geometry</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Hover lifts card with parallax shadow shift</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GeoInput</w:t>
            </w:r>
          </w:p>
        </w:tc>
        <w:tc>
          <w:tcPr>
            <w:tcW w:type="dxa" w:w="4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Underline-style input with electric cyan focus glow that pulses once; dimensional grid watermark background</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Focus state animates border from left to right</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GeoModal</w:t>
            </w:r>
          </w:p>
        </w:tc>
        <w:tc>
          <w:tcPr>
            <w:tcW w:type="dxa" w:w="4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Full-screen overlay with particle background; content panel has geometric border animation on open</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Opens with geometric morph; closes with dissolution</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DimensionBadge</w:t>
            </w:r>
          </w:p>
        </w:tc>
        <w:tc>
          <w:tcPr>
            <w:tcW w:type="dxa" w:w="4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Color-coded pill per dimension (Spec Appendix B); subtle pulse animation matching dimension frequency</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Tap to expand dimension detail tooltip</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PhaseIndicator</w:t>
            </w:r>
          </w:p>
        </w:tc>
        <w:tc>
          <w:tcPr>
            <w:tcW w:type="dxa" w:w="4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Octagonal progress visualization; each phase is one facet; completed phases glow with gold</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Click phase to see summary; current phase pulses</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ScoreGauge</w:t>
            </w:r>
          </w:p>
        </w:tc>
        <w:tc>
          <w:tcPr>
            <w:tcW w:type="dxa" w:w="4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Circular arc gauge with crystalline tick marks; animated fill with particle trail</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Score changes animate smoothly with easing</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RadarChart</w:t>
            </w:r>
          </w:p>
        </w:tc>
        <w:tc>
          <w:tcPr>
            <w:tcW w:type="dxa" w:w="4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Octagonal radar (not circular); each axis color-coded per dimension; filled area uses gradient mesh</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Interactive: tap axis to see sub-scale detail</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QuotableCard</w:t>
            </w:r>
          </w:p>
        </w:tc>
        <w:tc>
          <w:tcPr>
            <w:tcW w:type="dxa" w:w="4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Full-width typographic moment; Playfair Display italic; geometric border with gold accent; share button</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Tap to copy; long-press for share menu</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CeremonyOverlay</w:t>
            </w:r>
          </w:p>
        </w:tc>
        <w:tc>
          <w:tcPr>
            <w:tcW w:type="dxa" w:w="4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Full-screen animation layer for phase completions; particle explosion + E₈ geometry transformation</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Auto-plays on phase completion trigger</w:t>
            </w:r>
          </w:p>
        </w:tc>
      </w:tr>
    </w:tbl>
    <w:p>
      <w:pPr>
        <w:pStyle w:val="Heading2"/>
        <w:spacing w:after="140" w:before="300"/>
      </w:pPr>
      <w:r>
        <w:rPr>
          <w:rFonts w:ascii="Georgia" w:cs="Georgia" w:eastAsia="Georgia" w:hAnsi="Georgia"/>
          <w:b/>
          <w:bCs/>
          <w:color w:val="0F3460"/>
          <w:sz w:val="28"/>
          <w:szCs w:val="28"/>
        </w:rPr>
        <w:t xml:space="preserve">13.2 Build Priority</w:t>
      </w:r>
    </w:p>
    <w:p>
      <w:pPr>
        <w:spacing w:after="60" w:before="60" w:line="320"/>
      </w:pPr>
      <w:r>
        <w:rPr>
          <w:rFonts w:ascii="Cambria" w:cs="Cambria" w:eastAsia="Cambria" w:hAnsi="Cambria"/>
          <w:color w:val="1A1A2E"/>
          <w:sz w:val="21"/>
          <w:szCs w:val="21"/>
        </w:rPr>
        <w:t xml:space="preserve">Build GeoButton, GeoCard, GeoInput, and DimensionBadge first—they are dependencies for almost every screen. Then RadarChart and ScoreGauge (needed for the 8-Dimension Scanner). Then the remaining components.</w:t>
      </w:r>
    </w:p>
    <w:p>
      <w:r>
        <w:br w:type="page"/>
      </w:r>
    </w:p>
    <w:p>
      <w:pPr>
        <w:pStyle w:val="Heading1"/>
        <w:spacing w:after="200" w:before="400"/>
      </w:pPr>
      <w:r>
        <w:rPr>
          <w:rFonts w:ascii="Georgia" w:cs="Georgia" w:eastAsia="Georgia" w:hAnsi="Georgia"/>
          <w:b/>
          <w:bCs/>
          <w:color w:val="16213E"/>
          <w:sz w:val="36"/>
          <w:szCs w:val="36"/>
        </w:rPr>
        <w:t xml:space="preserve">14. Animation &amp; Motion System</w:t>
      </w:r>
    </w:p>
    <w:p>
      <w:pPr>
        <w:spacing w:after="60" w:before="60" w:line="320"/>
      </w:pPr>
      <w:r>
        <w:rPr>
          <w:rFonts w:ascii="Cambria" w:cs="Cambria" w:eastAsia="Cambria" w:hAnsi="Cambria"/>
          <w:color w:val="1A1A2E"/>
          <w:sz w:val="21"/>
          <w:szCs w:val="21"/>
        </w:rPr>
        <w:t xml:space="preserve">Configure Framer Motion as the primary animation library for page transitions, component entrances, and micro-interactions. Configure GSAP for complex, multi-element timeline animations (ceremony sequences, phase gateways). Establish these animation patterns as reusable components and hooks:</w:t>
      </w:r>
    </w:p>
    <w:p>
      <w:pPr>
        <w:pStyle w:val="ListParagraph"/>
        <w:numPr>
          <w:ilvl w:val="0"/>
          <w:numId w:val="2"/>
        </w:numPr>
        <w:spacing w:after="40" w:before="40" w:line="300"/>
      </w:pPr>
      <w:r>
        <w:rPr>
          <w:rFonts w:ascii="Cambria" w:cs="Cambria" w:eastAsia="Cambria" w:hAnsi="Cambria"/>
          <w:color w:val="1A1A2E"/>
          <w:sz w:val="21"/>
          <w:szCs w:val="21"/>
        </w:rPr>
        <w:t xml:space="preserve">useGeometricEntrance: Staggered reveal with crystalline fade-in for content sections.</w:t>
      </w:r>
    </w:p>
    <w:p>
      <w:pPr>
        <w:pStyle w:val="ListParagraph"/>
        <w:numPr>
          <w:ilvl w:val="0"/>
          <w:numId w:val="2"/>
        </w:numPr>
        <w:spacing w:after="40" w:before="40" w:line="300"/>
      </w:pPr>
      <w:r>
        <w:rPr>
          <w:rFonts w:ascii="Cambria" w:cs="Cambria" w:eastAsia="Cambria" w:hAnsi="Cambria"/>
          <w:color w:val="1A1A2E"/>
          <w:sz w:val="21"/>
          <w:szCs w:val="21"/>
        </w:rPr>
        <w:t xml:space="preserve">useParticleBackground: Ambient particle system using Canvas 2D that responds to scroll position.</w:t>
      </w:r>
    </w:p>
    <w:p>
      <w:pPr>
        <w:pStyle w:val="ListParagraph"/>
        <w:numPr>
          <w:ilvl w:val="0"/>
          <w:numId w:val="2"/>
        </w:numPr>
        <w:spacing w:after="40" w:before="40" w:line="300"/>
      </w:pPr>
      <w:r>
        <w:rPr>
          <w:rFonts w:ascii="Cambria" w:cs="Cambria" w:eastAsia="Cambria" w:hAnsi="Cambria"/>
          <w:color w:val="1A1A2E"/>
          <w:sz w:val="21"/>
          <w:szCs w:val="21"/>
        </w:rPr>
        <w:t xml:space="preserve">useCeremonySequence: Orchestrated GSAP timeline for phase completion ceremonies (Spec Section 5.2).</w:t>
      </w:r>
    </w:p>
    <w:p>
      <w:pPr>
        <w:pStyle w:val="ListParagraph"/>
        <w:numPr>
          <w:ilvl w:val="0"/>
          <w:numId w:val="2"/>
        </w:numPr>
        <w:spacing w:after="40" w:before="40" w:line="300"/>
      </w:pPr>
      <w:r>
        <w:rPr>
          <w:rFonts w:ascii="Cambria" w:cs="Cambria" w:eastAsia="Cambria" w:hAnsi="Cambria"/>
          <w:color w:val="1A1A2E"/>
          <w:sz w:val="21"/>
          <w:szCs w:val="21"/>
        </w:rPr>
        <w:t xml:space="preserve">Page Transitions: Geometric morph transitions between routes (dissolve current page into particles, reconstitute next page from particles).</w:t>
      </w:r>
    </w:p>
    <w:p>
      <w:pPr>
        <w:pStyle w:val="ListParagraph"/>
        <w:numPr>
          <w:ilvl w:val="0"/>
          <w:numId w:val="2"/>
        </w:numPr>
        <w:spacing w:after="40" w:before="40" w:line="300"/>
      </w:pPr>
      <w:r>
        <w:rPr>
          <w:rFonts w:ascii="Cambria" w:cs="Cambria" w:eastAsia="Cambria" w:hAnsi="Cambria"/>
          <w:color w:val="1A1A2E"/>
          <w:sz w:val="21"/>
          <w:szCs w:val="21"/>
        </w:rPr>
        <w:t xml:space="preserve">Loading States: Custom geometric loading animations—rotating E₈ projections, pulsing dimensional indicators—instead of generic spinners (Spec Section 16.4).</w:t>
      </w:r>
    </w:p>
    <w:p>
      <w:pPr>
        <w:pStyle w:val="Heading1"/>
        <w:spacing w:after="200" w:before="400"/>
      </w:pPr>
      <w:r>
        <w:rPr>
          <w:rFonts w:ascii="Georgia" w:cs="Georgia" w:eastAsia="Georgia" w:hAnsi="Georgia"/>
          <w:b/>
          <w:bCs/>
          <w:color w:val="16213E"/>
          <w:sz w:val="36"/>
          <w:szCs w:val="36"/>
        </w:rPr>
        <w:t xml:space="preserve">15. Responsive Layout Architecture</w:t>
      </w:r>
    </w:p>
    <w:p>
      <w:pPr>
        <w:spacing w:after="60" w:before="60" w:line="320"/>
      </w:pPr>
      <w:r>
        <w:rPr>
          <w:rFonts w:ascii="Cambria" w:cs="Cambria" w:eastAsia="Cambria" w:hAnsi="Cambria"/>
          <w:color w:val="1A1A2E"/>
          <w:sz w:val="21"/>
          <w:szCs w:val="21"/>
        </w:rPr>
        <w:t xml:space="preserve">Implement the three breakpoints from Spec Section 16.5. The platform shell layout (app/(platform)/layout.tsx) must include: sidebar navigation on desktop (collapsible), bottom tab bar on mobile, top header with phase indicator and user profile, and the E₈ visualization as a persistent background element that simplifies at smaller breakpoints (full 3D on desktop, 2D projection on tablet, static geometric pattern on mobile).</w:t>
      </w:r>
    </w:p>
    <w:p>
      <w:r>
        <w:br w:type="page"/>
      </w:r>
    </w:p>
    <w:p>
      <w:pPr>
        <w:spacing w:after="100" w:before="600"/>
        <w:jc w:val="center"/>
      </w:pPr>
      <w:r>
        <w:rPr>
          <w:rFonts w:ascii="Georgia" w:cs="Georgia" w:eastAsia="Georgia" w:hAnsi="Georgia"/>
          <w:color w:val="D4A843"/>
          <w:spacing w:val="260"/>
          <w:sz w:val="20"/>
          <w:szCs w:val="20"/>
        </w:rPr>
        <w:t xml:space="preserve">PART IV</w:t>
      </w:r>
    </w:p>
    <w:p>
      <w:pPr>
        <w:spacing w:after="100"/>
        <w:jc w:val="center"/>
      </w:pPr>
      <w:r>
        <w:rPr>
          <w:rFonts w:ascii="Georgia" w:cs="Georgia" w:eastAsia="Georgia" w:hAnsi="Georgia"/>
          <w:b/>
          <w:bCs/>
          <w:color w:val="16213E"/>
          <w:sz w:val="32"/>
          <w:szCs w:val="32"/>
        </w:rPr>
        <w:t xml:space="preserve">E₈ Visualization Engine</w:t>
      </w:r>
    </w:p>
    <w:p>
      <w:pPr>
        <w:spacing w:after="40"/>
        <w:jc w:val="center"/>
      </w:pPr>
      <w:r>
        <w:rPr>
          <w:rFonts w:ascii="Cambria" w:cs="Cambria" w:eastAsia="Cambria" w:hAnsi="Cambria"/>
          <w:i/>
          <w:iCs/>
          <w:color w:val="6B6B8D"/>
          <w:sz w:val="18"/>
          <w:szCs w:val="18"/>
        </w:rPr>
        <w:t xml:space="preserve">Spec Reference: Section 8 (E₈ Visualization &amp; Sacred Geometry Engine)</w:t>
      </w:r>
    </w:p>
    <w:p>
      <w:pPr>
        <w:pBdr>
          <w:bottom w:val="single" w:color="D4A843" w:sz="2" w:space="1"/>
        </w:pBdr>
        <w:spacing w:after="300" w:before="300"/>
      </w:pPr>
    </w:p>
    <w:p>
      <w:pPr>
        <w:pStyle w:val="Heading1"/>
        <w:spacing w:after="200" w:before="400"/>
      </w:pPr>
      <w:r>
        <w:rPr>
          <w:rFonts w:ascii="Georgia" w:cs="Georgia" w:eastAsia="Georgia" w:hAnsi="Georgia"/>
          <w:b/>
          <w:bCs/>
          <w:color w:val="16213E"/>
          <w:sz w:val="36"/>
          <w:szCs w:val="36"/>
        </w:rPr>
        <w:t xml:space="preserve">16. Three.js + React Three Fiber Setup</w:t>
      </w:r>
    </w:p>
    <w:p>
      <w:pPr>
        <w:spacing w:after="60" w:before="60" w:line="320"/>
      </w:pPr>
      <w:r>
        <w:rPr>
          <w:rFonts w:ascii="Cambria" w:cs="Cambria" w:eastAsia="Cambria" w:hAnsi="Cambria"/>
          <w:color w:val="1A1A2E"/>
          <w:sz w:val="21"/>
          <w:szCs w:val="21"/>
        </w:rPr>
        <w:t xml:space="preserve">This is the platform’s signature technical differentiator. Create a dedicated visualization layer in components/visualizations/ with a shared scene configuration, camera controller, and post-processing pipeline.</w:t>
      </w:r>
    </w:p>
    <w:p>
      <w:pPr>
        <w:pStyle w:val="Heading2"/>
        <w:spacing w:after="140" w:before="300"/>
      </w:pPr>
      <w:r>
        <w:rPr>
          <w:rFonts w:ascii="Georgia" w:cs="Georgia" w:eastAsia="Georgia" w:hAnsi="Georgia"/>
          <w:b/>
          <w:bCs/>
          <w:color w:val="0F3460"/>
          <w:sz w:val="28"/>
          <w:szCs w:val="28"/>
        </w:rPr>
        <w:t xml:space="preserve">16.1 Scene Configuration</w:t>
      </w:r>
    </w:p>
    <w:p>
      <w:pPr>
        <w:pStyle w:val="ListParagraph"/>
        <w:numPr>
          <w:ilvl w:val="0"/>
          <w:numId w:val="2"/>
        </w:numPr>
        <w:spacing w:after="40" w:before="40" w:line="300"/>
      </w:pPr>
      <w:r>
        <w:rPr>
          <w:rFonts w:ascii="Cambria" w:cs="Cambria" w:eastAsia="Cambria" w:hAnsi="Cambria"/>
          <w:color w:val="1A1A2E"/>
          <w:sz w:val="21"/>
          <w:szCs w:val="21"/>
        </w:rPr>
        <w:t xml:space="preserve">Background: Deep void (#0A0E1A) with subtle star-field particle system.</w:t>
      </w:r>
    </w:p>
    <w:p>
      <w:pPr>
        <w:pStyle w:val="ListParagraph"/>
        <w:numPr>
          <w:ilvl w:val="0"/>
          <w:numId w:val="2"/>
        </w:numPr>
        <w:spacing w:after="40" w:before="40" w:line="300"/>
      </w:pPr>
      <w:r>
        <w:rPr>
          <w:rFonts w:ascii="Cambria" w:cs="Cambria" w:eastAsia="Cambria" w:hAnsi="Cambria"/>
          <w:color w:val="1A1A2E"/>
          <w:sz w:val="21"/>
          <w:szCs w:val="21"/>
        </w:rPr>
        <w:t xml:space="preserve">Camera: Perspective camera with orbit controls. Default FOV 60. Smooth inertia damping.</w:t>
      </w:r>
    </w:p>
    <w:p>
      <w:pPr>
        <w:pStyle w:val="ListParagraph"/>
        <w:numPr>
          <w:ilvl w:val="0"/>
          <w:numId w:val="2"/>
        </w:numPr>
        <w:spacing w:after="40" w:before="40" w:line="300"/>
      </w:pPr>
      <w:r>
        <w:rPr>
          <w:rFonts w:ascii="Cambria" w:cs="Cambria" w:eastAsia="Cambria" w:hAnsi="Cambria"/>
          <w:color w:val="1A1A2E"/>
          <w:sz w:val="21"/>
          <w:szCs w:val="21"/>
        </w:rPr>
        <w:t xml:space="preserve">Lighting: Ambient light (low intensity, cool blue) + point lights positioned at dimensional axis endpoints (color-coded per Spec Appendix B).</w:t>
      </w:r>
    </w:p>
    <w:p>
      <w:pPr>
        <w:pStyle w:val="ListParagraph"/>
        <w:numPr>
          <w:ilvl w:val="0"/>
          <w:numId w:val="2"/>
        </w:numPr>
        <w:spacing w:after="40" w:before="40" w:line="300"/>
      </w:pPr>
      <w:r>
        <w:rPr>
          <w:rFonts w:ascii="Cambria" w:cs="Cambria" w:eastAsia="Cambria" w:hAnsi="Cambria"/>
          <w:color w:val="1A1A2E"/>
          <w:sz w:val="21"/>
          <w:szCs w:val="21"/>
        </w:rPr>
        <w:t xml:space="preserve">Post-Processing: Bloom effect for node glow, chromatic aberration on fast rotation, depth-of-field for focus emphasis.</w:t>
      </w:r>
    </w:p>
    <w:p>
      <w:pPr>
        <w:pStyle w:val="Heading2"/>
        <w:spacing w:after="140" w:before="300"/>
      </w:pPr>
      <w:r>
        <w:rPr>
          <w:rFonts w:ascii="Georgia" w:cs="Georgia" w:eastAsia="Georgia" w:hAnsi="Georgia"/>
          <w:b/>
          <w:bCs/>
          <w:color w:val="0F3460"/>
          <w:sz w:val="28"/>
          <w:szCs w:val="28"/>
        </w:rPr>
        <w:t xml:space="preserve">16.2 Performance Framework</w:t>
      </w:r>
    </w:p>
    <w:p>
      <w:pPr>
        <w:pStyle w:val="ListParagraph"/>
        <w:numPr>
          <w:ilvl w:val="0"/>
          <w:numId w:val="2"/>
        </w:numPr>
        <w:spacing w:after="40" w:before="40" w:line="300"/>
      </w:pPr>
      <w:r>
        <w:rPr>
          <w:rFonts w:ascii="Cambria" w:cs="Cambria" w:eastAsia="Cambria" w:hAnsi="Cambria"/>
          <w:color w:val="1A1A2E"/>
          <w:sz w:val="21"/>
          <w:szCs w:val="21"/>
        </w:rPr>
        <w:t xml:space="preserve">Implement Level-of-Detail (LOD) rendering: full geometry for close nodes, simplified for distant, billboard sprites for very distant.</w:t>
      </w:r>
    </w:p>
    <w:p>
      <w:pPr>
        <w:pStyle w:val="ListParagraph"/>
        <w:numPr>
          <w:ilvl w:val="0"/>
          <w:numId w:val="2"/>
        </w:numPr>
        <w:spacing w:after="40" w:before="40" w:line="300"/>
      </w:pPr>
      <w:r>
        <w:rPr>
          <w:rFonts w:ascii="Cambria" w:cs="Cambria" w:eastAsia="Cambria" w:hAnsi="Cambria"/>
          <w:color w:val="1A1A2E"/>
          <w:sz w:val="21"/>
          <w:szCs w:val="21"/>
        </w:rPr>
        <w:t xml:space="preserve">Use instanced meshes for the 240 root vectors (one draw call instead of 240).</w:t>
      </w:r>
    </w:p>
    <w:p>
      <w:pPr>
        <w:pStyle w:val="ListParagraph"/>
        <w:numPr>
          <w:ilvl w:val="0"/>
          <w:numId w:val="2"/>
        </w:numPr>
        <w:spacing w:after="40" w:before="40" w:line="300"/>
      </w:pPr>
      <w:r>
        <w:rPr>
          <w:rFonts w:ascii="Cambria" w:cs="Cambria" w:eastAsia="Cambria" w:hAnsi="Cambria"/>
          <w:color w:val="1A1A2E"/>
          <w:sz w:val="21"/>
          <w:szCs w:val="21"/>
        </w:rPr>
        <w:t xml:space="preserve">WebWorker-based vector calculations: move all reality vector math off the main thread.</w:t>
      </w:r>
    </w:p>
    <w:p>
      <w:pPr>
        <w:pStyle w:val="ListParagraph"/>
        <w:numPr>
          <w:ilvl w:val="0"/>
          <w:numId w:val="2"/>
        </w:numPr>
        <w:spacing w:after="40" w:before="40" w:line="300"/>
      </w:pPr>
      <w:r>
        <w:rPr>
          <w:rFonts w:ascii="Cambria" w:cs="Cambria" w:eastAsia="Cambria" w:hAnsi="Cambria"/>
          <w:color w:val="1A1A2E"/>
          <w:sz w:val="21"/>
          <w:szCs w:val="21"/>
        </w:rPr>
        <w:t xml:space="preserve">Progressive loading: render primary axes first, then add root vectors, then connections.</w:t>
      </w:r>
    </w:p>
    <w:p>
      <w:pPr>
        <w:pStyle w:val="ListParagraph"/>
        <w:numPr>
          <w:ilvl w:val="0"/>
          <w:numId w:val="2"/>
        </w:numPr>
        <w:spacing w:after="40" w:before="40" w:line="300"/>
      </w:pPr>
      <w:r>
        <w:rPr>
          <w:rFonts w:ascii="Cambria" w:cs="Cambria" w:eastAsia="Cambria" w:hAnsi="Cambria"/>
          <w:color w:val="1A1A2E"/>
          <w:sz w:val="21"/>
          <w:szCs w:val="21"/>
        </w:rPr>
        <w:t xml:space="preserve">Frame budget monitoring: if FPS drops below 30, automatically reduce particle count and connection line density.</w:t>
      </w:r>
    </w:p>
    <w:p>
      <w:r>
        <w:br w:type="page"/>
      </w:r>
    </w:p>
    <w:p>
      <w:pPr>
        <w:pStyle w:val="Heading1"/>
        <w:spacing w:after="200" w:before="400"/>
      </w:pPr>
      <w:r>
        <w:rPr>
          <w:rFonts w:ascii="Georgia" w:cs="Georgia" w:eastAsia="Georgia" w:hAnsi="Georgia"/>
          <w:b/>
          <w:bCs/>
          <w:color w:val="16213E"/>
          <w:sz w:val="36"/>
          <w:szCs w:val="36"/>
        </w:rPr>
        <w:t xml:space="preserve">17. E₈ Geometry Data &amp; Projection Algorithms</w:t>
      </w:r>
    </w:p>
    <w:p>
      <w:pPr>
        <w:pStyle w:val="Heading2"/>
        <w:spacing w:after="140" w:before="300"/>
      </w:pPr>
      <w:r>
        <w:rPr>
          <w:rFonts w:ascii="Georgia" w:cs="Georgia" w:eastAsia="Georgia" w:hAnsi="Georgia"/>
          <w:b/>
          <w:bCs/>
          <w:color w:val="0F3460"/>
          <w:sz w:val="28"/>
          <w:szCs w:val="28"/>
        </w:rPr>
        <w:t xml:space="preserve">17.1 Root System Data</w:t>
      </w:r>
    </w:p>
    <w:p>
      <w:pPr>
        <w:spacing w:after="60" w:before="60" w:line="320"/>
      </w:pPr>
      <w:r>
        <w:rPr>
          <w:rFonts w:ascii="Cambria" w:cs="Cambria" w:eastAsia="Cambria" w:hAnsi="Cambria"/>
          <w:color w:val="1A1A2E"/>
          <w:sz w:val="21"/>
          <w:szCs w:val="21"/>
        </w:rPr>
        <w:t xml:space="preserve">Create lib/e8-geometry.ts containing the complete E₈ root system. The E₈ root system consists of 240 vectors in 8-dimensional space. Encode these as a typed array of 240 vectors, each with 8 components. The root vectors can be generated algorithmically from the E₈ definition: all permutations of (±1, ±1, 0, 0, 0, 0, 0, 0) (112 vectors) plus all vectors of the form (±1/2, ±1/2, ±1/2, ±1/2, ±1/2, ±1/2, ±1/2, ±1/2) where the number of minus signs is even (128 vectors).</w:t>
      </w:r>
    </w:p>
    <w:p>
      <w:pPr>
        <w:pStyle w:val="Heading2"/>
        <w:spacing w:after="140" w:before="300"/>
      </w:pPr>
      <w:r>
        <w:rPr>
          <w:rFonts w:ascii="Georgia" w:cs="Georgia" w:eastAsia="Georgia" w:hAnsi="Georgia"/>
          <w:b/>
          <w:bCs/>
          <w:color w:val="0F3460"/>
          <w:sz w:val="28"/>
          <w:szCs w:val="28"/>
        </w:rPr>
        <w:t xml:space="preserve">17.2 Projection to 3D</w:t>
      </w:r>
    </w:p>
    <w:p>
      <w:pPr>
        <w:spacing w:after="60" w:before="60" w:line="320"/>
      </w:pPr>
      <w:r>
        <w:rPr>
          <w:rFonts w:ascii="Cambria" w:cs="Cambria" w:eastAsia="Cambria" w:hAnsi="Cambria"/>
          <w:color w:val="1A1A2E"/>
          <w:sz w:val="21"/>
          <w:szCs w:val="21"/>
        </w:rPr>
        <w:t xml:space="preserve">Implement three projection methods from Spec Section 8.2 and Appendix C:</w:t>
      </w:r>
    </w:p>
    <w:p>
      <w:pPr>
        <w:pStyle w:val="ListParagraph"/>
        <w:numPr>
          <w:ilvl w:val="0"/>
          <w:numId w:val="2"/>
        </w:numPr>
        <w:spacing w:after="40" w:before="40" w:line="300"/>
      </w:pPr>
      <w:r>
        <w:rPr>
          <w:rFonts w:ascii="Cambria" w:cs="Cambria" w:eastAsia="Cambria" w:hAnsi="Cambria"/>
          <w:color w:val="1A1A2E"/>
          <w:sz w:val="21"/>
          <w:szCs w:val="21"/>
        </w:rPr>
        <w:t xml:space="preserve">Petrie Polygon Projection: Projects the 8D root system onto a 2D regular polygon. Used for the Cosmic Overview mode. Creates the iconic circular, symmetrical E₈ diagram.</w:t>
      </w:r>
    </w:p>
    <w:p>
      <w:pPr>
        <w:pStyle w:val="ListParagraph"/>
        <w:numPr>
          <w:ilvl w:val="0"/>
          <w:numId w:val="2"/>
        </w:numPr>
        <w:spacing w:after="40" w:before="40" w:line="300"/>
      </w:pPr>
      <w:r>
        <w:rPr>
          <w:rFonts w:ascii="Cambria" w:cs="Cambria" w:eastAsia="Cambria" w:hAnsi="Cambria"/>
          <w:color w:val="1A1A2E"/>
          <w:sz w:val="21"/>
          <w:szCs w:val="21"/>
        </w:rPr>
        <w:t xml:space="preserve">Orthographic Subspace Projection: Projects onto a user-relevant 3D subspace defined by their three strongest dimensions. Used for the Personal Map mode.</w:t>
      </w:r>
    </w:p>
    <w:p>
      <w:pPr>
        <w:pStyle w:val="ListParagraph"/>
        <w:numPr>
          <w:ilvl w:val="0"/>
          <w:numId w:val="2"/>
        </w:numPr>
        <w:spacing w:after="40" w:before="40" w:line="300"/>
      </w:pPr>
      <w:r>
        <w:rPr>
          <w:rFonts w:ascii="Cambria" w:cs="Cambria" w:eastAsia="Cambria" w:hAnsi="Cambria"/>
          <w:color w:val="1A1A2E"/>
          <w:sz w:val="21"/>
          <w:szCs w:val="21"/>
        </w:rPr>
        <w:t xml:space="preserve">Stereographic Projection: Projects from a pole on the 7-sphere onto 3D space. Used for the Constellation View to emphasize local geometric relationships.</w:t>
      </w:r>
    </w:p>
    <w:p>
      <w:pPr>
        <w:pStyle w:val="Heading2"/>
        <w:spacing w:after="140" w:before="300"/>
      </w:pPr>
      <w:r>
        <w:rPr>
          <w:rFonts w:ascii="Georgia" w:cs="Georgia" w:eastAsia="Georgia" w:hAnsi="Georgia"/>
          <w:b/>
          <w:bCs/>
          <w:color w:val="0F3460"/>
          <w:sz w:val="28"/>
          <w:szCs w:val="28"/>
        </w:rPr>
        <w:t xml:space="preserve">17.3 User Data Binding</w:t>
      </w:r>
    </w:p>
    <w:p>
      <w:pPr>
        <w:spacing w:after="60" w:before="60" w:line="320"/>
      </w:pPr>
      <w:r>
        <w:rPr>
          <w:rFonts w:ascii="Cambria" w:cs="Cambria" w:eastAsia="Cambria" w:hAnsi="Cambria"/>
          <w:color w:val="1A1A2E"/>
          <w:sz w:val="21"/>
          <w:szCs w:val="21"/>
        </w:rPr>
        <w:t xml:space="preserve">Each visualization mode binds to user data from the tRPC API:</w:t>
      </w:r>
    </w:p>
    <w:p>
      <w:pPr>
        <w:pStyle w:val="ListParagraph"/>
        <w:numPr>
          <w:ilvl w:val="0"/>
          <w:numId w:val="2"/>
        </w:numPr>
        <w:spacing w:after="40" w:before="40" w:line="300"/>
      </w:pPr>
      <w:r>
        <w:rPr>
          <w:rFonts w:ascii="Cambria" w:cs="Cambria" w:eastAsia="Cambria" w:hAnsi="Cambria"/>
          <w:color w:val="1A1A2E"/>
          <w:sz w:val="21"/>
          <w:szCs w:val="21"/>
        </w:rPr>
        <w:t xml:space="preserve">Cosmic Overview: Highlights the 8 primary axes; user’s dimensional scores control the brightness/size of corresponding nodes.</w:t>
      </w:r>
    </w:p>
    <w:p>
      <w:pPr>
        <w:pStyle w:val="ListParagraph"/>
        <w:numPr>
          <w:ilvl w:val="0"/>
          <w:numId w:val="2"/>
        </w:numPr>
        <w:spacing w:after="40" w:before="40" w:line="300"/>
      </w:pPr>
      <w:r>
        <w:rPr>
          <w:rFonts w:ascii="Cambria" w:cs="Cambria" w:eastAsia="Cambria" w:hAnsi="Cambria"/>
          <w:color w:val="1A1A2E"/>
          <w:sz w:val="21"/>
          <w:szCs w:val="21"/>
        </w:rPr>
        <w:t xml:space="preserve">Personal Map: User’s reality vector is a glowing point; target vector is a beacon; pathway is a luminous trail connecting them.</w:t>
      </w:r>
    </w:p>
    <w:p>
      <w:pPr>
        <w:pStyle w:val="ListParagraph"/>
        <w:numPr>
          <w:ilvl w:val="0"/>
          <w:numId w:val="2"/>
        </w:numPr>
        <w:spacing w:after="40" w:before="40" w:line="300"/>
      </w:pPr>
      <w:r>
        <w:rPr>
          <w:rFonts w:ascii="Cambria" w:cs="Cambria" w:eastAsia="Cambria" w:hAnsi="Cambria"/>
          <w:color w:val="1A1A2E"/>
          <w:sz w:val="21"/>
          <w:szCs w:val="21"/>
        </w:rPr>
        <w:t xml:space="preserve">Constellation View: Each intention is a target vector; harmonic relationships are bright pulsing connections; interference is flickering red connections.</w:t>
      </w:r>
    </w:p>
    <w:p>
      <w:pPr>
        <w:pStyle w:val="ListParagraph"/>
        <w:numPr>
          <w:ilvl w:val="0"/>
          <w:numId w:val="2"/>
        </w:numPr>
        <w:spacing w:after="40" w:before="40" w:line="300"/>
      </w:pPr>
      <w:r>
        <w:rPr>
          <w:rFonts w:ascii="Cambria" w:cs="Cambria" w:eastAsia="Cambria" w:hAnsi="Cambria"/>
          <w:color w:val="1A1A2E"/>
          <w:sz w:val="21"/>
          <w:szCs w:val="21"/>
        </w:rPr>
        <w:t xml:space="preserve">Echo Field: Particle simulation where user’s standing wave patterns create visible coherent structures within the field.</w:t>
      </w:r>
    </w:p>
    <w:p>
      <w:r>
        <w:br w:type="page"/>
      </w:r>
    </w:p>
    <w:p>
      <w:pPr>
        <w:pStyle w:val="Heading1"/>
        <w:spacing w:after="200" w:before="400"/>
      </w:pPr>
      <w:r>
        <w:rPr>
          <w:rFonts w:ascii="Georgia" w:cs="Georgia" w:eastAsia="Georgia" w:hAnsi="Georgia"/>
          <w:b/>
          <w:bCs/>
          <w:color w:val="16213E"/>
          <w:sz w:val="36"/>
          <w:szCs w:val="36"/>
        </w:rPr>
        <w:t xml:space="preserve">18–21. Visualization Modes (Build Sequentially)</w:t>
      </w:r>
    </w:p>
    <w:p>
      <w:pPr>
        <w:spacing w:after="60" w:before="60" w:line="320"/>
      </w:pPr>
      <w:r>
        <w:rPr>
          <w:rFonts w:ascii="Cambria" w:cs="Cambria" w:eastAsia="Cambria" w:hAnsi="Cambria"/>
          <w:color w:val="1A1A2E"/>
          <w:sz w:val="21"/>
          <w:szCs w:val="21"/>
        </w:rPr>
        <w:t xml:space="preserve">Build each visualization mode as a standalone React component that receives user data via props and manages its own Three.js scene:</w:t>
      </w:r>
    </w:p>
    <w:p>
      <w:pPr>
        <w:pStyle w:val="Heading2"/>
        <w:spacing w:after="140" w:before="300"/>
      </w:pPr>
      <w:r>
        <w:rPr>
          <w:rFonts w:ascii="Georgia" w:cs="Georgia" w:eastAsia="Georgia" w:hAnsi="Georgia"/>
          <w:b/>
          <w:bCs/>
          <w:color w:val="0F3460"/>
          <w:sz w:val="28"/>
          <w:szCs w:val="28"/>
        </w:rPr>
        <w:t xml:space="preserve">Mode 1: Cosmic Overview (Section 18)</w:t>
      </w:r>
    </w:p>
    <w:p>
      <w:pPr>
        <w:spacing w:after="60" w:before="60" w:line="320"/>
      </w:pPr>
      <w:r>
        <w:rPr>
          <w:rFonts w:ascii="Cambria" w:cs="Cambria" w:eastAsia="Cambria" w:hAnsi="Cambria"/>
          <w:color w:val="1A1A2E"/>
          <w:sz w:val="21"/>
          <w:szCs w:val="21"/>
        </w:rPr>
        <w:t xml:space="preserve">Build E8CosmicOverview.tsx. This is the simplest mode and serves as the platform’s signature visual. Render the 240 root vectors as glowing spheres connected by semi-transparent lines. The structure should slowly auto-rotate. User’s 8 dimensional scores control the brightness of corresponding axis nodes. Touch/mouse interaction allows orbit, zoom, and tap-to-inspect individual nodes.</w:t>
      </w:r>
    </w:p>
    <w:p>
      <w:pPr>
        <w:pStyle w:val="Heading2"/>
        <w:spacing w:after="140" w:before="300"/>
      </w:pPr>
      <w:r>
        <w:rPr>
          <w:rFonts w:ascii="Georgia" w:cs="Georgia" w:eastAsia="Georgia" w:hAnsi="Georgia"/>
          <w:b/>
          <w:bCs/>
          <w:color w:val="0F3460"/>
          <w:sz w:val="28"/>
          <w:szCs w:val="28"/>
        </w:rPr>
        <w:t xml:space="preserve">Mode 2: Personal Map (Section 19)</w:t>
      </w:r>
    </w:p>
    <w:p>
      <w:pPr>
        <w:spacing w:after="60" w:before="60" w:line="320"/>
      </w:pPr>
      <w:r>
        <w:rPr>
          <w:rFonts w:ascii="Cambria" w:cs="Cambria" w:eastAsia="Cambria" w:hAnsi="Cambria"/>
          <w:color w:val="1A1A2E"/>
          <w:sz w:val="21"/>
          <w:szCs w:val="21"/>
        </w:rPr>
        <w:t xml:space="preserve">Build E8PersonalMap.tsx. Center the projection on the user’s reality vector. Show the vector as a larger, brighter sphere with a pulsing aura. The target vector appears as a distant beacon with a directional indicator. The optimal pathway renders as a luminous trail using a CatmullRom spline through waypoint coordinates. Pattern locks appear as dimmed, constrained regions with a subtle cage-like geometry overlay.</w:t>
      </w:r>
    </w:p>
    <w:p>
      <w:pPr>
        <w:pStyle w:val="Heading2"/>
        <w:spacing w:after="140" w:before="300"/>
      </w:pPr>
      <w:r>
        <w:rPr>
          <w:rFonts w:ascii="Georgia" w:cs="Georgia" w:eastAsia="Georgia" w:hAnsi="Georgia"/>
          <w:b/>
          <w:bCs/>
          <w:color w:val="0F3460"/>
          <w:sz w:val="28"/>
          <w:szCs w:val="28"/>
        </w:rPr>
        <w:t xml:space="preserve">Mode 3: Constellation View (Section 20)</w:t>
      </w:r>
    </w:p>
    <w:p>
      <w:pPr>
        <w:spacing w:after="60" w:before="60" w:line="320"/>
      </w:pPr>
      <w:r>
        <w:rPr>
          <w:rFonts w:ascii="Cambria" w:cs="Cambria" w:eastAsia="Cambria" w:hAnsi="Cambria"/>
          <w:color w:val="1A1A2E"/>
          <w:sz w:val="21"/>
          <w:szCs w:val="21"/>
        </w:rPr>
        <w:t xml:space="preserve">Build E8ConstellationView.tsx. Render each intention as a target vector point with size proportional to crystallization score. Connections between intentions are colored by harmonic analysis: green/bright for constructive interference, red/flickering for destructive. Users can drag intention nodes to explore geometric relationships (updates are visual only—actual vector values require the Intention Crystallizer tool).</w:t>
      </w:r>
    </w:p>
    <w:p>
      <w:pPr>
        <w:pStyle w:val="Heading2"/>
        <w:spacing w:after="140" w:before="300"/>
      </w:pPr>
      <w:r>
        <w:rPr>
          <w:rFonts w:ascii="Georgia" w:cs="Georgia" w:eastAsia="Georgia" w:hAnsi="Georgia"/>
          <w:b/>
          <w:bCs/>
          <w:color w:val="0F3460"/>
          <w:sz w:val="28"/>
          <w:szCs w:val="28"/>
        </w:rPr>
        <w:t xml:space="preserve">Mode 4: Echo Field Simulation (Section 21)</w:t>
      </w:r>
    </w:p>
    <w:p>
      <w:pPr>
        <w:spacing w:after="60" w:before="60" w:line="320"/>
      </w:pPr>
      <w:r>
        <w:rPr>
          <w:rFonts w:ascii="Cambria" w:cs="Cambria" w:eastAsia="Cambria" w:hAnsi="Cambria"/>
          <w:color w:val="1A1A2E"/>
          <w:sz w:val="21"/>
          <w:szCs w:val="21"/>
        </w:rPr>
        <w:t xml:space="preserve">Build EchoFieldSimulator.tsx. This is the most computationally intensive mode. Render a full-screen particle system (5000–10000 particles on desktop, 1000–2000 on mobile) with fluid dynamics behavior. Standing waves appear as coherent, stable patterns within the field (achieved by applying attractors at standing wave coordinates). Harmonic amplification creates brighter regions where multiple standing waves overlap constructively.</w:t>
      </w:r>
    </w:p>
    <w:p>
      <w:pPr>
        <w:pStyle w:val="Heading1"/>
        <w:spacing w:after="200" w:before="400"/>
      </w:pPr>
      <w:r>
        <w:rPr>
          <w:rFonts w:ascii="Georgia" w:cs="Georgia" w:eastAsia="Georgia" w:hAnsi="Georgia"/>
          <w:b/>
          <w:bCs/>
          <w:color w:val="16213E"/>
          <w:sz w:val="36"/>
          <w:szCs w:val="36"/>
        </w:rPr>
        <w:t xml:space="preserve">22. Shader Pipeline &amp; Performance</w:t>
      </w:r>
    </w:p>
    <w:p>
      <w:pPr>
        <w:spacing w:after="60" w:before="60" w:line="320"/>
      </w:pPr>
      <w:r>
        <w:rPr>
          <w:rFonts w:ascii="Cambria" w:cs="Cambria" w:eastAsia="Cambria" w:hAnsi="Cambria"/>
          <w:color w:val="1A1A2E"/>
          <w:sz w:val="21"/>
          <w:szCs w:val="21"/>
        </w:rPr>
        <w:t xml:space="preserve">Create custom GLSL shaders in components/visualizations/shaders/ for: node glow (animated radial gradient with pulse), connection lines (animated dash with traveling light effect), field particles (velocity-based color shift, size by proximity to standing wave), and dimensional axis rendering (color-coded per Appendix B with animated flow). Use React Three Fiber’s extend() to register custom shader materials.</w:t>
      </w:r>
    </w:p>
    <w:p>
      <w:r>
        <w:br w:type="page"/>
      </w:r>
    </w:p>
    <w:p>
      <w:pPr>
        <w:spacing w:after="100" w:before="600"/>
        <w:jc w:val="center"/>
      </w:pPr>
      <w:r>
        <w:rPr>
          <w:rFonts w:ascii="Georgia" w:cs="Georgia" w:eastAsia="Georgia" w:hAnsi="Georgia"/>
          <w:color w:val="D4A843"/>
          <w:spacing w:val="260"/>
          <w:sz w:val="20"/>
          <w:szCs w:val="20"/>
        </w:rPr>
        <w:t xml:space="preserve">PART V</w:t>
      </w:r>
    </w:p>
    <w:p>
      <w:pPr>
        <w:spacing w:after="100"/>
        <w:jc w:val="center"/>
      </w:pPr>
      <w:r>
        <w:rPr>
          <w:rFonts w:ascii="Georgia" w:cs="Georgia" w:eastAsia="Georgia" w:hAnsi="Georgia"/>
          <w:b/>
          <w:bCs/>
          <w:color w:val="16213E"/>
          <w:sz w:val="32"/>
          <w:szCs w:val="32"/>
        </w:rPr>
        <w:t xml:space="preserve">The Eight-Phase Experience Engine</w:t>
      </w:r>
    </w:p>
    <w:p>
      <w:pPr>
        <w:pBdr>
          <w:bottom w:val="single" w:color="D4A843" w:sz="2" w:space="1"/>
        </w:pBdr>
        <w:spacing w:after="300" w:before="300"/>
      </w:pPr>
    </w:p>
    <w:p>
      <w:pPr>
        <w:pStyle w:val="Heading1"/>
        <w:spacing w:after="200" w:before="400"/>
      </w:pPr>
      <w:r>
        <w:rPr>
          <w:rFonts w:ascii="Georgia" w:cs="Georgia" w:eastAsia="Georgia" w:hAnsi="Georgia"/>
          <w:b/>
          <w:bCs/>
          <w:color w:val="16213E"/>
          <w:sz w:val="36"/>
          <w:szCs w:val="36"/>
        </w:rPr>
        <w:t xml:space="preserve">23. Phase Gateway &amp; Ceremony System</w:t>
      </w:r>
    </w:p>
    <w:p>
      <w:pPr>
        <w:spacing w:after="60" w:before="60" w:line="320"/>
      </w:pPr>
      <w:r>
        <w:rPr>
          <w:rFonts w:ascii="Cambria" w:cs="Cambria" w:eastAsia="Cambria" w:hAnsi="Cambria"/>
          <w:color w:val="1A1A2E"/>
          <w:sz w:val="21"/>
          <w:szCs w:val="21"/>
        </w:rPr>
        <w:t xml:space="preserve">Implement the Phase Gateway as a full-screen component that displays when a user first enters a new phase (Spec Section 5.2). Build the ceremony system using GSAP timeline animations: the E₈ geometry transforms from the previous phase’s shape to the new phase’s shape; the user’s dimensional score changes animate as a before/after radar chart; newly unlocked tools fade in with their icons and descriptions; the phase title and theme text appear with Cormorant Garamond typography.</w:t>
      </w:r>
    </w:p>
    <w:p>
      <w:pPr>
        <w:pStyle w:val="Heading1"/>
        <w:spacing w:after="200" w:before="400"/>
      </w:pPr>
      <w:r>
        <w:rPr>
          <w:rFonts w:ascii="Georgia" w:cs="Georgia" w:eastAsia="Georgia" w:hAnsi="Georgia"/>
          <w:b/>
          <w:bCs/>
          <w:color w:val="16213E"/>
          <w:sz w:val="36"/>
          <w:szCs w:val="36"/>
        </w:rPr>
        <w:t xml:space="preserve">24. Interactive Chapter Reader</w:t>
      </w:r>
    </w:p>
    <w:p>
      <w:pPr>
        <w:spacing w:after="60" w:before="60" w:line="320"/>
      </w:pPr>
      <w:r>
        <w:rPr>
          <w:rFonts w:ascii="Cambria" w:cs="Cambria" w:eastAsia="Cambria" w:hAnsi="Cambria"/>
          <w:color w:val="1A1A2E"/>
          <w:sz w:val="21"/>
          <w:szCs w:val="21"/>
        </w:rPr>
        <w:t xml:space="preserve">Build the chapter reader as described in Spec Section 7.1. Use MDX for chapter content so you can embed React components (dimensional scanner widgets, animated concept diagrams, audio toggle, reflection prompts) directly within the chapter text. Style opening paragraphs in Cormorant Garamond with a fade-in entrance animation. Style body text in Crimson Pro at 17px/1.7. Render quotables as full-width GeoCards with Playfair Display italic and one-click social sharing.</w:t>
      </w:r>
    </w:p>
    <w:p>
      <w:pPr>
        <w:pStyle w:val="Heading1"/>
        <w:spacing w:after="200" w:before="400"/>
      </w:pPr>
      <w:r>
        <w:rPr>
          <w:rFonts w:ascii="Georgia" w:cs="Georgia" w:eastAsia="Georgia" w:hAnsi="Georgia"/>
          <w:b/>
          <w:bCs/>
          <w:color w:val="16213E"/>
          <w:sz w:val="36"/>
          <w:szCs w:val="36"/>
        </w:rPr>
        <w:t xml:space="preserve">25. Phase Progression Logic</w:t>
      </w:r>
    </w:p>
    <w:p>
      <w:pPr>
        <w:spacing w:after="60" w:before="60" w:line="320"/>
      </w:pPr>
      <w:r>
        <w:rPr>
          <w:rFonts w:ascii="Cambria" w:cs="Cambria" w:eastAsia="Cambria" w:hAnsi="Cambria"/>
          <w:color w:val="1A1A2E"/>
          <w:sz w:val="21"/>
          <w:szCs w:val="21"/>
        </w:rPr>
        <w:t xml:space="preserve">Implement the gating logic from Spec Section 5.3 in lib/phase-logic.ts. The function canAdvanceToPhase(userId, targetPhase) should check: all five chapters marked complete with passing assessment scores (70%+), at least one session logged with each phase-specific tool, at least three guided practice sessions completed, and a reflection journal entry submitted for the current phase. Surface missing requirements in the Phase Progress section of the My Reality dashboard.</w:t>
      </w:r>
    </w:p>
    <w:p>
      <w:pPr>
        <w:pStyle w:val="Heading1"/>
        <w:spacing w:after="200" w:before="400"/>
      </w:pPr>
      <w:r>
        <w:rPr>
          <w:rFonts w:ascii="Georgia" w:cs="Georgia" w:eastAsia="Georgia" w:hAnsi="Georgia"/>
          <w:b/>
          <w:bCs/>
          <w:color w:val="16213E"/>
          <w:sz w:val="36"/>
          <w:szCs w:val="36"/>
        </w:rPr>
        <w:t xml:space="preserve">26. Sacred Progression System</w:t>
      </w:r>
    </w:p>
    <w:p>
      <w:pPr>
        <w:spacing w:after="60" w:before="60" w:line="320"/>
      </w:pPr>
      <w:r>
        <w:rPr>
          <w:rFonts w:ascii="Cambria" w:cs="Cambria" w:eastAsia="Cambria" w:hAnsi="Cambria"/>
          <w:color w:val="1A1A2E"/>
          <w:sz w:val="21"/>
          <w:szCs w:val="21"/>
        </w:rPr>
        <w:t xml:space="preserve">Implement achievements and milestones from Spec Section 14.2. Remember: the system must feel sacred and meaningful, not gamified. No cartoon badges. Use geometric shapes derived from E₈ vertex structures for achievement icons, rendered as animated SVG or small Three.js scenes. The streak crystal (Spec Section 14.2) should be a procedurally generated geometric form that grows more complex with sustained engagement.</w:t>
      </w:r>
    </w:p>
    <w:p>
      <w:r>
        <w:br w:type="page"/>
      </w:r>
    </w:p>
    <w:p>
      <w:pPr>
        <w:spacing w:after="100" w:before="600"/>
        <w:jc w:val="center"/>
      </w:pPr>
      <w:r>
        <w:rPr>
          <w:rFonts w:ascii="Georgia" w:cs="Georgia" w:eastAsia="Georgia" w:hAnsi="Georgia"/>
          <w:color w:val="D4A843"/>
          <w:spacing w:val="260"/>
          <w:sz w:val="20"/>
          <w:szCs w:val="20"/>
        </w:rPr>
        <w:t xml:space="preserve">PART VI</w:t>
      </w:r>
    </w:p>
    <w:p>
      <w:pPr>
        <w:spacing w:after="100"/>
        <w:jc w:val="center"/>
      </w:pPr>
      <w:r>
        <w:rPr>
          <w:rFonts w:ascii="Georgia" w:cs="Georgia" w:eastAsia="Georgia" w:hAnsi="Georgia"/>
          <w:b/>
          <w:bCs/>
          <w:color w:val="16213E"/>
          <w:sz w:val="32"/>
          <w:szCs w:val="32"/>
        </w:rPr>
        <w:t xml:space="preserve">R.I.M.E. Protocol Implementation</w:t>
      </w:r>
    </w:p>
    <w:p>
      <w:pPr>
        <w:pBdr>
          <w:bottom w:val="single" w:color="D4A843" w:sz="2" w:space="1"/>
        </w:pBdr>
        <w:spacing w:after="300" w:before="300"/>
      </w:pPr>
    </w:p>
    <w:p>
      <w:pPr>
        <w:pStyle w:val="Heading1"/>
        <w:spacing w:after="200" w:before="400"/>
      </w:pPr>
      <w:r>
        <w:rPr>
          <w:rFonts w:ascii="Georgia" w:cs="Georgia" w:eastAsia="Georgia" w:hAnsi="Georgia"/>
          <w:b/>
          <w:bCs/>
          <w:color w:val="16213E"/>
          <w:sz w:val="36"/>
          <w:szCs w:val="36"/>
        </w:rPr>
        <w:t xml:space="preserve">27. Recognition Module: 8-Dimension Scanner</w:t>
      </w:r>
    </w:p>
    <w:p>
      <w:pPr>
        <w:spacing w:after="60" w:before="60" w:line="320"/>
      </w:pPr>
      <w:r>
        <w:rPr>
          <w:rFonts w:ascii="Cambria" w:cs="Cambria" w:eastAsia="Cambria" w:hAnsi="Cambria"/>
          <w:color w:val="1A1A2E"/>
          <w:sz w:val="21"/>
          <w:szCs w:val="21"/>
        </w:rPr>
        <w:t xml:space="preserve">Build the primary assessment tool from Spec Sections 6.2 and 9.1. This is one of the first tools users interact with during onboarding.</w:t>
      </w:r>
    </w:p>
    <w:p>
      <w:pPr>
        <w:pStyle w:val="Heading2"/>
        <w:spacing w:after="140" w:before="300"/>
      </w:pPr>
      <w:r>
        <w:rPr>
          <w:rFonts w:ascii="Georgia" w:cs="Georgia" w:eastAsia="Georgia" w:hAnsi="Georgia"/>
          <w:b/>
          <w:bCs/>
          <w:color w:val="0F3460"/>
          <w:sz w:val="28"/>
          <w:szCs w:val="28"/>
        </w:rPr>
        <w:t xml:space="preserve">Interface Structure</w:t>
      </w:r>
    </w:p>
    <w:p>
      <w:pPr>
        <w:pStyle w:val="ListParagraph"/>
        <w:numPr>
          <w:ilvl w:val="0"/>
          <w:numId w:val="8"/>
        </w:numPr>
        <w:spacing w:after="40" w:before="40" w:line="300"/>
      </w:pPr>
      <w:r>
        <w:rPr>
          <w:rFonts w:ascii="Cambria" w:cs="Cambria" w:eastAsia="Cambria" w:hAnsi="Cambria"/>
          <w:color w:val="1A1A2E"/>
          <w:sz w:val="21"/>
          <w:szCs w:val="21"/>
        </w:rPr>
        <w:t xml:space="preserve">Dimension Selection: Present the eight dimensions as an interactive octagonal layout. Each dimension is a faceted panel showing the dimension name, color (Appendix B), and a brief description from Chapter 8.</w:t>
      </w:r>
    </w:p>
    <w:p>
      <w:pPr>
        <w:pStyle w:val="ListParagraph"/>
        <w:numPr>
          <w:ilvl w:val="0"/>
          <w:numId w:val="8"/>
        </w:numPr>
        <w:spacing w:after="40" w:before="40" w:line="300"/>
      </w:pPr>
      <w:r>
        <w:rPr>
          <w:rFonts w:ascii="Cambria" w:cs="Cambria" w:eastAsia="Cambria" w:hAnsi="Cambria"/>
          <w:color w:val="1A1A2E"/>
          <w:sz w:val="21"/>
          <w:szCs w:val="21"/>
        </w:rPr>
        <w:t xml:space="preserve">Sub-Scale Questions: When a dimension is selected, present 3–5 contextual questions for each sub-scale. Questions should not be generic Likert scales—they should be narrative, scenario-based questions specific to each dimension. Store question banks in content/assessments/.</w:t>
      </w:r>
    </w:p>
    <w:p>
      <w:pPr>
        <w:pStyle w:val="ListParagraph"/>
        <w:numPr>
          <w:ilvl w:val="0"/>
          <w:numId w:val="8"/>
        </w:numPr>
        <w:spacing w:after="40" w:before="40" w:line="300"/>
      </w:pPr>
      <w:r>
        <w:rPr>
          <w:rFonts w:ascii="Cambria" w:cs="Cambria" w:eastAsia="Cambria" w:hAnsi="Cambria"/>
          <w:color w:val="1A1A2E"/>
          <w:sz w:val="21"/>
          <w:szCs w:val="21"/>
        </w:rPr>
        <w:t xml:space="preserve">Scoring Engine: Calculate sub-scale scores (1–10), dimensional scores (weighted average of sub-scales), and overall coherence score (geometric mean of all 8 dimensions, per Spec Section 9.1).</w:t>
      </w:r>
    </w:p>
    <w:p>
      <w:pPr>
        <w:pStyle w:val="ListParagraph"/>
        <w:numPr>
          <w:ilvl w:val="0"/>
          <w:numId w:val="8"/>
        </w:numPr>
        <w:spacing w:after="40" w:before="40" w:line="300"/>
      </w:pPr>
      <w:r>
        <w:rPr>
          <w:rFonts w:ascii="Cambria" w:cs="Cambria" w:eastAsia="Cambria" w:hAnsi="Cambria"/>
          <w:color w:val="1A1A2E"/>
          <w:sz w:val="21"/>
          <w:szCs w:val="21"/>
        </w:rPr>
        <w:t xml:space="preserve">Reality Vector Output: After all dimensions are scored, calculate and display the reality vector with animated visualization showing the user’s position appearing within the E₈ Personal Map.</w:t>
      </w:r>
    </w:p>
    <w:p>
      <w:pPr>
        <w:pStyle w:val="ListParagraph"/>
        <w:numPr>
          <w:ilvl w:val="0"/>
          <w:numId w:val="8"/>
        </w:numPr>
        <w:spacing w:after="40" w:before="40" w:line="300"/>
      </w:pPr>
      <w:r>
        <w:rPr>
          <w:rFonts w:ascii="Cambria" w:cs="Cambria" w:eastAsia="Cambria" w:hAnsi="Cambria"/>
          <w:color w:val="1A1A2E"/>
          <w:sz w:val="21"/>
          <w:szCs w:val="21"/>
        </w:rPr>
        <w:t xml:space="preserve">Pattern Lock Detection: AI analysis of dimensional scores to identify potential pattern locks (dimensions scored below 4, dimensions with high variance across sub-scales, dimension pairs with geometric incoherence).</w:t>
      </w:r>
    </w:p>
    <w:p>
      <w:pPr>
        <w:pStyle w:val="Heading2"/>
        <w:spacing w:after="140" w:before="300"/>
      </w:pPr>
      <w:r>
        <w:rPr>
          <w:rFonts w:ascii="Georgia" w:cs="Georgia" w:eastAsia="Georgia" w:hAnsi="Georgia"/>
          <w:b/>
          <w:bCs/>
          <w:color w:val="0F3460"/>
          <w:sz w:val="28"/>
          <w:szCs w:val="28"/>
        </w:rPr>
        <w:t xml:space="preserve">Data Flow</w:t>
      </w:r>
    </w:p>
    <w:p>
      <w:pPr>
        <w:spacing w:after="60" w:before="60" w:line="320"/>
      </w:pPr>
      <w:r>
        <w:rPr>
          <w:rFonts w:ascii="Cambria" w:cs="Cambria" w:eastAsia="Cambria" w:hAnsi="Cambria"/>
          <w:color w:val="1A1A2E"/>
          <w:sz w:val="21"/>
          <w:szCs w:val="21"/>
        </w:rPr>
        <w:t xml:space="preserve">Scanner input → tRPC assessment.submitDimensionalScan → Prisma Assessment record + RealityVector record → Pattern Lock analysis → Frontend visualization update.</w:t>
      </w:r>
    </w:p>
    <w:p>
      <w:r>
        <w:br w:type="page"/>
      </w:r>
    </w:p>
    <w:p>
      <w:pPr>
        <w:pStyle w:val="Heading1"/>
        <w:spacing w:after="200" w:before="400"/>
      </w:pPr>
      <w:r>
        <w:rPr>
          <w:rFonts w:ascii="Georgia" w:cs="Georgia" w:eastAsia="Georgia" w:hAnsi="Georgia"/>
          <w:b/>
          <w:bCs/>
          <w:color w:val="16213E"/>
          <w:sz w:val="36"/>
          <w:szCs w:val="36"/>
        </w:rPr>
        <w:t xml:space="preserve">28. Intention Module: Crystallizer &amp; Vector Calculator</w:t>
      </w:r>
    </w:p>
    <w:p>
      <w:pPr>
        <w:spacing w:after="60" w:before="60" w:line="320"/>
      </w:pPr>
      <w:r>
        <w:rPr>
          <w:rFonts w:ascii="Cambria" w:cs="Cambria" w:eastAsia="Cambria" w:hAnsi="Cambria"/>
          <w:color w:val="1A1A2E"/>
          <w:sz w:val="21"/>
          <w:szCs w:val="21"/>
        </w:rPr>
        <w:t xml:space="preserve">Build the Desire Crystallizer (Spec Section 6.3) as a guided, multi-step wizard interface:</w:t>
      </w:r>
    </w:p>
    <w:p>
      <w:pPr>
        <w:pStyle w:val="ListParagraph"/>
        <w:numPr>
          <w:ilvl w:val="0"/>
          <w:numId w:val="9"/>
        </w:numPr>
        <w:spacing w:after="40" w:before="40" w:line="300"/>
      </w:pPr>
      <w:r>
        <w:rPr>
          <w:rFonts w:ascii="Cambria" w:cs="Cambria" w:eastAsia="Cambria" w:hAnsi="Cambria"/>
          <w:color w:val="1A1A2E"/>
          <w:sz w:val="21"/>
          <w:szCs w:val="21"/>
        </w:rPr>
        <w:t xml:space="preserve">Category Selection: User selects a primary category (wealth, health, relationships, purpose, creativity) with geometric icons.</w:t>
      </w:r>
    </w:p>
    <w:p>
      <w:pPr>
        <w:pStyle w:val="ListParagraph"/>
        <w:numPr>
          <w:ilvl w:val="0"/>
          <w:numId w:val="9"/>
        </w:numPr>
        <w:spacing w:after="40" w:before="40" w:line="300"/>
      </w:pPr>
      <w:r>
        <w:rPr>
          <w:rFonts w:ascii="Cambria" w:cs="Cambria" w:eastAsia="Cambria" w:hAnsi="Cambria"/>
          <w:color w:val="1A1A2E"/>
          <w:sz w:val="21"/>
          <w:szCs w:val="21"/>
        </w:rPr>
        <w:t xml:space="preserve">Refinement Questions: Progressive questions that narrow the vague desire into specific dimensional coordinates. For each of the 8 dimensions, ask: "In your ideal state regarding [category], how would you rate your [dimension]?"</w:t>
      </w:r>
    </w:p>
    <w:p>
      <w:pPr>
        <w:pStyle w:val="ListParagraph"/>
        <w:numPr>
          <w:ilvl w:val="0"/>
          <w:numId w:val="9"/>
        </w:numPr>
        <w:spacing w:after="40" w:before="40" w:line="300"/>
      </w:pPr>
      <w:r>
        <w:rPr>
          <w:rFonts w:ascii="Cambria" w:cs="Cambria" w:eastAsia="Cambria" w:hAnsi="Cambria"/>
          <w:color w:val="1A1A2E"/>
          <w:sz w:val="21"/>
          <w:szCs w:val="21"/>
        </w:rPr>
        <w:t xml:space="preserve">Target Vector Visualization: Show the target vector alongside the current reality vector in the Personal Map mode. Highlight the distance between them per dimension.</w:t>
      </w:r>
    </w:p>
    <w:p>
      <w:pPr>
        <w:pStyle w:val="ListParagraph"/>
        <w:numPr>
          <w:ilvl w:val="0"/>
          <w:numId w:val="9"/>
        </w:numPr>
        <w:spacing w:after="40" w:before="40" w:line="300"/>
      </w:pPr>
      <w:r>
        <w:rPr>
          <w:rFonts w:ascii="Cambria" w:cs="Cambria" w:eastAsia="Cambria" w:hAnsi="Cambria"/>
          <w:color w:val="1A1A2E"/>
          <w:sz w:val="21"/>
          <w:szCs w:val="21"/>
        </w:rPr>
        <w:t xml:space="preserve">Pathway Preview: Calculate and display the optimal transformation pathway as a luminous trail through the E₈ space.</w:t>
      </w:r>
    </w:p>
    <w:p>
      <w:pPr>
        <w:pStyle w:val="ListParagraph"/>
        <w:numPr>
          <w:ilvl w:val="0"/>
          <w:numId w:val="9"/>
        </w:numPr>
        <w:spacing w:after="40" w:before="40" w:line="300"/>
      </w:pPr>
      <w:r>
        <w:rPr>
          <w:rFonts w:ascii="Cambria" w:cs="Cambria" w:eastAsia="Cambria" w:hAnsi="Cambria"/>
          <w:color w:val="1A1A2E"/>
          <w:sz w:val="21"/>
          <w:szCs w:val="21"/>
        </w:rPr>
        <w:t xml:space="preserve">Constellation Integration: If the user has existing intentions, show harmonic/interference analysis with the new intention before saving.</w:t>
      </w:r>
    </w:p>
    <w:p>
      <w:pPr>
        <w:pStyle w:val="Heading1"/>
        <w:spacing w:after="200" w:before="400"/>
      </w:pPr>
      <w:r>
        <w:rPr>
          <w:rFonts w:ascii="Georgia" w:cs="Georgia" w:eastAsia="Georgia" w:hAnsi="Georgia"/>
          <w:b/>
          <w:bCs/>
          <w:color w:val="16213E"/>
          <w:sz w:val="36"/>
          <w:szCs w:val="36"/>
        </w:rPr>
        <w:t xml:space="preserve">29. Mirror Module: Identity Geometry &amp; Coherence Audit</w:t>
      </w:r>
    </w:p>
    <w:p>
      <w:pPr>
        <w:spacing w:after="60" w:before="60" w:line="320"/>
      </w:pPr>
      <w:r>
        <w:rPr>
          <w:rFonts w:ascii="Cambria" w:cs="Cambria" w:eastAsia="Cambria" w:hAnsi="Cambria"/>
          <w:color w:val="1A1A2E"/>
          <w:sz w:val="21"/>
          <w:szCs w:val="21"/>
        </w:rPr>
        <w:t xml:space="preserve">Build the Identity Geometry Mapper (Spec Section 11.1) using narrative-based questions rather than simple ratings. The assessment should feel like a deep self-reflection, not a survey. Questions like: "When you introduce yourself to someone new, which aspects of yourself do you lead with?" and "In moments of conflict, which version of yourself responds?". Map responses to 8 dimensional identity scores, render as a geometric shape, and compare side-by-side with the intention constellation for the Coherence Audit.</w:t>
      </w:r>
    </w:p>
    <w:p>
      <w:pPr>
        <w:pStyle w:val="Heading1"/>
        <w:spacing w:after="200" w:before="400"/>
      </w:pPr>
      <w:r>
        <w:rPr>
          <w:rFonts w:ascii="Georgia" w:cs="Georgia" w:eastAsia="Georgia" w:hAnsi="Georgia"/>
          <w:b/>
          <w:bCs/>
          <w:color w:val="16213E"/>
          <w:sz w:val="36"/>
          <w:szCs w:val="36"/>
        </w:rPr>
        <w:t xml:space="preserve">30. Echo Module: Field Simulator &amp; Resonance Tools</w:t>
      </w:r>
    </w:p>
    <w:p>
      <w:pPr>
        <w:spacing w:after="60" w:before="60" w:line="320"/>
      </w:pPr>
      <w:r>
        <w:rPr>
          <w:rFonts w:ascii="Cambria" w:cs="Cambria" w:eastAsia="Cambria" w:hAnsi="Cambria"/>
          <w:color w:val="1A1A2E"/>
          <w:sz w:val="21"/>
          <w:szCs w:val="21"/>
        </w:rPr>
        <w:t xml:space="preserve">Build the Echo Field Simulator (Spec Section 12.1) as the most experientially immersive tool. This is a full-screen experience that combines the particle-based field visualization with guided audio. The user’s intention vectors create attractor points in the field. During guided sessions, the user reports their subjective state via simple sliders (focus level, resonance feeling, clarity), and the field visualization responds in real-time, creating a feedback loop between inner experience and visual representation.</w:t>
      </w:r>
    </w:p>
    <w:p>
      <w:r>
        <w:br w:type="page"/>
      </w:r>
    </w:p>
    <w:p>
      <w:pPr>
        <w:spacing w:after="100" w:before="600"/>
        <w:jc w:val="center"/>
      </w:pPr>
      <w:r>
        <w:rPr>
          <w:rFonts w:ascii="Georgia" w:cs="Georgia" w:eastAsia="Georgia" w:hAnsi="Georgia"/>
          <w:color w:val="D4A843"/>
          <w:spacing w:val="260"/>
          <w:sz w:val="20"/>
          <w:szCs w:val="20"/>
        </w:rPr>
        <w:t xml:space="preserve">PART VII</w:t>
      </w:r>
    </w:p>
    <w:p>
      <w:pPr>
        <w:spacing w:after="100"/>
        <w:jc w:val="center"/>
      </w:pPr>
      <w:r>
        <w:rPr>
          <w:rFonts w:ascii="Georgia" w:cs="Georgia" w:eastAsia="Georgia" w:hAnsi="Georgia"/>
          <w:b/>
          <w:bCs/>
          <w:color w:val="16213E"/>
          <w:sz w:val="32"/>
          <w:szCs w:val="32"/>
        </w:rPr>
        <w:t xml:space="preserve">Supporting Systems</w:t>
      </w:r>
    </w:p>
    <w:p>
      <w:pPr>
        <w:pBdr>
          <w:bottom w:val="single" w:color="D4A843" w:sz="2" w:space="1"/>
        </w:pBdr>
        <w:spacing w:after="300" w:before="300"/>
      </w:pPr>
    </w:p>
    <w:p>
      <w:pPr>
        <w:pStyle w:val="Heading1"/>
        <w:spacing w:after="200" w:before="400"/>
      </w:pPr>
      <w:r>
        <w:rPr>
          <w:rFonts w:ascii="Georgia" w:cs="Georgia" w:eastAsia="Georgia" w:hAnsi="Georgia"/>
          <w:b/>
          <w:bCs/>
          <w:color w:val="16213E"/>
          <w:sz w:val="36"/>
          <w:szCs w:val="36"/>
        </w:rPr>
        <w:t xml:space="preserve">31. Audio &amp; Guided Visualization Engine</w:t>
      </w:r>
    </w:p>
    <w:p>
      <w:pPr>
        <w:spacing w:after="60" w:before="60" w:line="320"/>
      </w:pPr>
      <w:r>
        <w:rPr>
          <w:rFonts w:ascii="Cambria" w:cs="Cambria" w:eastAsia="Cambria" w:hAnsi="Cambria"/>
          <w:color w:val="1A1A2E"/>
          <w:sz w:val="21"/>
          <w:szCs w:val="21"/>
        </w:rPr>
        <w:t xml:space="preserve">Build the audio system from Spec Section 20 using Tone.js for synthesis (binaural beats) and Howler.js for pre-recorded narration playback. Create an AudioPlayer component that handles: synchronized visual display (the geometric animation plays in sync with audio timestamps), play/pause/seek controls with geometric styling, session pre/post assessment (two ScoreGauge components for quick dimensional self-rating before and after), and progress persistence (tracks which sessions are completed per phase).</w:t>
      </w:r>
    </w:p>
    <w:p>
      <w:pPr>
        <w:spacing w:after="60" w:before="60" w:line="320"/>
      </w:pPr>
      <w:r>
        <w:rPr>
          <w:rFonts w:ascii="Cambria" w:cs="Cambria" w:eastAsia="Cambria" w:hAnsi="Cambria"/>
          <w:color w:val="1A1A2E"/>
          <w:sz w:val="21"/>
          <w:szCs w:val="21"/>
        </w:rPr>
        <w:t xml:space="preserve">Store audio files in public/audio/ organized by phase. Create 8 initial sessions (one per phase) matching the content in Spec Section 20.1. Each session needs a narration track (MP3), a session metadata file (JSON with timestamps for visual sync points), and an optional binaural layer (generated via Tone.js oscillators at runtime).</w:t>
      </w:r>
    </w:p>
    <w:p>
      <w:r>
        <w:br w:type="page"/>
      </w:r>
    </w:p>
    <w:p>
      <w:pPr>
        <w:pStyle w:val="Heading1"/>
        <w:spacing w:after="200" w:before="400"/>
      </w:pPr>
      <w:r>
        <w:rPr>
          <w:rFonts w:ascii="Georgia" w:cs="Georgia" w:eastAsia="Georgia" w:hAnsi="Georgia"/>
          <w:b/>
          <w:bCs/>
          <w:color w:val="16213E"/>
          <w:sz w:val="36"/>
          <w:szCs w:val="36"/>
        </w:rPr>
        <w:t xml:space="preserve">32. Consciousness Journal &amp; AI Analysis</w:t>
      </w:r>
    </w:p>
    <w:p>
      <w:pPr>
        <w:spacing w:after="60" w:before="60" w:line="320"/>
      </w:pPr>
      <w:r>
        <w:rPr>
          <w:rFonts w:ascii="Cambria" w:cs="Cambria" w:eastAsia="Cambria" w:hAnsi="Cambria"/>
          <w:color w:val="1A1A2E"/>
          <w:sz w:val="21"/>
          <w:szCs w:val="21"/>
        </w:rPr>
        <w:t xml:space="preserve">Build the journal from Spec Section 7.2. Critical implementation details:</w:t>
      </w:r>
    </w:p>
    <w:p>
      <w:pPr>
        <w:pStyle w:val="ListParagraph"/>
        <w:numPr>
          <w:ilvl w:val="0"/>
          <w:numId w:val="2"/>
        </w:numPr>
        <w:spacing w:after="40" w:before="40" w:line="300"/>
      </w:pPr>
      <w:r>
        <w:rPr>
          <w:rFonts w:ascii="Cambria" w:cs="Cambria" w:eastAsia="Cambria" w:hAnsi="Cambria"/>
          <w:color w:val="1A1A2E"/>
          <w:sz w:val="21"/>
          <w:szCs w:val="21"/>
        </w:rPr>
        <w:t xml:space="preserve">Encryption: Use the ENCRYPTION_KEY secret to encrypt journal entries client-side before sending to the API. Use the Web Crypto API (AES-GCM) in lib/encryption.ts. Entries are stored encrypted in the database; decryption happens client-side.</w:t>
      </w:r>
    </w:p>
    <w:p>
      <w:pPr>
        <w:pStyle w:val="ListParagraph"/>
        <w:numPr>
          <w:ilvl w:val="0"/>
          <w:numId w:val="2"/>
        </w:numPr>
        <w:spacing w:after="40" w:before="40" w:line="300"/>
      </w:pPr>
      <w:r>
        <w:rPr>
          <w:rFonts w:ascii="Cambria" w:cs="Cambria" w:eastAsia="Cambria" w:hAnsi="Cambria"/>
          <w:color w:val="1A1A2E"/>
          <w:sz w:val="21"/>
          <w:szCs w:val="21"/>
        </w:rPr>
        <w:t xml:space="preserve">Structured Prompts: Embed contextual journal prompts from the book’s Timeline Archaeology (Chapter 10), Identity Reconstruction (Chapter 18), and phase-specific reflections. These prompts should appear contextually—after completing a chapter, after an assessment, after a practice session.</w:t>
      </w:r>
    </w:p>
    <w:p>
      <w:pPr>
        <w:pStyle w:val="ListParagraph"/>
        <w:numPr>
          <w:ilvl w:val="0"/>
          <w:numId w:val="2"/>
        </w:numPr>
        <w:spacing w:after="40" w:before="40" w:line="300"/>
      </w:pPr>
      <w:r>
        <w:rPr>
          <w:rFonts w:ascii="Cambria" w:cs="Cambria" w:eastAsia="Cambria" w:hAnsi="Cambria"/>
          <w:color w:val="1A1A2E"/>
          <w:sz w:val="21"/>
          <w:szCs w:val="21"/>
        </w:rPr>
        <w:t xml:space="preserve">AI Pattern Analysis: When enabled by the user, send decrypted journal text to the Claude API (Spec Section 19.1) for theme extraction, sentiment tracking, and pattern lock identification. Process ephemerally—do not persist raw text in any log or training pipeline.</w:t>
      </w:r>
    </w:p>
    <w:p>
      <w:pPr>
        <w:pStyle w:val="ListParagraph"/>
        <w:numPr>
          <w:ilvl w:val="0"/>
          <w:numId w:val="2"/>
        </w:numPr>
        <w:spacing w:after="40" w:before="40" w:line="300"/>
      </w:pPr>
      <w:r>
        <w:rPr>
          <w:rFonts w:ascii="Cambria" w:cs="Cambria" w:eastAsia="Cambria" w:hAnsi="Cambria"/>
          <w:color w:val="1A1A2E"/>
          <w:sz w:val="21"/>
          <w:szCs w:val="21"/>
        </w:rPr>
        <w:t xml:space="preserve">Journal-Data Links: Each entry can be linked to a chapter, tool session, or assessment via foreign keys. This enables contextual recall ("Show me what I journaled after my Phase II scanner").</w:t>
      </w:r>
    </w:p>
    <w:p>
      <w:pPr>
        <w:pStyle w:val="Heading1"/>
        <w:spacing w:after="200" w:before="400"/>
      </w:pPr>
      <w:r>
        <w:rPr>
          <w:rFonts w:ascii="Georgia" w:cs="Georgia" w:eastAsia="Georgia" w:hAnsi="Georgia"/>
          <w:b/>
          <w:bCs/>
          <w:color w:val="16213E"/>
          <w:sz w:val="36"/>
          <w:szCs w:val="36"/>
        </w:rPr>
        <w:t xml:space="preserve">33. AI Coach (Claude API Integration)</w:t>
      </w:r>
    </w:p>
    <w:p>
      <w:pPr>
        <w:spacing w:after="60" w:before="60" w:line="320"/>
      </w:pPr>
      <w:r>
        <w:rPr>
          <w:rFonts w:ascii="Cambria" w:cs="Cambria" w:eastAsia="Cambria" w:hAnsi="Cambria"/>
          <w:color w:val="1A1A2E"/>
          <w:sz w:val="21"/>
          <w:szCs w:val="21"/>
        </w:rPr>
        <w:t xml:space="preserve">Build the Conversational Consciousness Coach from Spec Section 19.1. Create app/api/ai-coach/route.ts as a streaming endpoint that proxies requests to the Anthropic API.</w:t>
      </w:r>
    </w:p>
    <w:p>
      <w:pPr>
        <w:pStyle w:val="Heading2"/>
        <w:spacing w:after="140" w:before="300"/>
      </w:pPr>
      <w:r>
        <w:rPr>
          <w:rFonts w:ascii="Georgia" w:cs="Georgia" w:eastAsia="Georgia" w:hAnsi="Georgia"/>
          <w:b/>
          <w:bCs/>
          <w:color w:val="0F3460"/>
          <w:sz w:val="28"/>
          <w:szCs w:val="28"/>
        </w:rPr>
        <w:t xml:space="preserve">System Prompt Architecture</w:t>
      </w:r>
    </w:p>
    <w:p>
      <w:pPr>
        <w:spacing w:after="60" w:before="60" w:line="320"/>
      </w:pPr>
      <w:r>
        <w:rPr>
          <w:rFonts w:ascii="Cambria" w:cs="Cambria" w:eastAsia="Cambria" w:hAnsi="Cambria"/>
          <w:color w:val="1A1A2E"/>
          <w:sz w:val="21"/>
          <w:szCs w:val="21"/>
        </w:rPr>
        <w:t xml:space="preserve">The Claude system prompt must include: the complete Leonidas Williamson voice description (from the book’s Authorial Voice Development section), a summary of all 40 chapter concepts so the coach can reference specific teachings, the user’s current phase, dimensional scores, active pattern locks, and intention constellation (injected dynamically per request), and guardrails: no medical/therapeutic/financial advice, redirect to professionals when detecting clinical distress language, frame all guidance as suggestions within the E₈ framework.</w:t>
      </w:r>
    </w:p>
    <w:p>
      <w:pPr>
        <w:pStyle w:val="Heading2"/>
        <w:spacing w:after="140" w:before="300"/>
      </w:pPr>
      <w:r>
        <w:rPr>
          <w:rFonts w:ascii="Georgia" w:cs="Georgia" w:eastAsia="Georgia" w:hAnsi="Georgia"/>
          <w:b/>
          <w:bCs/>
          <w:color w:val="0F3460"/>
          <w:sz w:val="28"/>
          <w:szCs w:val="28"/>
        </w:rPr>
        <w:t xml:space="preserve">UI Integration</w:t>
      </w:r>
    </w:p>
    <w:p>
      <w:pPr>
        <w:spacing w:after="60" w:before="60" w:line="320"/>
      </w:pPr>
      <w:r>
        <w:rPr>
          <w:rFonts w:ascii="Cambria" w:cs="Cambria" w:eastAsia="Cambria" w:hAnsi="Cambria"/>
          <w:color w:val="1A1A2E"/>
          <w:sz w:val="21"/>
          <w:szCs w:val="21"/>
        </w:rPr>
        <w:t xml:space="preserve">The coach appears as a slide-out panel accessible from any screen via a floating geometric icon. Messages stream in real-time using the Anthropic streaming API. The coach can reference the user’s current data (“I see your Temporal Navigation score increased by 2 points since your last assessment—that’s significant. Chapter 10 describes how this dimension connects to...”).</w:t>
      </w:r>
    </w:p>
    <w:p>
      <w:r>
        <w:br w:type="page"/>
      </w:r>
    </w:p>
    <w:p>
      <w:pPr>
        <w:pStyle w:val="Heading1"/>
        <w:spacing w:after="200" w:before="400"/>
      </w:pPr>
      <w:r>
        <w:rPr>
          <w:rFonts w:ascii="Georgia" w:cs="Georgia" w:eastAsia="Georgia" w:hAnsi="Georgia"/>
          <w:b/>
          <w:bCs/>
          <w:color w:val="16213E"/>
          <w:sz w:val="36"/>
          <w:szCs w:val="36"/>
        </w:rPr>
        <w:t xml:space="preserve">34. Community &amp; Collective Consciousness</w:t>
      </w:r>
    </w:p>
    <w:p>
      <w:pPr>
        <w:spacing w:after="60" w:before="60" w:line="320"/>
      </w:pPr>
      <w:r>
        <w:rPr>
          <w:rFonts w:ascii="Cambria" w:cs="Cambria" w:eastAsia="Cambria" w:hAnsi="Cambria"/>
          <w:color w:val="1A1A2E"/>
          <w:sz w:val="21"/>
          <w:szCs w:val="21"/>
        </w:rPr>
        <w:t xml:space="preserve">Build the Reality Architects Forum from Spec Section 13.1:</w:t>
      </w:r>
    </w:p>
    <w:p>
      <w:pPr>
        <w:pStyle w:val="ListParagraph"/>
        <w:numPr>
          <w:ilvl w:val="0"/>
          <w:numId w:val="2"/>
        </w:numPr>
        <w:spacing w:after="40" w:before="40" w:line="300"/>
      </w:pPr>
      <w:r>
        <w:rPr>
          <w:rFonts w:ascii="Cambria" w:cs="Cambria" w:eastAsia="Cambria" w:hAnsi="Cambria"/>
          <w:color w:val="1A1A2E"/>
          <w:sz w:val="21"/>
          <w:szCs w:val="21"/>
        </w:rPr>
        <w:t xml:space="preserve">Phase-Based Channels: Query ForumThread records filtered by the user’s current phase. Users can see threads from their phase and all previous phases, but not future phases.</w:t>
      </w:r>
    </w:p>
    <w:p>
      <w:pPr>
        <w:pStyle w:val="ListParagraph"/>
        <w:numPr>
          <w:ilvl w:val="0"/>
          <w:numId w:val="2"/>
        </w:numPr>
        <w:spacing w:after="40" w:before="40" w:line="300"/>
      </w:pPr>
      <w:r>
        <w:rPr>
          <w:rFonts w:ascii="Cambria" w:cs="Cambria" w:eastAsia="Cambria" w:hAnsi="Cambria"/>
          <w:color w:val="1A1A2E"/>
          <w:sz w:val="21"/>
          <w:szCs w:val="21"/>
        </w:rPr>
        <w:t xml:space="preserve">Group Coherence Sessions: Build a real-time session interface using WebSockets. A facilitator starts a session, participants join, and during synchronized practice, each participant’s reported state is aggregated into a collective coherence score displayed in real-time on a shared visualization.</w:t>
      </w:r>
    </w:p>
    <w:p>
      <w:pPr>
        <w:pStyle w:val="ListParagraph"/>
        <w:numPr>
          <w:ilvl w:val="0"/>
          <w:numId w:val="2"/>
        </w:numPr>
        <w:spacing w:after="40" w:before="40" w:line="300"/>
      </w:pPr>
      <w:r>
        <w:rPr>
          <w:rFonts w:ascii="Cambria" w:cs="Cambria" w:eastAsia="Cambria" w:hAnsi="Cambria"/>
          <w:color w:val="1A1A2E"/>
          <w:sz w:val="21"/>
          <w:szCs w:val="21"/>
        </w:rPr>
        <w:t xml:space="preserve">Planetary Resonance Dashboard: An always-on visualization showing aggregate dimensional scores across all active users, rendered as a global heat map and collective radar chart. Update via WebSocket broadcast of aggregated metrics every 60 seconds.</w:t>
      </w:r>
    </w:p>
    <w:p>
      <w:pPr>
        <w:pStyle w:val="ListParagraph"/>
        <w:numPr>
          <w:ilvl w:val="0"/>
          <w:numId w:val="2"/>
        </w:numPr>
        <w:spacing w:after="40" w:before="40" w:line="300"/>
      </w:pPr>
      <w:r>
        <w:rPr>
          <w:rFonts w:ascii="Cambria" w:cs="Cambria" w:eastAsia="Cambria" w:hAnsi="Cambria"/>
          <w:color w:val="1A1A2E"/>
          <w:sz w:val="21"/>
          <w:szCs w:val="21"/>
        </w:rPr>
        <w:t xml:space="preserve">Mentor Matching: Use pgvector similarity search on reality vectors to match Phase V+ users with earlier-phase users who have similar dimensional profiles but lower overall scores.</w:t>
      </w:r>
    </w:p>
    <w:p>
      <w:pPr>
        <w:pStyle w:val="Heading1"/>
        <w:spacing w:after="200" w:before="400"/>
      </w:pPr>
      <w:r>
        <w:rPr>
          <w:rFonts w:ascii="Georgia" w:cs="Georgia" w:eastAsia="Georgia" w:hAnsi="Georgia"/>
          <w:b/>
          <w:bCs/>
          <w:color w:val="16213E"/>
          <w:sz w:val="36"/>
          <w:szCs w:val="36"/>
        </w:rPr>
        <w:t xml:space="preserve">35. Analytics &amp; Transformation Metrics</w:t>
      </w:r>
    </w:p>
    <w:p>
      <w:pPr>
        <w:spacing w:after="60" w:before="60" w:line="320"/>
      </w:pPr>
      <w:r>
        <w:rPr>
          <w:rFonts w:ascii="Cambria" w:cs="Cambria" w:eastAsia="Cambria" w:hAnsi="Cambria"/>
          <w:color w:val="1A1A2E"/>
          <w:sz w:val="21"/>
          <w:szCs w:val="21"/>
        </w:rPr>
        <w:t xml:space="preserve">Build the My Reality dashboard from Spec Section 21.1 using Recharts for 2D charts and the E₈ visualization for 3D trajectory. Key views: Dimensional Score Timeline (line chart, 8 lines color-coded by dimension), Reality Vector Trajectory (3D path visualization in the Personal Map), Practice Engagement (bar chart of session frequency/duration), Pattern Lock Resolution (progress tracker showing locked vs. resolved), and Phase Progress (visual progress bar with itemized remaining requirements).</w:t>
      </w:r>
    </w:p>
    <w:p>
      <w:r>
        <w:br w:type="page"/>
      </w:r>
    </w:p>
    <w:p>
      <w:pPr>
        <w:spacing w:after="100" w:before="600"/>
        <w:jc w:val="center"/>
      </w:pPr>
      <w:r>
        <w:rPr>
          <w:rFonts w:ascii="Georgia" w:cs="Georgia" w:eastAsia="Georgia" w:hAnsi="Georgia"/>
          <w:color w:val="D4A843"/>
          <w:spacing w:val="260"/>
          <w:sz w:val="20"/>
          <w:szCs w:val="20"/>
        </w:rPr>
        <w:t xml:space="preserve">PART VIII</w:t>
      </w:r>
    </w:p>
    <w:p>
      <w:pPr>
        <w:spacing w:after="100"/>
        <w:jc w:val="center"/>
      </w:pPr>
      <w:r>
        <w:rPr>
          <w:rFonts w:ascii="Georgia" w:cs="Georgia" w:eastAsia="Georgia" w:hAnsi="Georgia"/>
          <w:b/>
          <w:bCs/>
          <w:color w:val="16213E"/>
          <w:sz w:val="32"/>
          <w:szCs w:val="32"/>
        </w:rPr>
        <w:t xml:space="preserve">Monetization, Launch &amp; Operations</w:t>
      </w:r>
    </w:p>
    <w:p>
      <w:pPr>
        <w:pBdr>
          <w:bottom w:val="single" w:color="D4A843" w:sz="2" w:space="1"/>
        </w:pBdr>
        <w:spacing w:after="300" w:before="300"/>
      </w:pPr>
    </w:p>
    <w:p>
      <w:pPr>
        <w:pStyle w:val="Heading1"/>
        <w:spacing w:after="200" w:before="400"/>
      </w:pPr>
      <w:r>
        <w:rPr>
          <w:rFonts w:ascii="Georgia" w:cs="Georgia" w:eastAsia="Georgia" w:hAnsi="Georgia"/>
          <w:b/>
          <w:bCs/>
          <w:color w:val="16213E"/>
          <w:sz w:val="36"/>
          <w:szCs w:val="36"/>
        </w:rPr>
        <w:t xml:space="preserve">36. Stripe Payment Integration</w:t>
      </w:r>
    </w:p>
    <w:p>
      <w:pPr>
        <w:spacing w:after="60" w:before="60" w:line="320"/>
      </w:pPr>
      <w:r>
        <w:rPr>
          <w:rFonts w:ascii="Cambria" w:cs="Cambria" w:eastAsia="Cambria" w:hAnsi="Cambria"/>
          <w:color w:val="1A1A2E"/>
          <w:sz w:val="21"/>
          <w:szCs w:val="21"/>
        </w:rPr>
        <w:t xml:space="preserve">Implement the subscription model from Spec Section 22.1: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Tier</w:t>
            </w:r>
          </w:p>
        </w:tc>
        <w:tc>
          <w:tcPr>
            <w:tcW w:type="dxa" w:w="24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Stripe Product</w:t>
            </w:r>
          </w:p>
        </w:tc>
        <w:tc>
          <w:tcPr>
            <w:tcW w:type="dxa" w:w="47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Gated Features</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Free</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No product (default)</w:t>
            </w:r>
          </w:p>
        </w:tc>
        <w:tc>
          <w:tcPr>
            <w:tcW w:type="dxa" w:w="47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Phase I content, basic scanner, community read-only, limited journal</w:t>
            </w:r>
          </w:p>
        </w:tc>
      </w:tr>
      <w:tr>
        <w:tc>
          <w:tcPr>
            <w:tcW w:type="dxa" w:w="22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Explorer ($19.99/mo)</w:t>
            </w:r>
          </w:p>
        </w:tc>
        <w:tc>
          <w:tcPr>
            <w:tcW w:type="dxa" w:w="2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price_explorer_monthly</w:t>
            </w:r>
          </w:p>
        </w:tc>
        <w:tc>
          <w:tcPr>
            <w:tcW w:type="dxa" w:w="47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All 8 phases, all tools, full audio library, AI journal analysis, community full access</w:t>
            </w:r>
          </w:p>
        </w:tc>
      </w:tr>
      <w:tr>
        <w:tc>
          <w:tcPr>
            <w:tcW w:type="dxa" w:w="22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Architect ($149.99/yr)</w:t>
            </w:r>
          </w:p>
        </w:tc>
        <w:tc>
          <w:tcPr>
            <w:tcW w:type="dxa" w:w="2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price_architect_annual</w:t>
            </w:r>
          </w:p>
        </w:tc>
        <w:tc>
          <w:tcPr>
            <w:tcW w:type="dxa" w:w="47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Explorer + offline audio, AI Coach, priority group sessions, certification access</w:t>
            </w:r>
          </w:p>
        </w:tc>
      </w:tr>
    </w:tbl>
    <w:p>
      <w:pPr>
        <w:spacing w:after="60" w:before="60" w:line="320"/>
      </w:pPr>
      <w:r>
        <w:rPr>
          <w:rFonts w:ascii="Cambria" w:cs="Cambria" w:eastAsia="Cambria" w:hAnsi="Cambria"/>
          <w:color w:val="1A1A2E"/>
          <w:sz w:val="21"/>
          <w:szCs w:val="21"/>
        </w:rPr>
        <w:t xml:space="preserve">Create Stripe products and prices in the Stripe Dashboard. Implement the checkout flow using Stripe Checkout Sessions (redirect model, not embedded). Handle subscription lifecycle events (created, updated, canceled, payment_failed) via the webhook at app/api/webhooks/stripe/route.ts. Update the user’s subscriptionTier in the database based on webhook events.</w:t>
      </w:r>
    </w:p>
    <w:p>
      <w:pPr>
        <w:spacing w:after="60" w:before="60" w:line="320"/>
      </w:pPr>
      <w:r>
        <w:rPr>
          <w:rFonts w:ascii="Cambria" w:cs="Cambria" w:eastAsia="Cambria" w:hAnsi="Cambria"/>
          <w:color w:val="1A1A2E"/>
          <w:sz w:val="21"/>
          <w:szCs w:val="21"/>
        </w:rPr>
        <w:t xml:space="preserve">Implement phase-gated access in a middleware-like utility: before rendering any (platform) page, check the user’s subscription tier and current phase. Free users attempting to access Phase II+ content see an upgrade prompt. Explorer/Architect users have full access.</w:t>
      </w:r>
    </w:p>
    <w:p>
      <w:r>
        <w:br w:type="page"/>
      </w:r>
    </w:p>
    <w:p>
      <w:pPr>
        <w:pStyle w:val="Heading1"/>
        <w:spacing w:after="200" w:before="400"/>
      </w:pPr>
      <w:r>
        <w:rPr>
          <w:rFonts w:ascii="Georgia" w:cs="Georgia" w:eastAsia="Georgia" w:hAnsi="Georgia"/>
          <w:b/>
          <w:bCs/>
          <w:color w:val="16213E"/>
          <w:sz w:val="36"/>
          <w:szCs w:val="36"/>
        </w:rPr>
        <w:t xml:space="preserve">37. Content Management &amp; Chapter Delivery</w:t>
      </w:r>
    </w:p>
    <w:p>
      <w:pPr>
        <w:spacing w:after="60" w:before="60" w:line="320"/>
      </w:pPr>
      <w:r>
        <w:rPr>
          <w:rFonts w:ascii="Cambria" w:cs="Cambria" w:eastAsia="Cambria" w:hAnsi="Cambria"/>
          <w:color w:val="1A1A2E"/>
          <w:sz w:val="21"/>
          <w:szCs w:val="21"/>
        </w:rPr>
        <w:t xml:space="preserve">Populate the content/chapters/ directory with MDX files for all 40 chapters. Each MDX file should contain: frontmatter with chapter metadata (phase, sequence, title, quotables array, linked tool IDs), the opening paragraph from the book document styled with the display font, the chapter summary content as the primary body, embedded interactive components (scanner widgets, concept diagrams, reflection prompts) using MDX component imports, and end-of-chapter assessment questions.</w:t>
      </w:r>
    </w:p>
    <w:p>
      <w:pPr>
        <w:spacing w:after="60" w:before="60" w:line="320"/>
      </w:pPr>
      <w:r>
        <w:rPr>
          <w:rFonts w:ascii="Cambria" w:cs="Cambria" w:eastAsia="Cambria" w:hAnsi="Cambria"/>
          <w:color w:val="1A1A2E"/>
          <w:sz w:val="21"/>
          <w:szCs w:val="21"/>
        </w:rPr>
        <w:t xml:space="preserve">Create a content pipeline in the chapter.ts tRPC router that serves chapters by phase and sequence, tracks reading progress per user, and validates chapter completion requirements.</w:t>
      </w:r>
    </w:p>
    <w:p>
      <w:pPr>
        <w:pStyle w:val="Heading1"/>
        <w:spacing w:after="200" w:before="400"/>
      </w:pPr>
      <w:r>
        <w:rPr>
          <w:rFonts w:ascii="Georgia" w:cs="Georgia" w:eastAsia="Georgia" w:hAnsi="Georgia"/>
          <w:b/>
          <w:bCs/>
          <w:color w:val="16213E"/>
          <w:sz w:val="36"/>
          <w:szCs w:val="36"/>
        </w:rPr>
        <w:t xml:space="preserve">38. Deployment &amp; CI/CD on Replit</w:t>
      </w:r>
    </w:p>
    <w:p>
      <w:pPr>
        <w:pStyle w:val="Heading2"/>
        <w:spacing w:after="140" w:before="300"/>
      </w:pPr>
      <w:r>
        <w:rPr>
          <w:rFonts w:ascii="Georgia" w:cs="Georgia" w:eastAsia="Georgia" w:hAnsi="Georgia"/>
          <w:b/>
          <w:bCs/>
          <w:color w:val="0F3460"/>
          <w:sz w:val="28"/>
          <w:szCs w:val="28"/>
        </w:rPr>
        <w:t xml:space="preserve">38.1 Replit Deployment</w:t>
      </w:r>
    </w:p>
    <w:p>
      <w:pPr>
        <w:pStyle w:val="ListParagraph"/>
        <w:numPr>
          <w:ilvl w:val="0"/>
          <w:numId w:val="10"/>
        </w:numPr>
        <w:spacing w:after="40" w:before="40" w:line="300"/>
      </w:pPr>
      <w:r>
        <w:rPr>
          <w:rFonts w:ascii="Cambria" w:cs="Cambria" w:eastAsia="Cambria" w:hAnsi="Cambria"/>
          <w:color w:val="1A1A2E"/>
          <w:sz w:val="21"/>
          <w:szCs w:val="21"/>
        </w:rPr>
        <w:t xml:space="preserve">In Replit, click the Deploy button in the top right.</w:t>
      </w:r>
    </w:p>
    <w:p>
      <w:pPr>
        <w:pStyle w:val="ListParagraph"/>
        <w:numPr>
          <w:ilvl w:val="0"/>
          <w:numId w:val="10"/>
        </w:numPr>
        <w:spacing w:after="40" w:before="40" w:line="300"/>
      </w:pPr>
      <w:r>
        <w:rPr>
          <w:rFonts w:ascii="Cambria" w:cs="Cambria" w:eastAsia="Cambria" w:hAnsi="Cambria"/>
          <w:color w:val="1A1A2E"/>
          <w:sz w:val="21"/>
          <w:szCs w:val="21"/>
        </w:rPr>
        <w:t xml:space="preserve">Select Autoscale deployment (recommended for production) or Reserved VM for consistent performance.</w:t>
      </w:r>
    </w:p>
    <w:p>
      <w:pPr>
        <w:pStyle w:val="ListParagraph"/>
        <w:numPr>
          <w:ilvl w:val="0"/>
          <w:numId w:val="10"/>
        </w:numPr>
        <w:spacing w:after="40" w:before="40" w:line="300"/>
      </w:pPr>
      <w:r>
        <w:rPr>
          <w:rFonts w:ascii="Cambria" w:cs="Cambria" w:eastAsia="Cambria" w:hAnsi="Cambria"/>
          <w:color w:val="1A1A2E"/>
          <w:sz w:val="21"/>
          <w:szCs w:val="21"/>
        </w:rPr>
        <w:t xml:space="preserve">Configure the deployment: Build Command: npm run build, Run Command: npm run start, Port: 3000.</w:t>
      </w:r>
    </w:p>
    <w:p>
      <w:pPr>
        <w:pStyle w:val="ListParagraph"/>
        <w:numPr>
          <w:ilvl w:val="0"/>
          <w:numId w:val="10"/>
        </w:numPr>
        <w:spacing w:after="40" w:before="40" w:line="300"/>
      </w:pPr>
      <w:r>
        <w:rPr>
          <w:rFonts w:ascii="Cambria" w:cs="Cambria" w:eastAsia="Cambria" w:hAnsi="Cambria"/>
          <w:color w:val="1A1A2E"/>
          <w:sz w:val="21"/>
          <w:szCs w:val="21"/>
        </w:rPr>
        <w:t xml:space="preserve">Add all Secrets from Section 2 to the deployment environment.</w:t>
      </w:r>
    </w:p>
    <w:p>
      <w:pPr>
        <w:pStyle w:val="ListParagraph"/>
        <w:numPr>
          <w:ilvl w:val="0"/>
          <w:numId w:val="10"/>
        </w:numPr>
        <w:spacing w:after="40" w:before="40" w:line="300"/>
      </w:pPr>
      <w:r>
        <w:rPr>
          <w:rFonts w:ascii="Cambria" w:cs="Cambria" w:eastAsia="Cambria" w:hAnsi="Cambria"/>
          <w:color w:val="1A1A2E"/>
          <w:sz w:val="21"/>
          <w:szCs w:val="21"/>
        </w:rPr>
        <w:t xml:space="preserve">Set the NEXT_PUBLIC_APP_URL secret to the assigned deployment URL.</w:t>
      </w:r>
    </w:p>
    <w:p>
      <w:pPr>
        <w:pStyle w:val="ListParagraph"/>
        <w:numPr>
          <w:ilvl w:val="0"/>
          <w:numId w:val="10"/>
        </w:numPr>
        <w:spacing w:after="40" w:before="40" w:line="300"/>
      </w:pPr>
      <w:r>
        <w:rPr>
          <w:rFonts w:ascii="Cambria" w:cs="Cambria" w:eastAsia="Cambria" w:hAnsi="Cambria"/>
          <w:color w:val="1A1A2E"/>
          <w:sz w:val="21"/>
          <w:szCs w:val="21"/>
        </w:rPr>
        <w:t xml:space="preserve">Click Deploy. The first build takes 3–5 minutes.</w:t>
      </w:r>
    </w:p>
    <w:p>
      <w:pPr>
        <w:pStyle w:val="Heading2"/>
        <w:spacing w:after="140" w:before="300"/>
      </w:pPr>
      <w:r>
        <w:rPr>
          <w:rFonts w:ascii="Georgia" w:cs="Georgia" w:eastAsia="Georgia" w:hAnsi="Georgia"/>
          <w:b/>
          <w:bCs/>
          <w:color w:val="0F3460"/>
          <w:sz w:val="28"/>
          <w:szCs w:val="28"/>
        </w:rPr>
        <w:t xml:space="preserve">38.2 Monitoring</w:t>
      </w:r>
    </w:p>
    <w:p>
      <w:pPr>
        <w:spacing w:after="60" w:before="60" w:line="320"/>
      </w:pPr>
      <w:r>
        <w:rPr>
          <w:rFonts w:ascii="Cambria" w:cs="Cambria" w:eastAsia="Cambria" w:hAnsi="Cambria"/>
          <w:color w:val="1A1A2E"/>
          <w:sz w:val="21"/>
          <w:szCs w:val="21"/>
        </w:rPr>
        <w:t xml:space="preserve">Integrate Sentry for error tracking (npm install @sentry/nextjs, run npx @sentry/wizard@latest -i nextjs). Add the Sentry DSN as a Replit Secret. Configure PostHog for product analytics (Spec Section 21.2) using the PostHog JavaScript SDK.</w:t>
      </w:r>
    </w:p>
    <w:p>
      <w:r>
        <w:br w:type="page"/>
      </w:r>
    </w:p>
    <w:p>
      <w:pPr>
        <w:pStyle w:val="Heading1"/>
        <w:spacing w:after="200" w:before="400"/>
      </w:pPr>
      <w:r>
        <w:rPr>
          <w:rFonts w:ascii="Georgia" w:cs="Georgia" w:eastAsia="Georgia" w:hAnsi="Georgia"/>
          <w:b/>
          <w:bCs/>
          <w:color w:val="16213E"/>
          <w:sz w:val="36"/>
          <w:szCs w:val="36"/>
        </w:rPr>
        <w:t xml:space="preserve">39. Accessibility &amp; Performance Hardening</w:t>
      </w:r>
    </w:p>
    <w:p>
      <w:pPr>
        <w:spacing w:after="60" w:before="60" w:line="320"/>
      </w:pPr>
      <w:r>
        <w:rPr>
          <w:rFonts w:ascii="Cambria" w:cs="Cambria" w:eastAsia="Cambria" w:hAnsi="Cambria"/>
          <w:color w:val="1A1A2E"/>
          <w:sz w:val="21"/>
          <w:szCs w:val="21"/>
        </w:rPr>
        <w:t xml:space="preserve">Implement all requirements from Spec Section 24:</w:t>
      </w:r>
    </w:p>
    <w:p>
      <w:pPr>
        <w:pStyle w:val="ListParagraph"/>
        <w:numPr>
          <w:ilvl w:val="0"/>
          <w:numId w:val="2"/>
        </w:numPr>
        <w:spacing w:after="40" w:before="40" w:line="300"/>
      </w:pPr>
      <w:r>
        <w:rPr>
          <w:rFonts w:ascii="Cambria" w:cs="Cambria" w:eastAsia="Cambria" w:hAnsi="Cambria"/>
          <w:color w:val="1A1A2E"/>
          <w:sz w:val="21"/>
          <w:szCs w:val="21"/>
        </w:rPr>
        <w:t xml:space="preserve">Run axe-core audits on every page. Fix all Critical and Serious violations.</w:t>
      </w:r>
    </w:p>
    <w:p>
      <w:pPr>
        <w:pStyle w:val="ListParagraph"/>
        <w:numPr>
          <w:ilvl w:val="0"/>
          <w:numId w:val="2"/>
        </w:numPr>
        <w:spacing w:after="40" w:before="40" w:line="300"/>
      </w:pPr>
      <w:r>
        <w:rPr>
          <w:rFonts w:ascii="Cambria" w:cs="Cambria" w:eastAsia="Cambria" w:hAnsi="Cambria"/>
          <w:color w:val="1A1A2E"/>
          <w:sz w:val="21"/>
          <w:szCs w:val="21"/>
        </w:rPr>
        <w:t xml:space="preserve">Add alt text to all E₈ visualizations describing the geometric state they represent (e.g., "Your consciousness map showing strong spatial awareness and temporal navigation, with lower scores in emotional resonance and transcendent connection").</w:t>
      </w:r>
    </w:p>
    <w:p>
      <w:pPr>
        <w:pStyle w:val="ListParagraph"/>
        <w:numPr>
          <w:ilvl w:val="0"/>
          <w:numId w:val="2"/>
        </w:numPr>
        <w:spacing w:after="40" w:before="40" w:line="300"/>
      </w:pPr>
      <w:r>
        <w:rPr>
          <w:rFonts w:ascii="Cambria" w:cs="Cambria" w:eastAsia="Cambria" w:hAnsi="Cambria"/>
          <w:color w:val="1A1A2E"/>
          <w:sz w:val="21"/>
          <w:szCs w:val="21"/>
        </w:rPr>
        <w:t xml:space="preserve">Implement reduced motion mode (prefers-reduced-motion media query) that replaces all animations with static states.</w:t>
      </w:r>
    </w:p>
    <w:p>
      <w:pPr>
        <w:pStyle w:val="ListParagraph"/>
        <w:numPr>
          <w:ilvl w:val="0"/>
          <w:numId w:val="2"/>
        </w:numPr>
        <w:spacing w:after="40" w:before="40" w:line="300"/>
      </w:pPr>
      <w:r>
        <w:rPr>
          <w:rFonts w:ascii="Cambria" w:cs="Cambria" w:eastAsia="Cambria" w:hAnsi="Cambria"/>
          <w:color w:val="1A1A2E"/>
          <w:sz w:val="21"/>
          <w:szCs w:val="21"/>
        </w:rPr>
        <w:t xml:space="preserve">Test all performance targets from Spec Section 24.2: LCP &lt; 2.5s, TTI &lt; 3.5s, E₈ visualization &gt; 30fps mobile.</w:t>
      </w:r>
    </w:p>
    <w:p>
      <w:pPr>
        <w:pStyle w:val="ListParagraph"/>
        <w:numPr>
          <w:ilvl w:val="0"/>
          <w:numId w:val="2"/>
        </w:numPr>
        <w:spacing w:after="40" w:before="40" w:line="300"/>
      </w:pPr>
      <w:r>
        <w:rPr>
          <w:rFonts w:ascii="Cambria" w:cs="Cambria" w:eastAsia="Cambria" w:hAnsi="Cambria"/>
          <w:color w:val="1A1A2E"/>
          <w:sz w:val="21"/>
          <w:szCs w:val="21"/>
        </w:rPr>
        <w:t xml:space="preserve">Add OpenDyslexic as an optional font in the chapter reader settings.</w:t>
      </w:r>
    </w:p>
    <w:p>
      <w:pPr>
        <w:pStyle w:val="Heading1"/>
        <w:spacing w:after="200" w:before="400"/>
      </w:pPr>
      <w:r>
        <w:rPr>
          <w:rFonts w:ascii="Georgia" w:cs="Georgia" w:eastAsia="Georgia" w:hAnsi="Georgia"/>
          <w:b/>
          <w:bCs/>
          <w:color w:val="16213E"/>
          <w:sz w:val="36"/>
          <w:szCs w:val="36"/>
        </w:rPr>
        <w:t xml:space="preserve">40. Security Audit Checklist</w:t>
      </w:r>
    </w:p>
    <w:p>
      <w:pPr>
        <w:pStyle w:val="ListParagraph"/>
        <w:numPr>
          <w:ilvl w:val="0"/>
          <w:numId w:val="2"/>
        </w:numPr>
        <w:spacing w:after="40" w:before="40" w:line="300"/>
      </w:pPr>
      <w:r>
        <w:rPr>
          <w:rFonts w:ascii="Cambria" w:cs="Cambria" w:eastAsia="Cambria" w:hAnsi="Cambria"/>
          <w:color w:val="1A1A2E"/>
          <w:sz w:val="21"/>
          <w:szCs w:val="21"/>
        </w:rPr>
        <w:t xml:space="preserve">No secrets in code files or .env files—all in Replit Secrets.</w:t>
      </w:r>
    </w:p>
    <w:p>
      <w:pPr>
        <w:pStyle w:val="ListParagraph"/>
        <w:numPr>
          <w:ilvl w:val="0"/>
          <w:numId w:val="2"/>
        </w:numPr>
        <w:spacing w:after="40" w:before="40" w:line="300"/>
      </w:pPr>
      <w:r>
        <w:rPr>
          <w:rFonts w:ascii="Cambria" w:cs="Cambria" w:eastAsia="Cambria" w:hAnsi="Cambria"/>
          <w:color w:val="1A1A2E"/>
          <w:sz w:val="21"/>
          <w:szCs w:val="21"/>
        </w:rPr>
        <w:t xml:space="preserve">Journal encryption verified: raw text never stored unencrypted in database.</w:t>
      </w:r>
    </w:p>
    <w:p>
      <w:pPr>
        <w:pStyle w:val="ListParagraph"/>
        <w:numPr>
          <w:ilvl w:val="0"/>
          <w:numId w:val="2"/>
        </w:numPr>
        <w:spacing w:after="40" w:before="40" w:line="300"/>
      </w:pPr>
      <w:r>
        <w:rPr>
          <w:rFonts w:ascii="Cambria" w:cs="Cambria" w:eastAsia="Cambria" w:hAnsi="Cambria"/>
          <w:color w:val="1A1A2E"/>
          <w:sz w:val="21"/>
          <w:szCs w:val="21"/>
        </w:rPr>
        <w:t xml:space="preserve">All tRPC protected procedures validated: unauthenticated requests return 401.</w:t>
      </w:r>
    </w:p>
    <w:p>
      <w:pPr>
        <w:pStyle w:val="ListParagraph"/>
        <w:numPr>
          <w:ilvl w:val="0"/>
          <w:numId w:val="2"/>
        </w:numPr>
        <w:spacing w:after="40" w:before="40" w:line="300"/>
      </w:pPr>
      <w:r>
        <w:rPr>
          <w:rFonts w:ascii="Cambria" w:cs="Cambria" w:eastAsia="Cambria" w:hAnsi="Cambria"/>
          <w:color w:val="1A1A2E"/>
          <w:sz w:val="21"/>
          <w:szCs w:val="21"/>
        </w:rPr>
        <w:t xml:space="preserve">Stripe webhook signature verification implemented and tested.</w:t>
      </w:r>
    </w:p>
    <w:p>
      <w:pPr>
        <w:pStyle w:val="ListParagraph"/>
        <w:numPr>
          <w:ilvl w:val="0"/>
          <w:numId w:val="2"/>
        </w:numPr>
        <w:spacing w:after="40" w:before="40" w:line="300"/>
      </w:pPr>
      <w:r>
        <w:rPr>
          <w:rFonts w:ascii="Cambria" w:cs="Cambria" w:eastAsia="Cambria" w:hAnsi="Cambria"/>
          <w:color w:val="1A1A2E"/>
          <w:sz w:val="21"/>
          <w:szCs w:val="21"/>
        </w:rPr>
        <w:t xml:space="preserve">Rate limiting on AI Coach endpoint (max 30 requests per user per hour).</w:t>
      </w:r>
    </w:p>
    <w:p>
      <w:pPr>
        <w:pStyle w:val="ListParagraph"/>
        <w:numPr>
          <w:ilvl w:val="0"/>
          <w:numId w:val="2"/>
        </w:numPr>
        <w:spacing w:after="40" w:before="40" w:line="300"/>
      </w:pPr>
      <w:r>
        <w:rPr>
          <w:rFonts w:ascii="Cambria" w:cs="Cambria" w:eastAsia="Cambria" w:hAnsi="Cambria"/>
          <w:color w:val="1A1A2E"/>
          <w:sz w:val="21"/>
          <w:szCs w:val="21"/>
        </w:rPr>
        <w:t xml:space="preserve">CORS configuration restricts API to the platform domain only.</w:t>
      </w:r>
    </w:p>
    <w:p>
      <w:pPr>
        <w:pStyle w:val="ListParagraph"/>
        <w:numPr>
          <w:ilvl w:val="0"/>
          <w:numId w:val="2"/>
        </w:numPr>
        <w:spacing w:after="40" w:before="40" w:line="300"/>
      </w:pPr>
      <w:r>
        <w:rPr>
          <w:rFonts w:ascii="Cambria" w:cs="Cambria" w:eastAsia="Cambria" w:hAnsi="Cambria"/>
          <w:color w:val="1A1A2E"/>
          <w:sz w:val="21"/>
          <w:szCs w:val="21"/>
        </w:rPr>
        <w:t xml:space="preserve">CSP headers configured to allow Three.js WebGL, Google Fonts, and Stripe.js.</w:t>
      </w:r>
    </w:p>
    <w:p>
      <w:pPr>
        <w:pStyle w:val="ListParagraph"/>
        <w:numPr>
          <w:ilvl w:val="0"/>
          <w:numId w:val="2"/>
        </w:numPr>
        <w:spacing w:after="40" w:before="40" w:line="300"/>
      </w:pPr>
      <w:r>
        <w:rPr>
          <w:rFonts w:ascii="Cambria" w:cs="Cambria" w:eastAsia="Cambria" w:hAnsi="Cambria"/>
          <w:color w:val="1A1A2E"/>
          <w:sz w:val="21"/>
          <w:szCs w:val="21"/>
        </w:rPr>
        <w:t xml:space="preserve">SQL injection prevented by Prisma ORM (no raw queries without parameterization).</w:t>
      </w:r>
    </w:p>
    <w:p>
      <w:r>
        <w:br w:type="page"/>
      </w:r>
    </w:p>
    <w:p>
      <w:pPr>
        <w:pStyle w:val="Heading1"/>
        <w:spacing w:after="200" w:before="400"/>
      </w:pPr>
      <w:r>
        <w:rPr>
          <w:rFonts w:ascii="Georgia" w:cs="Georgia" w:eastAsia="Georgia" w:hAnsi="Georgia"/>
          <w:b/>
          <w:bCs/>
          <w:color w:val="16213E"/>
          <w:sz w:val="36"/>
          <w:szCs w:val="36"/>
        </w:rPr>
        <w:t xml:space="preserve">41. Phased Launch Roadmap</w:t>
      </w:r>
    </w:p>
    <w:p>
      <w:pPr>
        <w:spacing w:after="60" w:before="60" w:line="320"/>
      </w:pPr>
      <w:r>
        <w:rPr>
          <w:rFonts w:ascii="Cambria" w:cs="Cambria" w:eastAsia="Cambria" w:hAnsi="Cambria"/>
          <w:color w:val="1A1A2E"/>
          <w:sz w:val="21"/>
          <w:szCs w:val="21"/>
        </w:rPr>
        <w:t xml:space="preserve">Map these implementation sections to the development phases from Spec Section 23.1: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rPr>
          <w:tblHeader/>
        </w:trPr>
        <w:tc>
          <w:tcPr>
            <w:tcW w:type="dxa" w:w="1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Spec Phase</w:t>
            </w:r>
          </w:p>
        </w:tc>
        <w:tc>
          <w:tcPr>
            <w:tcW w:type="dxa" w:w="28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Sections to Complete</w:t>
            </w:r>
          </w:p>
        </w:tc>
        <w:tc>
          <w:tcPr>
            <w:tcW w:type="dxa" w:w="140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Duration</w:t>
            </w:r>
          </w:p>
        </w:tc>
        <w:tc>
          <w:tcPr>
            <w:tcW w:type="dxa" w:w="3360"/>
            <w:tcBorders>
              <w:top w:val="single" w:color="2A2A44" w:sz="1"/>
              <w:left w:val="single" w:color="2A2A44" w:sz="1"/>
              <w:bottom w:val="single" w:color="2A2A44" w:sz="1"/>
              <w:right w:val="single" w:color="2A2A44" w:sz="1"/>
            </w:tcBorders>
            <w:shd w:fill="16213E" w:val="clear"/>
            <w:tcMar>
              <w:top w:type="dxa" w:w="100"/>
              <w:left w:type="dxa" w:w="140"/>
              <w:bottom w:type="dxa" w:w="100"/>
              <w:right w:type="dxa" w:w="140"/>
            </w:tcMar>
          </w:tcPr>
          <w:p>
            <w:r>
              <w:rPr>
                <w:rFonts w:ascii="Georgia" w:cs="Georgia" w:eastAsia="Georgia" w:hAnsi="Georgia"/>
                <w:b/>
                <w:bCs/>
                <w:color w:val="FFFFFF"/>
                <w:sz w:val="20"/>
                <w:szCs w:val="20"/>
              </w:rPr>
              <w:t xml:space="preserve">Deliverable</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Alpha (Foundation)</w:t>
            </w:r>
          </w:p>
        </w:tc>
        <w:tc>
          <w:tcPr>
            <w:tcW w:type="dxa" w:w="2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Sections 1–15, 23–25, 27 (Scanner only)</w:t>
            </w:r>
          </w:p>
        </w:tc>
        <w:tc>
          <w:tcPr>
            <w:tcW w:type="dxa" w:w="1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Months 1–4</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Phase I–II chapter reader, 8-Dimension Scanner, Reality Vector Calculator, basic journal, auth, responsive web</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Beta (Core Engine)</w:t>
            </w:r>
          </w:p>
        </w:tc>
        <w:tc>
          <w:tcPr>
            <w:tcW w:type="dxa" w:w="2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Sections 16–22, 26–30, 31–32, 36–37</w:t>
            </w:r>
          </w:p>
        </w:tc>
        <w:tc>
          <w:tcPr>
            <w:tcW w:type="dxa" w:w="1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Months 5–8</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All 8 phases, full R.I.M.E. Protocol, E₈ visualization (all modes), guided audio, community forum, Stripe billing</w:t>
            </w:r>
          </w:p>
        </w:tc>
      </w:tr>
      <w:tr>
        <w:tc>
          <w:tcPr>
            <w:tcW w:type="dxa" w:w="1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Launch (v1.0)</w:t>
            </w:r>
          </w:p>
        </w:tc>
        <w:tc>
          <w:tcPr>
            <w:tcW w:type="dxa" w:w="28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Sections 33–35, 38–40</w:t>
            </w:r>
          </w:p>
        </w:tc>
        <w:tc>
          <w:tcPr>
            <w:tcW w:type="dxa" w:w="140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Months 9–12</w:t>
            </w:r>
          </w:p>
        </w:tc>
        <w:tc>
          <w:tcPr>
            <w:tcW w:type="dxa" w:w="3360"/>
            <w:tcBorders>
              <w:top w:val="single" w:color="2A2A44" w:sz="1"/>
              <w:left w:val="single" w:color="2A2A44" w:sz="1"/>
              <w:bottom w:val="single" w:color="2A2A44" w:sz="1"/>
              <w:right w:val="single" w:color="2A2A44" w:sz="1"/>
            </w:tcBorders>
            <w:tcMar>
              <w:top w:type="dxa" w:w="100"/>
              <w:left w:type="dxa" w:w="140"/>
              <w:bottom w:type="dxa" w:w="100"/>
              <w:right w:type="dxa" w:w="140"/>
            </w:tcMar>
          </w:tcPr>
          <w:p>
            <w:r>
              <w:rPr>
                <w:rFonts w:ascii="Cambria" w:cs="Cambria" w:eastAsia="Cambria" w:hAnsi="Cambria"/>
                <w:color w:val="1A1A2E"/>
                <w:sz w:val="20"/>
                <w:szCs w:val="20"/>
              </w:rPr>
              <w:t xml:space="preserve">AI Coach, group sessions, planetary dashboard, certification pathway, production deployment, monitoring, security audit</w:t>
            </w:r>
          </w:p>
        </w:tc>
      </w:tr>
      <w:tr>
        <w:tc>
          <w:tcPr>
            <w:tcW w:type="dxa" w:w="1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Growth (v1.x)</w:t>
            </w:r>
          </w:p>
        </w:tc>
        <w:tc>
          <w:tcPr>
            <w:tcW w:type="dxa" w:w="28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Native mobile (React Native), enterprise features, multilingual</w:t>
            </w:r>
          </w:p>
        </w:tc>
        <w:tc>
          <w:tcPr>
            <w:tcW w:type="dxa" w:w="140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Months 13–18</w:t>
            </w:r>
          </w:p>
        </w:tc>
        <w:tc>
          <w:tcPr>
            <w:tcW w:type="dxa" w:w="3360"/>
            <w:tcBorders>
              <w:top w:val="single" w:color="2A2A44" w:sz="1"/>
              <w:left w:val="single" w:color="2A2A44" w:sz="1"/>
              <w:bottom w:val="single" w:color="2A2A44" w:sz="1"/>
              <w:right w:val="single" w:color="2A2A44" w:sz="1"/>
            </w:tcBorders>
            <w:shd w:fill="F7F5F2" w:val="clear"/>
            <w:tcMar>
              <w:top w:type="dxa" w:w="100"/>
              <w:left w:type="dxa" w:w="140"/>
              <w:bottom w:type="dxa" w:w="100"/>
              <w:right w:type="dxa" w:w="140"/>
            </w:tcMar>
          </w:tcPr>
          <w:p>
            <w:r>
              <w:rPr>
                <w:rFonts w:ascii="Cambria" w:cs="Cambria" w:eastAsia="Cambria" w:hAnsi="Cambria"/>
                <w:color w:val="1A1A2E"/>
                <w:sz w:val="20"/>
                <w:szCs w:val="20"/>
              </w:rPr>
              <w:t xml:space="preserve">App store launch, enterprise pilots, 5000+ users</w:t>
            </w:r>
          </w:p>
        </w:tc>
      </w:tr>
    </w:tbl>
    <w:p>
      <w:pPr>
        <w:pStyle w:val="Heading1"/>
        <w:spacing w:after="200" w:before="400"/>
      </w:pPr>
      <w:r>
        <w:rPr>
          <w:rFonts w:ascii="Georgia" w:cs="Georgia" w:eastAsia="Georgia" w:hAnsi="Georgia"/>
          <w:b/>
          <w:bCs/>
          <w:color w:val="16213E"/>
          <w:sz w:val="36"/>
          <w:szCs w:val="36"/>
        </w:rPr>
        <w:t xml:space="preserve">42. Post-Launch Operations</w:t>
      </w:r>
    </w:p>
    <w:p>
      <w:pPr>
        <w:spacing w:after="60" w:before="60" w:line="320"/>
      </w:pPr>
      <w:r>
        <w:rPr>
          <w:rFonts w:ascii="Cambria" w:cs="Cambria" w:eastAsia="Cambria" w:hAnsi="Cambria"/>
          <w:color w:val="1A1A2E"/>
          <w:sz w:val="21"/>
          <w:szCs w:val="21"/>
        </w:rPr>
        <w:t xml:space="preserve">After launch, establish these recurring processes:</w:t>
      </w:r>
    </w:p>
    <w:p>
      <w:pPr>
        <w:pStyle w:val="ListParagraph"/>
        <w:numPr>
          <w:ilvl w:val="0"/>
          <w:numId w:val="2"/>
        </w:numPr>
        <w:spacing w:after="40" w:before="40" w:line="300"/>
      </w:pPr>
      <w:r>
        <w:rPr>
          <w:rFonts w:ascii="Cambria" w:cs="Cambria" w:eastAsia="Cambria" w:hAnsi="Cambria"/>
          <w:color w:val="1A1A2E"/>
          <w:sz w:val="21"/>
          <w:szCs w:val="21"/>
        </w:rPr>
        <w:t xml:space="preserve">Weekly: Review Sentry error dashboard; fix any P0/P1 issues. Review PostHog user funnels for drop-off points.</w:t>
      </w:r>
    </w:p>
    <w:p>
      <w:pPr>
        <w:pStyle w:val="ListParagraph"/>
        <w:numPr>
          <w:ilvl w:val="0"/>
          <w:numId w:val="2"/>
        </w:numPr>
        <w:spacing w:after="40" w:before="40" w:line="300"/>
      </w:pPr>
      <w:r>
        <w:rPr>
          <w:rFonts w:ascii="Cambria" w:cs="Cambria" w:eastAsia="Cambria" w:hAnsi="Cambria"/>
          <w:color w:val="1A1A2E"/>
          <w:sz w:val="21"/>
          <w:szCs w:val="21"/>
        </w:rPr>
        <w:t xml:space="preserve">Bi-weekly: Review community forum health; address flagged content; identify common questions for AI Coach training data.</w:t>
      </w:r>
    </w:p>
    <w:p>
      <w:pPr>
        <w:pStyle w:val="ListParagraph"/>
        <w:numPr>
          <w:ilvl w:val="0"/>
          <w:numId w:val="2"/>
        </w:numPr>
        <w:spacing w:after="40" w:before="40" w:line="300"/>
      </w:pPr>
      <w:r>
        <w:rPr>
          <w:rFonts w:ascii="Cambria" w:cs="Cambria" w:eastAsia="Cambria" w:hAnsi="Cambria"/>
          <w:color w:val="1A1A2E"/>
          <w:sz w:val="21"/>
          <w:szCs w:val="21"/>
        </w:rPr>
        <w:t xml:space="preserve">Monthly: Analyze aggregate dimensional score trends (anonymized). Publish Community Insights to the Planetary Resonance Dashboard. Review conversion metrics and adjust subscription pricing if needed.</w:t>
      </w:r>
    </w:p>
    <w:p>
      <w:pPr>
        <w:pStyle w:val="ListParagraph"/>
        <w:numPr>
          <w:ilvl w:val="0"/>
          <w:numId w:val="2"/>
        </w:numPr>
        <w:spacing w:after="40" w:before="40" w:line="300"/>
      </w:pPr>
      <w:r>
        <w:rPr>
          <w:rFonts w:ascii="Cambria" w:cs="Cambria" w:eastAsia="Cambria" w:hAnsi="Cambria"/>
          <w:color w:val="1A1A2E"/>
          <w:sz w:val="21"/>
          <w:szCs w:val="21"/>
        </w:rPr>
        <w:t xml:space="preserve">Quarterly: Security penetration test. Accessibility audit. Performance benchmark against Spec Section 24.2 targets. Content update: refine assessment questions based on completion rate and score distribution data.</w:t>
      </w:r>
    </w:p>
    <w:p>
      <w:pPr>
        <w:pStyle w:val="ListParagraph"/>
        <w:numPr>
          <w:ilvl w:val="0"/>
          <w:numId w:val="2"/>
        </w:numPr>
        <w:spacing w:after="40" w:before="40" w:line="300"/>
      </w:pPr>
      <w:r>
        <w:rPr>
          <w:rFonts w:ascii="Cambria" w:cs="Cambria" w:eastAsia="Cambria" w:hAnsi="Cambria"/>
          <w:color w:val="1A1A2E"/>
          <w:sz w:val="21"/>
          <w:szCs w:val="21"/>
        </w:rPr>
        <w:t xml:space="preserve">Ongoing: Monitor Replit deployment health. Scale Reserved VM resources if traffic grows beyond Autoscale thresholds. Iterate on E₈ visualization performance based on device analytics.</w:t>
      </w:r>
    </w:p>
    <w:p>
      <w:r>
        <w:br w:type="page"/>
      </w:r>
    </w:p>
    <w:p>
      <w:pPr>
        <w:pBdr>
          <w:bottom w:val="single" w:color="D4A843" w:sz="2" w:space="1"/>
        </w:pBdr>
        <w:spacing w:after="300" w:before="300"/>
      </w:pPr>
    </w:p>
    <w:p>
      <w:pPr>
        <w:spacing w:after="0" w:before="200"/>
      </w:pPr>
    </w:p>
    <w:p>
      <w:pPr>
        <w:spacing w:after="100" w:before="200"/>
        <w:jc w:val="center"/>
      </w:pPr>
      <w:r>
        <w:rPr>
          <w:rFonts w:ascii="Georgia" w:cs="Georgia" w:eastAsia="Georgia" w:hAnsi="Georgia"/>
          <w:color w:val="D4A843"/>
          <w:spacing w:val="200"/>
          <w:sz w:val="20"/>
          <w:szCs w:val="20"/>
        </w:rPr>
        <w:t xml:space="preserve">END OF IMPLEMENTATION GUIDE</w:t>
      </w:r>
    </w:p>
    <w:p>
      <w:pPr>
        <w:spacing w:after="40"/>
        <w:jc w:val="center"/>
      </w:pPr>
      <w:r>
        <w:rPr>
          <w:rFonts w:ascii="Cambria" w:cs="Cambria" w:eastAsia="Cambria" w:hAnsi="Cambria"/>
          <w:color w:val="6B6B8D"/>
          <w:sz w:val="18"/>
          <w:szCs w:val="18"/>
        </w:rPr>
        <w:t xml:space="preserve">42 Build Sprints  ·  8 Parts  ·  Complete Stack Coverage</w:t>
      </w:r>
    </w:p>
    <w:p>
      <w:pPr>
        <w:spacing w:after="40"/>
        <w:jc w:val="center"/>
      </w:pPr>
      <w:r>
        <w:rPr>
          <w:rFonts w:ascii="Cambria" w:cs="Cambria" w:eastAsia="Cambria" w:hAnsi="Cambria"/>
          <w:color w:val="6B6B8D"/>
          <w:sz w:val="18"/>
          <w:szCs w:val="18"/>
        </w:rPr>
        <w:t xml:space="preserve">Version 1.0  ·  May 2026  ·  Confidential</w:t>
      </w:r>
    </w:p>
    <w:p>
      <w:pPr>
        <w:spacing w:after="200"/>
        <w:jc w:val="center"/>
      </w:pPr>
      <w:r>
        <w:rPr>
          <w:rFonts w:ascii="Cambria" w:cs="Cambria" w:eastAsia="Cambria" w:hAnsi="Cambria"/>
          <w:i/>
          <w:iCs/>
          <w:color w:val="6B6B8D"/>
          <w:sz w:val="18"/>
          <w:szCs w:val="18"/>
        </w:rPr>
        <w:t xml:space="preserve">Companion to: Code of Reality Platform Specification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2"/>
              <w:left w:val="single" w:color="D4A843" w:sz="8"/>
              <w:bottom w:val="single" w:color="D4A843" w:sz="2"/>
              <w:right w:val="single" w:color="D4A843" w:sz="2"/>
            </w:tcBorders>
            <w:shd w:fill="F9F6F0" w:val="clear"/>
            <w:tcMar>
              <w:top w:type="dxa" w:w="140"/>
              <w:left w:type="dxa" w:w="200"/>
              <w:bottom w:type="dxa" w:w="140"/>
              <w:right w:type="dxa" w:w="200"/>
            </w:tcMar>
          </w:tcPr>
          <w:p>
            <w:pPr>
              <w:spacing w:after="80"/>
            </w:pPr>
            <w:r>
              <w:rPr>
                <w:rFonts w:ascii="Georgia" w:cs="Georgia" w:eastAsia="Georgia" w:hAnsi="Georgia"/>
                <w:b/>
                <w:bCs/>
                <w:color w:val="B8963A"/>
                <w:sz w:val="22"/>
                <w:szCs w:val="22"/>
              </w:rPr>
              <w:t xml:space="preserve">Final Note</w:t>
            </w:r>
          </w:p>
          <w:p>
            <w:pPr>
              <w:spacing w:before="40"/>
            </w:pPr>
            <w:r>
              <w:rPr>
                <w:rFonts w:ascii="Cambria" w:cs="Cambria" w:eastAsia="Cambria" w:hAnsi="Cambria"/>
                <w:i/>
                <w:iCs/>
                <w:color w:val="3A3A5C"/>
                <w:sz w:val="20"/>
                <w:szCs w:val="20"/>
              </w:rPr>
              <w:t xml:space="preserve">This document is designed to be fed section-by-section into Replit’s AI Agent or used as sprint-by-sprint instructions for a development team. Each section is self-contained, references the spec document for WHAT to build, and provides the HOW for Replit’s specific environment. Build sequentially. Verify each checklist before proceeding. The universe is mathematical, and so is good engineering.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44" w:sz="1" w:space="4"/>
      </w:pBdr>
      <w:jc w:val="right"/>
    </w:pPr>
    <w:r>
      <w:rPr>
        <w:rFonts w:ascii="Georgia" w:cs="Georgia" w:eastAsia="Georgia" w:hAnsi="Georgia"/>
        <w:color w:val="6B6B8D"/>
        <w:sz w:val="14"/>
        <w:szCs w:val="14"/>
      </w:rPr>
      <w:t xml:space="preserve">CONFIDENTIAL</w:t>
    </w:r>
    <w:r>
      <w:rPr>
        <w:rFonts w:ascii="Cambria" w:cs="Cambria" w:eastAsia="Cambria" w:hAnsi="Cambria"/>
        <w:sz w:val="14"/>
        <w:szCs w:val="14"/>
      </w:rPr>
      <w:t xml:space="preserve">    </w:t>
    </w:r>
    <w:r>
      <w:rPr>
        <w:rFonts w:ascii="Cambria" w:cs="Cambria" w:eastAsia="Cambria" w:hAnsi="Cambria"/>
        <w:color w:val="16213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1" w:space="4"/>
      </w:pBdr>
    </w:pPr>
    <w:r>
      <w:rPr>
        <w:rFonts w:ascii="Georgia" w:cs="Georgia" w:eastAsia="Georgia" w:hAnsi="Georgia"/>
        <w:i/>
        <w:iCs/>
        <w:color w:val="6B6B8D"/>
        <w:sz w:val="16"/>
        <w:szCs w:val="16"/>
      </w:rPr>
      <w:t xml:space="preserve">Code of Reality — Replit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6213E"/>
      <w:sz w:val="36"/>
      <w:szCs w:val="36"/>
    </w:rPr>
  </w:style>
  <w:style w:type="paragraph" w:styleId="Heading2">
    <w:name w:val="Heading 2"/>
    <w:basedOn w:val="Normal"/>
    <w:next w:val="Normal"/>
    <w:qFormat/>
    <w:pPr>
      <w:spacing w:after="140" w:before="300"/>
      <w:outlineLvl w:val="1"/>
    </w:pPr>
    <w:rPr>
      <w:rFonts w:ascii="Georgia" w:cs="Georgia" w:eastAsia="Georgia" w:hAnsi="Georgia"/>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2026-05-03T05:06:22.823Z</dcterms:created>
  <dcterms:modified xsi:type="dcterms:W3CDTF">2026-05-03T05:06:22.843Z</dcterms:modified>
</cp:coreProperties>
</file>

<file path=docProps/custom.xml><?xml version="1.0" encoding="utf-8"?>
<Properties xmlns="http://schemas.openxmlformats.org/officeDocument/2006/custom-properties" xmlns:vt="http://schemas.openxmlformats.org/officeDocument/2006/docPropsVTypes"/>
</file>