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A5F"/>
          <w:sz w:val="56"/>
        </w:rPr>
        <w:t>FILTER MONITOR</w:t>
      </w:r>
    </w:p>
    <w:p>
      <w:pPr>
        <w:spacing w:after="280"/>
        <w:jc w:val="center"/>
      </w:pPr>
      <w:r>
        <w:rPr>
          <w:b w:val="0"/>
          <w:i w:val="0"/>
          <w:color w:val="5A5A5A"/>
          <w:sz w:val="30"/>
        </w:rPr>
        <w:t>Business Requirements Document</w:t>
      </w:r>
    </w:p>
    <w:p>
      <w:pPr>
        <w:spacing w:after="360"/>
        <w:jc w:val="center"/>
      </w:pPr>
      <w:r>
        <w:rPr>
          <w:b w:val="0"/>
          <w:i/>
        </w:rPr>
        <w:t>A real-time classifier that watches existing Wyze camera feeds, decides whether each aquarium filter is running, and alerts the owner when one is not.</w:t>
      </w:r>
    </w:p>
    <w:tbl>
      <w:tblPr>
        <w:tblW w:type="auto" w:w="0"/>
        <w:tblLayout w:type="autofit"/>
        <w:tblLook w:firstColumn="1" w:firstRow="1" w:lastColumn="0" w:lastRow="0" w:noHBand="0" w:noVBand="1" w:val="04A0"/>
      </w:tblPr>
      <w:tblGrid>
        <w:gridCol w:w="4320"/>
        <w:gridCol w:w="4320"/>
      </w:tblGrid>
      <w:tr>
        <w:tc>
          <w:tcPr>
            <w:tcW w:type="dxa" w:w="4320"/>
          </w:tcPr>
          <w:p>
            <w:r/>
            <w:r>
              <w:rPr>
                <w:b/>
                <w:sz w:val="20"/>
              </w:rPr>
              <w:t>Version</w:t>
            </w:r>
          </w:p>
        </w:tc>
        <w:tc>
          <w:tcPr>
            <w:tcW w:type="dxa" w:w="4320"/>
          </w:tcPr>
          <w:p>
            <w:r/>
            <w:r>
              <w:rPr>
                <w:sz w:val="20"/>
              </w:rPr>
              <w:t>0.3 — Draft, revised from owner answers 2026-10-01 (round 2)</w:t>
            </w:r>
          </w:p>
        </w:tc>
      </w:tr>
      <w:tr>
        <w:tc>
          <w:tcPr>
            <w:tcW w:type="dxa" w:w="4320"/>
          </w:tcPr>
          <w:p>
            <w:r/>
            <w:r>
              <w:rPr>
                <w:b/>
                <w:sz w:val="20"/>
              </w:rPr>
              <w:t>Date</w:t>
            </w:r>
          </w:p>
        </w:tc>
        <w:tc>
          <w:tcPr>
            <w:tcW w:type="dxa" w:w="4320"/>
          </w:tcPr>
          <w:p>
            <w:r/>
            <w:r>
              <w:rPr>
                <w:sz w:val="20"/>
              </w:rPr>
              <w:t>October 1, 2026</w:t>
            </w:r>
          </w:p>
        </w:tc>
      </w:tr>
      <w:tr>
        <w:tc>
          <w:tcPr>
            <w:tcW w:type="dxa" w:w="4320"/>
          </w:tcPr>
          <w:p>
            <w:r/>
            <w:r>
              <w:rPr>
                <w:b/>
                <w:sz w:val="20"/>
              </w:rPr>
              <w:t>Readers</w:t>
            </w:r>
          </w:p>
        </w:tc>
        <w:tc>
          <w:tcPr>
            <w:tcW w:type="dxa" w:w="4320"/>
          </w:tcPr>
          <w:p>
            <w:r/>
            <w:r>
              <w:rPr>
                <w:sz w:val="20"/>
              </w:rPr>
              <w:t>Bowen Liao (product owner); implementation brainstorm follows owner review</w:t>
            </w:r>
          </w:p>
        </w:tc>
      </w:tr>
    </w:tbl>
    <w:p>
      <w:pPr>
        <w:pStyle w:val="Heading1"/>
      </w:pPr>
      <w:r>
        <w:t>1. Problem statement</w:t>
      </w:r>
    </w:p>
    <w:p>
      <w:r>
        <w:rPr>
          <w:b w:val="0"/>
          <w:i w:val="0"/>
        </w:rPr>
        <w:t>Bowen keeps multiple aquariums, each with a filter that keeps the water safe. Filters fail silently: a unit breaks or loses flow, nobody notices in time, the water quality degrades, and fish die. This has already happened — fish were lost to a filter failure that went undetected until it was too late.</w:t>
      </w:r>
    </w:p>
    <w:p>
      <w:r>
        <w:rPr>
          <w:b w:val="0"/>
          <w:i w:val="0"/>
        </w:rPr>
        <w:t>Most tanks are already watched by Wyze cameras, but a feed only helps if someone is watching it around the clock. The proposed solution is a program that continuously classifies the state of each filter — running or not — from the camera feed in real time, and immediately alerts the owner when a filter stops. This document defines what that program must do. Implementation choices (what exactly gets detected, which model or technique, where it runs) come later.</w:t>
      </w:r>
    </w:p>
    <w:p>
      <w:pPr>
        <w:pStyle w:val="Heading1"/>
      </w:pPr>
      <w:r>
        <w:t>2. Goals and success criteria</w:t>
      </w:r>
    </w:p>
    <w:p>
      <w:r>
        <w:rPr>
          <w:b w:val="0"/>
          <w:i w:val="0"/>
        </w:rPr>
        <w:t>The project's goals are:</w:t>
      </w:r>
    </w:p>
    <w:p>
      <w:pPr>
        <w:pStyle w:val="ListBullet"/>
      </w:pPr>
      <w:r>
        <w:rPr>
          <w:b/>
        </w:rPr>
        <w:t>Catch every stoppage — recall first</w:t>
      </w:r>
      <w:r>
        <w:t xml:space="preserve"> — missing a real stoppage is worse than a false alarm. The classifier is tuned to minimize missed detections, tolerating more false alerts to ensure true stoppages are caught.</w:t>
      </w:r>
    </w:p>
    <w:p>
      <w:pPr>
        <w:pStyle w:val="ListBullet"/>
      </w:pPr>
      <w:r>
        <w:rPr>
          <w:b/>
        </w:rPr>
        <w:t>Keep alerts actionable</w:t>
      </w:r>
      <w:r>
        <w:t xml:space="preserve"> — even with recall-first tuning, alerts stay structured (cooldowns, single whole-home outage alert) so they remain worth acting on.</w:t>
      </w:r>
    </w:p>
    <w:p>
      <w:pPr>
        <w:pStyle w:val="ListBullet"/>
      </w:pPr>
      <w:r>
        <w:rPr>
          <w:b/>
        </w:rPr>
        <w:t>Run unattended</w:t>
      </w:r>
      <w:r>
        <w:t xml:space="preserve"> — the monitor works around the clock and reports its own failures, not just filter failures.</w:t>
      </w:r>
    </w:p>
    <w:p>
      <w:r>
        <w:rPr>
          <w:b w:val="0"/>
          <w:i w:val="0"/>
        </w:rPr>
        <w:t>The table below sets measurable starting targets. These are proposed numbers to calibrate during the single-tank MVP (Section 12); the owner adjusts them afterward.</w:t>
      </w:r>
    </w:p>
    <w:tbl>
      <w:tblPr>
        <w:tblStyle w:val="LightGrid-Accent1"/>
        <w:tblW w:type="auto" w:w="0"/>
        <w:jc w:val="center"/>
        <w:tblLook w:firstColumn="1" w:firstRow="1" w:lastColumn="0" w:lastRow="0" w:noHBand="0" w:noVBand="1" w:val="04A0"/>
      </w:tblPr>
      <w:tblGrid>
        <w:gridCol w:w="2880"/>
        <w:gridCol w:w="2880"/>
        <w:gridCol w:w="2880"/>
      </w:tblGrid>
      <w:tr>
        <w:tc>
          <w:tcPr>
            <w:tcW w:type="dxa" w:w="864"/>
          </w:tcPr>
          <w:p>
            <w:r/>
            <w:r>
              <w:rPr>
                <w:b/>
                <w:sz w:val="19"/>
              </w:rPr>
              <w:t>#</w:t>
            </w:r>
          </w:p>
        </w:tc>
        <w:tc>
          <w:tcPr>
            <w:tcW w:type="dxa" w:w="3744"/>
          </w:tcPr>
          <w:p>
            <w:r/>
            <w:r>
              <w:rPr>
                <w:b/>
                <w:sz w:val="19"/>
              </w:rPr>
              <w:t>Metric</w:t>
            </w:r>
          </w:p>
        </w:tc>
        <w:tc>
          <w:tcPr>
            <w:tcW w:type="dxa" w:w="5472"/>
          </w:tcPr>
          <w:p>
            <w:r/>
            <w:r>
              <w:rPr>
                <w:b/>
                <w:sz w:val="19"/>
              </w:rPr>
              <w:t>Target (starting point)</w:t>
            </w:r>
          </w:p>
        </w:tc>
      </w:tr>
      <w:tr>
        <w:tc>
          <w:tcPr>
            <w:tcW w:type="dxa" w:w="864"/>
          </w:tcPr>
          <w:p>
            <w:r/>
            <w:r>
              <w:rPr>
                <w:sz w:val="19"/>
              </w:rPr>
              <w:t>SC-1</w:t>
            </w:r>
          </w:p>
        </w:tc>
        <w:tc>
          <w:tcPr>
            <w:tcW w:type="dxa" w:w="3744"/>
          </w:tcPr>
          <w:p>
            <w:r/>
            <w:r>
              <w:rPr>
                <w:sz w:val="19"/>
              </w:rPr>
              <w:t>Alert latency after a sustained stop</w:t>
            </w:r>
          </w:p>
        </w:tc>
        <w:tc>
          <w:tcPr>
            <w:tcW w:type="dxa" w:w="5472"/>
          </w:tcPr>
          <w:p>
            <w:r/>
            <w:r>
              <w:rPr>
                <w:sz w:val="19"/>
              </w:rPr>
              <w:t>Within 10 minutes of the stop becoming sustained (see Section 9)</w:t>
            </w:r>
          </w:p>
        </w:tc>
      </w:tr>
      <w:tr>
        <w:tc>
          <w:tcPr>
            <w:tcW w:type="dxa" w:w="864"/>
          </w:tcPr>
          <w:p>
            <w:r/>
            <w:r>
              <w:rPr>
                <w:sz w:val="19"/>
              </w:rPr>
              <w:t>SC-2</w:t>
            </w:r>
          </w:p>
        </w:tc>
        <w:tc>
          <w:tcPr>
            <w:tcW w:type="dxa" w:w="3744"/>
          </w:tcPr>
          <w:p>
            <w:r/>
            <w:r>
              <w:rPr>
                <w:sz w:val="19"/>
              </w:rPr>
              <w:t>Alert recall (prioritized)</w:t>
            </w:r>
          </w:p>
        </w:tc>
        <w:tc>
          <w:tcPr>
            <w:tcW w:type="dxa" w:w="5472"/>
          </w:tcPr>
          <w:p>
            <w:r/>
            <w:r>
              <w:rPr>
                <w:sz w:val="19"/>
              </w:rPr>
              <w:t>≥ 95% of true stoppages caught, judged from the logged review history (FR-6/FR-7); this metric outranks precision</w:t>
            </w:r>
          </w:p>
        </w:tc>
      </w:tr>
      <w:tr>
        <w:tc>
          <w:tcPr>
            <w:tcW w:type="dxa" w:w="864"/>
          </w:tcPr>
          <w:p>
            <w:r/>
            <w:r>
              <w:rPr>
                <w:sz w:val="19"/>
              </w:rPr>
              <w:t>SC-3</w:t>
            </w:r>
          </w:p>
        </w:tc>
        <w:tc>
          <w:tcPr>
            <w:tcW w:type="dxa" w:w="3744"/>
          </w:tcPr>
          <w:p>
            <w:r/>
            <w:r>
              <w:rPr>
                <w:sz w:val="19"/>
              </w:rPr>
              <w:t>Alert precision (secondary)</w:t>
            </w:r>
          </w:p>
        </w:tc>
        <w:tc>
          <w:tcPr>
            <w:tcW w:type="dxa" w:w="5472"/>
          </w:tcPr>
          <w:p>
            <w:r/>
            <w:r>
              <w:rPr>
                <w:sz w:val="19"/>
              </w:rPr>
              <w:t>≥ 80% of raised alerts are true stoppages as a starting point, tunable downward if needed to protect recall; measured over the first 60 days</w:t>
            </w:r>
          </w:p>
        </w:tc>
      </w:tr>
      <w:tr>
        <w:tc>
          <w:tcPr>
            <w:tcW w:type="dxa" w:w="864"/>
          </w:tcPr>
          <w:p>
            <w:r/>
            <w:r>
              <w:rPr>
                <w:sz w:val="19"/>
              </w:rPr>
              <w:t>SC-4</w:t>
            </w:r>
          </w:p>
        </w:tc>
        <w:tc>
          <w:tcPr>
            <w:tcW w:type="dxa" w:w="3744"/>
          </w:tcPr>
          <w:p>
            <w:r/>
            <w:r>
              <w:rPr>
                <w:sz w:val="19"/>
              </w:rPr>
              <w:t>False alerts</w:t>
            </w:r>
          </w:p>
        </w:tc>
        <w:tc>
          <w:tcPr>
            <w:tcW w:type="dxa" w:w="5472"/>
          </w:tcPr>
          <w:p>
            <w:r/>
            <w:r>
              <w:rPr>
                <w:sz w:val="19"/>
              </w:rPr>
              <w:t>Tracked per tank and as a household total; initial guide ≤ 3 false alerts per covered tank per month under recall-first tuning, to be recalibrated after MVP — household total is the trust metric</w:t>
            </w:r>
          </w:p>
        </w:tc>
      </w:tr>
      <w:tr>
        <w:tc>
          <w:tcPr>
            <w:tcW w:type="dxa" w:w="864"/>
          </w:tcPr>
          <w:p>
            <w:r/>
            <w:r>
              <w:rPr>
                <w:sz w:val="19"/>
              </w:rPr>
              <w:t>SC-5</w:t>
            </w:r>
          </w:p>
        </w:tc>
        <w:tc>
          <w:tcPr>
            <w:tcW w:type="dxa" w:w="3744"/>
          </w:tcPr>
          <w:p>
            <w:r/>
            <w:r>
              <w:rPr>
                <w:sz w:val="19"/>
              </w:rPr>
              <w:t>Coverage</w:t>
            </w:r>
          </w:p>
        </w:tc>
        <w:tc>
          <w:tcPr>
            <w:tcW w:type="dxa" w:w="5472"/>
          </w:tcPr>
          <w:p>
            <w:r/>
            <w:r>
              <w:rPr>
                <w:sz w:val="19"/>
              </w:rPr>
              <w:t>100% of camera-monitored tanks in which filter flow is visible (see Section 10); tanks without cameras are explicitly out of scope</w:t>
            </w:r>
          </w:p>
        </w:tc>
      </w:tr>
      <w:tr>
        <w:tc>
          <w:tcPr>
            <w:tcW w:type="dxa" w:w="864"/>
          </w:tcPr>
          <w:p>
            <w:r/>
            <w:r>
              <w:rPr>
                <w:sz w:val="19"/>
              </w:rPr>
              <w:t>SC-6</w:t>
            </w:r>
          </w:p>
        </w:tc>
        <w:tc>
          <w:tcPr>
            <w:tcW w:type="dxa" w:w="3744"/>
          </w:tcPr>
          <w:p>
            <w:r/>
            <w:r>
              <w:rPr>
                <w:sz w:val="19"/>
              </w:rPr>
              <w:t>Monitor self-detection of its own outage</w:t>
            </w:r>
          </w:p>
        </w:tc>
        <w:tc>
          <w:tcPr>
            <w:tcW w:type="dxa" w:w="5472"/>
          </w:tcPr>
          <w:p>
            <w:r/>
            <w:r>
              <w:rPr>
                <w:sz w:val="19"/>
              </w:rPr>
              <w:t>Pipeline down &gt; 15 min → self alert raised; whole-home power/internet loss raises a single event alert (not a per-tank storm)</w:t>
            </w:r>
          </w:p>
        </w:tc>
      </w:tr>
    </w:tbl>
    <w:p>
      <w:pPr>
        <w:spacing w:after="40"/>
      </w:pPr>
    </w:p>
    <w:p>
      <w:pPr>
        <w:pStyle w:val="Heading1"/>
      </w:pPr>
      <w:r>
        <w:t>3. Scope</w:t>
      </w:r>
    </w:p>
    <w:p>
      <w:pPr>
        <w:pStyle w:val="Heading2"/>
      </w:pPr>
      <w:r>
        <w:t>In scope (v1)</w:t>
      </w:r>
    </w:p>
    <w:p>
      <w:pPr>
        <w:pStyle w:val="ListBullet"/>
      </w:pPr>
      <w:r>
        <w:rPr>
          <w:b/>
        </w:rPr>
        <w:t>Binary full-stop classification per camera-monitored tank: filter running / not — decided continuously in real time. Only tanks monitored by a camera are in scope; all three filter types are covered: hang-on-back (HOB), sponge, and canister with spray bar. Tanks without cameras are explicitly out of scope.</w:t>
      </w:r>
    </w:p>
    <w:p>
      <w:pPr>
        <w:pStyle w:val="ListBullet"/>
      </w:pPr>
      <w:r>
        <w:rPr>
          <w:b/>
        </w:rPr>
        <w:t>Per-tank region of interest (ROI) drawn over the video area where flow is visible (e.g. outflow ripple, return stream); the region, not the whole frame, drives classification.</w:t>
      </w:r>
    </w:p>
    <w:p>
      <w:pPr>
        <w:pStyle w:val="ListBullet"/>
      </w:pPr>
      <w:r>
        <w:rPr>
          <w:b/>
        </w:rPr>
        <w:t>Real-time inference over each tank's feed, feeding alerts and an event history.</w:t>
      </w:r>
    </w:p>
    <w:p>
      <w:pPr>
        <w:pStyle w:val="ListBullet"/>
      </w:pPr>
      <w:r>
        <w:rPr>
          <w:b/>
        </w:rPr>
        <w:t>Alerts with cooldown and escalation so a flapping filter doesn't flood the user.</w:t>
      </w:r>
    </w:p>
    <w:p>
      <w:pPr>
        <w:pStyle w:val="ListBullet"/>
      </w:pPr>
      <w:r>
        <w:rPr>
          <w:b/>
        </w:rPr>
        <w:t>Per-tank maintenance snooze: the owner can suspend alerts for a bounded time during water changes or filter cleanings without stopping the monitor (FR-11).</w:t>
      </w:r>
    </w:p>
    <w:p>
      <w:pPr>
        <w:pStyle w:val="ListBullet"/>
      </w:pPr>
      <w:r>
        <w:rPr>
          <w:b/>
        </w:rPr>
        <w:t>Logging of every state change and alert snapshot for review and labeling.</w:t>
      </w:r>
    </w:p>
    <w:p>
      <w:pPr>
        <w:pStyle w:val="ListBullet"/>
      </w:pPr>
      <w:r>
        <w:rPr>
          <w:b/>
        </w:rPr>
        <w:t>A status board showing, for every covered tank, current state and last-seen frame.</w:t>
      </w:r>
    </w:p>
    <w:p>
      <w:pPr>
        <w:pStyle w:val="ListBullet"/>
      </w:pPr>
      <w:r>
        <w:rPr>
          <w:b/>
        </w:rPr>
        <w:t>Self-monitoring: the monitor detects its own ingestion or inference outages.</w:t>
      </w:r>
    </w:p>
    <w:p>
      <w:pPr>
        <w:pStyle w:val="ListBullet"/>
      </w:pPr>
      <w:r>
        <w:rPr>
          <w:b/>
        </w:rPr>
        <w:t>Whole-home outage handling: simultaneous loss of all feeds is treated as a single power/internet event (one alert, not a per-tank storm), with an external heartbeat so a dead monitor still pages the owner.</w:t>
      </w:r>
    </w:p>
    <w:p>
      <w:pPr>
        <w:pStyle w:val="Heading2"/>
      </w:pPr>
      <w:r>
        <w:t>Out of scope (v1)</w:t>
      </w:r>
    </w:p>
    <w:p>
      <w:pPr>
        <w:pStyle w:val="ListBullet"/>
      </w:pPr>
      <w:r>
        <w:rPr>
          <w:b/>
        </w:rPr>
        <w:t>Automatic remediation</w:t>
      </w:r>
      <w:r>
        <w:t xml:space="preserve"> — no switching equipment off, restarting pumps, or dosing anything; the program detects, it doesn't touch the tanks.</w:t>
      </w:r>
    </w:p>
    <w:p>
      <w:pPr>
        <w:pStyle w:val="ListBullet"/>
      </w:pPr>
      <w:r>
        <w:rPr>
          <w:b/>
        </w:rPr>
        <w:t>Water-quality sensing</w:t>
      </w:r>
      <w:r>
        <w:t xml:space="preserve"> — no chemistry or parameter probes; the camera is the only sensor.</w:t>
      </w:r>
    </w:p>
    <w:p>
      <w:pPr>
        <w:pStyle w:val="ListBullet"/>
      </w:pPr>
      <w:r>
        <w:rPr>
          <w:b/>
        </w:rPr>
        <w:t>Camera brands other than Wyze</w:t>
      </w:r>
      <w:r>
        <w:t xml:space="preserve"> — those arrive only in a candidate later phase.</w:t>
      </w:r>
    </w:p>
    <w:p>
      <w:pPr>
        <w:pStyle w:val="ListBullet"/>
      </w:pPr>
      <w:r>
        <w:rPr>
          <w:b/>
        </w:rPr>
        <w:t>Multi-user or shared accounts and any commercial offering</w:t>
      </w:r>
      <w:r>
        <w:t xml:space="preserve"> — this is a single-household tool.</w:t>
      </w:r>
    </w:p>
    <w:p>
      <w:pPr>
        <w:pStyle w:val="ListBullet"/>
      </w:pPr>
      <w:r>
        <w:rPr>
          <w:b/>
        </w:rPr>
        <w:t>Native mobile apps</w:t>
      </w:r>
      <w:r>
        <w:t xml:space="preserve"> — alerts ride existing push channels; no dedicated app needed.</w:t>
      </w:r>
    </w:p>
    <w:p>
      <w:pPr>
        <w:pStyle w:val="ListBullet"/>
      </w:pPr>
      <w:r>
        <w:rPr>
          <w:b/>
        </w:rPr>
        <w:t>Frame-perfect liveness of fish or livestock health</w:t>
      </w:r>
      <w:r>
        <w:t xml:space="preserve"> — out of scope entirely.</w:t>
      </w:r>
    </w:p>
    <w:p>
      <w:pPr>
        <w:pStyle w:val="ListBullet"/>
      </w:pPr>
      <w:r>
        <w:rPr>
          <w:b/>
        </w:rPr>
        <w:t>Reduced-flow detection</w:t>
      </w:r>
      <w:r>
        <w:t xml:space="preserve"> — explicitly deferred beyond v1: the owner's failures are full stops, so weak or clogged flow does not trigger alerts (FR-10 → Phase 3 candidate).</w:t>
      </w:r>
    </w:p>
    <w:p>
      <w:pPr>
        <w:pStyle w:val="ListBullet"/>
      </w:pPr>
      <w:r>
        <w:rPr>
          <w:b/>
        </w:rPr>
        <w:t>Tanks without cameras</w:t>
      </w:r>
      <w:r>
        <w:t xml:space="preserve"> — explicitly out of scope for v1; only camera-monitored tanks are covered.</w:t>
      </w:r>
    </w:p>
    <w:p>
      <w:pPr>
        <w:pStyle w:val="ListBullet"/>
      </w:pPr>
      <w:r>
        <w:rPr>
          <w:b/>
        </w:rPr>
        <w:t>Quiet hours</w:t>
      </w:r>
      <w:r>
        <w:t xml:space="preserve"> — no quiet-hours suppression in v1; alerts always fire. Quiet hours are a possible later simple feature, not a v1 requirement.</w:t>
      </w:r>
    </w:p>
    <w:p>
      <w:pPr>
        <w:pStyle w:val="Heading1"/>
      </w:pPr>
      <w:r>
        <w:t>4. Users and stakeholders</w:t>
      </w:r>
    </w:p>
    <w:p>
      <w:pPr>
        <w:pStyle w:val="Heading2"/>
      </w:pPr>
      <w:r>
        <w:t>Primary user (sole operator)</w:t>
      </w:r>
    </w:p>
    <w:p>
      <w:r>
        <w:rPr>
          <w:b w:val="0"/>
          <w:i w:val="0"/>
        </w:rPr>
        <w:t>Bowen, solo hobbyist with many tanks. He configures the system per-tank (cameras, ROIs, alert channels), receives and acts on alerts, and reviews the event log to label false alarms. Two patterns shape what he needs:</w:t>
      </w:r>
    </w:p>
    <w:p>
      <w:pPr>
        <w:pStyle w:val="ListBullet"/>
      </w:pPr>
      <w:r>
        <w:rPr>
          <w:b/>
        </w:rPr>
        <w:t xml:space="preserve">The at-home keeper. </w:t>
      </w:r>
      <w:r>
        <w:t>Tanks in view, small frictions accepted. Needs setup, review, and confidence that the monitor is telling the truth.</w:t>
      </w:r>
    </w:p>
    <w:p>
      <w:pPr>
        <w:pStyle w:val="ListBullet"/>
      </w:pPr>
      <w:r>
        <w:rPr>
          <w:b/>
        </w:rPr>
        <w:t xml:space="preserve">The away-from-home owner. </w:t>
      </w:r>
      <w:r>
        <w:t>Travel windows, some of them long. Needs the monitor to run unattended for days and to escalate if he doesn't see an alert.</w:t>
      </w:r>
    </w:p>
    <w:p>
      <w:pPr>
        <w:pStyle w:val="Heading2"/>
      </w:pPr>
      <w:r>
        <w:t>Stakeholders</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Stakeholder</w:t>
            </w:r>
          </w:p>
        </w:tc>
        <w:tc>
          <w:tcPr>
            <w:tcW w:type="dxa" w:w="6624"/>
          </w:tcPr>
          <w:p>
            <w:r/>
            <w:r>
              <w:rPr>
                <w:b/>
                <w:sz w:val="19"/>
              </w:rPr>
              <w:t>Interest</w:t>
            </w:r>
          </w:p>
        </w:tc>
      </w:tr>
      <w:tr>
        <w:tc>
          <w:tcPr>
            <w:tcW w:type="dxa" w:w="3456"/>
          </w:tcPr>
          <w:p>
            <w:r/>
            <w:r>
              <w:rPr>
                <w:sz w:val="19"/>
              </w:rPr>
              <w:t>Bowen (product owner)</w:t>
            </w:r>
          </w:p>
        </w:tc>
        <w:tc>
          <w:tcPr>
            <w:tcW w:type="dxa" w:w="6624"/>
          </w:tcPr>
          <w:p>
            <w:r/>
            <w:r>
              <w:rPr>
                <w:sz w:val="19"/>
              </w:rPr>
              <w:t>Fish safety; trustworthiness of alerts; a system he can run alone</w:t>
            </w:r>
          </w:p>
        </w:tc>
      </w:tr>
      <w:tr>
        <w:tc>
          <w:tcPr>
            <w:tcW w:type="dxa" w:w="3456"/>
          </w:tcPr>
          <w:p>
            <w:r/>
            <w:r>
              <w:rPr>
                <w:sz w:val="19"/>
              </w:rPr>
              <w:t>Household / co-caregivers (undecided)</w:t>
            </w:r>
          </w:p>
        </w:tc>
        <w:tc>
          <w:tcPr>
            <w:tcW w:type="dxa" w:w="6624"/>
          </w:tcPr>
          <w:p>
            <w:r/>
            <w:r>
              <w:rPr>
                <w:sz w:val="19"/>
              </w:rPr>
              <w:t>Would only need to see alerts if he chooses; v1 doesn't include them</w:t>
            </w:r>
          </w:p>
        </w:tc>
      </w:tr>
      <w:tr>
        <w:tc>
          <w:tcPr>
            <w:tcW w:type="dxa" w:w="3456"/>
          </w:tcPr>
          <w:p>
            <w:r/>
            <w:r>
              <w:rPr>
                <w:sz w:val="19"/>
              </w:rPr>
              <w:t>Future maintainers</w:t>
            </w:r>
          </w:p>
        </w:tc>
        <w:tc>
          <w:tcPr>
            <w:tcW w:type="dxa" w:w="6624"/>
          </w:tcPr>
          <w:p>
            <w:r/>
            <w:r>
              <w:rPr>
                <w:sz w:val="19"/>
              </w:rPr>
              <w:t>That adding or fixing a tank doesn't need code changes</w:t>
            </w:r>
          </w:p>
        </w:tc>
      </w:tr>
    </w:tbl>
    <w:p>
      <w:pPr>
        <w:spacing w:after="40"/>
      </w:pPr>
    </w:p>
    <w:p>
      <w:pPr>
        <w:pStyle w:val="Heading1"/>
      </w:pPr>
      <w:r>
        <w:t>5. System context and candidate approaches</w:t>
      </w:r>
    </w:p>
    <w:p>
      <w:r>
        <w:rPr>
          <w:b w:val="0"/>
          <w:i w:val="0"/>
        </w:rPr>
        <w:t>Wyze cameras already watch most tanks and stream to the Wyze app, so the cheapest sensor is already installed. The catch is that access to the raw feed is not guaranteed: RTSP availability varies by camera model and firmware, and must be verified per camera before this approach can be called feasible. This document does not assume it works — Phase 0 (Section 12) verifies it.</w:t>
      </w:r>
    </w:p>
    <w:p>
      <w:r>
        <w:rPr>
          <w:b w:val="0"/>
          <w:i w:val="0"/>
        </w:rPr>
        <w:t>The failure mode the owner has actually seen is a full stop, so that is what the system must detect — not weak or degraded flow. His three filter types (hang-on-back, sponge, and canister with spray bar) each give a different running cue: a waterfall lip or surface ripple on hang-on-back filters, rising bubbles on sponge filters, and a return stream or spray-break off the canister's spray bar. ROI placement and the training and evaluation sets (Section 8) must cover all three. The owner has confirmed that filter flow is visible in the camera frames for his tanks — Phase 0 still records this per tank so coverage (SC-5) rests on an audit, not an assumption.</w:t>
      </w:r>
    </w:p>
    <w:p>
      <w:r>
        <w:rPr>
          <w:b w:val="0"/>
          <w:i w:val="0"/>
        </w:rPr>
        <w:t>Four approaches could satisfy the requirements below. They are stated as candidates only; picking one is the implementation discussion that follows approval of this document.</w:t>
      </w:r>
    </w:p>
    <w:p>
      <w:pPr>
        <w:pStyle w:val="ListBullet"/>
      </w:pPr>
      <w:r>
        <w:rPr>
          <w:b/>
        </w:rPr>
        <w:t xml:space="preserve">Frame-signal analysis: </w:t>
      </w:r>
      <w:r>
        <w:t>watch the ROI for the motion pattern of flowing water (e.g. ripple or return-stream texture).</w:t>
      </w:r>
    </w:p>
    <w:p>
      <w:pPr>
        <w:pStyle w:val="ListBullet"/>
      </w:pPr>
      <w:r>
        <w:rPr>
          <w:b/>
        </w:rPr>
        <w:t xml:space="preserve">Learned image classification: </w:t>
      </w:r>
      <w:r>
        <w:t>a vision classifier labels the ROI as running or not.</w:t>
      </w:r>
    </w:p>
    <w:p>
      <w:pPr>
        <w:pStyle w:val="ListBullet"/>
      </w:pPr>
      <w:r>
        <w:rPr>
          <w:b/>
        </w:rPr>
        <w:t xml:space="preserve">Hybrid: </w:t>
      </w:r>
      <w:r>
        <w:t>motion signal first, classifier confirmation second.</w:t>
      </w:r>
    </w:p>
    <w:p>
      <w:pPr>
        <w:pStyle w:val="ListBullet"/>
      </w:pPr>
      <w:r>
        <w:rPr>
          <w:b/>
        </w:rPr>
        <w:t xml:space="preserve">Acoustic channel: </w:t>
      </w:r>
      <w:r>
        <w:t>classify the filter's sound instead of, or alongside, vision.</w:t>
      </w:r>
    </w:p>
    <w:p>
      <w:r>
        <w:rPr>
          <w:b w:val="0"/>
          <w:i w:val="0"/>
        </w:rPr>
        <w:t>A firm constraint on any choice: start from a proven pretrained vision model or an established signal-processing trick, not a hand-trained model built from scratch.</w:t>
      </w:r>
    </w:p>
    <w:p>
      <w:pPr>
        <w:pStyle w:val="Heading1"/>
      </w:pPr>
      <w:r>
        <w:t>6. Functional requirements</w:t>
      </w:r>
    </w:p>
    <w:p>
      <w:r>
        <w:rPr>
          <w:b w:val="0"/>
          <w:i w:val="0"/>
        </w:rPr>
        <w:t>Requirements use MoSCoW priorities: Must (v1 breaks without it), Should (needed soon after), Could (nice to have).</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tcPr>
          <w:p>
            <w:r/>
            <w:r>
              <w:rPr>
                <w:b/>
                <w:sz w:val="19"/>
              </w:rPr>
              <w:t>ID</w:t>
            </w:r>
          </w:p>
        </w:tc>
        <w:tc>
          <w:tcPr>
            <w:tcW w:type="dxa" w:w="7776"/>
          </w:tcPr>
          <w:p>
            <w:r/>
            <w:r>
              <w:rPr>
                <w:b/>
                <w:sz w:val="19"/>
              </w:rPr>
              <w:t>Requirement</w:t>
            </w:r>
          </w:p>
        </w:tc>
        <w:tc>
          <w:tcPr>
            <w:tcW w:type="dxa" w:w="1296"/>
          </w:tcPr>
          <w:p>
            <w:r/>
            <w:r>
              <w:rPr>
                <w:b/>
                <w:sz w:val="19"/>
              </w:rPr>
              <w:t>Priority</w:t>
            </w:r>
          </w:p>
        </w:tc>
      </w:tr>
      <w:tr>
        <w:tc>
          <w:tcPr>
            <w:tcW w:type="dxa" w:w="1008"/>
          </w:tcPr>
          <w:p>
            <w:r/>
            <w:r>
              <w:rPr>
                <w:sz w:val="19"/>
              </w:rPr>
              <w:t>FR-1</w:t>
            </w:r>
          </w:p>
        </w:tc>
        <w:tc>
          <w:tcPr>
            <w:tcW w:type="dxa" w:w="7776"/>
          </w:tcPr>
          <w:p>
            <w:r/>
            <w:r>
              <w:rPr>
                <w:sz w:val="19"/>
              </w:rPr>
              <w:t>Feed ingestion with self-health: Connect to each tank's Wyze feed, keep per-camera stream status, auto-reconnect after a drop. A lost feed is a stream fault, never a “filter stopped” alert.</w:t>
            </w:r>
          </w:p>
        </w:tc>
        <w:tc>
          <w:tcPr>
            <w:tcW w:type="dxa" w:w="1296"/>
          </w:tcPr>
          <w:p>
            <w:r/>
            <w:r>
              <w:rPr>
                <w:sz w:val="19"/>
              </w:rPr>
              <w:t>Must</w:t>
            </w:r>
          </w:p>
        </w:tc>
      </w:tr>
      <w:tr>
        <w:tc>
          <w:tcPr>
            <w:tcW w:type="dxa" w:w="1008"/>
          </w:tcPr>
          <w:p>
            <w:r/>
            <w:r>
              <w:rPr>
                <w:sz w:val="19"/>
              </w:rPr>
              <w:t>FR-2</w:t>
            </w:r>
          </w:p>
        </w:tc>
        <w:tc>
          <w:tcPr>
            <w:tcW w:type="dxa" w:w="7776"/>
          </w:tcPr>
          <w:p>
            <w:r/>
            <w:r>
              <w:rPr>
                <w:sz w:val="19"/>
              </w:rPr>
              <w:t>Region of interest (ROI) configuration: For each tank the owner draws the video region where flow is visible; the ROI persists per tank and defines what the classifier sees.</w:t>
            </w:r>
          </w:p>
        </w:tc>
        <w:tc>
          <w:tcPr>
            <w:tcW w:type="dxa" w:w="1296"/>
          </w:tcPr>
          <w:p>
            <w:r/>
            <w:r>
              <w:rPr>
                <w:sz w:val="19"/>
              </w:rPr>
              <w:t>Must</w:t>
            </w:r>
          </w:p>
        </w:tc>
      </w:tr>
      <w:tr>
        <w:tc>
          <w:tcPr>
            <w:tcW w:type="dxa" w:w="1008"/>
          </w:tcPr>
          <w:p>
            <w:r/>
            <w:r>
              <w:rPr>
                <w:sz w:val="19"/>
              </w:rPr>
              <w:t>FR-3</w:t>
            </w:r>
          </w:p>
        </w:tc>
        <w:tc>
          <w:tcPr>
            <w:tcW w:type="dxa" w:w="7776"/>
          </w:tcPr>
          <w:p>
            <w:r/>
            <w:r>
              <w:rPr>
                <w:sz w:val="19"/>
              </w:rPr>
              <w:t>Running / not-running classification: Every covered (camera-monitored) tank carries a binary state — full stop only — updated at least every 60 seconds from its ROI. Weak, clogged or reduced flow is not an alert condition in v1. Tuning is recall-first: minimize missed stoppages, tolerating more false positives (SC-2 outranks SC-3).</w:t>
            </w:r>
          </w:p>
        </w:tc>
        <w:tc>
          <w:tcPr>
            <w:tcW w:type="dxa" w:w="1296"/>
          </w:tcPr>
          <w:p>
            <w:r/>
            <w:r>
              <w:rPr>
                <w:sz w:val="19"/>
              </w:rPr>
              <w:t>Must</w:t>
            </w:r>
          </w:p>
        </w:tc>
      </w:tr>
      <w:tr>
        <w:tc>
          <w:tcPr>
            <w:tcW w:type="dxa" w:w="1008"/>
          </w:tcPr>
          <w:p>
            <w:r/>
            <w:r>
              <w:rPr>
                <w:sz w:val="19"/>
              </w:rPr>
              <w:t>FR-4</w:t>
            </w:r>
          </w:p>
        </w:tc>
        <w:tc>
          <w:tcPr>
            <w:tcW w:type="dxa" w:w="7776"/>
          </w:tcPr>
          <w:p>
            <w:r/>
            <w:r>
              <w:rPr>
                <w:sz w:val="19"/>
              </w:rPr>
              <w:t>Temporal confirmation: an alert requires the running state to stay off continuously for a configured window (default 5 minutes); brief flickers never alert.</w:t>
            </w:r>
          </w:p>
        </w:tc>
        <w:tc>
          <w:tcPr>
            <w:tcW w:type="dxa" w:w="1296"/>
          </w:tcPr>
          <w:p>
            <w:r/>
            <w:r>
              <w:rPr>
                <w:sz w:val="19"/>
              </w:rPr>
              <w:t>Must</w:t>
            </w:r>
          </w:p>
        </w:tc>
      </w:tr>
      <w:tr>
        <w:tc>
          <w:tcPr>
            <w:tcW w:type="dxa" w:w="1008"/>
          </w:tcPr>
          <w:p>
            <w:r/>
            <w:r>
              <w:rPr>
                <w:sz w:val="19"/>
              </w:rPr>
              <w:t>FR-5</w:t>
            </w:r>
          </w:p>
        </w:tc>
        <w:tc>
          <w:tcPr>
            <w:tcW w:type="dxa" w:w="7776"/>
          </w:tcPr>
          <w:p>
            <w:r/>
            <w:r>
              <w:rPr>
                <w:sz w:val="19"/>
              </w:rPr>
              <w:t>Alert delivery: phone push notification as the primary channel with a loud sound, plus at least one backup channel; each alert names the tank and includes the triggering snapshot; per-tank cooldown (default 60 minutes) and optional escalation if unacknowledged. Alerts fire even when no responder is available — awareness is the requirement. The loud-push / Do-Not-Disturb breakthrough mechanism is deferred as an implementation detail.</w:t>
            </w:r>
          </w:p>
        </w:tc>
        <w:tc>
          <w:tcPr>
            <w:tcW w:type="dxa" w:w="1296"/>
          </w:tcPr>
          <w:p>
            <w:r/>
            <w:r>
              <w:rPr>
                <w:sz w:val="19"/>
              </w:rPr>
              <w:t>Must</w:t>
            </w:r>
          </w:p>
        </w:tc>
      </w:tr>
      <w:tr>
        <w:tc>
          <w:tcPr>
            <w:tcW w:type="dxa" w:w="1008"/>
          </w:tcPr>
          <w:p>
            <w:r/>
            <w:r>
              <w:rPr>
                <w:sz w:val="19"/>
              </w:rPr>
              <w:t>FR-6</w:t>
            </w:r>
          </w:p>
        </w:tc>
        <w:tc>
          <w:tcPr>
            <w:tcW w:type="dxa" w:w="7776"/>
          </w:tcPr>
          <w:p>
            <w:r/>
            <w:r>
              <w:rPr>
                <w:sz w:val="19"/>
              </w:rPr>
              <w:t>Review and labeling: every alert and its snapshot land in a review log; the owner can mark each one correct or incorrect; labels become the model's evaluation set.</w:t>
            </w:r>
          </w:p>
        </w:tc>
        <w:tc>
          <w:tcPr>
            <w:tcW w:type="dxa" w:w="1296"/>
          </w:tcPr>
          <w:p>
            <w:r/>
            <w:r>
              <w:rPr>
                <w:sz w:val="19"/>
              </w:rPr>
              <w:t>Must</w:t>
            </w:r>
          </w:p>
        </w:tc>
      </w:tr>
      <w:tr>
        <w:tc>
          <w:tcPr>
            <w:tcW w:type="dxa" w:w="1008"/>
          </w:tcPr>
          <w:p>
            <w:r/>
            <w:r>
              <w:rPr>
                <w:sz w:val="19"/>
              </w:rPr>
              <w:t>FR-7</w:t>
            </w:r>
          </w:p>
        </w:tc>
        <w:tc>
          <w:tcPr>
            <w:tcW w:type="dxa" w:w="7776"/>
          </w:tcPr>
          <w:p>
            <w:r/>
            <w:r>
              <w:rPr>
                <w:sz w:val="19"/>
              </w:rPr>
              <w:t>Event history: a searchable per-tank log of state changes with timestamps and snapshots.</w:t>
            </w:r>
          </w:p>
        </w:tc>
        <w:tc>
          <w:tcPr>
            <w:tcW w:type="dxa" w:w="1296"/>
          </w:tcPr>
          <w:p>
            <w:r/>
            <w:r>
              <w:rPr>
                <w:sz w:val="19"/>
              </w:rPr>
              <w:t>Should</w:t>
            </w:r>
          </w:p>
        </w:tc>
      </w:tr>
      <w:tr>
        <w:tc>
          <w:tcPr>
            <w:tcW w:type="dxa" w:w="1008"/>
          </w:tcPr>
          <w:p>
            <w:r/>
            <w:r>
              <w:rPr>
                <w:sz w:val="19"/>
              </w:rPr>
              <w:t>FR-8</w:t>
            </w:r>
          </w:p>
        </w:tc>
        <w:tc>
          <w:tcPr>
            <w:tcW w:type="dxa" w:w="7776"/>
          </w:tcPr>
          <w:p>
            <w:r/>
            <w:r>
              <w:rPr>
                <w:sz w:val="19"/>
              </w:rPr>
              <w:t>Status dashboard: at a glance, every tank's current state and last-seen frame.</w:t>
            </w:r>
          </w:p>
        </w:tc>
        <w:tc>
          <w:tcPr>
            <w:tcW w:type="dxa" w:w="1296"/>
          </w:tcPr>
          <w:p>
            <w:r/>
            <w:r>
              <w:rPr>
                <w:sz w:val="19"/>
              </w:rPr>
              <w:t>Should</w:t>
            </w:r>
          </w:p>
        </w:tc>
      </w:tr>
      <w:tr>
        <w:tc>
          <w:tcPr>
            <w:tcW w:type="dxa" w:w="1008"/>
          </w:tcPr>
          <w:p>
            <w:r/>
            <w:r>
              <w:rPr>
                <w:sz w:val="19"/>
              </w:rPr>
              <w:t>FR-9</w:t>
            </w:r>
          </w:p>
        </w:tc>
        <w:tc>
          <w:tcPr>
            <w:tcW w:type="dxa" w:w="7776"/>
          </w:tcPr>
          <w:p>
            <w:r/>
            <w:r>
              <w:rPr>
                <w:sz w:val="19"/>
              </w:rPr>
              <w:t>Configuration: per-tank enable/disable, confirmation window, cooldown, escalation, and away/travel mode (higher sensitivity while the owner travels) — changeable without code. Quiet hours are not a v1 setting (deferred later feature).</w:t>
            </w:r>
          </w:p>
        </w:tc>
        <w:tc>
          <w:tcPr>
            <w:tcW w:type="dxa" w:w="1296"/>
          </w:tcPr>
          <w:p>
            <w:r/>
            <w:r>
              <w:rPr>
                <w:sz w:val="19"/>
              </w:rPr>
              <w:t>Should</w:t>
            </w:r>
          </w:p>
        </w:tc>
      </w:tr>
      <w:tr>
        <w:tc>
          <w:tcPr>
            <w:tcW w:type="dxa" w:w="1008"/>
          </w:tcPr>
          <w:p>
            <w:r/>
            <w:r>
              <w:rPr>
                <w:sz w:val="19"/>
              </w:rPr>
              <w:t>FR-10</w:t>
            </w:r>
          </w:p>
        </w:tc>
        <w:tc>
          <w:tcPr>
            <w:tcW w:type="dxa" w:w="7776"/>
          </w:tcPr>
          <w:p>
            <w:r/>
            <w:r>
              <w:rPr>
                <w:sz w:val="19"/>
              </w:rPr>
              <w:t>Reduced-flow or degraded state: explicitly deferred beyond v1 by the owner — failures are full stops, so weak or clogged flow does not trigger alerts. Deferred candidate for Phase 3.</w:t>
            </w:r>
          </w:p>
        </w:tc>
        <w:tc>
          <w:tcPr>
            <w:tcW w:type="dxa" w:w="1296"/>
          </w:tcPr>
          <w:p>
            <w:r/>
            <w:r>
              <w:rPr>
                <w:sz w:val="19"/>
              </w:rPr>
              <w:t>Could</w:t>
            </w:r>
          </w:p>
        </w:tc>
      </w:tr>
      <w:tr>
        <w:tc>
          <w:tcPr>
            <w:tcW w:type="dxa" w:w="1008"/>
          </w:tcPr>
          <w:p>
            <w:r/>
            <w:r>
              <w:rPr>
                <w:sz w:val="19"/>
              </w:rPr>
              <w:t>FR-11</w:t>
            </w:r>
          </w:p>
        </w:tc>
        <w:tc>
          <w:tcPr>
            <w:tcW w:type="dxa" w:w="7776"/>
          </w:tcPr>
          <w:p>
            <w:r/>
            <w:r>
              <w:rPr>
                <w:sz w:val="19"/>
              </w:rPr>
              <w:t>Maintenance snooze: per-tank, time-bounded snooze the owner enables before maintenance (water changes, filter cleanings); stoppage alerts are suppressed until the snooze expires, and each snooze is recorded in the event history (FR-7).</w:t>
            </w:r>
          </w:p>
        </w:tc>
        <w:tc>
          <w:tcPr>
            <w:tcW w:type="dxa" w:w="1296"/>
          </w:tcPr>
          <w:p>
            <w:r/>
            <w:r>
              <w:rPr>
                <w:sz w:val="19"/>
              </w:rPr>
              <w:t>Must</w:t>
            </w:r>
          </w:p>
        </w:tc>
      </w:tr>
      <w:tr>
        <w:tc>
          <w:tcPr>
            <w:tcW w:type="dxa" w:w="1008"/>
          </w:tcPr>
          <w:p>
            <w:r/>
            <w:r>
              <w:rPr>
                <w:sz w:val="19"/>
              </w:rPr>
              <w:t>FR-12</w:t>
            </w:r>
          </w:p>
        </w:tc>
        <w:tc>
          <w:tcPr>
            <w:tcW w:type="dxa" w:w="7776"/>
          </w:tcPr>
          <w:p>
            <w:r/>
            <w:r>
              <w:rPr>
                <w:sz w:val="19"/>
              </w:rPr>
              <w:t>Whole-home outage detection: simultaneous loss of all (or nearly all) feeds within a short window is classified as a single power/internet event and raises one whole-home alert instead of a per-tank alert storm; an external heartbeat (hosted outside the home) raises an alert if the monitor itself goes silent, so a power outage still pages the owner.</w:t>
            </w:r>
          </w:p>
        </w:tc>
        <w:tc>
          <w:tcPr>
            <w:tcW w:type="dxa" w:w="1296"/>
          </w:tcPr>
          <w:p>
            <w:r/>
            <w:r>
              <w:rPr>
                <w:sz w:val="19"/>
              </w:rPr>
              <w:t>Must</w:t>
            </w:r>
          </w:p>
        </w:tc>
      </w:tr>
    </w:tbl>
    <w:p>
      <w:pPr>
        <w:spacing w:after="40"/>
      </w:pPr>
    </w:p>
    <w:p>
      <w:pPr>
        <w:pStyle w:val="Heading1"/>
      </w:pPr>
      <w:r>
        <w:t>7.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1008"/>
          </w:tcPr>
          <w:p>
            <w:r/>
            <w:r>
              <w:rPr>
                <w:b/>
                <w:sz w:val="19"/>
              </w:rPr>
              <w:t>ID</w:t>
            </w:r>
          </w:p>
        </w:tc>
        <w:tc>
          <w:tcPr>
            <w:tcW w:type="dxa" w:w="9072"/>
          </w:tcPr>
          <w:p>
            <w:r/>
            <w:r>
              <w:rPr>
                <w:b/>
                <w:sz w:val="19"/>
              </w:rPr>
              <w:t>Requirement</w:t>
            </w:r>
          </w:p>
        </w:tc>
      </w:tr>
      <w:tr>
        <w:tc>
          <w:tcPr>
            <w:tcW w:type="dxa" w:w="1008"/>
          </w:tcPr>
          <w:p>
            <w:r/>
            <w:r>
              <w:rPr>
                <w:sz w:val="19"/>
              </w:rPr>
              <w:t>NFR-1</w:t>
            </w:r>
          </w:p>
        </w:tc>
        <w:tc>
          <w:tcPr>
            <w:tcW w:type="dxa" w:w="9072"/>
          </w:tcPr>
          <w:p>
            <w:r/>
            <w:r>
              <w:rPr>
                <w:sz w:val="19"/>
              </w:rPr>
              <w:t>Latency: frame-to-state update ≤ 60 seconds per tank; alert within 10 minutes of a sustained stop (with the FR-4 confirmation window).</w:t>
            </w:r>
          </w:p>
        </w:tc>
      </w:tr>
      <w:tr>
        <w:tc>
          <w:tcPr>
            <w:tcW w:type="dxa" w:w="1008"/>
          </w:tcPr>
          <w:p>
            <w:r/>
            <w:r>
              <w:rPr>
                <w:sz w:val="19"/>
              </w:rPr>
              <w:t>NFR-2</w:t>
            </w:r>
          </w:p>
        </w:tc>
        <w:tc>
          <w:tcPr>
            <w:tcW w:type="dxa" w:w="9072"/>
          </w:tcPr>
          <w:p>
            <w:r/>
            <w:r>
              <w:rPr>
                <w:sz w:val="19"/>
              </w:rPr>
              <w:t>Reliability: runs 24/7 unattended; auto-restarts after a crash; tolerates camera-side reconnects and restarts.</w:t>
            </w:r>
          </w:p>
        </w:tc>
      </w:tr>
      <w:tr>
        <w:tc>
          <w:tcPr>
            <w:tcW w:type="dxa" w:w="1008"/>
          </w:tcPr>
          <w:p>
            <w:r/>
            <w:r>
              <w:rPr>
                <w:sz w:val="19"/>
              </w:rPr>
              <w:t>NFR-3</w:t>
            </w:r>
          </w:p>
        </w:tc>
        <w:tc>
          <w:tcPr>
            <w:tcW w:type="dxa" w:w="9072"/>
          </w:tcPr>
          <w:p>
            <w:r/>
            <w:r>
              <w:rPr>
                <w:sz w:val="19"/>
              </w:rPr>
              <w:t>Privacy: no third-party cloud upload or storage of tank video without the owner's explicit approval; snapshots retained only for alerts and the review log. Local-only processing is NOT a requirement — the owner has no infrastructure preference and prefers free options first, cloud included.</w:t>
            </w:r>
          </w:p>
        </w:tc>
      </w:tr>
      <w:tr>
        <w:tc>
          <w:tcPr>
            <w:tcW w:type="dxa" w:w="1008"/>
          </w:tcPr>
          <w:p>
            <w:r/>
            <w:r>
              <w:rPr>
                <w:sz w:val="19"/>
              </w:rPr>
              <w:t>NFR-4</w:t>
            </w:r>
          </w:p>
        </w:tc>
        <w:tc>
          <w:tcPr>
            <w:tcW w:type="dxa" w:w="9072"/>
          </w:tcPr>
          <w:p>
            <w:r/>
            <w:r>
              <w:rPr>
                <w:sz w:val="19"/>
              </w:rPr>
              <w:t>Cost: $0 operating cost target — runs on existing home hardware with free software and free-tier services; anything that costs money needs the owner's prior approval.</w:t>
            </w:r>
          </w:p>
        </w:tc>
      </w:tr>
      <w:tr>
        <w:tc>
          <w:tcPr>
            <w:tcW w:type="dxa" w:w="1008"/>
          </w:tcPr>
          <w:p>
            <w:r/>
            <w:r>
              <w:rPr>
                <w:sz w:val="19"/>
              </w:rPr>
              <w:t>NFR-5</w:t>
            </w:r>
          </w:p>
        </w:tc>
        <w:tc>
          <w:tcPr>
            <w:tcW w:type="dxa" w:w="9072"/>
          </w:tcPr>
          <w:p>
            <w:r/>
            <w:r>
              <w:rPr>
                <w:sz w:val="19"/>
              </w:rPr>
              <w:t>Maintainability: adding a tank means configuration (camera + ROI), never code changes.</w:t>
            </w:r>
          </w:p>
        </w:tc>
      </w:tr>
    </w:tbl>
    <w:p>
      <w:pPr>
        <w:spacing w:after="40"/>
      </w:pPr>
    </w:p>
    <w:p>
      <w:pPr>
        <w:pStyle w:val="Heading1"/>
      </w:pPr>
      <w:r>
        <w:t>8. Data and model requirements</w:t>
      </w:r>
    </w:p>
    <w:p>
      <w:pPr>
        <w:pStyle w:val="ListBullet"/>
      </w:pPr>
      <w:r>
        <w:rPr>
          <w:b/>
        </w:rPr>
        <w:t xml:space="preserve">Training and evaluation clips come from the owner's own tanks: </w:t>
      </w:r>
      <w:r>
        <w:t>running and stopped states across all three filter types (hang-on-back, sponge, canister with spray bar) and across day lighting, room-light reflections, feeding times, water-change moments, and infrared night mode.</w:t>
      </w:r>
    </w:p>
    <w:p>
      <w:pPr>
        <w:pStyle w:val="ListBullet"/>
      </w:pPr>
      <w:r>
        <w:rPr>
          <w:b/>
        </w:rPr>
        <w:t xml:space="preserve">Hard negatives must be collected deliberately: </w:t>
      </w:r>
      <w:r>
        <w:t>airstone bubbles, fish at the surface, powerhead or wavemaker flow, a person walking past the glass, and empty reflections — all looking like motion but not filtration.</w:t>
      </w:r>
    </w:p>
    <w:p>
      <w:pPr>
        <w:pStyle w:val="ListBullet"/>
      </w:pPr>
      <w:r>
        <w:rPr>
          <w:b/>
        </w:rPr>
        <w:t xml:space="preserve">Splits hold out whole tanks and whole time periods </w:t>
      </w:r>
      <w:r>
        <w:t>so the evaluation never grades the model on near-duplicates of its training frames.</w:t>
      </w:r>
    </w:p>
    <w:p>
      <w:pPr>
        <w:pStyle w:val="ListBullet"/>
      </w:pPr>
      <w:r>
        <w:rPr>
          <w:b/>
        </w:rPr>
        <w:t xml:space="preserve">Recall is prioritized over precision: </w:t>
      </w:r>
      <w:r>
        <w:t>missing a real stoppage is worse than a false alarm. Tune toward recall ≥ 95% (SC-2) first, with precision ≥ 80% (SC-3) as the secondary target, measured per tank and as a household total; accept more false positives rather than miss a true stoppage.</w:t>
      </w:r>
    </w:p>
    <w:p>
      <w:pPr>
        <w:pStyle w:val="ListBullet"/>
      </w:pPr>
      <w:r>
        <w:rPr>
          <w:b/>
        </w:rPr>
        <w:t xml:space="preserve">No greenfield modeling: </w:t>
      </w:r>
      <w:r>
        <w:t>start from a pretrained vision backbone or a proven flow/motion signal; a hand-built model from scratch is only a fallback.</w:t>
      </w:r>
    </w:p>
    <w:p>
      <w:pPr>
        <w:pStyle w:val="ListBullet"/>
      </w:pPr>
      <w:r>
        <w:rPr>
          <w:b/>
        </w:rPr>
        <w:t xml:space="preserve">Staged test outages supply the stopped-state footage: </w:t>
      </w:r>
      <w:r>
        <w:t>the owner will briefly unplug each filter in a coordinated test, giving the classifier real "not running" examples from every covered tank and every filter type — the only safe way to get the failed state on camera.</w:t>
      </w:r>
    </w:p>
    <w:p>
      <w:pPr>
        <w:pStyle w:val="Heading1"/>
      </w:pPr>
      <w:r>
        <w:t>9. Alert policy</w:t>
      </w:r>
    </w:p>
    <w:p>
      <w:pPr>
        <w:pStyle w:val="ListBullet"/>
      </w:pPr>
      <w:r>
        <w:rPr>
          <w:b/>
        </w:rPr>
        <w:t xml:space="preserve">Trigger: </w:t>
      </w:r>
      <w:r>
        <w:t>an alert fires only after the filter is confirmed stopped for a continuous configurable window (default 5 minutes). Momentary flickers never produce an alert.</w:t>
      </w:r>
    </w:p>
    <w:p>
      <w:pPr>
        <w:pStyle w:val="ListBullet"/>
      </w:pPr>
      <w:r>
        <w:rPr>
          <w:b/>
        </w:rPr>
        <w:t xml:space="preserve">Content: </w:t>
      </w:r>
      <w:r>
        <w:t>every alert names the tank and includes the triggering snapshot, so the owner can judge severity at a glance.</w:t>
      </w:r>
    </w:p>
    <w:p>
      <w:pPr>
        <w:pStyle w:val="ListBullet"/>
      </w:pPr>
      <w:r>
        <w:rPr>
          <w:b/>
        </w:rPr>
        <w:t xml:space="preserve">Channels: </w:t>
      </w:r>
      <w:r>
        <w:t>phone push notification with a loud sound is primary; at least one backup channel (email or SMS) catches push being silenced. The specific loud / Do-Not-Disturb breakthrough mechanism is deferred as an implementation detail — the requirement is a loud phone push, not a named technology.</w:t>
      </w:r>
    </w:p>
    <w:p>
      <w:pPr>
        <w:pStyle w:val="ListBullet"/>
      </w:pPr>
      <w:r>
        <w:rPr>
          <w:b/>
        </w:rPr>
        <w:t xml:space="preserve">Cooldown: </w:t>
      </w:r>
      <w:r>
        <w:t>per-tank cooldown of at least 60 minutes — a flapping filter raises at most one alert an hour.</w:t>
      </w:r>
    </w:p>
    <w:p>
      <w:pPr>
        <w:pStyle w:val="ListBullet"/>
      </w:pPr>
      <w:r>
        <w:rPr>
          <w:b/>
        </w:rPr>
        <w:t xml:space="preserve">No quiet hours in v1: </w:t>
      </w:r>
      <w:r>
        <w:t>alerts always fire, day or night. Quiet hours are a possible later simple feature, explicitly out of v1 scope.</w:t>
      </w:r>
    </w:p>
    <w:p>
      <w:pPr>
        <w:pStyle w:val="ListBullet"/>
      </w:pPr>
      <w:r>
        <w:rPr>
          <w:b/>
        </w:rPr>
        <w:t xml:space="preserve">Away / travel mode: </w:t>
      </w:r>
      <w:r>
        <w:t>when the owner is traveling, the monitor biases toward higher sensitivity (shorter confirmation window and/or lower stoppage threshold) — accepting more false alerts while away, because a missed stoppage with no one home is the costliest failure.</w:t>
      </w:r>
    </w:p>
    <w:p>
      <w:pPr>
        <w:pStyle w:val="ListBullet"/>
      </w:pPr>
      <w:r>
        <w:rPr>
          <w:b/>
        </w:rPr>
        <w:t xml:space="preserve">Power / internet outage: </w:t>
      </w:r>
      <w:r>
        <w:t>simultaneous loss of all feeds raises a single whole-home alert (FR-12), not one alert per tank; an external heartbeat ensures the owner is paged even if the monitor itself loses power or connectivity.</w:t>
      </w:r>
    </w:p>
    <w:p>
      <w:pPr>
        <w:pStyle w:val="ListBullet"/>
      </w:pPr>
      <w:r>
        <w:rPr>
          <w:b/>
        </w:rPr>
        <w:t xml:space="preserve">No-responder alerting: </w:t>
      </w:r>
      <w:r>
        <w:t>alerts fire even when no responder is available to act immediately; knowing sooner is required regardless of who can respond.</w:t>
      </w:r>
    </w:p>
    <w:p>
      <w:pPr>
        <w:pStyle w:val="ListBullet"/>
      </w:pPr>
      <w:r>
        <w:rPr>
          <w:b/>
        </w:rPr>
        <w:t xml:space="preserve">Escalation: </w:t>
      </w:r>
      <w:r>
        <w:t>if an alert goes unacknowledged past a configurable threshold, it re-sends, optionally on the backup channel.</w:t>
      </w:r>
    </w:p>
    <w:p>
      <w:pPr>
        <w:pStyle w:val="ListBullet"/>
      </w:pPr>
      <w:r>
        <w:rPr>
          <w:b/>
        </w:rPr>
        <w:t xml:space="preserve">Snooze: </w:t>
      </w:r>
      <w:r>
        <w:t>before maintenance (water changes, filter cleanings) the owner can snooze stoppage alerts per tank for a bounded time; every snooze is recorded in the event history.</w:t>
      </w:r>
    </w:p>
    <w:p>
      <w:pPr>
        <w:pStyle w:val="ListBullet"/>
      </w:pPr>
      <w:r>
        <w:rPr>
          <w:b/>
        </w:rPr>
        <w:t xml:space="preserve">Digest: </w:t>
      </w:r>
      <w:r>
        <w:t>a once-daily summary lists every state change, plus a weekly count of false alerts so trust erosion shows up in numbers, not feelings.</w:t>
      </w:r>
    </w:p>
    <w:p>
      <w:pPr>
        <w:pStyle w:val="Heading1"/>
      </w:pPr>
      <w:r>
        <w:t>10. Risks and assumptions</w:t>
      </w:r>
    </w:p>
    <w:p>
      <w:r>
        <w:rPr>
          <w:b w:val="0"/>
          <w:i w:val="0"/>
        </w:rPr>
        <w:t>The whole approach rests on assumptions that have not yet been verified. They are stated here so Phase 0 (Section 12) can test them before any build effort is committed.</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
              <w:rPr>
                <w:b/>
                <w:sz w:val="19"/>
              </w:rPr>
              <w:t>#</w:t>
            </w:r>
          </w:p>
        </w:tc>
        <w:tc>
          <w:tcPr>
            <w:tcW w:type="dxa" w:w="4752"/>
          </w:tcPr>
          <w:p>
            <w:r/>
            <w:r>
              <w:rPr>
                <w:b/>
                <w:sz w:val="19"/>
              </w:rPr>
              <w:t>Assumption or risk</w:t>
            </w:r>
          </w:p>
        </w:tc>
        <w:tc>
          <w:tcPr>
            <w:tcW w:type="dxa" w:w="4608"/>
          </w:tcPr>
          <w:p>
            <w:r/>
            <w:r>
              <w:rPr>
                <w:b/>
                <w:sz w:val="19"/>
              </w:rPr>
              <w:t>If it's wrong / mitigation</w:t>
            </w:r>
          </w:p>
        </w:tc>
      </w:tr>
      <w:tr>
        <w:tc>
          <w:tcPr>
            <w:tcW w:type="dxa" w:w="720"/>
          </w:tcPr>
          <w:p>
            <w:r/>
            <w:r>
              <w:rPr>
                <w:sz w:val="19"/>
              </w:rPr>
              <w:t>A-1</w:t>
            </w:r>
          </w:p>
        </w:tc>
        <w:tc>
          <w:tcPr>
            <w:tcW w:type="dxa" w:w="4752"/>
          </w:tcPr>
          <w:p>
            <w:r/>
            <w:r>
              <w:rPr>
                <w:sz w:val="19"/>
              </w:rPr>
              <w:t>Confirmed by owner (2026-10-01): filter flow is visible in the camera frames. Phase 0 still audits this per tank.</w:t>
            </w:r>
          </w:p>
        </w:tc>
        <w:tc>
          <w:tcPr>
            <w:tcW w:type="dxa" w:w="4608"/>
          </w:tcPr>
          <w:p>
            <w:r/>
            <w:r>
              <w:rPr>
                <w:sz w:val="19"/>
              </w:rPr>
              <w:t>Phase 0 runs a per-tank visibility audit across all camera-monitored tanks and all three filter types (HOB, sponge, canister spray bar): camera model, “flow visible: yes/no”, feed access works. Any tank failing the audit is out of coverage until the camera is repositioned.</w:t>
            </w:r>
          </w:p>
        </w:tc>
      </w:tr>
      <w:tr>
        <w:tc>
          <w:tcPr>
            <w:tcW w:type="dxa" w:w="720"/>
          </w:tcPr>
          <w:p>
            <w:r/>
            <w:r>
              <w:rPr>
                <w:sz w:val="19"/>
              </w:rPr>
              <w:t>A-2</w:t>
            </w:r>
          </w:p>
        </w:tc>
        <w:tc>
          <w:tcPr>
            <w:tcW w:type="dxa" w:w="4752"/>
          </w:tcPr>
          <w:p>
            <w:r/>
            <w:r>
              <w:rPr>
                <w:sz w:val="19"/>
              </w:rPr>
              <w:t>Assumption: each camera's feed can be read programmatically (e.g. RTSP works)</w:t>
            </w:r>
          </w:p>
        </w:tc>
        <w:tc>
          <w:tcPr>
            <w:tcW w:type="dxa" w:w="4608"/>
          </w:tcPr>
          <w:p>
            <w:r/>
            <w:r>
              <w:rPr>
                <w:sz w:val="19"/>
              </w:rPr>
              <w:t>If not, the fallback is a repositioned or replaced camera for that tank. Phase 0 verifies feed access per camera model/firmware before any build effort is committed.</w:t>
            </w:r>
          </w:p>
        </w:tc>
      </w:tr>
      <w:tr>
        <w:tc>
          <w:tcPr>
            <w:tcW w:type="dxa" w:w="720"/>
          </w:tcPr>
          <w:p>
            <w:r/>
            <w:r>
              <w:rPr>
                <w:sz w:val="19"/>
              </w:rPr>
              <w:t>R-1</w:t>
            </w:r>
          </w:p>
        </w:tc>
        <w:tc>
          <w:tcPr>
            <w:tcW w:type="dxa" w:w="4752"/>
          </w:tcPr>
          <w:p>
            <w:r/>
            <w:r>
              <w:rPr>
                <w:sz w:val="19"/>
              </w:rPr>
              <w:t>Risk: infrared night footage looks completely different from day footage</w:t>
            </w:r>
          </w:p>
        </w:tc>
        <w:tc>
          <w:tcPr>
            <w:tcW w:type="dxa" w:w="4608"/>
          </w:tcPr>
          <w:p>
            <w:r/>
            <w:r>
              <w:rPr>
                <w:sz w:val="19"/>
              </w:rPr>
              <w:t>Mitigation: collect night samples in the training and evaluation set (Section 8); allow per-mode thresholds.</w:t>
            </w:r>
          </w:p>
        </w:tc>
      </w:tr>
      <w:tr>
        <w:tc>
          <w:tcPr>
            <w:tcW w:type="dxa" w:w="720"/>
          </w:tcPr>
          <w:p>
            <w:r/>
            <w:r>
              <w:rPr>
                <w:sz w:val="19"/>
              </w:rPr>
              <w:t>R-2</w:t>
            </w:r>
          </w:p>
        </w:tc>
        <w:tc>
          <w:tcPr>
            <w:tcW w:type="dxa" w:w="4752"/>
          </w:tcPr>
          <w:p>
            <w:r/>
            <w:r>
              <w:rPr>
                <w:sz w:val="19"/>
              </w:rPr>
              <w:t>Risk: lighting and reflection changes read as flow changes</w:t>
            </w:r>
          </w:p>
        </w:tc>
        <w:tc>
          <w:tcPr>
            <w:tcW w:type="dxa" w:w="4608"/>
          </w:tcPr>
          <w:p>
            <w:r/>
            <w:r>
              <w:rPr>
                <w:sz w:val="19"/>
              </w:rPr>
              <w:t>Mitigation: temporal confirmation (FR-4) plus confidence thresholds before a stopped state is confirmed.</w:t>
            </w:r>
          </w:p>
        </w:tc>
      </w:tr>
      <w:tr>
        <w:tc>
          <w:tcPr>
            <w:tcW w:type="dxa" w:w="720"/>
          </w:tcPr>
          <w:p>
            <w:r/>
            <w:r>
              <w:rPr>
                <w:sz w:val="19"/>
              </w:rPr>
              <w:t>R-3</w:t>
            </w:r>
          </w:p>
        </w:tc>
        <w:tc>
          <w:tcPr>
            <w:tcW w:type="dxa" w:w="4752"/>
          </w:tcPr>
          <w:p>
            <w:r/>
            <w:r>
              <w:rPr>
                <w:sz w:val="19"/>
              </w:rPr>
              <w:t>Risk: a camera goes offline</w:t>
            </w:r>
          </w:p>
        </w:tc>
        <w:tc>
          <w:tcPr>
            <w:tcW w:type="dxa" w:w="4608"/>
          </w:tcPr>
          <w:p>
            <w:r/>
            <w:r>
              <w:rPr>
                <w:sz w:val="19"/>
              </w:rPr>
              <w:t>Mitigation: FR-1 treats a dead feed as a stream fault, never a stopped filter — a camera fault is its own alert type.</w:t>
            </w:r>
          </w:p>
        </w:tc>
      </w:tr>
      <w:tr>
        <w:tc>
          <w:tcPr>
            <w:tcW w:type="dxa" w:w="720"/>
          </w:tcPr>
          <w:p>
            <w:r/>
            <w:r>
              <w:rPr>
                <w:sz w:val="19"/>
              </w:rPr>
              <w:t>R-4</w:t>
            </w:r>
          </w:p>
        </w:tc>
        <w:tc>
          <w:tcPr>
            <w:tcW w:type="dxa" w:w="4752"/>
          </w:tcPr>
          <w:p>
            <w:r/>
            <w:r>
              <w:rPr>
                <w:sz w:val="19"/>
              </w:rPr>
              <w:t>Risk: alert fatigue erodes trust</w:t>
            </w:r>
          </w:p>
        </w:tc>
        <w:tc>
          <w:tcPr>
            <w:tcW w:type="dxa" w:w="4608"/>
          </w:tcPr>
          <w:p>
            <w:r/>
            <w:r>
              <w:rPr>
                <w:sz w:val="19"/>
              </w:rPr>
              <w:t>Mitigation: recall-first tuning (SC-2/SC-3) balanced by cooldowns (Section 9), whole-home outage collapsing (FR-12), and weekly false-alert counts tracked per tank and household-wide.</w:t>
            </w:r>
          </w:p>
        </w:tc>
      </w:tr>
      <w:tr>
        <w:tc>
          <w:tcPr>
            <w:tcW w:type="dxa" w:w="720"/>
          </w:tcPr>
          <w:p>
            <w:r/>
            <w:r>
              <w:rPr>
                <w:sz w:val="19"/>
              </w:rPr>
              <w:t>R-5</w:t>
            </w:r>
          </w:p>
        </w:tc>
        <w:tc>
          <w:tcPr>
            <w:tcW w:type="dxa" w:w="4752"/>
          </w:tcPr>
          <w:p>
            <w:r/>
            <w:r>
              <w:rPr>
                <w:sz w:val="19"/>
              </w:rPr>
              <w:t>Risk: sponge and spray-bar flow give subtler visual cues than an HOB waterfall</w:t>
            </w:r>
          </w:p>
        </w:tc>
        <w:tc>
          <w:tcPr>
            <w:tcW w:type="dxa" w:w="4608"/>
          </w:tcPr>
          <w:p>
            <w:r/>
            <w:r>
              <w:rPr>
                <w:sz w:val="19"/>
              </w:rPr>
              <w:t>Mitigation: ROI placement per filter type; staged outage footage per tank so the signal difference is trained and evaluated (Section 8).</w:t>
            </w:r>
          </w:p>
        </w:tc>
      </w:tr>
      <w:tr>
        <w:tc>
          <w:tcPr>
            <w:tcW w:type="dxa" w:w="720"/>
          </w:tcPr>
          <w:p>
            <w:r/>
            <w:r>
              <w:rPr>
                <w:sz w:val="19"/>
              </w:rPr>
              <w:t>R-6</w:t>
            </w:r>
          </w:p>
        </w:tc>
        <w:tc>
          <w:tcPr>
            <w:tcW w:type="dxa" w:w="4752"/>
          </w:tcPr>
          <w:p>
            <w:r/>
            <w:r>
              <w:rPr>
                <w:sz w:val="19"/>
              </w:rPr>
              <w:t>Risk: whole-home power or internet outage stops every filter and camera at once — per-tank alerting would storm, and a home-hosted monitor would die silently</w:t>
            </w:r>
          </w:p>
        </w:tc>
        <w:tc>
          <w:tcPr>
            <w:tcW w:type="dxa" w:w="4608"/>
          </w:tcPr>
          <w:p>
            <w:r/>
            <w:r>
              <w:rPr>
                <w:sz w:val="19"/>
              </w:rPr>
              <w:t>Mitigation: FR-12 collapses simultaneous feed loss into a single whole-home alert; an external heartbeat hosted outside the home pages the owner when the monitor itself goes silent. Owner confirmed (2026-10-01): this outage alert is required.</w:t>
            </w:r>
          </w:p>
        </w:tc>
      </w:tr>
    </w:tbl>
    <w:p>
      <w:pPr>
        <w:spacing w:after="40"/>
      </w:pPr>
    </w:p>
    <w:p>
      <w:pPr>
        <w:pStyle w:val="Heading1"/>
      </w:pPr>
      <w:r>
        <w:t>11. Open questions</w:t>
      </w:r>
    </w:p>
    <w:p>
      <w:r>
        <w:rPr>
          <w:b w:val="0"/>
          <w:i w:val="0"/>
        </w:rPr>
        <w:t>Round-2 owner answers on 2026-10-01 settled the remaining tuning, coverage, and alert-policy questions from the draft. One item — machine-readable Wyze feed access — remains genuinely open and needs research in Phase 0; the owner expects creativity may be required and hopes an API path exists. None of the open items blocks approval of this document.</w:t>
      </w:r>
    </w:p>
    <w:p>
      <w:pPr>
        <w:pStyle w:val="Heading2"/>
      </w:pPr>
      <w:r>
        <w:t>Resolved by the owner (2026-10-01)</w:t>
      </w:r>
    </w:p>
    <w:p>
      <w:pPr>
        <w:pStyle w:val="ListBullet"/>
      </w:pPr>
      <w:r>
        <w:rPr>
          <w:b/>
        </w:rPr>
        <w:t xml:space="preserve">All camera-monitored tanks are in scope. </w:t>
      </w:r>
      <w:r>
        <w:t>The v1 coverage list is every tank with a camera view of its filter output; the three filter types are hang-on-back (HOB), sponge, and canister with spray bar. Tanks without cameras are explicitly out of scope.</w:t>
      </w:r>
    </w:p>
    <w:p>
      <w:pPr>
        <w:pStyle w:val="ListBullet"/>
      </w:pPr>
      <w:r>
        <w:rPr>
          <w:b/>
        </w:rPr>
        <w:t xml:space="preserve">“Stopped” means a full stop. </w:t>
      </w:r>
      <w:r>
        <w:t>Weak or clogged flow does not trigger an alert in v1; reduced-flow detection (FR-10) is deferred to Phase 3 candidates.</w:t>
      </w:r>
    </w:p>
    <w:p>
      <w:pPr>
        <w:pStyle w:val="ListBullet"/>
      </w:pPr>
      <w:r>
        <w:rPr>
          <w:b/>
        </w:rPr>
        <w:t xml:space="preserve">Alert channel: phone push with a loud sound. </w:t>
      </w:r>
      <w:r>
        <w:t>At least one backup channel is still required. The loud / Do-Not-Disturb breakthrough mechanism is deferred as an implementation detail.</w:t>
      </w:r>
    </w:p>
    <w:p>
      <w:pPr>
        <w:pStyle w:val="ListBullet"/>
      </w:pPr>
      <w:r>
        <w:rPr>
          <w:b/>
        </w:rPr>
        <w:t xml:space="preserve">No infrastructure preference: </w:t>
      </w:r>
      <w:r>
        <w:t>local-only processing is not a requirement and cloud inference is acceptable — free options preferred.</w:t>
      </w:r>
    </w:p>
    <w:p>
      <w:pPr>
        <w:pStyle w:val="ListBullet"/>
      </w:pPr>
      <w:r>
        <w:rPr>
          <w:b/>
        </w:rPr>
        <w:t xml:space="preserve">Staged testing is agreed. </w:t>
      </w:r>
      <w:r>
        <w:t>The owner will coordinate brief filter outages per tank to capture real “not running” footage for the training and evaluation set.</w:t>
      </w:r>
    </w:p>
    <w:p>
      <w:pPr>
        <w:pStyle w:val="ListBullet"/>
      </w:pPr>
      <w:r>
        <w:rPr>
          <w:b/>
        </w:rPr>
        <w:t xml:space="preserve">Maintenance gets a manual snooze. </w:t>
      </w:r>
      <w:r>
        <w:t>The owner can snooze stoppage alerts per tank for a bounded time before water changes and filter cleanings (new FR-11).</w:t>
      </w:r>
    </w:p>
    <w:p>
      <w:pPr>
        <w:pStyle w:val="Heading2"/>
      </w:pPr>
      <w:r>
        <w:t>Resolved by the owner (2026-10-01, round 2)</w:t>
      </w:r>
    </w:p>
    <w:p>
      <w:pPr>
        <w:pStyle w:val="ListBullet"/>
      </w:pPr>
      <w:r>
        <w:rPr>
          <w:b/>
        </w:rPr>
        <w:t xml:space="preserve">Filter flow is visible on camera — confirmed. </w:t>
      </w:r>
      <w:r>
        <w:t>The owner confirms the filter output is visible in his camera frames. Phase 0 still records this per tank (inventory audit).</w:t>
      </w:r>
    </w:p>
    <w:p>
      <w:pPr>
        <w:pStyle w:val="ListBullet"/>
      </w:pPr>
      <w:r>
        <w:rPr>
          <w:b/>
        </w:rPr>
        <w:t xml:space="preserve">Wyze feed access: unknown — research required. </w:t>
      </w:r>
      <w:r>
        <w:t>The owner does not know whether a machine-readable feed or API is available and expects creative approaches may be needed. This is the Phase 0 spike; it stays open until researched.</w:t>
      </w:r>
    </w:p>
    <w:p>
      <w:pPr>
        <w:pStyle w:val="ListBullet"/>
      </w:pPr>
      <w:r>
        <w:rPr>
          <w:b/>
        </w:rPr>
        <w:t xml:space="preserve">Tuning direction reversed to recall-first. </w:t>
      </w:r>
      <w:r>
        <w:t>Missing a true stoppage is worse than a false alarm: optimize the classifier to minimize missed detections, tolerating more false positives. SC-2 (recall) now outranks SC-3 (precision); the false-alert budget is tracked per tank and as a household total and recalibrated after the MVP.</w:t>
      </w:r>
    </w:p>
    <w:p>
      <w:pPr>
        <w:pStyle w:val="ListBullet"/>
      </w:pPr>
      <w:r>
        <w:rPr>
          <w:b/>
        </w:rPr>
        <w:t xml:space="preserve">No quiet hours in v1. </w:t>
      </w:r>
      <w:r>
        <w:t>Alerts always fire. Quiet hours are a simple feature that can be added later — explicitly deferred, not a v1 requirement.</w:t>
      </w:r>
    </w:p>
    <w:p>
      <w:pPr>
        <w:pStyle w:val="ListBullet"/>
      </w:pPr>
      <w:r>
        <w:rPr>
          <w:b/>
        </w:rPr>
        <w:t xml:space="preserve">Away / travel mode: yes. </w:t>
      </w:r>
      <w:r>
        <w:t>While traveling, bias the monitor toward higher sensitivity (accept more false alerts), because a missed stoppage with no one home is the costliest failure (FR-9).</w:t>
      </w:r>
    </w:p>
    <w:p>
      <w:pPr>
        <w:pStyle w:val="ListBullet"/>
      </w:pPr>
      <w:r>
        <w:rPr>
          <w:b/>
        </w:rPr>
        <w:t xml:space="preserve">Power / internet outage must alert. </w:t>
      </w:r>
      <w:r>
        <w:t>Simultaneous feed loss raises a single whole-home alert (FR-12), and an external heartbeat ensures a dead monitor still pages the owner.</w:t>
      </w:r>
    </w:p>
    <w:p>
      <w:pPr>
        <w:pStyle w:val="ListBullet"/>
      </w:pPr>
      <w:r>
        <w:rPr>
          <w:b/>
        </w:rPr>
        <w:t xml:space="preserve">Alert even when no responder is available. </w:t>
      </w:r>
      <w:r>
        <w:t>Awareness is required regardless of whether anyone can act immediately.</w:t>
      </w:r>
    </w:p>
    <w:p>
      <w:pPr>
        <w:pStyle w:val="ListBullet"/>
      </w:pPr>
      <w:r>
        <w:rPr>
          <w:b/>
        </w:rPr>
        <w:t xml:space="preserve">Scope clarified: camera-monitored tanks only. </w:t>
      </w:r>
      <w:r>
        <w:t>Tanks without cameras are explicitly out of scope for v1.</w:t>
      </w:r>
    </w:p>
    <w:p>
      <w:pPr>
        <w:pStyle w:val="Heading2"/>
      </w:pPr>
      <w:r>
        <w:t>Still open</w:t>
      </w:r>
    </w:p>
    <w:p>
      <w:pPr>
        <w:pStyle w:val="ListNumber"/>
      </w:pPr>
      <w:r>
        <w:rPr>
          <w:b/>
        </w:rPr>
        <w:t xml:space="preserve">Does every camera expose a machine-readable feed, </w:t>
      </w:r>
      <w:r>
        <w:t>and does the per-camera model/firmware allow it? Owner status: unknown — needs Phase 0 research; hope is an API exists, creativity expected if not.</w:t>
      </w:r>
    </w:p>
    <w:p>
      <w:pPr>
        <w:pStyle w:val="ListNumber"/>
      </w:pPr>
      <w:r>
        <w:rPr>
          <w:b/>
        </w:rPr>
        <w:t xml:space="preserve">What numeric false-alert budget </w:t>
      </w:r>
      <w:r>
        <w:t>does the household tolerate under recall-first tuning? Principle is settled (recall outranks precision); the exact per-tank and household numbers are calibrated from MVP review logs.</w:t>
      </w:r>
    </w:p>
    <w:p>
      <w:pPr>
        <w:pStyle w:val="Heading1"/>
      </w:pPr>
      <w:r>
        <w:t>12. Phased roadmap and acceptance criteria</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Phase</w:t>
            </w:r>
          </w:p>
        </w:tc>
        <w:tc>
          <w:tcPr>
            <w:tcW w:type="dxa" w:w="4176"/>
          </w:tcPr>
          <w:p>
            <w:r/>
            <w:r>
              <w:rPr>
                <w:b/>
                <w:sz w:val="19"/>
              </w:rPr>
              <w:t>What's delivered</w:t>
            </w:r>
          </w:p>
        </w:tc>
        <w:tc>
          <w:tcPr>
            <w:tcW w:type="dxa" w:w="3744"/>
          </w:tcPr>
          <w:p>
            <w:r/>
            <w:r>
              <w:rPr>
                <w:b/>
                <w:sz w:val="19"/>
              </w:rPr>
              <w:t>Done when</w:t>
            </w:r>
          </w:p>
        </w:tc>
      </w:tr>
      <w:tr>
        <w:tc>
          <w:tcPr>
            <w:tcW w:type="dxa" w:w="2160"/>
          </w:tcPr>
          <w:p>
            <w:r/>
            <w:r>
              <w:rPr>
                <w:sz w:val="19"/>
              </w:rPr>
              <w:t>Phase 0 — Audit</w:t>
            </w:r>
          </w:p>
        </w:tc>
        <w:tc>
          <w:tcPr>
            <w:tcW w:type="dxa" w:w="4176"/>
          </w:tcPr>
          <w:p>
            <w:r/>
            <w:r>
              <w:rPr>
                <w:sz w:val="19"/>
              </w:rPr>
              <w:t>Per-tank inventory of camera-monitored tanks: camera model, filter type (HOB / sponge / canister spray bar), flow visible in frame (owner-confirmed generally; recorded per tank), machine-readable feed works — Wyze API/RTSP access is unknown and needs research, creative approaches expected. Staged test outages for the failed-state footage are scheduled with the owner. No model, no alerts.</w:t>
            </w:r>
          </w:p>
        </w:tc>
        <w:tc>
          <w:tcPr>
            <w:tcW w:type="dxa" w:w="3744"/>
          </w:tcPr>
          <w:p>
            <w:r/>
            <w:r>
              <w:rPr>
                <w:sz w:val="19"/>
              </w:rPr>
              <w:t>Every camera-monitored candidate tank is marked coverable or not; blocked tanks have a stated fix (reposition, replace); feed-access path identified per camera model/firmware.</w:t>
            </w:r>
          </w:p>
        </w:tc>
      </w:tr>
      <w:tr>
        <w:tc>
          <w:tcPr>
            <w:tcW w:type="dxa" w:w="2160"/>
          </w:tcPr>
          <w:p>
            <w:r/>
            <w:r>
              <w:rPr>
                <w:sz w:val="19"/>
              </w:rPr>
              <w:t>Phase 1 — MVP (single tank)</w:t>
            </w:r>
          </w:p>
        </w:tc>
        <w:tc>
          <w:tcPr>
            <w:tcW w:type="dxa" w:w="4176"/>
          </w:tcPr>
          <w:p>
            <w:r/>
            <w:r>
              <w:rPr>
                <w:sz w:val="19"/>
              </w:rPr>
              <w:t>FR-1..FR-6 plus FR-11 (snooze) and FR-12 (whole-home outage + heartbeat) on one tank, end to end: feed → recall-first classification → confirmed alert → review log.</w:t>
            </w:r>
          </w:p>
        </w:tc>
        <w:tc>
          <w:tcPr>
            <w:tcW w:type="dxa" w:w="3744"/>
          </w:tcPr>
          <w:p>
            <w:r/>
            <w:r>
              <w:rPr>
                <w:sz w:val="19"/>
              </w:rPr>
              <w:t>Two weeks of logged review on that tank meeting SC-1/SC-2 (recall-first); false alerts traceable to labeled causes; staged outage “stopped” footage captured on the pilot tank.</w:t>
            </w:r>
          </w:p>
        </w:tc>
      </w:tr>
      <w:tr>
        <w:tc>
          <w:tcPr>
            <w:tcW w:type="dxa" w:w="2160"/>
          </w:tcPr>
          <w:p>
            <w:r/>
            <w:r>
              <w:rPr>
                <w:sz w:val="19"/>
              </w:rPr>
              <w:t>Phase 2 — Multi-tank rollout</w:t>
            </w:r>
          </w:p>
        </w:tc>
        <w:tc>
          <w:tcPr>
            <w:tcW w:type="dxa" w:w="4176"/>
          </w:tcPr>
          <w:p>
            <w:r/>
            <w:r>
              <w:rPr>
                <w:sz w:val="19"/>
              </w:rPr>
              <w:t>All covered (camera-monitored) tanks live; FR-7/FR-8 event history and dashboard; FR-9 per-tank configuration including away/travel sensitivity mode.</w:t>
            </w:r>
          </w:p>
        </w:tc>
        <w:tc>
          <w:tcPr>
            <w:tcW w:type="dxa" w:w="3744"/>
          </w:tcPr>
          <w:p>
            <w:r/>
            <w:r>
              <w:rPr>
                <w:sz w:val="19"/>
              </w:rPr>
              <w:t>SC-5 coverage met; SC-6 self-monitoring live; two-week unattended run with no undetected monitor outage.</w:t>
            </w:r>
          </w:p>
        </w:tc>
      </w:tr>
      <w:tr>
        <w:tc>
          <w:tcPr>
            <w:tcW w:type="dxa" w:w="2160"/>
          </w:tcPr>
          <w:p>
            <w:r/>
            <w:r>
              <w:rPr>
                <w:sz w:val="19"/>
              </w:rPr>
              <w:t>Phase 3 — Candidates</w:t>
            </w:r>
          </w:p>
        </w:tc>
        <w:tc>
          <w:tcPr>
            <w:tcW w:type="dxa" w:w="4176"/>
          </w:tcPr>
          <w:p>
            <w:r/>
            <w:r>
              <w:rPr>
                <w:sz w:val="19"/>
              </w:rPr>
              <w:t>FR-10 reduced-flow detection (owner-deferred; reinstated only with a clean visual signal and the owner's agreement); quiet-hours feature (deferred simple add-on); audio fusion; non-Wyze cameras.</w:t>
            </w:r>
          </w:p>
        </w:tc>
        <w:tc>
          <w:tcPr>
            <w:tcW w:type="dxa" w:w="3744"/>
          </w:tcPr>
          <w:p>
            <w:r/>
            <w:r>
              <w:rPr>
                <w:sz w:val="19"/>
              </w:rPr>
              <w:t>Each item adopted only with evidence it beats the v1 detector on the evaluation set.</w:t>
            </w:r>
          </w:p>
        </w:tc>
      </w:tr>
    </w:tbl>
    <w:p>
      <w:pPr>
        <w:spacing w:after="40"/>
      </w:pPr>
    </w:p>
    <w:p>
      <w:pPr>
        <w:pStyle w:val="Heading2"/>
      </w:pPr>
      <w:r>
        <w:t>v1 acceptance criteria</w:t>
      </w:r>
    </w:p>
    <w:p>
      <w:pPr>
        <w:pStyle w:val="ListBullet"/>
      </w:pPr>
      <w:r>
        <w:rPr>
          <w:b/>
        </w:rPr>
        <w:t>Every Must-have requirement (FR-1..FR-6, FR-11 and FR-12) demonstrably works on all covered (camera-monitored) tanks.</w:t>
      </w:r>
    </w:p>
    <w:p>
      <w:pPr>
        <w:pStyle w:val="ListBullet"/>
      </w:pPr>
      <w:r>
        <w:rPr>
          <w:b/>
        </w:rPr>
        <w:t>Measured recall and precision on the labeled review log meet SC-2 (recall-first) and SC-3; false-alert rate is tracked per tank and household-wide against SC-4.</w:t>
      </w:r>
    </w:p>
    <w:p>
      <w:pPr>
        <w:pStyle w:val="ListBullet"/>
      </w:pPr>
      <w:r>
        <w:rPr>
          <w:b/>
        </w:rPr>
        <w:t>A two-week unattended run completes with no monitor outage lasting more than 15 minutes undetected (SC-6).</w:t>
      </w:r>
    </w:p>
    <w:p>
      <w:pPr>
        <w:pStyle w:val="ListBullet"/>
      </w:pPr>
      <w:r>
        <w:rPr>
          <w:b/>
        </w:rPr>
        <w:t>The owner accepts the false-alert budget and the questions in Section 11 are resolved or consciously deferred.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Filter Monitor — Business Requirements Document</dc:title>
  <dc:subject>Business requirements for real-time aquarium filter failure detection from Wyze camera feeds</dc:subject>
  <dc:creator>Jarvis</dc:creator>
  <cp:keywords/>
  <dc:description>generated by python-docx</dc:description>
  <cp:lastModifiedBy/>
  <cp:revision>1</cp:revision>
  <dcterms:created xsi:type="dcterms:W3CDTF">2013-12-23T23:15:00Z</dcterms:created>
  <dcterms:modified xsi:type="dcterms:W3CDTF">2013-12-23T23:15:00Z</dcterms:modified>
  <cp:category/>
</cp:coreProperties>
</file>