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7B2D3" w14:textId="720050AC" w:rsidR="007028A2" w:rsidRDefault="00BF0DC3" w:rsidP="00BF0DC3">
      <w:pPr>
        <w:spacing w:after="0" w:line="240" w:lineRule="auto"/>
        <w:jc w:val="left"/>
        <w:rPr>
          <w:rFonts w:ascii="Tahoma" w:hAnsi="Tahoma" w:cs="Tahoma"/>
          <w:b/>
          <w:bCs/>
          <w:sz w:val="20"/>
          <w:szCs w:val="20"/>
        </w:rPr>
      </w:pPr>
      <w:r w:rsidRPr="00BF0DC3">
        <w:rPr>
          <w:rFonts w:ascii="Tahoma" w:hAnsi="Tahoma" w:cs="Tahoma"/>
          <w:b/>
          <w:bCs/>
          <w:noProof/>
        </w:rPr>
        <mc:AlternateContent>
          <mc:Choice Requires="wps">
            <w:drawing>
              <wp:anchor distT="45720" distB="45720" distL="114300" distR="114300" simplePos="0" relativeHeight="251682816" behindDoc="0" locked="0" layoutInCell="1" allowOverlap="1" wp14:anchorId="2376E704" wp14:editId="41B1D669">
                <wp:simplePos x="0" y="0"/>
                <wp:positionH relativeFrom="column">
                  <wp:posOffset>-320634</wp:posOffset>
                </wp:positionH>
                <wp:positionV relativeFrom="paragraph">
                  <wp:posOffset>-23685</wp:posOffset>
                </wp:positionV>
                <wp:extent cx="3135251" cy="73627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5251" cy="736270"/>
                        </a:xfrm>
                        <a:prstGeom prst="rect">
                          <a:avLst/>
                        </a:prstGeom>
                        <a:noFill/>
                        <a:ln w="9525">
                          <a:noFill/>
                          <a:miter lim="800000"/>
                          <a:headEnd/>
                          <a:tailEnd/>
                        </a:ln>
                      </wps:spPr>
                      <wps:txbx>
                        <w:txbxContent>
                          <w:p w14:paraId="33FD73BD" w14:textId="77777777"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1D4DF7B3" w14:textId="1123B99E"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ESCUELA MILITAR DE INGENIERÍA</w:t>
                            </w:r>
                          </w:p>
                          <w:p w14:paraId="53243FEE" w14:textId="2294A1DD"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“MCAL. ANTONIO JOSÉ DE SUCRE”</w:t>
                            </w:r>
                          </w:p>
                          <w:p w14:paraId="30B56641" w14:textId="77777777" w:rsidR="00BF0DC3" w:rsidRPr="00610A75" w:rsidRDefault="00BF0DC3" w:rsidP="00BF0DC3">
                            <w:pPr>
                              <w:spacing w:after="0" w:line="240" w:lineRule="auto"/>
                              <w:jc w:val="center"/>
                              <w:rPr>
                                <w:rFonts w:ascii="Tahoma" w:hAnsi="Tahoma" w:cs="Tahoma"/>
                                <w:b/>
                                <w:bCs/>
                              </w:rPr>
                            </w:pPr>
                            <w:r w:rsidRPr="00610A75">
                              <w:rPr>
                                <w:rFonts w:ascii="Tahoma" w:hAnsi="Tahoma" w:cs="Tahoma"/>
                                <w:b/>
                                <w:bCs/>
                                <w:sz w:val="20"/>
                                <w:szCs w:val="20"/>
                              </w:rPr>
                              <w:t>BOLIVIA</w:t>
                            </w:r>
                          </w:p>
                          <w:p w14:paraId="1AD256A9" w14:textId="5A254014" w:rsidR="00BF0DC3" w:rsidRDefault="00BF0D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6E704" id="_x0000_t202" coordsize="21600,21600" o:spt="202" path="m,l,21600r21600,l21600,xe">
                <v:stroke joinstyle="miter"/>
                <v:path gradientshapeok="t" o:connecttype="rect"/>
              </v:shapetype>
              <v:shape id="Cuadro de texto 2" o:spid="_x0000_s1026" type="#_x0000_t202" style="position:absolute;margin-left:-25.25pt;margin-top:-1.85pt;width:246.85pt;height:57.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" filled="f" stroked="f">
                <v:textbox>
                  <w:txbxContent>
                    <w:p w14:paraId="33FD73BD" w14:textId="77777777"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1D4DF7B3" w14:textId="1123B99E"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ESCUELA MILITAR DE INGENIERÍA</w:t>
                      </w:r>
                    </w:p>
                    <w:p w14:paraId="53243FEE" w14:textId="2294A1DD"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“MCAL. ANTONIO JOSÉ DE SUCRE”</w:t>
                      </w:r>
                    </w:p>
                    <w:p w14:paraId="30B56641" w14:textId="77777777" w:rsidR="00BF0DC3" w:rsidRPr="00610A75" w:rsidRDefault="00BF0DC3" w:rsidP="00BF0DC3">
                      <w:pPr>
                        <w:spacing w:after="0" w:line="240" w:lineRule="auto"/>
                        <w:jc w:val="center"/>
                        <w:rPr>
                          <w:rFonts w:ascii="Tahoma" w:hAnsi="Tahoma" w:cs="Tahoma"/>
                          <w:b/>
                          <w:bCs/>
                        </w:rPr>
                      </w:pPr>
                      <w:r w:rsidRPr="00610A75">
                        <w:rPr>
                          <w:rFonts w:ascii="Tahoma" w:hAnsi="Tahoma" w:cs="Tahoma"/>
                          <w:b/>
                          <w:bCs/>
                          <w:sz w:val="20"/>
                          <w:szCs w:val="20"/>
                        </w:rPr>
                        <w:t>BOLIVIA</w:t>
                      </w:r>
                    </w:p>
                    <w:p w14:paraId="1AD256A9" w14:textId="5A254014" w:rsidR="00BF0DC3" w:rsidRDefault="00BF0DC3"/>
                  </w:txbxContent>
                </v:textbox>
              </v:shape>
            </w:pict>
          </mc:Fallback>
        </mc:AlternateContent>
      </w:r>
      <w:r w:rsidR="009449A0">
        <w:rPr>
          <w:rFonts w:ascii="Tahoma" w:hAnsi="Tahoma" w:cs="Tahoma"/>
          <w:b/>
          <w:bCs/>
          <w:sz w:val="20"/>
          <w:szCs w:val="20"/>
        </w:rPr>
        <w:t xml:space="preserve"> </w:t>
      </w:r>
    </w:p>
    <w:p w14:paraId="5423621C" w14:textId="4871F0A3" w:rsidR="00BF0DC3" w:rsidRDefault="00BF0DC3" w:rsidP="00BF0DC3">
      <w:pPr>
        <w:spacing w:after="0" w:line="240" w:lineRule="auto"/>
        <w:jc w:val="left"/>
        <w:rPr>
          <w:rFonts w:ascii="Tahoma" w:hAnsi="Tahoma" w:cs="Tahoma"/>
          <w:b/>
          <w:bCs/>
          <w:sz w:val="20"/>
          <w:szCs w:val="20"/>
        </w:rPr>
      </w:pPr>
    </w:p>
    <w:p w14:paraId="48F9E6CA" w14:textId="32B0FD83" w:rsidR="00BF0DC3" w:rsidRDefault="00BF0DC3" w:rsidP="00BF0DC3">
      <w:pPr>
        <w:spacing w:after="0" w:line="240" w:lineRule="auto"/>
        <w:jc w:val="left"/>
        <w:rPr>
          <w:rFonts w:ascii="Tahoma" w:hAnsi="Tahoma" w:cs="Tahoma"/>
          <w:b/>
          <w:bCs/>
          <w:sz w:val="20"/>
          <w:szCs w:val="20"/>
        </w:rPr>
      </w:pPr>
    </w:p>
    <w:p w14:paraId="480F1657" w14:textId="65F7E45A" w:rsidR="00BF0DC3" w:rsidRPr="00610A75" w:rsidRDefault="00BF0DC3" w:rsidP="00BF0DC3">
      <w:pPr>
        <w:spacing w:after="0" w:line="240" w:lineRule="auto"/>
        <w:jc w:val="left"/>
        <w:rPr>
          <w:rFonts w:ascii="Tahoma" w:hAnsi="Tahoma" w:cs="Tahoma"/>
          <w:b/>
          <w:bCs/>
        </w:rPr>
      </w:pPr>
    </w:p>
    <w:p w14:paraId="1CC8E3EA" w14:textId="08DF4689" w:rsidR="00EC78D9" w:rsidRDefault="00EC78D9" w:rsidP="00A11C7E"/>
    <w:p w14:paraId="7846E362" w14:textId="2E8C4797" w:rsidR="005D45F1" w:rsidRPr="005D45F1" w:rsidRDefault="005D45F1" w:rsidP="005D45F1">
      <w:pPr>
        <w:jc w:val="center"/>
        <w:rPr>
          <w:b/>
          <w:sz w:val="48"/>
          <w:szCs w:val="32"/>
        </w:rPr>
      </w:pPr>
      <w:r>
        <w:rPr>
          <w:b/>
          <w:noProof/>
        </w:rPr>
        <w:drawing>
          <wp:anchor distT="0" distB="0" distL="114300" distR="114300" simplePos="0" relativeHeight="251679744" behindDoc="1" locked="0" layoutInCell="1" allowOverlap="1" wp14:anchorId="79C0B433" wp14:editId="6675D6C0">
            <wp:simplePos x="0" y="0"/>
            <wp:positionH relativeFrom="column">
              <wp:posOffset>838835</wp:posOffset>
            </wp:positionH>
            <wp:positionV relativeFrom="paragraph">
              <wp:posOffset>579564</wp:posOffset>
            </wp:positionV>
            <wp:extent cx="4320000" cy="1897666"/>
            <wp:effectExtent l="0" t="0" r="4445" b="7620"/>
            <wp:wrapTight wrapText="bothSides">
              <wp:wrapPolygon edited="0">
                <wp:start x="0" y="0"/>
                <wp:lineTo x="0" y="21470"/>
                <wp:lineTo x="21527" y="21470"/>
                <wp:lineTo x="21527" y="0"/>
                <wp:lineTo x="0" y="0"/>
              </wp:wrapPolygon>
            </wp:wrapTight>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320000" cy="1897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8A2" w:rsidRPr="005D45F1">
        <w:rPr>
          <w:b/>
          <w:sz w:val="48"/>
          <w:szCs w:val="32"/>
        </w:rPr>
        <w:t>PROYECTO FINAL</w:t>
      </w:r>
    </w:p>
    <w:p w14:paraId="3AA6954D" w14:textId="1A750C2D" w:rsidR="00EC78D9" w:rsidRDefault="00EC78D9" w:rsidP="00A11C7E"/>
    <w:p w14:paraId="63C57333" w14:textId="19C511D0" w:rsidR="00EC78D9" w:rsidRDefault="00EC78D9" w:rsidP="00A11C7E"/>
    <w:p w14:paraId="235C065D" w14:textId="77777777" w:rsidR="007028A2" w:rsidRDefault="007028A2" w:rsidP="00BD20F5">
      <w:pPr>
        <w:ind w:right="567"/>
        <w:rPr>
          <w:b/>
          <w:szCs w:val="16"/>
          <w:lang w:val="es-BO"/>
        </w:rPr>
      </w:pPr>
    </w:p>
    <w:p w14:paraId="6AE1D0CF" w14:textId="77777777" w:rsidR="00E00433" w:rsidRPr="007028A2" w:rsidRDefault="00E00433" w:rsidP="00BD20F5">
      <w:pPr>
        <w:ind w:right="567"/>
        <w:rPr>
          <w:b/>
          <w:szCs w:val="16"/>
          <w:lang w:val="es-BO"/>
        </w:rPr>
      </w:pPr>
    </w:p>
    <w:p w14:paraId="185C69B8" w14:textId="77777777" w:rsidR="007028A2" w:rsidRPr="007028A2" w:rsidRDefault="007028A2" w:rsidP="00BD20F5">
      <w:pPr>
        <w:ind w:right="567"/>
        <w:rPr>
          <w:b/>
          <w:szCs w:val="16"/>
          <w:lang w:val="es-BO"/>
        </w:rPr>
      </w:pPr>
    </w:p>
    <w:p w14:paraId="34A507B4" w14:textId="17451FD3" w:rsidR="00996CD0" w:rsidRDefault="004D0441" w:rsidP="00BF0DC3">
      <w:pPr>
        <w:spacing w:line="240" w:lineRule="auto"/>
        <w:ind w:left="567" w:right="310"/>
        <w:jc w:val="center"/>
        <w:rPr>
          <w:b/>
          <w:sz w:val="36"/>
          <w:szCs w:val="22"/>
        </w:rPr>
      </w:pPr>
      <w:r w:rsidRPr="007028A2">
        <w:rPr>
          <w:b/>
          <w:sz w:val="36"/>
          <w:szCs w:val="22"/>
        </w:rPr>
        <w:t xml:space="preserve">SISTEMA WEB DE DISTRIBUCIÓN DE COCA-COLA CON MÓDULO DE OPTIMIZACIÓN DE RUTAS DE ENTREGA, </w:t>
      </w:r>
      <w:r w:rsidR="007028A2">
        <w:rPr>
          <w:b/>
          <w:sz w:val="36"/>
          <w:szCs w:val="22"/>
        </w:rPr>
        <w:t>C</w:t>
      </w:r>
      <w:r w:rsidR="00ED6F4D">
        <w:rPr>
          <w:b/>
          <w:sz w:val="36"/>
          <w:szCs w:val="22"/>
        </w:rPr>
        <w:t>Á</w:t>
      </w:r>
      <w:r w:rsidR="007028A2">
        <w:rPr>
          <w:b/>
          <w:sz w:val="36"/>
          <w:szCs w:val="22"/>
        </w:rPr>
        <w:t>LCULO DE COSTOS</w:t>
      </w:r>
      <w:r w:rsidRPr="007028A2">
        <w:rPr>
          <w:b/>
          <w:sz w:val="36"/>
          <w:szCs w:val="22"/>
        </w:rPr>
        <w:t xml:space="preserve"> Y SIMULACIÓN NUMÉRICA</w:t>
      </w:r>
    </w:p>
    <w:p w14:paraId="6BCCE695" w14:textId="77777777" w:rsidR="007028A2" w:rsidRPr="007028A2" w:rsidRDefault="007028A2" w:rsidP="007028A2">
      <w:pPr>
        <w:spacing w:line="240" w:lineRule="auto"/>
        <w:ind w:right="594"/>
        <w:rPr>
          <w:b/>
          <w:sz w:val="40"/>
        </w:rPr>
      </w:pPr>
    </w:p>
    <w:p w14:paraId="766BCC5E" w14:textId="1C3761A2" w:rsidR="007028A2" w:rsidRPr="004D0441" w:rsidRDefault="007028A2" w:rsidP="007028A2">
      <w:pPr>
        <w:spacing w:after="0" w:line="276" w:lineRule="auto"/>
        <w:ind w:left="1440" w:right="1134" w:firstLine="720"/>
        <w:jc w:val="left"/>
        <w:rPr>
          <w:b/>
          <w:sz w:val="28"/>
          <w:szCs w:val="28"/>
        </w:rPr>
      </w:pPr>
      <w:r w:rsidRPr="004D0441">
        <w:rPr>
          <w:b/>
          <w:sz w:val="28"/>
          <w:szCs w:val="28"/>
        </w:rPr>
        <w:t>CRESPO ARRIARAN NATALY NICOLE</w:t>
      </w:r>
    </w:p>
    <w:p w14:paraId="208C217E" w14:textId="1842BD9A" w:rsidR="007028A2" w:rsidRPr="004D0441" w:rsidRDefault="007028A2" w:rsidP="007028A2">
      <w:pPr>
        <w:spacing w:after="0" w:line="276" w:lineRule="auto"/>
        <w:ind w:left="1440" w:right="1134" w:firstLine="720"/>
        <w:jc w:val="left"/>
        <w:rPr>
          <w:b/>
          <w:sz w:val="28"/>
          <w:szCs w:val="28"/>
        </w:rPr>
      </w:pPr>
      <w:r w:rsidRPr="004D0441">
        <w:rPr>
          <w:b/>
          <w:sz w:val="28"/>
          <w:szCs w:val="28"/>
        </w:rPr>
        <w:t>CRUZ SERRANO SHARAID GABRIELA</w:t>
      </w:r>
    </w:p>
    <w:p w14:paraId="3AEDB59E" w14:textId="001099D7" w:rsidR="007028A2" w:rsidRPr="004D0441" w:rsidRDefault="007028A2" w:rsidP="007028A2">
      <w:pPr>
        <w:spacing w:after="0" w:line="276" w:lineRule="auto"/>
        <w:ind w:left="1440" w:right="1134" w:firstLine="720"/>
        <w:jc w:val="left"/>
        <w:rPr>
          <w:b/>
          <w:sz w:val="28"/>
          <w:szCs w:val="28"/>
        </w:rPr>
      </w:pPr>
      <w:r w:rsidRPr="004D0441">
        <w:rPr>
          <w:b/>
          <w:sz w:val="28"/>
          <w:szCs w:val="28"/>
        </w:rPr>
        <w:t>OCAMPO VALDIVIA JOAQUÍN RODRIGO</w:t>
      </w:r>
    </w:p>
    <w:p w14:paraId="4C5D35E1" w14:textId="1A09E1E2" w:rsidR="007028A2" w:rsidRPr="004D0441" w:rsidRDefault="007028A2" w:rsidP="007028A2">
      <w:pPr>
        <w:spacing w:after="0" w:line="276" w:lineRule="auto"/>
        <w:ind w:left="1440" w:right="1134" w:firstLine="720"/>
        <w:jc w:val="left"/>
        <w:rPr>
          <w:b/>
          <w:sz w:val="28"/>
          <w:szCs w:val="28"/>
        </w:rPr>
      </w:pPr>
      <w:r w:rsidRPr="004D0441">
        <w:rPr>
          <w:b/>
          <w:sz w:val="28"/>
          <w:szCs w:val="28"/>
        </w:rPr>
        <w:t>SOSSA CHUGAR THIAGO LEONARDO</w:t>
      </w:r>
    </w:p>
    <w:p w14:paraId="696829BA" w14:textId="77777777" w:rsidR="007028A2" w:rsidRPr="00993DD6" w:rsidRDefault="007028A2" w:rsidP="004D0441">
      <w:pPr>
        <w:spacing w:line="276" w:lineRule="auto"/>
        <w:ind w:right="1134"/>
        <w:rPr>
          <w:b/>
          <w:sz w:val="28"/>
          <w:szCs w:val="28"/>
        </w:rPr>
      </w:pPr>
    </w:p>
    <w:p w14:paraId="7EFF831B" w14:textId="77777777" w:rsidR="007028A2" w:rsidRDefault="007028A2" w:rsidP="004D0441">
      <w:pPr>
        <w:spacing w:after="0" w:line="276" w:lineRule="auto"/>
        <w:ind w:left="1134" w:right="1134"/>
        <w:rPr>
          <w:b/>
          <w:sz w:val="28"/>
          <w:szCs w:val="28"/>
        </w:rPr>
      </w:pPr>
    </w:p>
    <w:p w14:paraId="14C27C4C" w14:textId="77777777" w:rsidR="007028A2" w:rsidRDefault="007028A2" w:rsidP="005D45F1">
      <w:pPr>
        <w:spacing w:after="0" w:line="276" w:lineRule="auto"/>
        <w:ind w:right="1134"/>
        <w:rPr>
          <w:b/>
          <w:sz w:val="28"/>
          <w:szCs w:val="28"/>
        </w:rPr>
      </w:pPr>
    </w:p>
    <w:p w14:paraId="0F4FFC5B" w14:textId="77777777" w:rsidR="007028A2" w:rsidRPr="004D0441" w:rsidRDefault="007028A2" w:rsidP="004D0441">
      <w:pPr>
        <w:spacing w:after="0" w:line="276" w:lineRule="auto"/>
        <w:ind w:left="1134" w:right="1134"/>
        <w:rPr>
          <w:b/>
          <w:sz w:val="28"/>
          <w:szCs w:val="28"/>
        </w:rPr>
      </w:pPr>
    </w:p>
    <w:p w14:paraId="6CFD89B2" w14:textId="49775F95" w:rsidR="00A11C7E" w:rsidRPr="00993DD6" w:rsidRDefault="00A11C7E" w:rsidP="00993DD6">
      <w:pPr>
        <w:spacing w:line="276" w:lineRule="auto"/>
        <w:jc w:val="center"/>
        <w:rPr>
          <w:b/>
          <w:sz w:val="28"/>
        </w:rPr>
        <w:sectPr w:rsidR="00A11C7E" w:rsidRPr="00993DD6" w:rsidSect="00750661">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993DD6">
        <w:rPr>
          <w:b/>
          <w:sz w:val="28"/>
        </w:rPr>
        <w:t>COCHABAMBA - BOLIVIA</w:t>
      </w:r>
    </w:p>
    <w:p w14:paraId="5C12C562" w14:textId="3968208A"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r>
        <w:rPr>
          <w:lang w:val="es-MX"/>
        </w:rPr>
        <w:lastRenderedPageBreak/>
        <w:fldChar w:fldCharType="begin"/>
      </w:r>
      <w:r>
        <w:rPr>
          <w:lang w:val="es-MX"/>
        </w:rPr>
        <w:instrText xml:space="preserve"> TOC \o "1-3" \h \z \u </w:instrText>
      </w:r>
      <w:r>
        <w:rPr>
          <w:lang w:val="es-MX"/>
        </w:rPr>
        <w:fldChar w:fldCharType="separate"/>
      </w:r>
      <w:hyperlink w:anchor="_Toc183506668" w:history="1">
        <w:r w:rsidRPr="00380C4C">
          <w:rPr>
            <w:rStyle w:val="Hipervnculo"/>
            <w:rFonts w:eastAsia="Arial"/>
            <w:noProof/>
          </w:rPr>
          <w:t>1.</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INTRODUCCIÓN</w:t>
        </w:r>
        <w:r>
          <w:rPr>
            <w:noProof/>
            <w:webHidden/>
          </w:rPr>
          <w:tab/>
        </w:r>
        <w:r>
          <w:rPr>
            <w:noProof/>
            <w:webHidden/>
          </w:rPr>
          <w:fldChar w:fldCharType="begin"/>
        </w:r>
        <w:r>
          <w:rPr>
            <w:noProof/>
            <w:webHidden/>
          </w:rPr>
          <w:instrText xml:space="preserve"> PAGEREF _Toc183506668 \h </w:instrText>
        </w:r>
        <w:r>
          <w:rPr>
            <w:noProof/>
            <w:webHidden/>
          </w:rPr>
        </w:r>
        <w:r>
          <w:rPr>
            <w:noProof/>
            <w:webHidden/>
          </w:rPr>
          <w:fldChar w:fldCharType="separate"/>
        </w:r>
        <w:r>
          <w:rPr>
            <w:noProof/>
            <w:webHidden/>
          </w:rPr>
          <w:t>1</w:t>
        </w:r>
        <w:r>
          <w:rPr>
            <w:noProof/>
            <w:webHidden/>
          </w:rPr>
          <w:fldChar w:fldCharType="end"/>
        </w:r>
      </w:hyperlink>
    </w:p>
    <w:p w14:paraId="572B1784" w14:textId="10096F67"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69" w:history="1">
        <w:r w:rsidRPr="00380C4C">
          <w:rPr>
            <w:rStyle w:val="Hipervnculo"/>
            <w:rFonts w:eastAsia="Arial"/>
            <w:noProof/>
          </w:rPr>
          <w:t>2.</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ANTECEDENTES</w:t>
        </w:r>
        <w:r>
          <w:rPr>
            <w:noProof/>
            <w:webHidden/>
          </w:rPr>
          <w:tab/>
        </w:r>
        <w:r>
          <w:rPr>
            <w:noProof/>
            <w:webHidden/>
          </w:rPr>
          <w:fldChar w:fldCharType="begin"/>
        </w:r>
        <w:r>
          <w:rPr>
            <w:noProof/>
            <w:webHidden/>
          </w:rPr>
          <w:instrText xml:space="preserve"> PAGEREF _Toc183506669 \h </w:instrText>
        </w:r>
        <w:r>
          <w:rPr>
            <w:noProof/>
            <w:webHidden/>
          </w:rPr>
        </w:r>
        <w:r>
          <w:rPr>
            <w:noProof/>
            <w:webHidden/>
          </w:rPr>
          <w:fldChar w:fldCharType="separate"/>
        </w:r>
        <w:r>
          <w:rPr>
            <w:noProof/>
            <w:webHidden/>
          </w:rPr>
          <w:t>2</w:t>
        </w:r>
        <w:r>
          <w:rPr>
            <w:noProof/>
            <w:webHidden/>
          </w:rPr>
          <w:fldChar w:fldCharType="end"/>
        </w:r>
      </w:hyperlink>
    </w:p>
    <w:p w14:paraId="2B3217C5" w14:textId="5364A0B5"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70" w:history="1">
        <w:r w:rsidRPr="00380C4C">
          <w:rPr>
            <w:rStyle w:val="Hipervnculo"/>
            <w:rFonts w:eastAsia="Arial"/>
            <w:noProof/>
          </w:rPr>
          <w:t>3.</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_Toc183506670 \h </w:instrText>
        </w:r>
        <w:r>
          <w:rPr>
            <w:noProof/>
            <w:webHidden/>
          </w:rPr>
        </w:r>
        <w:r>
          <w:rPr>
            <w:noProof/>
            <w:webHidden/>
          </w:rPr>
          <w:fldChar w:fldCharType="separate"/>
        </w:r>
        <w:r>
          <w:rPr>
            <w:noProof/>
            <w:webHidden/>
          </w:rPr>
          <w:t>3</w:t>
        </w:r>
        <w:r>
          <w:rPr>
            <w:noProof/>
            <w:webHidden/>
          </w:rPr>
          <w:fldChar w:fldCharType="end"/>
        </w:r>
      </w:hyperlink>
    </w:p>
    <w:p w14:paraId="3BC69ADC" w14:textId="7BB2C689"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1" w:history="1">
        <w:r w:rsidRPr="00380C4C">
          <w:rPr>
            <w:rStyle w:val="Hipervnculo"/>
            <w:rFonts w:eastAsia="Arial"/>
            <w:noProof/>
          </w:rPr>
          <w:t>3.1.</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_Toc183506671 \h </w:instrText>
        </w:r>
        <w:r>
          <w:rPr>
            <w:noProof/>
            <w:webHidden/>
          </w:rPr>
        </w:r>
        <w:r>
          <w:rPr>
            <w:noProof/>
            <w:webHidden/>
          </w:rPr>
          <w:fldChar w:fldCharType="separate"/>
        </w:r>
        <w:r>
          <w:rPr>
            <w:noProof/>
            <w:webHidden/>
          </w:rPr>
          <w:t>3</w:t>
        </w:r>
        <w:r>
          <w:rPr>
            <w:noProof/>
            <w:webHidden/>
          </w:rPr>
          <w:fldChar w:fldCharType="end"/>
        </w:r>
      </w:hyperlink>
    </w:p>
    <w:p w14:paraId="4D2FCFE6" w14:textId="34F70143"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2" w:history="1">
        <w:r w:rsidRPr="00380C4C">
          <w:rPr>
            <w:rStyle w:val="Hipervnculo"/>
            <w:rFonts w:eastAsia="Arial"/>
            <w:noProof/>
          </w:rPr>
          <w:t>3.2.</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ANÁLISIS CAUSA EFECTo</w:t>
        </w:r>
        <w:r>
          <w:rPr>
            <w:noProof/>
            <w:webHidden/>
          </w:rPr>
          <w:tab/>
        </w:r>
        <w:r>
          <w:rPr>
            <w:noProof/>
            <w:webHidden/>
          </w:rPr>
          <w:fldChar w:fldCharType="begin"/>
        </w:r>
        <w:r>
          <w:rPr>
            <w:noProof/>
            <w:webHidden/>
          </w:rPr>
          <w:instrText xml:space="preserve"> PAGEREF _Toc183506672 \h </w:instrText>
        </w:r>
        <w:r>
          <w:rPr>
            <w:noProof/>
            <w:webHidden/>
          </w:rPr>
        </w:r>
        <w:r>
          <w:rPr>
            <w:noProof/>
            <w:webHidden/>
          </w:rPr>
          <w:fldChar w:fldCharType="separate"/>
        </w:r>
        <w:r>
          <w:rPr>
            <w:noProof/>
            <w:webHidden/>
          </w:rPr>
          <w:t>3</w:t>
        </w:r>
        <w:r>
          <w:rPr>
            <w:noProof/>
            <w:webHidden/>
          </w:rPr>
          <w:fldChar w:fldCharType="end"/>
        </w:r>
      </w:hyperlink>
    </w:p>
    <w:p w14:paraId="3E478C90" w14:textId="6E891D65"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3" w:history="1">
        <w:r w:rsidRPr="00380C4C">
          <w:rPr>
            <w:rStyle w:val="Hipervnculo"/>
            <w:rFonts w:eastAsia="Arial"/>
            <w:noProof/>
          </w:rPr>
          <w:t>3.3.</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_Toc183506673 \h </w:instrText>
        </w:r>
        <w:r>
          <w:rPr>
            <w:noProof/>
            <w:webHidden/>
          </w:rPr>
        </w:r>
        <w:r>
          <w:rPr>
            <w:noProof/>
            <w:webHidden/>
          </w:rPr>
          <w:fldChar w:fldCharType="separate"/>
        </w:r>
        <w:r>
          <w:rPr>
            <w:noProof/>
            <w:webHidden/>
          </w:rPr>
          <w:t>4</w:t>
        </w:r>
        <w:r>
          <w:rPr>
            <w:noProof/>
            <w:webHidden/>
          </w:rPr>
          <w:fldChar w:fldCharType="end"/>
        </w:r>
      </w:hyperlink>
    </w:p>
    <w:p w14:paraId="59E83A44" w14:textId="46A195C1"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74" w:history="1">
        <w:r w:rsidRPr="00380C4C">
          <w:rPr>
            <w:rStyle w:val="Hipervnculo"/>
            <w:rFonts w:eastAsia="Arial"/>
            <w:noProof/>
          </w:rPr>
          <w:t>4.</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OBJETIVOS</w:t>
        </w:r>
        <w:r>
          <w:rPr>
            <w:noProof/>
            <w:webHidden/>
          </w:rPr>
          <w:tab/>
        </w:r>
        <w:r>
          <w:rPr>
            <w:noProof/>
            <w:webHidden/>
          </w:rPr>
          <w:fldChar w:fldCharType="begin"/>
        </w:r>
        <w:r>
          <w:rPr>
            <w:noProof/>
            <w:webHidden/>
          </w:rPr>
          <w:instrText xml:space="preserve"> PAGEREF _Toc183506674 \h </w:instrText>
        </w:r>
        <w:r>
          <w:rPr>
            <w:noProof/>
            <w:webHidden/>
          </w:rPr>
        </w:r>
        <w:r>
          <w:rPr>
            <w:noProof/>
            <w:webHidden/>
          </w:rPr>
          <w:fldChar w:fldCharType="separate"/>
        </w:r>
        <w:r>
          <w:rPr>
            <w:noProof/>
            <w:webHidden/>
          </w:rPr>
          <w:t>4</w:t>
        </w:r>
        <w:r>
          <w:rPr>
            <w:noProof/>
            <w:webHidden/>
          </w:rPr>
          <w:fldChar w:fldCharType="end"/>
        </w:r>
      </w:hyperlink>
    </w:p>
    <w:p w14:paraId="3D102742" w14:textId="5CAD5A42"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5" w:history="1">
        <w:r w:rsidRPr="00380C4C">
          <w:rPr>
            <w:rStyle w:val="Hipervnculo"/>
            <w:rFonts w:eastAsia="Arial"/>
            <w:noProof/>
          </w:rPr>
          <w:t>4.1.</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OBJETIVOS GENERAL</w:t>
        </w:r>
        <w:r>
          <w:rPr>
            <w:noProof/>
            <w:webHidden/>
          </w:rPr>
          <w:tab/>
        </w:r>
        <w:r>
          <w:rPr>
            <w:noProof/>
            <w:webHidden/>
          </w:rPr>
          <w:fldChar w:fldCharType="begin"/>
        </w:r>
        <w:r>
          <w:rPr>
            <w:noProof/>
            <w:webHidden/>
          </w:rPr>
          <w:instrText xml:space="preserve"> PAGEREF _Toc183506675 \h </w:instrText>
        </w:r>
        <w:r>
          <w:rPr>
            <w:noProof/>
            <w:webHidden/>
          </w:rPr>
        </w:r>
        <w:r>
          <w:rPr>
            <w:noProof/>
            <w:webHidden/>
          </w:rPr>
          <w:fldChar w:fldCharType="separate"/>
        </w:r>
        <w:r>
          <w:rPr>
            <w:noProof/>
            <w:webHidden/>
          </w:rPr>
          <w:t>4</w:t>
        </w:r>
        <w:r>
          <w:rPr>
            <w:noProof/>
            <w:webHidden/>
          </w:rPr>
          <w:fldChar w:fldCharType="end"/>
        </w:r>
      </w:hyperlink>
    </w:p>
    <w:p w14:paraId="2FBEDFAD" w14:textId="3CF2BB00"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6" w:history="1">
        <w:r w:rsidRPr="00380C4C">
          <w:rPr>
            <w:rStyle w:val="Hipervnculo"/>
            <w:rFonts w:eastAsia="Arial"/>
            <w:noProof/>
          </w:rPr>
          <w:t>4.2.</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OBJETIVOS ESPECIFICOS</w:t>
        </w:r>
        <w:r>
          <w:rPr>
            <w:noProof/>
            <w:webHidden/>
          </w:rPr>
          <w:tab/>
        </w:r>
        <w:r>
          <w:rPr>
            <w:noProof/>
            <w:webHidden/>
          </w:rPr>
          <w:fldChar w:fldCharType="begin"/>
        </w:r>
        <w:r>
          <w:rPr>
            <w:noProof/>
            <w:webHidden/>
          </w:rPr>
          <w:instrText xml:space="preserve"> PAGEREF _Toc183506676 \h </w:instrText>
        </w:r>
        <w:r>
          <w:rPr>
            <w:noProof/>
            <w:webHidden/>
          </w:rPr>
        </w:r>
        <w:r>
          <w:rPr>
            <w:noProof/>
            <w:webHidden/>
          </w:rPr>
          <w:fldChar w:fldCharType="separate"/>
        </w:r>
        <w:r>
          <w:rPr>
            <w:noProof/>
            <w:webHidden/>
          </w:rPr>
          <w:t>4</w:t>
        </w:r>
        <w:r>
          <w:rPr>
            <w:noProof/>
            <w:webHidden/>
          </w:rPr>
          <w:fldChar w:fldCharType="end"/>
        </w:r>
      </w:hyperlink>
    </w:p>
    <w:p w14:paraId="4897BB60" w14:textId="556C3AFB"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77" w:history="1">
        <w:r w:rsidRPr="00380C4C">
          <w:rPr>
            <w:rStyle w:val="Hipervnculo"/>
            <w:rFonts w:eastAsia="Arial"/>
            <w:noProof/>
          </w:rPr>
          <w:t>5.</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JUSTIFICACIÓN</w:t>
        </w:r>
        <w:r>
          <w:rPr>
            <w:noProof/>
            <w:webHidden/>
          </w:rPr>
          <w:tab/>
        </w:r>
        <w:r>
          <w:rPr>
            <w:noProof/>
            <w:webHidden/>
          </w:rPr>
          <w:fldChar w:fldCharType="begin"/>
        </w:r>
        <w:r>
          <w:rPr>
            <w:noProof/>
            <w:webHidden/>
          </w:rPr>
          <w:instrText xml:space="preserve"> PAGEREF _Toc183506677 \h </w:instrText>
        </w:r>
        <w:r>
          <w:rPr>
            <w:noProof/>
            <w:webHidden/>
          </w:rPr>
        </w:r>
        <w:r>
          <w:rPr>
            <w:noProof/>
            <w:webHidden/>
          </w:rPr>
          <w:fldChar w:fldCharType="separate"/>
        </w:r>
        <w:r>
          <w:rPr>
            <w:noProof/>
            <w:webHidden/>
          </w:rPr>
          <w:t>5</w:t>
        </w:r>
        <w:r>
          <w:rPr>
            <w:noProof/>
            <w:webHidden/>
          </w:rPr>
          <w:fldChar w:fldCharType="end"/>
        </w:r>
      </w:hyperlink>
    </w:p>
    <w:p w14:paraId="7FFC2F4F" w14:textId="14BFBF0A"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78" w:history="1">
        <w:r w:rsidRPr="00380C4C">
          <w:rPr>
            <w:rStyle w:val="Hipervnculo"/>
            <w:rFonts w:eastAsia="Arial"/>
            <w:noProof/>
          </w:rPr>
          <w:t>6.</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MARCO TEÓRICO</w:t>
        </w:r>
        <w:r>
          <w:rPr>
            <w:noProof/>
            <w:webHidden/>
          </w:rPr>
          <w:tab/>
        </w:r>
        <w:r>
          <w:rPr>
            <w:noProof/>
            <w:webHidden/>
          </w:rPr>
          <w:fldChar w:fldCharType="begin"/>
        </w:r>
        <w:r>
          <w:rPr>
            <w:noProof/>
            <w:webHidden/>
          </w:rPr>
          <w:instrText xml:space="preserve"> PAGEREF _Toc183506678 \h </w:instrText>
        </w:r>
        <w:r>
          <w:rPr>
            <w:noProof/>
            <w:webHidden/>
          </w:rPr>
        </w:r>
        <w:r>
          <w:rPr>
            <w:noProof/>
            <w:webHidden/>
          </w:rPr>
          <w:fldChar w:fldCharType="separate"/>
        </w:r>
        <w:r>
          <w:rPr>
            <w:noProof/>
            <w:webHidden/>
          </w:rPr>
          <w:t>6</w:t>
        </w:r>
        <w:r>
          <w:rPr>
            <w:noProof/>
            <w:webHidden/>
          </w:rPr>
          <w:fldChar w:fldCharType="end"/>
        </w:r>
      </w:hyperlink>
    </w:p>
    <w:p w14:paraId="08AFD6F3" w14:textId="670D8801"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79" w:history="1">
        <w:r w:rsidRPr="00380C4C">
          <w:rPr>
            <w:rStyle w:val="Hipervnculo"/>
            <w:rFonts w:eastAsia="Arial"/>
            <w:noProof/>
          </w:rPr>
          <w:t>6.1.</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Sistema web de optimización logística.</w:t>
        </w:r>
        <w:r>
          <w:rPr>
            <w:noProof/>
            <w:webHidden/>
          </w:rPr>
          <w:tab/>
        </w:r>
        <w:r>
          <w:rPr>
            <w:noProof/>
            <w:webHidden/>
          </w:rPr>
          <w:fldChar w:fldCharType="begin"/>
        </w:r>
        <w:r>
          <w:rPr>
            <w:noProof/>
            <w:webHidden/>
          </w:rPr>
          <w:instrText xml:space="preserve"> PAGEREF _Toc183506679 \h </w:instrText>
        </w:r>
        <w:r>
          <w:rPr>
            <w:noProof/>
            <w:webHidden/>
          </w:rPr>
        </w:r>
        <w:r>
          <w:rPr>
            <w:noProof/>
            <w:webHidden/>
          </w:rPr>
          <w:fldChar w:fldCharType="separate"/>
        </w:r>
        <w:r>
          <w:rPr>
            <w:noProof/>
            <w:webHidden/>
          </w:rPr>
          <w:t>6</w:t>
        </w:r>
        <w:r>
          <w:rPr>
            <w:noProof/>
            <w:webHidden/>
          </w:rPr>
          <w:fldChar w:fldCharType="end"/>
        </w:r>
      </w:hyperlink>
    </w:p>
    <w:p w14:paraId="5CD5D575" w14:textId="58781C5F"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0" w:history="1">
        <w:r w:rsidRPr="00380C4C">
          <w:rPr>
            <w:rStyle w:val="Hipervnculo"/>
            <w:rFonts w:eastAsia="Arial"/>
            <w:noProof/>
          </w:rPr>
          <w:t>6.2.</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Algoritmos de flujo máximo</w:t>
        </w:r>
        <w:r>
          <w:rPr>
            <w:noProof/>
            <w:webHidden/>
          </w:rPr>
          <w:tab/>
        </w:r>
        <w:r>
          <w:rPr>
            <w:noProof/>
            <w:webHidden/>
          </w:rPr>
          <w:fldChar w:fldCharType="begin"/>
        </w:r>
        <w:r>
          <w:rPr>
            <w:noProof/>
            <w:webHidden/>
          </w:rPr>
          <w:instrText xml:space="preserve"> PAGEREF _Toc183506680 \h </w:instrText>
        </w:r>
        <w:r>
          <w:rPr>
            <w:noProof/>
            <w:webHidden/>
          </w:rPr>
        </w:r>
        <w:r>
          <w:rPr>
            <w:noProof/>
            <w:webHidden/>
          </w:rPr>
          <w:fldChar w:fldCharType="separate"/>
        </w:r>
        <w:r>
          <w:rPr>
            <w:noProof/>
            <w:webHidden/>
          </w:rPr>
          <w:t>6</w:t>
        </w:r>
        <w:r>
          <w:rPr>
            <w:noProof/>
            <w:webHidden/>
          </w:rPr>
          <w:fldChar w:fldCharType="end"/>
        </w:r>
      </w:hyperlink>
    </w:p>
    <w:p w14:paraId="126AD7A7" w14:textId="69B467C7"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81" w:history="1">
        <w:r w:rsidRPr="00380C4C">
          <w:rPr>
            <w:rStyle w:val="Hipervnculo"/>
            <w:rFonts w:eastAsia="Arial"/>
            <w:noProof/>
          </w:rPr>
          <w:t>6.2.1.</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CARTERO CHINO</w:t>
        </w:r>
        <w:r>
          <w:rPr>
            <w:noProof/>
            <w:webHidden/>
          </w:rPr>
          <w:tab/>
        </w:r>
        <w:r>
          <w:rPr>
            <w:noProof/>
            <w:webHidden/>
          </w:rPr>
          <w:fldChar w:fldCharType="begin"/>
        </w:r>
        <w:r>
          <w:rPr>
            <w:noProof/>
            <w:webHidden/>
          </w:rPr>
          <w:instrText xml:space="preserve"> PAGEREF _Toc183506681 \h </w:instrText>
        </w:r>
        <w:r>
          <w:rPr>
            <w:noProof/>
            <w:webHidden/>
          </w:rPr>
        </w:r>
        <w:r>
          <w:rPr>
            <w:noProof/>
            <w:webHidden/>
          </w:rPr>
          <w:fldChar w:fldCharType="separate"/>
        </w:r>
        <w:r>
          <w:rPr>
            <w:noProof/>
            <w:webHidden/>
          </w:rPr>
          <w:t>7</w:t>
        </w:r>
        <w:r>
          <w:rPr>
            <w:noProof/>
            <w:webHidden/>
          </w:rPr>
          <w:fldChar w:fldCharType="end"/>
        </w:r>
      </w:hyperlink>
    </w:p>
    <w:p w14:paraId="27DFD598" w14:textId="7670F500"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2" w:history="1">
        <w:r w:rsidRPr="00380C4C">
          <w:rPr>
            <w:rStyle w:val="Hipervnculo"/>
            <w:rFonts w:eastAsia="Arial"/>
            <w:noProof/>
          </w:rPr>
          <w:t>6.3.</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ESTRUCTURA DINÁMICAS</w:t>
        </w:r>
        <w:r>
          <w:rPr>
            <w:noProof/>
            <w:webHidden/>
          </w:rPr>
          <w:tab/>
        </w:r>
        <w:r>
          <w:rPr>
            <w:noProof/>
            <w:webHidden/>
          </w:rPr>
          <w:fldChar w:fldCharType="begin"/>
        </w:r>
        <w:r>
          <w:rPr>
            <w:noProof/>
            <w:webHidden/>
          </w:rPr>
          <w:instrText xml:space="preserve"> PAGEREF _Toc183506682 \h </w:instrText>
        </w:r>
        <w:r>
          <w:rPr>
            <w:noProof/>
            <w:webHidden/>
          </w:rPr>
        </w:r>
        <w:r>
          <w:rPr>
            <w:noProof/>
            <w:webHidden/>
          </w:rPr>
          <w:fldChar w:fldCharType="separate"/>
        </w:r>
        <w:r>
          <w:rPr>
            <w:noProof/>
            <w:webHidden/>
          </w:rPr>
          <w:t>7</w:t>
        </w:r>
        <w:r>
          <w:rPr>
            <w:noProof/>
            <w:webHidden/>
          </w:rPr>
          <w:fldChar w:fldCharType="end"/>
        </w:r>
      </w:hyperlink>
    </w:p>
    <w:p w14:paraId="5111FD56" w14:textId="1A9B36F3"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83" w:history="1">
        <w:r w:rsidRPr="00380C4C">
          <w:rPr>
            <w:rStyle w:val="Hipervnculo"/>
            <w:rFonts w:eastAsia="Arial"/>
            <w:noProof/>
          </w:rPr>
          <w:t>6.3.1.</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Modelo de grafos</w:t>
        </w:r>
        <w:r>
          <w:rPr>
            <w:noProof/>
            <w:webHidden/>
          </w:rPr>
          <w:tab/>
        </w:r>
        <w:r>
          <w:rPr>
            <w:noProof/>
            <w:webHidden/>
          </w:rPr>
          <w:fldChar w:fldCharType="begin"/>
        </w:r>
        <w:r>
          <w:rPr>
            <w:noProof/>
            <w:webHidden/>
          </w:rPr>
          <w:instrText xml:space="preserve"> PAGEREF _Toc183506683 \h </w:instrText>
        </w:r>
        <w:r>
          <w:rPr>
            <w:noProof/>
            <w:webHidden/>
          </w:rPr>
        </w:r>
        <w:r>
          <w:rPr>
            <w:noProof/>
            <w:webHidden/>
          </w:rPr>
          <w:fldChar w:fldCharType="separate"/>
        </w:r>
        <w:r>
          <w:rPr>
            <w:noProof/>
            <w:webHidden/>
          </w:rPr>
          <w:t>8</w:t>
        </w:r>
        <w:r>
          <w:rPr>
            <w:noProof/>
            <w:webHidden/>
          </w:rPr>
          <w:fldChar w:fldCharType="end"/>
        </w:r>
      </w:hyperlink>
    </w:p>
    <w:p w14:paraId="3A30B345" w14:textId="23A1A542"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84" w:history="1">
        <w:r w:rsidRPr="00380C4C">
          <w:rPr>
            <w:rStyle w:val="Hipervnculo"/>
            <w:rFonts w:eastAsia="Arial"/>
            <w:noProof/>
          </w:rPr>
          <w:t>6.3.2.</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Matrices dinámicas</w:t>
        </w:r>
        <w:r>
          <w:rPr>
            <w:noProof/>
            <w:webHidden/>
          </w:rPr>
          <w:tab/>
        </w:r>
        <w:r>
          <w:rPr>
            <w:noProof/>
            <w:webHidden/>
          </w:rPr>
          <w:fldChar w:fldCharType="begin"/>
        </w:r>
        <w:r>
          <w:rPr>
            <w:noProof/>
            <w:webHidden/>
          </w:rPr>
          <w:instrText xml:space="preserve"> PAGEREF _Toc183506684 \h </w:instrText>
        </w:r>
        <w:r>
          <w:rPr>
            <w:noProof/>
            <w:webHidden/>
          </w:rPr>
        </w:r>
        <w:r>
          <w:rPr>
            <w:noProof/>
            <w:webHidden/>
          </w:rPr>
          <w:fldChar w:fldCharType="separate"/>
        </w:r>
        <w:r>
          <w:rPr>
            <w:noProof/>
            <w:webHidden/>
          </w:rPr>
          <w:t>8</w:t>
        </w:r>
        <w:r>
          <w:rPr>
            <w:noProof/>
            <w:webHidden/>
          </w:rPr>
          <w:fldChar w:fldCharType="end"/>
        </w:r>
      </w:hyperlink>
    </w:p>
    <w:p w14:paraId="795A2E89" w14:textId="71A32B22"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5" w:history="1">
        <w:r w:rsidRPr="00380C4C">
          <w:rPr>
            <w:rStyle w:val="Hipervnculo"/>
            <w:rFonts w:eastAsia="Arial"/>
            <w:noProof/>
          </w:rPr>
          <w:t>6.4.</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Base de datos</w:t>
        </w:r>
        <w:r>
          <w:rPr>
            <w:noProof/>
            <w:webHidden/>
          </w:rPr>
          <w:tab/>
        </w:r>
        <w:r>
          <w:rPr>
            <w:noProof/>
            <w:webHidden/>
          </w:rPr>
          <w:fldChar w:fldCharType="begin"/>
        </w:r>
        <w:r>
          <w:rPr>
            <w:noProof/>
            <w:webHidden/>
          </w:rPr>
          <w:instrText xml:space="preserve"> PAGEREF _Toc183506685 \h </w:instrText>
        </w:r>
        <w:r>
          <w:rPr>
            <w:noProof/>
            <w:webHidden/>
          </w:rPr>
        </w:r>
        <w:r>
          <w:rPr>
            <w:noProof/>
            <w:webHidden/>
          </w:rPr>
          <w:fldChar w:fldCharType="separate"/>
        </w:r>
        <w:r>
          <w:rPr>
            <w:noProof/>
            <w:webHidden/>
          </w:rPr>
          <w:t>8</w:t>
        </w:r>
        <w:r>
          <w:rPr>
            <w:noProof/>
            <w:webHidden/>
          </w:rPr>
          <w:fldChar w:fldCharType="end"/>
        </w:r>
      </w:hyperlink>
    </w:p>
    <w:p w14:paraId="13B8411F" w14:textId="5D02200D"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6" w:history="1">
        <w:r w:rsidRPr="00380C4C">
          <w:rPr>
            <w:rStyle w:val="Hipervnculo"/>
            <w:rFonts w:eastAsia="Arial"/>
            <w:noProof/>
          </w:rPr>
          <w:t>6.5.</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Ecuación de demanda y oferta</w:t>
        </w:r>
        <w:r>
          <w:rPr>
            <w:noProof/>
            <w:webHidden/>
          </w:rPr>
          <w:tab/>
        </w:r>
        <w:r>
          <w:rPr>
            <w:noProof/>
            <w:webHidden/>
          </w:rPr>
          <w:fldChar w:fldCharType="begin"/>
        </w:r>
        <w:r>
          <w:rPr>
            <w:noProof/>
            <w:webHidden/>
          </w:rPr>
          <w:instrText xml:space="preserve"> PAGEREF _Toc183506686 \h </w:instrText>
        </w:r>
        <w:r>
          <w:rPr>
            <w:noProof/>
            <w:webHidden/>
          </w:rPr>
        </w:r>
        <w:r>
          <w:rPr>
            <w:noProof/>
            <w:webHidden/>
          </w:rPr>
          <w:fldChar w:fldCharType="separate"/>
        </w:r>
        <w:r>
          <w:rPr>
            <w:noProof/>
            <w:webHidden/>
          </w:rPr>
          <w:t>9</w:t>
        </w:r>
        <w:r>
          <w:rPr>
            <w:noProof/>
            <w:webHidden/>
          </w:rPr>
          <w:fldChar w:fldCharType="end"/>
        </w:r>
      </w:hyperlink>
    </w:p>
    <w:p w14:paraId="1EA705C6" w14:textId="40B6F6FA"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7" w:history="1">
        <w:r w:rsidRPr="00380C4C">
          <w:rPr>
            <w:rStyle w:val="Hipervnculo"/>
            <w:rFonts w:eastAsia="Arial"/>
            <w:noProof/>
          </w:rPr>
          <w:t>6.6.</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Optimización de predicción</w:t>
        </w:r>
        <w:r>
          <w:rPr>
            <w:noProof/>
            <w:webHidden/>
          </w:rPr>
          <w:tab/>
        </w:r>
        <w:r>
          <w:rPr>
            <w:noProof/>
            <w:webHidden/>
          </w:rPr>
          <w:fldChar w:fldCharType="begin"/>
        </w:r>
        <w:r>
          <w:rPr>
            <w:noProof/>
            <w:webHidden/>
          </w:rPr>
          <w:instrText xml:space="preserve"> PAGEREF _Toc183506687 \h </w:instrText>
        </w:r>
        <w:r>
          <w:rPr>
            <w:noProof/>
            <w:webHidden/>
          </w:rPr>
        </w:r>
        <w:r>
          <w:rPr>
            <w:noProof/>
            <w:webHidden/>
          </w:rPr>
          <w:fldChar w:fldCharType="separate"/>
        </w:r>
        <w:r>
          <w:rPr>
            <w:noProof/>
            <w:webHidden/>
          </w:rPr>
          <w:t>10</w:t>
        </w:r>
        <w:r>
          <w:rPr>
            <w:noProof/>
            <w:webHidden/>
          </w:rPr>
          <w:fldChar w:fldCharType="end"/>
        </w:r>
      </w:hyperlink>
    </w:p>
    <w:p w14:paraId="089549A9" w14:textId="354118AC"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88" w:history="1">
        <w:r w:rsidRPr="00380C4C">
          <w:rPr>
            <w:rStyle w:val="Hipervnculo"/>
            <w:rFonts w:eastAsiaTheme="majorEastAsia"/>
            <w:noProof/>
          </w:rPr>
          <w:t>6.6.1.</w:t>
        </w:r>
        <w:r>
          <w:rPr>
            <w:rFonts w:eastAsiaTheme="minorEastAsia" w:cstheme="minorBidi"/>
            <w:noProof/>
            <w:color w:val="auto"/>
            <w:kern w:val="2"/>
            <w:sz w:val="24"/>
            <w:szCs w:val="24"/>
            <w:lang w:val="es-BO"/>
            <w14:ligatures w14:val="standardContextual"/>
          </w:rPr>
          <w:tab/>
        </w:r>
        <w:r w:rsidRPr="00380C4C">
          <w:rPr>
            <w:rStyle w:val="Hipervnculo"/>
            <w:rFonts w:eastAsiaTheme="majorEastAsia"/>
            <w:noProof/>
          </w:rPr>
          <w:t>Método Runge-Kutta</w:t>
        </w:r>
        <w:r>
          <w:rPr>
            <w:noProof/>
            <w:webHidden/>
          </w:rPr>
          <w:tab/>
        </w:r>
        <w:r>
          <w:rPr>
            <w:noProof/>
            <w:webHidden/>
          </w:rPr>
          <w:fldChar w:fldCharType="begin"/>
        </w:r>
        <w:r>
          <w:rPr>
            <w:noProof/>
            <w:webHidden/>
          </w:rPr>
          <w:instrText xml:space="preserve"> PAGEREF _Toc183506688 \h </w:instrText>
        </w:r>
        <w:r>
          <w:rPr>
            <w:noProof/>
            <w:webHidden/>
          </w:rPr>
        </w:r>
        <w:r>
          <w:rPr>
            <w:noProof/>
            <w:webHidden/>
          </w:rPr>
          <w:fldChar w:fldCharType="separate"/>
        </w:r>
        <w:r>
          <w:rPr>
            <w:noProof/>
            <w:webHidden/>
          </w:rPr>
          <w:t>10</w:t>
        </w:r>
        <w:r>
          <w:rPr>
            <w:noProof/>
            <w:webHidden/>
          </w:rPr>
          <w:fldChar w:fldCharType="end"/>
        </w:r>
      </w:hyperlink>
    </w:p>
    <w:p w14:paraId="62378BDE" w14:textId="06410C89"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89" w:history="1">
        <w:r w:rsidRPr="00380C4C">
          <w:rPr>
            <w:rStyle w:val="Hipervnculo"/>
            <w:rFonts w:eastAsia="Arial"/>
            <w:noProof/>
          </w:rPr>
          <w:t>6.7.</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MÓDULOS de transporte</w:t>
        </w:r>
        <w:r>
          <w:rPr>
            <w:noProof/>
            <w:webHidden/>
          </w:rPr>
          <w:tab/>
        </w:r>
        <w:r>
          <w:rPr>
            <w:noProof/>
            <w:webHidden/>
          </w:rPr>
          <w:fldChar w:fldCharType="begin"/>
        </w:r>
        <w:r>
          <w:rPr>
            <w:noProof/>
            <w:webHidden/>
          </w:rPr>
          <w:instrText xml:space="preserve"> PAGEREF _Toc183506689 \h </w:instrText>
        </w:r>
        <w:r>
          <w:rPr>
            <w:noProof/>
            <w:webHidden/>
          </w:rPr>
        </w:r>
        <w:r>
          <w:rPr>
            <w:noProof/>
            <w:webHidden/>
          </w:rPr>
          <w:fldChar w:fldCharType="separate"/>
        </w:r>
        <w:r>
          <w:rPr>
            <w:noProof/>
            <w:webHidden/>
          </w:rPr>
          <w:t>12</w:t>
        </w:r>
        <w:r>
          <w:rPr>
            <w:noProof/>
            <w:webHidden/>
          </w:rPr>
          <w:fldChar w:fldCharType="end"/>
        </w:r>
      </w:hyperlink>
    </w:p>
    <w:p w14:paraId="07FDBBB0" w14:textId="735BD2AD"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90" w:history="1">
        <w:r w:rsidRPr="00380C4C">
          <w:rPr>
            <w:rStyle w:val="Hipervnculo"/>
            <w:rFonts w:eastAsia="Arial"/>
            <w:noProof/>
          </w:rPr>
          <w:t>6.7.1.</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Algoritmo para el cálculo básico del costo</w:t>
        </w:r>
        <w:r>
          <w:rPr>
            <w:noProof/>
            <w:webHidden/>
          </w:rPr>
          <w:tab/>
        </w:r>
        <w:r>
          <w:rPr>
            <w:noProof/>
            <w:webHidden/>
          </w:rPr>
          <w:fldChar w:fldCharType="begin"/>
        </w:r>
        <w:r>
          <w:rPr>
            <w:noProof/>
            <w:webHidden/>
          </w:rPr>
          <w:instrText xml:space="preserve"> PAGEREF _Toc183506690 \h </w:instrText>
        </w:r>
        <w:r>
          <w:rPr>
            <w:noProof/>
            <w:webHidden/>
          </w:rPr>
        </w:r>
        <w:r>
          <w:rPr>
            <w:noProof/>
            <w:webHidden/>
          </w:rPr>
          <w:fldChar w:fldCharType="separate"/>
        </w:r>
        <w:r>
          <w:rPr>
            <w:noProof/>
            <w:webHidden/>
          </w:rPr>
          <w:t>13</w:t>
        </w:r>
        <w:r>
          <w:rPr>
            <w:noProof/>
            <w:webHidden/>
          </w:rPr>
          <w:fldChar w:fldCharType="end"/>
        </w:r>
      </w:hyperlink>
    </w:p>
    <w:p w14:paraId="2C1601F7" w14:textId="7168D57E"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91" w:history="1">
        <w:r w:rsidRPr="00380C4C">
          <w:rPr>
            <w:rStyle w:val="Hipervnculo"/>
            <w:rFonts w:eastAsia="Arial"/>
            <w:noProof/>
          </w:rPr>
          <w:t>6.7.2.</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Ejemplos de su Uso</w:t>
        </w:r>
        <w:r>
          <w:rPr>
            <w:noProof/>
            <w:webHidden/>
          </w:rPr>
          <w:tab/>
        </w:r>
        <w:r>
          <w:rPr>
            <w:noProof/>
            <w:webHidden/>
          </w:rPr>
          <w:fldChar w:fldCharType="begin"/>
        </w:r>
        <w:r>
          <w:rPr>
            <w:noProof/>
            <w:webHidden/>
          </w:rPr>
          <w:instrText xml:space="preserve"> PAGEREF _Toc183506691 \h </w:instrText>
        </w:r>
        <w:r>
          <w:rPr>
            <w:noProof/>
            <w:webHidden/>
          </w:rPr>
        </w:r>
        <w:r>
          <w:rPr>
            <w:noProof/>
            <w:webHidden/>
          </w:rPr>
          <w:fldChar w:fldCharType="separate"/>
        </w:r>
        <w:r>
          <w:rPr>
            <w:noProof/>
            <w:webHidden/>
          </w:rPr>
          <w:t>14</w:t>
        </w:r>
        <w:r>
          <w:rPr>
            <w:noProof/>
            <w:webHidden/>
          </w:rPr>
          <w:fldChar w:fldCharType="end"/>
        </w:r>
      </w:hyperlink>
    </w:p>
    <w:p w14:paraId="63562EF4" w14:textId="7AF08960"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692" w:history="1">
        <w:r w:rsidRPr="00380C4C">
          <w:rPr>
            <w:rStyle w:val="Hipervnculo"/>
            <w:rFonts w:eastAsia="Arial"/>
            <w:noProof/>
          </w:rPr>
          <w:t>7.</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INGENIERÍA DEL PROYECTO</w:t>
        </w:r>
        <w:r>
          <w:rPr>
            <w:noProof/>
            <w:webHidden/>
          </w:rPr>
          <w:tab/>
        </w:r>
        <w:r>
          <w:rPr>
            <w:noProof/>
            <w:webHidden/>
          </w:rPr>
          <w:fldChar w:fldCharType="begin"/>
        </w:r>
        <w:r>
          <w:rPr>
            <w:noProof/>
            <w:webHidden/>
          </w:rPr>
          <w:instrText xml:space="preserve"> PAGEREF _Toc183506692 \h </w:instrText>
        </w:r>
        <w:r>
          <w:rPr>
            <w:noProof/>
            <w:webHidden/>
          </w:rPr>
        </w:r>
        <w:r>
          <w:rPr>
            <w:noProof/>
            <w:webHidden/>
          </w:rPr>
          <w:fldChar w:fldCharType="separate"/>
        </w:r>
        <w:r>
          <w:rPr>
            <w:noProof/>
            <w:webHidden/>
          </w:rPr>
          <w:t>14</w:t>
        </w:r>
        <w:r>
          <w:rPr>
            <w:noProof/>
            <w:webHidden/>
          </w:rPr>
          <w:fldChar w:fldCharType="end"/>
        </w:r>
      </w:hyperlink>
    </w:p>
    <w:p w14:paraId="7C5438C1" w14:textId="31A69137"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3" w:history="1">
        <w:r w:rsidRPr="00380C4C">
          <w:rPr>
            <w:rStyle w:val="Hipervnculo"/>
            <w:rFonts w:eastAsia="Arial"/>
            <w:noProof/>
          </w:rPr>
          <w:t>7.1.</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MODELO DE GRÁFOS</w:t>
        </w:r>
        <w:r>
          <w:rPr>
            <w:noProof/>
            <w:webHidden/>
          </w:rPr>
          <w:tab/>
        </w:r>
        <w:r>
          <w:rPr>
            <w:noProof/>
            <w:webHidden/>
          </w:rPr>
          <w:fldChar w:fldCharType="begin"/>
        </w:r>
        <w:r>
          <w:rPr>
            <w:noProof/>
            <w:webHidden/>
          </w:rPr>
          <w:instrText xml:space="preserve"> PAGEREF _Toc183506693 \h </w:instrText>
        </w:r>
        <w:r>
          <w:rPr>
            <w:noProof/>
            <w:webHidden/>
          </w:rPr>
        </w:r>
        <w:r>
          <w:rPr>
            <w:noProof/>
            <w:webHidden/>
          </w:rPr>
          <w:fldChar w:fldCharType="separate"/>
        </w:r>
        <w:r>
          <w:rPr>
            <w:noProof/>
            <w:webHidden/>
          </w:rPr>
          <w:t>14</w:t>
        </w:r>
        <w:r>
          <w:rPr>
            <w:noProof/>
            <w:webHidden/>
          </w:rPr>
          <w:fldChar w:fldCharType="end"/>
        </w:r>
      </w:hyperlink>
    </w:p>
    <w:p w14:paraId="46123674" w14:textId="3DB87DFF"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4" w:history="1">
        <w:r w:rsidRPr="00380C4C">
          <w:rPr>
            <w:rStyle w:val="Hipervnculo"/>
            <w:rFonts w:eastAsia="Arial"/>
            <w:noProof/>
          </w:rPr>
          <w:t>7.2.</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MODULO DE OPTIMIZACIÓN DE RUTAS</w:t>
        </w:r>
        <w:r>
          <w:rPr>
            <w:noProof/>
            <w:webHidden/>
          </w:rPr>
          <w:tab/>
        </w:r>
        <w:r>
          <w:rPr>
            <w:noProof/>
            <w:webHidden/>
          </w:rPr>
          <w:fldChar w:fldCharType="begin"/>
        </w:r>
        <w:r>
          <w:rPr>
            <w:noProof/>
            <w:webHidden/>
          </w:rPr>
          <w:instrText xml:space="preserve"> PAGEREF _Toc183506694 \h </w:instrText>
        </w:r>
        <w:r>
          <w:rPr>
            <w:noProof/>
            <w:webHidden/>
          </w:rPr>
        </w:r>
        <w:r>
          <w:rPr>
            <w:noProof/>
            <w:webHidden/>
          </w:rPr>
          <w:fldChar w:fldCharType="separate"/>
        </w:r>
        <w:r>
          <w:rPr>
            <w:noProof/>
            <w:webHidden/>
          </w:rPr>
          <w:t>14</w:t>
        </w:r>
        <w:r>
          <w:rPr>
            <w:noProof/>
            <w:webHidden/>
          </w:rPr>
          <w:fldChar w:fldCharType="end"/>
        </w:r>
      </w:hyperlink>
    </w:p>
    <w:p w14:paraId="43BFE12C" w14:textId="088DF1C8"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5" w:history="1">
        <w:r w:rsidRPr="00380C4C">
          <w:rPr>
            <w:rStyle w:val="Hipervnculo"/>
            <w:rFonts w:eastAsia="Arial"/>
            <w:noProof/>
          </w:rPr>
          <w:t>7.3.</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BASE DE DATOS DE LOGÍSTICA</w:t>
        </w:r>
        <w:r>
          <w:rPr>
            <w:noProof/>
            <w:webHidden/>
          </w:rPr>
          <w:tab/>
        </w:r>
        <w:r>
          <w:rPr>
            <w:noProof/>
            <w:webHidden/>
          </w:rPr>
          <w:fldChar w:fldCharType="begin"/>
        </w:r>
        <w:r>
          <w:rPr>
            <w:noProof/>
            <w:webHidden/>
          </w:rPr>
          <w:instrText xml:space="preserve"> PAGEREF _Toc183506695 \h </w:instrText>
        </w:r>
        <w:r>
          <w:rPr>
            <w:noProof/>
            <w:webHidden/>
          </w:rPr>
        </w:r>
        <w:r>
          <w:rPr>
            <w:noProof/>
            <w:webHidden/>
          </w:rPr>
          <w:fldChar w:fldCharType="separate"/>
        </w:r>
        <w:r>
          <w:rPr>
            <w:noProof/>
            <w:webHidden/>
          </w:rPr>
          <w:t>14</w:t>
        </w:r>
        <w:r>
          <w:rPr>
            <w:noProof/>
            <w:webHidden/>
          </w:rPr>
          <w:fldChar w:fldCharType="end"/>
        </w:r>
      </w:hyperlink>
    </w:p>
    <w:p w14:paraId="332E3771" w14:textId="47E0E208"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6" w:history="1">
        <w:r w:rsidRPr="00380C4C">
          <w:rPr>
            <w:rStyle w:val="Hipervnculo"/>
            <w:rFonts w:eastAsia="Arial"/>
            <w:noProof/>
          </w:rPr>
          <w:t>7.4.</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INTERFAZ DEL SISTEMA DE ENTRADA Y SALIDA</w:t>
        </w:r>
        <w:r>
          <w:rPr>
            <w:noProof/>
            <w:webHidden/>
          </w:rPr>
          <w:tab/>
        </w:r>
        <w:r>
          <w:rPr>
            <w:noProof/>
            <w:webHidden/>
          </w:rPr>
          <w:fldChar w:fldCharType="begin"/>
        </w:r>
        <w:r>
          <w:rPr>
            <w:noProof/>
            <w:webHidden/>
          </w:rPr>
          <w:instrText xml:space="preserve"> PAGEREF _Toc183506696 \h </w:instrText>
        </w:r>
        <w:r>
          <w:rPr>
            <w:noProof/>
            <w:webHidden/>
          </w:rPr>
        </w:r>
        <w:r>
          <w:rPr>
            <w:noProof/>
            <w:webHidden/>
          </w:rPr>
          <w:fldChar w:fldCharType="separate"/>
        </w:r>
        <w:r>
          <w:rPr>
            <w:noProof/>
            <w:webHidden/>
          </w:rPr>
          <w:t>14</w:t>
        </w:r>
        <w:r>
          <w:rPr>
            <w:noProof/>
            <w:webHidden/>
          </w:rPr>
          <w:fldChar w:fldCharType="end"/>
        </w:r>
      </w:hyperlink>
    </w:p>
    <w:p w14:paraId="0F11B774" w14:textId="02F44C24"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7" w:history="1">
        <w:r w:rsidRPr="00380C4C">
          <w:rPr>
            <w:rStyle w:val="Hipervnculo"/>
            <w:rFonts w:eastAsia="Arial"/>
            <w:noProof/>
          </w:rPr>
          <w:t>7.5.</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ECUACIÓN DE LA DEMANDA Y OFERTA</w:t>
        </w:r>
        <w:r>
          <w:rPr>
            <w:noProof/>
            <w:webHidden/>
          </w:rPr>
          <w:tab/>
        </w:r>
        <w:r>
          <w:rPr>
            <w:noProof/>
            <w:webHidden/>
          </w:rPr>
          <w:fldChar w:fldCharType="begin"/>
        </w:r>
        <w:r>
          <w:rPr>
            <w:noProof/>
            <w:webHidden/>
          </w:rPr>
          <w:instrText xml:space="preserve"> PAGEREF _Toc183506697 \h </w:instrText>
        </w:r>
        <w:r>
          <w:rPr>
            <w:noProof/>
            <w:webHidden/>
          </w:rPr>
        </w:r>
        <w:r>
          <w:rPr>
            <w:noProof/>
            <w:webHidden/>
          </w:rPr>
          <w:fldChar w:fldCharType="separate"/>
        </w:r>
        <w:r>
          <w:rPr>
            <w:noProof/>
            <w:webHidden/>
          </w:rPr>
          <w:t>14</w:t>
        </w:r>
        <w:r>
          <w:rPr>
            <w:noProof/>
            <w:webHidden/>
          </w:rPr>
          <w:fldChar w:fldCharType="end"/>
        </w:r>
      </w:hyperlink>
    </w:p>
    <w:p w14:paraId="35B7A8F8" w14:textId="19BEB1E0" w:rsidR="00754508" w:rsidRDefault="00754508" w:rsidP="00754508">
      <w:pPr>
        <w:pStyle w:val="TDC3"/>
        <w:rPr>
          <w:rFonts w:eastAsiaTheme="minorEastAsia" w:cstheme="minorBidi"/>
          <w:noProof/>
          <w:color w:val="auto"/>
          <w:kern w:val="2"/>
          <w:sz w:val="24"/>
          <w:szCs w:val="24"/>
          <w:lang w:val="es-BO"/>
          <w14:ligatures w14:val="standardContextual"/>
        </w:rPr>
      </w:pPr>
      <w:hyperlink w:anchor="_Toc183506698" w:history="1">
        <w:r w:rsidRPr="00380C4C">
          <w:rPr>
            <w:rStyle w:val="Hipervnculo"/>
            <w:rFonts w:eastAsia="Arial"/>
            <w:noProof/>
          </w:rPr>
          <w:t>7.5.1.</w:t>
        </w:r>
        <w:r>
          <w:rPr>
            <w:rFonts w:eastAsiaTheme="minorEastAsia" w:cstheme="minorBidi"/>
            <w:noProof/>
            <w:color w:val="auto"/>
            <w:kern w:val="2"/>
            <w:sz w:val="24"/>
            <w:szCs w:val="24"/>
            <w:lang w:val="es-BO"/>
            <w14:ligatures w14:val="standardContextual"/>
          </w:rPr>
          <w:tab/>
        </w:r>
        <w:r w:rsidRPr="00380C4C">
          <w:rPr>
            <w:rStyle w:val="Hipervnculo"/>
            <w:rFonts w:eastAsia="Arial"/>
            <w:noProof/>
          </w:rPr>
          <w:t>RESOLUCIÓN POR RUNGE KUTTA</w:t>
        </w:r>
        <w:r>
          <w:rPr>
            <w:noProof/>
            <w:webHidden/>
          </w:rPr>
          <w:tab/>
        </w:r>
        <w:r>
          <w:rPr>
            <w:noProof/>
            <w:webHidden/>
          </w:rPr>
          <w:fldChar w:fldCharType="begin"/>
        </w:r>
        <w:r>
          <w:rPr>
            <w:noProof/>
            <w:webHidden/>
          </w:rPr>
          <w:instrText xml:space="preserve"> PAGEREF _Toc183506698 \h </w:instrText>
        </w:r>
        <w:r>
          <w:rPr>
            <w:noProof/>
            <w:webHidden/>
          </w:rPr>
        </w:r>
        <w:r>
          <w:rPr>
            <w:noProof/>
            <w:webHidden/>
          </w:rPr>
          <w:fldChar w:fldCharType="separate"/>
        </w:r>
        <w:r>
          <w:rPr>
            <w:noProof/>
            <w:webHidden/>
          </w:rPr>
          <w:t>14</w:t>
        </w:r>
        <w:r>
          <w:rPr>
            <w:noProof/>
            <w:webHidden/>
          </w:rPr>
          <w:fldChar w:fldCharType="end"/>
        </w:r>
      </w:hyperlink>
    </w:p>
    <w:p w14:paraId="61DA050A" w14:textId="177F5923"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699" w:history="1">
        <w:r w:rsidRPr="00380C4C">
          <w:rPr>
            <w:rStyle w:val="Hipervnculo"/>
            <w:rFonts w:eastAsia="Arial"/>
            <w:noProof/>
          </w:rPr>
          <w:t>7.6.</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MÉTODO DE VOGUEL</w:t>
        </w:r>
        <w:r>
          <w:rPr>
            <w:noProof/>
            <w:webHidden/>
          </w:rPr>
          <w:tab/>
        </w:r>
        <w:r>
          <w:rPr>
            <w:noProof/>
            <w:webHidden/>
          </w:rPr>
          <w:fldChar w:fldCharType="begin"/>
        </w:r>
        <w:r>
          <w:rPr>
            <w:noProof/>
            <w:webHidden/>
          </w:rPr>
          <w:instrText xml:space="preserve"> PAGEREF _Toc183506699 \h </w:instrText>
        </w:r>
        <w:r>
          <w:rPr>
            <w:noProof/>
            <w:webHidden/>
          </w:rPr>
        </w:r>
        <w:r>
          <w:rPr>
            <w:noProof/>
            <w:webHidden/>
          </w:rPr>
          <w:fldChar w:fldCharType="separate"/>
        </w:r>
        <w:r>
          <w:rPr>
            <w:noProof/>
            <w:webHidden/>
          </w:rPr>
          <w:t>14</w:t>
        </w:r>
        <w:r>
          <w:rPr>
            <w:noProof/>
            <w:webHidden/>
          </w:rPr>
          <w:fldChar w:fldCharType="end"/>
        </w:r>
      </w:hyperlink>
    </w:p>
    <w:p w14:paraId="04002D66" w14:textId="55EF30C6"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700" w:history="1">
        <w:r w:rsidRPr="00380C4C">
          <w:rPr>
            <w:rStyle w:val="Hipervnculo"/>
            <w:rFonts w:eastAsia="Arial"/>
            <w:noProof/>
          </w:rPr>
          <w:t>8.</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Arial"/>
            <w:noProof/>
          </w:rPr>
          <w:t>CONCLUSIONES Y RECOMENDACIONES</w:t>
        </w:r>
        <w:r>
          <w:rPr>
            <w:noProof/>
            <w:webHidden/>
          </w:rPr>
          <w:tab/>
        </w:r>
        <w:r>
          <w:rPr>
            <w:noProof/>
            <w:webHidden/>
          </w:rPr>
          <w:fldChar w:fldCharType="begin"/>
        </w:r>
        <w:r>
          <w:rPr>
            <w:noProof/>
            <w:webHidden/>
          </w:rPr>
          <w:instrText xml:space="preserve"> PAGEREF _Toc183506700 \h </w:instrText>
        </w:r>
        <w:r>
          <w:rPr>
            <w:noProof/>
            <w:webHidden/>
          </w:rPr>
        </w:r>
        <w:r>
          <w:rPr>
            <w:noProof/>
            <w:webHidden/>
          </w:rPr>
          <w:fldChar w:fldCharType="separate"/>
        </w:r>
        <w:r>
          <w:rPr>
            <w:noProof/>
            <w:webHidden/>
          </w:rPr>
          <w:t>14</w:t>
        </w:r>
        <w:r>
          <w:rPr>
            <w:noProof/>
            <w:webHidden/>
          </w:rPr>
          <w:fldChar w:fldCharType="end"/>
        </w:r>
      </w:hyperlink>
    </w:p>
    <w:p w14:paraId="15DA5097" w14:textId="2FD2E79C"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701" w:history="1">
        <w:r w:rsidRPr="00380C4C">
          <w:rPr>
            <w:rStyle w:val="Hipervnculo"/>
            <w:rFonts w:eastAsia="Arial"/>
            <w:noProof/>
          </w:rPr>
          <w:t>8.1.</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CONCLUSIONES</w:t>
        </w:r>
        <w:r>
          <w:rPr>
            <w:noProof/>
            <w:webHidden/>
          </w:rPr>
          <w:tab/>
        </w:r>
        <w:r>
          <w:rPr>
            <w:noProof/>
            <w:webHidden/>
          </w:rPr>
          <w:fldChar w:fldCharType="begin"/>
        </w:r>
        <w:r>
          <w:rPr>
            <w:noProof/>
            <w:webHidden/>
          </w:rPr>
          <w:instrText xml:space="preserve"> PAGEREF _Toc183506701 \h </w:instrText>
        </w:r>
        <w:r>
          <w:rPr>
            <w:noProof/>
            <w:webHidden/>
          </w:rPr>
        </w:r>
        <w:r>
          <w:rPr>
            <w:noProof/>
            <w:webHidden/>
          </w:rPr>
          <w:fldChar w:fldCharType="separate"/>
        </w:r>
        <w:r>
          <w:rPr>
            <w:noProof/>
            <w:webHidden/>
          </w:rPr>
          <w:t>14</w:t>
        </w:r>
        <w:r>
          <w:rPr>
            <w:noProof/>
            <w:webHidden/>
          </w:rPr>
          <w:fldChar w:fldCharType="end"/>
        </w:r>
      </w:hyperlink>
    </w:p>
    <w:p w14:paraId="73525C9C" w14:textId="55781CFD" w:rsidR="00754508" w:rsidRDefault="00754508">
      <w:pPr>
        <w:pStyle w:val="TDC2"/>
        <w:tabs>
          <w:tab w:val="left" w:pos="720"/>
          <w:tab w:val="right" w:leader="dot" w:pos="9089"/>
        </w:tabs>
        <w:rPr>
          <w:rFonts w:eastAsiaTheme="minorEastAsia" w:cstheme="minorBidi"/>
          <w:b w:val="0"/>
          <w:bCs w:val="0"/>
          <w:noProof/>
          <w:color w:val="auto"/>
          <w:kern w:val="2"/>
          <w:sz w:val="24"/>
          <w:szCs w:val="24"/>
          <w:lang w:val="es-BO"/>
          <w14:ligatures w14:val="standardContextual"/>
        </w:rPr>
      </w:pPr>
      <w:hyperlink w:anchor="_Toc183506702" w:history="1">
        <w:r w:rsidRPr="00380C4C">
          <w:rPr>
            <w:rStyle w:val="Hipervnculo"/>
            <w:rFonts w:eastAsia="Arial"/>
            <w:noProof/>
          </w:rPr>
          <w:t>8.2.</w:t>
        </w:r>
        <w:r>
          <w:rPr>
            <w:rFonts w:eastAsiaTheme="minorEastAsia" w:cstheme="minorBidi"/>
            <w:b w:val="0"/>
            <w:bCs w:val="0"/>
            <w:noProof/>
            <w:color w:val="auto"/>
            <w:kern w:val="2"/>
            <w:sz w:val="24"/>
            <w:szCs w:val="24"/>
            <w:lang w:val="es-BO"/>
            <w14:ligatures w14:val="standardContextual"/>
          </w:rPr>
          <w:tab/>
        </w:r>
        <w:r w:rsidRPr="00380C4C">
          <w:rPr>
            <w:rStyle w:val="Hipervnculo"/>
            <w:rFonts w:eastAsia="Arial"/>
            <w:noProof/>
          </w:rPr>
          <w:t>RECOMENDACIONES</w:t>
        </w:r>
        <w:r>
          <w:rPr>
            <w:noProof/>
            <w:webHidden/>
          </w:rPr>
          <w:tab/>
        </w:r>
        <w:r>
          <w:rPr>
            <w:noProof/>
            <w:webHidden/>
          </w:rPr>
          <w:fldChar w:fldCharType="begin"/>
        </w:r>
        <w:r>
          <w:rPr>
            <w:noProof/>
            <w:webHidden/>
          </w:rPr>
          <w:instrText xml:space="preserve"> PAGEREF _Toc183506702 \h </w:instrText>
        </w:r>
        <w:r>
          <w:rPr>
            <w:noProof/>
            <w:webHidden/>
          </w:rPr>
        </w:r>
        <w:r>
          <w:rPr>
            <w:noProof/>
            <w:webHidden/>
          </w:rPr>
          <w:fldChar w:fldCharType="separate"/>
        </w:r>
        <w:r>
          <w:rPr>
            <w:noProof/>
            <w:webHidden/>
          </w:rPr>
          <w:t>14</w:t>
        </w:r>
        <w:r>
          <w:rPr>
            <w:noProof/>
            <w:webHidden/>
          </w:rPr>
          <w:fldChar w:fldCharType="end"/>
        </w:r>
      </w:hyperlink>
    </w:p>
    <w:p w14:paraId="39B7CFDF" w14:textId="6698CBD9" w:rsidR="00754508" w:rsidRDefault="00754508">
      <w:pPr>
        <w:pStyle w:val="TDC1"/>
        <w:tabs>
          <w:tab w:val="left" w:pos="480"/>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703" w:history="1">
        <w:r w:rsidRPr="00380C4C">
          <w:rPr>
            <w:rStyle w:val="Hipervnculo"/>
            <w:rFonts w:eastAsiaTheme="majorEastAsia"/>
            <w:noProof/>
          </w:rPr>
          <w:t>9.</w:t>
        </w:r>
        <w:r>
          <w:rPr>
            <w:rFonts w:asciiTheme="minorHAnsi" w:eastAsiaTheme="minorEastAsia" w:hAnsiTheme="minorHAnsi" w:cstheme="minorBidi"/>
            <w:b w:val="0"/>
            <w:bCs w:val="0"/>
            <w:caps w:val="0"/>
            <w:noProof/>
            <w:color w:val="auto"/>
            <w:kern w:val="2"/>
            <w:lang w:val="es-BO"/>
            <w14:ligatures w14:val="standardContextual"/>
          </w:rPr>
          <w:tab/>
        </w:r>
        <w:r w:rsidRPr="00380C4C">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_Toc183506703 \h </w:instrText>
        </w:r>
        <w:r>
          <w:rPr>
            <w:noProof/>
            <w:webHidden/>
          </w:rPr>
        </w:r>
        <w:r>
          <w:rPr>
            <w:noProof/>
            <w:webHidden/>
          </w:rPr>
          <w:fldChar w:fldCharType="separate"/>
        </w:r>
        <w:r>
          <w:rPr>
            <w:noProof/>
            <w:webHidden/>
          </w:rPr>
          <w:t>14</w:t>
        </w:r>
        <w:r>
          <w:rPr>
            <w:noProof/>
            <w:webHidden/>
          </w:rPr>
          <w:fldChar w:fldCharType="end"/>
        </w:r>
      </w:hyperlink>
    </w:p>
    <w:p w14:paraId="5BAE79F3" w14:textId="4FE494DA" w:rsidR="00754508" w:rsidRDefault="00754508">
      <w:pPr>
        <w:pStyle w:val="TDC1"/>
        <w:tabs>
          <w:tab w:val="right" w:leader="dot" w:pos="9089"/>
        </w:tabs>
        <w:rPr>
          <w:rFonts w:asciiTheme="minorHAnsi" w:eastAsiaTheme="minorEastAsia" w:hAnsiTheme="minorHAnsi" w:cstheme="minorBidi"/>
          <w:b w:val="0"/>
          <w:bCs w:val="0"/>
          <w:caps w:val="0"/>
          <w:noProof/>
          <w:color w:val="auto"/>
          <w:kern w:val="2"/>
          <w:lang w:val="es-BO"/>
          <w14:ligatures w14:val="standardContextual"/>
        </w:rPr>
      </w:pPr>
      <w:hyperlink w:anchor="_Toc183506704" w:history="1">
        <w:r w:rsidRPr="00380C4C">
          <w:rPr>
            <w:rStyle w:val="Hipervnculo"/>
            <w:rFonts w:eastAsiaTheme="majorEastAsia"/>
            <w:noProof/>
          </w:rPr>
          <w:t>Anexos</w:t>
        </w:r>
        <w:r>
          <w:rPr>
            <w:noProof/>
            <w:webHidden/>
          </w:rPr>
          <w:tab/>
        </w:r>
        <w:r>
          <w:rPr>
            <w:noProof/>
            <w:webHidden/>
          </w:rPr>
          <w:fldChar w:fldCharType="begin"/>
        </w:r>
        <w:r>
          <w:rPr>
            <w:noProof/>
            <w:webHidden/>
          </w:rPr>
          <w:instrText xml:space="preserve"> PAGEREF _Toc183506704 \h </w:instrText>
        </w:r>
        <w:r>
          <w:rPr>
            <w:noProof/>
            <w:webHidden/>
          </w:rPr>
        </w:r>
        <w:r>
          <w:rPr>
            <w:noProof/>
            <w:webHidden/>
          </w:rPr>
          <w:fldChar w:fldCharType="separate"/>
        </w:r>
        <w:r>
          <w:rPr>
            <w:noProof/>
            <w:webHidden/>
          </w:rPr>
          <w:t>1</w:t>
        </w:r>
        <w:r>
          <w:rPr>
            <w:noProof/>
            <w:webHidden/>
          </w:rPr>
          <w:fldChar w:fldCharType="end"/>
        </w:r>
      </w:hyperlink>
    </w:p>
    <w:p w14:paraId="368EF5DE" w14:textId="4F89343F" w:rsidR="001650FD" w:rsidRPr="001650FD" w:rsidRDefault="00754508" w:rsidP="001650FD">
      <w:pPr>
        <w:rPr>
          <w:lang w:val="es-MX"/>
        </w:rPr>
      </w:pPr>
      <w:r>
        <w:rPr>
          <w:lang w:val="es-MX"/>
        </w:rPr>
        <w:fldChar w:fldCharType="end"/>
      </w:r>
    </w:p>
    <w:p w14:paraId="529BE105" w14:textId="77777777" w:rsidR="001650FD" w:rsidRPr="001650FD" w:rsidRDefault="001650FD" w:rsidP="001650FD">
      <w:pPr>
        <w:rPr>
          <w:lang w:val="es-MX"/>
        </w:rPr>
      </w:pPr>
    </w:p>
    <w:p w14:paraId="7425418F" w14:textId="7ADEEF4C" w:rsidR="007D6524" w:rsidRDefault="007D6524" w:rsidP="00447848">
      <w:pPr>
        <w:pStyle w:val="INDICEDEANEXOS"/>
        <w:jc w:val="center"/>
        <w:rPr>
          <w:sz w:val="28"/>
          <w:szCs w:val="28"/>
        </w:rPr>
      </w:pPr>
      <w:r w:rsidRPr="007D6524">
        <w:rPr>
          <w:sz w:val="28"/>
          <w:szCs w:val="28"/>
        </w:rPr>
        <w:t xml:space="preserve">Índice de </w:t>
      </w:r>
      <w:r>
        <w:rPr>
          <w:sz w:val="28"/>
          <w:szCs w:val="28"/>
        </w:rPr>
        <w:t>ecuaciones</w:t>
      </w:r>
    </w:p>
    <w:p w14:paraId="1B187F87" w14:textId="05A15C7B" w:rsidR="007D6524" w:rsidRDefault="007D6524">
      <w:pPr>
        <w:pStyle w:val="Tabladeilustraciones"/>
        <w:tabs>
          <w:tab w:val="right" w:pos="9089"/>
        </w:tabs>
        <w:rPr>
          <w:rFonts w:asciiTheme="minorHAnsi" w:eastAsiaTheme="minorEastAsia" w:hAnsiTheme="minorHAnsi" w:cstheme="minorBidi"/>
          <w:noProof/>
          <w:color w:val="auto"/>
          <w:kern w:val="2"/>
          <w:lang w:val="es-419" w:eastAsia="es-419"/>
          <w14:ligatures w14:val="standardContextual"/>
        </w:rPr>
      </w:pPr>
      <w:r>
        <w:rPr>
          <w:sz w:val="28"/>
          <w:szCs w:val="28"/>
        </w:rPr>
        <w:lastRenderedPageBreak/>
        <w:fldChar w:fldCharType="begin"/>
      </w:r>
      <w:r>
        <w:rPr>
          <w:sz w:val="28"/>
          <w:szCs w:val="28"/>
        </w:rPr>
        <w:instrText xml:space="preserve"> TOC \h \z \c "Ecuación" </w:instrText>
      </w:r>
      <w:r>
        <w:rPr>
          <w:sz w:val="28"/>
          <w:szCs w:val="28"/>
        </w:rPr>
        <w:fldChar w:fldCharType="separate"/>
      </w:r>
      <w:hyperlink w:anchor="_Toc183044533" w:history="1">
        <w:r w:rsidRPr="00944944">
          <w:rPr>
            <w:rStyle w:val="Hipervnculo"/>
            <w:noProof/>
          </w:rPr>
          <w:t>Ecuación 1: Runge Kutta 4</w:t>
        </w:r>
        <w:r>
          <w:rPr>
            <w:noProof/>
            <w:webHidden/>
          </w:rPr>
          <w:tab/>
        </w:r>
        <w:r>
          <w:rPr>
            <w:noProof/>
            <w:webHidden/>
          </w:rPr>
          <w:fldChar w:fldCharType="begin"/>
        </w:r>
        <w:r>
          <w:rPr>
            <w:noProof/>
            <w:webHidden/>
          </w:rPr>
          <w:instrText xml:space="preserve"> PAGEREF _Toc183044533 \h </w:instrText>
        </w:r>
        <w:r>
          <w:rPr>
            <w:noProof/>
            <w:webHidden/>
          </w:rPr>
        </w:r>
        <w:r>
          <w:rPr>
            <w:noProof/>
            <w:webHidden/>
          </w:rPr>
          <w:fldChar w:fldCharType="separate"/>
        </w:r>
        <w:r>
          <w:rPr>
            <w:noProof/>
            <w:webHidden/>
          </w:rPr>
          <w:t>9</w:t>
        </w:r>
        <w:r>
          <w:rPr>
            <w:noProof/>
            <w:webHidden/>
          </w:rPr>
          <w:fldChar w:fldCharType="end"/>
        </w:r>
      </w:hyperlink>
    </w:p>
    <w:p w14:paraId="726A58FB" w14:textId="15E115B8" w:rsidR="007D6524" w:rsidRDefault="007D6524" w:rsidP="00447848">
      <w:pPr>
        <w:pStyle w:val="INDICEDEANEXOS"/>
        <w:jc w:val="center"/>
        <w:rPr>
          <w:sz w:val="28"/>
          <w:szCs w:val="28"/>
        </w:rPr>
      </w:pPr>
      <w:r>
        <w:rPr>
          <w:sz w:val="28"/>
          <w:szCs w:val="28"/>
        </w:rPr>
        <w:fldChar w:fldCharType="end"/>
      </w:r>
    </w:p>
    <w:p w14:paraId="3F208B56" w14:textId="77777777" w:rsidR="007D6524" w:rsidRPr="003A36E6" w:rsidRDefault="007D6524" w:rsidP="007D6524">
      <w:pPr>
        <w:pStyle w:val="INDICEDEANEXOS"/>
        <w:jc w:val="center"/>
        <w:rPr>
          <w:sz w:val="28"/>
          <w:szCs w:val="28"/>
        </w:rPr>
      </w:pPr>
      <w:r w:rsidRPr="003A36E6">
        <w:rPr>
          <w:sz w:val="28"/>
          <w:szCs w:val="28"/>
        </w:rPr>
        <w:t>Índice de anexos</w:t>
      </w:r>
    </w:p>
    <w:p w14:paraId="5D3651BC" w14:textId="53CAAB1F" w:rsidR="00E43632" w:rsidRDefault="00111C0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fldChar w:fldCharType="begin"/>
      </w:r>
      <w:r>
        <w:instrText xml:space="preserve"> TOC \h \z \c "Anexo" </w:instrText>
      </w:r>
      <w:r>
        <w:fldChar w:fldCharType="separate"/>
      </w:r>
      <w:hyperlink w:anchor="_Toc183131962" w:history="1">
        <w:r w:rsidR="00E43632" w:rsidRPr="00FA1711">
          <w:rPr>
            <w:rStyle w:val="Hipervnculo"/>
            <w:noProof/>
          </w:rPr>
          <w:t>Anexo A: Variable del objetivo general</w:t>
        </w:r>
        <w:r w:rsidR="00E43632">
          <w:rPr>
            <w:noProof/>
            <w:webHidden/>
          </w:rPr>
          <w:tab/>
        </w:r>
        <w:r w:rsidR="00E43632">
          <w:rPr>
            <w:noProof/>
            <w:webHidden/>
          </w:rPr>
          <w:fldChar w:fldCharType="begin"/>
        </w:r>
        <w:r w:rsidR="00E43632">
          <w:rPr>
            <w:noProof/>
            <w:webHidden/>
          </w:rPr>
          <w:instrText xml:space="preserve"> PAGEREF _Toc183131962 \h </w:instrText>
        </w:r>
        <w:r w:rsidR="00E43632">
          <w:rPr>
            <w:noProof/>
            <w:webHidden/>
          </w:rPr>
        </w:r>
        <w:r w:rsidR="00E43632">
          <w:rPr>
            <w:noProof/>
            <w:webHidden/>
          </w:rPr>
          <w:fldChar w:fldCharType="separate"/>
        </w:r>
        <w:r w:rsidR="00E43632">
          <w:rPr>
            <w:noProof/>
            <w:webHidden/>
          </w:rPr>
          <w:t>1</w:t>
        </w:r>
        <w:r w:rsidR="00E43632">
          <w:rPr>
            <w:noProof/>
            <w:webHidden/>
          </w:rPr>
          <w:fldChar w:fldCharType="end"/>
        </w:r>
      </w:hyperlink>
    </w:p>
    <w:p w14:paraId="07EA7DB4" w14:textId="52F55A4A"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3" w:history="1">
        <w:r w:rsidRPr="00FA1711">
          <w:rPr>
            <w:rStyle w:val="Hipervnculo"/>
            <w:noProof/>
          </w:rPr>
          <w:t>Anexo B: Variable del objetivo específico 1</w:t>
        </w:r>
        <w:r>
          <w:rPr>
            <w:noProof/>
            <w:webHidden/>
          </w:rPr>
          <w:tab/>
        </w:r>
        <w:r>
          <w:rPr>
            <w:noProof/>
            <w:webHidden/>
          </w:rPr>
          <w:fldChar w:fldCharType="begin"/>
        </w:r>
        <w:r>
          <w:rPr>
            <w:noProof/>
            <w:webHidden/>
          </w:rPr>
          <w:instrText xml:space="preserve"> PAGEREF _Toc183131963 \h </w:instrText>
        </w:r>
        <w:r>
          <w:rPr>
            <w:noProof/>
            <w:webHidden/>
          </w:rPr>
        </w:r>
        <w:r>
          <w:rPr>
            <w:noProof/>
            <w:webHidden/>
          </w:rPr>
          <w:fldChar w:fldCharType="separate"/>
        </w:r>
        <w:r>
          <w:rPr>
            <w:noProof/>
            <w:webHidden/>
          </w:rPr>
          <w:t>1</w:t>
        </w:r>
        <w:r>
          <w:rPr>
            <w:noProof/>
            <w:webHidden/>
          </w:rPr>
          <w:fldChar w:fldCharType="end"/>
        </w:r>
      </w:hyperlink>
    </w:p>
    <w:p w14:paraId="49E52527" w14:textId="0DDD2517"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4" w:history="1">
        <w:r w:rsidRPr="00FA1711">
          <w:rPr>
            <w:rStyle w:val="Hipervnculo"/>
            <w:noProof/>
          </w:rPr>
          <w:t>Anexo C: Variable del objetivo específico 2</w:t>
        </w:r>
        <w:r>
          <w:rPr>
            <w:noProof/>
            <w:webHidden/>
          </w:rPr>
          <w:tab/>
        </w:r>
        <w:r>
          <w:rPr>
            <w:noProof/>
            <w:webHidden/>
          </w:rPr>
          <w:fldChar w:fldCharType="begin"/>
        </w:r>
        <w:r>
          <w:rPr>
            <w:noProof/>
            <w:webHidden/>
          </w:rPr>
          <w:instrText xml:space="preserve"> PAGEREF _Toc183131964 \h </w:instrText>
        </w:r>
        <w:r>
          <w:rPr>
            <w:noProof/>
            <w:webHidden/>
          </w:rPr>
        </w:r>
        <w:r>
          <w:rPr>
            <w:noProof/>
            <w:webHidden/>
          </w:rPr>
          <w:fldChar w:fldCharType="separate"/>
        </w:r>
        <w:r>
          <w:rPr>
            <w:noProof/>
            <w:webHidden/>
          </w:rPr>
          <w:t>2</w:t>
        </w:r>
        <w:r>
          <w:rPr>
            <w:noProof/>
            <w:webHidden/>
          </w:rPr>
          <w:fldChar w:fldCharType="end"/>
        </w:r>
      </w:hyperlink>
    </w:p>
    <w:p w14:paraId="76CF1CEF" w14:textId="599769C4"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5" w:history="1">
        <w:r w:rsidRPr="00FA1711">
          <w:rPr>
            <w:rStyle w:val="Hipervnculo"/>
            <w:noProof/>
          </w:rPr>
          <w:t>Anexo D: Variable del objetivo específico 3</w:t>
        </w:r>
        <w:r>
          <w:rPr>
            <w:noProof/>
            <w:webHidden/>
          </w:rPr>
          <w:tab/>
        </w:r>
        <w:r>
          <w:rPr>
            <w:noProof/>
            <w:webHidden/>
          </w:rPr>
          <w:fldChar w:fldCharType="begin"/>
        </w:r>
        <w:r>
          <w:rPr>
            <w:noProof/>
            <w:webHidden/>
          </w:rPr>
          <w:instrText xml:space="preserve"> PAGEREF _Toc183131965 \h </w:instrText>
        </w:r>
        <w:r>
          <w:rPr>
            <w:noProof/>
            <w:webHidden/>
          </w:rPr>
        </w:r>
        <w:r>
          <w:rPr>
            <w:noProof/>
            <w:webHidden/>
          </w:rPr>
          <w:fldChar w:fldCharType="separate"/>
        </w:r>
        <w:r>
          <w:rPr>
            <w:noProof/>
            <w:webHidden/>
          </w:rPr>
          <w:t>2</w:t>
        </w:r>
        <w:r>
          <w:rPr>
            <w:noProof/>
            <w:webHidden/>
          </w:rPr>
          <w:fldChar w:fldCharType="end"/>
        </w:r>
      </w:hyperlink>
    </w:p>
    <w:p w14:paraId="0295FFE1" w14:textId="1B0875A2"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6" w:history="1">
        <w:r w:rsidRPr="00FA1711">
          <w:rPr>
            <w:rStyle w:val="Hipervnculo"/>
            <w:noProof/>
          </w:rPr>
          <w:t>Anexo E: Variable del objetivo específico 4</w:t>
        </w:r>
        <w:r>
          <w:rPr>
            <w:noProof/>
            <w:webHidden/>
          </w:rPr>
          <w:tab/>
        </w:r>
        <w:r>
          <w:rPr>
            <w:noProof/>
            <w:webHidden/>
          </w:rPr>
          <w:fldChar w:fldCharType="begin"/>
        </w:r>
        <w:r>
          <w:rPr>
            <w:noProof/>
            <w:webHidden/>
          </w:rPr>
          <w:instrText xml:space="preserve"> PAGEREF _Toc183131966 \h </w:instrText>
        </w:r>
        <w:r>
          <w:rPr>
            <w:noProof/>
            <w:webHidden/>
          </w:rPr>
        </w:r>
        <w:r>
          <w:rPr>
            <w:noProof/>
            <w:webHidden/>
          </w:rPr>
          <w:fldChar w:fldCharType="separate"/>
        </w:r>
        <w:r>
          <w:rPr>
            <w:noProof/>
            <w:webHidden/>
          </w:rPr>
          <w:t>3</w:t>
        </w:r>
        <w:r>
          <w:rPr>
            <w:noProof/>
            <w:webHidden/>
          </w:rPr>
          <w:fldChar w:fldCharType="end"/>
        </w:r>
      </w:hyperlink>
    </w:p>
    <w:p w14:paraId="4F860260" w14:textId="1F577858"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7" w:history="1">
        <w:r w:rsidRPr="00FA1711">
          <w:rPr>
            <w:rStyle w:val="Hipervnculo"/>
            <w:noProof/>
          </w:rPr>
          <w:t>Anexo F: Variable del objetivo específico 5</w:t>
        </w:r>
        <w:r>
          <w:rPr>
            <w:noProof/>
            <w:webHidden/>
          </w:rPr>
          <w:tab/>
        </w:r>
        <w:r>
          <w:rPr>
            <w:noProof/>
            <w:webHidden/>
          </w:rPr>
          <w:fldChar w:fldCharType="begin"/>
        </w:r>
        <w:r>
          <w:rPr>
            <w:noProof/>
            <w:webHidden/>
          </w:rPr>
          <w:instrText xml:space="preserve"> PAGEREF _Toc183131967 \h </w:instrText>
        </w:r>
        <w:r>
          <w:rPr>
            <w:noProof/>
            <w:webHidden/>
          </w:rPr>
        </w:r>
        <w:r>
          <w:rPr>
            <w:noProof/>
            <w:webHidden/>
          </w:rPr>
          <w:fldChar w:fldCharType="separate"/>
        </w:r>
        <w:r>
          <w:rPr>
            <w:noProof/>
            <w:webHidden/>
          </w:rPr>
          <w:t>3</w:t>
        </w:r>
        <w:r>
          <w:rPr>
            <w:noProof/>
            <w:webHidden/>
          </w:rPr>
          <w:fldChar w:fldCharType="end"/>
        </w:r>
      </w:hyperlink>
    </w:p>
    <w:p w14:paraId="6315FA16" w14:textId="11958AED"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8" w:history="1">
        <w:r w:rsidRPr="00FA1711">
          <w:rPr>
            <w:rStyle w:val="Hipervnculo"/>
            <w:noProof/>
          </w:rPr>
          <w:t>Anexo G: Variable del objetivo específico 6</w:t>
        </w:r>
        <w:r>
          <w:rPr>
            <w:noProof/>
            <w:webHidden/>
          </w:rPr>
          <w:tab/>
        </w:r>
        <w:r>
          <w:rPr>
            <w:noProof/>
            <w:webHidden/>
          </w:rPr>
          <w:fldChar w:fldCharType="begin"/>
        </w:r>
        <w:r>
          <w:rPr>
            <w:noProof/>
            <w:webHidden/>
          </w:rPr>
          <w:instrText xml:space="preserve"> PAGEREF _Toc183131968 \h </w:instrText>
        </w:r>
        <w:r>
          <w:rPr>
            <w:noProof/>
            <w:webHidden/>
          </w:rPr>
        </w:r>
        <w:r>
          <w:rPr>
            <w:noProof/>
            <w:webHidden/>
          </w:rPr>
          <w:fldChar w:fldCharType="separate"/>
        </w:r>
        <w:r>
          <w:rPr>
            <w:noProof/>
            <w:webHidden/>
          </w:rPr>
          <w:t>4</w:t>
        </w:r>
        <w:r>
          <w:rPr>
            <w:noProof/>
            <w:webHidden/>
          </w:rPr>
          <w:fldChar w:fldCharType="end"/>
        </w:r>
      </w:hyperlink>
    </w:p>
    <w:p w14:paraId="5D280D56" w14:textId="0091F05B"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69" w:history="1">
        <w:r w:rsidRPr="00FA1711">
          <w:rPr>
            <w:rStyle w:val="Hipervnculo"/>
            <w:noProof/>
          </w:rPr>
          <w:t>Anexo I: Variable del objetivo específico 7</w:t>
        </w:r>
        <w:r>
          <w:rPr>
            <w:noProof/>
            <w:webHidden/>
          </w:rPr>
          <w:tab/>
        </w:r>
        <w:r>
          <w:rPr>
            <w:noProof/>
            <w:webHidden/>
          </w:rPr>
          <w:fldChar w:fldCharType="begin"/>
        </w:r>
        <w:r>
          <w:rPr>
            <w:noProof/>
            <w:webHidden/>
          </w:rPr>
          <w:instrText xml:space="preserve"> PAGEREF _Toc183131969 \h </w:instrText>
        </w:r>
        <w:r>
          <w:rPr>
            <w:noProof/>
            <w:webHidden/>
          </w:rPr>
        </w:r>
        <w:r>
          <w:rPr>
            <w:noProof/>
            <w:webHidden/>
          </w:rPr>
          <w:fldChar w:fldCharType="separate"/>
        </w:r>
        <w:r>
          <w:rPr>
            <w:noProof/>
            <w:webHidden/>
          </w:rPr>
          <w:t>5</w:t>
        </w:r>
        <w:r>
          <w:rPr>
            <w:noProof/>
            <w:webHidden/>
          </w:rPr>
          <w:fldChar w:fldCharType="end"/>
        </w:r>
      </w:hyperlink>
    </w:p>
    <w:p w14:paraId="649472EF" w14:textId="1710922C"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70" w:history="1">
        <w:r w:rsidRPr="00FA1711">
          <w:rPr>
            <w:rStyle w:val="Hipervnculo"/>
            <w:noProof/>
          </w:rPr>
          <w:t>Anexo J: Variable del objetivo específico 8</w:t>
        </w:r>
        <w:r>
          <w:rPr>
            <w:noProof/>
            <w:webHidden/>
          </w:rPr>
          <w:tab/>
        </w:r>
        <w:r>
          <w:rPr>
            <w:noProof/>
            <w:webHidden/>
          </w:rPr>
          <w:fldChar w:fldCharType="begin"/>
        </w:r>
        <w:r>
          <w:rPr>
            <w:noProof/>
            <w:webHidden/>
          </w:rPr>
          <w:instrText xml:space="preserve"> PAGEREF _Toc183131970 \h </w:instrText>
        </w:r>
        <w:r>
          <w:rPr>
            <w:noProof/>
            <w:webHidden/>
          </w:rPr>
        </w:r>
        <w:r>
          <w:rPr>
            <w:noProof/>
            <w:webHidden/>
          </w:rPr>
          <w:fldChar w:fldCharType="separate"/>
        </w:r>
        <w:r>
          <w:rPr>
            <w:noProof/>
            <w:webHidden/>
          </w:rPr>
          <w:t>5</w:t>
        </w:r>
        <w:r>
          <w:rPr>
            <w:noProof/>
            <w:webHidden/>
          </w:rPr>
          <w:fldChar w:fldCharType="end"/>
        </w:r>
      </w:hyperlink>
    </w:p>
    <w:p w14:paraId="2E0A1ABC" w14:textId="2524DD06"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71" w:history="1">
        <w:r w:rsidRPr="00FA1711">
          <w:rPr>
            <w:rStyle w:val="Hipervnculo"/>
            <w:noProof/>
          </w:rPr>
          <w:t>Anexo K: Reunión N°1 (9/11/24) – Elaboración del diseño de la página</w:t>
        </w:r>
        <w:r>
          <w:rPr>
            <w:noProof/>
            <w:webHidden/>
          </w:rPr>
          <w:tab/>
        </w:r>
        <w:r>
          <w:rPr>
            <w:noProof/>
            <w:webHidden/>
          </w:rPr>
          <w:fldChar w:fldCharType="begin"/>
        </w:r>
        <w:r>
          <w:rPr>
            <w:noProof/>
            <w:webHidden/>
          </w:rPr>
          <w:instrText xml:space="preserve"> PAGEREF _Toc183131971 \h </w:instrText>
        </w:r>
        <w:r>
          <w:rPr>
            <w:noProof/>
            <w:webHidden/>
          </w:rPr>
        </w:r>
        <w:r>
          <w:rPr>
            <w:noProof/>
            <w:webHidden/>
          </w:rPr>
          <w:fldChar w:fldCharType="separate"/>
        </w:r>
        <w:r>
          <w:rPr>
            <w:noProof/>
            <w:webHidden/>
          </w:rPr>
          <w:t>6</w:t>
        </w:r>
        <w:r>
          <w:rPr>
            <w:noProof/>
            <w:webHidden/>
          </w:rPr>
          <w:fldChar w:fldCharType="end"/>
        </w:r>
      </w:hyperlink>
    </w:p>
    <w:p w14:paraId="54B064F4" w14:textId="5AC15FAD"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72" w:history="1">
        <w:r w:rsidRPr="00FA1711">
          <w:rPr>
            <w:rStyle w:val="Hipervnculo"/>
            <w:noProof/>
          </w:rPr>
          <w:t>Anexo L:Reunión N°2 (13/11/24) – Análisis de Herramientas</w:t>
        </w:r>
        <w:r>
          <w:rPr>
            <w:noProof/>
            <w:webHidden/>
          </w:rPr>
          <w:tab/>
        </w:r>
        <w:r>
          <w:rPr>
            <w:noProof/>
            <w:webHidden/>
          </w:rPr>
          <w:fldChar w:fldCharType="begin"/>
        </w:r>
        <w:r>
          <w:rPr>
            <w:noProof/>
            <w:webHidden/>
          </w:rPr>
          <w:instrText xml:space="preserve"> PAGEREF _Toc183131972 \h </w:instrText>
        </w:r>
        <w:r>
          <w:rPr>
            <w:noProof/>
            <w:webHidden/>
          </w:rPr>
        </w:r>
        <w:r>
          <w:rPr>
            <w:noProof/>
            <w:webHidden/>
          </w:rPr>
          <w:fldChar w:fldCharType="separate"/>
        </w:r>
        <w:r>
          <w:rPr>
            <w:noProof/>
            <w:webHidden/>
          </w:rPr>
          <w:t>7</w:t>
        </w:r>
        <w:r>
          <w:rPr>
            <w:noProof/>
            <w:webHidden/>
          </w:rPr>
          <w:fldChar w:fldCharType="end"/>
        </w:r>
      </w:hyperlink>
    </w:p>
    <w:p w14:paraId="0E1DC97F" w14:textId="783C9B7A" w:rsidR="00E43632" w:rsidRDefault="00E4363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1973" w:history="1">
        <w:r w:rsidRPr="00FA1711">
          <w:rPr>
            <w:rStyle w:val="Hipervnculo"/>
            <w:noProof/>
          </w:rPr>
          <w:t>Anexo M: Reunión N°3 (14/11/24) – Elaboración del documento</w:t>
        </w:r>
        <w:r>
          <w:rPr>
            <w:noProof/>
            <w:webHidden/>
          </w:rPr>
          <w:tab/>
        </w:r>
        <w:r>
          <w:rPr>
            <w:noProof/>
            <w:webHidden/>
          </w:rPr>
          <w:fldChar w:fldCharType="begin"/>
        </w:r>
        <w:r>
          <w:rPr>
            <w:noProof/>
            <w:webHidden/>
          </w:rPr>
          <w:instrText xml:space="preserve"> PAGEREF _Toc183131973 \h </w:instrText>
        </w:r>
        <w:r>
          <w:rPr>
            <w:noProof/>
            <w:webHidden/>
          </w:rPr>
        </w:r>
        <w:r>
          <w:rPr>
            <w:noProof/>
            <w:webHidden/>
          </w:rPr>
          <w:fldChar w:fldCharType="separate"/>
        </w:r>
        <w:r>
          <w:rPr>
            <w:noProof/>
            <w:webHidden/>
          </w:rPr>
          <w:t>8</w:t>
        </w:r>
        <w:r>
          <w:rPr>
            <w:noProof/>
            <w:webHidden/>
          </w:rPr>
          <w:fldChar w:fldCharType="end"/>
        </w:r>
      </w:hyperlink>
    </w:p>
    <w:p w14:paraId="08A3BAEF" w14:textId="27C7D359" w:rsidR="00111C00" w:rsidRPr="002667E9" w:rsidRDefault="00111C00" w:rsidP="002667E9">
      <w:pPr>
        <w:pStyle w:val="INDICEDEANEXOS"/>
        <w:spacing w:line="240" w:lineRule="auto"/>
        <w:rPr>
          <w:rFonts w:eastAsia="Times New Roman"/>
          <w:b w:val="0"/>
          <w:lang w:val="es-ES"/>
        </w:rPr>
      </w:pPr>
      <w:r>
        <w:rPr>
          <w:rFonts w:eastAsia="Times New Roman"/>
          <w:lang w:val="es-ES"/>
        </w:rPr>
        <w:fldChar w:fldCharType="end"/>
      </w:r>
    </w:p>
    <w:p w14:paraId="224B3417" w14:textId="77777777" w:rsidR="009B781C" w:rsidRDefault="009B781C">
      <w:pPr>
        <w:rPr>
          <w:rFonts w:eastAsia="Arial" w:cs="Arial"/>
        </w:rPr>
      </w:pPr>
    </w:p>
    <w:p w14:paraId="796CA2B1" w14:textId="77777777" w:rsidR="009B781C" w:rsidRDefault="009B781C">
      <w:pPr>
        <w:rPr>
          <w:rFonts w:eastAsia="Arial" w:cs="Arial"/>
        </w:rPr>
        <w:sectPr w:rsidR="009B781C" w:rsidSect="00C946B8">
          <w:footerReference w:type="default" r:id="rId9"/>
          <w:pgSz w:w="12240" w:h="15840"/>
          <w:pgMar w:top="1440" w:right="1440" w:bottom="1440" w:left="1701" w:header="1134" w:footer="1134" w:gutter="0"/>
          <w:pgNumType w:start="1"/>
          <w:cols w:space="720"/>
          <w:docGrid w:linePitch="326"/>
        </w:sectPr>
      </w:pPr>
    </w:p>
    <w:p w14:paraId="0A6ED95D" w14:textId="3CCB8DEC" w:rsidR="005E6CFE" w:rsidRDefault="003B4AF2" w:rsidP="00750661">
      <w:pPr>
        <w:pStyle w:val="Ttulo1"/>
        <w:rPr>
          <w:rFonts w:eastAsia="Arial"/>
        </w:rPr>
      </w:pPr>
      <w:r>
        <w:rPr>
          <w:rFonts w:eastAsia="Arial"/>
        </w:rPr>
        <w:lastRenderedPageBreak/>
        <w:tab/>
      </w:r>
      <w:bookmarkStart w:id="0" w:name="_Toc183132041"/>
      <w:bookmarkStart w:id="1" w:name="_Toc183387135"/>
      <w:bookmarkStart w:id="2" w:name="_Toc183506668"/>
      <w:r w:rsidR="006A52BE" w:rsidRPr="00A74AA8">
        <w:rPr>
          <w:rFonts w:eastAsia="Arial"/>
        </w:rPr>
        <w:t>INTRODUCCIÓN</w:t>
      </w:r>
      <w:bookmarkEnd w:id="0"/>
      <w:bookmarkEnd w:id="1"/>
      <w:bookmarkEnd w:id="2"/>
    </w:p>
    <w:p w14:paraId="61D1E059" w14:textId="71F12F1E" w:rsidR="005909C2" w:rsidRDefault="005909C2" w:rsidP="005909C2">
      <w:pPr>
        <w:rPr>
          <w:rFonts w:eastAsia="Arial"/>
          <w:b/>
          <w:caps/>
        </w:rPr>
      </w:pPr>
      <w:r w:rsidRPr="005909C2">
        <w:rPr>
          <w:rFonts w:eastAsia="Arial"/>
        </w:rPr>
        <w:t>En la logística y distribución de productos, la optimización de rutas y la precisión en la predicción de demanda son factores críticos para garantizar la eficiencia, reducir costos y satisfacer la demanda de los clientes. La empresa Embonor S</w:t>
      </w:r>
      <w:r w:rsidR="007714F9">
        <w:rPr>
          <w:rFonts w:eastAsia="Arial"/>
        </w:rPr>
        <w:t>A</w:t>
      </w:r>
      <w:r w:rsidRPr="005909C2">
        <w:rPr>
          <w:rFonts w:eastAsia="Arial"/>
        </w:rPr>
        <w:t>, al manejar productos perecederos, enfrenta desafíos únicos que requieren soluciones avanzadas, ya que el deterioro de los productos y la disponibilidad de frescura influyen directamente en su rentabilidad y servicio al cliente. Este proyecto se enfoca en diseñar un sistema web que incorpore algoritmos avanzados, como el método de Runge-Kutta, el Problema del Cartero Chino y programación lineal para mejorar la distribución de productos.</w:t>
      </w:r>
    </w:p>
    <w:p w14:paraId="7B5A2180" w14:textId="2AB8F48A" w:rsidR="005909C2" w:rsidRDefault="005909C2" w:rsidP="005909C2">
      <w:pPr>
        <w:rPr>
          <w:rFonts w:eastAsia="Arial"/>
          <w:b/>
          <w:caps/>
        </w:rPr>
      </w:pPr>
      <w:r w:rsidRPr="005909C2">
        <w:rPr>
          <w:rFonts w:eastAsia="Arial"/>
        </w:rPr>
        <w:t>El método de Runge-Kutta,</w:t>
      </w:r>
      <w:r>
        <w:rPr>
          <w:rFonts w:eastAsia="Arial"/>
        </w:rPr>
        <w:t xml:space="preserve"> </w:t>
      </w:r>
      <w:r w:rsidRPr="005909C2">
        <w:rPr>
          <w:rFonts w:eastAsia="Arial"/>
        </w:rPr>
        <w:t>utilizado combinado para resolver ecuaciones diferenciales será fundamental para modelar y predecir el comportamiento de factores dinámicos que afectan las rutas de distribución, tales como las fluctuaciones en el tráfico. Este algoritmo permitirá ajustar las rutas de manera dinámica, minimizando los posibles retrasos y optimizando los tiempos de entrega. Además, el Problema del Cartero Chino, un problema clásico de teoría de gráficos, se implementará para encontrar rutas de entrega óptimas que aseguren que los vehículos recorran las distancias más cortas posibles, reduciendo costos de transporte y garantizando que todos los puntos de entrega sean cubiertos. sin redundancia en los recorridos. Finalmente, la programación lineal se utilizará para optimizar los recursos disponibles, como vehículos y tiempo, bajo restricciones de capacidad y tiempos de entrega. Esta técnica permitirá a Embonor SA gestionar eficientemente sus rutas y recursos, garantizando que los productos sean entregados de manera puntual y sin generar costos adicionales.</w:t>
      </w:r>
      <w:r>
        <w:rPr>
          <w:rFonts w:eastAsia="Arial"/>
          <w:b/>
          <w:caps/>
        </w:rPr>
        <w:t xml:space="preserve"> </w:t>
      </w:r>
      <w:r w:rsidRPr="005909C2">
        <w:rPr>
          <w:rFonts w:eastAsia="Arial"/>
        </w:rPr>
        <w:t xml:space="preserve">La implementación de esta solución busca no solo mejorar la eficiencia operativa de Embonor </w:t>
      </w:r>
      <w:r w:rsidRPr="007714F9">
        <w:rPr>
          <w:rFonts w:eastAsia="Arial"/>
          <w:bCs/>
          <w:caps/>
        </w:rPr>
        <w:t>S</w:t>
      </w:r>
      <w:r w:rsidR="007714F9">
        <w:rPr>
          <w:rFonts w:eastAsia="Arial"/>
          <w:bCs/>
          <w:caps/>
        </w:rPr>
        <w:t>.</w:t>
      </w:r>
      <w:r w:rsidRPr="007714F9">
        <w:rPr>
          <w:rFonts w:eastAsia="Arial"/>
          <w:bCs/>
          <w:caps/>
        </w:rPr>
        <w:t>A</w:t>
      </w:r>
      <w:r w:rsidR="007714F9">
        <w:rPr>
          <w:rFonts w:eastAsia="Arial"/>
          <w:bCs/>
          <w:caps/>
        </w:rPr>
        <w:t>.</w:t>
      </w:r>
      <w:r w:rsidRPr="007714F9">
        <w:rPr>
          <w:rFonts w:eastAsia="Arial"/>
          <w:bCs/>
          <w:caps/>
        </w:rPr>
        <w:t>,</w:t>
      </w:r>
      <w:r w:rsidRPr="005909C2">
        <w:rPr>
          <w:rFonts w:eastAsia="Arial"/>
        </w:rPr>
        <w:t xml:space="preserve"> sino también adaptarse a las condiciones específicas de distribución </w:t>
      </w:r>
      <w:r w:rsidR="007714F9">
        <w:rPr>
          <w:rFonts w:eastAsia="Arial"/>
        </w:rPr>
        <w:t>de Coca - Cola</w:t>
      </w:r>
      <w:r w:rsidRPr="005909C2">
        <w:rPr>
          <w:rFonts w:eastAsia="Arial"/>
        </w:rPr>
        <w:t>, garantizando la satisfacción del cliente y optimizando los costos de transporte.</w:t>
      </w:r>
    </w:p>
    <w:p w14:paraId="7647E9EB" w14:textId="77777777" w:rsidR="005909C2" w:rsidRPr="005909C2" w:rsidRDefault="005909C2" w:rsidP="005909C2"/>
    <w:p w14:paraId="2ECD1E91" w14:textId="319D9F48" w:rsidR="003B4AF2" w:rsidRDefault="003B4AF2" w:rsidP="00750661">
      <w:pPr>
        <w:pStyle w:val="Ttulo1"/>
        <w:rPr>
          <w:rFonts w:eastAsia="Arial"/>
        </w:rPr>
      </w:pPr>
      <w:bookmarkStart w:id="3" w:name="_Toc183132042"/>
      <w:bookmarkStart w:id="4" w:name="_Toc183387136"/>
      <w:bookmarkStart w:id="5" w:name="_Toc183506669"/>
      <w:r>
        <w:rPr>
          <w:rFonts w:eastAsia="Arial"/>
        </w:rPr>
        <w:lastRenderedPageBreak/>
        <w:t>ANTECE</w:t>
      </w:r>
      <w:r w:rsidR="001650FD">
        <w:rPr>
          <w:rFonts w:eastAsia="Arial"/>
        </w:rPr>
        <w:t>DE</w:t>
      </w:r>
      <w:r>
        <w:rPr>
          <w:rFonts w:eastAsia="Arial"/>
        </w:rPr>
        <w:t>NTES</w:t>
      </w:r>
      <w:bookmarkEnd w:id="3"/>
      <w:bookmarkEnd w:id="4"/>
      <w:bookmarkEnd w:id="5"/>
    </w:p>
    <w:p w14:paraId="2CFD453B" w14:textId="5DF9C06E" w:rsidR="00E93A0D" w:rsidRPr="00E93A0D" w:rsidRDefault="00E93A0D" w:rsidP="00E93A0D">
      <w:pPr>
        <w:rPr>
          <w:rFonts w:eastAsia="Arial"/>
        </w:rPr>
      </w:pPr>
      <w:r w:rsidRPr="00E93A0D">
        <w:rPr>
          <w:rFonts w:eastAsia="Arial"/>
        </w:rPr>
        <w:t>Embonor SA, como distribuidor de productos Coca-Cola, tiene la responsabilidad de asegurar la entrega eficiente de sus productos a múltiples clientes en diversas ubicaciones. Para ello, cuenta con una infraestructura logística avanzada que incluye centros de distribución, flotas de vehículos y un sistema de gestión de operaciones. Sin embargo, la planificación de las rutas de distribución aún depende en gran medida de métodos tradicionales que no son lo suficientemente dinámicos para adaptarse a las condiciones cambiantes del tráfico,</w:t>
      </w:r>
      <w:r>
        <w:rPr>
          <w:rFonts w:eastAsia="Arial"/>
        </w:rPr>
        <w:t xml:space="preserve"> </w:t>
      </w:r>
      <w:r w:rsidRPr="00E93A0D">
        <w:rPr>
          <w:rFonts w:eastAsia="Arial"/>
        </w:rPr>
        <w:t>las ventanas horarias de entrega. Esta metodología genera ineficiencias en el proceso y eleva los costos operativos debido a retrasos ya una optimización subóptima de las rutas.</w:t>
      </w:r>
    </w:p>
    <w:p w14:paraId="6FAC9B68" w14:textId="561DBAA8" w:rsidR="00E93A0D" w:rsidRPr="00E93A0D" w:rsidRDefault="00E93A0D" w:rsidP="00E93A0D">
      <w:pPr>
        <w:rPr>
          <w:rFonts w:eastAsia="Arial"/>
        </w:rPr>
      </w:pPr>
      <w:r w:rsidRPr="00E93A0D">
        <w:rPr>
          <w:rFonts w:eastAsia="Arial"/>
        </w:rPr>
        <w:t>Para mejorar esta distribución, Embonor SA necesita un sistema más avanzado que integre herramientas de optimización matemática y simulación numérica, que le permita gestionar de manera más eficiente tanto las rutas como los costos asociados. Esto incluiría la integración de datos en tiempo real sobre tráfico, clima y demanda, con el fin de adaptar las rutas dinámicamente y reducir los tiempos de entrega. Además, la implementación de herramientas predictivas que coordinan la producción con la distribución podría ayudar a evitar el desabastecimiento o el desperdicio de productos, especialmente en el caso de productos perecederos.</w:t>
      </w:r>
    </w:p>
    <w:p w14:paraId="249A5B19" w14:textId="515835A5" w:rsidR="00E93A0D" w:rsidRPr="00E93A0D" w:rsidRDefault="00E93A0D" w:rsidP="00E93A0D">
      <w:pPr>
        <w:rPr>
          <w:rFonts w:eastAsia="Arial"/>
        </w:rPr>
      </w:pPr>
      <w:r w:rsidRPr="00E93A0D">
        <w:rPr>
          <w:rFonts w:eastAsia="Arial"/>
        </w:rPr>
        <w:t>Las principales deficiencias de Embonor SA en su proceso de distribución incluyen la dependencia de métodos manuales para la optimización de rutas y la falta de un sistema integral que permita una planificación más precisa y eficiente. La gestión manual de los cálculos incrementa el riesgo de errores y limita la capacidad de la empresa para responder rápidamente a los cambios operativos. Por otro lado, la falta de herramientas predictivas necesarias para la demanda contribuye a la incertidumbre, lo que dificulta una correcta planificación y puede resultar en desabastecimientos o sobrantes de inventario, afectando la satisfacción del cliente y la competitividad en el mercado.</w:t>
      </w:r>
    </w:p>
    <w:p w14:paraId="342E90B8" w14:textId="0A43523F" w:rsidR="00455800" w:rsidRDefault="0044457F" w:rsidP="00F37C7E">
      <w:pPr>
        <w:pStyle w:val="Ttulo1"/>
        <w:rPr>
          <w:rFonts w:eastAsia="Arial"/>
        </w:rPr>
      </w:pPr>
      <w:bookmarkStart w:id="6" w:name="_Toc183132043"/>
      <w:bookmarkStart w:id="7" w:name="_Toc183387137"/>
      <w:bookmarkStart w:id="8" w:name="_Toc183506670"/>
      <w:r>
        <w:rPr>
          <w:rFonts w:eastAsia="Arial"/>
        </w:rPr>
        <w:lastRenderedPageBreak/>
        <w:t>PLANTEAMIENTO DEL PROBLEMA</w:t>
      </w:r>
      <w:bookmarkEnd w:id="6"/>
      <w:bookmarkEnd w:id="7"/>
      <w:bookmarkEnd w:id="8"/>
    </w:p>
    <w:p w14:paraId="719D129F" w14:textId="6C10EB70" w:rsidR="006F56D7" w:rsidRDefault="006F56D7" w:rsidP="006F56D7">
      <w:pPr>
        <w:rPr>
          <w:rFonts w:eastAsia="Arial"/>
          <w:lang w:val="es-BO"/>
        </w:rPr>
      </w:pPr>
      <w:r w:rsidRPr="006F56D7">
        <w:rPr>
          <w:rFonts w:eastAsia="Arial"/>
          <w:lang w:val="es-BO"/>
        </w:rPr>
        <w:t>A continuación, se describe el planteamiento del problema y el análisis causa efecto.</w:t>
      </w:r>
    </w:p>
    <w:p w14:paraId="631414B2" w14:textId="2AE1DE0E" w:rsidR="006F56D7" w:rsidRDefault="006F56D7" w:rsidP="006F56D7">
      <w:pPr>
        <w:pStyle w:val="Ttulo2"/>
        <w:rPr>
          <w:rFonts w:eastAsia="Arial"/>
        </w:rPr>
      </w:pPr>
      <w:bookmarkStart w:id="9" w:name="_Toc183132044"/>
      <w:bookmarkStart w:id="10" w:name="_Toc183387138"/>
      <w:bookmarkStart w:id="11" w:name="_Toc183506671"/>
      <w:r>
        <w:rPr>
          <w:rFonts w:eastAsia="Arial"/>
        </w:rPr>
        <w:t>IDENTIFICACIÓN DEL PROBLEMA</w:t>
      </w:r>
      <w:bookmarkEnd w:id="9"/>
      <w:bookmarkEnd w:id="10"/>
      <w:bookmarkEnd w:id="11"/>
    </w:p>
    <w:p w14:paraId="423BB90D" w14:textId="062D5499" w:rsidR="0054662A" w:rsidRDefault="0054662A" w:rsidP="0054662A">
      <w:pPr>
        <w:rPr>
          <w:rFonts w:eastAsia="Arial"/>
        </w:rPr>
      </w:pPr>
      <w:r w:rsidRPr="0054662A">
        <w:rPr>
          <w:rFonts w:eastAsia="Arial"/>
        </w:rPr>
        <w:t>La empresa "Embonor S.A." enfrenta altos costos de transporte en su proceso de distribución de</w:t>
      </w:r>
      <w:r w:rsidR="0038456E">
        <w:rPr>
          <w:rFonts w:eastAsia="Arial"/>
        </w:rPr>
        <w:t>l</w:t>
      </w:r>
      <w:r w:rsidRPr="0054662A">
        <w:rPr>
          <w:rFonts w:eastAsia="Arial"/>
        </w:rPr>
        <w:t xml:space="preserve"> producto</w:t>
      </w:r>
      <w:r w:rsidR="0038456E">
        <w:rPr>
          <w:rFonts w:eastAsia="Arial"/>
        </w:rPr>
        <w:t xml:space="preserve"> de Coca - Cola</w:t>
      </w:r>
      <w:r w:rsidRPr="0054662A">
        <w:rPr>
          <w:rFonts w:eastAsia="Arial"/>
        </w:rPr>
        <w:t xml:space="preserve">, lo que afecta </w:t>
      </w:r>
      <w:r>
        <w:rPr>
          <w:rFonts w:eastAsia="Arial"/>
        </w:rPr>
        <w:t>la ganancia</w:t>
      </w:r>
      <w:r w:rsidRPr="0054662A">
        <w:rPr>
          <w:rFonts w:eastAsia="Arial"/>
        </w:rPr>
        <w:t xml:space="preserve"> de sus operaciones. Además, las entregas a múltiples clientes presentan dificultades para garantizar que los paquetes lleguen de manera eficiente, dentro de los tiempos establecidos, y cumpliendo con las capacidades de los vehículos disponibles. Estas limitaciones generan retrasos y sobrecostos operativos.</w:t>
      </w:r>
    </w:p>
    <w:p w14:paraId="72B8D6CF" w14:textId="4B3B479C" w:rsidR="0054662A" w:rsidRPr="0054662A" w:rsidRDefault="0054662A" w:rsidP="0054662A">
      <w:pPr>
        <w:rPr>
          <w:rFonts w:eastAsia="Arial"/>
        </w:rPr>
      </w:pPr>
      <w:r w:rsidRPr="0054662A">
        <w:rPr>
          <w:rFonts w:eastAsia="Arial"/>
        </w:rPr>
        <w:t xml:space="preserve">Por otro lado, la empresa enfrenta incertidumbre en la predicción de la demanda del producto </w:t>
      </w:r>
      <w:r w:rsidR="0038456E">
        <w:rPr>
          <w:rFonts w:eastAsia="Arial"/>
        </w:rPr>
        <w:t xml:space="preserve">de </w:t>
      </w:r>
      <w:r w:rsidRPr="0054662A">
        <w:rPr>
          <w:rFonts w:eastAsia="Arial"/>
        </w:rPr>
        <w:t>Coca-Cola, debido a factores como la variabilidad en las tendencias de consumo y las condiciones cambiantes del transporte. Esta falta de precisión complica la planificación logística y puede provocar problemas de disponibilidad del producto, afectando la satisfacción del cliente y el posicionamiento en el mercado.</w:t>
      </w:r>
    </w:p>
    <w:p w14:paraId="41947E03" w14:textId="144842EB" w:rsidR="002E550C" w:rsidRPr="002E550C" w:rsidRDefault="006F56D7" w:rsidP="002E550C">
      <w:pPr>
        <w:pStyle w:val="Ttulo2"/>
        <w:rPr>
          <w:rFonts w:eastAsia="Arial"/>
        </w:rPr>
      </w:pPr>
      <w:bookmarkStart w:id="12" w:name="_Toc183132045"/>
      <w:bookmarkStart w:id="13" w:name="_Toc183387139"/>
      <w:bookmarkStart w:id="14" w:name="_Toc183506672"/>
      <w:r>
        <w:rPr>
          <w:rFonts w:eastAsia="Arial"/>
        </w:rPr>
        <w:t>ANÁLISIS CAUSA EFECT</w:t>
      </w:r>
      <w:r w:rsidR="002E550C">
        <w:rPr>
          <w:rFonts w:eastAsia="Arial"/>
        </w:rPr>
        <w:t>o</w:t>
      </w:r>
      <w:bookmarkEnd w:id="12"/>
      <w:bookmarkEnd w:id="13"/>
      <w:bookmarkEnd w:id="14"/>
    </w:p>
    <w:tbl>
      <w:tblPr>
        <w:tblStyle w:val="Tablaconcuadrcula"/>
        <w:tblpPr w:leftFromText="141" w:rightFromText="141" w:vertAnchor="text" w:horzAnchor="margin" w:tblpY="368"/>
        <w:tblW w:w="0" w:type="auto"/>
        <w:tblLook w:val="04A0" w:firstRow="1" w:lastRow="0" w:firstColumn="1" w:lastColumn="0" w:noHBand="0" w:noVBand="1"/>
      </w:tblPr>
      <w:tblGrid>
        <w:gridCol w:w="9067"/>
      </w:tblGrid>
      <w:tr w:rsidR="00F247AC" w14:paraId="35CB4D64" w14:textId="77777777" w:rsidTr="00D3348D">
        <w:tc>
          <w:tcPr>
            <w:tcW w:w="9067" w:type="dxa"/>
          </w:tcPr>
          <w:p w14:paraId="1713943E" w14:textId="77777777" w:rsidR="00F247AC" w:rsidRDefault="00F247AC" w:rsidP="00F247AC">
            <w:pPr>
              <w:rPr>
                <w:rFonts w:eastAsia="Arial"/>
              </w:rPr>
            </w:pPr>
            <w:r>
              <w:rPr>
                <w:rFonts w:eastAsia="Arial"/>
                <w:noProof/>
              </w:rPr>
              <w:drawing>
                <wp:inline distT="0" distB="0" distL="0" distR="0" wp14:anchorId="5364C474" wp14:editId="3B4FA4DE">
                  <wp:extent cx="3835400" cy="2760259"/>
                  <wp:effectExtent l="0" t="0" r="0" b="2540"/>
                  <wp:docPr id="15146449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400" cy="2760259"/>
                          </a:xfrm>
                          <a:prstGeom prst="rect">
                            <a:avLst/>
                          </a:prstGeom>
                          <a:noFill/>
                        </pic:spPr>
                      </pic:pic>
                    </a:graphicData>
                  </a:graphic>
                </wp:inline>
              </w:drawing>
            </w:r>
          </w:p>
          <w:p w14:paraId="652ACB6F" w14:textId="77777777" w:rsidR="00F247AC" w:rsidRDefault="00F247AC" w:rsidP="00F247AC">
            <w:pPr>
              <w:rPr>
                <w:rFonts w:eastAsia="Arial"/>
              </w:rPr>
            </w:pPr>
          </w:p>
        </w:tc>
      </w:tr>
    </w:tbl>
    <w:p w14:paraId="6F9E9AFD" w14:textId="423ED224" w:rsidR="002E550C" w:rsidRDefault="002E550C" w:rsidP="002E550C">
      <w:pPr>
        <w:pStyle w:val="TABLA"/>
      </w:pPr>
      <w:r>
        <w:t xml:space="preserve">Tabla </w:t>
      </w:r>
      <w:fldSimple w:instr=" SEQ Tabla \* ARABIC ">
        <w:r w:rsidR="0089347B">
          <w:rPr>
            <w:noProof/>
          </w:rPr>
          <w:t>1</w:t>
        </w:r>
      </w:fldSimple>
      <w:r>
        <w:t xml:space="preserve"> : Árbol de problemas</w:t>
      </w:r>
      <w:r w:rsidR="00154417">
        <w:t xml:space="preserve"> </w:t>
      </w:r>
    </w:p>
    <w:p w14:paraId="7790BBFD" w14:textId="0A86C29C" w:rsidR="001A3B5E" w:rsidRPr="00430F52" w:rsidRDefault="002E550C" w:rsidP="002E550C">
      <w:pPr>
        <w:jc w:val="center"/>
        <w:rPr>
          <w:rFonts w:eastAsia="Arial"/>
        </w:rPr>
      </w:pPr>
      <w:r w:rsidRPr="002E550C">
        <w:rPr>
          <w:rFonts w:eastAsia="Arial"/>
        </w:rPr>
        <w:t>Fuente: Elaboración propia 2024</w:t>
      </w:r>
    </w:p>
    <w:p w14:paraId="5469946F" w14:textId="0A385767" w:rsidR="006F56D7" w:rsidRDefault="006F56D7" w:rsidP="006F56D7">
      <w:pPr>
        <w:pStyle w:val="Ttulo2"/>
        <w:rPr>
          <w:rFonts w:eastAsia="Arial"/>
        </w:rPr>
      </w:pPr>
      <w:bookmarkStart w:id="15" w:name="_Toc183132046"/>
      <w:bookmarkStart w:id="16" w:name="_Toc183387140"/>
      <w:bookmarkStart w:id="17" w:name="_Toc183506673"/>
      <w:r>
        <w:rPr>
          <w:rFonts w:eastAsia="Arial"/>
        </w:rPr>
        <w:lastRenderedPageBreak/>
        <w:t>FORMULACIÓN DEL PROBLEMA</w:t>
      </w:r>
      <w:bookmarkEnd w:id="15"/>
      <w:bookmarkEnd w:id="16"/>
      <w:bookmarkEnd w:id="17"/>
    </w:p>
    <w:p w14:paraId="56AFD5BE" w14:textId="26051BD2" w:rsidR="00EC4206" w:rsidRPr="009D01F3" w:rsidRDefault="00EC4206" w:rsidP="00EC4206">
      <w:pPr>
        <w:rPr>
          <w:rFonts w:eastAsia="Arial"/>
          <w:lang w:val="es-BO"/>
        </w:rPr>
      </w:pPr>
      <w:r>
        <w:rPr>
          <w:rFonts w:eastAsia="Arial"/>
        </w:rPr>
        <w:t xml:space="preserve">El desafío principal de la empresa radica en los elevados costos de transporte en la distribución de Coca – Cola, causado por 3 factores clave: los altos costos asociados al traslado de productos, la inexactitud en la predicción de la demanda </w:t>
      </w:r>
      <w:r w:rsidRPr="00EC4206">
        <w:rPr>
          <w:rFonts w:eastAsia="Arial"/>
          <w:lang w:val="es-BO"/>
        </w:rPr>
        <w:t xml:space="preserve">lo que provoca que se produzca más de lo necesario y se termine desperdiciando </w:t>
      </w:r>
      <w:r w:rsidR="009D01F3">
        <w:rPr>
          <w:rFonts w:eastAsia="Arial"/>
          <w:lang w:val="es-BO"/>
        </w:rPr>
        <w:t>los productos</w:t>
      </w:r>
      <w:r w:rsidRPr="00EC4206">
        <w:rPr>
          <w:rFonts w:eastAsia="Arial"/>
          <w:lang w:val="es-BO"/>
        </w:rPr>
        <w:t xml:space="preserve"> </w:t>
      </w:r>
      <w:r w:rsidR="009D01F3" w:rsidRPr="009D01F3">
        <w:rPr>
          <w:rFonts w:eastAsia="Arial"/>
        </w:rPr>
        <w:t>y la falta de optimización en la planificación de rutas logísticas.</w:t>
      </w:r>
      <w:r w:rsidRPr="00EC4206">
        <w:rPr>
          <w:rFonts w:eastAsia="Arial"/>
          <w:lang w:val="es-BO"/>
        </w:rPr>
        <w:t xml:space="preserve"> Todo esto genera una serie de problemas como menor rentabilidad, pérdidas económicas porque los productos se deterioran, y tiempos de entrega más largos de lo que deberían. Además, esto termina afectando la satisfacción del cliente y daña la imagen de la empresa. </w:t>
      </w:r>
      <w:r w:rsidR="009D01F3" w:rsidRPr="009D01F3">
        <w:rPr>
          <w:rFonts w:eastAsia="Arial"/>
        </w:rPr>
        <w:t>La solución a estos problemas requiere una optimización urgente de los procesos logísticos y una reducción de los costos operativos.</w:t>
      </w:r>
    </w:p>
    <w:p w14:paraId="5551AB4C" w14:textId="0EEDF4B0" w:rsidR="003B4AF2" w:rsidRPr="005E0670" w:rsidRDefault="003B4AF2" w:rsidP="00750661">
      <w:pPr>
        <w:pStyle w:val="Ttulo1"/>
        <w:rPr>
          <w:rFonts w:eastAsia="Arial"/>
        </w:rPr>
      </w:pPr>
      <w:bookmarkStart w:id="18" w:name="_Toc183132047"/>
      <w:bookmarkStart w:id="19" w:name="_Toc183387141"/>
      <w:bookmarkStart w:id="20" w:name="_Toc183506674"/>
      <w:r w:rsidRPr="005E0670">
        <w:rPr>
          <w:rFonts w:eastAsia="Arial"/>
        </w:rPr>
        <w:t>OBJETIVOS</w:t>
      </w:r>
      <w:bookmarkEnd w:id="18"/>
      <w:bookmarkEnd w:id="19"/>
      <w:bookmarkEnd w:id="20"/>
    </w:p>
    <w:p w14:paraId="3572A231" w14:textId="50805B1A" w:rsidR="003B4AF2" w:rsidRDefault="003B4AF2" w:rsidP="00750661">
      <w:pPr>
        <w:pStyle w:val="Ttulo2"/>
        <w:rPr>
          <w:rFonts w:eastAsia="Arial"/>
        </w:rPr>
      </w:pPr>
      <w:bookmarkStart w:id="21" w:name="_Toc183132048"/>
      <w:bookmarkStart w:id="22" w:name="_Toc183387142"/>
      <w:bookmarkStart w:id="23" w:name="_Toc183506675"/>
      <w:r w:rsidRPr="005E0670">
        <w:rPr>
          <w:rFonts w:eastAsia="Arial"/>
        </w:rPr>
        <w:t>OBJETIVOS GENERAL</w:t>
      </w:r>
      <w:bookmarkEnd w:id="21"/>
      <w:bookmarkEnd w:id="22"/>
      <w:bookmarkEnd w:id="23"/>
    </w:p>
    <w:p w14:paraId="7826C8CA" w14:textId="4053072E" w:rsidR="00B20626" w:rsidRPr="00B20626" w:rsidRDefault="00AF12A6" w:rsidP="00B20626">
      <w:pPr>
        <w:rPr>
          <w:rFonts w:eastAsia="Arial"/>
        </w:rPr>
      </w:pPr>
      <w:r>
        <w:rPr>
          <w:rFonts w:eastAsia="Arial"/>
        </w:rPr>
        <w:t>Desarrollar un</w:t>
      </w:r>
      <w:r w:rsidR="00B8743D">
        <w:rPr>
          <w:rFonts w:eastAsia="Arial"/>
        </w:rPr>
        <w:t xml:space="preserve"> </w:t>
      </w:r>
      <w:r>
        <w:rPr>
          <w:rFonts w:eastAsia="Arial"/>
        </w:rPr>
        <w:t>sistema web de distribución de Coca – Cola con módulo de optimización de rutas de entrega,</w:t>
      </w:r>
      <w:r w:rsidR="0038456E">
        <w:rPr>
          <w:rFonts w:eastAsia="Arial"/>
        </w:rPr>
        <w:t xml:space="preserve"> </w:t>
      </w:r>
      <w:r>
        <w:rPr>
          <w:rFonts w:eastAsia="Arial"/>
        </w:rPr>
        <w:t>cálculo de costos de transporte y simulación numérica para</w:t>
      </w:r>
      <w:r w:rsidR="005D38DB">
        <w:rPr>
          <w:rFonts w:eastAsia="Arial"/>
        </w:rPr>
        <w:t xml:space="preserve"> mejorar la eficiencia logística, minimizar los costos operativos y garantizar la disponibilidad del producto exclusivo.</w:t>
      </w:r>
    </w:p>
    <w:p w14:paraId="4CEA50BF" w14:textId="594F7E9C" w:rsidR="003B4AF2" w:rsidRPr="005E0670" w:rsidRDefault="003B4AF2" w:rsidP="00750661">
      <w:pPr>
        <w:pStyle w:val="Ttulo2"/>
        <w:rPr>
          <w:rFonts w:eastAsia="Arial"/>
        </w:rPr>
      </w:pPr>
      <w:bookmarkStart w:id="24" w:name="_Toc183132049"/>
      <w:bookmarkStart w:id="25" w:name="_Toc183387143"/>
      <w:bookmarkStart w:id="26" w:name="_Toc183506676"/>
      <w:r w:rsidRPr="005E0670">
        <w:rPr>
          <w:rFonts w:eastAsia="Arial"/>
        </w:rPr>
        <w:t>OBJETIVOS ESPECIFICOS</w:t>
      </w:r>
      <w:bookmarkEnd w:id="24"/>
      <w:bookmarkEnd w:id="25"/>
      <w:bookmarkEnd w:id="26"/>
    </w:p>
    <w:p w14:paraId="248EA42F" w14:textId="0C45EC31" w:rsidR="00990DBA" w:rsidRPr="005E0670" w:rsidRDefault="00990DBA" w:rsidP="00B8743D">
      <w:pPr>
        <w:pStyle w:val="Prrafodelista"/>
        <w:numPr>
          <w:ilvl w:val="0"/>
          <w:numId w:val="8"/>
        </w:numPr>
        <w:rPr>
          <w:rFonts w:eastAsia="Arial"/>
        </w:rPr>
      </w:pPr>
      <w:r w:rsidRPr="005E0670">
        <w:rPr>
          <w:rFonts w:eastAsia="Arial"/>
        </w:rPr>
        <w:t>Definir un modelo de grafos que represente de manera precisa la problemática de la planificación de rutas logísticas.</w:t>
      </w:r>
    </w:p>
    <w:p w14:paraId="446B1AB4" w14:textId="42106E21" w:rsidR="00990DBA" w:rsidRPr="005E0670" w:rsidRDefault="00990DBA" w:rsidP="00B8743D">
      <w:pPr>
        <w:pStyle w:val="Prrafodelista"/>
        <w:numPr>
          <w:ilvl w:val="0"/>
          <w:numId w:val="8"/>
        </w:numPr>
        <w:rPr>
          <w:rFonts w:eastAsia="Arial"/>
        </w:rPr>
      </w:pPr>
      <w:r w:rsidRPr="005E0670">
        <w:rPr>
          <w:rFonts w:eastAsia="Arial"/>
        </w:rPr>
        <w:t xml:space="preserve">Aplicar algoritmos específicos de grafos, particularmente aquellos relacionados con el flujo máximo, para resolver </w:t>
      </w:r>
      <w:r w:rsidR="00A2530C" w:rsidRPr="005E0670">
        <w:rPr>
          <w:rFonts w:eastAsia="Arial"/>
        </w:rPr>
        <w:t>la minimización de la distancia, el tiempo total de viaje, y el costo asociado a las rutas de entrega</w:t>
      </w:r>
      <w:r w:rsidRPr="005E0670">
        <w:rPr>
          <w:rFonts w:eastAsia="Arial"/>
        </w:rPr>
        <w:t>.</w:t>
      </w:r>
      <w:r w:rsidR="007C4574">
        <w:rPr>
          <w:rFonts w:eastAsia="Arial"/>
        </w:rPr>
        <w:t xml:space="preserve"> </w:t>
      </w:r>
    </w:p>
    <w:p w14:paraId="0171EC21" w14:textId="0ABEC4D8" w:rsidR="00A2530C" w:rsidRPr="005E0670" w:rsidRDefault="00A2530C" w:rsidP="00B8743D">
      <w:pPr>
        <w:pStyle w:val="Prrafodelista"/>
        <w:numPr>
          <w:ilvl w:val="0"/>
          <w:numId w:val="8"/>
        </w:numPr>
        <w:rPr>
          <w:rFonts w:eastAsia="Arial"/>
        </w:rPr>
      </w:pPr>
      <w:r w:rsidRPr="005E0670">
        <w:rPr>
          <w:rFonts w:eastAsia="Arial"/>
        </w:rPr>
        <w:t>Crear una base de datos capaz de almacenar ubicaciones, itinerarios de los distribuidores, datos de cada vehículo, información de las rutas, y de diversos pedidos.</w:t>
      </w:r>
      <w:r w:rsidR="00502B6C">
        <w:rPr>
          <w:rFonts w:eastAsia="Arial"/>
        </w:rPr>
        <w:t xml:space="preserve"> </w:t>
      </w:r>
    </w:p>
    <w:p w14:paraId="7DBC9C41" w14:textId="6048AB74" w:rsidR="008D382A" w:rsidRDefault="008D382A" w:rsidP="00B8743D">
      <w:pPr>
        <w:pStyle w:val="Prrafodelista"/>
        <w:numPr>
          <w:ilvl w:val="0"/>
          <w:numId w:val="8"/>
        </w:numPr>
        <w:rPr>
          <w:rFonts w:eastAsia="Arial"/>
        </w:rPr>
      </w:pPr>
      <w:r w:rsidRPr="005E0670">
        <w:rPr>
          <w:rFonts w:eastAsia="Arial"/>
        </w:rPr>
        <w:t xml:space="preserve">Encontrar una ecuación de la Demanda y Oferta en función del tiempo que satisfaga </w:t>
      </w:r>
      <w:r w:rsidR="001571FE" w:rsidRPr="005E0670">
        <w:rPr>
          <w:rFonts w:eastAsia="Arial"/>
        </w:rPr>
        <w:t>las diferentes constantes</w:t>
      </w:r>
      <w:r w:rsidRPr="005E0670">
        <w:rPr>
          <w:rFonts w:eastAsia="Arial"/>
        </w:rPr>
        <w:t xml:space="preserve"> y datos existentes.</w:t>
      </w:r>
    </w:p>
    <w:p w14:paraId="70180FF0" w14:textId="49927254" w:rsidR="007C4574" w:rsidRPr="007C4574" w:rsidRDefault="007C4574" w:rsidP="007C4574">
      <w:pPr>
        <w:pStyle w:val="Prrafodelista"/>
        <w:numPr>
          <w:ilvl w:val="0"/>
          <w:numId w:val="8"/>
        </w:numPr>
        <w:rPr>
          <w:rFonts w:eastAsia="Arial"/>
        </w:rPr>
      </w:pPr>
      <w:r w:rsidRPr="005E0670">
        <w:rPr>
          <w:rFonts w:eastAsia="Arial"/>
        </w:rPr>
        <w:lastRenderedPageBreak/>
        <w:t xml:space="preserve">Diseñar una interfaz intuitiva y funcional con inicio de sesión personalizado para cada usuario, que incluye la generación de notificaciones específicas según las necesidades identificadas.  </w:t>
      </w:r>
    </w:p>
    <w:p w14:paraId="6B64484D" w14:textId="77777777" w:rsidR="00910C63" w:rsidRPr="005E0670" w:rsidRDefault="00910C63" w:rsidP="00B8743D">
      <w:pPr>
        <w:pStyle w:val="Prrafodelista"/>
        <w:numPr>
          <w:ilvl w:val="0"/>
          <w:numId w:val="8"/>
        </w:numPr>
        <w:rPr>
          <w:rFonts w:eastAsia="Arial"/>
        </w:rPr>
      </w:pPr>
      <w:r w:rsidRPr="005E0670">
        <w:rPr>
          <w:rFonts w:eastAsia="Arial"/>
        </w:rPr>
        <w:t>Implementar el método de Runge-Kutta de cuarto orden para optimizar la predicción de la demanda de productos y la capacidad máxima de carga de los vehículos, ajustándolo a las condiciones específicas de cada escenario operacional de transporte.</w:t>
      </w:r>
    </w:p>
    <w:p w14:paraId="6B032403" w14:textId="789D5829" w:rsidR="00910C63" w:rsidRPr="005E0670" w:rsidRDefault="00910C63" w:rsidP="00B8743D">
      <w:pPr>
        <w:pStyle w:val="Prrafodelista"/>
        <w:numPr>
          <w:ilvl w:val="0"/>
          <w:numId w:val="8"/>
        </w:numPr>
        <w:rPr>
          <w:rFonts w:eastAsia="Arial"/>
        </w:rPr>
      </w:pPr>
      <w:r w:rsidRPr="005E0670">
        <w:rPr>
          <w:rFonts w:eastAsia="Arial"/>
        </w:rPr>
        <w:t>Implementar el método de Vogel en el sistema para calcular el costo</w:t>
      </w:r>
      <w:r w:rsidR="007C4574">
        <w:rPr>
          <w:rFonts w:eastAsia="Arial"/>
        </w:rPr>
        <w:t xml:space="preserve"> básico</w:t>
      </w:r>
      <w:r w:rsidRPr="005E0670">
        <w:rPr>
          <w:rFonts w:eastAsia="Arial"/>
        </w:rPr>
        <w:t xml:space="preserve"> de transporte,</w:t>
      </w:r>
      <w:r w:rsidR="007C4574">
        <w:rPr>
          <w:rFonts w:eastAsia="Arial"/>
        </w:rPr>
        <w:t xml:space="preserve"> así como las cantidades que deben ser distribuidas de una fuente a uno o varios distintos. </w:t>
      </w:r>
    </w:p>
    <w:p w14:paraId="0F7734D7" w14:textId="032A2306" w:rsidR="00AD4191" w:rsidRPr="007C4574" w:rsidRDefault="00EF2C3C" w:rsidP="00B8743D">
      <w:pPr>
        <w:pStyle w:val="Prrafodelista"/>
        <w:numPr>
          <w:ilvl w:val="0"/>
          <w:numId w:val="8"/>
        </w:numPr>
        <w:rPr>
          <w:rFonts w:eastAsia="Arial"/>
        </w:rPr>
      </w:pPr>
      <w:r w:rsidRPr="007C4574">
        <w:rPr>
          <w:rFonts w:eastAsia="Arial"/>
        </w:rPr>
        <w:t>Cre</w:t>
      </w:r>
      <w:r w:rsidR="00B8743D" w:rsidRPr="007C4574">
        <w:rPr>
          <w:rFonts w:eastAsia="Arial"/>
        </w:rPr>
        <w:t>ar</w:t>
      </w:r>
      <w:r w:rsidRPr="007C4574">
        <w:rPr>
          <w:rFonts w:eastAsia="Arial"/>
        </w:rPr>
        <w:t xml:space="preserve"> </w:t>
      </w:r>
      <w:r w:rsidR="007C4574" w:rsidRPr="007C4574">
        <w:rPr>
          <w:rFonts w:eastAsia="Arial"/>
        </w:rPr>
        <w:t xml:space="preserve">reportes </w:t>
      </w:r>
      <w:r w:rsidRPr="007C4574">
        <w:rPr>
          <w:rFonts w:eastAsia="Arial"/>
        </w:rPr>
        <w:t>que resuman la demanda proyectada y la capacidad de transporte requerida, proporcionando información clave para la toma de decisiones.</w:t>
      </w:r>
    </w:p>
    <w:p w14:paraId="245B2265" w14:textId="49A1A228" w:rsidR="00750661" w:rsidRDefault="00750661" w:rsidP="00750661">
      <w:pPr>
        <w:pStyle w:val="Ttulo1"/>
        <w:rPr>
          <w:rFonts w:eastAsia="Arial"/>
          <w:caps w:val="0"/>
        </w:rPr>
      </w:pPr>
      <w:bookmarkStart w:id="27" w:name="_Toc183132050"/>
      <w:bookmarkStart w:id="28" w:name="_Toc183387144"/>
      <w:bookmarkStart w:id="29" w:name="_Toc183506677"/>
      <w:r w:rsidRPr="00750661">
        <w:rPr>
          <w:rFonts w:eastAsia="Arial"/>
        </w:rPr>
        <w:t>J</w:t>
      </w:r>
      <w:r w:rsidR="00EF450B" w:rsidRPr="00750661">
        <w:rPr>
          <w:rFonts w:eastAsia="Arial"/>
          <w:caps w:val="0"/>
        </w:rPr>
        <w:t>USTIFICACIÓN</w:t>
      </w:r>
      <w:bookmarkEnd w:id="27"/>
      <w:bookmarkEnd w:id="28"/>
      <w:bookmarkEnd w:id="29"/>
    </w:p>
    <w:p w14:paraId="495A7E3E" w14:textId="67AD3041" w:rsidR="007B7B85" w:rsidRDefault="00EC7D2B" w:rsidP="00195499">
      <w:pPr>
        <w:rPr>
          <w:rFonts w:eastAsia="Arial"/>
        </w:rPr>
      </w:pPr>
      <w:r w:rsidRPr="00EC7D2B">
        <w:rPr>
          <w:rFonts w:eastAsia="Arial"/>
        </w:rPr>
        <w:t xml:space="preserve">Con la implementación de modelos predictivos y el ajuste de la producción a las necesidades reales del mercado, la empresa podrá evitar problemas de sobreproducción o desabastecimiento, mejorando la gestión de inventarios y reduciendo el riesgo de perder productos perecederos por deterioro. El sistema estará respaldado por módulos matemáticos avanzados, </w:t>
      </w:r>
      <w:r w:rsidRPr="00154417">
        <w:rPr>
          <w:rFonts w:eastAsia="Arial"/>
          <w:highlight w:val="blue"/>
        </w:rPr>
        <w:t>como el método de Voguel</w:t>
      </w:r>
      <w:r w:rsidRPr="00EC7D2B">
        <w:rPr>
          <w:rFonts w:eastAsia="Arial"/>
        </w:rPr>
        <w:t xml:space="preserve"> para la </w:t>
      </w:r>
      <w:r w:rsidRPr="00154417">
        <w:rPr>
          <w:rFonts w:eastAsia="Arial"/>
          <w:highlight w:val="yellow"/>
        </w:rPr>
        <w:t>optimización de rutas de transporte</w:t>
      </w:r>
      <w:r w:rsidRPr="00EC7D2B">
        <w:rPr>
          <w:rFonts w:eastAsia="Arial"/>
        </w:rPr>
        <w:t>, que permitirá seleccionar las rutas más eficientes minimizando costos, y el método de Runge-Kutta, que facilitará la simulación y predicción precisa de variables dinámicas como la demanda y los tiempos de entrega. Estos algoritmos garantizarán que el sistema pueda adaptarse a variaciones en las condiciones operativas, como el tráfico y los ajustes en horarios de entrega. Gracias a esta integración matemática, Embonor S.A. podrá optimizar costos logísticos, mejorar la precisión en la planificación y asegurar entregas puntuales, manteniéndose ágil y competitiva en un entorno logístico dinámico mientras cumple con las expectativas de sus clientes en todo momento.</w:t>
      </w:r>
    </w:p>
    <w:p w14:paraId="574352DC" w14:textId="4196A063" w:rsidR="00750661" w:rsidRDefault="00EF450B" w:rsidP="00750661">
      <w:pPr>
        <w:pStyle w:val="Ttulo1"/>
        <w:rPr>
          <w:rFonts w:eastAsia="Arial"/>
          <w:caps w:val="0"/>
        </w:rPr>
      </w:pPr>
      <w:bookmarkStart w:id="30" w:name="_Toc183132051"/>
      <w:bookmarkStart w:id="31" w:name="_Toc183387145"/>
      <w:bookmarkStart w:id="32" w:name="_Toc183506678"/>
      <w:r w:rsidRPr="00750661">
        <w:rPr>
          <w:rFonts w:eastAsia="Arial"/>
          <w:caps w:val="0"/>
        </w:rPr>
        <w:lastRenderedPageBreak/>
        <w:t>MARCO TEÓRICO</w:t>
      </w:r>
      <w:bookmarkEnd w:id="30"/>
      <w:bookmarkEnd w:id="31"/>
      <w:bookmarkEnd w:id="32"/>
    </w:p>
    <w:p w14:paraId="1BA5F231" w14:textId="7203E3AC" w:rsidR="00DE0D60" w:rsidRDefault="00DE0D60" w:rsidP="00DE0D60">
      <w:pPr>
        <w:pStyle w:val="Ttulo2"/>
        <w:rPr>
          <w:rFonts w:eastAsia="Arial"/>
        </w:rPr>
      </w:pPr>
      <w:bookmarkStart w:id="33" w:name="_Toc183132052"/>
      <w:bookmarkStart w:id="34" w:name="_Toc183387146"/>
      <w:bookmarkStart w:id="35" w:name="_Toc183506679"/>
      <w:r w:rsidRPr="00DE0D60">
        <w:rPr>
          <w:rFonts w:eastAsia="Arial"/>
        </w:rPr>
        <w:t>Sistema web de optimización logística</w:t>
      </w:r>
      <w:bookmarkEnd w:id="33"/>
      <w:bookmarkEnd w:id="34"/>
      <w:r w:rsidR="009222CC">
        <w:rPr>
          <w:rFonts w:eastAsia="Arial"/>
        </w:rPr>
        <w:t>.</w:t>
      </w:r>
      <w:bookmarkEnd w:id="35"/>
    </w:p>
    <w:p w14:paraId="37A4BD5D" w14:textId="26381A16" w:rsidR="00F46476" w:rsidRDefault="00F46476" w:rsidP="00F46476">
      <w:pPr>
        <w:rPr>
          <w:rFonts w:eastAsia="Arial"/>
        </w:rPr>
      </w:pPr>
      <w:r>
        <w:rPr>
          <w:rFonts w:eastAsia="Arial"/>
        </w:rPr>
        <w:t>U</w:t>
      </w:r>
      <w:r w:rsidRPr="00F46476">
        <w:rPr>
          <w:rFonts w:eastAsia="Arial"/>
        </w:rPr>
        <w:t>n sistema web integra procesos organizacionales mediante tecnología accesible y rápida. Además, mejora la capacidad de manejo de información en tiempo real, permitiendo decisiones más efectivas. Sus características incluyen rendimiento, escalabilidad y seguridad, adaptándose a las exigencias del mercado y los usuarios</w:t>
      </w:r>
      <w:r>
        <w:rPr>
          <w:rFonts w:eastAsia="Arial"/>
        </w:rPr>
        <w:t>.</w:t>
      </w:r>
      <w:sdt>
        <w:sdtPr>
          <w:rPr>
            <w:rFonts w:eastAsia="Arial"/>
          </w:rPr>
          <w:id w:val="1339804323"/>
          <w:citation/>
        </w:sdtPr>
        <w:sdtContent>
          <w:r>
            <w:rPr>
              <w:rFonts w:eastAsia="Arial"/>
            </w:rPr>
            <w:fldChar w:fldCharType="begin"/>
          </w:r>
          <w:r>
            <w:rPr>
              <w:rFonts w:eastAsia="Arial"/>
              <w:lang w:val="es-BO"/>
            </w:rPr>
            <w:instrText xml:space="preserve">CITATION Rom24 \p 25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(Romero &amp; Salazar, 2024, pág. 25)</w:t>
          </w:r>
          <w:r>
            <w:rPr>
              <w:rFonts w:eastAsia="Arial"/>
            </w:rPr>
            <w:fldChar w:fldCharType="end"/>
          </w:r>
        </w:sdtContent>
      </w:sdt>
    </w:p>
    <w:p w14:paraId="25FC45FF" w14:textId="4172F483" w:rsidR="00F46476" w:rsidRDefault="00F46476" w:rsidP="00F46476">
      <w:pPr>
        <w:rPr>
          <w:rFonts w:eastAsia="Arial"/>
        </w:rPr>
      </w:pPr>
      <w:r w:rsidRPr="00F46476">
        <w:rPr>
          <w:rFonts w:eastAsia="Arial"/>
        </w:rPr>
        <w:t>Un sistema web permitirá integrar procesos logísticos de manera eficiente, utilizando tecnología accesible y rápida. Esto mejorará el manejo de información en tiempo real, optimizando la toma de decisiones operativas y estratégicas. Con características como rendimiento, escalabilidad y seguridad, el sistema se adaptará a las necesidades de Embonor S.A. y las exigencias del mercado. Además, su capacidad para gestionar información clave garantizará operaciones más organizadas y una mayor competitividad en la distribución logística.</w:t>
      </w:r>
    </w:p>
    <w:p w14:paraId="5A1B756F" w14:textId="04DF0833" w:rsidR="00402D39" w:rsidRDefault="00F46476" w:rsidP="00402D39">
      <w:pPr>
        <w:pStyle w:val="Ttulo2"/>
        <w:rPr>
          <w:rFonts w:eastAsia="Arial"/>
        </w:rPr>
      </w:pPr>
      <w:bookmarkStart w:id="36" w:name="_Toc183132054"/>
      <w:bookmarkStart w:id="37" w:name="_Toc183387148"/>
      <w:bookmarkStart w:id="38" w:name="_Toc183506680"/>
      <w:r w:rsidRPr="00F46476">
        <w:rPr>
          <w:rFonts w:eastAsia="Arial"/>
        </w:rPr>
        <w:t>Algoritmos de flujo máximo</w:t>
      </w:r>
      <w:bookmarkEnd w:id="36"/>
      <w:bookmarkEnd w:id="37"/>
      <w:bookmarkEnd w:id="38"/>
    </w:p>
    <w:p w14:paraId="56BE11AB" w14:textId="3CFECE4F" w:rsidR="007D6524" w:rsidRDefault="007D6524" w:rsidP="007D6524">
      <w:pPr>
        <w:rPr>
          <w:rFonts w:eastAsia="Arial"/>
        </w:rPr>
      </w:pPr>
      <w:r w:rsidRPr="007D6524">
        <w:rPr>
          <w:rFonts w:eastAsia="Arial"/>
        </w:rPr>
        <w:t>En el ámbito logístico, los algoritmos de flujo máximo se aplican para resolver problemas de asignación de recursos, optimización de rutas y distribución en redes complejas. Utilizan técnicas como la identificación de nodos críticos y la evaluación de restricciones dinámicas para ajustar el flujo. Esto no solo mejora la eficiencia operativa, sino que también minimiza costos y tiempos de procesamiento, convirtiéndose en una herramienta estratégica en la planificación y ejecución de operaciones logísticas</w:t>
      </w:r>
      <w:r>
        <w:rPr>
          <w:rFonts w:eastAsia="Arial"/>
        </w:rPr>
        <w:t>.</w:t>
      </w:r>
      <w:sdt>
        <w:sdtPr>
          <w:rPr>
            <w:rFonts w:eastAsia="Arial"/>
          </w:rPr>
          <w:id w:val="789710709"/>
          <w:citation/>
        </w:sdtPr>
        <w:sdtContent>
          <w:r>
            <w:rPr>
              <w:rFonts w:eastAsia="Arial"/>
            </w:rPr>
            <w:fldChar w:fldCharType="begin"/>
          </w:r>
          <w:r w:rsidR="00664C3C">
            <w:rPr>
              <w:rFonts w:eastAsia="Arial"/>
              <w:lang w:val="es-BO"/>
            </w:rPr>
            <w:instrText xml:space="preserve">CITATION Fra15 \p 16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(Wesner, 2015, pág. 16)</w:t>
          </w:r>
          <w:r>
            <w:rPr>
              <w:rFonts w:eastAsia="Arial"/>
            </w:rPr>
            <w:fldChar w:fldCharType="end"/>
          </w:r>
        </w:sdtContent>
      </w:sdt>
    </w:p>
    <w:p w14:paraId="28531939" w14:textId="219146D3" w:rsidR="00664C3C" w:rsidRDefault="00664C3C" w:rsidP="007D6524">
      <w:pPr>
        <w:rPr>
          <w:rFonts w:eastAsia="Arial"/>
        </w:rPr>
      </w:pPr>
      <w:r>
        <w:rPr>
          <w:rFonts w:eastAsia="Arial"/>
        </w:rPr>
        <w:t>L</w:t>
      </w:r>
      <w:r w:rsidRPr="00664C3C">
        <w:rPr>
          <w:rFonts w:eastAsia="Arial"/>
        </w:rPr>
        <w:t xml:space="preserve">os algoritmos de flujo máximo serán fundamentales para optimizar la asignación de recursos y mejorar la eficiencia en la distribución logística. Estas herramientas permitirán identificar nodos críticos y evaluar restricciones dinámicas para ajustar los flujos de transporte, asegurando un uso eficiente de los recursos disponibles. Además, su capacidad para minimizar costos y reducir tiempos de procesamiento los convierte </w:t>
      </w:r>
      <w:r w:rsidRPr="00664C3C">
        <w:rPr>
          <w:rFonts w:eastAsia="Arial"/>
        </w:rPr>
        <w:lastRenderedPageBreak/>
        <w:t>en una solución estratégica para planificar y ejecutar operaciones logísticas complejas, maximizando la productividad y competitividad de Embonor S.A.</w:t>
      </w:r>
    </w:p>
    <w:p w14:paraId="65CA7000" w14:textId="5A7E9DA7" w:rsidR="00664C3C" w:rsidRDefault="00664C3C" w:rsidP="00664C3C">
      <w:pPr>
        <w:pStyle w:val="Ttulo3"/>
        <w:rPr>
          <w:rFonts w:eastAsia="Arial"/>
        </w:rPr>
      </w:pPr>
      <w:bookmarkStart w:id="39" w:name="_Toc183132055"/>
      <w:bookmarkStart w:id="40" w:name="_Toc183387149"/>
      <w:bookmarkStart w:id="41" w:name="_Toc183506681"/>
      <w:r>
        <w:rPr>
          <w:rFonts w:eastAsia="Arial"/>
        </w:rPr>
        <w:t>C</w:t>
      </w:r>
      <w:bookmarkEnd w:id="39"/>
      <w:bookmarkEnd w:id="40"/>
      <w:r w:rsidR="003A06C0">
        <w:rPr>
          <w:rFonts w:eastAsia="Arial"/>
        </w:rPr>
        <w:t>ARTERO CHINO</w:t>
      </w:r>
      <w:bookmarkEnd w:id="41"/>
    </w:p>
    <w:p w14:paraId="221A1B84" w14:textId="499A3033" w:rsidR="00664C3C" w:rsidRDefault="00664C3C" w:rsidP="00664C3C">
      <w:pPr>
        <w:rPr>
          <w:rFonts w:eastAsia="Arial"/>
        </w:rPr>
      </w:pPr>
      <w:r w:rsidRPr="00664C3C">
        <w:rPr>
          <w:rFonts w:eastAsia="Arial"/>
        </w:rPr>
        <w:t xml:space="preserve">El Problema del Cartero Chino (PCC) consiste en determinar el circuito más corto que recorre todas las aristas de un grafo al menos una vez, regresando al punto inicial. Es aplicable en logística y transporte, como en el diseño de rutas para recolección de basura, distribución de correo o patrullaje policial. Este problema se resuelve más fácilmente si el grafo </w:t>
      </w:r>
      <w:r w:rsidRPr="003A06C0">
        <w:rPr>
          <w:rFonts w:eastAsia="Arial"/>
          <w:u w:val="single"/>
        </w:rPr>
        <w:t>es</w:t>
      </w:r>
      <w:r w:rsidRPr="00664C3C">
        <w:rPr>
          <w:rFonts w:eastAsia="Arial"/>
        </w:rPr>
        <w:t xml:space="preserve"> Euleriano, es decir, cuando todos los nodos tienen grado par. En caso contrario, se deben agregar aristas duplicadas para convertirlo en Euleriano, lo que incrementa su complejidad. Su solución emplea métodos de programación lineal y heurísticas para manejar escenarios logísticos más grandes y complejos</w:t>
      </w:r>
      <w:r>
        <w:rPr>
          <w:rFonts w:eastAsia="Arial"/>
        </w:rPr>
        <w:t>.</w:t>
      </w:r>
      <w:sdt>
        <w:sdtPr>
          <w:rPr>
            <w:rFonts w:eastAsia="Arial"/>
          </w:rPr>
          <w:id w:val="-589854815"/>
          <w:citation/>
        </w:sdtPr>
        <w:sdtContent>
          <w:r>
            <w:rPr>
              <w:rFonts w:eastAsia="Arial"/>
            </w:rPr>
            <w:fldChar w:fldCharType="begin"/>
          </w:r>
          <w:r>
            <w:rPr>
              <w:rFonts w:eastAsia="Arial"/>
              <w:lang w:val="es-BO"/>
            </w:rPr>
            <w:instrText xml:space="preserve"> CITATION Fra15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(Wesner, 2015)</w:t>
          </w:r>
          <w:r>
            <w:rPr>
              <w:rFonts w:eastAsia="Arial"/>
            </w:rPr>
            <w:fldChar w:fldCharType="end"/>
          </w:r>
        </w:sdtContent>
      </w:sdt>
    </w:p>
    <w:p w14:paraId="76D4B31F" w14:textId="30FD62F8" w:rsidR="006A69EE" w:rsidRPr="006A69EE" w:rsidRDefault="006A69EE" w:rsidP="006A69EE">
      <w:pPr>
        <w:rPr>
          <w:rFonts w:eastAsia="Arial"/>
        </w:rPr>
      </w:pPr>
      <w:r>
        <w:rPr>
          <w:rFonts w:eastAsia="Arial"/>
        </w:rPr>
        <w:t>E</w:t>
      </w:r>
      <w:r w:rsidRPr="006A69EE">
        <w:rPr>
          <w:rFonts w:eastAsia="Arial"/>
        </w:rPr>
        <w:t>l Problema del Cartero Chino (PCC) será una herramienta clave para optimizar la logística de distribución al identificar el circuito más corto que recorra todas las rutas necesarias al menos una vez, minimizando tiempo y costos. Su aplicación permitirá diseñar rutas eficientes para escenarios logísticos complejos, como la distribución de productos de Embonor S.A., asegurando que todas las aristas de la red sean cubiertas de manera óptima.</w:t>
      </w:r>
    </w:p>
    <w:p w14:paraId="5C90D40F" w14:textId="58E8B0BC" w:rsidR="006A69EE" w:rsidRDefault="006A69EE" w:rsidP="006A69EE">
      <w:pPr>
        <w:rPr>
          <w:rFonts w:eastAsia="Arial"/>
        </w:rPr>
      </w:pPr>
      <w:r w:rsidRPr="006A69EE">
        <w:rPr>
          <w:rFonts w:eastAsia="Arial"/>
        </w:rPr>
        <w:t>Si el grafo de distribución es Euleriano, la solución será directa, reduciendo la carga computacional. Sin embargo, en grafos no Eulerianos, las técnicas de duplicación de aristas y métodos heurísticos garantizarán la viabilidad de las soluciones, adaptándose a las necesidades específicas de tu proyecto. Este enfoque contribuirá a mejorar la planificación operativa, optimizar los recursos y maximizar la eficiencia en la red de transporte, alineándose con los objetivos estratégicos de tu sistema.</w:t>
      </w:r>
    </w:p>
    <w:p w14:paraId="38E6AA0A" w14:textId="083C04D2" w:rsidR="009222CC" w:rsidRPr="00667EAC" w:rsidRDefault="009222CC" w:rsidP="009222CC">
      <w:pPr>
        <w:pStyle w:val="Ttulo2"/>
        <w:rPr>
          <w:rFonts w:eastAsia="Arial"/>
        </w:rPr>
      </w:pPr>
      <w:r>
        <w:rPr>
          <w:rFonts w:eastAsia="Arial"/>
        </w:rPr>
        <w:t xml:space="preserve"> </w:t>
      </w:r>
      <w:bookmarkStart w:id="42" w:name="_Toc183506682"/>
      <w:r>
        <w:rPr>
          <w:rFonts w:eastAsia="Arial"/>
        </w:rPr>
        <w:t>ESTRUCTURA DINÁMICAS</w:t>
      </w:r>
      <w:bookmarkEnd w:id="42"/>
      <w:r>
        <w:rPr>
          <w:rFonts w:eastAsia="Arial"/>
        </w:rPr>
        <w:t xml:space="preserve"> </w:t>
      </w:r>
    </w:p>
    <w:p w14:paraId="603FD40E" w14:textId="2542C3F3" w:rsidR="00667EAC" w:rsidRDefault="00667EAC" w:rsidP="009222CC">
      <w:pPr>
        <w:rPr>
          <w:rFonts w:eastAsia="Arial"/>
        </w:rPr>
      </w:pPr>
      <w:r w:rsidRPr="00667EAC">
        <w:rPr>
          <w:rFonts w:eastAsia="Arial"/>
        </w:rPr>
        <w:t xml:space="preserve">Una estructura de datos dinámica es un tipo de organización de datos que permite la gestión eficiente de la memoria y la manipulación de los datos en tiempo de ejecución. A diferencia de las estructuras de datos estáticas, que tienen un tamaño fijo y son </w:t>
      </w:r>
      <w:r w:rsidRPr="00667EAC">
        <w:rPr>
          <w:rFonts w:eastAsia="Arial"/>
        </w:rPr>
        <w:lastRenderedPageBreak/>
        <w:t>definidos en el momento de la compilación, las estructuras dinámicas pueden crecer o disminuir según sea necesario, lo que les proporciona una mayor flexibilidad.</w:t>
      </w:r>
    </w:p>
    <w:p w14:paraId="48778D39" w14:textId="636DA1B4" w:rsidR="00667EAC" w:rsidRDefault="00667EAC" w:rsidP="009222CC">
      <w:pPr>
        <w:rPr>
          <w:rFonts w:eastAsia="Arial"/>
        </w:rPr>
      </w:pPr>
      <w:r w:rsidRPr="00667EAC">
        <w:rPr>
          <w:rFonts w:eastAsia="Arial"/>
        </w:rPr>
        <w:t>Sin embargo, aunque son ideales para aplicaciones donde los datos cambian frecuentemente, pueden ser menos eficientes en términos de acceso a los datos en comparación con las estructuras estáticas.</w:t>
      </w:r>
      <w:r>
        <w:rPr>
          <w:rFonts w:eastAsia="Arial"/>
        </w:rPr>
        <w:t xml:space="preserve"> </w:t>
      </w:r>
      <w:sdt>
        <w:sdtPr>
          <w:rPr>
            <w:rFonts w:eastAsia="Arial"/>
          </w:rPr>
          <w:id w:val="706838410"/>
          <w:citation/>
        </w:sdtPr>
        <w:sdtContent>
          <w:r>
            <w:rPr>
              <w:rFonts w:eastAsia="Arial"/>
            </w:rPr>
            <w:fldChar w:fldCharType="begin"/>
          </w:r>
          <w:r>
            <w:rPr>
              <w:rFonts w:eastAsia="Arial"/>
              <w:lang w:val="es-BO"/>
            </w:rPr>
            <w:instrText xml:space="preserve"> CITATION Gut24 \l 16394 </w:instrText>
          </w:r>
          <w:r>
            <w:rPr>
              <w:rFonts w:eastAsia="Arial"/>
            </w:rPr>
            <w:fldChar w:fldCharType="separate"/>
          </w:r>
          <w:r w:rsidRPr="00667EAC">
            <w:rPr>
              <w:rFonts w:eastAsia="Arial"/>
              <w:noProof/>
              <w:lang w:val="es-BO"/>
            </w:rPr>
            <w:t>(Felipe, 2024)</w:t>
          </w:r>
          <w:r>
            <w:rPr>
              <w:rFonts w:eastAsia="Arial"/>
            </w:rPr>
            <w:fldChar w:fldCharType="end"/>
          </w:r>
        </w:sdtContent>
      </w:sdt>
    </w:p>
    <w:p w14:paraId="7428D637" w14:textId="1BAC5F37" w:rsidR="00F950A3" w:rsidRPr="00F950A3" w:rsidRDefault="00F950A3" w:rsidP="009222CC">
      <w:pPr>
        <w:rPr>
          <w:rFonts w:eastAsia="Arial"/>
          <w:u w:val="single"/>
        </w:rPr>
      </w:pPr>
      <w:r w:rsidRPr="00F950A3">
        <w:rPr>
          <w:rFonts w:eastAsia="Arial"/>
        </w:rPr>
        <w:t>Est</w:t>
      </w:r>
      <w:r>
        <w:rPr>
          <w:rFonts w:eastAsia="Arial"/>
        </w:rPr>
        <w:t>e tipo de</w:t>
      </w:r>
      <w:r w:rsidRPr="00F950A3">
        <w:rPr>
          <w:rFonts w:eastAsia="Arial"/>
        </w:rPr>
        <w:t xml:space="preserve"> estructuras permiten modelar y gestionar de manera eficiente los datos complejos y cambiantes que afectan la distribución, optimizando tanto las rutas como la asignación de recursos.</w:t>
      </w:r>
      <w:r w:rsidR="00067F70">
        <w:rPr>
          <w:rFonts w:eastAsia="Arial"/>
        </w:rPr>
        <w:t xml:space="preserve"> </w:t>
      </w:r>
      <w:r w:rsidR="00067F70" w:rsidRPr="00067F70">
        <w:rPr>
          <w:rFonts w:eastAsia="Arial"/>
        </w:rPr>
        <w:t>En conjunto, estas estructuras dinámicas son esenciales</w:t>
      </w:r>
      <w:r w:rsidR="00067F70">
        <w:rPr>
          <w:rFonts w:eastAsia="Arial"/>
        </w:rPr>
        <w:t xml:space="preserve">, </w:t>
      </w:r>
      <w:r w:rsidR="00067F70" w:rsidRPr="00067F70">
        <w:rPr>
          <w:rFonts w:eastAsia="Arial"/>
        </w:rPr>
        <w:t>ya que permiten manejar de manera eficiente los datos complejos y en constante cambio que son críticos para la logística de distribución</w:t>
      </w:r>
      <w:r w:rsidR="00067F70">
        <w:rPr>
          <w:rFonts w:eastAsia="Arial"/>
        </w:rPr>
        <w:t>, predicción de la demanda y oferta</w:t>
      </w:r>
      <w:r w:rsidR="00067F70" w:rsidRPr="00067F70">
        <w:rPr>
          <w:rFonts w:eastAsia="Arial"/>
        </w:rPr>
        <w:t>.</w:t>
      </w:r>
    </w:p>
    <w:p w14:paraId="41304145" w14:textId="173B87B6" w:rsidR="009222CC" w:rsidRDefault="009222CC" w:rsidP="009222CC">
      <w:pPr>
        <w:pStyle w:val="Ttulo3"/>
        <w:rPr>
          <w:rFonts w:eastAsia="Arial"/>
        </w:rPr>
      </w:pPr>
      <w:bookmarkStart w:id="43" w:name="_Toc183132053"/>
      <w:bookmarkStart w:id="44" w:name="_Toc183387147"/>
      <w:bookmarkStart w:id="45" w:name="_Toc183506683"/>
      <w:r w:rsidRPr="00F46476">
        <w:rPr>
          <w:rFonts w:eastAsia="Arial"/>
        </w:rPr>
        <w:t>Modelo de grafos</w:t>
      </w:r>
      <w:bookmarkEnd w:id="43"/>
      <w:bookmarkEnd w:id="44"/>
      <w:bookmarkEnd w:id="45"/>
    </w:p>
    <w:p w14:paraId="5A253A02" w14:textId="77777777" w:rsidR="009222CC" w:rsidRPr="009222CC" w:rsidRDefault="009222CC" w:rsidP="009222CC">
      <w:pPr>
        <w:rPr>
          <w:rFonts w:eastAsia="Arial"/>
        </w:rPr>
      </w:pPr>
      <w:r w:rsidRPr="009222CC">
        <w:rPr>
          <w:rFonts w:eastAsia="Arial"/>
        </w:rPr>
        <w:t>La teoría de grafos es una herramienta clave en la modelización de redes de transporte y logística. Este modelo permite representar sistemas complejos mediante nodos (ubicaciones) y aristas (conexiones), proporcionando una estructura visual que facilita la resolución de problemas. Utilizando algoritmos como Dijkstra o Bellman-Ford, se pueden identificar rutas óptimas y analizar medidas de centralidad, reduciendo costos y tiempos. Además, los grafos permiten detectar cuellos de botella en la red, mejorando la eficiencia operativa y estratégica de la logística. (Melena, 2023, pág. 8)</w:t>
      </w:r>
    </w:p>
    <w:p w14:paraId="522F1F92" w14:textId="612F37AA" w:rsidR="009222CC" w:rsidRDefault="009222CC" w:rsidP="009222CC">
      <w:pPr>
        <w:rPr>
          <w:rFonts w:eastAsia="Arial"/>
        </w:rPr>
      </w:pPr>
      <w:r w:rsidRPr="009222CC">
        <w:rPr>
          <w:rFonts w:eastAsia="Arial"/>
        </w:rPr>
        <w:t>La teoría de grafos es fundamental para modelar y optimizar la red de transporte y logística. Permitirá representar rutas mediante nodos y aristas, proporcionando una estructura clara para identificar problemas y soluciones. Con algoritmos como Dijkstra o Bellman-Ford, se podrán encontrar rutas óptimas, reducir costos y tiempos operativos, y analizar medidas de centralidad. Además, ayudará a detectar cuellos de botella, mejorando la eficiencia operativa y la toma de decisiones estratégicas en la distribución logística.</w:t>
      </w:r>
    </w:p>
    <w:p w14:paraId="04910FAD" w14:textId="0A2E0973" w:rsidR="009222CC" w:rsidRPr="009222CC" w:rsidRDefault="009222CC" w:rsidP="009222CC">
      <w:pPr>
        <w:pStyle w:val="Ttulo3"/>
        <w:rPr>
          <w:rFonts w:eastAsia="Arial"/>
        </w:rPr>
      </w:pPr>
      <w:bookmarkStart w:id="46" w:name="_Toc183506684"/>
      <w:r>
        <w:rPr>
          <w:rFonts w:eastAsia="Arial"/>
        </w:rPr>
        <w:lastRenderedPageBreak/>
        <w:t>Matrices dinámicas</w:t>
      </w:r>
      <w:bookmarkEnd w:id="46"/>
    </w:p>
    <w:p w14:paraId="4E2EAA90" w14:textId="1769841A" w:rsidR="009222CC" w:rsidRDefault="00F950A3" w:rsidP="009222CC">
      <w:pPr>
        <w:rPr>
          <w:rFonts w:eastAsia="Arial"/>
        </w:rPr>
      </w:pPr>
      <w:r>
        <w:rPr>
          <w:rFonts w:eastAsia="Arial"/>
        </w:rPr>
        <w:t>Un</w:t>
      </w:r>
      <w:r w:rsidRPr="00F950A3">
        <w:rPr>
          <w:rFonts w:eastAsia="Arial"/>
        </w:rPr>
        <w:t>a matriz dinámica en el contexto del Control por Matriz Dinámica (DMC) como una herramienta que permite gestionar el comportamiento de sistemas de control mediante la predicción de la respuesta del sistema a cambios en las señales de control. En su enfoque, se establece un horizonte de control que define cuántos pasos hacia el futuro se tomarán en cuenta para la predicción. La matriz dinámica se construye a partir de los coeficientes de respuesta del sistema a perturbaciones, lo que permite calcular la señal de control necesaria para mantener el sistema dentro de los márgenes deseados. Este método se basa en la superposición para optimizar el desempeño del controlador, lo que resulta en una mejor gestión de procesos industriales complejos.</w:t>
      </w:r>
      <w:r>
        <w:rPr>
          <w:rFonts w:eastAsia="Arial"/>
        </w:rPr>
        <w:t xml:space="preserve"> </w:t>
      </w:r>
      <w:sdt>
        <w:sdtPr>
          <w:rPr>
            <w:rFonts w:eastAsia="Arial"/>
          </w:rPr>
          <w:id w:val="-883565594"/>
          <w:citation/>
        </w:sdtPr>
        <w:sdtContent>
          <w:r>
            <w:rPr>
              <w:rFonts w:eastAsia="Arial"/>
            </w:rPr>
            <w:fldChar w:fldCharType="begin"/>
          </w:r>
          <w:r>
            <w:rPr>
              <w:rFonts w:eastAsia="Arial"/>
              <w:lang w:val="es-BO"/>
            </w:rPr>
            <w:instrText xml:space="preserve"> CITATION Shr97 \l 16394 </w:instrText>
          </w:r>
          <w:r>
            <w:rPr>
              <w:rFonts w:eastAsia="Arial"/>
            </w:rPr>
            <w:fldChar w:fldCharType="separate"/>
          </w:r>
          <w:r w:rsidRPr="00F950A3">
            <w:rPr>
              <w:rFonts w:eastAsia="Arial"/>
              <w:noProof/>
              <w:lang w:val="es-BO"/>
            </w:rPr>
            <w:t>(Shridhar, 1997)</w:t>
          </w:r>
          <w:r>
            <w:rPr>
              <w:rFonts w:eastAsia="Arial"/>
            </w:rPr>
            <w:fldChar w:fldCharType="end"/>
          </w:r>
        </w:sdtContent>
      </w:sdt>
    </w:p>
    <w:p w14:paraId="1E9528D5" w14:textId="126CD356" w:rsidR="00F950A3" w:rsidRPr="009222CC" w:rsidRDefault="00067F70" w:rsidP="009222CC">
      <w:pPr>
        <w:rPr>
          <w:rFonts w:eastAsia="Arial"/>
        </w:rPr>
      </w:pPr>
      <w:r w:rsidRPr="00067F70">
        <w:rPr>
          <w:rFonts w:eastAsia="Arial"/>
        </w:rPr>
        <w:t>La matriz dinámica permite implementar la programación lineal al modelar restricciones (capacidad de vehículos, tiempos de entrega) y encontrar soluciones óptimas para la asignación de recursos y rutas.</w:t>
      </w:r>
      <w:r>
        <w:rPr>
          <w:rFonts w:eastAsia="Arial"/>
        </w:rPr>
        <w:t xml:space="preserve"> </w:t>
      </w:r>
    </w:p>
    <w:p w14:paraId="24EB0587" w14:textId="5938A6E6" w:rsidR="00402D39" w:rsidRDefault="00F46476" w:rsidP="009222CC">
      <w:pPr>
        <w:pStyle w:val="Ttulo2"/>
        <w:rPr>
          <w:rFonts w:eastAsia="Arial"/>
        </w:rPr>
      </w:pPr>
      <w:bookmarkStart w:id="47" w:name="_Toc183506685"/>
      <w:bookmarkStart w:id="48" w:name="_Toc183132056"/>
      <w:bookmarkStart w:id="49" w:name="_Toc183387150"/>
      <w:r w:rsidRPr="00F46476">
        <w:rPr>
          <w:rFonts w:eastAsia="Arial"/>
        </w:rPr>
        <w:t>Base de datos</w:t>
      </w:r>
      <w:bookmarkEnd w:id="47"/>
      <w:r w:rsidRPr="00F46476">
        <w:rPr>
          <w:rFonts w:eastAsia="Arial"/>
        </w:rPr>
        <w:t xml:space="preserve"> </w:t>
      </w:r>
      <w:bookmarkEnd w:id="48"/>
      <w:bookmarkEnd w:id="49"/>
    </w:p>
    <w:p w14:paraId="5D836D78" w14:textId="3E0C76E8" w:rsidR="003A06C0" w:rsidRPr="003A06C0" w:rsidRDefault="003A06C0" w:rsidP="003A06C0">
      <w:pPr>
        <w:rPr>
          <w:rFonts w:eastAsia="Arial"/>
        </w:rPr>
      </w:pPr>
      <w:r>
        <w:rPr>
          <w:rFonts w:eastAsia="Arial"/>
        </w:rPr>
        <w:t>Según “</w:t>
      </w:r>
      <w:r w:rsidRPr="003A06C0">
        <w:rPr>
          <w:rFonts w:eastAsia="Arial"/>
        </w:rP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r>
        <w:rPr>
          <w:rFonts w:eastAsia="Arial"/>
        </w:rPr>
        <w:t>”</w:t>
      </w:r>
    </w:p>
    <w:p w14:paraId="3CF720B0" w14:textId="50129476" w:rsidR="003A06C0" w:rsidRDefault="003A06C0" w:rsidP="003A06C0">
      <w:pPr>
        <w:rPr>
          <w:rFonts w:eastAsia="Arial"/>
        </w:rPr>
      </w:pPr>
      <w:r w:rsidRPr="003A06C0">
        <w:rPr>
          <w:rFonts w:eastAsia="Arial"/>
        </w:rP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de las bases de datos utilizan un lenguaje de consulta estructurada (SQL) para escribir y consultar datos.</w:t>
      </w:r>
    </w:p>
    <w:p w14:paraId="6BFF1268" w14:textId="56BEBFF1" w:rsidR="00067F70" w:rsidRPr="003A06C0" w:rsidRDefault="00067F70" w:rsidP="003A06C0">
      <w:pPr>
        <w:rPr>
          <w:rFonts w:eastAsia="Arial"/>
        </w:rPr>
      </w:pPr>
      <w:r>
        <w:rPr>
          <w:rFonts w:eastAsia="Arial"/>
        </w:rPr>
        <w:lastRenderedPageBreak/>
        <w:t xml:space="preserve">La implementación de una base de datos sirve para la gestión y centralización de los clientes, sucursales, vehículos, recursos, etc. </w:t>
      </w:r>
      <w:r w:rsidRPr="00067F70">
        <w:rPr>
          <w:rFonts w:eastAsia="Arial"/>
        </w:rPr>
        <w:t>Su escalabilidad y capacidad de integración con otros sistemas aseguran que el proyecto pueda adaptarse a cambios</w:t>
      </w:r>
      <w:r w:rsidR="00E34E15">
        <w:rPr>
          <w:rFonts w:eastAsia="Arial"/>
        </w:rPr>
        <w:t xml:space="preserve"> que el sistema requiera, como el balanceo de la implementación del método de </w:t>
      </w:r>
      <w:proofErr w:type="spellStart"/>
      <w:r w:rsidR="00E34E15">
        <w:rPr>
          <w:rFonts w:eastAsia="Arial"/>
        </w:rPr>
        <w:t>voguel</w:t>
      </w:r>
      <w:proofErr w:type="spellEnd"/>
      <w:r w:rsidRPr="00067F70">
        <w:rPr>
          <w:rFonts w:eastAsia="Arial"/>
        </w:rPr>
        <w:t>.</w:t>
      </w:r>
    </w:p>
    <w:p w14:paraId="0A87E54A" w14:textId="77777777" w:rsidR="00F46476" w:rsidRDefault="00F46476" w:rsidP="00F46476">
      <w:pPr>
        <w:pStyle w:val="Ttulo2"/>
        <w:rPr>
          <w:rFonts w:eastAsia="Arial"/>
        </w:rPr>
      </w:pPr>
      <w:bookmarkStart w:id="50" w:name="_Toc183132057"/>
      <w:bookmarkStart w:id="51" w:name="_Toc183387151"/>
      <w:bookmarkStart w:id="52" w:name="_Toc183506686"/>
      <w:r w:rsidRPr="00F46476">
        <w:rPr>
          <w:rFonts w:eastAsia="Arial"/>
        </w:rPr>
        <w:t>Ecuación de demanda y oferta</w:t>
      </w:r>
      <w:bookmarkEnd w:id="50"/>
      <w:bookmarkEnd w:id="51"/>
      <w:bookmarkEnd w:id="52"/>
    </w:p>
    <w:p w14:paraId="5755B1D6" w14:textId="754A3EF6" w:rsidR="008B3640" w:rsidRDefault="008B3640" w:rsidP="008B3640">
      <w:pPr>
        <w:rPr>
          <w:rFonts w:eastAsia="Arial"/>
        </w:rPr>
      </w:pPr>
      <w:r>
        <w:rPr>
          <w:rFonts w:eastAsia="Arial"/>
        </w:rPr>
        <w:t>L</w:t>
      </w:r>
      <w:r w:rsidRPr="008B3640">
        <w:rPr>
          <w:rFonts w:eastAsia="Arial"/>
        </w:rPr>
        <w:t>as ecuaciones de oferta y demanda reflejan el equilibrio dinámico entre la cantidad ofrecida y demandada de un producto o servicio. Se modelan mediante ecuaciones diferenciales que consideran parámetros como precio, inventario y constantes de proporcionalidad. Este enfoque permite ajustar la oferta y demanda en función del tiempo, asegurando la sostenibilidad operativa y mejorando la predicción de tendencias de mercado</w:t>
      </w:r>
      <w:r>
        <w:rPr>
          <w:rFonts w:eastAsia="Arial"/>
        </w:rPr>
        <w:t>.</w:t>
      </w:r>
      <w:sdt>
        <w:sdtPr>
          <w:rPr>
            <w:rFonts w:eastAsia="Arial"/>
          </w:rPr>
          <w:id w:val="-1390334134"/>
          <w:citation/>
        </w:sdtPr>
        <w:sdtContent>
          <w:r>
            <w:rPr>
              <w:rFonts w:eastAsia="Arial"/>
            </w:rPr>
            <w:fldChar w:fldCharType="begin"/>
          </w:r>
          <w:r w:rsidR="00F65FB1">
            <w:rPr>
              <w:rFonts w:eastAsia="Arial"/>
              <w:lang w:val="es-BO"/>
            </w:rPr>
            <w:instrText xml:space="preserve">CITATION Car20 \p 5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(Cobo, 2020, pág. 5)</w:t>
          </w:r>
          <w:r>
            <w:rPr>
              <w:rFonts w:eastAsia="Arial"/>
            </w:rPr>
            <w:fldChar w:fldCharType="end"/>
          </w:r>
        </w:sdtContent>
      </w:sdt>
    </w:p>
    <w:p w14:paraId="3A71DF20" w14:textId="3D44060B" w:rsidR="009F3A1B" w:rsidRDefault="00F65FB1" w:rsidP="00F65FB1">
      <w:pPr>
        <w:rPr>
          <w:rFonts w:eastAsia="Arial"/>
        </w:rPr>
      </w:pPr>
      <w:r>
        <w:rPr>
          <w:rFonts w:eastAsia="Arial"/>
        </w:rPr>
        <w:t>L</w:t>
      </w:r>
      <w:r w:rsidRPr="00F65FB1">
        <w:rPr>
          <w:rFonts w:eastAsia="Arial"/>
        </w:rPr>
        <w:t>as ecuaciones de oferta y demanda desempeñarán un papel clave al proporcionar un marco matemático para comprender y gestionar el equilibrio dinámico entre la disponibilidad de productos y las necesidades del mercado. Al modelar este equilibrio mediante ecuaciones diferenciales, podrás integrar parámetros críticos como precio, inventario y constantes de proporcionalidad que influyen en las decisiones operativas. Este enfoque permitirá ajustar la oferta y la demanda en tiempo real, adaptándose a cambios en el mercado y asegurando una planificación logística más precisa.</w:t>
      </w:r>
    </w:p>
    <w:p w14:paraId="2D57249C" w14:textId="426E0E4C" w:rsidR="009F3A1B" w:rsidRDefault="009F3A1B" w:rsidP="009F3A1B">
      <w:pPr>
        <w:pStyle w:val="INDICEDEFORMULAS"/>
      </w:pPr>
      <w:r>
        <w:t xml:space="preserve">Ecuación </w:t>
      </w:r>
      <w:fldSimple w:instr=" SEQ Ecuación \* ARABIC ">
        <w:r>
          <w:rPr>
            <w:noProof/>
          </w:rPr>
          <w:t>1</w:t>
        </w:r>
      </w:fldSimple>
      <w:r w:rsidR="004C07A5">
        <w:rPr>
          <w:noProof/>
        </w:rPr>
        <w:t>: Ecuación de la demanda</w:t>
      </w:r>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9F3A1B" w14:paraId="13F4F800" w14:textId="77777777" w:rsidTr="009F3A1B">
        <w:tc>
          <w:tcPr>
            <w:tcW w:w="9089" w:type="dxa"/>
          </w:tcPr>
          <w:p w14:paraId="46C1CD7C" w14:textId="03E1940E" w:rsidR="009F3A1B" w:rsidRDefault="004C07A5" w:rsidP="009F3A1B">
            <w:pPr>
              <w:pStyle w:val="TABLA"/>
              <w:rPr>
                <w:rFonts w:eastAsia="Arial"/>
              </w:rPr>
            </w:pPr>
            <m:oMathPara>
              <m:oMath>
                <m:f>
                  <m:fPr>
                    <m:ctrlPr>
                      <w:rPr>
                        <w:rFonts w:ascii="Cambria Math" w:hAnsi="Cambria Math"/>
                      </w:rPr>
                    </m:ctrlPr>
                  </m:fPr>
                  <m:num>
                    <m:r>
                      <m:rPr>
                        <m:sty m:val="bi"/>
                      </m:rPr>
                      <w:rPr>
                        <w:rFonts w:ascii="Cambria Math" w:hAnsi="Cambria Math"/>
                      </w:rPr>
                      <m:t>∂D</m:t>
                    </m:r>
                  </m:num>
                  <m:den>
                    <m:r>
                      <m:rPr>
                        <m:sty m:val="bi"/>
                      </m:rPr>
                      <w:rPr>
                        <w:rFonts w:ascii="Cambria Math" w:hAnsi="Cambria Math"/>
                      </w:rPr>
                      <m:t>∂t</m:t>
                    </m:r>
                  </m:den>
                </m:f>
                <m:r>
                  <m:rPr>
                    <m:sty m:val="b"/>
                  </m:rPr>
                  <w:rPr>
                    <w:rFonts w:ascii="Cambria Math" w:hAnsi="Cambria Math"/>
                  </w:rPr>
                  <m:t>=</m:t>
                </m:r>
                <m:r>
                  <m:rPr>
                    <m:sty m:val="bi"/>
                  </m:rPr>
                  <w:rPr>
                    <w:rFonts w:ascii="Cambria Math" w:hAnsi="Cambria Math"/>
                  </w:rPr>
                  <m:t>αD</m:t>
                </m:r>
                <m:d>
                  <m:dPr>
                    <m:ctrlPr>
                      <w:rPr>
                        <w:rFonts w:ascii="Cambria Math" w:hAnsi="Cambria Math"/>
                      </w:rPr>
                    </m:ctrlPr>
                  </m:dPr>
                  <m:e>
                    <m:r>
                      <m:rPr>
                        <m:sty m:val="bi"/>
                      </m:rPr>
                      <w:rPr>
                        <w:rFonts w:ascii="Cambria Math" w:hAnsi="Cambria Math"/>
                      </w:rPr>
                      <m:t>t</m:t>
                    </m:r>
                  </m:e>
                </m:d>
                <m:d>
                  <m:dPr>
                    <m:ctrlPr>
                      <w:rPr>
                        <w:rFonts w:ascii="Cambria Math" w:hAnsi="Cambria Math"/>
                      </w:rPr>
                    </m:ctrlPr>
                  </m:dPr>
                  <m:e>
                    <m:r>
                      <m:rPr>
                        <m:sty m:val="b"/>
                      </m:rPr>
                      <w:rPr>
                        <w:rFonts w:ascii="Cambria Math" w:hAnsi="Cambria Math"/>
                      </w:rPr>
                      <m:t>1-</m:t>
                    </m:r>
                    <m:f>
                      <m:fPr>
                        <m:ctrlPr>
                          <w:rPr>
                            <w:rFonts w:ascii="Cambria Math" w:hAnsi="Cambria Math"/>
                          </w:rPr>
                        </m:ctrlPr>
                      </m:fPr>
                      <m:num>
                        <m:r>
                          <m:rPr>
                            <m:sty m:val="bi"/>
                          </m:rPr>
                          <w:rPr>
                            <w:rFonts w:ascii="Cambria Math" w:hAnsi="Cambria Math"/>
                          </w:rPr>
                          <m:t>D</m:t>
                        </m:r>
                        <m:d>
                          <m:dPr>
                            <m:ctrlPr>
                              <w:rPr>
                                <w:rFonts w:ascii="Cambria Math" w:hAnsi="Cambria Math"/>
                              </w:rPr>
                            </m:ctrlPr>
                          </m:dPr>
                          <m:e>
                            <m:r>
                              <m:rPr>
                                <m:sty m:val="bi"/>
                              </m:rPr>
                              <w:rPr>
                                <w:rFonts w:ascii="Cambria Math" w:hAnsi="Cambria Math"/>
                              </w:rPr>
                              <m:t>t</m:t>
                            </m:r>
                          </m:e>
                        </m:d>
                      </m:num>
                      <m:den>
                        <m:r>
                          <m:rPr>
                            <m:sty m:val="bi"/>
                          </m:rPr>
                          <w:rPr>
                            <w:rFonts w:ascii="Cambria Math" w:hAnsi="Cambria Math"/>
                          </w:rPr>
                          <m:t>k</m:t>
                        </m:r>
                      </m:den>
                    </m:f>
                  </m:e>
                </m:d>
                <m:r>
                  <m:rPr>
                    <m:sty m:val="b"/>
                  </m:rPr>
                  <w:rPr>
                    <w:rFonts w:ascii="Cambria Math" w:hAnsi="Cambria Math"/>
                  </w:rPr>
                  <m:t>-</m:t>
                </m:r>
                <m:r>
                  <m:rPr>
                    <m:sty m:val="b"/>
                  </m:rPr>
                  <w:rPr>
                    <w:rFonts w:ascii="Cambria Math" w:hAnsi="Cambria Math"/>
                  </w:rPr>
                  <w:sym w:font="Symbol" w:char="F062"/>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P</m:t>
                </m:r>
                <m:r>
                  <m:rPr>
                    <m:sty m:val="b"/>
                  </m:rPr>
                  <w:rPr>
                    <w:rFonts w:ascii="Cambria Math" w:hAnsi="Cambria Math"/>
                  </w:rPr>
                  <m:t xml:space="preserve"> </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S</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C</m:t>
                </m:r>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bi"/>
                  </m:rPr>
                  <w:rPr>
                    <w:rFonts w:ascii="Cambria Math" w:eastAsia="Arial" w:hAnsi="Cambria Math"/>
                    <w:u w:val="single"/>
                  </w:rPr>
                  <m:t xml:space="preserve"> </m:t>
                </m:r>
              </m:oMath>
            </m:oMathPara>
          </w:p>
        </w:tc>
      </w:tr>
    </w:tbl>
    <w:p w14:paraId="637B6123" w14:textId="41AD52BB" w:rsidR="009F3A1B" w:rsidRDefault="004F2CE4" w:rsidP="00F65FB1">
      <w:pPr>
        <w:rPr>
          <w:rFonts w:eastAsia="Arial"/>
        </w:rPr>
      </w:pPr>
      <w:r>
        <w:rPr>
          <w:rFonts w:eastAsia="Arial"/>
        </w:rPr>
        <w:t>Fuente: Elaboración de los Docentes de la Carrera de Ingeniería de Sistemas</w:t>
      </w:r>
    </w:p>
    <w:p w14:paraId="32875156" w14:textId="4A0A29C8" w:rsidR="009F3A1B" w:rsidRDefault="004C07A5" w:rsidP="00F65FB1">
      <w:pPr>
        <w:rPr>
          <w:rFonts w:eastAsia="Arial"/>
        </w:rPr>
      </w:pPr>
      <w:r>
        <w:rPr>
          <w:rFonts w:eastAsia="Arial"/>
        </w:rPr>
        <w:t xml:space="preserve">Donde: </w:t>
      </w:r>
    </w:p>
    <w:p w14:paraId="09AAFB57" w14:textId="14D0608A" w:rsidR="004C07A5" w:rsidRDefault="004C07A5" w:rsidP="004C07A5">
      <w:r>
        <w:t>D(t)=Demanda</w:t>
      </w:r>
      <w:r>
        <w:t xml:space="preserve"> en tiempo t,</w:t>
      </w:r>
      <w:r>
        <w:t xml:space="preserve"> de </w:t>
      </w:r>
      <w:proofErr w:type="spellStart"/>
      <w:r>
        <w:t>coca-cola</w:t>
      </w:r>
      <w:proofErr w:type="spellEnd"/>
      <w:r>
        <w:t>.</w:t>
      </w:r>
    </w:p>
    <w:p w14:paraId="7F78DF1D" w14:textId="77777777" w:rsidR="004C07A5" w:rsidRDefault="004C07A5" w:rsidP="004C07A5">
      <m:oMath>
        <m:r>
          <m:rPr>
            <m:sty m:val="bi"/>
          </m:rPr>
          <w:rPr>
            <w:rFonts w:ascii="Cambria Math" w:eastAsia="Arial" w:hAnsi="Cambria Math"/>
          </w:rPr>
          <m:t>α</m:t>
        </m:r>
      </m:oMath>
      <w:r>
        <w:t>= Tasa de crecimiento de la demanda en ausencia de restricciones.</w:t>
      </w:r>
    </w:p>
    <w:p w14:paraId="5B1469AC" w14:textId="77777777" w:rsidR="004C07A5" w:rsidRDefault="004C07A5" w:rsidP="004C07A5">
      <w:r>
        <w:t>K=Capacidad máxima de la demanda (limitada por el mercado).</w:t>
      </w:r>
    </w:p>
    <w:p w14:paraId="3926DB5A" w14:textId="77777777" w:rsidR="004C07A5" w:rsidRDefault="004C07A5" w:rsidP="004C07A5">
      <m:oMath>
        <m:r>
          <w:rPr>
            <w:rFonts w:ascii="Cambria Math" w:eastAsia="Arial" w:hAnsi="Cambria Math"/>
            <w:i/>
          </w:rPr>
          <w:lastRenderedPageBreak/>
          <w:sym w:font="Symbol" w:char="F062"/>
        </m:r>
        <m:r>
          <w:rPr>
            <w:rFonts w:ascii="Cambria Math" w:eastAsia="Arial" w:hAnsi="Cambria Math"/>
          </w:rPr>
          <m:t xml:space="preserve"> </m:t>
        </m:r>
      </m:oMath>
      <w:r>
        <w:t>= Coeficiente de sensibilidad al precio.</w:t>
      </w:r>
    </w:p>
    <w:p w14:paraId="22B9ECCE" w14:textId="2ED8E5AB" w:rsidR="004C07A5" w:rsidRDefault="004C07A5" w:rsidP="004C07A5">
      <w:r>
        <w:t>P(t)= Precio del producto en el tiempo.</w:t>
      </w:r>
    </w:p>
    <w:p w14:paraId="51BE5DE5" w14:textId="77777777" w:rsidR="004C07A5" w:rsidRDefault="004C07A5" w:rsidP="004C07A5">
      <m:oMath>
        <m:r>
          <w:rPr>
            <w:rFonts w:ascii="Cambria Math" w:eastAsia="Arial" w:hAnsi="Cambria Math"/>
            <w:i/>
          </w:rPr>
          <w:sym w:font="Symbol" w:char="F067"/>
        </m:r>
      </m:oMath>
      <w:r>
        <w:t xml:space="preserve"> = Coeficiente de sensibilidad a la estacionalidad.</w:t>
      </w:r>
    </w:p>
    <w:p w14:paraId="0F2509D6" w14:textId="77777777" w:rsidR="004C07A5" w:rsidRDefault="004C07A5" w:rsidP="004C07A5">
      <w:r>
        <w:t>S(t)= Factor estacional que varía con el tiempo.</w:t>
      </w:r>
    </w:p>
    <w:p w14:paraId="1AF722F2" w14:textId="77777777" w:rsidR="004C07A5" w:rsidRDefault="004C07A5" w:rsidP="004C07A5">
      <w:r>
        <w:sym w:font="Symbol" w:char="F064"/>
      </w:r>
      <w:r>
        <w:t xml:space="preserve"> = Coeficiente de impacto de la competencia.</w:t>
      </w:r>
    </w:p>
    <w:p w14:paraId="16046D57" w14:textId="40ED0866" w:rsidR="004C07A5" w:rsidRDefault="004C07A5" w:rsidP="004C07A5">
      <w:r>
        <w:t>C(t)= Competencia en el mercado.</w:t>
      </w:r>
    </w:p>
    <w:p w14:paraId="3F31DD14" w14:textId="77777777" w:rsidR="004F2CE4" w:rsidRDefault="004F2CE4" w:rsidP="004C07A5">
      <w:r w:rsidRPr="004F2CE4">
        <w:t xml:space="preserve">Este modelo captura varias dinámicas clave: </w:t>
      </w:r>
    </w:p>
    <w:p w14:paraId="500EDA61" w14:textId="77777777" w:rsidR="004F2CE4" w:rsidRDefault="004F2CE4" w:rsidP="004F2CE4">
      <w:pPr>
        <w:pStyle w:val="Prrafodelista"/>
        <w:numPr>
          <w:ilvl w:val="1"/>
          <w:numId w:val="8"/>
        </w:numPr>
        <w:ind w:left="567"/>
      </w:pPr>
      <w:r w:rsidRPr="004F2CE4">
        <w:t>Logística de la demanda αD(t</w:t>
      </w:r>
      <w:proofErr w:type="gramStart"/>
      <w:r w:rsidRPr="004F2CE4">
        <w:t>)(</w:t>
      </w:r>
      <w:proofErr w:type="gramEnd"/>
      <w:r w:rsidRPr="004F2CE4">
        <w:t xml:space="preserve">1 − D(t) k ): Controla el crecimiento de la demanda, similar a una curva logística limitada por K, que representa la capacidad del mercado. </w:t>
      </w:r>
    </w:p>
    <w:p w14:paraId="1B2A398D" w14:textId="64DC9274" w:rsidR="004F2CE4" w:rsidRDefault="004F2CE4" w:rsidP="004F2CE4">
      <w:pPr>
        <w:pStyle w:val="Prrafodelista"/>
        <w:numPr>
          <w:ilvl w:val="1"/>
          <w:numId w:val="8"/>
        </w:numPr>
        <w:ind w:left="567"/>
      </w:pPr>
      <w:r w:rsidRPr="004F2CE4">
        <w:t xml:space="preserve"> Efecto del precio βD(t)P(t): A medida que el precio aumenta, el término reduce la demanda, lo que representa la sensibilidad al precio.</w:t>
      </w:r>
    </w:p>
    <w:p w14:paraId="073BBAA1" w14:textId="49F232D3" w:rsidR="004F2CE4" w:rsidRDefault="004F2CE4" w:rsidP="004F2CE4">
      <w:pPr>
        <w:pStyle w:val="Prrafodelista"/>
        <w:numPr>
          <w:ilvl w:val="1"/>
          <w:numId w:val="8"/>
        </w:numPr>
        <w:ind w:left="567"/>
      </w:pPr>
      <w:r w:rsidRPr="004F2CE4">
        <w:t xml:space="preserve">Estacionalidad: </w:t>
      </w:r>
      <w:proofErr w:type="spellStart"/>
      <w:r w:rsidRPr="004F2CE4">
        <w:t>γS</w:t>
      </w:r>
      <w:proofErr w:type="spellEnd"/>
      <w:r w:rsidRPr="004F2CE4">
        <w:t>(t): Modela variaciones periódicas o estacionales, lo que podría ajustarse con una función sinusoidal, como S(t) sin(</w:t>
      </w:r>
      <w:proofErr w:type="spellStart"/>
      <w:r w:rsidRPr="004F2CE4">
        <w:t>ωt</w:t>
      </w:r>
      <w:proofErr w:type="spellEnd"/>
      <w:r w:rsidRPr="004F2CE4">
        <w:t>)</w:t>
      </w:r>
      <w:r>
        <w:t>.</w:t>
      </w:r>
      <w:r w:rsidRPr="004F2CE4">
        <w:t xml:space="preserve"> </w:t>
      </w:r>
    </w:p>
    <w:p w14:paraId="10B6590B" w14:textId="73A30902" w:rsidR="004F2CE4" w:rsidRDefault="004F2CE4" w:rsidP="004F2CE4">
      <w:pPr>
        <w:pStyle w:val="Prrafodelista"/>
        <w:numPr>
          <w:ilvl w:val="1"/>
          <w:numId w:val="8"/>
        </w:numPr>
        <w:ind w:left="567"/>
      </w:pPr>
      <w:r w:rsidRPr="004F2CE4">
        <w:t xml:space="preserve">Competencia </w:t>
      </w:r>
      <w:proofErr w:type="spellStart"/>
      <w:r w:rsidRPr="004F2CE4">
        <w:t>γD</w:t>
      </w:r>
      <w:proofErr w:type="spellEnd"/>
      <w:r w:rsidRPr="004F2CE4">
        <w:t>(t)C(t): Refleja el efecto negativo de la competencia en la demanda.</w:t>
      </w:r>
    </w:p>
    <w:p w14:paraId="563AD6C0" w14:textId="77777777" w:rsidR="004F2CE4" w:rsidRDefault="004F2CE4" w:rsidP="004F2CE4">
      <w:pPr>
        <w:pStyle w:val="Prrafodelista"/>
        <w:ind w:left="567"/>
      </w:pPr>
    </w:p>
    <w:p w14:paraId="2C742C2B" w14:textId="0887D9A9" w:rsidR="004F2CE4" w:rsidRDefault="004F2CE4" w:rsidP="004F2CE4">
      <w:pPr>
        <w:pStyle w:val="INDICEDEFORMULAS"/>
      </w:pPr>
      <w:r>
        <w:t xml:space="preserve">Ecuación </w:t>
      </w:r>
      <w:r>
        <w:t>2: Ecuación de la Oferta</w:t>
      </w:r>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4F2CE4" w14:paraId="4AD06FC0" w14:textId="77777777" w:rsidTr="0036271B">
        <w:tc>
          <w:tcPr>
            <w:tcW w:w="9089" w:type="dxa"/>
          </w:tcPr>
          <w:p w14:paraId="7FCF327A" w14:textId="279CDC23" w:rsidR="004F2CE4" w:rsidRPr="004F2CE4" w:rsidRDefault="004F2CE4" w:rsidP="004F2CE4">
            <w:pPr>
              <w:rPr>
                <w:b/>
                <w:bCs/>
              </w:rPr>
            </w:pPr>
            <m:oMathPara>
              <m:oMath>
                <m:f>
                  <m:fPr>
                    <m:ctrlPr>
                      <w:rPr>
                        <w:rFonts w:ascii="Cambria Math" w:eastAsia="Arial" w:hAnsi="Cambria Math"/>
                        <w:b/>
                        <w:bCs/>
                        <w:i/>
                      </w:rPr>
                    </m:ctrlPr>
                  </m:fPr>
                  <m:num>
                    <m:r>
                      <m:rPr>
                        <m:sty m:val="bi"/>
                      </m:rPr>
                      <w:rPr>
                        <w:rFonts w:ascii="Cambria Math" w:eastAsia="Arial" w:hAnsi="Cambria Math"/>
                      </w:rPr>
                      <m:t>dO(t)</m:t>
                    </m:r>
                  </m:num>
                  <m:den>
                    <m:sSup>
                      <m:sSupPr>
                        <m:ctrlPr>
                          <w:rPr>
                            <w:rFonts w:ascii="Cambria Math" w:eastAsia="Arial" w:hAnsi="Cambria Math"/>
                            <w:b/>
                            <w:bCs/>
                            <w:i/>
                          </w:rPr>
                        </m:ctrlPr>
                      </m:sSupPr>
                      <m:e>
                        <m:r>
                          <m:rPr>
                            <m:sty m:val="bi"/>
                          </m:rPr>
                          <w:rPr>
                            <w:rFonts w:ascii="Cambria Math" w:eastAsia="Arial" w:hAnsi="Cambria Math"/>
                          </w:rPr>
                          <m:t>ⅆ</m:t>
                        </m:r>
                      </m:e>
                      <m:sup>
                        <m:r>
                          <m:rPr>
                            <m:sty m:val="bi"/>
                          </m:rPr>
                          <w:rPr>
                            <w:rFonts w:ascii="Cambria Math" w:eastAsia="Arial" w:hAnsi="Cambria Math"/>
                          </w:rPr>
                          <m:t>t</m:t>
                        </m:r>
                      </m:sup>
                    </m:sSup>
                  </m:den>
                </m:f>
                <m:r>
                  <m:rPr>
                    <m:sty m:val="bi"/>
                  </m:rPr>
                  <w:rPr>
                    <w:rFonts w:ascii="Cambria Math" w:eastAsia="Arial" w:hAnsi="Cambria Math"/>
                  </w:rPr>
                  <m:t>=p*O</m:t>
                </m:r>
                <m:d>
                  <m:dPr>
                    <m:ctrlPr>
                      <w:rPr>
                        <w:rFonts w:ascii="Cambria Math" w:eastAsia="Arial" w:hAnsi="Cambria Math"/>
                        <w:b/>
                        <w:bCs/>
                        <w:i/>
                      </w:rPr>
                    </m:ctrlPr>
                  </m:dPr>
                  <m:e>
                    <m:r>
                      <m:rPr>
                        <m:sty m:val="bi"/>
                      </m:rPr>
                      <w:rPr>
                        <w:rFonts w:ascii="Cambria Math" w:eastAsia="Arial" w:hAnsi="Cambria Math"/>
                      </w:rPr>
                      <m:t>t</m:t>
                    </m:r>
                  </m:e>
                </m:d>
                <m:d>
                  <m:dPr>
                    <m:ctrlPr>
                      <w:rPr>
                        <w:rFonts w:ascii="Cambria Math" w:eastAsia="Arial" w:hAnsi="Cambria Math"/>
                        <w:b/>
                        <w:bCs/>
                        <w:i/>
                      </w:rPr>
                    </m:ctrlPr>
                  </m:dPr>
                  <m:e>
                    <m:r>
                      <m:rPr>
                        <m:sty m:val="bi"/>
                      </m:rPr>
                      <w:rPr>
                        <w:rFonts w:ascii="Cambria Math" w:eastAsia="Arial" w:hAnsi="Cambria Math"/>
                      </w:rPr>
                      <m:t>1-</m:t>
                    </m:r>
                    <m:f>
                      <m:fPr>
                        <m:ctrlPr>
                          <w:rPr>
                            <w:rFonts w:ascii="Cambria Math" w:eastAsia="Arial" w:hAnsi="Cambria Math"/>
                            <w:b/>
                            <w:bCs/>
                            <w:i/>
                          </w:rPr>
                        </m:ctrlPr>
                      </m:fPr>
                      <m:num>
                        <m:r>
                          <m:rPr>
                            <m:sty m:val="bi"/>
                          </m:rPr>
                          <w:rPr>
                            <w:rFonts w:ascii="Cambria Math" w:eastAsia="Arial" w:hAnsi="Cambria Math"/>
                          </w:rPr>
                          <m:t>O</m:t>
                        </m:r>
                        <m:d>
                          <m:dPr>
                            <m:ctrlPr>
                              <w:rPr>
                                <w:rFonts w:ascii="Cambria Math" w:eastAsia="Arial" w:hAnsi="Cambria Math"/>
                                <w:b/>
                                <w:bCs/>
                                <w:i/>
                              </w:rPr>
                            </m:ctrlPr>
                          </m:dPr>
                          <m:e>
                            <m:r>
                              <m:rPr>
                                <m:sty m:val="bi"/>
                              </m:rPr>
                              <w:rPr>
                                <w:rFonts w:ascii="Cambria Math" w:eastAsia="Arial" w:hAnsi="Cambria Math"/>
                              </w:rPr>
                              <m:t>t</m:t>
                            </m:r>
                          </m:e>
                        </m:d>
                      </m:num>
                      <m:den>
                        <m:r>
                          <m:rPr>
                            <m:sty m:val="bi"/>
                          </m:rPr>
                          <w:rPr>
                            <w:rFonts w:ascii="Cambria Math" w:eastAsia="Arial" w:hAnsi="Cambria Math"/>
                          </w:rPr>
                          <m:t>koferta</m:t>
                        </m:r>
                      </m:den>
                    </m:f>
                  </m:e>
                </m:d>
                <m:r>
                  <m:rPr>
                    <m:sty m:val="bi"/>
                  </m:rPr>
                  <w:rPr>
                    <w:rFonts w:ascii="Cambria Math" w:eastAsia="Arial" w:hAnsi="Cambria Math"/>
                  </w:rPr>
                  <m:t>-</m:t>
                </m:r>
                <m:r>
                  <m:rPr>
                    <m:sty m:val="b"/>
                  </m:rPr>
                  <w:rPr>
                    <w:rFonts w:ascii="Cambria Math" w:hAnsi="Cambria Math"/>
                    <w:b/>
                    <w:bCs/>
                  </w:rPr>
                  <w:sym w:font="Symbol" w:char="F068"/>
                </m:r>
                <m:r>
                  <m:rPr>
                    <m:sty m:val="bi"/>
                  </m:rPr>
                  <w:rPr>
                    <w:rFonts w:ascii="Cambria Math" w:eastAsia="Arial" w:hAnsi="Cambria Math"/>
                  </w:rPr>
                  <m:t>* D</m:t>
                </m:r>
                <m:d>
                  <m:dPr>
                    <m:ctrlPr>
                      <w:rPr>
                        <w:rFonts w:ascii="Cambria Math" w:eastAsia="Arial" w:hAnsi="Cambria Math"/>
                        <w:b/>
                        <w:bCs/>
                        <w:i/>
                      </w:rPr>
                    </m:ctrlPr>
                  </m:dPr>
                  <m:e>
                    <m:r>
                      <m:rPr>
                        <m:sty m:val="bi"/>
                      </m:rPr>
                      <w:rPr>
                        <w:rFonts w:ascii="Cambria Math" w:eastAsia="Arial" w:hAnsi="Cambria Math"/>
                      </w:rPr>
                      <m:t>t</m:t>
                    </m:r>
                  </m:e>
                </m:d>
              </m:oMath>
            </m:oMathPara>
          </w:p>
        </w:tc>
      </w:tr>
    </w:tbl>
    <w:p w14:paraId="74C45EC2" w14:textId="1542F1BB" w:rsidR="004F2CE4" w:rsidRDefault="004F2CE4" w:rsidP="004F2CE4">
      <w:pPr>
        <w:pStyle w:val="Prrafodelista"/>
        <w:ind w:left="567"/>
      </w:pPr>
      <w:r>
        <w:t>Fuente: Docentes de la Carrera de Ingeniería de Sistemas</w:t>
      </w:r>
    </w:p>
    <w:p w14:paraId="27BDF3F0" w14:textId="77777777" w:rsidR="008E05F1" w:rsidRDefault="008E05F1" w:rsidP="004F2CE4">
      <w:r>
        <w:t>Donde:</w:t>
      </w:r>
    </w:p>
    <w:p w14:paraId="4E3ABEF0" w14:textId="725E53B3" w:rsidR="004F2CE4" w:rsidRDefault="004F2CE4" w:rsidP="004F2CE4">
      <w:r>
        <w:t>P = tasa de crecimiento de la oferta.</w:t>
      </w:r>
    </w:p>
    <w:p w14:paraId="3EBBD767" w14:textId="77777777" w:rsidR="004F2CE4" w:rsidRDefault="004F2CE4" w:rsidP="004F2CE4">
      <w:proofErr w:type="spellStart"/>
      <w:r>
        <w:t>Koferta</w:t>
      </w:r>
      <w:proofErr w:type="spellEnd"/>
      <w:r>
        <w:t xml:space="preserve"> = capacidad máxima de la oferta.</w:t>
      </w:r>
    </w:p>
    <w:p w14:paraId="47435891" w14:textId="77777777" w:rsidR="004F2CE4" w:rsidRDefault="004F2CE4" w:rsidP="004F2CE4">
      <w:r>
        <w:t>n = relación oferta demanda.</w:t>
      </w:r>
    </w:p>
    <w:p w14:paraId="7DA99DD2" w14:textId="77777777" w:rsidR="004F2CE4" w:rsidRDefault="004F2CE4" w:rsidP="004F2CE4">
      <w:r>
        <w:lastRenderedPageBreak/>
        <w:t>D(t)= demanda total calculada por el sistema, es la demanda de todos los clientes asignados a la sucursal.</w:t>
      </w:r>
    </w:p>
    <w:p w14:paraId="4A60171F" w14:textId="5299C3F8" w:rsidR="004F2CE4" w:rsidRDefault="004F2CE4" w:rsidP="004F2CE4">
      <w:r>
        <w:t xml:space="preserve">O(t)= oferta que ajusta en el tiempo t variable </w:t>
      </w:r>
      <w:r w:rsidR="00D25BF6">
        <w:t>dinámica</w:t>
      </w:r>
      <w:r>
        <w:t xml:space="preserve"> calculada para el sistema.</w:t>
      </w:r>
    </w:p>
    <w:p w14:paraId="5CCC4C3F" w14:textId="227EC2CC" w:rsidR="00D25BF6" w:rsidRDefault="00D25BF6" w:rsidP="004F2CE4">
      <w:r>
        <w:t>Este modelo comprende las siguientes dinámicas:</w:t>
      </w:r>
    </w:p>
    <w:p w14:paraId="0991D507" w14:textId="082E35BE" w:rsidR="00D25BF6" w:rsidRPr="00D25BF6" w:rsidRDefault="00D25BF6" w:rsidP="00D25BF6">
      <w:pPr>
        <w:pStyle w:val="Prrafodelista"/>
        <w:numPr>
          <w:ilvl w:val="0"/>
          <w:numId w:val="10"/>
        </w:numPr>
        <w:rPr>
          <w:lang w:val="es-BO"/>
        </w:rPr>
      </w:pPr>
      <w:r w:rsidRPr="00D25BF6">
        <w:rPr>
          <w:lang w:val="es-BO"/>
        </w:rPr>
        <w:t xml:space="preserve">Controla el crecimiento de la oferta, similar a una curva logística, donde </w:t>
      </w:r>
      <w:proofErr w:type="spellStart"/>
      <w:r w:rsidRPr="00D25BF6">
        <w:rPr>
          <w:lang w:val="es-BO"/>
        </w:rPr>
        <w:t>Koferta</w:t>
      </w:r>
      <w:proofErr w:type="spellEnd"/>
      <w:r w:rsidRPr="00D25BF6">
        <w:rPr>
          <w:lang w:val="es-BO"/>
        </w:rPr>
        <w:t xml:space="preserve"> representa la capacidad máxima del sistema. A medida que la oferta O(t) se acerca a </w:t>
      </w:r>
      <w:proofErr w:type="spellStart"/>
      <w:r w:rsidRPr="00D25BF6">
        <w:rPr>
          <w:lang w:val="es-BO"/>
        </w:rPr>
        <w:t>Koferta</w:t>
      </w:r>
      <w:proofErr w:type="spellEnd"/>
      <w:r>
        <w:rPr>
          <w:lang w:val="es-BO"/>
        </w:rPr>
        <w:t xml:space="preserve">, </w:t>
      </w:r>
      <w:r w:rsidRPr="00D25BF6">
        <w:rPr>
          <w:lang w:val="es-BO"/>
        </w:rPr>
        <w:t>el crecimiento disminuye, reflejando las limitaciones físicas o logísticas.</w:t>
      </w:r>
    </w:p>
    <w:p w14:paraId="2DAC3DF0" w14:textId="6D82587C" w:rsidR="00D25BF6" w:rsidRPr="008E05F1" w:rsidRDefault="008E05F1" w:rsidP="00D25BF6">
      <w:pPr>
        <w:pStyle w:val="Prrafodelista"/>
        <w:numPr>
          <w:ilvl w:val="0"/>
          <w:numId w:val="10"/>
        </w:numPr>
        <w:rPr>
          <w:lang w:val="es-BO"/>
        </w:rPr>
      </w:pPr>
      <w:r w:rsidRPr="008E05F1">
        <w:t>Este término reduce la oferta en función de la demanda total D(t). Representa la presión del mercado, donde una mayor demanda puede limitar la capacidad de ajuste de la oferta debido a restricciones como recursos o capacidad instalada.</w:t>
      </w:r>
    </w:p>
    <w:p w14:paraId="01E03A50" w14:textId="47F8C36D" w:rsidR="008E05F1" w:rsidRPr="008E05F1" w:rsidRDefault="008E05F1" w:rsidP="00D25BF6">
      <w:pPr>
        <w:pStyle w:val="Prrafodelista"/>
        <w:numPr>
          <w:ilvl w:val="0"/>
          <w:numId w:val="10"/>
        </w:numPr>
        <w:rPr>
          <w:lang w:val="es-BO"/>
        </w:rPr>
      </w:pPr>
      <w:r w:rsidRPr="008E05F1">
        <w:t>El precio, aunque no está explícito en la fórmula, afecta indirectamente la oferta a través de su impacto en la demanda. Un precio más alto reduce la demanda, lo que a su vez puede ralentizar el crecimiento de la oferta.</w:t>
      </w:r>
    </w:p>
    <w:p w14:paraId="1E2E67CE" w14:textId="5029A498" w:rsidR="008E05F1" w:rsidRPr="008E05F1" w:rsidRDefault="008E05F1" w:rsidP="00D25BF6">
      <w:pPr>
        <w:pStyle w:val="Prrafodelista"/>
        <w:numPr>
          <w:ilvl w:val="0"/>
          <w:numId w:val="10"/>
        </w:numPr>
        <w:rPr>
          <w:lang w:val="es-BO"/>
        </w:rPr>
      </w:pPr>
      <w:r w:rsidRPr="008E05F1">
        <w:t>Factores estacionales influyen en la oferta, representados por</w:t>
      </w:r>
      <w:r>
        <w:t xml:space="preserve"> </w:t>
      </w:r>
      <w:r w:rsidRPr="008E05F1">
        <w:t>S(t), que puede modelarse con funciones sinusoidales para capturar variaciones periódicas en la capacidad de producción o distribución.</w:t>
      </w:r>
    </w:p>
    <w:p w14:paraId="4BA99FBF" w14:textId="3DFC3623" w:rsidR="009F3A1B" w:rsidRPr="00585679" w:rsidRDefault="008E05F1" w:rsidP="009F3A1B">
      <w:pPr>
        <w:pStyle w:val="Prrafodelista"/>
        <w:numPr>
          <w:ilvl w:val="0"/>
          <w:numId w:val="10"/>
        </w:numPr>
        <w:rPr>
          <w:lang w:val="es-BO"/>
        </w:rPr>
      </w:pPr>
      <w:r w:rsidRPr="008E05F1">
        <w:t>La competencia C(t) afecta negativamente la oferta al reducir la participación de mercado o aumentar las restricciones operativas, representando una interacción dinámica entre oferta y competencia.</w:t>
      </w:r>
    </w:p>
    <w:p w14:paraId="41EC6575" w14:textId="6C9D3118" w:rsidR="00F65FB1" w:rsidRPr="008B3640" w:rsidRDefault="00F65FB1" w:rsidP="00F65FB1">
      <w:pPr>
        <w:rPr>
          <w:rFonts w:eastAsia="Arial"/>
        </w:rPr>
      </w:pPr>
      <w:r w:rsidRPr="00F65FB1">
        <w:rPr>
          <w:rFonts w:eastAsia="Arial"/>
        </w:rPr>
        <w:t>Además, estas ecuaciones mejorarán la capacidad predictiva del sistema, anticipando tendencias de mercado y permitiendo la toma de decisiones estratégicas basadas en datos. Esto no solo optimizará la asignación de recursos logísticos, como rutas y capacidad de transporte, sino que también garantizará la sostenibilidad operativa a largo plazo. En un entorno empresarial competitivo, estas herramientas matemáticas ayudarán a Embonor S.A. a mantener su eficiencia y alinearse con las expectativas del mercado, mejorando la rentabilidad y la satisfacción del cliente.</w:t>
      </w:r>
    </w:p>
    <w:p w14:paraId="6413B79D" w14:textId="77777777" w:rsidR="008B3640" w:rsidRDefault="00F46476" w:rsidP="008656E6">
      <w:pPr>
        <w:pStyle w:val="Ttulo2"/>
        <w:rPr>
          <w:rFonts w:eastAsia="Arial"/>
        </w:rPr>
      </w:pPr>
      <w:bookmarkStart w:id="53" w:name="_Toc183132058"/>
      <w:bookmarkStart w:id="54" w:name="_Toc183387152"/>
      <w:bookmarkStart w:id="55" w:name="_Toc183506687"/>
      <w:r w:rsidRPr="008B3640">
        <w:rPr>
          <w:rFonts w:eastAsia="Arial"/>
        </w:rPr>
        <w:lastRenderedPageBreak/>
        <w:t>Optimización de predicción</w:t>
      </w:r>
      <w:bookmarkEnd w:id="53"/>
      <w:bookmarkEnd w:id="54"/>
      <w:bookmarkEnd w:id="55"/>
    </w:p>
    <w:p w14:paraId="0CCCDD6A" w14:textId="505FC160" w:rsidR="008B3640" w:rsidRDefault="008B3640" w:rsidP="008B3640">
      <w:pPr>
        <w:rPr>
          <w:rFonts w:eastAsia="Arial"/>
        </w:rPr>
      </w:pPr>
      <w:r w:rsidRPr="008B3640">
        <w:rPr>
          <w:rFonts w:eastAsia="Arial"/>
        </w:rPr>
        <w:t>La optimización en modelos de predicción mejora la calidad de los resultados ajustando tiempo de procesamiento y precisión. Es clave en sectores como transporte y logística, donde se optimizan recursos, balances de carga y distribución para aumentar la eficiencia organizacional. Este enfoque permite implementar procedimientos exactos que impactan positivamente en la toma de decisiones estratégicas y operativas</w:t>
      </w:r>
      <w:r>
        <w:rPr>
          <w:rFonts w:eastAsia="Arial"/>
        </w:rPr>
        <w:t>.</w:t>
      </w:r>
      <w:sdt>
        <w:sdtPr>
          <w:rPr>
            <w:rFonts w:eastAsia="Arial"/>
          </w:rPr>
          <w:id w:val="2064057685"/>
          <w:citation/>
        </w:sdtPr>
        <w:sdtContent>
          <w:r>
            <w:rPr>
              <w:rFonts w:eastAsia="Arial"/>
            </w:rPr>
            <w:fldChar w:fldCharType="begin"/>
          </w:r>
          <w:r>
            <w:rPr>
              <w:rFonts w:eastAsia="Arial"/>
              <w:lang w:val="es-BO"/>
            </w:rPr>
            <w:instrText xml:space="preserve">CITATION Ber11 \p 4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(Bermúdez Colina, 2011, pág. 4)</w:t>
          </w:r>
          <w:r>
            <w:rPr>
              <w:rFonts w:eastAsia="Arial"/>
            </w:rPr>
            <w:fldChar w:fldCharType="end"/>
          </w:r>
        </w:sdtContent>
      </w:sdt>
    </w:p>
    <w:p w14:paraId="14C857C6" w14:textId="6618579A" w:rsidR="008B3640" w:rsidRDefault="008B3640" w:rsidP="008B3640">
      <w:pPr>
        <w:rPr>
          <w:rFonts w:eastAsia="Arial"/>
        </w:rPr>
      </w:pPr>
      <w:r>
        <w:rPr>
          <w:rFonts w:eastAsia="Arial"/>
        </w:rPr>
        <w:t>L</w:t>
      </w:r>
      <w:r w:rsidRPr="008B3640">
        <w:rPr>
          <w:rFonts w:eastAsia="Arial"/>
        </w:rPr>
        <w:t>a optimización en modelos de predicción será una herramienta esencial para mejorar la precisión y rapidez en la toma de decisiones logísticas. Este enfoque permitirá anticipar demandas, ajustar balances de carga y optimizar la distribución de recursos, asegurando una mayor eficiencia operativa. Al reducir tiempos de procesamiento y mejorar la calidad de los resultados, impactará positivamente en la gestión estratégica de la logística de Embonor S.A., alineando las operaciones con los objetivos organizacionales y aumentando la competitividad en el mercado.</w:t>
      </w:r>
    </w:p>
    <w:p w14:paraId="30315FC6" w14:textId="11B3E633" w:rsidR="007265BB" w:rsidRDefault="007265BB" w:rsidP="007265BB">
      <w:pPr>
        <w:pStyle w:val="Ttulo3"/>
      </w:pPr>
      <w:bookmarkStart w:id="56" w:name="_Toc183132059"/>
      <w:bookmarkStart w:id="57" w:name="_Toc183387153"/>
      <w:bookmarkStart w:id="58" w:name="_Toc183506688"/>
      <w:r>
        <w:t>Método Runge-Kutta</w:t>
      </w:r>
      <w:bookmarkEnd w:id="56"/>
      <w:bookmarkEnd w:id="57"/>
      <w:bookmarkEnd w:id="58"/>
    </w:p>
    <w:p w14:paraId="02E51CD9" w14:textId="4B9CA0BB" w:rsidR="009851C2" w:rsidRDefault="009851C2" w:rsidP="008B3640">
      <w:pPr>
        <w:rPr>
          <w:rFonts w:eastAsia="Arial"/>
        </w:rPr>
      </w:pPr>
      <w:r w:rsidRPr="009851C2">
        <w:rPr>
          <w:rFonts w:eastAsia="Arial"/>
        </w:rPr>
        <w:t>El método Runge-Kutta de cuarto orden es una técnica numérica de alta precisión para resolver ecuaciones diferenciales ordinarias. Utiliza múltiples evaluaciones en puntos intermedios dentro de un intervalo para calcular la solución aproximada, lo que permite minimizar errores acumulados y mejorar la estabilidad del cálculo. Este método es ideal para modelar sistemas dinámicos en logística, como flujos de transporte y predicción de demandas, ya que maneja eficientemente variaciones rápidas y comportamientos no lineales en escenarios complejos</w:t>
      </w:r>
      <w:r>
        <w:rPr>
          <w:rFonts w:eastAsia="Arial"/>
        </w:rPr>
        <w:t>.</w:t>
      </w:r>
      <w:sdt>
        <w:sdtPr>
          <w:rPr>
            <w:rFonts w:eastAsia="Arial"/>
          </w:rPr>
          <w:id w:val="1283227902"/>
          <w:citation/>
        </w:sdtPr>
        <w:sdtContent>
          <w:r>
            <w:rPr>
              <w:rFonts w:eastAsia="Arial"/>
            </w:rPr>
            <w:fldChar w:fldCharType="begin"/>
          </w:r>
          <w:r>
            <w:rPr>
              <w:rFonts w:eastAsia="Arial"/>
              <w:lang w:val="es-BO"/>
            </w:rPr>
            <w:instrText xml:space="preserve">CITATION Esc20 \p 18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(Escandon, 2020, pág. 18)</w:t>
          </w:r>
          <w:r>
            <w:rPr>
              <w:rFonts w:eastAsia="Arial"/>
            </w:rPr>
            <w:fldChar w:fldCharType="end"/>
          </w:r>
        </w:sdtContent>
      </w:sdt>
    </w:p>
    <w:p w14:paraId="10810A4B" w14:textId="259666D7" w:rsidR="009851C2" w:rsidRDefault="009851C2" w:rsidP="008B3640">
      <w:pPr>
        <w:rPr>
          <w:rFonts w:eastAsia="Arial"/>
        </w:rPr>
      </w:pPr>
      <w:r>
        <w:rPr>
          <w:rFonts w:eastAsia="Arial"/>
        </w:rPr>
        <w:t>E</w:t>
      </w:r>
      <w:r w:rsidRPr="009851C2">
        <w:rPr>
          <w:rFonts w:eastAsia="Arial"/>
        </w:rPr>
        <w:t xml:space="preserve">l método Runge-Kutta de cuarto orden será clave para lograr simulaciones y predicciones precisas en la logística de Embonor S.A. Su capacidad para resolver ecuaciones diferenciales con alta precisión permitirá modelar sistemas dinámicos como flujos de transporte y predicción de demandas. Al utilizar evaluaciones intermedias dentro de intervalos, minimizará errores acumulados y mejorará la estabilidad del cálculo, adaptándose eficientemente a cambios rápidos y </w:t>
      </w:r>
      <w:r w:rsidRPr="009851C2">
        <w:rPr>
          <w:rFonts w:eastAsia="Arial"/>
        </w:rPr>
        <w:lastRenderedPageBreak/>
        <w:t>comportamientos no lineales. Esto garantizará una planificación logística más confiable, optimizando recursos y reduciendo riesgos en escenarios complejos.</w:t>
      </w:r>
    </w:p>
    <w:p w14:paraId="4F4CB1AD" w14:textId="797FBAD5" w:rsidR="009851C2" w:rsidRDefault="009851C2" w:rsidP="008B3640">
      <w:pPr>
        <w:rPr>
          <w:rFonts w:eastAsia="Arial"/>
        </w:rPr>
      </w:pPr>
      <w:r w:rsidRPr="009851C2">
        <w:rPr>
          <w:rFonts w:eastAsia="Arial"/>
        </w:rPr>
        <w:t>El método Runge-Kutta, específicamente en su versión de cuarto orden (RK4), es un procedimiento iterativo que integra ecuaciones diferenciales utilizando cuatro evaluaciones intermedias por paso, optimizando la precisión del resultado. Este enfoque equilibra el costo computacional con la exactitud requerida, siendo ampliamente empleado en simulaciones logísticas y predicciones de comportamientos operativos. Su capacidad para adaptarse a modelos dinámicos lo convierte en una herramienta esencial para problemas que requieren simulaciones robustas y resultados confiables en escenarios de alta complejidad</w:t>
      </w:r>
      <w:r>
        <w:rPr>
          <w:rFonts w:eastAsia="Arial"/>
        </w:rPr>
        <w:t>.</w:t>
      </w:r>
      <w:sdt>
        <w:sdtPr>
          <w:rPr>
            <w:rFonts w:eastAsia="Arial"/>
          </w:rPr>
          <w:id w:val="-1670707365"/>
          <w:citation/>
        </w:sdtPr>
        <w:sdtContent>
          <w:r>
            <w:rPr>
              <w:rFonts w:eastAsia="Arial"/>
            </w:rPr>
            <w:fldChar w:fldCharType="begin"/>
          </w:r>
          <w:r>
            <w:rPr>
              <w:rFonts w:eastAsia="Arial"/>
              <w:lang w:val="es-BO"/>
            </w:rPr>
            <w:instrText xml:space="preserve">CITATION Esc20 \p 19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(Escandon, 2020, pág. 19)</w:t>
          </w:r>
          <w:r>
            <w:rPr>
              <w:rFonts w:eastAsia="Arial"/>
            </w:rPr>
            <w:fldChar w:fldCharType="end"/>
          </w:r>
        </w:sdtContent>
      </w:sdt>
    </w:p>
    <w:p w14:paraId="2F627FB0" w14:textId="0A17D860" w:rsidR="009851C2" w:rsidRDefault="009851C2" w:rsidP="009851C2">
      <w:pPr>
        <w:pStyle w:val="INDICEDEFORMULAS"/>
      </w:pPr>
      <w:bookmarkStart w:id="59" w:name="_Toc183044533"/>
      <w:r>
        <w:t xml:space="preserve">Ecuación </w:t>
      </w:r>
      <w:fldSimple w:instr=" SEQ Ecuación \* ARABIC ">
        <w:r w:rsidR="009F3A1B">
          <w:rPr>
            <w:noProof/>
          </w:rPr>
          <w:t>2</w:t>
        </w:r>
      </w:fldSimple>
      <w:r>
        <w:t xml:space="preserve">: </w:t>
      </w:r>
      <w:r w:rsidR="007D6524">
        <w:t>Runge Kutta 4</w:t>
      </w:r>
      <w:bookmarkEnd w:id="59"/>
    </w:p>
    <w:tbl>
      <w:tblPr>
        <w:tblStyle w:val="Tablaconcuadrcula"/>
        <w:tblW w:w="0" w:type="auto"/>
        <w:jc w:val="center"/>
        <w:tblLook w:val="04A0" w:firstRow="1" w:lastRow="0" w:firstColumn="1" w:lastColumn="0" w:noHBand="0" w:noVBand="1"/>
      </w:tblPr>
      <w:tblGrid>
        <w:gridCol w:w="5256"/>
      </w:tblGrid>
      <w:tr w:rsidR="009851C2" w14:paraId="7769566E" w14:textId="77777777" w:rsidTr="009851C2">
        <w:trPr>
          <w:jc w:val="center"/>
        </w:trPr>
        <w:tc>
          <w:tcPr>
            <w:tcW w:w="2977" w:type="dxa"/>
          </w:tcPr>
          <w:p w14:paraId="70C95907" w14:textId="6BFA27A1" w:rsidR="009851C2" w:rsidRDefault="007D6524" w:rsidP="008B4DF7">
            <w:pPr>
              <w:jc w:val="center"/>
              <w:rPr>
                <w:rFonts w:cs="Arial"/>
                <w:color w:val="auto"/>
                <w:shd w:val="clear" w:color="auto" w:fill="FFFFFF"/>
              </w:rPr>
            </w:pPr>
            <w:r w:rsidRPr="007D6524">
              <w:rPr>
                <w:rFonts w:cs="Arial"/>
                <w:noProof/>
                <w:color w:val="auto"/>
                <w:shd w:val="clear" w:color="auto" w:fill="FFFFFF"/>
              </w:rPr>
              <w:drawing>
                <wp:inline distT="0" distB="0" distL="0" distR="0" wp14:anchorId="41C75C53" wp14:editId="61CA6DC9">
                  <wp:extent cx="3200400" cy="1631852"/>
                  <wp:effectExtent l="0" t="0" r="0" b="6985"/>
                  <wp:docPr id="556817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139" cy="1635288"/>
                          </a:xfrm>
                          <a:prstGeom prst="rect">
                            <a:avLst/>
                          </a:prstGeom>
                          <a:noFill/>
                          <a:ln>
                            <a:noFill/>
                          </a:ln>
                        </pic:spPr>
                      </pic:pic>
                    </a:graphicData>
                  </a:graphic>
                </wp:inline>
              </w:drawing>
            </w:r>
          </w:p>
        </w:tc>
      </w:tr>
    </w:tbl>
    <w:p w14:paraId="1F8794C1" w14:textId="0992AD93" w:rsidR="009851C2" w:rsidRPr="007D6524" w:rsidRDefault="009851C2" w:rsidP="007D6524">
      <w:pPr>
        <w:pStyle w:val="fuente"/>
        <w:ind w:left="720"/>
        <w:jc w:val="both"/>
      </w:pPr>
      <w:r w:rsidRPr="007D6524">
        <w:t>Fuente:</w:t>
      </w:r>
      <w:r w:rsidR="007D6524" w:rsidRPr="007D6524">
        <w:t xml:space="preserve"> Para resolver estas ecuaciones se crea una función</w:t>
      </w:r>
      <w:r w:rsidR="007D6524">
        <w:t xml:space="preserve"> </w:t>
      </w:r>
      <w:r w:rsidR="007D6524" w:rsidRPr="007D6524">
        <w:t xml:space="preserve">en </w:t>
      </w:r>
      <w:r w:rsidR="00067F70" w:rsidRPr="007D6524">
        <w:t>Matemática</w:t>
      </w:r>
      <w:r w:rsidR="007D6524" w:rsidRPr="007D6524">
        <w:t xml:space="preserve"> que resuelve un modelo de</w:t>
      </w:r>
      <w:r w:rsidR="007D6524">
        <w:t xml:space="preserve"> </w:t>
      </w:r>
      <w:r w:rsidR="007D6524" w:rsidRPr="007D6524">
        <w:t>ecuaciones diferenciales ordinarias por el método</w:t>
      </w:r>
      <w:r w:rsidR="007D6524">
        <w:t xml:space="preserve"> </w:t>
      </w:r>
      <w:r w:rsidR="007D6524" w:rsidRPr="007D6524">
        <w:t>Runge-Kutta orden 4.</w:t>
      </w:r>
      <w:r w:rsidRPr="007D6524">
        <w:t xml:space="preserve"> </w:t>
      </w:r>
      <w:sdt>
        <w:sdtPr>
          <w:id w:val="-617137469"/>
          <w:citation/>
        </w:sdtPr>
        <w:sdtContent>
          <w:r w:rsidRPr="007D6524">
            <w:fldChar w:fldCharType="begin"/>
          </w:r>
          <w:r w:rsidRPr="007D6524">
            <w:instrText xml:space="preserve"> CITATION Esc20 \l 16394 </w:instrText>
          </w:r>
          <w:r w:rsidRPr="007D6524">
            <w:fldChar w:fldCharType="separate"/>
          </w:r>
          <w:r w:rsidR="00154529">
            <w:rPr>
              <w:noProof/>
            </w:rPr>
            <w:t>(Escandon, 2020)</w:t>
          </w:r>
          <w:r w:rsidRPr="007D6524">
            <w:fldChar w:fldCharType="end"/>
          </w:r>
        </w:sdtContent>
      </w:sdt>
    </w:p>
    <w:p w14:paraId="25715AED" w14:textId="2C6A7807" w:rsidR="009851C2" w:rsidRPr="008B3640" w:rsidRDefault="009851C2" w:rsidP="008B3640">
      <w:pPr>
        <w:rPr>
          <w:rFonts w:eastAsia="Arial"/>
        </w:rPr>
      </w:pPr>
      <w:r>
        <w:rPr>
          <w:rFonts w:eastAsia="Arial"/>
        </w:rPr>
        <w:t>E</w:t>
      </w:r>
      <w:r w:rsidRPr="009851C2">
        <w:rPr>
          <w:rFonts w:eastAsia="Arial"/>
        </w:rPr>
        <w:t>l método Runge-Kutta de cuarto orden (RK4) será esencial para integrar ecuaciones diferenciales con alta precisión y eficiencia computacional. Este enfoque, que utiliza cuatro evaluaciones intermedias por paso, permitirá modelar y predecir comportamientos operativos de forma confiable, optimizando recursos y mejorando la toma de decisiones. Su capacidad para adaptarse a modelos dinámicos lo hace ideal para gestionar escenarios logísticos complejos, como variaciones en la demanda y ajustes en flujos de transporte, garantizando simulaciones robustas y resultados precisos.</w:t>
      </w:r>
    </w:p>
    <w:p w14:paraId="71D1A3CF" w14:textId="1B90FB18" w:rsidR="00F46476" w:rsidRPr="008B3640" w:rsidRDefault="007E52B9" w:rsidP="008656E6">
      <w:pPr>
        <w:pStyle w:val="Ttulo2"/>
        <w:rPr>
          <w:rFonts w:eastAsia="Arial"/>
        </w:rPr>
      </w:pPr>
      <w:bookmarkStart w:id="60" w:name="_Toc183132060"/>
      <w:bookmarkStart w:id="61" w:name="_Toc183387154"/>
      <w:bookmarkStart w:id="62" w:name="_Toc183506689"/>
      <w:r>
        <w:rPr>
          <w:rFonts w:eastAsia="Arial"/>
        </w:rPr>
        <w:lastRenderedPageBreak/>
        <w:t>MÓDULOS</w:t>
      </w:r>
      <w:r w:rsidR="00F46476" w:rsidRPr="008B3640">
        <w:rPr>
          <w:rFonts w:eastAsia="Arial"/>
        </w:rPr>
        <w:t xml:space="preserve"> de transporte</w:t>
      </w:r>
      <w:bookmarkEnd w:id="60"/>
      <w:bookmarkEnd w:id="61"/>
      <w:bookmarkEnd w:id="62"/>
    </w:p>
    <w:p w14:paraId="57351163" w14:textId="7AC27F9A" w:rsidR="00562199" w:rsidRDefault="00562199" w:rsidP="00562199">
      <w:pPr>
        <w:rPr>
          <w:rFonts w:eastAsia="Arial"/>
        </w:rPr>
      </w:pPr>
      <w:r w:rsidRPr="00562199">
        <w:rPr>
          <w:rFonts w:eastAsia="Arial"/>
        </w:rPr>
        <w:t>El método de Vogel se utiliza para minimizar costos en el transporte logístico asignando recursos eficientemente entre orígenes y destinos. A través de una serie de iteraciones con ajustes en las matrices de transporte, se determinan rutas óptimas que garantizan un costo total reducido. Este método es particularmente efectivo para empresas con múltiples puntos de distribución y grandes volúmenes de carga</w:t>
      </w:r>
      <w:r>
        <w:rPr>
          <w:rFonts w:eastAsia="Arial"/>
        </w:rPr>
        <w:t>.</w:t>
      </w:r>
      <w:sdt>
        <w:sdtPr>
          <w:rPr>
            <w:rFonts w:eastAsia="Arial"/>
          </w:rPr>
          <w:id w:val="-197698098"/>
          <w:citation/>
        </w:sdtPr>
        <w:sdtContent>
          <w:r>
            <w:rPr>
              <w:rFonts w:eastAsia="Arial"/>
            </w:rPr>
            <w:fldChar w:fldCharType="begin"/>
          </w:r>
          <w:r>
            <w:rPr>
              <w:rFonts w:eastAsia="Arial"/>
              <w:lang w:val="es-BO"/>
            </w:rPr>
            <w:instrText xml:space="preserve">CITATION Cue21 \p 65 \l 16394 </w:instrText>
          </w:r>
          <w:r>
            <w:rPr>
              <w:rFonts w:eastAsia="Arial"/>
            </w:rPr>
            <w:fldChar w:fldCharType="separate"/>
          </w:r>
          <w:r w:rsidR="00154529">
            <w:rPr>
              <w:rFonts w:eastAsia="Arial"/>
              <w:noProof/>
              <w:lang w:val="es-BO"/>
            </w:rPr>
            <w:t xml:space="preserve"> </w:t>
          </w:r>
          <w:r w:rsidR="00154529" w:rsidRPr="00154529">
            <w:rPr>
              <w:rFonts w:eastAsia="Arial"/>
              <w:noProof/>
              <w:lang w:val="es-BO"/>
            </w:rPr>
            <w:t>(Cueva, 2021, pág. 65)</w:t>
          </w:r>
          <w:r>
            <w:rPr>
              <w:rFonts w:eastAsia="Arial"/>
            </w:rPr>
            <w:fldChar w:fldCharType="end"/>
          </w:r>
        </w:sdtContent>
      </w:sdt>
    </w:p>
    <w:p w14:paraId="3109DB00" w14:textId="56EF0749" w:rsidR="00562199" w:rsidRDefault="00562199" w:rsidP="00562199">
      <w:pPr>
        <w:rPr>
          <w:rFonts w:eastAsia="Arial"/>
        </w:rPr>
      </w:pPr>
      <w:r>
        <w:rPr>
          <w:rFonts w:eastAsia="Arial"/>
        </w:rPr>
        <w:t>E</w:t>
      </w:r>
      <w:r w:rsidRPr="00562199">
        <w:rPr>
          <w:rFonts w:eastAsia="Arial"/>
        </w:rPr>
        <w:t>l método de Vogel será una herramienta esencial para optimizar la logística y reducir costos operativos. Este método permitirá asignar eficientemente los recursos entre orígenes y destinos mediante ajustes iterativos en las matrices de transporte, asegurando rutas óptimas y minimizando el costo total. Su implementación será especialmente relevante para Embonor S.A., que maneja múltiples puntos de distribución y grandes volúmenes de carga. Este enfoque no solo mejorará la eficiencia operativa, sino que también garantizará una asignación estratégica de recursos, incrementando la competitividad y optimizando la relación entre costos y tiempos de entrega. Además, facilitará la toma de decisiones basadas en datos analíticos, alineando la logística con los objetivos de sostenibilidad y rentabilidad de la empresa.</w:t>
      </w:r>
    </w:p>
    <w:p w14:paraId="6EF6EC0E" w14:textId="106C8C73" w:rsidR="00562199" w:rsidRDefault="00562199" w:rsidP="00562199">
      <w:pPr>
        <w:rPr>
          <w:rFonts w:eastAsia="Arial"/>
        </w:rPr>
      </w:pPr>
      <w:r w:rsidRPr="00562199">
        <w:rPr>
          <w:rFonts w:eastAsia="Arial"/>
        </w:rPr>
        <w:t xml:space="preserve">En su enfoque de programación </w:t>
      </w:r>
      <w:r w:rsidR="00497E75" w:rsidRPr="00562199">
        <w:rPr>
          <w:rFonts w:eastAsia="Arial"/>
        </w:rPr>
        <w:t>lineal, plantea</w:t>
      </w:r>
      <w:r w:rsidRPr="00562199">
        <w:rPr>
          <w:rFonts w:eastAsia="Arial"/>
        </w:rPr>
        <w:t xml:space="preserve"> el problema del transporte como un modelo de optimización para minimizar costos totales, considerando restricciones de oferta y demanda. Este enfoque permite calcular flujos factibles y óptimos que satisfacen todas las condiciones de los orígenes y destinos. Aunque tiene limitaciones como la homogeneidad de productos, es una herramienta útil para estimar costos de oportunidad y mejorar la asignación de recursos</w:t>
      </w:r>
      <w:r>
        <w:rPr>
          <w:rFonts w:eastAsia="Arial"/>
        </w:rPr>
        <w:t xml:space="preserve">. </w:t>
      </w:r>
      <w:sdt>
        <w:sdtPr>
          <w:rPr>
            <w:rFonts w:eastAsia="Arial"/>
          </w:rPr>
          <w:id w:val="-1421711145"/>
          <w:citation/>
        </w:sdtPr>
        <w:sdtContent>
          <w:r>
            <w:rPr>
              <w:rFonts w:eastAsia="Arial"/>
            </w:rPr>
            <w:fldChar w:fldCharType="begin"/>
          </w:r>
          <w:r w:rsidR="00082AB3">
            <w:rPr>
              <w:rFonts w:eastAsia="Arial"/>
              <w:lang w:val="es-BO"/>
            </w:rPr>
            <w:instrText xml:space="preserve">CITATION Isl02 \p 60 \l 16394 </w:instrText>
          </w:r>
          <w:r>
            <w:rPr>
              <w:rFonts w:eastAsia="Arial"/>
            </w:rPr>
            <w:fldChar w:fldCharType="separate"/>
          </w:r>
          <w:r w:rsidR="00154529" w:rsidRPr="00154529">
            <w:rPr>
              <w:rFonts w:eastAsia="Arial"/>
              <w:noProof/>
              <w:lang w:val="es-BO"/>
            </w:rPr>
            <w:t>(Islas Rivera, Rivera Trujillo, &amp; Torres Vargas, 2002, pág. 60)</w:t>
          </w:r>
          <w:r>
            <w:rPr>
              <w:rFonts w:eastAsia="Arial"/>
            </w:rPr>
            <w:fldChar w:fldCharType="end"/>
          </w:r>
        </w:sdtContent>
      </w:sdt>
    </w:p>
    <w:p w14:paraId="3D4B6199" w14:textId="2D0BF03F" w:rsidR="00E43632" w:rsidRDefault="00082AB3" w:rsidP="00E43632">
      <w:pPr>
        <w:rPr>
          <w:rFonts w:eastAsia="Arial"/>
        </w:rPr>
      </w:pPr>
      <w:r>
        <w:rPr>
          <w:rFonts w:eastAsia="Arial"/>
        </w:rPr>
        <w:t>E</w:t>
      </w:r>
      <w:r w:rsidRPr="00082AB3">
        <w:rPr>
          <w:rFonts w:eastAsia="Arial"/>
        </w:rPr>
        <w:t xml:space="preserve">l enfoque de programación </w:t>
      </w:r>
      <w:r w:rsidR="007E52B9" w:rsidRPr="00082AB3">
        <w:rPr>
          <w:rFonts w:eastAsia="Arial"/>
        </w:rPr>
        <w:t>lineal</w:t>
      </w:r>
      <w:r w:rsidR="00497E75">
        <w:rPr>
          <w:rFonts w:eastAsia="Arial"/>
        </w:rPr>
        <w:t xml:space="preserve"> </w:t>
      </w:r>
      <w:r w:rsidRPr="00082AB3">
        <w:rPr>
          <w:rFonts w:eastAsia="Arial"/>
        </w:rPr>
        <w:t>se</w:t>
      </w:r>
      <w:r w:rsidR="00497E75">
        <w:rPr>
          <w:rFonts w:eastAsia="Arial"/>
        </w:rPr>
        <w:t>rá</w:t>
      </w:r>
      <w:r w:rsidRPr="00082AB3">
        <w:rPr>
          <w:rFonts w:eastAsia="Arial"/>
        </w:rPr>
        <w:t xml:space="preserve"> una herramienta fundamental para abordar el problema del transporte logístico de manera estratégica y eficiente. Este modelo permitirá minimizar los costos totales mediante la optimización de los flujos logísticos, garantizando que las restricciones de oferta y demanda en los orígenes y destinos se cumplan de manera precisa. Su capacidad para calcular flujos factibles y óptimos </w:t>
      </w:r>
      <w:r w:rsidRPr="00082AB3">
        <w:rPr>
          <w:rFonts w:eastAsia="Arial"/>
        </w:rPr>
        <w:lastRenderedPageBreak/>
        <w:t>asegurará que los recursos sean asignados de forma eficiente, mejorando significativamente la planificación y operación logística. Aunque tiene limitaciones, como asumir la homogeneidad de los productos, su utilidad en la estimación de costos de oportunidad permitirá evaluar decisiones alternativas y priorizar rutas o estrategias que generen mayor valor para la empresa. Además, este enfoque es ideal para empresas como Embonor S.A., que buscan alinear su logística con objetivos de sostenibilidad, reducción de costos y competitividad en mercados de alta demanda.</w:t>
      </w:r>
    </w:p>
    <w:p w14:paraId="51BED88E" w14:textId="5D88AC81" w:rsidR="007E52B9" w:rsidRDefault="007E52B9" w:rsidP="007E52B9">
      <w:pPr>
        <w:pStyle w:val="Ttulo3"/>
        <w:rPr>
          <w:rFonts w:eastAsia="Arial"/>
        </w:rPr>
      </w:pPr>
      <w:bookmarkStart w:id="63" w:name="_Toc183506690"/>
      <w:r>
        <w:rPr>
          <w:rFonts w:eastAsia="Arial"/>
        </w:rPr>
        <w:t>Algoritmo para el cálculo básico del costo</w:t>
      </w:r>
      <w:bookmarkEnd w:id="63"/>
    </w:p>
    <w:p w14:paraId="4CE8DCB6" w14:textId="4E7D0FB4" w:rsidR="00142BDF" w:rsidRPr="00142BDF" w:rsidRDefault="00142BDF" w:rsidP="00142BDF">
      <w:pPr>
        <w:rPr>
          <w:rFonts w:eastAsia="Arial"/>
        </w:rPr>
      </w:pPr>
      <w:r>
        <w:rPr>
          <w:rFonts w:eastAsia="Arial"/>
        </w:rPr>
        <w:t>//aumentar algoritmo</w:t>
      </w:r>
      <w:r w:rsidR="00585679">
        <w:rPr>
          <w:rFonts w:eastAsia="Arial"/>
        </w:rPr>
        <w:t xml:space="preserve"> </w:t>
      </w:r>
    </w:p>
    <w:p w14:paraId="6BBA81BC" w14:textId="21E103F0" w:rsidR="007E52B9" w:rsidRDefault="007E52B9" w:rsidP="007E52B9">
      <w:pPr>
        <w:pStyle w:val="Ttulo3"/>
        <w:rPr>
          <w:rFonts w:eastAsia="Arial"/>
        </w:rPr>
      </w:pPr>
      <w:bookmarkStart w:id="64" w:name="_Toc183506691"/>
      <w:r>
        <w:rPr>
          <w:rFonts w:eastAsia="Arial"/>
        </w:rPr>
        <w:t>Ejemplos de su Uso</w:t>
      </w:r>
      <w:bookmarkEnd w:id="64"/>
    </w:p>
    <w:p w14:paraId="349ACEDB" w14:textId="77777777" w:rsidR="00E34E15" w:rsidRPr="00E34E15" w:rsidRDefault="00E34E15" w:rsidP="00E34E15">
      <w:pPr>
        <w:rPr>
          <w:rFonts w:eastAsia="Arial"/>
        </w:rPr>
      </w:pPr>
    </w:p>
    <w:p w14:paraId="4CCE976A" w14:textId="159BDF9B" w:rsidR="00750661" w:rsidRDefault="00EF450B" w:rsidP="00750661">
      <w:pPr>
        <w:pStyle w:val="Ttulo1"/>
        <w:rPr>
          <w:rFonts w:eastAsia="Arial"/>
          <w:caps w:val="0"/>
        </w:rPr>
      </w:pPr>
      <w:bookmarkStart w:id="65" w:name="_Toc183132061"/>
      <w:bookmarkStart w:id="66" w:name="_Toc183387155"/>
      <w:bookmarkStart w:id="67" w:name="_Toc183506692"/>
      <w:r w:rsidRPr="00750661">
        <w:rPr>
          <w:rFonts w:eastAsia="Arial"/>
          <w:caps w:val="0"/>
        </w:rPr>
        <w:t>INGENIERÍA DEL PROYECTO</w:t>
      </w:r>
      <w:bookmarkEnd w:id="65"/>
      <w:bookmarkEnd w:id="66"/>
      <w:bookmarkEnd w:id="67"/>
      <w:r w:rsidRPr="00750661">
        <w:rPr>
          <w:rFonts w:eastAsia="Arial"/>
          <w:caps w:val="0"/>
        </w:rPr>
        <w:t xml:space="preserve"> </w:t>
      </w:r>
    </w:p>
    <w:p w14:paraId="2B95B6E1" w14:textId="34D0AB58" w:rsidR="007C4574" w:rsidRDefault="007C4574" w:rsidP="007C4574">
      <w:pPr>
        <w:pStyle w:val="Ttulo2"/>
        <w:rPr>
          <w:rFonts w:eastAsia="Arial"/>
        </w:rPr>
      </w:pPr>
      <w:bookmarkStart w:id="68" w:name="_Toc183506693"/>
      <w:r>
        <w:rPr>
          <w:rFonts w:eastAsia="Arial"/>
        </w:rPr>
        <w:t>MODELO DE GR</w:t>
      </w:r>
      <w:r w:rsidR="00502B6C">
        <w:rPr>
          <w:rFonts w:eastAsia="Arial"/>
        </w:rPr>
        <w:t>Á</w:t>
      </w:r>
      <w:r>
        <w:rPr>
          <w:rFonts w:eastAsia="Arial"/>
        </w:rPr>
        <w:t>FOS</w:t>
      </w:r>
      <w:bookmarkEnd w:id="68"/>
    </w:p>
    <w:p w14:paraId="08716211" w14:textId="27DCA82B" w:rsidR="00502B6C" w:rsidRDefault="00502B6C" w:rsidP="00502B6C">
      <w:pPr>
        <w:pStyle w:val="Ttulo2"/>
        <w:rPr>
          <w:rFonts w:eastAsia="Arial"/>
        </w:rPr>
      </w:pPr>
      <w:bookmarkStart w:id="69" w:name="_Toc183506694"/>
      <w:r w:rsidRPr="00502B6C">
        <w:rPr>
          <w:rFonts w:eastAsia="Arial"/>
        </w:rPr>
        <w:t>MODULO DE OPTIMIZACIÓN DE RUTAS</w:t>
      </w:r>
      <w:bookmarkEnd w:id="69"/>
    </w:p>
    <w:p w14:paraId="460F4163" w14:textId="77063A11" w:rsidR="007E52B9" w:rsidRDefault="00502B6C" w:rsidP="007E52B9">
      <w:pPr>
        <w:pStyle w:val="Ttulo2"/>
        <w:rPr>
          <w:rFonts w:eastAsia="Arial"/>
        </w:rPr>
      </w:pPr>
      <w:bookmarkStart w:id="70" w:name="_Toc183506695"/>
      <w:r>
        <w:rPr>
          <w:rFonts w:eastAsia="Arial"/>
        </w:rPr>
        <w:t>BASE DE DATOS DE LOGÍSTICA</w:t>
      </w:r>
      <w:bookmarkEnd w:id="70"/>
    </w:p>
    <w:p w14:paraId="5336284B" w14:textId="7A413FB8" w:rsidR="007E52B9" w:rsidRPr="007E52B9" w:rsidRDefault="007E52B9" w:rsidP="007E52B9">
      <w:pPr>
        <w:pStyle w:val="Ttulo2"/>
        <w:ind w:left="578" w:hanging="578"/>
        <w:rPr>
          <w:rFonts w:eastAsia="Arial"/>
        </w:rPr>
      </w:pPr>
      <w:bookmarkStart w:id="71" w:name="_Toc183506696"/>
      <w:r>
        <w:rPr>
          <w:rFonts w:eastAsia="Arial"/>
        </w:rPr>
        <w:t>INTERFAZ DEL SISTEMA DE ENTRADA Y SALIDA</w:t>
      </w:r>
      <w:bookmarkEnd w:id="71"/>
    </w:p>
    <w:p w14:paraId="3455FC3D" w14:textId="7B0D7966" w:rsidR="00502B6C" w:rsidRDefault="00585679" w:rsidP="00502B6C">
      <w:pPr>
        <w:pStyle w:val="Ttulo2"/>
        <w:rPr>
          <w:rFonts w:eastAsia="Arial"/>
        </w:rPr>
      </w:pPr>
      <w:bookmarkStart w:id="72" w:name="_Toc183506697"/>
      <w:r>
        <w:rPr>
          <w:rFonts w:eastAsia="Arial"/>
        </w:rPr>
        <w:t xml:space="preserve"> </w:t>
      </w:r>
      <w:r w:rsidR="00502B6C">
        <w:rPr>
          <w:rFonts w:eastAsia="Arial"/>
        </w:rPr>
        <w:t>ECUA</w:t>
      </w:r>
      <w:r w:rsidR="007E52B9">
        <w:rPr>
          <w:rFonts w:eastAsia="Arial"/>
        </w:rPr>
        <w:t>C</w:t>
      </w:r>
      <w:r w:rsidR="00502B6C">
        <w:rPr>
          <w:rFonts w:eastAsia="Arial"/>
        </w:rPr>
        <w:t>IÓN DE LA DEMANDA Y OFERTA</w:t>
      </w:r>
      <w:bookmarkEnd w:id="72"/>
    </w:p>
    <w:p w14:paraId="643E4F9C" w14:textId="409BF39A" w:rsidR="008E05F1" w:rsidRDefault="008E05F1" w:rsidP="008E05F1">
      <w:pPr>
        <w:rPr>
          <w:rFonts w:eastAsia="Arial"/>
        </w:rPr>
      </w:pPr>
      <w:r w:rsidRPr="008E05F1">
        <w:rPr>
          <w:rFonts w:eastAsia="Arial"/>
        </w:rPr>
        <w:t>La ecuación de oferta y demanda es un modelo crucial para comprender y optimizar la distribución de</w:t>
      </w:r>
      <w:r>
        <w:rPr>
          <w:rFonts w:eastAsia="Arial"/>
        </w:rPr>
        <w:t>l</w:t>
      </w:r>
      <w:r w:rsidRPr="008E05F1">
        <w:rPr>
          <w:rFonts w:eastAsia="Arial"/>
        </w:rPr>
        <w:t xml:space="preserve"> producto</w:t>
      </w:r>
      <w:r>
        <w:rPr>
          <w:rFonts w:eastAsia="Arial"/>
        </w:rPr>
        <w:t xml:space="preserve"> de Coca-Cola</w:t>
      </w:r>
      <w:r w:rsidRPr="008E05F1">
        <w:rPr>
          <w:rFonts w:eastAsia="Arial"/>
        </w:rPr>
        <w:t>. Esta ecuación fue proporcionada por los docentes y tiene como objetivo modelar la relación entre la cantidad de productos disponibles</w:t>
      </w:r>
    </w:p>
    <w:p w14:paraId="11495437" w14:textId="4BE2264D" w:rsidR="00585679" w:rsidRDefault="00585679" w:rsidP="008E05F1">
      <w:pPr>
        <w:rPr>
          <w:rFonts w:eastAsia="Arial"/>
        </w:rPr>
      </w:pPr>
      <w:r>
        <w:rPr>
          <w:rFonts w:eastAsia="Arial"/>
        </w:rPr>
        <w:t>En la ecuación 1, se muestran diversas constantes fijas, como ser:</w:t>
      </w:r>
    </w:p>
    <w:p w14:paraId="77ED17FF" w14:textId="77777777" w:rsidR="00585679" w:rsidRDefault="00585679" w:rsidP="008E05F1">
      <w:pPr>
        <w:rPr>
          <w:rFonts w:eastAsia="Arial"/>
        </w:rPr>
      </w:pPr>
    </w:p>
    <w:p w14:paraId="7F346B4E" w14:textId="4A0B93D7" w:rsidR="008E05F1" w:rsidRDefault="008E05F1" w:rsidP="008E05F1">
      <w:pPr>
        <w:rPr>
          <w:rFonts w:eastAsia="Arial"/>
        </w:rPr>
      </w:pPr>
      <w:r>
        <w:rPr>
          <w:rFonts w:eastAsia="Arial"/>
        </w:rPr>
        <w:lastRenderedPageBreak/>
        <w:t xml:space="preserve">A continuación, se describe cada una de las constantes </w:t>
      </w:r>
      <w:r w:rsidR="00585679">
        <w:rPr>
          <w:rFonts w:eastAsia="Arial"/>
        </w:rPr>
        <w:t>calculadas de</w:t>
      </w:r>
      <w:r>
        <w:rPr>
          <w:rFonts w:eastAsia="Arial"/>
        </w:rPr>
        <w:t xml:space="preserve"> la ecuación de la demanda:</w:t>
      </w:r>
    </w:p>
    <w:p w14:paraId="7292ADD2" w14:textId="72C9C921" w:rsidR="00585679" w:rsidRDefault="00585679" w:rsidP="00585679">
      <w:pPr>
        <w:pStyle w:val="Ttulo3"/>
        <w:rPr>
          <w:rFonts w:eastAsia="Arial"/>
        </w:rPr>
      </w:pPr>
      <w:r>
        <w:rPr>
          <w:rFonts w:eastAsia="Arial"/>
        </w:rPr>
        <w:t>Tasa de crecimiento de la demanda en ausencia de restricciones.</w:t>
      </w:r>
    </w:p>
    <w:p w14:paraId="29DD759F" w14:textId="1D15BD6A" w:rsidR="00585679" w:rsidRDefault="00585679" w:rsidP="00585679">
      <w:pPr>
        <w:pStyle w:val="Ttulo3"/>
        <w:rPr>
          <w:rFonts w:eastAsia="Arial"/>
        </w:rPr>
      </w:pPr>
      <w:r>
        <w:rPr>
          <w:rFonts w:eastAsia="Arial"/>
        </w:rPr>
        <w:t>Coeficiente de sensibilidad al precio.</w:t>
      </w:r>
    </w:p>
    <w:p w14:paraId="19F68815" w14:textId="60B504E6" w:rsidR="00585679" w:rsidRDefault="00585679" w:rsidP="00585679">
      <w:pPr>
        <w:pStyle w:val="Ttulo3"/>
        <w:rPr>
          <w:rFonts w:eastAsia="Arial"/>
        </w:rPr>
      </w:pPr>
      <w:r>
        <w:rPr>
          <w:rFonts w:eastAsia="Arial"/>
        </w:rPr>
        <w:t>Coeficiente del impacto de la competencia</w:t>
      </w:r>
    </w:p>
    <w:p w14:paraId="10D2DCFE" w14:textId="7803E93B" w:rsidR="00585679" w:rsidRDefault="00585679" w:rsidP="00585679">
      <w:pPr>
        <w:pStyle w:val="Ttulo3"/>
        <w:rPr>
          <w:rFonts w:eastAsia="Arial"/>
        </w:rPr>
      </w:pPr>
      <w:r>
        <w:rPr>
          <w:rFonts w:eastAsia="Arial"/>
        </w:rPr>
        <w:t>Coeficiente de sensibilidad estacional</w:t>
      </w:r>
    </w:p>
    <w:p w14:paraId="24A26711" w14:textId="7715ABBC" w:rsidR="00585679" w:rsidRDefault="00585679" w:rsidP="00585679">
      <w:pPr>
        <w:pStyle w:val="Ttulo3"/>
        <w:rPr>
          <w:rFonts w:eastAsia="Arial"/>
        </w:rPr>
      </w:pPr>
      <w:r>
        <w:rPr>
          <w:rFonts w:eastAsia="Arial"/>
        </w:rPr>
        <w:t>Competencia en el mercado</w:t>
      </w:r>
    </w:p>
    <w:p w14:paraId="2B43AF36" w14:textId="77777777" w:rsidR="00585679" w:rsidRPr="00585679" w:rsidRDefault="00585679" w:rsidP="00585679">
      <w:pPr>
        <w:pStyle w:val="Ttulo3"/>
        <w:numPr>
          <w:ilvl w:val="0"/>
          <w:numId w:val="0"/>
        </w:numPr>
        <w:rPr>
          <w:rFonts w:eastAsia="Arial"/>
        </w:rPr>
      </w:pPr>
    </w:p>
    <w:p w14:paraId="7F626A92" w14:textId="77777777" w:rsidR="008E05F1" w:rsidRDefault="008E05F1" w:rsidP="008E05F1">
      <w:pPr>
        <w:rPr>
          <w:rFonts w:eastAsia="Arial"/>
        </w:rPr>
      </w:pPr>
    </w:p>
    <w:p w14:paraId="69404AFD" w14:textId="77777777" w:rsidR="008E05F1" w:rsidRDefault="008E05F1" w:rsidP="008E05F1">
      <w:pPr>
        <w:rPr>
          <w:rFonts w:eastAsia="Arial"/>
        </w:rPr>
      </w:pPr>
    </w:p>
    <w:p w14:paraId="5A73F133" w14:textId="77777777" w:rsidR="008E05F1" w:rsidRPr="008E05F1" w:rsidRDefault="008E05F1" w:rsidP="008E05F1">
      <w:pPr>
        <w:rPr>
          <w:rFonts w:eastAsia="Arial"/>
        </w:rPr>
      </w:pPr>
    </w:p>
    <w:p w14:paraId="483FE19D" w14:textId="7F50E347" w:rsidR="007E52B9" w:rsidRDefault="007E52B9" w:rsidP="007E52B9">
      <w:pPr>
        <w:pStyle w:val="Ttulo3"/>
        <w:rPr>
          <w:rFonts w:eastAsia="Arial"/>
        </w:rPr>
      </w:pPr>
      <w:bookmarkStart w:id="73" w:name="_Toc183506698"/>
      <w:r>
        <w:rPr>
          <w:rFonts w:eastAsia="Arial"/>
        </w:rPr>
        <w:t>RESOLUCIÓN POR RUNGE KUTTA</w:t>
      </w:r>
      <w:bookmarkEnd w:id="73"/>
    </w:p>
    <w:p w14:paraId="2764473B" w14:textId="3DBDD736" w:rsidR="007E52B9" w:rsidRDefault="007E52B9" w:rsidP="007E52B9">
      <w:pPr>
        <w:pStyle w:val="Ttulo2"/>
        <w:rPr>
          <w:rFonts w:eastAsia="Arial"/>
        </w:rPr>
      </w:pPr>
      <w:bookmarkStart w:id="74" w:name="_Toc183506699"/>
      <w:r>
        <w:rPr>
          <w:rFonts w:eastAsia="Arial"/>
        </w:rPr>
        <w:t>MÉTODO DE VOGUEL</w:t>
      </w:r>
      <w:bookmarkEnd w:id="74"/>
    </w:p>
    <w:p w14:paraId="14D09525" w14:textId="42CD7A77" w:rsidR="007E52B9" w:rsidRPr="007E52B9" w:rsidRDefault="007E52B9" w:rsidP="007E52B9">
      <w:pPr>
        <w:rPr>
          <w:rFonts w:eastAsia="Arial"/>
        </w:rPr>
      </w:pPr>
    </w:p>
    <w:p w14:paraId="7EE6A809" w14:textId="77777777" w:rsidR="007E52B9" w:rsidRPr="007E52B9" w:rsidRDefault="007E52B9" w:rsidP="007E52B9">
      <w:pPr>
        <w:rPr>
          <w:rFonts w:eastAsia="Arial"/>
        </w:rPr>
      </w:pPr>
    </w:p>
    <w:p w14:paraId="799923FE" w14:textId="77777777" w:rsidR="007E52B9" w:rsidRPr="007E52B9" w:rsidRDefault="007E52B9" w:rsidP="007E52B9">
      <w:pPr>
        <w:pStyle w:val="Ttulo2"/>
        <w:numPr>
          <w:ilvl w:val="0"/>
          <w:numId w:val="0"/>
        </w:numPr>
        <w:ind w:left="578"/>
        <w:rPr>
          <w:rFonts w:eastAsia="Arial"/>
        </w:rPr>
      </w:pPr>
    </w:p>
    <w:p w14:paraId="2D3D6B9A" w14:textId="77777777" w:rsidR="007E52B9" w:rsidRPr="007E52B9" w:rsidRDefault="007E52B9" w:rsidP="007E52B9">
      <w:pPr>
        <w:rPr>
          <w:rFonts w:eastAsia="Arial"/>
        </w:rPr>
      </w:pPr>
    </w:p>
    <w:p w14:paraId="2751CEA5" w14:textId="77777777" w:rsidR="00502B6C" w:rsidRPr="00502B6C" w:rsidRDefault="00502B6C" w:rsidP="00502B6C">
      <w:pPr>
        <w:rPr>
          <w:rFonts w:eastAsia="Arial"/>
        </w:rPr>
      </w:pPr>
    </w:p>
    <w:p w14:paraId="2C93A104" w14:textId="24DF94C4" w:rsidR="00750661" w:rsidRDefault="00EF450B" w:rsidP="00750661">
      <w:pPr>
        <w:pStyle w:val="Ttulo1"/>
        <w:rPr>
          <w:rFonts w:eastAsia="Arial"/>
        </w:rPr>
      </w:pPr>
      <w:bookmarkStart w:id="75" w:name="_Toc183132062"/>
      <w:bookmarkStart w:id="76" w:name="_Toc183387156"/>
      <w:bookmarkStart w:id="77" w:name="_Toc183506700"/>
      <w:r w:rsidRPr="00750661">
        <w:rPr>
          <w:rFonts w:eastAsia="Arial"/>
          <w:caps w:val="0"/>
        </w:rPr>
        <w:lastRenderedPageBreak/>
        <w:t>CONCLUSIONES Y RECOMENDACIONES</w:t>
      </w:r>
      <w:bookmarkEnd w:id="75"/>
      <w:bookmarkEnd w:id="76"/>
      <w:bookmarkEnd w:id="77"/>
    </w:p>
    <w:p w14:paraId="22064BBF" w14:textId="6F10E168" w:rsidR="00750661" w:rsidRDefault="00750661" w:rsidP="00750661">
      <w:pPr>
        <w:pStyle w:val="Ttulo2"/>
        <w:rPr>
          <w:rFonts w:eastAsia="Arial"/>
        </w:rPr>
      </w:pPr>
      <w:bookmarkStart w:id="78" w:name="_Toc183132063"/>
      <w:bookmarkStart w:id="79" w:name="_Toc183387157"/>
      <w:bookmarkStart w:id="80" w:name="_Toc183506701"/>
      <w:r w:rsidRPr="00750661">
        <w:rPr>
          <w:rFonts w:eastAsia="Arial"/>
        </w:rPr>
        <w:t>CONCLUSIONES</w:t>
      </w:r>
      <w:bookmarkEnd w:id="78"/>
      <w:bookmarkEnd w:id="79"/>
      <w:bookmarkEnd w:id="80"/>
      <w:r w:rsidRPr="00750661">
        <w:rPr>
          <w:rFonts w:eastAsia="Arial"/>
        </w:rPr>
        <w:t xml:space="preserve"> </w:t>
      </w:r>
    </w:p>
    <w:p w14:paraId="70502F73" w14:textId="604B9BD2" w:rsidR="001571FE" w:rsidRPr="002667E9" w:rsidRDefault="00750661" w:rsidP="00082AB3">
      <w:pPr>
        <w:pStyle w:val="Ttulo2"/>
        <w:rPr>
          <w:rFonts w:eastAsia="Arial"/>
        </w:rPr>
      </w:pPr>
      <w:bookmarkStart w:id="81" w:name="_Toc183132064"/>
      <w:bookmarkStart w:id="82" w:name="_Toc183387158"/>
      <w:bookmarkStart w:id="83" w:name="_Toc183506702"/>
      <w:r w:rsidRPr="00750661">
        <w:rPr>
          <w:rFonts w:eastAsia="Arial"/>
        </w:rPr>
        <w:t>RECOMENDACIONES</w:t>
      </w:r>
      <w:bookmarkEnd w:id="81"/>
      <w:bookmarkEnd w:id="82"/>
      <w:bookmarkEnd w:id="83"/>
    </w:p>
    <w:bookmarkStart w:id="84" w:name="_Toc183132065" w:displacedByCustomXml="next"/>
    <w:bookmarkStart w:id="85" w:name="_Toc183387159" w:displacedByCustomXml="next"/>
    <w:bookmarkStart w:id="86" w:name="_Toc183506703" w:displacedByCustomXml="next"/>
    <w:sdt>
      <w:sdtPr>
        <w:rPr>
          <w:b w:val="0"/>
          <w:caps w:val="0"/>
          <w:szCs w:val="24"/>
        </w:rPr>
        <w:id w:val="-1489400302"/>
        <w:docPartObj>
          <w:docPartGallery w:val="Bibliographies"/>
          <w:docPartUnique/>
        </w:docPartObj>
      </w:sdtPr>
      <w:sdtContent>
        <w:p w14:paraId="6FCE24D9" w14:textId="3B0BED57" w:rsidR="00812FFA" w:rsidRDefault="00812FFA">
          <w:pPr>
            <w:pStyle w:val="Ttulo1"/>
          </w:pPr>
          <w:r>
            <w:t>Bibliografía</w:t>
          </w:r>
          <w:bookmarkEnd w:id="86"/>
          <w:bookmarkEnd w:id="85"/>
          <w:bookmarkEnd w:id="84"/>
        </w:p>
        <w:sdt>
          <w:sdtPr>
            <w:id w:val="111145805"/>
            <w:bibliography/>
          </w:sdtPr>
          <w:sdtContent>
            <w:p w14:paraId="5D2D2FEC" w14:textId="77777777" w:rsidR="00154529" w:rsidRDefault="00812FFA" w:rsidP="00154529">
              <w:pPr>
                <w:pStyle w:val="Bibliografa"/>
                <w:ind w:left="720" w:hanging="720"/>
                <w:rPr>
                  <w:noProof/>
                </w:rPr>
              </w:pPr>
              <w:r>
                <w:fldChar w:fldCharType="begin"/>
              </w:r>
              <w:r>
                <w:instrText>BIBLIOGRAPHY</w:instrText>
              </w:r>
              <w:r>
                <w:fldChar w:fldCharType="separate"/>
              </w:r>
              <w:r w:rsidR="00154529">
                <w:rPr>
                  <w:noProof/>
                </w:rPr>
                <w:t xml:space="preserve">Bermúdez Colina, Y. (2011). Aplicaciones de programación lineal, entera y mixta. En </w:t>
              </w:r>
              <w:r w:rsidR="00154529">
                <w:rPr>
                  <w:i/>
                  <w:iCs/>
                  <w:noProof/>
                </w:rPr>
                <w:t>Ingeniería Industrial. Actualidad y Nuevas Tendencias</w:t>
              </w:r>
              <w:r w:rsidR="00154529">
                <w:rPr>
                  <w:noProof/>
                </w:rPr>
                <w:t xml:space="preserve"> (págs. 85-104). Carabobo: Universidad de Carabobo.</w:t>
              </w:r>
            </w:p>
            <w:p w14:paraId="2994628D" w14:textId="77777777" w:rsidR="00154529" w:rsidRDefault="00154529" w:rsidP="00154529">
              <w:pPr>
                <w:pStyle w:val="Bibliografa"/>
                <w:ind w:left="720" w:hanging="720"/>
                <w:rPr>
                  <w:noProof/>
                </w:rPr>
              </w:pPr>
              <w:r>
                <w:rPr>
                  <w:noProof/>
                </w:rPr>
                <w:t xml:space="preserve">Cobo, C. J. (2020). </w:t>
              </w:r>
              <w:r>
                <w:rPr>
                  <w:i/>
                  <w:iCs/>
                  <w:noProof/>
                </w:rPr>
                <w:t>MÉTODOS NUMÉRICOS DE RESOLUCIÓN DE ECUACIONES DIFERENCIALES.</w:t>
              </w:r>
              <w:r>
                <w:rPr>
                  <w:noProof/>
                </w:rPr>
                <w:t xml:space="preserve"> Jaen: Universidad de Jaen.</w:t>
              </w:r>
            </w:p>
            <w:p w14:paraId="3C9591B1" w14:textId="77777777" w:rsidR="00154529" w:rsidRDefault="00154529" w:rsidP="00154529">
              <w:pPr>
                <w:pStyle w:val="Bibliografa"/>
                <w:ind w:left="720" w:hanging="720"/>
                <w:rPr>
                  <w:noProof/>
                </w:rPr>
              </w:pPr>
              <w:r>
                <w:rPr>
                  <w:noProof/>
                </w:rPr>
                <w:t xml:space="preserve">Cueva, C. D. (2021). </w:t>
              </w:r>
              <w:r>
                <w:rPr>
                  <w:i/>
                  <w:iCs/>
                  <w:noProof/>
                </w:rPr>
                <w:t>Estrategia de distribución bajo modelo aproximación Vogel para minimizar costos en servicio transporte de carga.</w:t>
              </w:r>
              <w:r>
                <w:rPr>
                  <w:noProof/>
                </w:rPr>
                <w:t xml:space="preserve"> Ecuador: Universidad Tecnológica Empresarial de Guayaquil.</w:t>
              </w:r>
            </w:p>
            <w:p w14:paraId="5102FE4E" w14:textId="77777777" w:rsidR="00154529" w:rsidRDefault="00154529" w:rsidP="00154529">
              <w:pPr>
                <w:pStyle w:val="Bibliografa"/>
                <w:ind w:left="720" w:hanging="720"/>
                <w:rPr>
                  <w:noProof/>
                </w:rPr>
              </w:pPr>
              <w:r>
                <w:rPr>
                  <w:noProof/>
                </w:rPr>
                <w:t xml:space="preserve">Escandon, J. S. (2020). </w:t>
              </w:r>
              <w:r>
                <w:rPr>
                  <w:i/>
                  <w:iCs/>
                  <w:noProof/>
                </w:rPr>
                <w:t>ANÁLISIS DE LOS MÉTODOS NUMÉRICOS EN ECUACIONES DIFERENCIALES ORDINARIAS UTILIZANDO MATHEMATICA.</w:t>
              </w:r>
              <w:r>
                <w:rPr>
                  <w:noProof/>
                </w:rPr>
                <w:t xml:space="preserve"> Tarragona: Revista Ingeniería, Matemáticas y Ciencias de la Información.</w:t>
              </w:r>
            </w:p>
            <w:p w14:paraId="7AE2C95A" w14:textId="77777777" w:rsidR="00154529" w:rsidRDefault="00154529" w:rsidP="00154529">
              <w:pPr>
                <w:pStyle w:val="Bibliografa"/>
                <w:ind w:left="720" w:hanging="720"/>
                <w:rPr>
                  <w:noProof/>
                </w:rPr>
              </w:pPr>
              <w:r>
                <w:rPr>
                  <w:noProof/>
                </w:rPr>
                <w:t xml:space="preserve">Islas Rivera, V., Rivera Trujillo, C., &amp; Torres Vargas, G. (2002). </w:t>
              </w:r>
              <w:r>
                <w:rPr>
                  <w:i/>
                  <w:iCs/>
                  <w:noProof/>
                </w:rPr>
                <w:t>ESTUDIO DE LA DEMANDA DE TRANSPORTE.</w:t>
              </w:r>
              <w:r>
                <w:rPr>
                  <w:noProof/>
                </w:rPr>
                <w:t xml:space="preserve"> Mexico: SECRETARIA DE COMUNICACIONES Y TRANSPORTES.</w:t>
              </w:r>
            </w:p>
            <w:p w14:paraId="69538BC9" w14:textId="77777777" w:rsidR="00154529" w:rsidRDefault="00154529" w:rsidP="00154529">
              <w:pPr>
                <w:pStyle w:val="Bibliografa"/>
                <w:ind w:left="720" w:hanging="720"/>
                <w:rPr>
                  <w:noProof/>
                </w:rPr>
              </w:pPr>
              <w:r>
                <w:rPr>
                  <w:noProof/>
                </w:rPr>
                <w:t xml:space="preserve">Melena, J. E. (2023). APLICACIÓN DE LA TEORÍA DE GRAFOS EN LA OPTIMIZACIÓN DE REDES DE TRANSPORTE. </w:t>
              </w:r>
              <w:r>
                <w:rPr>
                  <w:i/>
                  <w:iCs/>
                  <w:noProof/>
                </w:rPr>
                <w:t>CINTE</w:t>
              </w:r>
              <w:r>
                <w:rPr>
                  <w:noProof/>
                </w:rPr>
                <w:t>, 14.</w:t>
              </w:r>
            </w:p>
            <w:p w14:paraId="4526953B" w14:textId="77777777" w:rsidR="00154529" w:rsidRDefault="00154529" w:rsidP="00154529">
              <w:pPr>
                <w:pStyle w:val="Bibliografa"/>
                <w:ind w:left="720" w:hanging="720"/>
                <w:rPr>
                  <w:noProof/>
                </w:rPr>
              </w:pPr>
              <w:r>
                <w:rPr>
                  <w:noProof/>
                </w:rPr>
                <w:t xml:space="preserve">Romero, F. V., &amp; Salazar, P. J. (2024). </w:t>
              </w:r>
              <w:r>
                <w:rPr>
                  <w:i/>
                  <w:iCs/>
                  <w:noProof/>
                </w:rPr>
                <w:t>Implementación de un Sistema web para optimizar el funcionamiento de la gestión logística del área de almacén de la cadena de Restaurantes Vista al Mar de la ciudad de Lima - 2024.</w:t>
              </w:r>
              <w:r>
                <w:rPr>
                  <w:noProof/>
                </w:rPr>
                <w:t xml:space="preserve"> Lima - Perú: Universidad Tecnoclogíca del Perú.</w:t>
              </w:r>
            </w:p>
            <w:p w14:paraId="7437D1E5" w14:textId="77777777" w:rsidR="00154529" w:rsidRDefault="00154529" w:rsidP="00154529">
              <w:pPr>
                <w:pStyle w:val="Bibliografa"/>
                <w:ind w:left="720" w:hanging="720"/>
                <w:rPr>
                  <w:noProof/>
                </w:rPr>
              </w:pPr>
              <w:r>
                <w:rPr>
                  <w:noProof/>
                </w:rPr>
                <w:lastRenderedPageBreak/>
                <w:t xml:space="preserve">Wesner, F. B. (2015). </w:t>
              </w:r>
              <w:r>
                <w:rPr>
                  <w:i/>
                  <w:iCs/>
                  <w:noProof/>
                </w:rPr>
                <w:t>Tecnicas de programacion lineal entera para la optimizacion de la recoleccion de residuos reciclables en el Municipio de Moron.</w:t>
              </w:r>
              <w:r>
                <w:rPr>
                  <w:noProof/>
                </w:rPr>
                <w:t xml:space="preserve"> Buenos Aires: Universidad de Buenos Aires.</w:t>
              </w:r>
            </w:p>
            <w:p w14:paraId="526884F4" w14:textId="6430B13A" w:rsidR="00812FFA" w:rsidRDefault="00812FFA" w:rsidP="00154529">
              <w:r>
                <w:rPr>
                  <w:b/>
                  <w:bCs/>
                </w:rPr>
                <w:fldChar w:fldCharType="end"/>
              </w:r>
            </w:p>
          </w:sdtContent>
        </w:sdt>
      </w:sdtContent>
    </w:sdt>
    <w:p w14:paraId="65F5AB73" w14:textId="77777777" w:rsidR="00076EC9" w:rsidRDefault="00076EC9" w:rsidP="00A734C1">
      <w:pPr>
        <w:rPr>
          <w:rFonts w:eastAsia="Arial"/>
          <w:u w:val="single"/>
        </w:rPr>
        <w:sectPr w:rsidR="00076EC9" w:rsidSect="00EF450B">
          <w:footerReference w:type="default" r:id="rId12"/>
          <w:pgSz w:w="12240" w:h="15840"/>
          <w:pgMar w:top="1440" w:right="1440" w:bottom="1440" w:left="1701" w:header="709" w:footer="709" w:gutter="0"/>
          <w:pgNumType w:start="1"/>
          <w:cols w:space="720"/>
        </w:sectPr>
      </w:pPr>
    </w:p>
    <w:p w14:paraId="37ED0BB6" w14:textId="77777777" w:rsidR="00C52A41" w:rsidRDefault="00C52A41" w:rsidP="00C52A41">
      <w:pPr>
        <w:pStyle w:val="OTROSTITULOS"/>
        <w:numPr>
          <w:ilvl w:val="0"/>
          <w:numId w:val="0"/>
        </w:numPr>
        <w:ind w:left="432" w:hanging="432"/>
      </w:pPr>
      <w:bookmarkStart w:id="87" w:name="_Toc182774464"/>
      <w:bookmarkStart w:id="88" w:name="_Toc183127229"/>
      <w:bookmarkStart w:id="89" w:name="_Toc183132066"/>
      <w:bookmarkStart w:id="90" w:name="_Toc183387160"/>
      <w:bookmarkStart w:id="91" w:name="_Toc183506704"/>
      <w:r w:rsidRPr="00750661">
        <w:lastRenderedPageBreak/>
        <w:t>Anexos</w:t>
      </w:r>
      <w:bookmarkEnd w:id="87"/>
      <w:bookmarkEnd w:id="88"/>
      <w:bookmarkEnd w:id="89"/>
      <w:bookmarkEnd w:id="90"/>
      <w:bookmarkEnd w:id="91"/>
    </w:p>
    <w:p w14:paraId="7629D025" w14:textId="6752A31F" w:rsidR="00447848" w:rsidRDefault="00447848" w:rsidP="00447848">
      <w:pPr>
        <w:pStyle w:val="INDICEDEANEXOS"/>
      </w:pPr>
      <w:bookmarkStart w:id="92" w:name="_Toc182785545"/>
      <w:bookmarkStart w:id="93" w:name="_Toc182785777"/>
      <w:bookmarkStart w:id="94" w:name="_Toc183131962"/>
      <w:r>
        <w:t xml:space="preserve">Anexo </w:t>
      </w:r>
      <w:r w:rsidR="0089347B">
        <w:fldChar w:fldCharType="begin"/>
      </w:r>
      <w:r w:rsidR="0089347B">
        <w:instrText xml:space="preserve"> SEQ Anexo \* ALPHABETIC </w:instrText>
      </w:r>
      <w:r w:rsidR="0089347B">
        <w:fldChar w:fldCharType="separate"/>
      </w:r>
      <w:r w:rsidR="003422A0">
        <w:rPr>
          <w:noProof/>
        </w:rPr>
        <w:t>A</w:t>
      </w:r>
      <w:r w:rsidR="0089347B">
        <w:fldChar w:fldCharType="end"/>
      </w:r>
      <w:r>
        <w:t>: Variable del objetivo general</w:t>
      </w:r>
      <w:bookmarkEnd w:id="92"/>
      <w:bookmarkEnd w:id="93"/>
      <w:bookmarkEnd w:id="94"/>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08E1F6D0"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CCC4C7B"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49EC462"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9E091D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74774FE"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5FFB3A"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C35E0C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9FDCE59" w14:textId="77777777" w:rsidR="00C52A41" w:rsidRDefault="00C52A41" w:rsidP="003D7BBA">
            <w:pPr>
              <w:pStyle w:val="DENTRODELASTABLASTITULO"/>
            </w:pPr>
            <w:r>
              <w:t xml:space="preserve">HERRAMIENTAS </w:t>
            </w:r>
          </w:p>
        </w:tc>
      </w:tr>
      <w:tr w:rsidR="00C52A41" w14:paraId="2AFBB3A0" w14:textId="77777777" w:rsidTr="003D7BBA">
        <w:trPr>
          <w:trHeight w:val="283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FC6522B" w14:textId="2CC9324C" w:rsidR="00C52A41" w:rsidRDefault="002667E9" w:rsidP="003D7BBA">
            <w:pPr>
              <w:pStyle w:val="DENTRODELASTABLAS"/>
            </w:pPr>
            <w:r w:rsidRPr="002667E9">
              <w:t>Desarrollar un sistema web de distribución de Coca – Cola con módulo de optimización de rutas de entrega, cálculo de costos de transporte y simulación numérica para mejorar la eficiencia logística, minimizar los costos operativos y garantizar la disponibilidad del producto</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64B15D5" w14:textId="77777777" w:rsidR="00C52A41" w:rsidRDefault="00C52A41" w:rsidP="003D7BBA">
            <w:pPr>
              <w:pStyle w:val="DENTRODELASTABLAS"/>
            </w:pPr>
            <w:r w:rsidRPr="007A5E6D">
              <w:t>Sistema web de optimización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9180E5" w14:textId="77777777" w:rsidR="00C52A41" w:rsidRDefault="00C52A41" w:rsidP="003D7BBA">
            <w:pPr>
              <w:pStyle w:val="DENTRODELASTABLAS"/>
            </w:pPr>
            <w:r w:rsidRPr="007A5E6D">
              <w:t>Plataforma digital basada en tecnología web que utiliza algoritmos avanzados (Runge-Kutta, cartero chino y programación lineal) para mejorar la planificación y distribución logística mediante la generación de rutas óptimas y simulaciones de escenarios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0A95F9" w14:textId="77777777" w:rsidR="00C52A41" w:rsidRDefault="00C52A41" w:rsidP="003D7BBA">
            <w:pPr>
              <w:pStyle w:val="DENTRODELASTABLAS"/>
            </w:pPr>
            <w:r>
              <w:t>- Tiempo promedio de entrega optimizado.</w:t>
            </w:r>
          </w:p>
          <w:p w14:paraId="772867EA" w14:textId="77777777" w:rsidR="00C52A41" w:rsidRDefault="00C52A41" w:rsidP="003D7BBA">
            <w:pPr>
              <w:pStyle w:val="DENTRODELASTABLAS"/>
            </w:pPr>
            <w:r>
              <w:t>- Precisión en la simulación y predicción de rutas óptimas.</w:t>
            </w:r>
          </w:p>
          <w:p w14:paraId="642782F4"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AD7A9B9" w14:textId="77777777" w:rsidR="00C52A41" w:rsidRDefault="00C52A41" w:rsidP="003D7BBA">
            <w:pPr>
              <w:pStyle w:val="DENTRODELASTABLAS"/>
            </w:pPr>
            <w:r>
              <w:t>- Modelado matemático y programación lineal.</w:t>
            </w:r>
          </w:p>
          <w:p w14:paraId="1E970B4E" w14:textId="77777777" w:rsidR="00C52A41" w:rsidRDefault="00C52A41" w:rsidP="003D7BBA">
            <w:pPr>
              <w:pStyle w:val="DENTRODELASTABLAS"/>
            </w:pPr>
            <w:r>
              <w:t>- Implementación de algoritmos Heurísticos.</w:t>
            </w:r>
          </w:p>
          <w:p w14:paraId="239974CC" w14:textId="77777777" w:rsidR="00C52A41" w:rsidRDefault="00C52A41" w:rsidP="003D7BBA">
            <w:pPr>
              <w:pStyle w:val="DENTRODELASTABLAS"/>
            </w:pPr>
            <w:r>
              <w:t>- Diseño y desarrollo del sistema web.</w:t>
            </w:r>
          </w:p>
          <w:p w14:paraId="51227832"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69F7F2" w14:textId="77777777" w:rsidR="00C52A41" w:rsidRDefault="00C52A41" w:rsidP="003D7BBA">
            <w:pPr>
              <w:pStyle w:val="DENTRODELASTABLAS"/>
            </w:pPr>
            <w:r>
              <w:t>Documentación interna de Embonor S.A.</w:t>
            </w:r>
          </w:p>
          <w:p w14:paraId="2659DA54" w14:textId="77777777" w:rsidR="00C52A41" w:rsidRDefault="00C52A41" w:rsidP="003D7BBA">
            <w:pPr>
              <w:pStyle w:val="DENTRODELASTABLAS"/>
            </w:pPr>
            <w:r>
              <w:t>- Estudios matemáticos sobre Runge-Kutta y programación lineal.</w:t>
            </w:r>
          </w:p>
          <w:p w14:paraId="60199311" w14:textId="77777777" w:rsidR="00C52A41" w:rsidRDefault="00C52A41" w:rsidP="003D7BBA">
            <w:pPr>
              <w:pStyle w:val="DENTRODELASTABLAS"/>
            </w:pPr>
            <w:r>
              <w:t>- Referencias académicas sobre optimización logística y algoritmos de grafos.</w:t>
            </w:r>
          </w:p>
          <w:p w14:paraId="502BE91D" w14:textId="77777777" w:rsidR="00C52A41" w:rsidRDefault="00C52A41" w:rsidP="003D7BBA">
            <w:pPr>
              <w:pStyle w:val="DENTRODELASTABLAS"/>
            </w:pPr>
            <w:r>
              <w:t>- Datos logísticos históricos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F9AD3A1" w14:textId="77777777" w:rsidR="00C52A41" w:rsidRDefault="00C52A41" w:rsidP="003D7BBA">
            <w:pPr>
              <w:pStyle w:val="DENTRODELASTABLAS"/>
            </w:pPr>
            <w:r>
              <w:t>-</w:t>
            </w:r>
            <w:proofErr w:type="spellStart"/>
            <w:r>
              <w:t>Frameworks</w:t>
            </w:r>
            <w:proofErr w:type="spellEnd"/>
            <w:r>
              <w:t xml:space="preserve"> de desarrollo web (Spring </w:t>
            </w:r>
            <w:proofErr w:type="spellStart"/>
            <w:r>
              <w:t>Boot</w:t>
            </w:r>
            <w:proofErr w:type="spellEnd"/>
          </w:p>
          <w:p w14:paraId="31B59604" w14:textId="77777777" w:rsidR="00C52A41" w:rsidRDefault="00C52A41" w:rsidP="003D7BBA">
            <w:pPr>
              <w:pStyle w:val="DENTRODELASTABLAS"/>
            </w:pPr>
            <w:r>
              <w:t>- Lenguajes de programación (Java).</w:t>
            </w:r>
          </w:p>
          <w:p w14:paraId="1E48D8B8" w14:textId="77777777" w:rsidR="00C52A41" w:rsidRDefault="00C52A41" w:rsidP="003D7BBA">
            <w:pPr>
              <w:pStyle w:val="DENTRODELASTABLAS"/>
            </w:pPr>
            <w:r>
              <w:t>- Google Maps API para rutas en tiempo real.</w:t>
            </w:r>
          </w:p>
          <w:p w14:paraId="6BAEC656" w14:textId="77777777" w:rsidR="00C52A41" w:rsidRDefault="00C52A41" w:rsidP="003D7BBA">
            <w:pPr>
              <w:pStyle w:val="DENTRODELASTABLAS"/>
            </w:pPr>
            <w:r>
              <w:t>- PostgreSQL para bases de datos.</w:t>
            </w:r>
          </w:p>
        </w:tc>
      </w:tr>
    </w:tbl>
    <w:p w14:paraId="1526C7A3" w14:textId="77777777" w:rsidR="00C52A41" w:rsidRDefault="00C52A41" w:rsidP="00C52A41">
      <w:pPr>
        <w:pStyle w:val="fuente"/>
        <w:rPr>
          <w:rFonts w:eastAsia="Arial"/>
        </w:rPr>
      </w:pPr>
      <w:r>
        <w:rPr>
          <w:rFonts w:eastAsia="Arial"/>
        </w:rPr>
        <w:t>Fuente: Elaboración propia 2024</w:t>
      </w:r>
    </w:p>
    <w:p w14:paraId="432576DB" w14:textId="056DF0EA" w:rsidR="00447848" w:rsidRDefault="00447848" w:rsidP="00447848">
      <w:pPr>
        <w:pStyle w:val="INDICEDEANEXOS"/>
      </w:pPr>
      <w:bookmarkStart w:id="95" w:name="_Toc182785546"/>
      <w:bookmarkStart w:id="96" w:name="_Toc182785778"/>
      <w:bookmarkStart w:id="97" w:name="_Toc183131963"/>
      <w:r>
        <w:t xml:space="preserve">Anexo </w:t>
      </w:r>
      <w:r w:rsidR="0089347B">
        <w:fldChar w:fldCharType="begin"/>
      </w:r>
      <w:r w:rsidR="0089347B">
        <w:instrText xml:space="preserve"> SEQ Anexo \* ALPHABETIC </w:instrText>
      </w:r>
      <w:r w:rsidR="0089347B">
        <w:fldChar w:fldCharType="separate"/>
      </w:r>
      <w:r w:rsidR="003422A0">
        <w:rPr>
          <w:noProof/>
        </w:rPr>
        <w:t>B</w:t>
      </w:r>
      <w:r w:rsidR="0089347B">
        <w:fldChar w:fldCharType="end"/>
      </w:r>
      <w:r>
        <w:t>: Variable del objetivo específico 1</w:t>
      </w:r>
      <w:bookmarkEnd w:id="95"/>
      <w:bookmarkEnd w:id="96"/>
      <w:bookmarkEnd w:id="97"/>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1172D4B4"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F511C05"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ACA61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B6D662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F4A1D0"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F07284"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8661681"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7A49EC" w14:textId="77777777" w:rsidR="00C52A41" w:rsidRDefault="00C52A41" w:rsidP="003D7BBA">
            <w:pPr>
              <w:pStyle w:val="DENTRODELASTABLASTITULO"/>
            </w:pPr>
            <w:r>
              <w:t xml:space="preserve">HERRAMIENTAS </w:t>
            </w:r>
          </w:p>
        </w:tc>
      </w:tr>
      <w:tr w:rsidR="00C52A41" w14:paraId="1575D879" w14:textId="77777777" w:rsidTr="003D7BBA">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D56BB81" w14:textId="5B881904" w:rsidR="00C52A41" w:rsidRDefault="002667E9" w:rsidP="003D7BBA">
            <w:pPr>
              <w:pStyle w:val="DENTRODELASTABLAS"/>
            </w:pPr>
            <w:r w:rsidRPr="002667E9">
              <w:lastRenderedPageBreak/>
              <w:t>Definir un modelo de grafos que represente de manera precisa la problemática de la planificación de rutas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6433F6" w14:textId="77777777" w:rsidR="00C52A41" w:rsidRDefault="00C52A41" w:rsidP="003D7BBA">
            <w:pPr>
              <w:pStyle w:val="DENTRODELASTABLAS"/>
            </w:pPr>
            <w:r w:rsidRPr="002372A2">
              <w:rPr>
                <w:lang w:val="es-ES"/>
              </w:rPr>
              <w:t>Modelo de grafos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62A0DA7" w14:textId="77777777" w:rsidR="00C52A41" w:rsidRDefault="00C52A41" w:rsidP="003D7BBA">
            <w:pPr>
              <w:pStyle w:val="DENTRODELASTABLAS"/>
            </w:pPr>
            <w:r w:rsidRPr="002372A2">
              <w:rPr>
                <w:lang w:val="es-ES"/>
              </w:rPr>
              <w:t>Representación matemática de la red logística mediante nodos (ubicaciones) y aristas (conexiones) para modelar rutas y restricciones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65A9CBC" w14:textId="77777777" w:rsidR="00C52A41" w:rsidRPr="002372A2" w:rsidRDefault="00C52A41" w:rsidP="003D7BBA">
            <w:pPr>
              <w:pStyle w:val="DENTRODELASTABLAS"/>
              <w:rPr>
                <w:lang w:val="es-ES"/>
              </w:rPr>
            </w:pPr>
            <w:r w:rsidRPr="002372A2">
              <w:rPr>
                <w:lang w:val="es-ES"/>
              </w:rPr>
              <w:t>- Número de nodos y aristas definidas.</w:t>
            </w:r>
          </w:p>
          <w:p w14:paraId="5D3B7C56" w14:textId="77777777" w:rsidR="00C52A41" w:rsidRPr="002372A2" w:rsidRDefault="00C52A41" w:rsidP="003D7BBA">
            <w:pPr>
              <w:pStyle w:val="DENTRODELASTABLAS"/>
              <w:rPr>
                <w:lang w:val="es-ES"/>
              </w:rPr>
            </w:pPr>
            <w:r w:rsidRPr="002372A2">
              <w:rPr>
                <w:lang w:val="es-ES"/>
              </w:rPr>
              <w:t>- Precisión del modelo en la representación del sistema logístico.</w:t>
            </w:r>
          </w:p>
          <w:p w14:paraId="4E1DD73E" w14:textId="77777777" w:rsidR="00C52A41" w:rsidRDefault="00C52A41" w:rsidP="003D7BBA">
            <w:pPr>
              <w:pStyle w:val="DENTRODELASTABLAS"/>
            </w:pPr>
            <w:r w:rsidRPr="002372A2">
              <w:rPr>
                <w:lang w:val="es-ES"/>
              </w:rPr>
              <w:t>- Adaptabilidad a condiciones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D743DB" w14:textId="77777777" w:rsidR="00C52A41" w:rsidRPr="002372A2" w:rsidRDefault="00C52A41" w:rsidP="003D7BBA">
            <w:pPr>
              <w:pStyle w:val="DENTRODELASTABLAS"/>
              <w:rPr>
                <w:lang w:val="es-ES"/>
              </w:rPr>
            </w:pPr>
            <w:r w:rsidRPr="002372A2">
              <w:rPr>
                <w:lang w:val="es-ES"/>
              </w:rPr>
              <w:t>Análisis de grafos.</w:t>
            </w:r>
          </w:p>
          <w:p w14:paraId="02531CB4" w14:textId="77777777" w:rsidR="00C52A41" w:rsidRPr="002372A2" w:rsidRDefault="00C52A41" w:rsidP="003D7BBA">
            <w:pPr>
              <w:pStyle w:val="DENTRODELASTABLAS"/>
              <w:rPr>
                <w:lang w:val="es-ES"/>
              </w:rPr>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980C755" w14:textId="77777777" w:rsidR="00C52A41" w:rsidRDefault="00C52A41" w:rsidP="003D7BBA">
            <w:pPr>
              <w:pStyle w:val="DENTRODELASTABLAS"/>
            </w:pPr>
            <w:r>
              <w:t>Documentación sobre teoría de grafos.</w:t>
            </w:r>
          </w:p>
          <w:p w14:paraId="6C6BEC95" w14:textId="77777777" w:rsidR="00C52A41" w:rsidRDefault="00C52A41" w:rsidP="003D7BBA">
            <w:pPr>
              <w:pStyle w:val="DENTRODELASTABLAS"/>
            </w:pPr>
            <w:r>
              <w:t>Datos de rutas.</w:t>
            </w:r>
          </w:p>
          <w:p w14:paraId="036005C5" w14:textId="77777777" w:rsidR="00C52A41" w:rsidRDefault="00C52A41" w:rsidP="003D7BBA">
            <w:pPr>
              <w:pStyle w:val="DENTRODELASTABLAS"/>
            </w:pPr>
            <w:r>
              <w:t>Publicaciones académicas relacionadas.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5CA10F0" w14:textId="77777777" w:rsidR="00C52A41" w:rsidRDefault="00C52A41" w:rsidP="003D7BBA">
            <w:pPr>
              <w:pStyle w:val="DENTRODELASTABLAS"/>
            </w:pPr>
            <w:r>
              <w:t xml:space="preserve">Dependencia de </w:t>
            </w:r>
            <w:proofErr w:type="spellStart"/>
            <w:r>
              <w:t>spring</w:t>
            </w:r>
            <w:proofErr w:type="spellEnd"/>
            <w:r>
              <w:t xml:space="preserve"> </w:t>
            </w:r>
            <w:proofErr w:type="spellStart"/>
            <w:r>
              <w:t>boot</w:t>
            </w:r>
            <w:proofErr w:type="spellEnd"/>
            <w:r>
              <w:t xml:space="preserve"> </w:t>
            </w:r>
            <w:proofErr w:type="spellStart"/>
            <w:r w:rsidRPr="00E72329">
              <w:t>jgrapht-core</w:t>
            </w:r>
            <w:proofErr w:type="spellEnd"/>
          </w:p>
          <w:p w14:paraId="03F88DC6" w14:textId="77777777" w:rsidR="00C52A41" w:rsidRDefault="00C52A41" w:rsidP="003D7BBA">
            <w:pPr>
              <w:pStyle w:val="DENTRODELASTABLAS"/>
            </w:pPr>
            <w:r>
              <w:t>Google Maps API</w:t>
            </w:r>
          </w:p>
          <w:p w14:paraId="71639C73" w14:textId="77777777" w:rsidR="00C52A41" w:rsidRDefault="00C52A41" w:rsidP="003D7BBA">
            <w:pPr>
              <w:pStyle w:val="DENTRODELASTABLAS"/>
            </w:pPr>
          </w:p>
        </w:tc>
      </w:tr>
    </w:tbl>
    <w:p w14:paraId="64FE54A0" w14:textId="77777777" w:rsidR="00C52A41" w:rsidRDefault="00C52A41" w:rsidP="00C52A41">
      <w:pPr>
        <w:pStyle w:val="fuente"/>
        <w:rPr>
          <w:rFonts w:eastAsia="Arial"/>
        </w:rPr>
      </w:pPr>
      <w:r>
        <w:rPr>
          <w:rFonts w:eastAsia="Arial"/>
        </w:rPr>
        <w:t>Fuente: Elaboración propia 2024</w:t>
      </w:r>
    </w:p>
    <w:p w14:paraId="684D2005" w14:textId="37249B8E" w:rsidR="00447848" w:rsidRDefault="00447848" w:rsidP="00447848">
      <w:pPr>
        <w:pStyle w:val="INDICEDEANEXOS"/>
      </w:pPr>
      <w:bookmarkStart w:id="98" w:name="_Toc182785547"/>
      <w:bookmarkStart w:id="99" w:name="_Toc182785779"/>
      <w:bookmarkStart w:id="100" w:name="_Toc183131964"/>
      <w:r>
        <w:t xml:space="preserve">Anexo </w:t>
      </w:r>
      <w:r w:rsidR="0089347B">
        <w:fldChar w:fldCharType="begin"/>
      </w:r>
      <w:r w:rsidR="0089347B">
        <w:instrText xml:space="preserve"> SEQ Anexo \* ALPHABETIC </w:instrText>
      </w:r>
      <w:r w:rsidR="0089347B">
        <w:fldChar w:fldCharType="separate"/>
      </w:r>
      <w:r w:rsidR="003422A0">
        <w:rPr>
          <w:noProof/>
        </w:rPr>
        <w:t>C</w:t>
      </w:r>
      <w:r w:rsidR="0089347B">
        <w:fldChar w:fldCharType="end"/>
      </w:r>
      <w:r>
        <w:t>: Variable del objetivo específico 2</w:t>
      </w:r>
      <w:bookmarkEnd w:id="98"/>
      <w:bookmarkEnd w:id="99"/>
      <w:bookmarkEnd w:id="100"/>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0CB5B985"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E30188"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EBE8A3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EC9F2BE"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4723FCA"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05D6E9"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12A121"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2BC4BD4" w14:textId="77777777" w:rsidR="00C52A41" w:rsidRDefault="00C52A41" w:rsidP="003D7BBA">
            <w:pPr>
              <w:pStyle w:val="DENTRODELASTABLASTITULO"/>
            </w:pPr>
            <w:r>
              <w:t xml:space="preserve">HERRAMIENTAS </w:t>
            </w:r>
          </w:p>
        </w:tc>
      </w:tr>
      <w:tr w:rsidR="00C52A41" w14:paraId="1F9454FA" w14:textId="77777777" w:rsidTr="003D7BBA">
        <w:trPr>
          <w:trHeight w:val="2973"/>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9ACAF5" w14:textId="3AABE4A0" w:rsidR="00C52A41" w:rsidRDefault="002667E9" w:rsidP="003D7BBA">
            <w:pPr>
              <w:pStyle w:val="DENTRODELASTABLAS"/>
            </w:pPr>
            <w:r w:rsidRPr="002667E9">
              <w:t>Aplicar algoritmos específicos de grafos, particularmente aquellos relacionados con el flujo máximo, para resolver la minimización de la distancia, el tiempo total de viaje, y el costo asociado a las rutas de entrega.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68E6D8" w14:textId="77777777" w:rsidR="00C52A41" w:rsidRDefault="00C52A41" w:rsidP="003D7BBA">
            <w:pPr>
              <w:pStyle w:val="DENTRODELASTABLAS"/>
            </w:pPr>
            <w:r w:rsidRPr="00E72329">
              <w:t>Algoritmos de flujo máximo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6CD2DD" w14:textId="77777777" w:rsidR="00C52A41" w:rsidRDefault="00C52A41" w:rsidP="003D7BBA">
            <w:pPr>
              <w:pStyle w:val="DENTRODELASTABLAS"/>
            </w:pPr>
            <w:r w:rsidRPr="00E72329">
              <w:t>Métodos computacionales que optimizan el transporte identificando rutas eficientes para minimizar distancia, tiempo y costos logísticos.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E210D1" w14:textId="77777777" w:rsidR="00C52A41" w:rsidRDefault="00C52A41" w:rsidP="003D7BBA">
            <w:pPr>
              <w:pStyle w:val="DENTRODELASTABLAS"/>
            </w:pPr>
            <w:r>
              <w:t>- Reducción en la distancia promedio por ruta.</w:t>
            </w:r>
          </w:p>
          <w:p w14:paraId="1EAC2C65" w14:textId="77777777" w:rsidR="00C52A41" w:rsidRDefault="00C52A41" w:rsidP="003D7BBA">
            <w:pPr>
              <w:pStyle w:val="DENTRODELASTABLAS"/>
            </w:pPr>
            <w:r>
              <w:t>- Tiempo total de viaje optimizado.</w:t>
            </w:r>
          </w:p>
          <w:p w14:paraId="4E2FEBF1" w14:textId="77777777" w:rsidR="00C52A41" w:rsidRDefault="00C52A41" w:rsidP="003D7BBA">
            <w:pPr>
              <w:pStyle w:val="DENTRODELASTABLAS"/>
            </w:pPr>
            <w:r>
              <w:t>- Costos logísticos reducidos.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F7B60CF" w14:textId="77777777" w:rsidR="00C52A41" w:rsidRDefault="00C52A41" w:rsidP="003D7BBA">
            <w:pPr>
              <w:pStyle w:val="DENTRODELASTABLAS"/>
            </w:pPr>
            <w:r>
              <w:t>Implementación de algoritmos.</w:t>
            </w:r>
          </w:p>
          <w:p w14:paraId="5B3D9A06" w14:textId="77777777" w:rsidR="00C52A41" w:rsidRDefault="00C52A41" w:rsidP="003D7BBA">
            <w:pPr>
              <w:pStyle w:val="DENTRODELASTABLAS"/>
            </w:pPr>
            <w:r>
              <w:t>Análisis de resultados.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4AB431" w14:textId="77777777" w:rsidR="00C52A41" w:rsidRDefault="00C52A41" w:rsidP="003D7BBA">
            <w:pPr>
              <w:pStyle w:val="DENTRODELASTABLAS"/>
            </w:pPr>
            <w:r>
              <w:t>Publicaciones sobre algoritmos.</w:t>
            </w:r>
          </w:p>
          <w:p w14:paraId="7DEF97BC" w14:textId="77777777" w:rsidR="00C52A41" w:rsidRDefault="00C52A41" w:rsidP="003D7BBA">
            <w:pPr>
              <w:pStyle w:val="DENTRODELASTABLAS"/>
            </w:pPr>
            <w:r>
              <w:t>Estudios previos en optimización logística.</w:t>
            </w:r>
          </w:p>
          <w:p w14:paraId="6B9D02A0" w14:textId="77777777" w:rsidR="00C52A41" w:rsidRDefault="00C52A41" w:rsidP="003D7BBA">
            <w:pPr>
              <w:pStyle w:val="DENTRODELASTABLAS"/>
            </w:pPr>
            <w:r>
              <w:t>Datos de rutas.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7AB3BB" w14:textId="77777777" w:rsidR="00C52A41" w:rsidRDefault="00C52A41" w:rsidP="003D7BBA">
            <w:pPr>
              <w:pStyle w:val="DENTRODELASTABLAS"/>
            </w:pPr>
            <w:r>
              <w:t>Java</w:t>
            </w:r>
          </w:p>
          <w:p w14:paraId="5B4DCD4C" w14:textId="77777777" w:rsidR="00C52A41" w:rsidRDefault="00C52A41" w:rsidP="003D7BBA">
            <w:pPr>
              <w:pStyle w:val="DENTRODELASTABLAS"/>
            </w:pPr>
            <w:r>
              <w:t>Google Maps API</w:t>
            </w:r>
          </w:p>
          <w:p w14:paraId="52C9B793" w14:textId="77777777" w:rsidR="00C52A41" w:rsidRDefault="00C52A41" w:rsidP="0089347B">
            <w:pPr>
              <w:pStyle w:val="DENTRODELASTABLAS"/>
              <w:keepNext/>
            </w:pPr>
            <w:r>
              <w:t>Programación lineal</w:t>
            </w:r>
          </w:p>
        </w:tc>
      </w:tr>
    </w:tbl>
    <w:p w14:paraId="70D4741B" w14:textId="76928780" w:rsidR="0089347B" w:rsidRDefault="0089347B">
      <w:pPr>
        <w:pStyle w:val="Descripcin"/>
      </w:pPr>
    </w:p>
    <w:p w14:paraId="188CB4BE" w14:textId="77777777" w:rsidR="00C52A41" w:rsidRDefault="00C52A41" w:rsidP="00C52A41">
      <w:pPr>
        <w:pStyle w:val="fuente"/>
        <w:rPr>
          <w:rFonts w:eastAsia="Arial"/>
        </w:rPr>
      </w:pPr>
      <w:r>
        <w:rPr>
          <w:rFonts w:eastAsia="Arial"/>
        </w:rPr>
        <w:t>Fuente: Elaboración propia 2024</w:t>
      </w:r>
    </w:p>
    <w:p w14:paraId="53378726" w14:textId="51023EF6" w:rsidR="00447848" w:rsidRDefault="00447848" w:rsidP="00447848">
      <w:pPr>
        <w:pStyle w:val="INDICEDEANEXOS"/>
      </w:pPr>
      <w:bookmarkStart w:id="101" w:name="_Toc182785548"/>
      <w:bookmarkStart w:id="102" w:name="_Toc182785780"/>
      <w:bookmarkStart w:id="103" w:name="_Toc183131965"/>
      <w:r>
        <w:t xml:space="preserve">Anexo </w:t>
      </w:r>
      <w:r w:rsidR="0089347B">
        <w:fldChar w:fldCharType="begin"/>
      </w:r>
      <w:r w:rsidR="0089347B">
        <w:instrText xml:space="preserve"> SEQ Anexo \* ALPHABETIC </w:instrText>
      </w:r>
      <w:r w:rsidR="0089347B">
        <w:fldChar w:fldCharType="separate"/>
      </w:r>
      <w:r w:rsidR="003422A0">
        <w:rPr>
          <w:noProof/>
        </w:rPr>
        <w:t>D</w:t>
      </w:r>
      <w:r w:rsidR="0089347B">
        <w:fldChar w:fldCharType="end"/>
      </w:r>
      <w:r>
        <w:t>: Variable del objetivo específico 3</w:t>
      </w:r>
      <w:bookmarkEnd w:id="101"/>
      <w:bookmarkEnd w:id="102"/>
      <w:bookmarkEnd w:id="103"/>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4EADAA90"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531525" w14:textId="77777777" w:rsidR="00C52A41" w:rsidRDefault="00C52A41" w:rsidP="003D7BBA">
            <w:pPr>
              <w:pStyle w:val="DENTRODELASTABLASTITULO"/>
            </w:pPr>
            <w:r>
              <w:lastRenderedPageBreak/>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5EF487"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D7887B"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D9B9B51"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A25AF3"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088051A"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3894B5" w14:textId="77777777" w:rsidR="00C52A41" w:rsidRDefault="00C52A41" w:rsidP="003D7BBA">
            <w:pPr>
              <w:pStyle w:val="DENTRODELASTABLASTITULO"/>
            </w:pPr>
            <w:r>
              <w:t xml:space="preserve">HERRAMIENTAS </w:t>
            </w:r>
          </w:p>
        </w:tc>
      </w:tr>
      <w:tr w:rsidR="00C52A41" w14:paraId="581D2ED3" w14:textId="77777777" w:rsidTr="003D7BBA">
        <w:trPr>
          <w:trHeight w:val="2547"/>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7522BC" w14:textId="566A22E6" w:rsidR="00C52A41" w:rsidRDefault="002667E9" w:rsidP="003D7BBA">
            <w:pPr>
              <w:pStyle w:val="DENTRODELASTABLAS"/>
            </w:pPr>
            <w:r w:rsidRPr="002667E9">
              <w:t>Crear una base de datos capaz de almacenar ubicaciones, itinerarios de los distribuidores, datos de cada vehículo, información de las rutas, y de diversos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C290FD" w14:textId="77777777" w:rsidR="00C52A41" w:rsidRDefault="00C52A41" w:rsidP="003D7BBA">
            <w:pPr>
              <w:pStyle w:val="DENTRODELASTABLAS"/>
            </w:pPr>
            <w:r w:rsidRPr="003920E5">
              <w:t>Base de datos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411C24" w14:textId="77777777" w:rsidR="00C52A41" w:rsidRDefault="00C52A41" w:rsidP="003D7BBA">
            <w:pPr>
              <w:pStyle w:val="DENTRODELASTABLAS"/>
            </w:pPr>
            <w:r w:rsidRPr="003920E5">
              <w:t>Sistema estructurado y eficiente para registrar y gestionar información clave como ubicaciones, itinerarios, datos de vehículos y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E16FEF" w14:textId="77777777" w:rsidR="00C52A41" w:rsidRDefault="00C52A41" w:rsidP="003D7BBA">
            <w:pPr>
              <w:pStyle w:val="DENTRODELASTABLAS"/>
            </w:pPr>
            <w:r>
              <w:t>- Consistencia e integridad de los datos almacenados.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902260" w14:textId="77777777" w:rsidR="00C52A41" w:rsidRDefault="00C52A41" w:rsidP="003D7BBA">
            <w:pPr>
              <w:pStyle w:val="DENTRODELASTABLAS"/>
            </w:pPr>
            <w:r>
              <w:t>Diseño de bases de datos.</w:t>
            </w:r>
          </w:p>
          <w:p w14:paraId="0983B523" w14:textId="77777777" w:rsidR="00C52A41" w:rsidRDefault="00C52A41" w:rsidP="003D7BBA">
            <w:pPr>
              <w:pStyle w:val="DENTRODELASTABLAS"/>
            </w:pPr>
            <w:r>
              <w:t>Normalización.</w:t>
            </w:r>
          </w:p>
          <w:p w14:paraId="1CC8C7A6"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D9FED2A" w14:textId="77777777" w:rsidR="00C52A41" w:rsidRDefault="00C52A41" w:rsidP="003D7BBA">
            <w:pPr>
              <w:pStyle w:val="DENTRODELASTABLAS"/>
            </w:pPr>
            <w:r>
              <w:t>Manuales de diseño de bases de datos.</w:t>
            </w:r>
          </w:p>
          <w:p w14:paraId="5B5A577F"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3DB8AEA" w14:textId="77777777" w:rsidR="00C52A41" w:rsidRDefault="00C52A41" w:rsidP="003D7BBA">
            <w:pPr>
              <w:pStyle w:val="DENTRODELASTABLAS"/>
            </w:pPr>
            <w:r>
              <w:t>PostgreSQL.</w:t>
            </w:r>
          </w:p>
          <w:p w14:paraId="086CFC71" w14:textId="77777777" w:rsidR="00C52A41" w:rsidRDefault="00C52A41" w:rsidP="003D7BBA">
            <w:pPr>
              <w:pStyle w:val="DENTRODELASTABLAS"/>
            </w:pPr>
          </w:p>
        </w:tc>
      </w:tr>
    </w:tbl>
    <w:p w14:paraId="729A4232" w14:textId="77777777" w:rsidR="00C52A41" w:rsidRDefault="00C52A41" w:rsidP="00C52A41">
      <w:pPr>
        <w:pStyle w:val="fuente"/>
        <w:rPr>
          <w:rFonts w:eastAsia="Arial"/>
        </w:rPr>
      </w:pPr>
      <w:r>
        <w:rPr>
          <w:rFonts w:eastAsia="Arial"/>
        </w:rPr>
        <w:t>Fuente: Elaboración propia 2024</w:t>
      </w:r>
    </w:p>
    <w:p w14:paraId="08D1F5AD" w14:textId="6A489B62" w:rsidR="00447848" w:rsidRDefault="00447848" w:rsidP="00447848">
      <w:pPr>
        <w:pStyle w:val="INDICEDEANEXOS"/>
      </w:pPr>
      <w:bookmarkStart w:id="104" w:name="_Toc182785549"/>
      <w:bookmarkStart w:id="105" w:name="_Toc182785781"/>
      <w:bookmarkStart w:id="106" w:name="_Toc183131966"/>
      <w:r>
        <w:t xml:space="preserve">Anexo </w:t>
      </w:r>
      <w:r w:rsidR="0089347B">
        <w:fldChar w:fldCharType="begin"/>
      </w:r>
      <w:r w:rsidR="0089347B">
        <w:instrText xml:space="preserve"> SEQ Anexo \* ALPHABETIC </w:instrText>
      </w:r>
      <w:r w:rsidR="0089347B">
        <w:fldChar w:fldCharType="separate"/>
      </w:r>
      <w:r w:rsidR="003422A0">
        <w:rPr>
          <w:noProof/>
        </w:rPr>
        <w:t>E</w:t>
      </w:r>
      <w:r w:rsidR="0089347B">
        <w:fldChar w:fldCharType="end"/>
      </w:r>
      <w:r>
        <w:t>: Variable del objetivo específico 4</w:t>
      </w:r>
      <w:bookmarkEnd w:id="104"/>
      <w:bookmarkEnd w:id="105"/>
      <w:bookmarkEnd w:id="106"/>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3CCA9628"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58EDD20"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4C5D943"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2CA180"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C3C9440"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10328B"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76FC96D"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68F26A7" w14:textId="77777777" w:rsidR="00C52A41" w:rsidRDefault="00C52A41" w:rsidP="003D7BBA">
            <w:pPr>
              <w:pStyle w:val="DENTRODELASTABLASTITULO"/>
            </w:pPr>
            <w:r>
              <w:t xml:space="preserve">HERRAMIENTAS </w:t>
            </w:r>
          </w:p>
        </w:tc>
      </w:tr>
      <w:tr w:rsidR="00C52A41" w14:paraId="60053EC6" w14:textId="77777777" w:rsidTr="003D7BBA">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2EF4CEE" w14:textId="09C103BA" w:rsidR="00C52A41" w:rsidRDefault="002667E9" w:rsidP="003D7BBA">
            <w:pPr>
              <w:pStyle w:val="DENTRODELASTABLAS"/>
            </w:pPr>
            <w:r w:rsidRPr="002667E9">
              <w:t>Encontrar una ecuación de la Demanda y Oferta en función del tiempo que satisfaga las diferentes constantes y datos existentes.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1671C7A" w14:textId="77777777" w:rsidR="00C52A41" w:rsidRDefault="00C52A41" w:rsidP="003D7BBA">
            <w:pPr>
              <w:pStyle w:val="DENTRODELASTABLAS"/>
            </w:pPr>
            <w:r w:rsidRPr="00212F46">
              <w:t>Ecuación de demanda y oferta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BC623E" w14:textId="77777777" w:rsidR="00C52A41" w:rsidRDefault="00C52A41" w:rsidP="003D7BBA">
            <w:pPr>
              <w:pStyle w:val="DENTRODELASTABLAS"/>
            </w:pPr>
            <w:r w:rsidRPr="00212F46">
              <w:t>Modelo matemático que describe la relación entre la demanda y oferta logística, considerando factores temporales y constantes empresariales.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11A9FC" w14:textId="77777777" w:rsidR="00C52A41" w:rsidRDefault="00C52A41" w:rsidP="003D7BBA">
            <w:pPr>
              <w:pStyle w:val="DENTRODELASTABLAS"/>
            </w:pPr>
            <w:r>
              <w:t>- Precisión en las predicciones realizadas.</w:t>
            </w:r>
          </w:p>
          <w:p w14:paraId="31B2EAA3" w14:textId="77777777" w:rsidR="00C52A41" w:rsidRDefault="00C52A41" w:rsidP="003D7BBA">
            <w:pPr>
              <w:pStyle w:val="DENTRODELASTABLAS"/>
            </w:pPr>
            <w:r>
              <w:t>- Ajuste del modelo a los datos históricos.</w:t>
            </w:r>
          </w:p>
          <w:p w14:paraId="37E02AA2" w14:textId="77777777" w:rsidR="00C52A41" w:rsidRDefault="00C52A41" w:rsidP="003D7BBA">
            <w:pPr>
              <w:pStyle w:val="DENTRODELASTABLAS"/>
            </w:pPr>
            <w:r>
              <w:t>- Capacidad predictiva del modelo.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DD06444" w14:textId="77777777" w:rsidR="00C52A41" w:rsidRDefault="00C52A41" w:rsidP="003D7BBA">
            <w:pPr>
              <w:pStyle w:val="DENTRODELASTABLAS"/>
            </w:pPr>
            <w:r>
              <w:t>Modelado matemático.</w:t>
            </w:r>
          </w:p>
          <w:p w14:paraId="2EA34F42"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A24668D" w14:textId="77777777" w:rsidR="00C52A41" w:rsidRDefault="00C52A41" w:rsidP="003D7BBA">
            <w:pPr>
              <w:pStyle w:val="DENTRODELASTABLAS"/>
            </w:pPr>
            <w:r>
              <w:t>Publicaciones sobre modelos de oferta y demanda.</w:t>
            </w:r>
          </w:p>
          <w:p w14:paraId="717F0550" w14:textId="77777777" w:rsidR="00C52A41" w:rsidRDefault="00C52A41" w:rsidP="003D7BBA">
            <w:pPr>
              <w:pStyle w:val="DENTRODELASTABLAS"/>
            </w:pPr>
            <w:r>
              <w:t>Estudios económicos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FBC2F4" w14:textId="77777777" w:rsidR="00C52A41" w:rsidRDefault="00C52A41" w:rsidP="003D7BBA">
            <w:pPr>
              <w:pStyle w:val="DENTRODELASTABLAS"/>
            </w:pPr>
            <w:r>
              <w:t>Java</w:t>
            </w:r>
          </w:p>
          <w:p w14:paraId="4572CBE7" w14:textId="77777777" w:rsidR="00C52A41" w:rsidRDefault="00C52A41" w:rsidP="003D7BBA">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44461450" w14:textId="77777777" w:rsidR="00C52A41" w:rsidRDefault="00C52A41" w:rsidP="00C52A41">
      <w:pPr>
        <w:pStyle w:val="fuente"/>
        <w:rPr>
          <w:rFonts w:eastAsia="Arial"/>
        </w:rPr>
      </w:pPr>
      <w:r>
        <w:rPr>
          <w:rFonts w:eastAsia="Arial"/>
        </w:rPr>
        <w:t>Fuente: Elaboración propia 2024</w:t>
      </w:r>
    </w:p>
    <w:p w14:paraId="0A113C45" w14:textId="45DCAB0B" w:rsidR="009B781C" w:rsidRDefault="009B781C" w:rsidP="00447848">
      <w:pPr>
        <w:pStyle w:val="INDICEDEANEXOS"/>
      </w:pPr>
      <w:bookmarkStart w:id="107" w:name="_Toc182785550"/>
      <w:bookmarkStart w:id="108" w:name="_Toc182785782"/>
      <w:bookmarkStart w:id="109" w:name="_Toc183131967"/>
      <w:r>
        <w:t xml:space="preserve">Anexo </w:t>
      </w:r>
      <w:r w:rsidR="0089347B">
        <w:fldChar w:fldCharType="begin"/>
      </w:r>
      <w:r w:rsidR="0089347B">
        <w:instrText xml:space="preserve"> SEQ Anexo \* ALPHABETIC </w:instrText>
      </w:r>
      <w:r w:rsidR="0089347B">
        <w:fldChar w:fldCharType="separate"/>
      </w:r>
      <w:r w:rsidR="003422A0">
        <w:rPr>
          <w:noProof/>
        </w:rPr>
        <w:t>F</w:t>
      </w:r>
      <w:r w:rsidR="0089347B">
        <w:fldChar w:fldCharType="end"/>
      </w:r>
      <w:r w:rsidR="00447848">
        <w:t>: Variable del objetivo específico 5</w:t>
      </w:r>
      <w:bookmarkEnd w:id="107"/>
      <w:bookmarkEnd w:id="108"/>
      <w:bookmarkEnd w:id="109"/>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45671A24"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DA6315"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C181590"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3001598"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54951B8"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8D0D018"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DCBF0C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3E1B845" w14:textId="77777777" w:rsidR="00C52A41" w:rsidRDefault="00C52A41" w:rsidP="003D7BBA">
            <w:pPr>
              <w:pStyle w:val="DENTRODELASTABLASTITULO"/>
            </w:pPr>
            <w:r>
              <w:t xml:space="preserve">HERRAMIENTAS </w:t>
            </w:r>
          </w:p>
        </w:tc>
      </w:tr>
      <w:tr w:rsidR="00C52A41" w14:paraId="4CDA63DA" w14:textId="77777777" w:rsidTr="003D7BBA">
        <w:trPr>
          <w:trHeight w:val="3950"/>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F62A036" w14:textId="0E39033A" w:rsidR="00C52A41" w:rsidRDefault="002667E9" w:rsidP="003D7BBA">
            <w:pPr>
              <w:pStyle w:val="DENTRODELASTABLAS"/>
            </w:pPr>
            <w:r w:rsidRPr="002667E9">
              <w:lastRenderedPageBreak/>
              <w:t>Implementar el método de Runge-Kutta de cuarto orden para optimizar la predicción de la demanda de productos y la capacidad máxima de carga de los vehículos, ajustándolo a las condiciones específicas de cada escenario operacional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A8F5E2" w14:textId="77777777" w:rsidR="00C52A41" w:rsidRDefault="00C52A41" w:rsidP="003D7BBA">
            <w:pPr>
              <w:pStyle w:val="DENTRODELASTABLAS"/>
            </w:pPr>
            <w:r w:rsidRPr="00212F46">
              <w:t>Optimización de predicción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DEDB6C4" w14:textId="77777777" w:rsidR="00C52A41" w:rsidRDefault="00C52A41" w:rsidP="003D7BBA">
            <w:pPr>
              <w:pStyle w:val="DENTRODELASTABLAS"/>
            </w:pPr>
            <w:r w:rsidRPr="00212F46">
              <w:t>Método numérico avanzado que utiliza Runge-Kutta de cuarto orden para calcular la demanda de productos</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896AFA" w14:textId="77777777" w:rsidR="00C52A41" w:rsidRDefault="00C52A41" w:rsidP="003D7BBA">
            <w:pPr>
              <w:pStyle w:val="DENTRODELASTABLAS"/>
            </w:pPr>
            <w:r>
              <w:t>- Capacidad del modelo para adaptarse a diferentes escenarios operativos.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9D9B044" w14:textId="77777777" w:rsidR="00C52A41" w:rsidRDefault="00C52A41" w:rsidP="003D7BBA">
            <w:pPr>
              <w:pStyle w:val="DENTRODELASTABLAS"/>
            </w:pPr>
            <w:r>
              <w:t>Implementación del método Runge-Kutta.</w:t>
            </w:r>
          </w:p>
          <w:p w14:paraId="3F4C0A6D"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38DCC0" w14:textId="77777777" w:rsidR="00C52A41" w:rsidRDefault="00C52A41" w:rsidP="003D7BBA">
            <w:pPr>
              <w:pStyle w:val="DENTRODELASTABLAS"/>
            </w:pPr>
            <w:r>
              <w:t>Documentación sobre Runge-Kutta.</w:t>
            </w:r>
          </w:p>
          <w:p w14:paraId="177993D5" w14:textId="77777777" w:rsidR="00C52A41" w:rsidRDefault="00C52A41" w:rsidP="003D7BBA">
            <w:pPr>
              <w:pStyle w:val="DENTRODELASTABLAS"/>
            </w:pPr>
            <w:r>
              <w:t>Estudios numéricos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E29234E" w14:textId="77777777" w:rsidR="00C52A41" w:rsidRDefault="00C52A41" w:rsidP="003D7BBA">
            <w:pPr>
              <w:pStyle w:val="DENTRODELASTABLAS"/>
            </w:pPr>
            <w:r>
              <w:t>Java</w:t>
            </w:r>
          </w:p>
          <w:p w14:paraId="7B3C2167" w14:textId="77777777" w:rsidR="00C52A41" w:rsidRDefault="00C52A41" w:rsidP="003D7BBA">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713590B6" w14:textId="77777777" w:rsidR="00C52A41" w:rsidRDefault="00C52A41" w:rsidP="00C52A41">
      <w:pPr>
        <w:pStyle w:val="fuente"/>
        <w:rPr>
          <w:rFonts w:eastAsia="Arial"/>
        </w:rPr>
      </w:pPr>
      <w:r>
        <w:rPr>
          <w:rFonts w:eastAsia="Arial"/>
        </w:rPr>
        <w:t>Fuente: Elaboración propia 2024</w:t>
      </w:r>
    </w:p>
    <w:p w14:paraId="32AA2BD7" w14:textId="476B160A" w:rsidR="00447848" w:rsidRDefault="00447848" w:rsidP="00447848">
      <w:pPr>
        <w:pStyle w:val="INDICEDEANEXOS"/>
      </w:pPr>
      <w:bookmarkStart w:id="110" w:name="_Toc182785551"/>
      <w:bookmarkStart w:id="111" w:name="_Toc182785783"/>
      <w:bookmarkStart w:id="112" w:name="_Toc183131968"/>
      <w:r>
        <w:t xml:space="preserve">Anexo </w:t>
      </w:r>
      <w:r w:rsidR="0089347B">
        <w:fldChar w:fldCharType="begin"/>
      </w:r>
      <w:r w:rsidR="0089347B">
        <w:instrText xml:space="preserve"> SEQ Anexo \* ALPHABETIC </w:instrText>
      </w:r>
      <w:r w:rsidR="0089347B">
        <w:fldChar w:fldCharType="separate"/>
      </w:r>
      <w:r w:rsidR="003422A0">
        <w:rPr>
          <w:noProof/>
        </w:rPr>
        <w:t>G</w:t>
      </w:r>
      <w:r w:rsidR="0089347B">
        <w:fldChar w:fldCharType="end"/>
      </w:r>
      <w:r>
        <w:t>: Variable del objetivo específico 6</w:t>
      </w:r>
      <w:bookmarkEnd w:id="110"/>
      <w:bookmarkEnd w:id="111"/>
      <w:bookmarkEnd w:id="112"/>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521C0A21"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06BEEA"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AD6E77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17B36AB"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EED27EC"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214E7F"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7CD15B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1C79E98" w14:textId="77777777" w:rsidR="00C52A41" w:rsidRDefault="00C52A41" w:rsidP="003D7BBA">
            <w:pPr>
              <w:pStyle w:val="DENTRODELASTABLASTITULO"/>
            </w:pPr>
            <w:r>
              <w:t xml:space="preserve">HERRAMIENTAS </w:t>
            </w:r>
          </w:p>
        </w:tc>
      </w:tr>
      <w:tr w:rsidR="00C52A41" w14:paraId="6ABE428A" w14:textId="77777777" w:rsidTr="002667E9">
        <w:trPr>
          <w:trHeight w:val="569"/>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8BD76D2" w14:textId="60B950FE" w:rsidR="00C52A41" w:rsidRDefault="002667E9" w:rsidP="003D7BBA">
            <w:pPr>
              <w:pStyle w:val="DENTRODELASTABLAS"/>
            </w:pPr>
            <w:r w:rsidRPr="002667E9">
              <w:t>Implementar el método de Vogel en el sistema para calcular el costo mínimo de transporte, optimizando la asignación de pedidos a los vehículos y minimizando los costos de los recorridos.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784202B" w14:textId="77777777" w:rsidR="00C52A41" w:rsidRDefault="00C52A41" w:rsidP="003D7BBA">
            <w:pPr>
              <w:pStyle w:val="DENTRODELASTABLAS"/>
            </w:pPr>
            <w:r w:rsidRPr="00CA3A6F">
              <w:t>Costo mínimo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2D2EF34" w14:textId="77777777" w:rsidR="00C52A41" w:rsidRDefault="00C52A41" w:rsidP="003D7BBA">
            <w:pPr>
              <w:pStyle w:val="DENTRODELASTABLAS"/>
            </w:pPr>
            <w:r w:rsidRPr="00CA3A6F">
              <w:t>Método de optimización logística que utiliza el método de Vogel para asignar pedidos a vehículos y calcular el costo mínimo en las rutas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2F9912" w14:textId="77777777" w:rsidR="00C52A41" w:rsidRDefault="00C52A41" w:rsidP="003D7BBA">
            <w:pPr>
              <w:pStyle w:val="DENTRODELASTABLAS"/>
            </w:pPr>
            <w:r>
              <w:t>- Reducción en los costos de transporte.</w:t>
            </w:r>
          </w:p>
          <w:p w14:paraId="2A10390F" w14:textId="77777777" w:rsidR="00C52A41" w:rsidRDefault="00C52A41" w:rsidP="003D7BBA">
            <w:pPr>
              <w:pStyle w:val="DENTRODELASTABLAS"/>
            </w:pPr>
            <w:r>
              <w:t>- Eficiencia en la asignación de pedidos.</w:t>
            </w:r>
          </w:p>
          <w:p w14:paraId="4B69AF0B" w14:textId="77777777" w:rsidR="00C52A41" w:rsidRDefault="00C52A41" w:rsidP="003D7BBA">
            <w:pPr>
              <w:pStyle w:val="DENTRODELASTABLAS"/>
            </w:pPr>
            <w:r>
              <w:t>- Comparación de costos antes y después de la implementación.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6D147C" w14:textId="77777777" w:rsidR="00C52A41" w:rsidRDefault="00C52A41" w:rsidP="003D7BBA">
            <w:pPr>
              <w:pStyle w:val="DENTRODELASTABLAS"/>
            </w:pPr>
            <w:r>
              <w:t>Implementación del método de Vogel.</w:t>
            </w:r>
          </w:p>
          <w:p w14:paraId="63B7AA91" w14:textId="77777777" w:rsidR="00C52A41" w:rsidRDefault="00C52A41" w:rsidP="003D7BBA">
            <w:pPr>
              <w:pStyle w:val="DENTRODELASTABLAS"/>
            </w:pPr>
            <w:r>
              <w:t>Simulaciones matemáticas.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8176E7F" w14:textId="77777777" w:rsidR="00C52A41" w:rsidRDefault="00C52A41" w:rsidP="003D7BBA">
            <w:pPr>
              <w:pStyle w:val="DENTRODELASTABLAS"/>
            </w:pPr>
            <w:r>
              <w:t>Documentación sobre el método de Vogel.</w:t>
            </w:r>
          </w:p>
          <w:p w14:paraId="55F6AE3D" w14:textId="77777777" w:rsidR="00C52A41" w:rsidRDefault="00C52A41" w:rsidP="003D7BBA">
            <w:pPr>
              <w:pStyle w:val="DENTRODELASTABLAS"/>
            </w:pPr>
            <w:r>
              <w:t>Estudios logísticos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3874B86" w14:textId="77777777" w:rsidR="00C52A41" w:rsidRDefault="00C52A41" w:rsidP="003D7BBA">
            <w:pPr>
              <w:pStyle w:val="DENTRODELASTABLAS"/>
            </w:pPr>
            <w:r>
              <w:t>Java</w:t>
            </w:r>
          </w:p>
          <w:p w14:paraId="28694D11" w14:textId="77777777" w:rsidR="00C52A41" w:rsidRDefault="00C52A41" w:rsidP="003D7BBA">
            <w:pPr>
              <w:pStyle w:val="DENTRODELASTABLAS"/>
            </w:pPr>
            <w:r>
              <w:t xml:space="preserve">Método de </w:t>
            </w:r>
            <w:proofErr w:type="spellStart"/>
            <w:r>
              <w:t>vogel</w:t>
            </w:r>
            <w:proofErr w:type="spellEnd"/>
          </w:p>
        </w:tc>
      </w:tr>
    </w:tbl>
    <w:p w14:paraId="200B9F45" w14:textId="77777777" w:rsidR="00C52A41" w:rsidRDefault="00C52A41" w:rsidP="00C52A41">
      <w:pPr>
        <w:pStyle w:val="fuente"/>
        <w:rPr>
          <w:rFonts w:eastAsia="Arial"/>
        </w:rPr>
      </w:pPr>
      <w:r>
        <w:rPr>
          <w:rFonts w:eastAsia="Arial"/>
        </w:rPr>
        <w:t>Fuente: Elaboración propia 2024</w:t>
      </w:r>
    </w:p>
    <w:p w14:paraId="2932D8BB" w14:textId="59170155" w:rsidR="00447848" w:rsidRDefault="00447848" w:rsidP="00447848">
      <w:pPr>
        <w:pStyle w:val="INDICEDEANEXOS"/>
      </w:pPr>
      <w:bookmarkStart w:id="113" w:name="_Toc182785553"/>
      <w:bookmarkStart w:id="114" w:name="_Toc182785785"/>
      <w:bookmarkStart w:id="115" w:name="_Toc183131969"/>
      <w:r>
        <w:lastRenderedPageBreak/>
        <w:t xml:space="preserve">Anexo </w:t>
      </w:r>
      <w:r w:rsidR="0089347B">
        <w:fldChar w:fldCharType="begin"/>
      </w:r>
      <w:r w:rsidR="0089347B">
        <w:instrText xml:space="preserve"> SEQ Anexo \* ALPHABETIC </w:instrText>
      </w:r>
      <w:r w:rsidR="0089347B">
        <w:fldChar w:fldCharType="separate"/>
      </w:r>
      <w:r w:rsidR="003422A0">
        <w:rPr>
          <w:noProof/>
        </w:rPr>
        <w:t>I</w:t>
      </w:r>
      <w:r w:rsidR="0089347B">
        <w:fldChar w:fldCharType="end"/>
      </w:r>
      <w:r>
        <w:t xml:space="preserve">: Variable del objetivo específico </w:t>
      </w:r>
      <w:bookmarkEnd w:id="113"/>
      <w:bookmarkEnd w:id="114"/>
      <w:r w:rsidR="00E43632">
        <w:t>7</w:t>
      </w:r>
      <w:bookmarkEnd w:id="115"/>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73AA0F4B"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1B8D71"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70E0D6F"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26059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B1100D"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C1A448"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0C824AB"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3364AC" w14:textId="77777777" w:rsidR="00C52A41" w:rsidRDefault="00C52A41" w:rsidP="003D7BBA">
            <w:pPr>
              <w:pStyle w:val="DENTRODELASTABLASTITULO"/>
            </w:pPr>
            <w:r>
              <w:t xml:space="preserve">HERRAMIENTAS </w:t>
            </w:r>
          </w:p>
        </w:tc>
      </w:tr>
      <w:tr w:rsidR="00C52A41" w14:paraId="5734F5DA" w14:textId="77777777" w:rsidTr="003D7BBA">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E19B744" w14:textId="46CB61D9" w:rsidR="00C52A41" w:rsidRDefault="002667E9" w:rsidP="003D7BBA">
            <w:pPr>
              <w:pStyle w:val="DENTRODELASTABLAS"/>
            </w:pPr>
            <w:r w:rsidRPr="002667E9">
              <w:t xml:space="preserve">Diseñar una interfaz intuitiva y funcional con inicio de sesión personalizado para cada usuario, que incluye la generación de notificaciones específicas según las necesidades identificadas.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9891D5" w14:textId="77777777" w:rsidR="00C52A41" w:rsidRDefault="00C52A41" w:rsidP="003D7BBA">
            <w:pPr>
              <w:pStyle w:val="DENTRODELASTABLAS"/>
            </w:pPr>
            <w:r w:rsidRPr="00BC2DDA">
              <w:t>Interfaz de usuario personalizada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1F61F5" w14:textId="77777777" w:rsidR="00C52A41" w:rsidRDefault="00C52A41" w:rsidP="003D7BBA">
            <w:pPr>
              <w:pStyle w:val="DENTRODELASTABLAS"/>
            </w:pPr>
            <w:r w:rsidRPr="00BC2DDA">
              <w:t>Plataforma interactiva y visual que permite a cada usuario iniciar sesión de forma única y recibir notificaciones específicas según las necesidades del sistema.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FDDC15" w14:textId="77777777" w:rsidR="00C52A41" w:rsidRDefault="00C52A41" w:rsidP="003D7BBA">
            <w:pPr>
              <w:pStyle w:val="DENTRODELASTABLAS"/>
            </w:pPr>
            <w:r>
              <w:t>- Funcionalidad de las notificaciones generadas.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F0D092" w14:textId="77777777" w:rsidR="00C52A41" w:rsidRDefault="00C52A41" w:rsidP="003D7BBA">
            <w:pPr>
              <w:pStyle w:val="DENTRODELASTABLAS"/>
            </w:pPr>
            <w:r>
              <w:t>Diseño UX/UI.</w:t>
            </w:r>
          </w:p>
          <w:p w14:paraId="437E3AB2" w14:textId="77777777" w:rsidR="00C52A41" w:rsidRDefault="00C52A41" w:rsidP="003D7BBA">
            <w:pPr>
              <w:pStyle w:val="DENTRODELASTABLAS"/>
            </w:pPr>
            <w:r>
              <w:t>Pruebas de usabilidad.</w:t>
            </w:r>
          </w:p>
          <w:p w14:paraId="5C9E8758" w14:textId="77777777" w:rsidR="00C52A41" w:rsidRDefault="00C52A41" w:rsidP="003D7BBA">
            <w:pPr>
              <w:pStyle w:val="DENTRODELASTABLAS"/>
            </w:pPr>
            <w:r>
              <w:t>Prototipos de interfaz.</w:t>
            </w:r>
          </w:p>
          <w:p w14:paraId="48BB1C27" w14:textId="77777777" w:rsidR="00C52A41" w:rsidRDefault="00C52A41" w:rsidP="003D7BBA">
            <w:pPr>
              <w:pStyle w:val="DENTRODELASTABLAS"/>
            </w:pPr>
            <w:r>
              <w:t>Implementación de notificaciones.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33CE32" w14:textId="77777777" w:rsidR="00C52A41" w:rsidRDefault="00C52A41" w:rsidP="003D7BBA">
            <w:pPr>
              <w:pStyle w:val="DENTRODELASTABLAS"/>
            </w:pPr>
            <w:r>
              <w:t>Guías de diseño UX/UI.</w:t>
            </w:r>
          </w:p>
          <w:p w14:paraId="577A3FAF" w14:textId="77777777" w:rsidR="00C52A41" w:rsidRDefault="00C52A41" w:rsidP="003D7BBA">
            <w:pPr>
              <w:pStyle w:val="DENTRODELASTABLAS"/>
            </w:pPr>
            <w:r>
              <w:t>Requerimientos del usuario final.</w:t>
            </w:r>
          </w:p>
          <w:p w14:paraId="07EA0F85"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96206DB" w14:textId="77777777" w:rsidR="00C52A41" w:rsidRDefault="00C52A41" w:rsidP="003D7BBA">
            <w:pPr>
              <w:pStyle w:val="DENTRODELASTABLAS"/>
            </w:pPr>
            <w:proofErr w:type="spellStart"/>
            <w:r>
              <w:t>Figma</w:t>
            </w:r>
            <w:proofErr w:type="spellEnd"/>
            <w:r>
              <w:t>.</w:t>
            </w:r>
          </w:p>
          <w:p w14:paraId="00ADD97A" w14:textId="77777777" w:rsidR="00C52A41" w:rsidRDefault="00C52A41" w:rsidP="003D7BBA">
            <w:pPr>
              <w:pStyle w:val="DENTRODELASTABLAS"/>
            </w:pPr>
            <w:r>
              <w:t xml:space="preserve">Visual Studio </w:t>
            </w:r>
            <w:proofErr w:type="spellStart"/>
            <w:r>
              <w:t>Code</w:t>
            </w:r>
            <w:proofErr w:type="spellEnd"/>
            <w:r>
              <w:t>.</w:t>
            </w:r>
          </w:p>
          <w:p w14:paraId="287CCF99" w14:textId="77777777" w:rsidR="00C52A41" w:rsidRDefault="00C52A41" w:rsidP="003D7BBA">
            <w:pPr>
              <w:pStyle w:val="DENTRODELASTABLAS"/>
            </w:pPr>
            <w:proofErr w:type="spellStart"/>
            <w:r>
              <w:t>Frameworks</w:t>
            </w:r>
            <w:proofErr w:type="spellEnd"/>
            <w:r>
              <w:t xml:space="preserve"> web.</w:t>
            </w:r>
          </w:p>
        </w:tc>
      </w:tr>
    </w:tbl>
    <w:p w14:paraId="25C8864C" w14:textId="77777777" w:rsidR="00C52A41" w:rsidRDefault="00C52A41" w:rsidP="00C52A41">
      <w:pPr>
        <w:pStyle w:val="fuente"/>
        <w:rPr>
          <w:rFonts w:eastAsia="Arial"/>
        </w:rPr>
      </w:pPr>
      <w:r>
        <w:rPr>
          <w:rFonts w:eastAsia="Arial"/>
        </w:rPr>
        <w:t>Fuente: Elaboración propia 2024</w:t>
      </w:r>
    </w:p>
    <w:p w14:paraId="5DB99C53" w14:textId="713660F7" w:rsidR="00447848" w:rsidRDefault="00447848" w:rsidP="00447848">
      <w:pPr>
        <w:pStyle w:val="INDICEDEANEXOS"/>
      </w:pPr>
      <w:bookmarkStart w:id="116" w:name="_Toc182785554"/>
      <w:bookmarkStart w:id="117" w:name="_Toc182785786"/>
      <w:bookmarkStart w:id="118" w:name="_Toc183131970"/>
      <w:r>
        <w:t xml:space="preserve">Anexo </w:t>
      </w:r>
      <w:r w:rsidR="0089347B">
        <w:fldChar w:fldCharType="begin"/>
      </w:r>
      <w:r w:rsidR="0089347B">
        <w:instrText xml:space="preserve"> SEQ Anexo \* ALPHABETIC </w:instrText>
      </w:r>
      <w:r w:rsidR="0089347B">
        <w:fldChar w:fldCharType="separate"/>
      </w:r>
      <w:r w:rsidR="003422A0">
        <w:rPr>
          <w:noProof/>
        </w:rPr>
        <w:t>J</w:t>
      </w:r>
      <w:r w:rsidR="0089347B">
        <w:fldChar w:fldCharType="end"/>
      </w:r>
      <w:r>
        <w:t xml:space="preserve">: Variable del objetivo específico </w:t>
      </w:r>
      <w:bookmarkEnd w:id="116"/>
      <w:bookmarkEnd w:id="117"/>
      <w:r w:rsidR="00E43632">
        <w:t>8</w:t>
      </w:r>
      <w:bookmarkEnd w:id="118"/>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32B92765"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E9517E"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3E82F6F"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D7074F1"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42FD31"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F8311E"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E813087"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2F82C9" w14:textId="77777777" w:rsidR="00C52A41" w:rsidRDefault="00C52A41" w:rsidP="003D7BBA">
            <w:pPr>
              <w:pStyle w:val="DENTRODELASTABLASTITULO"/>
            </w:pPr>
            <w:r>
              <w:t xml:space="preserve">HERRAMIENTAS </w:t>
            </w:r>
          </w:p>
        </w:tc>
      </w:tr>
      <w:tr w:rsidR="00C52A41" w14:paraId="188B4623" w14:textId="77777777" w:rsidTr="003D7BBA">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4292762" w14:textId="77777777" w:rsidR="00C52A41" w:rsidRDefault="00C52A41" w:rsidP="003D7BBA">
            <w:pPr>
              <w:pStyle w:val="DENTRODELASTABLAS"/>
            </w:pPr>
            <w:r w:rsidRPr="00BC2DDA">
              <w:t>Crear informes detallados de simulación que resuman la demanda proyectada y la capacidad de transporte requerida, proporcionando información clave para la toma de decisiones.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9D89E56" w14:textId="77777777" w:rsidR="00C52A41" w:rsidRDefault="00C52A41" w:rsidP="003D7BBA">
            <w:pPr>
              <w:pStyle w:val="DENTRODELASTABLAS"/>
            </w:pPr>
            <w:r w:rsidRPr="00BC2DDA">
              <w:t>Informes de simulación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63F2AE0" w14:textId="77777777" w:rsidR="00C52A41" w:rsidRDefault="00C52A41" w:rsidP="003D7BBA">
            <w:pPr>
              <w:pStyle w:val="DENTRODELASTABLAS"/>
            </w:pPr>
            <w:r w:rsidRPr="00BC2DDA">
              <w:t>Documentos generados automáticamente que resumen y analizan la demanda proyectada y la capacidad logística</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05CA0DB" w14:textId="77777777" w:rsidR="00C52A41" w:rsidRDefault="00C52A41" w:rsidP="003D7BBA">
            <w:pPr>
              <w:pStyle w:val="DENTRODELASTABLAS"/>
            </w:pPr>
            <w:r>
              <w:t>- Precisión de las proyecciones.</w:t>
            </w:r>
          </w:p>
          <w:p w14:paraId="7C939DFD" w14:textId="77777777" w:rsidR="00C52A41" w:rsidRDefault="00C52A41" w:rsidP="003D7BBA">
            <w:pPr>
              <w:pStyle w:val="DENTRODELASTABLAS"/>
            </w:pPr>
            <w:r>
              <w:t>- Claridad de la presentación de datos.</w:t>
            </w:r>
          </w:p>
          <w:p w14:paraId="4620E819"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74F29A" w14:textId="77777777" w:rsidR="00C52A41" w:rsidRDefault="00C52A41" w:rsidP="003D7BBA">
            <w:pPr>
              <w:pStyle w:val="DENTRODELASTABLAS"/>
            </w:pPr>
            <w:r>
              <w:t>Análisis estadístico.</w:t>
            </w:r>
          </w:p>
          <w:p w14:paraId="5C8BF0E2" w14:textId="77777777" w:rsidR="00C52A41" w:rsidRDefault="00C52A41" w:rsidP="003D7BBA">
            <w:pPr>
              <w:pStyle w:val="DENTRODELASTABLAS"/>
            </w:pPr>
            <w:r>
              <w:t>Visualización de datos.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A50083" w14:textId="77777777" w:rsidR="00C52A41" w:rsidRDefault="00C52A41" w:rsidP="003D7BBA">
            <w:pPr>
              <w:pStyle w:val="DENTRODELASTABLAS"/>
            </w:pPr>
            <w:r>
              <w:t>Datos históricos de demanda y transporte.</w:t>
            </w:r>
          </w:p>
          <w:p w14:paraId="7811AFCD" w14:textId="77777777" w:rsidR="00C52A41" w:rsidRDefault="00C52A41" w:rsidP="003D7BBA">
            <w:pPr>
              <w:pStyle w:val="DENTRODELASTABLAS"/>
            </w:pPr>
            <w:r>
              <w:t>Requerimientos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924262" w14:textId="77777777" w:rsidR="00C52A41" w:rsidRDefault="00C52A41" w:rsidP="003D7BBA">
            <w:pPr>
              <w:pStyle w:val="DENTRODELASTABLAS"/>
            </w:pPr>
            <w:r>
              <w:t>Java</w:t>
            </w:r>
          </w:p>
          <w:p w14:paraId="5B098DA1" w14:textId="77777777" w:rsidR="00C52A41" w:rsidRDefault="00C52A41" w:rsidP="003D7BBA">
            <w:pPr>
              <w:pStyle w:val="DENTRODELASTABLAS"/>
            </w:pPr>
            <w:r w:rsidRPr="00BC2DDA">
              <w:t>Apache POI</w:t>
            </w:r>
          </w:p>
        </w:tc>
      </w:tr>
    </w:tbl>
    <w:p w14:paraId="14919367" w14:textId="2FD097FB" w:rsidR="00BC3E08" w:rsidRPr="00BC3E08" w:rsidRDefault="00C52A41" w:rsidP="00BC3E08">
      <w:pPr>
        <w:pStyle w:val="fuente"/>
        <w:rPr>
          <w:rFonts w:eastAsia="Arial"/>
        </w:rPr>
      </w:pPr>
      <w:r>
        <w:rPr>
          <w:rFonts w:eastAsia="Arial"/>
        </w:rPr>
        <w:t>Fuente: Elaboración propia 2024</w:t>
      </w:r>
    </w:p>
    <w:p w14:paraId="3B7413D8" w14:textId="777C2D6E" w:rsidR="003422A0" w:rsidRDefault="0089347B" w:rsidP="0089347B">
      <w:pPr>
        <w:pStyle w:val="INDICEDEANEXOS"/>
      </w:pPr>
      <w:bookmarkStart w:id="119" w:name="_Toc183131971"/>
      <w:r>
        <w:lastRenderedPageBreak/>
        <w:t xml:space="preserve">Anexo </w:t>
      </w:r>
      <w:r>
        <w:fldChar w:fldCharType="begin"/>
      </w:r>
      <w:r>
        <w:instrText xml:space="preserve"> SEQ Anexo \* ALPHABETIC </w:instrText>
      </w:r>
      <w:r>
        <w:fldChar w:fldCharType="separate"/>
      </w:r>
      <w:r w:rsidR="003422A0">
        <w:rPr>
          <w:noProof/>
        </w:rPr>
        <w:t>K</w:t>
      </w:r>
      <w:r>
        <w:fldChar w:fldCharType="end"/>
      </w:r>
      <w:r>
        <w:t xml:space="preserve">: Reunión N°1 (9/11/24) – Elaboración del </w:t>
      </w:r>
      <w:r w:rsidR="003422A0">
        <w:t>diseño de la página</w:t>
      </w:r>
      <w:bookmarkEnd w:id="119"/>
      <w:r w:rsidR="003422A0">
        <w:t xml:space="preserve"> </w:t>
      </w:r>
    </w:p>
    <w:tbl>
      <w:tblPr>
        <w:tblStyle w:val="Tablaconcuadrcula"/>
        <w:tblW w:w="6521" w:type="dxa"/>
        <w:tblInd w:w="986" w:type="dxa"/>
        <w:tblLook w:val="04A0" w:firstRow="1" w:lastRow="0" w:firstColumn="1" w:lastColumn="0" w:noHBand="0" w:noVBand="1"/>
      </w:tblPr>
      <w:tblGrid>
        <w:gridCol w:w="11964"/>
      </w:tblGrid>
      <w:tr w:rsidR="0089347B" w14:paraId="1B09BA83" w14:textId="77777777" w:rsidTr="00E43632">
        <w:trPr>
          <w:trHeight w:val="3428"/>
        </w:trPr>
        <w:tc>
          <w:tcPr>
            <w:tcW w:w="6521" w:type="dxa"/>
          </w:tcPr>
          <w:p w14:paraId="65C6E9F1" w14:textId="35E532CA" w:rsidR="0089347B" w:rsidRDefault="0089347B" w:rsidP="00E43632">
            <w:pPr>
              <w:pStyle w:val="TABLA"/>
            </w:pPr>
            <w:r>
              <w:rPr>
                <w:noProof/>
              </w:rPr>
              <w:drawing>
                <wp:inline distT="0" distB="0" distL="0" distR="0" wp14:anchorId="526C10B8" wp14:editId="4EF67471">
                  <wp:extent cx="7509983" cy="4442604"/>
                  <wp:effectExtent l="0" t="0" r="0" b="0"/>
                  <wp:docPr id="79250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2057" cy="4532565"/>
                          </a:xfrm>
                          <a:prstGeom prst="rect">
                            <a:avLst/>
                          </a:prstGeom>
                          <a:noFill/>
                        </pic:spPr>
                      </pic:pic>
                    </a:graphicData>
                  </a:graphic>
                </wp:inline>
              </w:drawing>
            </w:r>
          </w:p>
        </w:tc>
      </w:tr>
    </w:tbl>
    <w:p w14:paraId="2B2BE656" w14:textId="4E30483C" w:rsidR="00E43632" w:rsidRDefault="00E43632" w:rsidP="00E43632">
      <w:pPr>
        <w:jc w:val="center"/>
        <w:rPr>
          <w:sz w:val="22"/>
          <w:szCs w:val="22"/>
        </w:rPr>
      </w:pPr>
      <w:r w:rsidRPr="00E43632">
        <w:rPr>
          <w:sz w:val="22"/>
          <w:szCs w:val="22"/>
        </w:rPr>
        <w:t>Fuente: Elaboración propia 2024</w:t>
      </w:r>
    </w:p>
    <w:p w14:paraId="70654984" w14:textId="77777777" w:rsidR="00E43632" w:rsidRPr="00E43632" w:rsidRDefault="00E43632" w:rsidP="00E43632">
      <w:pPr>
        <w:jc w:val="center"/>
        <w:rPr>
          <w:sz w:val="22"/>
          <w:szCs w:val="22"/>
        </w:rPr>
      </w:pPr>
    </w:p>
    <w:p w14:paraId="286727D5" w14:textId="24C16AD3" w:rsidR="003422A0" w:rsidRDefault="003422A0" w:rsidP="003422A0">
      <w:pPr>
        <w:pStyle w:val="INDICEDEANEXOS"/>
      </w:pPr>
      <w:bookmarkStart w:id="120" w:name="_Toc183131972"/>
      <w:r>
        <w:lastRenderedPageBreak/>
        <w:t xml:space="preserve">Anexo </w:t>
      </w:r>
      <w:r>
        <w:fldChar w:fldCharType="begin"/>
      </w:r>
      <w:r>
        <w:instrText xml:space="preserve"> SEQ Anexo \* ALPHABETIC </w:instrText>
      </w:r>
      <w:r>
        <w:fldChar w:fldCharType="separate"/>
      </w:r>
      <w:r>
        <w:rPr>
          <w:noProof/>
        </w:rPr>
        <w:t>L</w:t>
      </w:r>
      <w:r>
        <w:fldChar w:fldCharType="end"/>
      </w:r>
      <w:r>
        <w:t>:Reunión N°2 (13/11/24) – Análisis de Herramientas</w:t>
      </w:r>
      <w:bookmarkEnd w:id="120"/>
      <w:r>
        <w:t xml:space="preserve"> </w:t>
      </w:r>
    </w:p>
    <w:tbl>
      <w:tblPr>
        <w:tblStyle w:val="Tablaconcuadrcula"/>
        <w:tblW w:w="0" w:type="auto"/>
        <w:tblInd w:w="564" w:type="dxa"/>
        <w:tblLook w:val="04A0" w:firstRow="1" w:lastRow="0" w:firstColumn="1" w:lastColumn="0" w:noHBand="0" w:noVBand="1"/>
      </w:tblPr>
      <w:tblGrid>
        <w:gridCol w:w="11826"/>
      </w:tblGrid>
      <w:tr w:rsidR="003422A0" w14:paraId="6A2125ED" w14:textId="77777777" w:rsidTr="005909C2">
        <w:tc>
          <w:tcPr>
            <w:tcW w:w="11826" w:type="dxa"/>
          </w:tcPr>
          <w:p w14:paraId="3DAB27C3" w14:textId="7FA35502" w:rsidR="003422A0" w:rsidRDefault="005909C2" w:rsidP="003422A0">
            <w:r w:rsidRPr="005909C2">
              <w:rPr>
                <w:noProof/>
              </w:rPr>
              <w:drawing>
                <wp:anchor distT="0" distB="0" distL="114300" distR="114300" simplePos="0" relativeHeight="251680768" behindDoc="0" locked="0" layoutInCell="1" allowOverlap="1" wp14:anchorId="7B15FA86" wp14:editId="4FFD529F">
                  <wp:simplePos x="0" y="0"/>
                  <wp:positionH relativeFrom="column">
                    <wp:posOffset>230574</wp:posOffset>
                  </wp:positionH>
                  <wp:positionV relativeFrom="paragraph">
                    <wp:posOffset>572770</wp:posOffset>
                  </wp:positionV>
                  <wp:extent cx="365760" cy="57661"/>
                  <wp:effectExtent l="0" t="0" r="0" b="0"/>
                  <wp:wrapNone/>
                  <wp:docPr id="15011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011" name=""/>
                          <pic:cNvPicPr/>
                        </pic:nvPicPr>
                        <pic:blipFill rotWithShape="1">
                          <a:blip r:embed="rId14">
                            <a:extLst>
                              <a:ext uri="{28A0092B-C50C-407E-A947-70E740481C1C}">
                                <a14:useLocalDpi xmlns:a14="http://schemas.microsoft.com/office/drawing/2010/main" val="0"/>
                              </a:ext>
                            </a:extLst>
                          </a:blip>
                          <a:srcRect t="32999"/>
                          <a:stretch/>
                        </pic:blipFill>
                        <pic:spPr bwMode="auto">
                          <a:xfrm>
                            <a:off x="0" y="0"/>
                            <a:ext cx="365760" cy="57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2A0">
              <w:rPr>
                <w:noProof/>
              </w:rPr>
              <w:drawing>
                <wp:inline distT="0" distB="0" distL="0" distR="0" wp14:anchorId="6AE54766" wp14:editId="6E802865">
                  <wp:extent cx="7368362" cy="4140099"/>
                  <wp:effectExtent l="0" t="0" r="4445" b="0"/>
                  <wp:docPr id="20384626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3412" cy="4154174"/>
                          </a:xfrm>
                          <a:prstGeom prst="rect">
                            <a:avLst/>
                          </a:prstGeom>
                          <a:noFill/>
                        </pic:spPr>
                      </pic:pic>
                    </a:graphicData>
                  </a:graphic>
                </wp:inline>
              </w:drawing>
            </w:r>
          </w:p>
        </w:tc>
      </w:tr>
    </w:tbl>
    <w:p w14:paraId="4E414543" w14:textId="2ECB5B6A" w:rsidR="005909C2" w:rsidRPr="00E43632" w:rsidRDefault="00E43632" w:rsidP="00E43632">
      <w:pPr>
        <w:jc w:val="center"/>
        <w:rPr>
          <w:sz w:val="22"/>
          <w:szCs w:val="22"/>
        </w:rPr>
      </w:pPr>
      <w:r w:rsidRPr="00E43632">
        <w:rPr>
          <w:sz w:val="22"/>
          <w:szCs w:val="22"/>
        </w:rPr>
        <w:t>Fuente: Elaboración propia 2024</w:t>
      </w:r>
    </w:p>
    <w:p w14:paraId="76EADAAB" w14:textId="77777777" w:rsidR="005909C2" w:rsidRDefault="005909C2" w:rsidP="003422A0"/>
    <w:p w14:paraId="631D3058" w14:textId="77777777" w:rsidR="00E43632" w:rsidRDefault="00E43632" w:rsidP="003422A0"/>
    <w:p w14:paraId="13EDFEC1" w14:textId="625144BD" w:rsidR="003422A0" w:rsidRDefault="003422A0" w:rsidP="00BC3E08">
      <w:pPr>
        <w:pStyle w:val="INDICEDEANEXOS"/>
      </w:pPr>
      <w:bookmarkStart w:id="121" w:name="_Toc183131973"/>
      <w:r>
        <w:lastRenderedPageBreak/>
        <w:t xml:space="preserve">Anexo </w:t>
      </w:r>
      <w:r>
        <w:fldChar w:fldCharType="begin"/>
      </w:r>
      <w:r>
        <w:instrText xml:space="preserve"> SEQ Anexo \* ALPHABETIC </w:instrText>
      </w:r>
      <w:r>
        <w:fldChar w:fldCharType="separate"/>
      </w:r>
      <w:r>
        <w:rPr>
          <w:noProof/>
        </w:rPr>
        <w:t>M</w:t>
      </w:r>
      <w:r>
        <w:fldChar w:fldCharType="end"/>
      </w:r>
      <w:r>
        <w:t xml:space="preserve">: Reunión N°3 (14/11/24) </w:t>
      </w:r>
      <w:r w:rsidR="00BC3E08">
        <w:t>–</w:t>
      </w:r>
      <w:r>
        <w:t xml:space="preserve"> </w:t>
      </w:r>
      <w:r w:rsidR="00BC3E08">
        <w:t>Elaboración del documento</w:t>
      </w:r>
      <w:bookmarkEnd w:id="121"/>
    </w:p>
    <w:tbl>
      <w:tblPr>
        <w:tblStyle w:val="Tablaconcuadrcula"/>
        <w:tblW w:w="0" w:type="auto"/>
        <w:tblLook w:val="04A0" w:firstRow="1" w:lastRow="0" w:firstColumn="1" w:lastColumn="0" w:noHBand="0" w:noVBand="1"/>
      </w:tblPr>
      <w:tblGrid>
        <w:gridCol w:w="11976"/>
      </w:tblGrid>
      <w:tr w:rsidR="003422A0" w14:paraId="506E1F77" w14:textId="77777777" w:rsidTr="00E43632">
        <w:tc>
          <w:tcPr>
            <w:tcW w:w="11976" w:type="dxa"/>
          </w:tcPr>
          <w:p w14:paraId="77995566" w14:textId="4CD67F21" w:rsidR="003422A0" w:rsidRDefault="003422A0" w:rsidP="003422A0">
            <w:r>
              <w:rPr>
                <w:noProof/>
              </w:rPr>
              <w:drawing>
                <wp:inline distT="0" distB="0" distL="0" distR="0" wp14:anchorId="17305751" wp14:editId="268C46AD">
                  <wp:extent cx="7464056" cy="4189202"/>
                  <wp:effectExtent l="0" t="0" r="3810" b="1905"/>
                  <wp:docPr id="1562117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2805" cy="4199725"/>
                          </a:xfrm>
                          <a:prstGeom prst="rect">
                            <a:avLst/>
                          </a:prstGeom>
                          <a:noFill/>
                        </pic:spPr>
                      </pic:pic>
                    </a:graphicData>
                  </a:graphic>
                </wp:inline>
              </w:drawing>
            </w:r>
          </w:p>
        </w:tc>
      </w:tr>
    </w:tbl>
    <w:p w14:paraId="2F8450C3" w14:textId="77777777" w:rsidR="00E43632" w:rsidRPr="00E43632" w:rsidRDefault="00E43632" w:rsidP="00E43632">
      <w:pPr>
        <w:jc w:val="center"/>
        <w:rPr>
          <w:sz w:val="22"/>
          <w:szCs w:val="22"/>
        </w:rPr>
      </w:pPr>
      <w:r w:rsidRPr="00E43632">
        <w:rPr>
          <w:sz w:val="22"/>
          <w:szCs w:val="22"/>
        </w:rPr>
        <w:t>Fuente: Elaboración propia 2024</w:t>
      </w:r>
    </w:p>
    <w:p w14:paraId="78A3AECF" w14:textId="77777777" w:rsidR="003422A0" w:rsidRPr="003422A0" w:rsidRDefault="003422A0" w:rsidP="003422A0"/>
    <w:sectPr w:rsidR="003422A0" w:rsidRPr="003422A0" w:rsidSect="00BC3E08">
      <w:footerReference w:type="default" r:id="rId17"/>
      <w:pgSz w:w="15840" w:h="12240" w:orient="landscape"/>
      <w:pgMar w:top="1701"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EA437" w14:textId="77777777" w:rsidR="00F53207" w:rsidRDefault="00F53207">
      <w:pPr>
        <w:spacing w:line="240" w:lineRule="auto"/>
      </w:pPr>
      <w:r>
        <w:separator/>
      </w:r>
    </w:p>
  </w:endnote>
  <w:endnote w:type="continuationSeparator" w:id="0">
    <w:p w14:paraId="3C281E4D" w14:textId="77777777" w:rsidR="00F53207" w:rsidRDefault="00F532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CFB3" w14:textId="77777777" w:rsidR="00D907DD" w:rsidRDefault="00D907DD">
    <w:pPr>
      <w:pBdr>
        <w:top w:val="nil"/>
        <w:left w:val="nil"/>
        <w:bottom w:val="nil"/>
        <w:right w:val="nil"/>
        <w:between w:val="nil"/>
      </w:pBdr>
      <w:spacing w:line="240" w:lineRule="auto"/>
      <w:jc w:val="right"/>
      <w:rPr>
        <w:color w:val="000000"/>
      </w:rPr>
    </w:pPr>
  </w:p>
  <w:p w14:paraId="3A44E4F6" w14:textId="77777777" w:rsidR="00D907DD"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F2780" w14:textId="751EAC25" w:rsidR="00436712" w:rsidRDefault="00436712"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sidR="007F664F">
      <w:rPr>
        <w:color w:val="000000"/>
      </w:rPr>
      <w:t xml:space="preserve"> - </w:t>
    </w:r>
    <w:r w:rsidR="007F664F">
      <w:rPr>
        <w:color w:val="000000"/>
      </w:rPr>
      <w:fldChar w:fldCharType="begin"/>
    </w:r>
    <w:r w:rsidR="007F664F">
      <w:rPr>
        <w:color w:val="000000"/>
      </w:rPr>
      <w:instrText xml:space="preserve"> NUMPAGES  \* Arabic  \* MERGEFORMAT </w:instrText>
    </w:r>
    <w:r w:rsidR="007F664F">
      <w:rPr>
        <w:color w:val="000000"/>
      </w:rPr>
      <w:fldChar w:fldCharType="separate"/>
    </w:r>
    <w:r w:rsidR="007F664F">
      <w:rPr>
        <w:noProof/>
        <w:color w:val="000000"/>
      </w:rPr>
      <w:t>13</w:t>
    </w:r>
    <w:r w:rsidR="007F664F">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42D57" w14:textId="77777777" w:rsidR="00BC3E08" w:rsidRDefault="00BC3E08"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55280" w14:textId="77777777" w:rsidR="00F53207" w:rsidRDefault="00F53207">
      <w:pPr>
        <w:spacing w:line="240" w:lineRule="auto"/>
      </w:pPr>
      <w:r>
        <w:separator/>
      </w:r>
    </w:p>
  </w:footnote>
  <w:footnote w:type="continuationSeparator" w:id="0">
    <w:p w14:paraId="7C1BB580" w14:textId="77777777" w:rsidR="00F53207" w:rsidRDefault="00F532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2475E"/>
    <w:multiLevelType w:val="hybridMultilevel"/>
    <w:tmpl w:val="60B46A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9FA77C3"/>
    <w:multiLevelType w:val="hybridMultilevel"/>
    <w:tmpl w:val="B2064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4555FB"/>
    <w:multiLevelType w:val="hybridMultilevel"/>
    <w:tmpl w:val="6F9069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2C62176"/>
    <w:multiLevelType w:val="multilevel"/>
    <w:tmpl w:val="25381D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25" w:hanging="425"/>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43B0766F"/>
    <w:multiLevelType w:val="hybridMultilevel"/>
    <w:tmpl w:val="DE90EDD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15:restartNumberingAfterBreak="0">
    <w:nsid w:val="4F495E64"/>
    <w:multiLevelType w:val="hybridMultilevel"/>
    <w:tmpl w:val="B94C2884"/>
    <w:lvl w:ilvl="0" w:tplc="400A0001">
      <w:start w:val="1"/>
      <w:numFmt w:val="bullet"/>
      <w:lvlText w:val=""/>
      <w:lvlJc w:val="left"/>
      <w:pPr>
        <w:ind w:left="644" w:hanging="360"/>
      </w:pPr>
      <w:rPr>
        <w:rFonts w:ascii="Symbol" w:hAnsi="Symbol" w:hint="default"/>
      </w:rPr>
    </w:lvl>
    <w:lvl w:ilvl="1" w:tplc="C3A4DCFE">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9"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16cid:durableId="1587306656">
    <w:abstractNumId w:val="4"/>
  </w:num>
  <w:num w:numId="2" w16cid:durableId="784231077">
    <w:abstractNumId w:val="9"/>
  </w:num>
  <w:num w:numId="3" w16cid:durableId="1988894567">
    <w:abstractNumId w:val="10"/>
  </w:num>
  <w:num w:numId="4" w16cid:durableId="130557998">
    <w:abstractNumId w:val="5"/>
  </w:num>
  <w:num w:numId="5" w16cid:durableId="847452051">
    <w:abstractNumId w:val="2"/>
  </w:num>
  <w:num w:numId="6" w16cid:durableId="486021273">
    <w:abstractNumId w:val="8"/>
  </w:num>
  <w:num w:numId="7" w16cid:durableId="1461220301">
    <w:abstractNumId w:val="6"/>
  </w:num>
  <w:num w:numId="8" w16cid:durableId="1585648664">
    <w:abstractNumId w:val="7"/>
  </w:num>
  <w:num w:numId="9" w16cid:durableId="485702472">
    <w:abstractNumId w:val="1"/>
  </w:num>
  <w:num w:numId="10" w16cid:durableId="666978209">
    <w:abstractNumId w:val="3"/>
  </w:num>
  <w:num w:numId="11" w16cid:durableId="28681312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5A2E"/>
    <w:rsid w:val="000258FC"/>
    <w:rsid w:val="00027C5D"/>
    <w:rsid w:val="00042940"/>
    <w:rsid w:val="000524E4"/>
    <w:rsid w:val="00067063"/>
    <w:rsid w:val="00067F70"/>
    <w:rsid w:val="00076EC9"/>
    <w:rsid w:val="00082573"/>
    <w:rsid w:val="00082AB3"/>
    <w:rsid w:val="000848DE"/>
    <w:rsid w:val="000861AE"/>
    <w:rsid w:val="00087DF3"/>
    <w:rsid w:val="000976B8"/>
    <w:rsid w:val="000A62F8"/>
    <w:rsid w:val="000A7815"/>
    <w:rsid w:val="000A7D45"/>
    <w:rsid w:val="000B01D8"/>
    <w:rsid w:val="000B3366"/>
    <w:rsid w:val="000C6EF4"/>
    <w:rsid w:val="000D5193"/>
    <w:rsid w:val="000D6EF0"/>
    <w:rsid w:val="000E23D3"/>
    <w:rsid w:val="000E5140"/>
    <w:rsid w:val="000F53C5"/>
    <w:rsid w:val="001007F3"/>
    <w:rsid w:val="00100A23"/>
    <w:rsid w:val="00104275"/>
    <w:rsid w:val="00106F6B"/>
    <w:rsid w:val="00111684"/>
    <w:rsid w:val="00111C00"/>
    <w:rsid w:val="00114948"/>
    <w:rsid w:val="00125104"/>
    <w:rsid w:val="00125572"/>
    <w:rsid w:val="00142BDF"/>
    <w:rsid w:val="00154417"/>
    <w:rsid w:val="00154529"/>
    <w:rsid w:val="001571FE"/>
    <w:rsid w:val="00163D2B"/>
    <w:rsid w:val="001650AA"/>
    <w:rsid w:val="001650FD"/>
    <w:rsid w:val="00166BE6"/>
    <w:rsid w:val="00175F7B"/>
    <w:rsid w:val="00195499"/>
    <w:rsid w:val="001A2B3E"/>
    <w:rsid w:val="001A3B5E"/>
    <w:rsid w:val="001A73BB"/>
    <w:rsid w:val="001B63B0"/>
    <w:rsid w:val="001C0B6E"/>
    <w:rsid w:val="001C6783"/>
    <w:rsid w:val="001C768A"/>
    <w:rsid w:val="001E2C9D"/>
    <w:rsid w:val="001E652F"/>
    <w:rsid w:val="001F0382"/>
    <w:rsid w:val="001F4162"/>
    <w:rsid w:val="002067AC"/>
    <w:rsid w:val="00212411"/>
    <w:rsid w:val="002130BC"/>
    <w:rsid w:val="00220B27"/>
    <w:rsid w:val="002227B9"/>
    <w:rsid w:val="00224BF4"/>
    <w:rsid w:val="00226F41"/>
    <w:rsid w:val="00227A5E"/>
    <w:rsid w:val="00230B30"/>
    <w:rsid w:val="002421CE"/>
    <w:rsid w:val="00244B20"/>
    <w:rsid w:val="00257400"/>
    <w:rsid w:val="00260455"/>
    <w:rsid w:val="00266002"/>
    <w:rsid w:val="002667E9"/>
    <w:rsid w:val="00270600"/>
    <w:rsid w:val="002750BC"/>
    <w:rsid w:val="00275D0A"/>
    <w:rsid w:val="002852E5"/>
    <w:rsid w:val="00287144"/>
    <w:rsid w:val="00292977"/>
    <w:rsid w:val="002A007C"/>
    <w:rsid w:val="002B38DC"/>
    <w:rsid w:val="002E3CCF"/>
    <w:rsid w:val="002E550C"/>
    <w:rsid w:val="002E7CCC"/>
    <w:rsid w:val="002F6F34"/>
    <w:rsid w:val="00301A0B"/>
    <w:rsid w:val="00313C08"/>
    <w:rsid w:val="0033352A"/>
    <w:rsid w:val="00333C7C"/>
    <w:rsid w:val="003422A0"/>
    <w:rsid w:val="00342F07"/>
    <w:rsid w:val="003571B2"/>
    <w:rsid w:val="00371112"/>
    <w:rsid w:val="00372A32"/>
    <w:rsid w:val="0037684D"/>
    <w:rsid w:val="00381724"/>
    <w:rsid w:val="0038456E"/>
    <w:rsid w:val="003878C2"/>
    <w:rsid w:val="003A06C0"/>
    <w:rsid w:val="003A2BC3"/>
    <w:rsid w:val="003A36E6"/>
    <w:rsid w:val="003A4915"/>
    <w:rsid w:val="003A6ACE"/>
    <w:rsid w:val="003B4AF2"/>
    <w:rsid w:val="003B64CA"/>
    <w:rsid w:val="003C1F6C"/>
    <w:rsid w:val="003C4D89"/>
    <w:rsid w:val="003D3794"/>
    <w:rsid w:val="003D5576"/>
    <w:rsid w:val="003F4F2E"/>
    <w:rsid w:val="00400DDA"/>
    <w:rsid w:val="00402D39"/>
    <w:rsid w:val="00420CA5"/>
    <w:rsid w:val="00422BC1"/>
    <w:rsid w:val="00425BF4"/>
    <w:rsid w:val="00430F52"/>
    <w:rsid w:val="0043497A"/>
    <w:rsid w:val="00436712"/>
    <w:rsid w:val="00437A83"/>
    <w:rsid w:val="00437C62"/>
    <w:rsid w:val="004408B0"/>
    <w:rsid w:val="0044457F"/>
    <w:rsid w:val="00445A19"/>
    <w:rsid w:val="00447848"/>
    <w:rsid w:val="00447C6B"/>
    <w:rsid w:val="004545BE"/>
    <w:rsid w:val="00455800"/>
    <w:rsid w:val="00456C5C"/>
    <w:rsid w:val="00457539"/>
    <w:rsid w:val="004655D6"/>
    <w:rsid w:val="00470326"/>
    <w:rsid w:val="00471423"/>
    <w:rsid w:val="00475926"/>
    <w:rsid w:val="00480582"/>
    <w:rsid w:val="00484B45"/>
    <w:rsid w:val="00487F65"/>
    <w:rsid w:val="00497E75"/>
    <w:rsid w:val="004A38B5"/>
    <w:rsid w:val="004A7625"/>
    <w:rsid w:val="004B6FA0"/>
    <w:rsid w:val="004C07A5"/>
    <w:rsid w:val="004D0441"/>
    <w:rsid w:val="004D0F39"/>
    <w:rsid w:val="004D4CC4"/>
    <w:rsid w:val="004E63D9"/>
    <w:rsid w:val="004F2CE4"/>
    <w:rsid w:val="004F4A98"/>
    <w:rsid w:val="004F4BE7"/>
    <w:rsid w:val="004F6F0D"/>
    <w:rsid w:val="00502B6C"/>
    <w:rsid w:val="0052479E"/>
    <w:rsid w:val="005248E6"/>
    <w:rsid w:val="00531D73"/>
    <w:rsid w:val="00531F5E"/>
    <w:rsid w:val="005357F1"/>
    <w:rsid w:val="00540550"/>
    <w:rsid w:val="00541701"/>
    <w:rsid w:val="00542FC4"/>
    <w:rsid w:val="0054662A"/>
    <w:rsid w:val="0055208E"/>
    <w:rsid w:val="00562199"/>
    <w:rsid w:val="005739D8"/>
    <w:rsid w:val="005837E0"/>
    <w:rsid w:val="00585679"/>
    <w:rsid w:val="005909C2"/>
    <w:rsid w:val="00591DC3"/>
    <w:rsid w:val="005A3259"/>
    <w:rsid w:val="005B36EE"/>
    <w:rsid w:val="005B58E6"/>
    <w:rsid w:val="005B6570"/>
    <w:rsid w:val="005D38DB"/>
    <w:rsid w:val="005D45F1"/>
    <w:rsid w:val="005D610C"/>
    <w:rsid w:val="005D7909"/>
    <w:rsid w:val="005E0670"/>
    <w:rsid w:val="005E08EC"/>
    <w:rsid w:val="005E33F2"/>
    <w:rsid w:val="005E6CFE"/>
    <w:rsid w:val="005F3AFE"/>
    <w:rsid w:val="005F6A6E"/>
    <w:rsid w:val="00611F48"/>
    <w:rsid w:val="006125D2"/>
    <w:rsid w:val="00615ABF"/>
    <w:rsid w:val="00616274"/>
    <w:rsid w:val="00616414"/>
    <w:rsid w:val="00620605"/>
    <w:rsid w:val="00625CA4"/>
    <w:rsid w:val="00630010"/>
    <w:rsid w:val="00631966"/>
    <w:rsid w:val="00642307"/>
    <w:rsid w:val="006437B1"/>
    <w:rsid w:val="00660F9E"/>
    <w:rsid w:val="00664026"/>
    <w:rsid w:val="00664C3C"/>
    <w:rsid w:val="00667EAC"/>
    <w:rsid w:val="00672A12"/>
    <w:rsid w:val="006800B3"/>
    <w:rsid w:val="00683CD0"/>
    <w:rsid w:val="006856B4"/>
    <w:rsid w:val="006903B9"/>
    <w:rsid w:val="00690B6A"/>
    <w:rsid w:val="00693EC9"/>
    <w:rsid w:val="006A1161"/>
    <w:rsid w:val="006A126C"/>
    <w:rsid w:val="006A221C"/>
    <w:rsid w:val="006A3867"/>
    <w:rsid w:val="006A398E"/>
    <w:rsid w:val="006A3A9A"/>
    <w:rsid w:val="006A52BE"/>
    <w:rsid w:val="006A54FB"/>
    <w:rsid w:val="006A69EE"/>
    <w:rsid w:val="006D558A"/>
    <w:rsid w:val="006E6452"/>
    <w:rsid w:val="006F3C03"/>
    <w:rsid w:val="006F453D"/>
    <w:rsid w:val="006F5557"/>
    <w:rsid w:val="006F56D7"/>
    <w:rsid w:val="007028A2"/>
    <w:rsid w:val="00706D8E"/>
    <w:rsid w:val="007262B7"/>
    <w:rsid w:val="007265BB"/>
    <w:rsid w:val="00744891"/>
    <w:rsid w:val="00750661"/>
    <w:rsid w:val="00754508"/>
    <w:rsid w:val="00761328"/>
    <w:rsid w:val="00770F81"/>
    <w:rsid w:val="007711B8"/>
    <w:rsid w:val="007714F9"/>
    <w:rsid w:val="00774362"/>
    <w:rsid w:val="00791930"/>
    <w:rsid w:val="00795B10"/>
    <w:rsid w:val="00795F9C"/>
    <w:rsid w:val="00796B3E"/>
    <w:rsid w:val="00796E2A"/>
    <w:rsid w:val="007A2307"/>
    <w:rsid w:val="007A6210"/>
    <w:rsid w:val="007B119B"/>
    <w:rsid w:val="007B7B85"/>
    <w:rsid w:val="007C1DA8"/>
    <w:rsid w:val="007C4574"/>
    <w:rsid w:val="007C4E4F"/>
    <w:rsid w:val="007C74FE"/>
    <w:rsid w:val="007D0E18"/>
    <w:rsid w:val="007D1723"/>
    <w:rsid w:val="007D3994"/>
    <w:rsid w:val="007D6524"/>
    <w:rsid w:val="007E3196"/>
    <w:rsid w:val="007E402A"/>
    <w:rsid w:val="007E5100"/>
    <w:rsid w:val="007E52B9"/>
    <w:rsid w:val="007E591F"/>
    <w:rsid w:val="007F01C0"/>
    <w:rsid w:val="007F664F"/>
    <w:rsid w:val="00805B07"/>
    <w:rsid w:val="00812FFA"/>
    <w:rsid w:val="00813EBF"/>
    <w:rsid w:val="00815AA6"/>
    <w:rsid w:val="00817FDA"/>
    <w:rsid w:val="00824CB8"/>
    <w:rsid w:val="00833641"/>
    <w:rsid w:val="00844985"/>
    <w:rsid w:val="00852594"/>
    <w:rsid w:val="008706EA"/>
    <w:rsid w:val="00886866"/>
    <w:rsid w:val="00892639"/>
    <w:rsid w:val="0089347B"/>
    <w:rsid w:val="008A0613"/>
    <w:rsid w:val="008A4952"/>
    <w:rsid w:val="008B0680"/>
    <w:rsid w:val="008B2CAB"/>
    <w:rsid w:val="008B3640"/>
    <w:rsid w:val="008B365B"/>
    <w:rsid w:val="008B411F"/>
    <w:rsid w:val="008B41D8"/>
    <w:rsid w:val="008B4F33"/>
    <w:rsid w:val="008B5248"/>
    <w:rsid w:val="008C3263"/>
    <w:rsid w:val="008C3F8A"/>
    <w:rsid w:val="008C5CC9"/>
    <w:rsid w:val="008C7CF1"/>
    <w:rsid w:val="008D382A"/>
    <w:rsid w:val="008D7BA7"/>
    <w:rsid w:val="008E05F1"/>
    <w:rsid w:val="008E389A"/>
    <w:rsid w:val="00910C63"/>
    <w:rsid w:val="00914DCF"/>
    <w:rsid w:val="00915B3E"/>
    <w:rsid w:val="00916656"/>
    <w:rsid w:val="0092024F"/>
    <w:rsid w:val="009222CC"/>
    <w:rsid w:val="00923DBD"/>
    <w:rsid w:val="00926ED8"/>
    <w:rsid w:val="00931A5A"/>
    <w:rsid w:val="00931FDC"/>
    <w:rsid w:val="009326AD"/>
    <w:rsid w:val="00933BC8"/>
    <w:rsid w:val="0093504B"/>
    <w:rsid w:val="00941A7F"/>
    <w:rsid w:val="00942DAA"/>
    <w:rsid w:val="009449A0"/>
    <w:rsid w:val="00952865"/>
    <w:rsid w:val="009532E8"/>
    <w:rsid w:val="009576B8"/>
    <w:rsid w:val="00970993"/>
    <w:rsid w:val="009769CB"/>
    <w:rsid w:val="00982E05"/>
    <w:rsid w:val="009832FF"/>
    <w:rsid w:val="009851C2"/>
    <w:rsid w:val="00986158"/>
    <w:rsid w:val="00990DBA"/>
    <w:rsid w:val="00993DD6"/>
    <w:rsid w:val="00996CD0"/>
    <w:rsid w:val="009A322A"/>
    <w:rsid w:val="009B056D"/>
    <w:rsid w:val="009B658E"/>
    <w:rsid w:val="009B781C"/>
    <w:rsid w:val="009C731B"/>
    <w:rsid w:val="009D01F3"/>
    <w:rsid w:val="009D6FB7"/>
    <w:rsid w:val="009D70DD"/>
    <w:rsid w:val="009E0641"/>
    <w:rsid w:val="009E285B"/>
    <w:rsid w:val="009E4C60"/>
    <w:rsid w:val="009E6B47"/>
    <w:rsid w:val="009F1CEF"/>
    <w:rsid w:val="009F3A1B"/>
    <w:rsid w:val="00A030A6"/>
    <w:rsid w:val="00A11C7E"/>
    <w:rsid w:val="00A149E3"/>
    <w:rsid w:val="00A202F4"/>
    <w:rsid w:val="00A23F9F"/>
    <w:rsid w:val="00A252A9"/>
    <w:rsid w:val="00A2530C"/>
    <w:rsid w:val="00A2653F"/>
    <w:rsid w:val="00A269F8"/>
    <w:rsid w:val="00A30CE0"/>
    <w:rsid w:val="00A32F78"/>
    <w:rsid w:val="00A33CE0"/>
    <w:rsid w:val="00A36ADC"/>
    <w:rsid w:val="00A44EBC"/>
    <w:rsid w:val="00A45DA4"/>
    <w:rsid w:val="00A70345"/>
    <w:rsid w:val="00A72350"/>
    <w:rsid w:val="00A730DE"/>
    <w:rsid w:val="00A734C1"/>
    <w:rsid w:val="00A74AA8"/>
    <w:rsid w:val="00A81261"/>
    <w:rsid w:val="00A831E2"/>
    <w:rsid w:val="00A86A4F"/>
    <w:rsid w:val="00A92551"/>
    <w:rsid w:val="00A96621"/>
    <w:rsid w:val="00A974C7"/>
    <w:rsid w:val="00AA098A"/>
    <w:rsid w:val="00AA109D"/>
    <w:rsid w:val="00AB2032"/>
    <w:rsid w:val="00AB3B2C"/>
    <w:rsid w:val="00AC416A"/>
    <w:rsid w:val="00AD3679"/>
    <w:rsid w:val="00AD3955"/>
    <w:rsid w:val="00AD4191"/>
    <w:rsid w:val="00AD7768"/>
    <w:rsid w:val="00AF0000"/>
    <w:rsid w:val="00AF12A6"/>
    <w:rsid w:val="00AF3FBF"/>
    <w:rsid w:val="00B12F6A"/>
    <w:rsid w:val="00B20626"/>
    <w:rsid w:val="00B2125E"/>
    <w:rsid w:val="00B22682"/>
    <w:rsid w:val="00B25BE6"/>
    <w:rsid w:val="00B25F67"/>
    <w:rsid w:val="00B34E07"/>
    <w:rsid w:val="00B3672C"/>
    <w:rsid w:val="00B43F51"/>
    <w:rsid w:val="00B53DA5"/>
    <w:rsid w:val="00B55855"/>
    <w:rsid w:val="00B626E2"/>
    <w:rsid w:val="00B6283E"/>
    <w:rsid w:val="00B64FDF"/>
    <w:rsid w:val="00B6735B"/>
    <w:rsid w:val="00B73464"/>
    <w:rsid w:val="00B7460B"/>
    <w:rsid w:val="00B75008"/>
    <w:rsid w:val="00B80318"/>
    <w:rsid w:val="00B852B0"/>
    <w:rsid w:val="00B85930"/>
    <w:rsid w:val="00B8743D"/>
    <w:rsid w:val="00B902E3"/>
    <w:rsid w:val="00B91759"/>
    <w:rsid w:val="00B93BE4"/>
    <w:rsid w:val="00BA5F6E"/>
    <w:rsid w:val="00BB00C5"/>
    <w:rsid w:val="00BB583A"/>
    <w:rsid w:val="00BC3E08"/>
    <w:rsid w:val="00BC4326"/>
    <w:rsid w:val="00BC5C4D"/>
    <w:rsid w:val="00BD20F5"/>
    <w:rsid w:val="00BD7809"/>
    <w:rsid w:val="00BE116C"/>
    <w:rsid w:val="00BF0DC3"/>
    <w:rsid w:val="00BF0E40"/>
    <w:rsid w:val="00BF1274"/>
    <w:rsid w:val="00BF27F2"/>
    <w:rsid w:val="00C05CD0"/>
    <w:rsid w:val="00C21F30"/>
    <w:rsid w:val="00C239BC"/>
    <w:rsid w:val="00C3348A"/>
    <w:rsid w:val="00C37F8B"/>
    <w:rsid w:val="00C5271A"/>
    <w:rsid w:val="00C52A41"/>
    <w:rsid w:val="00C5594D"/>
    <w:rsid w:val="00C6686F"/>
    <w:rsid w:val="00C83414"/>
    <w:rsid w:val="00C84986"/>
    <w:rsid w:val="00C92794"/>
    <w:rsid w:val="00C946B8"/>
    <w:rsid w:val="00C96BE2"/>
    <w:rsid w:val="00CA5034"/>
    <w:rsid w:val="00CB14E9"/>
    <w:rsid w:val="00CB2C39"/>
    <w:rsid w:val="00CB37AC"/>
    <w:rsid w:val="00CC1244"/>
    <w:rsid w:val="00CC35D5"/>
    <w:rsid w:val="00CC4B5F"/>
    <w:rsid w:val="00CC6B70"/>
    <w:rsid w:val="00CE49B2"/>
    <w:rsid w:val="00CE4D19"/>
    <w:rsid w:val="00CE62A8"/>
    <w:rsid w:val="00CE632E"/>
    <w:rsid w:val="00CE6C9B"/>
    <w:rsid w:val="00CF2D3A"/>
    <w:rsid w:val="00CF7A82"/>
    <w:rsid w:val="00D16500"/>
    <w:rsid w:val="00D25BF6"/>
    <w:rsid w:val="00D26BFB"/>
    <w:rsid w:val="00D31F9E"/>
    <w:rsid w:val="00D3348D"/>
    <w:rsid w:val="00D33E70"/>
    <w:rsid w:val="00D3775A"/>
    <w:rsid w:val="00D37BDB"/>
    <w:rsid w:val="00D42E4F"/>
    <w:rsid w:val="00D639BA"/>
    <w:rsid w:val="00D7587F"/>
    <w:rsid w:val="00D81F42"/>
    <w:rsid w:val="00D907DD"/>
    <w:rsid w:val="00D937FC"/>
    <w:rsid w:val="00D9614D"/>
    <w:rsid w:val="00DA7EBD"/>
    <w:rsid w:val="00DB37B5"/>
    <w:rsid w:val="00DC6E7C"/>
    <w:rsid w:val="00DD1949"/>
    <w:rsid w:val="00DE0D60"/>
    <w:rsid w:val="00DE163D"/>
    <w:rsid w:val="00DE789F"/>
    <w:rsid w:val="00DF61A9"/>
    <w:rsid w:val="00E00433"/>
    <w:rsid w:val="00E15DED"/>
    <w:rsid w:val="00E30A8D"/>
    <w:rsid w:val="00E328CB"/>
    <w:rsid w:val="00E34E15"/>
    <w:rsid w:val="00E35587"/>
    <w:rsid w:val="00E356BD"/>
    <w:rsid w:val="00E43632"/>
    <w:rsid w:val="00E44A26"/>
    <w:rsid w:val="00E44B47"/>
    <w:rsid w:val="00E45CAD"/>
    <w:rsid w:val="00E525CA"/>
    <w:rsid w:val="00E52731"/>
    <w:rsid w:val="00E5387A"/>
    <w:rsid w:val="00E53E4B"/>
    <w:rsid w:val="00E556B3"/>
    <w:rsid w:val="00E5701B"/>
    <w:rsid w:val="00E76100"/>
    <w:rsid w:val="00E81B50"/>
    <w:rsid w:val="00E84B13"/>
    <w:rsid w:val="00E91B73"/>
    <w:rsid w:val="00E93A0D"/>
    <w:rsid w:val="00E97964"/>
    <w:rsid w:val="00EA1CB4"/>
    <w:rsid w:val="00EA7992"/>
    <w:rsid w:val="00EB3420"/>
    <w:rsid w:val="00EC4206"/>
    <w:rsid w:val="00EC5C09"/>
    <w:rsid w:val="00EC70EC"/>
    <w:rsid w:val="00EC78D9"/>
    <w:rsid w:val="00EC7D2B"/>
    <w:rsid w:val="00ED6F4D"/>
    <w:rsid w:val="00EE361B"/>
    <w:rsid w:val="00EE36E8"/>
    <w:rsid w:val="00EE57F3"/>
    <w:rsid w:val="00EF2C3C"/>
    <w:rsid w:val="00EF3950"/>
    <w:rsid w:val="00EF3B39"/>
    <w:rsid w:val="00EF450B"/>
    <w:rsid w:val="00F00E09"/>
    <w:rsid w:val="00F032DB"/>
    <w:rsid w:val="00F03A5E"/>
    <w:rsid w:val="00F10A47"/>
    <w:rsid w:val="00F11720"/>
    <w:rsid w:val="00F2268F"/>
    <w:rsid w:val="00F247AC"/>
    <w:rsid w:val="00F25D7C"/>
    <w:rsid w:val="00F267F1"/>
    <w:rsid w:val="00F31165"/>
    <w:rsid w:val="00F37C7E"/>
    <w:rsid w:val="00F42109"/>
    <w:rsid w:val="00F4584B"/>
    <w:rsid w:val="00F46476"/>
    <w:rsid w:val="00F53207"/>
    <w:rsid w:val="00F635F1"/>
    <w:rsid w:val="00F65FB1"/>
    <w:rsid w:val="00F763E1"/>
    <w:rsid w:val="00F83F6F"/>
    <w:rsid w:val="00F857B0"/>
    <w:rsid w:val="00F950A3"/>
    <w:rsid w:val="00FC28D4"/>
    <w:rsid w:val="00FD094F"/>
    <w:rsid w:val="00FD0F95"/>
    <w:rsid w:val="00FD29DC"/>
    <w:rsid w:val="00FD2E60"/>
    <w:rsid w:val="00FD52A0"/>
    <w:rsid w:val="00FD5C8C"/>
    <w:rsid w:val="00FE49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499"/>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EE57F3"/>
    <w:pPr>
      <w:keepNext/>
      <w:keepLines/>
      <w:numPr>
        <w:ilvl w:val="1"/>
        <w:numId w:val="1"/>
      </w:numPr>
      <w:outlineLvl w:val="1"/>
    </w:pPr>
    <w:rPr>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EE57F3"/>
    <w:rPr>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3A36E6"/>
    <w:pPr>
      <w:numPr>
        <w:numId w:val="0"/>
      </w:numPr>
      <w:spacing w:before="240" w:line="259" w:lineRule="auto"/>
      <w:jc w:val="left"/>
      <w:outlineLvl w:val="9"/>
    </w:pPr>
    <w:rPr>
      <w:rFonts w:eastAsiaTheme="majorEastAsia" w:cstheme="majorBidi"/>
      <w:caps w:val="0"/>
      <w:color w:val="auto"/>
      <w:sz w:val="32"/>
      <w:szCs w:val="32"/>
      <w:lang w:val="es-BO"/>
    </w:rPr>
  </w:style>
  <w:style w:type="paragraph" w:styleId="TDC1">
    <w:name w:val="toc 1"/>
    <w:basedOn w:val="Normal"/>
    <w:next w:val="Normal"/>
    <w:autoRedefine/>
    <w:uiPriority w:val="39"/>
    <w:unhideWhenUsed/>
    <w:rsid w:val="00142BDF"/>
    <w:pPr>
      <w:spacing w:before="360" w:after="0"/>
      <w:jc w:val="left"/>
    </w:pPr>
    <w:rPr>
      <w:rFonts w:asciiTheme="majorHAnsi" w:hAnsiTheme="majorHAnsi" w:cstheme="majorHAnsi"/>
      <w:b/>
      <w:bCs/>
      <w:caps/>
    </w:rPr>
  </w:style>
  <w:style w:type="paragraph" w:styleId="TDC2">
    <w:name w:val="toc 2"/>
    <w:basedOn w:val="Normal"/>
    <w:next w:val="Normal"/>
    <w:autoRedefine/>
    <w:uiPriority w:val="39"/>
    <w:unhideWhenUsed/>
    <w:rsid w:val="001650FD"/>
    <w:pPr>
      <w:spacing w:before="240" w:after="0"/>
      <w:jc w:val="left"/>
    </w:pPr>
    <w:rPr>
      <w:rFonts w:asciiTheme="minorHAnsi" w:hAnsiTheme="minorHAnsi"/>
      <w:b/>
      <w:bCs/>
      <w:sz w:val="20"/>
      <w:szCs w:val="20"/>
    </w:rPr>
  </w:style>
  <w:style w:type="character" w:styleId="Hipervnculo">
    <w:name w:val="Hyperlink"/>
    <w:basedOn w:val="Fuentedeprrafopredeter"/>
    <w:uiPriority w:val="99"/>
    <w:unhideWhenUsed/>
    <w:rsid w:val="003A36E6"/>
    <w:rPr>
      <w:color w:val="auto"/>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754508"/>
    <w:pPr>
      <w:tabs>
        <w:tab w:val="left" w:pos="1200"/>
        <w:tab w:val="right" w:leader="dot" w:pos="9089"/>
      </w:tabs>
      <w:spacing w:after="0"/>
      <w:jc w:val="left"/>
    </w:pPr>
    <w:rPr>
      <w:rFonts w:asciiTheme="minorHAnsi" w:hAnsiTheme="minorHAnsi"/>
      <w:sz w:val="20"/>
      <w:szCs w:val="20"/>
    </w:r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semiHidden/>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7D6524"/>
    <w:pPr>
      <w:keepNext/>
      <w:jc w:val="center"/>
    </w:pPr>
    <w:rPr>
      <w:b/>
      <w:i w:val="0"/>
      <w:color w:val="000000" w:themeColor="text1"/>
      <w:sz w:val="20"/>
    </w:rPr>
  </w:style>
  <w:style w:type="character" w:customStyle="1" w:styleId="INDICEDEFORMULASCar">
    <w:name w:val="INDICE DE FORMULAS Car"/>
    <w:basedOn w:val="DescripcinCar"/>
    <w:link w:val="INDICEDEFORMULAS"/>
    <w:rsid w:val="007D6524"/>
    <w:rPr>
      <w:rFonts w:ascii="Arial" w:hAnsi="Arial"/>
      <w:b/>
      <w:i w:val="0"/>
      <w:iCs/>
      <w:color w:val="000000" w:themeColor="text1"/>
      <w:sz w:val="20"/>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076EC9"/>
    <w:rPr>
      <w:rFonts w:eastAsia="Arial"/>
      <w:sz w:val="20"/>
    </w:rPr>
  </w:style>
  <w:style w:type="character" w:customStyle="1" w:styleId="DENTRODELASTABLASCar">
    <w:name w:val="DENTRO DE LAS TABLAS Car"/>
    <w:basedOn w:val="Fuentedeprrafopredeter"/>
    <w:link w:val="DENTRODELASTABLAS"/>
    <w:rsid w:val="00076EC9"/>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 w:type="paragraph" w:styleId="TDC4">
    <w:name w:val="toc 4"/>
    <w:basedOn w:val="Normal"/>
    <w:next w:val="Normal"/>
    <w:autoRedefine/>
    <w:uiPriority w:val="39"/>
    <w:unhideWhenUsed/>
    <w:rsid w:val="001650FD"/>
    <w:pPr>
      <w:spacing w:after="0"/>
      <w:ind w:left="480"/>
      <w:jc w:val="left"/>
    </w:pPr>
    <w:rPr>
      <w:rFonts w:asciiTheme="minorHAnsi" w:hAnsiTheme="minorHAnsi"/>
      <w:sz w:val="20"/>
      <w:szCs w:val="20"/>
    </w:rPr>
  </w:style>
  <w:style w:type="paragraph" w:styleId="TDC5">
    <w:name w:val="toc 5"/>
    <w:basedOn w:val="Normal"/>
    <w:next w:val="Normal"/>
    <w:autoRedefine/>
    <w:uiPriority w:val="39"/>
    <w:unhideWhenUsed/>
    <w:rsid w:val="001650FD"/>
    <w:pPr>
      <w:spacing w:after="0"/>
      <w:ind w:left="720"/>
      <w:jc w:val="left"/>
    </w:pPr>
    <w:rPr>
      <w:rFonts w:asciiTheme="minorHAnsi" w:hAnsiTheme="minorHAnsi"/>
      <w:sz w:val="20"/>
      <w:szCs w:val="20"/>
    </w:rPr>
  </w:style>
  <w:style w:type="paragraph" w:styleId="TDC6">
    <w:name w:val="toc 6"/>
    <w:basedOn w:val="Normal"/>
    <w:next w:val="Normal"/>
    <w:autoRedefine/>
    <w:uiPriority w:val="39"/>
    <w:unhideWhenUsed/>
    <w:rsid w:val="001650FD"/>
    <w:pPr>
      <w:spacing w:after="0"/>
      <w:ind w:left="960"/>
      <w:jc w:val="left"/>
    </w:pPr>
    <w:rPr>
      <w:rFonts w:asciiTheme="minorHAnsi" w:hAnsiTheme="minorHAnsi"/>
      <w:sz w:val="20"/>
      <w:szCs w:val="20"/>
    </w:rPr>
  </w:style>
  <w:style w:type="paragraph" w:styleId="TDC7">
    <w:name w:val="toc 7"/>
    <w:basedOn w:val="Normal"/>
    <w:next w:val="Normal"/>
    <w:autoRedefine/>
    <w:uiPriority w:val="39"/>
    <w:unhideWhenUsed/>
    <w:rsid w:val="001650FD"/>
    <w:pPr>
      <w:spacing w:after="0"/>
      <w:ind w:left="1200"/>
      <w:jc w:val="left"/>
    </w:pPr>
    <w:rPr>
      <w:rFonts w:asciiTheme="minorHAnsi" w:hAnsiTheme="minorHAnsi"/>
      <w:sz w:val="20"/>
      <w:szCs w:val="20"/>
    </w:rPr>
  </w:style>
  <w:style w:type="paragraph" w:styleId="TDC8">
    <w:name w:val="toc 8"/>
    <w:basedOn w:val="Normal"/>
    <w:next w:val="Normal"/>
    <w:autoRedefine/>
    <w:uiPriority w:val="39"/>
    <w:unhideWhenUsed/>
    <w:rsid w:val="001650FD"/>
    <w:pPr>
      <w:spacing w:after="0"/>
      <w:ind w:left="1440"/>
      <w:jc w:val="left"/>
    </w:pPr>
    <w:rPr>
      <w:rFonts w:asciiTheme="minorHAnsi" w:hAnsiTheme="minorHAnsi"/>
      <w:sz w:val="20"/>
      <w:szCs w:val="20"/>
    </w:rPr>
  </w:style>
  <w:style w:type="paragraph" w:styleId="TDC9">
    <w:name w:val="toc 9"/>
    <w:basedOn w:val="Normal"/>
    <w:next w:val="Normal"/>
    <w:autoRedefine/>
    <w:uiPriority w:val="39"/>
    <w:unhideWhenUsed/>
    <w:rsid w:val="001650FD"/>
    <w:pPr>
      <w:spacing w:after="0"/>
      <w:ind w:left="16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0650">
      <w:bodyDiv w:val="1"/>
      <w:marLeft w:val="0"/>
      <w:marRight w:val="0"/>
      <w:marTop w:val="0"/>
      <w:marBottom w:val="0"/>
      <w:divBdr>
        <w:top w:val="none" w:sz="0" w:space="0" w:color="auto"/>
        <w:left w:val="none" w:sz="0" w:space="0" w:color="auto"/>
        <w:bottom w:val="none" w:sz="0" w:space="0" w:color="auto"/>
        <w:right w:val="none" w:sz="0" w:space="0" w:color="auto"/>
      </w:divBdr>
    </w:div>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5862131">
      <w:bodyDiv w:val="1"/>
      <w:marLeft w:val="0"/>
      <w:marRight w:val="0"/>
      <w:marTop w:val="0"/>
      <w:marBottom w:val="0"/>
      <w:divBdr>
        <w:top w:val="none" w:sz="0" w:space="0" w:color="auto"/>
        <w:left w:val="none" w:sz="0" w:space="0" w:color="auto"/>
        <w:bottom w:val="none" w:sz="0" w:space="0" w:color="auto"/>
        <w:right w:val="none" w:sz="0" w:space="0" w:color="auto"/>
      </w:divBdr>
    </w:div>
    <w:div w:id="38822533">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4818275">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4283054">
      <w:bodyDiv w:val="1"/>
      <w:marLeft w:val="0"/>
      <w:marRight w:val="0"/>
      <w:marTop w:val="0"/>
      <w:marBottom w:val="0"/>
      <w:divBdr>
        <w:top w:val="none" w:sz="0" w:space="0" w:color="auto"/>
        <w:left w:val="none" w:sz="0" w:space="0" w:color="auto"/>
        <w:bottom w:val="none" w:sz="0" w:space="0" w:color="auto"/>
        <w:right w:val="none" w:sz="0" w:space="0" w:color="auto"/>
      </w:divBdr>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6119696">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2381947">
      <w:bodyDiv w:val="1"/>
      <w:marLeft w:val="0"/>
      <w:marRight w:val="0"/>
      <w:marTop w:val="0"/>
      <w:marBottom w:val="0"/>
      <w:divBdr>
        <w:top w:val="none" w:sz="0" w:space="0" w:color="auto"/>
        <w:left w:val="none" w:sz="0" w:space="0" w:color="auto"/>
        <w:bottom w:val="none" w:sz="0" w:space="0" w:color="auto"/>
        <w:right w:val="none" w:sz="0" w:space="0" w:color="auto"/>
      </w:divBdr>
    </w:div>
    <w:div w:id="105006811">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14100499">
      <w:bodyDiv w:val="1"/>
      <w:marLeft w:val="0"/>
      <w:marRight w:val="0"/>
      <w:marTop w:val="0"/>
      <w:marBottom w:val="0"/>
      <w:divBdr>
        <w:top w:val="none" w:sz="0" w:space="0" w:color="auto"/>
        <w:left w:val="none" w:sz="0" w:space="0" w:color="auto"/>
        <w:bottom w:val="none" w:sz="0" w:space="0" w:color="auto"/>
        <w:right w:val="none" w:sz="0" w:space="0" w:color="auto"/>
      </w:divBdr>
    </w:div>
    <w:div w:id="11660343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56268296">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79856670">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2812736">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12740345">
      <w:bodyDiv w:val="1"/>
      <w:marLeft w:val="0"/>
      <w:marRight w:val="0"/>
      <w:marTop w:val="0"/>
      <w:marBottom w:val="0"/>
      <w:divBdr>
        <w:top w:val="none" w:sz="0" w:space="0" w:color="auto"/>
        <w:left w:val="none" w:sz="0" w:space="0" w:color="auto"/>
        <w:bottom w:val="none" w:sz="0" w:space="0" w:color="auto"/>
        <w:right w:val="none" w:sz="0" w:space="0" w:color="auto"/>
      </w:divBdr>
    </w:div>
    <w:div w:id="21307763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1716330">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3678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5809248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61978512">
      <w:bodyDiv w:val="1"/>
      <w:marLeft w:val="0"/>
      <w:marRight w:val="0"/>
      <w:marTop w:val="0"/>
      <w:marBottom w:val="0"/>
      <w:divBdr>
        <w:top w:val="none" w:sz="0" w:space="0" w:color="auto"/>
        <w:left w:val="none" w:sz="0" w:space="0" w:color="auto"/>
        <w:bottom w:val="none" w:sz="0" w:space="0" w:color="auto"/>
        <w:right w:val="none" w:sz="0" w:space="0" w:color="auto"/>
      </w:divBdr>
    </w:div>
    <w:div w:id="374163140">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79670482">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5397188">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27966537">
      <w:bodyDiv w:val="1"/>
      <w:marLeft w:val="0"/>
      <w:marRight w:val="0"/>
      <w:marTop w:val="0"/>
      <w:marBottom w:val="0"/>
      <w:divBdr>
        <w:top w:val="none" w:sz="0" w:space="0" w:color="auto"/>
        <w:left w:val="none" w:sz="0" w:space="0" w:color="auto"/>
        <w:bottom w:val="none" w:sz="0" w:space="0" w:color="auto"/>
        <w:right w:val="none" w:sz="0" w:space="0" w:color="auto"/>
      </w:divBdr>
    </w:div>
    <w:div w:id="430443205">
      <w:bodyDiv w:val="1"/>
      <w:marLeft w:val="0"/>
      <w:marRight w:val="0"/>
      <w:marTop w:val="0"/>
      <w:marBottom w:val="0"/>
      <w:divBdr>
        <w:top w:val="none" w:sz="0" w:space="0" w:color="auto"/>
        <w:left w:val="none" w:sz="0" w:space="0" w:color="auto"/>
        <w:bottom w:val="none" w:sz="0" w:space="0" w:color="auto"/>
        <w:right w:val="none" w:sz="0" w:space="0" w:color="auto"/>
      </w:divBdr>
    </w:div>
    <w:div w:id="437719528">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60610591">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720582">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6987871">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2176647">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66036594">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73974128">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602152942">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45549717">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6447201">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078238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09304507">
      <w:bodyDiv w:val="1"/>
      <w:marLeft w:val="0"/>
      <w:marRight w:val="0"/>
      <w:marTop w:val="0"/>
      <w:marBottom w:val="0"/>
      <w:divBdr>
        <w:top w:val="none" w:sz="0" w:space="0" w:color="auto"/>
        <w:left w:val="none" w:sz="0" w:space="0" w:color="auto"/>
        <w:bottom w:val="none" w:sz="0" w:space="0" w:color="auto"/>
        <w:right w:val="none" w:sz="0" w:space="0" w:color="auto"/>
      </w:divBdr>
    </w:div>
    <w:div w:id="714161513">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76677463">
      <w:bodyDiv w:val="1"/>
      <w:marLeft w:val="0"/>
      <w:marRight w:val="0"/>
      <w:marTop w:val="0"/>
      <w:marBottom w:val="0"/>
      <w:divBdr>
        <w:top w:val="none" w:sz="0" w:space="0" w:color="auto"/>
        <w:left w:val="none" w:sz="0" w:space="0" w:color="auto"/>
        <w:bottom w:val="none" w:sz="0" w:space="0" w:color="auto"/>
        <w:right w:val="none" w:sz="0" w:space="0" w:color="auto"/>
      </w:divBdr>
    </w:div>
    <w:div w:id="782532041">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2289186">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1385660">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2186692">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742339">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1264030">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67642460">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5118893">
      <w:bodyDiv w:val="1"/>
      <w:marLeft w:val="0"/>
      <w:marRight w:val="0"/>
      <w:marTop w:val="0"/>
      <w:marBottom w:val="0"/>
      <w:divBdr>
        <w:top w:val="none" w:sz="0" w:space="0" w:color="auto"/>
        <w:left w:val="none" w:sz="0" w:space="0" w:color="auto"/>
        <w:bottom w:val="none" w:sz="0" w:space="0" w:color="auto"/>
        <w:right w:val="none" w:sz="0" w:space="0" w:color="auto"/>
      </w:divBdr>
    </w:div>
    <w:div w:id="875506750">
      <w:bodyDiv w:val="1"/>
      <w:marLeft w:val="0"/>
      <w:marRight w:val="0"/>
      <w:marTop w:val="0"/>
      <w:marBottom w:val="0"/>
      <w:divBdr>
        <w:top w:val="none" w:sz="0" w:space="0" w:color="auto"/>
        <w:left w:val="none" w:sz="0" w:space="0" w:color="auto"/>
        <w:bottom w:val="none" w:sz="0" w:space="0" w:color="auto"/>
        <w:right w:val="none" w:sz="0" w:space="0" w:color="auto"/>
      </w:divBdr>
    </w:div>
    <w:div w:id="878124650">
      <w:bodyDiv w:val="1"/>
      <w:marLeft w:val="0"/>
      <w:marRight w:val="0"/>
      <w:marTop w:val="0"/>
      <w:marBottom w:val="0"/>
      <w:divBdr>
        <w:top w:val="none" w:sz="0" w:space="0" w:color="auto"/>
        <w:left w:val="none" w:sz="0" w:space="0" w:color="auto"/>
        <w:bottom w:val="none" w:sz="0" w:space="0" w:color="auto"/>
        <w:right w:val="none" w:sz="0" w:space="0" w:color="auto"/>
      </w:divBdr>
    </w:div>
    <w:div w:id="878935360">
      <w:bodyDiv w:val="1"/>
      <w:marLeft w:val="0"/>
      <w:marRight w:val="0"/>
      <w:marTop w:val="0"/>
      <w:marBottom w:val="0"/>
      <w:divBdr>
        <w:top w:val="none" w:sz="0" w:space="0" w:color="auto"/>
        <w:left w:val="none" w:sz="0" w:space="0" w:color="auto"/>
        <w:bottom w:val="none" w:sz="0" w:space="0" w:color="auto"/>
        <w:right w:val="none" w:sz="0" w:space="0" w:color="auto"/>
      </w:divBdr>
    </w:div>
    <w:div w:id="881013895">
      <w:bodyDiv w:val="1"/>
      <w:marLeft w:val="0"/>
      <w:marRight w:val="0"/>
      <w:marTop w:val="0"/>
      <w:marBottom w:val="0"/>
      <w:divBdr>
        <w:top w:val="none" w:sz="0" w:space="0" w:color="auto"/>
        <w:left w:val="none" w:sz="0" w:space="0" w:color="auto"/>
        <w:bottom w:val="none" w:sz="0" w:space="0" w:color="auto"/>
        <w:right w:val="none" w:sz="0" w:space="0" w:color="auto"/>
      </w:divBdr>
    </w:div>
    <w:div w:id="910626674">
      <w:bodyDiv w:val="1"/>
      <w:marLeft w:val="0"/>
      <w:marRight w:val="0"/>
      <w:marTop w:val="0"/>
      <w:marBottom w:val="0"/>
      <w:divBdr>
        <w:top w:val="none" w:sz="0" w:space="0" w:color="auto"/>
        <w:left w:val="none" w:sz="0" w:space="0" w:color="auto"/>
        <w:bottom w:val="none" w:sz="0" w:space="0" w:color="auto"/>
        <w:right w:val="none" w:sz="0" w:space="0" w:color="auto"/>
      </w:divBdr>
    </w:div>
    <w:div w:id="911938155">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8438960">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98778324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1251581">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1009172">
      <w:bodyDiv w:val="1"/>
      <w:marLeft w:val="0"/>
      <w:marRight w:val="0"/>
      <w:marTop w:val="0"/>
      <w:marBottom w:val="0"/>
      <w:divBdr>
        <w:top w:val="none" w:sz="0" w:space="0" w:color="auto"/>
        <w:left w:val="none" w:sz="0" w:space="0" w:color="auto"/>
        <w:bottom w:val="none" w:sz="0" w:space="0" w:color="auto"/>
        <w:right w:val="none" w:sz="0" w:space="0" w:color="auto"/>
      </w:divBdr>
      <w:divsChild>
        <w:div w:id="1751848349">
          <w:marLeft w:val="0"/>
          <w:marRight w:val="0"/>
          <w:marTop w:val="0"/>
          <w:marBottom w:val="0"/>
          <w:divBdr>
            <w:top w:val="none" w:sz="0" w:space="0" w:color="auto"/>
            <w:left w:val="none" w:sz="0" w:space="0" w:color="auto"/>
            <w:bottom w:val="none" w:sz="0" w:space="0" w:color="auto"/>
            <w:right w:val="none" w:sz="0" w:space="0" w:color="auto"/>
          </w:divBdr>
          <w:divsChild>
            <w:div w:id="738480343">
              <w:marLeft w:val="0"/>
              <w:marRight w:val="0"/>
              <w:marTop w:val="0"/>
              <w:marBottom w:val="0"/>
              <w:divBdr>
                <w:top w:val="none" w:sz="0" w:space="0" w:color="auto"/>
                <w:left w:val="none" w:sz="0" w:space="0" w:color="auto"/>
                <w:bottom w:val="none" w:sz="0" w:space="0" w:color="auto"/>
                <w:right w:val="none" w:sz="0" w:space="0" w:color="auto"/>
              </w:divBdr>
              <w:divsChild>
                <w:div w:id="807893385">
                  <w:marLeft w:val="0"/>
                  <w:marRight w:val="0"/>
                  <w:marTop w:val="0"/>
                  <w:marBottom w:val="0"/>
                  <w:divBdr>
                    <w:top w:val="none" w:sz="0" w:space="0" w:color="auto"/>
                    <w:left w:val="none" w:sz="0" w:space="0" w:color="auto"/>
                    <w:bottom w:val="none" w:sz="0" w:space="0" w:color="auto"/>
                    <w:right w:val="none" w:sz="0" w:space="0" w:color="auto"/>
                  </w:divBdr>
                  <w:divsChild>
                    <w:div w:id="682635726">
                      <w:marLeft w:val="0"/>
                      <w:marRight w:val="0"/>
                      <w:marTop w:val="0"/>
                      <w:marBottom w:val="0"/>
                      <w:divBdr>
                        <w:top w:val="none" w:sz="0" w:space="0" w:color="auto"/>
                        <w:left w:val="none" w:sz="0" w:space="0" w:color="auto"/>
                        <w:bottom w:val="none" w:sz="0" w:space="0" w:color="auto"/>
                        <w:right w:val="none" w:sz="0" w:space="0" w:color="auto"/>
                      </w:divBdr>
                      <w:divsChild>
                        <w:div w:id="1373459673">
                          <w:marLeft w:val="0"/>
                          <w:marRight w:val="0"/>
                          <w:marTop w:val="0"/>
                          <w:marBottom w:val="0"/>
                          <w:divBdr>
                            <w:top w:val="none" w:sz="0" w:space="0" w:color="auto"/>
                            <w:left w:val="none" w:sz="0" w:space="0" w:color="auto"/>
                            <w:bottom w:val="none" w:sz="0" w:space="0" w:color="auto"/>
                            <w:right w:val="none" w:sz="0" w:space="0" w:color="auto"/>
                          </w:divBdr>
                          <w:divsChild>
                            <w:div w:id="1009917242">
                              <w:marLeft w:val="0"/>
                              <w:marRight w:val="0"/>
                              <w:marTop w:val="0"/>
                              <w:marBottom w:val="0"/>
                              <w:divBdr>
                                <w:top w:val="none" w:sz="0" w:space="0" w:color="auto"/>
                                <w:left w:val="none" w:sz="0" w:space="0" w:color="auto"/>
                                <w:bottom w:val="none" w:sz="0" w:space="0" w:color="auto"/>
                                <w:right w:val="none" w:sz="0" w:space="0" w:color="auto"/>
                              </w:divBdr>
                              <w:divsChild>
                                <w:div w:id="1668046649">
                                  <w:marLeft w:val="0"/>
                                  <w:marRight w:val="0"/>
                                  <w:marTop w:val="0"/>
                                  <w:marBottom w:val="0"/>
                                  <w:divBdr>
                                    <w:top w:val="none" w:sz="0" w:space="0" w:color="auto"/>
                                    <w:left w:val="none" w:sz="0" w:space="0" w:color="auto"/>
                                    <w:bottom w:val="none" w:sz="0" w:space="0" w:color="auto"/>
                                    <w:right w:val="none" w:sz="0" w:space="0" w:color="auto"/>
                                  </w:divBdr>
                                  <w:divsChild>
                                    <w:div w:id="1399396890">
                                      <w:marLeft w:val="0"/>
                                      <w:marRight w:val="0"/>
                                      <w:marTop w:val="0"/>
                                      <w:marBottom w:val="0"/>
                                      <w:divBdr>
                                        <w:top w:val="none" w:sz="0" w:space="0" w:color="auto"/>
                                        <w:left w:val="none" w:sz="0" w:space="0" w:color="auto"/>
                                        <w:bottom w:val="none" w:sz="0" w:space="0" w:color="auto"/>
                                        <w:right w:val="none" w:sz="0" w:space="0" w:color="auto"/>
                                      </w:divBdr>
                                      <w:divsChild>
                                        <w:div w:id="381750365">
                                          <w:marLeft w:val="0"/>
                                          <w:marRight w:val="0"/>
                                          <w:marTop w:val="0"/>
                                          <w:marBottom w:val="0"/>
                                          <w:divBdr>
                                            <w:top w:val="none" w:sz="0" w:space="0" w:color="auto"/>
                                            <w:left w:val="none" w:sz="0" w:space="0" w:color="auto"/>
                                            <w:bottom w:val="none" w:sz="0" w:space="0" w:color="auto"/>
                                            <w:right w:val="none" w:sz="0" w:space="0" w:color="auto"/>
                                          </w:divBdr>
                                          <w:divsChild>
                                            <w:div w:id="1562784902">
                                              <w:marLeft w:val="0"/>
                                              <w:marRight w:val="0"/>
                                              <w:marTop w:val="0"/>
                                              <w:marBottom w:val="0"/>
                                              <w:divBdr>
                                                <w:top w:val="none" w:sz="0" w:space="0" w:color="auto"/>
                                                <w:left w:val="none" w:sz="0" w:space="0" w:color="auto"/>
                                                <w:bottom w:val="none" w:sz="0" w:space="0" w:color="auto"/>
                                                <w:right w:val="none" w:sz="0" w:space="0" w:color="auto"/>
                                              </w:divBdr>
                                              <w:divsChild>
                                                <w:div w:id="1393189604">
                                                  <w:marLeft w:val="0"/>
                                                  <w:marRight w:val="0"/>
                                                  <w:marTop w:val="0"/>
                                                  <w:marBottom w:val="0"/>
                                                  <w:divBdr>
                                                    <w:top w:val="none" w:sz="0" w:space="0" w:color="auto"/>
                                                    <w:left w:val="none" w:sz="0" w:space="0" w:color="auto"/>
                                                    <w:bottom w:val="none" w:sz="0" w:space="0" w:color="auto"/>
                                                    <w:right w:val="none" w:sz="0" w:space="0" w:color="auto"/>
                                                  </w:divBdr>
                                                  <w:divsChild>
                                                    <w:div w:id="58594821">
                                                      <w:marLeft w:val="0"/>
                                                      <w:marRight w:val="0"/>
                                                      <w:marTop w:val="0"/>
                                                      <w:marBottom w:val="0"/>
                                                      <w:divBdr>
                                                        <w:top w:val="none" w:sz="0" w:space="0" w:color="auto"/>
                                                        <w:left w:val="none" w:sz="0" w:space="0" w:color="auto"/>
                                                        <w:bottom w:val="none" w:sz="0" w:space="0" w:color="auto"/>
                                                        <w:right w:val="none" w:sz="0" w:space="0" w:color="auto"/>
                                                      </w:divBdr>
                                                      <w:divsChild>
                                                        <w:div w:id="600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3432554">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46510560">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38458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2967163">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0831503">
      <w:bodyDiv w:val="1"/>
      <w:marLeft w:val="0"/>
      <w:marRight w:val="0"/>
      <w:marTop w:val="0"/>
      <w:marBottom w:val="0"/>
      <w:divBdr>
        <w:top w:val="none" w:sz="0" w:space="0" w:color="auto"/>
        <w:left w:val="none" w:sz="0" w:space="0" w:color="auto"/>
        <w:bottom w:val="none" w:sz="0" w:space="0" w:color="auto"/>
        <w:right w:val="none" w:sz="0" w:space="0" w:color="auto"/>
      </w:divBdr>
    </w:div>
    <w:div w:id="1171917643">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8949367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01164304">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1092715">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39823072">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2636">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00497288">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2582446">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35959166">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6717682">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0718130">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35394643">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4836086">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19418599">
      <w:bodyDiv w:val="1"/>
      <w:marLeft w:val="0"/>
      <w:marRight w:val="0"/>
      <w:marTop w:val="0"/>
      <w:marBottom w:val="0"/>
      <w:divBdr>
        <w:top w:val="none" w:sz="0" w:space="0" w:color="auto"/>
        <w:left w:val="none" w:sz="0" w:space="0" w:color="auto"/>
        <w:bottom w:val="none" w:sz="0" w:space="0" w:color="auto"/>
        <w:right w:val="none" w:sz="0" w:space="0" w:color="auto"/>
      </w:divBdr>
    </w:div>
    <w:div w:id="1532255595">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8264113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1912314">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38340363">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43660170">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059438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0496067">
      <w:bodyDiv w:val="1"/>
      <w:marLeft w:val="0"/>
      <w:marRight w:val="0"/>
      <w:marTop w:val="0"/>
      <w:marBottom w:val="0"/>
      <w:divBdr>
        <w:top w:val="none" w:sz="0" w:space="0" w:color="auto"/>
        <w:left w:val="none" w:sz="0" w:space="0" w:color="auto"/>
        <w:bottom w:val="none" w:sz="0" w:space="0" w:color="auto"/>
        <w:right w:val="none" w:sz="0" w:space="0" w:color="auto"/>
      </w:divBdr>
    </w:div>
    <w:div w:id="1738237235">
      <w:bodyDiv w:val="1"/>
      <w:marLeft w:val="0"/>
      <w:marRight w:val="0"/>
      <w:marTop w:val="0"/>
      <w:marBottom w:val="0"/>
      <w:divBdr>
        <w:top w:val="none" w:sz="0" w:space="0" w:color="auto"/>
        <w:left w:val="none" w:sz="0" w:space="0" w:color="auto"/>
        <w:bottom w:val="none" w:sz="0" w:space="0" w:color="auto"/>
        <w:right w:val="none" w:sz="0" w:space="0" w:color="auto"/>
      </w:divBdr>
      <w:divsChild>
        <w:div w:id="463736672">
          <w:marLeft w:val="0"/>
          <w:marRight w:val="0"/>
          <w:marTop w:val="0"/>
          <w:marBottom w:val="0"/>
          <w:divBdr>
            <w:top w:val="none" w:sz="0" w:space="0" w:color="auto"/>
            <w:left w:val="none" w:sz="0" w:space="0" w:color="auto"/>
            <w:bottom w:val="none" w:sz="0" w:space="0" w:color="auto"/>
            <w:right w:val="none" w:sz="0" w:space="0" w:color="auto"/>
          </w:divBdr>
          <w:divsChild>
            <w:div w:id="566957482">
              <w:marLeft w:val="0"/>
              <w:marRight w:val="0"/>
              <w:marTop w:val="0"/>
              <w:marBottom w:val="0"/>
              <w:divBdr>
                <w:top w:val="none" w:sz="0" w:space="0" w:color="auto"/>
                <w:left w:val="none" w:sz="0" w:space="0" w:color="auto"/>
                <w:bottom w:val="none" w:sz="0" w:space="0" w:color="auto"/>
                <w:right w:val="none" w:sz="0" w:space="0" w:color="auto"/>
              </w:divBdr>
              <w:divsChild>
                <w:div w:id="1786073191">
                  <w:marLeft w:val="0"/>
                  <w:marRight w:val="0"/>
                  <w:marTop w:val="0"/>
                  <w:marBottom w:val="0"/>
                  <w:divBdr>
                    <w:top w:val="none" w:sz="0" w:space="0" w:color="auto"/>
                    <w:left w:val="none" w:sz="0" w:space="0" w:color="auto"/>
                    <w:bottom w:val="none" w:sz="0" w:space="0" w:color="auto"/>
                    <w:right w:val="none" w:sz="0" w:space="0" w:color="auto"/>
                  </w:divBdr>
                  <w:divsChild>
                    <w:div w:id="1417634922">
                      <w:marLeft w:val="0"/>
                      <w:marRight w:val="0"/>
                      <w:marTop w:val="0"/>
                      <w:marBottom w:val="0"/>
                      <w:divBdr>
                        <w:top w:val="none" w:sz="0" w:space="0" w:color="auto"/>
                        <w:left w:val="none" w:sz="0" w:space="0" w:color="auto"/>
                        <w:bottom w:val="none" w:sz="0" w:space="0" w:color="auto"/>
                        <w:right w:val="none" w:sz="0" w:space="0" w:color="auto"/>
                      </w:divBdr>
                      <w:divsChild>
                        <w:div w:id="1191794353">
                          <w:marLeft w:val="0"/>
                          <w:marRight w:val="0"/>
                          <w:marTop w:val="0"/>
                          <w:marBottom w:val="0"/>
                          <w:divBdr>
                            <w:top w:val="none" w:sz="0" w:space="0" w:color="auto"/>
                            <w:left w:val="none" w:sz="0" w:space="0" w:color="auto"/>
                            <w:bottom w:val="none" w:sz="0" w:space="0" w:color="auto"/>
                            <w:right w:val="none" w:sz="0" w:space="0" w:color="auto"/>
                          </w:divBdr>
                          <w:divsChild>
                            <w:div w:id="1653561529">
                              <w:marLeft w:val="0"/>
                              <w:marRight w:val="0"/>
                              <w:marTop w:val="0"/>
                              <w:marBottom w:val="0"/>
                              <w:divBdr>
                                <w:top w:val="none" w:sz="0" w:space="0" w:color="auto"/>
                                <w:left w:val="none" w:sz="0" w:space="0" w:color="auto"/>
                                <w:bottom w:val="none" w:sz="0" w:space="0" w:color="auto"/>
                                <w:right w:val="none" w:sz="0" w:space="0" w:color="auto"/>
                              </w:divBdr>
                              <w:divsChild>
                                <w:div w:id="1060640695">
                                  <w:marLeft w:val="0"/>
                                  <w:marRight w:val="0"/>
                                  <w:marTop w:val="0"/>
                                  <w:marBottom w:val="0"/>
                                  <w:divBdr>
                                    <w:top w:val="none" w:sz="0" w:space="0" w:color="auto"/>
                                    <w:left w:val="none" w:sz="0" w:space="0" w:color="auto"/>
                                    <w:bottom w:val="none" w:sz="0" w:space="0" w:color="auto"/>
                                    <w:right w:val="none" w:sz="0" w:space="0" w:color="auto"/>
                                  </w:divBdr>
                                  <w:divsChild>
                                    <w:div w:id="1263143628">
                                      <w:marLeft w:val="0"/>
                                      <w:marRight w:val="0"/>
                                      <w:marTop w:val="0"/>
                                      <w:marBottom w:val="0"/>
                                      <w:divBdr>
                                        <w:top w:val="none" w:sz="0" w:space="0" w:color="auto"/>
                                        <w:left w:val="none" w:sz="0" w:space="0" w:color="auto"/>
                                        <w:bottom w:val="none" w:sz="0" w:space="0" w:color="auto"/>
                                        <w:right w:val="none" w:sz="0" w:space="0" w:color="auto"/>
                                      </w:divBdr>
                                      <w:divsChild>
                                        <w:div w:id="1213537421">
                                          <w:marLeft w:val="0"/>
                                          <w:marRight w:val="0"/>
                                          <w:marTop w:val="0"/>
                                          <w:marBottom w:val="0"/>
                                          <w:divBdr>
                                            <w:top w:val="none" w:sz="0" w:space="0" w:color="auto"/>
                                            <w:left w:val="none" w:sz="0" w:space="0" w:color="auto"/>
                                            <w:bottom w:val="none" w:sz="0" w:space="0" w:color="auto"/>
                                            <w:right w:val="none" w:sz="0" w:space="0" w:color="auto"/>
                                          </w:divBdr>
                                          <w:divsChild>
                                            <w:div w:id="894853786">
                                              <w:marLeft w:val="0"/>
                                              <w:marRight w:val="0"/>
                                              <w:marTop w:val="0"/>
                                              <w:marBottom w:val="0"/>
                                              <w:divBdr>
                                                <w:top w:val="none" w:sz="0" w:space="0" w:color="auto"/>
                                                <w:left w:val="none" w:sz="0" w:space="0" w:color="auto"/>
                                                <w:bottom w:val="none" w:sz="0" w:space="0" w:color="auto"/>
                                                <w:right w:val="none" w:sz="0" w:space="0" w:color="auto"/>
                                              </w:divBdr>
                                              <w:divsChild>
                                                <w:div w:id="1832017327">
                                                  <w:marLeft w:val="0"/>
                                                  <w:marRight w:val="0"/>
                                                  <w:marTop w:val="0"/>
                                                  <w:marBottom w:val="0"/>
                                                  <w:divBdr>
                                                    <w:top w:val="none" w:sz="0" w:space="0" w:color="auto"/>
                                                    <w:left w:val="none" w:sz="0" w:space="0" w:color="auto"/>
                                                    <w:bottom w:val="none" w:sz="0" w:space="0" w:color="auto"/>
                                                    <w:right w:val="none" w:sz="0" w:space="0" w:color="auto"/>
                                                  </w:divBdr>
                                                  <w:divsChild>
                                                    <w:div w:id="1357272256">
                                                      <w:marLeft w:val="0"/>
                                                      <w:marRight w:val="0"/>
                                                      <w:marTop w:val="0"/>
                                                      <w:marBottom w:val="0"/>
                                                      <w:divBdr>
                                                        <w:top w:val="none" w:sz="0" w:space="0" w:color="auto"/>
                                                        <w:left w:val="none" w:sz="0" w:space="0" w:color="auto"/>
                                                        <w:bottom w:val="none" w:sz="0" w:space="0" w:color="auto"/>
                                                        <w:right w:val="none" w:sz="0" w:space="0" w:color="auto"/>
                                                      </w:divBdr>
                                                      <w:divsChild>
                                                        <w:div w:id="2912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3482199">
      <w:bodyDiv w:val="1"/>
      <w:marLeft w:val="0"/>
      <w:marRight w:val="0"/>
      <w:marTop w:val="0"/>
      <w:marBottom w:val="0"/>
      <w:divBdr>
        <w:top w:val="none" w:sz="0" w:space="0" w:color="auto"/>
        <w:left w:val="none" w:sz="0" w:space="0" w:color="auto"/>
        <w:bottom w:val="none" w:sz="0" w:space="0" w:color="auto"/>
        <w:right w:val="none" w:sz="0" w:space="0" w:color="auto"/>
      </w:divBdr>
    </w:div>
    <w:div w:id="1744142281">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4500736">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804303630">
      <w:bodyDiv w:val="1"/>
      <w:marLeft w:val="0"/>
      <w:marRight w:val="0"/>
      <w:marTop w:val="0"/>
      <w:marBottom w:val="0"/>
      <w:divBdr>
        <w:top w:val="none" w:sz="0" w:space="0" w:color="auto"/>
        <w:left w:val="none" w:sz="0" w:space="0" w:color="auto"/>
        <w:bottom w:val="none" w:sz="0" w:space="0" w:color="auto"/>
        <w:right w:val="none" w:sz="0" w:space="0" w:color="auto"/>
      </w:divBdr>
      <w:divsChild>
        <w:div w:id="160706869">
          <w:marLeft w:val="0"/>
          <w:marRight w:val="0"/>
          <w:marTop w:val="0"/>
          <w:marBottom w:val="0"/>
          <w:divBdr>
            <w:top w:val="none" w:sz="0" w:space="0" w:color="auto"/>
            <w:left w:val="none" w:sz="0" w:space="0" w:color="auto"/>
            <w:bottom w:val="none" w:sz="0" w:space="0" w:color="auto"/>
            <w:right w:val="none" w:sz="0" w:space="0" w:color="auto"/>
          </w:divBdr>
          <w:divsChild>
            <w:div w:id="1241327212">
              <w:marLeft w:val="0"/>
              <w:marRight w:val="0"/>
              <w:marTop w:val="0"/>
              <w:marBottom w:val="0"/>
              <w:divBdr>
                <w:top w:val="none" w:sz="0" w:space="0" w:color="auto"/>
                <w:left w:val="none" w:sz="0" w:space="0" w:color="auto"/>
                <w:bottom w:val="none" w:sz="0" w:space="0" w:color="auto"/>
                <w:right w:val="none" w:sz="0" w:space="0" w:color="auto"/>
              </w:divBdr>
              <w:divsChild>
                <w:div w:id="7059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4070">
      <w:bodyDiv w:val="1"/>
      <w:marLeft w:val="0"/>
      <w:marRight w:val="0"/>
      <w:marTop w:val="0"/>
      <w:marBottom w:val="0"/>
      <w:divBdr>
        <w:top w:val="none" w:sz="0" w:space="0" w:color="auto"/>
        <w:left w:val="none" w:sz="0" w:space="0" w:color="auto"/>
        <w:bottom w:val="none" w:sz="0" w:space="0" w:color="auto"/>
        <w:right w:val="none" w:sz="0" w:space="0" w:color="auto"/>
      </w:divBdr>
    </w:div>
    <w:div w:id="1810857935">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9303393">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40539297">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07834535">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53199318">
      <w:bodyDiv w:val="1"/>
      <w:marLeft w:val="0"/>
      <w:marRight w:val="0"/>
      <w:marTop w:val="0"/>
      <w:marBottom w:val="0"/>
      <w:divBdr>
        <w:top w:val="none" w:sz="0" w:space="0" w:color="auto"/>
        <w:left w:val="none" w:sz="0" w:space="0" w:color="auto"/>
        <w:bottom w:val="none" w:sz="0" w:space="0" w:color="auto"/>
        <w:right w:val="none" w:sz="0" w:space="0" w:color="auto"/>
      </w:divBdr>
    </w:div>
    <w:div w:id="1960647131">
      <w:bodyDiv w:val="1"/>
      <w:marLeft w:val="0"/>
      <w:marRight w:val="0"/>
      <w:marTop w:val="0"/>
      <w:marBottom w:val="0"/>
      <w:divBdr>
        <w:top w:val="none" w:sz="0" w:space="0" w:color="auto"/>
        <w:left w:val="none" w:sz="0" w:space="0" w:color="auto"/>
        <w:bottom w:val="none" w:sz="0" w:space="0" w:color="auto"/>
        <w:right w:val="none" w:sz="0" w:space="0" w:color="auto"/>
      </w:divBdr>
    </w:div>
    <w:div w:id="1963729712">
      <w:bodyDiv w:val="1"/>
      <w:marLeft w:val="0"/>
      <w:marRight w:val="0"/>
      <w:marTop w:val="0"/>
      <w:marBottom w:val="0"/>
      <w:divBdr>
        <w:top w:val="none" w:sz="0" w:space="0" w:color="auto"/>
        <w:left w:val="none" w:sz="0" w:space="0" w:color="auto"/>
        <w:bottom w:val="none" w:sz="0" w:space="0" w:color="auto"/>
        <w:right w:val="none" w:sz="0" w:space="0" w:color="auto"/>
      </w:divBdr>
    </w:div>
    <w:div w:id="1964076836">
      <w:bodyDiv w:val="1"/>
      <w:marLeft w:val="0"/>
      <w:marRight w:val="0"/>
      <w:marTop w:val="0"/>
      <w:marBottom w:val="0"/>
      <w:divBdr>
        <w:top w:val="none" w:sz="0" w:space="0" w:color="auto"/>
        <w:left w:val="none" w:sz="0" w:space="0" w:color="auto"/>
        <w:bottom w:val="none" w:sz="0" w:space="0" w:color="auto"/>
        <w:right w:val="none" w:sz="0" w:space="0" w:color="auto"/>
      </w:divBdr>
    </w:div>
    <w:div w:id="1965232983">
      <w:bodyDiv w:val="1"/>
      <w:marLeft w:val="0"/>
      <w:marRight w:val="0"/>
      <w:marTop w:val="0"/>
      <w:marBottom w:val="0"/>
      <w:divBdr>
        <w:top w:val="none" w:sz="0" w:space="0" w:color="auto"/>
        <w:left w:val="none" w:sz="0" w:space="0" w:color="auto"/>
        <w:bottom w:val="none" w:sz="0" w:space="0" w:color="auto"/>
        <w:right w:val="none" w:sz="0" w:space="0" w:color="auto"/>
      </w:divBdr>
    </w:div>
    <w:div w:id="1984193000">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90161181">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4357244">
      <w:bodyDiv w:val="1"/>
      <w:marLeft w:val="0"/>
      <w:marRight w:val="0"/>
      <w:marTop w:val="0"/>
      <w:marBottom w:val="0"/>
      <w:divBdr>
        <w:top w:val="none" w:sz="0" w:space="0" w:color="auto"/>
        <w:left w:val="none" w:sz="0" w:space="0" w:color="auto"/>
        <w:bottom w:val="none" w:sz="0" w:space="0" w:color="auto"/>
        <w:right w:val="none" w:sz="0" w:space="0" w:color="auto"/>
      </w:divBdr>
    </w:div>
    <w:div w:id="2007047335">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061421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2922698">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Rom24</b:Tag>
    <b:SourceType>Report</b:SourceType>
    <b:Guid>{2955623D-7EF8-4BE6-9FB9-73BCF3864B7D}</b:Guid>
    <b:Author>
      <b:Author>
        <b:NameList>
          <b:Person>
            <b:Last>Romero</b:Last>
            <b:First>Fernando</b:First>
            <b:Middle>Vega Luis</b:Middle>
          </b:Person>
          <b:Person>
            <b:Last>Salazar</b:Last>
            <b:First>Pandal</b:First>
            <b:Middle>Juan Carlos Esau</b:Middle>
          </b:Person>
        </b:NameList>
      </b:Author>
    </b:Author>
    <b:Title>Implementación de un Sistema web para optimizar el funcionamiento de la gestión logística del área de almacén de la cadena de Restaurantes Vista al Mar de la ciudad de Lima - 2024</b:Title>
    <b:Year>2024</b:Year>
    <b:Publisher>Universidad Tecnoclogíca del Perú</b:Publisher>
    <b:City>Lima - Perú</b:City>
    <b:RefOrder>1</b:RefOrder>
  </b:Source>
  <b:Source>
    <b:Tag>Mel23</b:Tag>
    <b:SourceType>JournalArticle</b:SourceType>
    <b:Guid>{2355FC86-7BCE-4DC8-AA8A-ACA5D195CA42}</b:Guid>
    <b:Title>APLICACIÓN DE LA TEORÍA DE GRAFOS EN LA OPTIMIZACIÓN DE REDES DE TRANSPORTE</b:Title>
    <b:Year>2023</b:Year>
    <b:Author>
      <b:Author>
        <b:NameList>
          <b:Person>
            <b:Last>Melena</b:Last>
            <b:First>José</b:First>
            <b:Middle>Enrique Allauca</b:Middle>
          </b:Person>
        </b:NameList>
      </b:Author>
    </b:Author>
    <b:JournalName>CINTE</b:JournalName>
    <b:Pages>14</b:Pages>
    <b:RefOrder>10</b:RefOrder>
  </b:Source>
  <b:Source>
    <b:Tag>Cue21</b:Tag>
    <b:SourceType>Report</b:SourceType>
    <b:Guid>{8CC501EC-161A-4CBB-BA4C-7CD71AD4A958}</b:Guid>
    <b:Author>
      <b:Author>
        <b:NameList>
          <b:Person>
            <b:Last>Cueva</b:Last>
            <b:First>Claudia</b:First>
            <b:Middle>Dora Ortega</b:Middle>
          </b:Person>
        </b:NameList>
      </b:Author>
    </b:Author>
    <b:Title>Estrategia de distribución bajo modelo aproximación Vogel para minimizar costos en servicio transporte de carga.</b:Title>
    <b:Year>2021</b:Year>
    <b:Publisher>Universidad Tecnológica Empresarial de Guayaquil</b:Publisher>
    <b:City>Ecuador</b:City>
    <b:RefOrder>8</b:RefOrder>
  </b:Source>
  <b:Source>
    <b:Tag>Isl02</b:Tag>
    <b:SourceType>Report</b:SourceType>
    <b:Guid>{8A3D56B3-002E-4641-9164-8C8914500DC5}</b:Guid>
    <b:Title>ESTUDIO DE LA DEMANDA DE TRANSPORTE</b:Title>
    <b:Year>2002</b:Year>
    <b:Publisher>SECRETARIA DE COMUNICACIONES Y TRANSPORTES</b:Publisher>
    <b:City>Mexico</b:City>
    <b:Author>
      <b:Author>
        <b:NameList>
          <b:Person>
            <b:Last>Islas Rivera</b:Last>
            <b:First>Victor</b:First>
          </b:Person>
          <b:Person>
            <b:Last>Rivera Trujillo</b:Last>
            <b:First>Cesar</b:First>
          </b:Person>
          <b:Person>
            <b:Last>Torres Vargas</b:Last>
            <b:First>Guillermo</b:First>
          </b:Person>
        </b:NameList>
      </b:Author>
    </b:Author>
    <b:RefOrder>9</b:RefOrder>
  </b:Source>
  <b:Source>
    <b:Tag>Ber11</b:Tag>
    <b:SourceType>BookSection</b:SourceType>
    <b:Guid>{AEFD58E2-0C89-4E01-BBA6-D69C117945C9}</b:Guid>
    <b:Title>Aplicaciones de programación lineal, entera y mixta</b:Title>
    <b:Year>2011</b:Year>
    <b:Publisher>Universidad de Carabobo</b:Publisher>
    <b:City>Carabobo</b:City>
    <b:BookTitle>Ingeniería Industrial. Actualidad y Nuevas Tendencias</b:BookTitle>
    <b:Pages>85-104</b:Pages>
    <b:Author>
      <b:Author>
        <b:NameList>
          <b:Person>
            <b:Last>Bermúdez Colina</b:Last>
            <b:First>Yeicy</b:First>
          </b:Person>
        </b:NameList>
      </b:Author>
    </b:Author>
    <b:RefOrder>6</b:RefOrder>
  </b:Source>
  <b:Source>
    <b:Tag>Car20</b:Tag>
    <b:SourceType>Report</b:SourceType>
    <b:Guid>{A2652DEB-EECF-4547-844D-9C531E76AA5A}</b:Guid>
    <b:Title>MÉTODOS NUMÉRICOS DE RESOLUCIÓN DE ECUACIONES DIFERENCIALES.</b:Title>
    <b:Year>2020</b:Year>
    <b:City>Jaen</b:City>
    <b:Publisher>Universidad de Jaen</b:Publisher>
    <b:Author>
      <b:Author>
        <b:NameList>
          <b:Person>
            <b:Last>Cobo</b:Last>
            <b:First>Carlos</b:First>
            <b:Middle>Javier Cuesta</b:Middle>
          </b:Person>
        </b:NameList>
      </b:Author>
    </b:Author>
    <b:RefOrder>5</b:RefOrder>
  </b:Source>
  <b:Source>
    <b:Tag>Esc20</b:Tag>
    <b:SourceType>Book</b:SourceType>
    <b:Guid>{A0291EA6-959A-40E3-A7A1-5F19FF07B0AF}</b:Guid>
    <b:Title>ANÁLISIS DE LOS MÉTODOS NUMÉRICOS EN ECUACIONES DIFERENCIALES ORDINARIAS UTILIZANDO MATHEMATICA</b:Title>
    <b:Year>2020</b:Year>
    <b:Publisher>Revista Ingeniería, Matemáticas y Ciencias de la Información</b:Publisher>
    <b:Author>
      <b:Author>
        <b:NameList>
          <b:Person>
            <b:Last>Escandon</b:Last>
            <b:First>Jaime</b:First>
            <b:Middle>Segarra</b:Middle>
          </b:Person>
        </b:NameList>
      </b:Author>
    </b:Author>
    <b:City>Tarragona</b:City>
    <b:RefOrder>7</b:RefOrder>
  </b:Source>
  <b:Source>
    <b:Tag>Fra15</b:Tag>
    <b:SourceType>Report</b:SourceType>
    <b:Guid>{2C12A464-8C9D-49E1-BD87-E4D11644CA19}</b:Guid>
    <b:Title>Tecnicas de programacion lineal entera para la optimizacion de la recoleccion de residuos reciclables en el Municipio de Moron</b:Title>
    <b:Year>2015</b:Year>
    <b:City>Buenos Aires</b:City>
    <b:Author>
      <b:Author>
        <b:NameList>
          <b:Person>
            <b:Last>Wesner</b:Last>
            <b:First>Francisco</b:First>
            <b:Middle>B.</b:Middle>
          </b:Person>
        </b:NameList>
      </b:Author>
    </b:Author>
    <b:Publisher>Universidad de Buenos Aires</b:Publisher>
    <b:RefOrder>2</b:RefOrder>
  </b:Source>
  <b:Source>
    <b:Tag>Gut24</b:Tag>
    <b:SourceType>InternetSite</b:SourceType>
    <b:Guid>{5F1CE098-5AC3-4EC7-9A77-2718DC3C2103}</b:Guid>
    <b:Title>Repositorio Institucional Continental</b:Title>
    <b:Year>2024</b:Year>
    <b:Month>Agosto</b:Month>
    <b:Day>9</b:Day>
    <b:Author>
      <b:Author>
        <b:NameList>
          <b:Person>
            <b:Last>Felipe</b:Last>
            <b:First>Gutarra</b:First>
            <b:Middle>Meza</b:Middle>
          </b:Person>
        </b:NameList>
      </b:Author>
    </b:Author>
    <b:InternetSiteTitle>Sílabo de Estructura de datos</b:InternetSiteTitle>
    <b:URL>https://repositorio.continental.edu.pe/handle/20.500.12394/2669?locale=es</b:URL>
    <b:RefOrder>3</b:RefOrder>
  </b:Source>
  <b:Source>
    <b:Tag>Shr97</b:Tag>
    <b:SourceType>ConferenceProceedings</b:SourceType>
    <b:Guid>{A5C4A280-4089-4277-9A11-D867141BF6D8}</b:Guid>
    <b:Title>Selección de los coeficientes de supresión de movimientos en el control dinámico de matrices de ajuste</b:Title>
    <b:Year>1997</b:Year>
    <b:Author>
      <b:Author>
        <b:NameList>
          <b:Person>
            <b:Last>Shridhar</b:Last>
            <b:First>R.</b:First>
            <b:Middle>y Cooper, D</b:Middle>
          </b:Person>
        </b:NameList>
      </b:Author>
    </b:Author>
    <b:Pages>729-733.</b:Pages>
    <b:ConferenceName>Conferencia Americana de Control</b:ConferenceName>
    <b:RefOrder>4</b:RefOrder>
  </b:Source>
</b:Sources>
</file>

<file path=customXml/itemProps1.xml><?xml version="1.0" encoding="utf-8"?>
<ds:datastoreItem xmlns:ds="http://schemas.openxmlformats.org/officeDocument/2006/customXml" ds:itemID="{89C3CF6A-F63A-4AE4-946B-E2BA83EB7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6777</Words>
  <Characters>37278</Characters>
  <Application>Microsoft Office Word</Application>
  <DocSecurity>0</DocSecurity>
  <Lines>310</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Sharaid Gabriela Cruz Serrano</cp:lastModifiedBy>
  <cp:revision>2</cp:revision>
  <cp:lastPrinted>2022-10-15T02:57:00Z</cp:lastPrinted>
  <dcterms:created xsi:type="dcterms:W3CDTF">2024-11-26T23:58:00Z</dcterms:created>
  <dcterms:modified xsi:type="dcterms:W3CDTF">2024-11-26T23:58:00Z</dcterms:modified>
</cp:coreProperties>
</file>