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Exercício SQL (DQL)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87738" cy="416206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7738" cy="4162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Selecione todos os eventos que aconteceram entre a data 2018-01-01 e 2018-06-30.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Selecione o nome de todos os clientes que começam ou terminam com 'A';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Selecione o número de clientes por bairro;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Retorne apenas os clientes que possuem o complemento do endereço nulo;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Recupere a descrição, o horário e o valor de todos os eventos agendados para o dia '2018/09/12'.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(subconsulta) Recupere os dados de todos os locais que não possuem reserva.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Recupere os nomes dos clientes que realizaram eventos com um valor maior do que R$2.000,00 no local de</w:t>
        <w:br w:type="textWrapping"/>
        <w:t xml:space="preserve">nome “Parque de Exposições”.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Liste o nome e telefone dos clientes que não efetuaram nenhuma reserva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Recupere o nome e o telefone dos clientes que têm reservas para o dia 2018-11-27 para o local chamado “Downtown”.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Liste a quantidade de clientes que realizaram reservas no local "Centro de Eventos"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Para cada cliente que realizou mais de 1 reserva no local "Parque Dona Lindu", liste o nome e o bairro.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Liste a quantidade eventos realizados por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Para cada evento que teve menos que 2 reservas, recupere a descrição do evento e o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Recupere o nome dos Clientes, cujo somatório do valor pago por eventos ultrapassa 200,00R$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Retorne os clientes que fizeram reserva no dia 07/07/2018 do local "Parque Dona Lindu" OU os clientes que fizeram um evento no</w:t>
        <w:br w:type="textWrapping"/>
        <w:t xml:space="preserve">dia 01/09/2018 no local "Parque de Exposições"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Para cada evento que teve mais de 3 reservas, apresente o nome do evento e o valor arrecadado com os ingressos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(subconsulta) Recupere o nome dos eventos cujo valor de ingresso é maior do que o valor da média dos eventos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(subconsulta) Liste o nome dos locais que não receberam eventos no ano de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(subconsulta) Recupere o nome dos locais que já sediaram pelo menos 2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(subconsulta) Retorne os eventos cuja quantidade de reservas foi maior que a média de reservas por 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HKzZ6/RlFFS+tsFI5z2WbzmbAg==">CgMxLjA4AHIhMWt1SEhKeGd5MnJQSWZ4T1pFWHVFZnlSRzlMaUNKT2tR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