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A82C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4" o:title="ece_logo_el"/>
          </v:shape>
        </w:pict>
      </w:r>
    </w:p>
    <w:p w:rsidR="00A512D4" w:rsidRDefault="00A512D4"/>
    <w:p w:rsidR="00B142DE" w:rsidRDefault="00B142DE"/>
    <w:p w:rsidR="00B142DE" w:rsidRDefault="00B142DE"/>
    <w:p w:rsidR="00A512D4" w:rsidRDefault="00A512D4"/>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A512D4" w:rsidRPr="00B142DE" w:rsidRDefault="00A512D4" w:rsidP="00A512D4">
      <w:pPr>
        <w:jc w:val="center"/>
        <w:rPr>
          <w:sz w:val="24"/>
        </w:rPr>
      </w:pPr>
      <w:r w:rsidRPr="00B142DE">
        <w:rPr>
          <w:sz w:val="24"/>
        </w:rPr>
        <w:t>Διπλωματική εργασία</w:t>
      </w:r>
    </w:p>
    <w:p w:rsidR="00A512D4" w:rsidRPr="00B142DE" w:rsidRDefault="00A512D4" w:rsidP="00A512D4">
      <w:pPr>
        <w:jc w:val="center"/>
        <w:rPr>
          <w:sz w:val="24"/>
        </w:rPr>
      </w:pPr>
      <w:r w:rsidRPr="00B142DE">
        <w:rPr>
          <w:sz w:val="24"/>
        </w:rPr>
        <w:t>Του</w:t>
      </w:r>
    </w:p>
    <w:p w:rsidR="00A512D4" w:rsidRPr="00B142DE" w:rsidRDefault="00A512D4" w:rsidP="00A512D4">
      <w:pPr>
        <w:jc w:val="center"/>
        <w:rPr>
          <w:sz w:val="24"/>
        </w:rPr>
      </w:pP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B142DE" w:rsidRDefault="00B142DE" w:rsidP="00A512D4">
      <w:pPr>
        <w:rPr>
          <w:sz w:val="24"/>
        </w:rPr>
      </w:pPr>
      <w:r>
        <w:rPr>
          <w:sz w:val="24"/>
        </w:rPr>
        <w:lastRenderedPageBreak/>
        <w:t>Περιεχόμενα</w:t>
      </w:r>
    </w:p>
    <w:p w:rsidR="00B142DE" w:rsidRDefault="00B142DE" w:rsidP="00A512D4">
      <w:pPr>
        <w:rPr>
          <w:sz w:val="24"/>
        </w:rPr>
      </w:pPr>
    </w:p>
    <w:p w:rsidR="00B142DE" w:rsidRPr="001F7DBC" w:rsidRDefault="00B142DE" w:rsidP="00A512D4">
      <w:pPr>
        <w:rPr>
          <w:sz w:val="24"/>
        </w:rPr>
      </w:pPr>
      <w:r>
        <w:rPr>
          <w:sz w:val="24"/>
        </w:rPr>
        <w:t>Κεφάλαιο 1</w:t>
      </w:r>
      <w:r w:rsidR="001F7DBC" w:rsidRPr="001F7DBC">
        <w:rPr>
          <w:sz w:val="24"/>
        </w:rPr>
        <w:t xml:space="preserve">: </w:t>
      </w:r>
      <w:r w:rsidR="001F7DBC">
        <w:rPr>
          <w:sz w:val="24"/>
        </w:rPr>
        <w:t>Εισαγωγή</w:t>
      </w:r>
    </w:p>
    <w:p w:rsidR="00B142DE" w:rsidRDefault="00B142DE" w:rsidP="00B142DE">
      <w:pPr>
        <w:rPr>
          <w:sz w:val="24"/>
        </w:rPr>
      </w:pPr>
      <w:r>
        <w:rPr>
          <w:sz w:val="24"/>
        </w:rPr>
        <w:t>Κεφάλαιο 2</w:t>
      </w:r>
      <w:r w:rsidR="001F7DBC">
        <w:rPr>
          <w:sz w:val="24"/>
        </w:rPr>
        <w:t>: Σύνθετα δίκτυα και ιδιότητες</w:t>
      </w:r>
    </w:p>
    <w:p w:rsidR="00B142DE" w:rsidRDefault="00B142DE" w:rsidP="00A512D4">
      <w:pPr>
        <w:rPr>
          <w:sz w:val="24"/>
        </w:rPr>
      </w:pPr>
      <w:r>
        <w:rPr>
          <w:sz w:val="24"/>
        </w:rPr>
        <w:t>Κεφάλαιο 3</w:t>
      </w:r>
      <w:r w:rsidR="001F7DBC">
        <w:rPr>
          <w:sz w:val="24"/>
        </w:rPr>
        <w:t>: Προσωμοιώσεις</w:t>
      </w:r>
    </w:p>
    <w:p w:rsidR="00B142DE" w:rsidRDefault="00B142DE" w:rsidP="00B142DE">
      <w:pPr>
        <w:rPr>
          <w:sz w:val="24"/>
        </w:rPr>
      </w:pPr>
      <w:r>
        <w:rPr>
          <w:sz w:val="24"/>
        </w:rPr>
        <w:t>Κεφάλαιο 4</w:t>
      </w:r>
      <w:r w:rsidR="001F7DBC">
        <w:rPr>
          <w:sz w:val="24"/>
        </w:rPr>
        <w:t>: Εφαρμογή σε πραγματικά δεδομένα</w:t>
      </w:r>
    </w:p>
    <w:p w:rsidR="001F7DBC" w:rsidRDefault="001F7DBC" w:rsidP="00B142DE">
      <w:pPr>
        <w:rPr>
          <w:sz w:val="24"/>
        </w:rPr>
      </w:pPr>
      <w:r>
        <w:rPr>
          <w:sz w:val="24"/>
        </w:rPr>
        <w:t>Βιβλιογραφία</w:t>
      </w:r>
    </w:p>
    <w:p w:rsidR="001F7DBC" w:rsidRDefault="001F7DBC">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2C26E7" w:rsidRDefault="001F7DBC" w:rsidP="00A512D4">
      <w:pPr>
        <w:rPr>
          <w:sz w:val="28"/>
        </w:rPr>
      </w:pPr>
      <w:r w:rsidRPr="002C26E7">
        <w:rPr>
          <w:sz w:val="28"/>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2C26E7">
        <w:rPr>
          <w:sz w:val="28"/>
        </w:rPr>
        <w:t>ιώ</w:t>
      </w:r>
      <w:r w:rsidRPr="002C26E7">
        <w:rPr>
          <w:sz w:val="28"/>
        </w:rPr>
        <w:t>τη, για την δυνατότητα που μου δώσαν να εργαστώ πάνω σε ένα τόσο ενδιαφέρον θέμα. Επίσης, οφείλω ένα μεγάλο ευχαριστώ στο</w:t>
      </w:r>
      <w:r w:rsidR="002C26E7" w:rsidRPr="002C26E7">
        <w:rPr>
          <w:sz w:val="28"/>
        </w:rPr>
        <w:t xml:space="preserve"> Μπασάρα Παύλο για την αμέριστη βοήθεια που μου παρείχε σε όλη τη διάρκεια της εργασίας. </w:t>
      </w:r>
    </w:p>
    <w:p w:rsidR="002C26E7" w:rsidRPr="002C26E7" w:rsidRDefault="002C26E7" w:rsidP="00A512D4">
      <w:pPr>
        <w:rPr>
          <w:sz w:val="28"/>
        </w:rPr>
      </w:pPr>
      <w:r w:rsidRPr="002C26E7">
        <w:rPr>
          <w:sz w:val="28"/>
        </w:rPr>
        <w:t>Τέλος, είμαι ιδιαίτερα ευγνώμων για την οικογένεια μου και τους φίλους μου για την απεριόριστη στήρικη που μου δείξαν.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2C26E7" w:rsidRPr="0004153A"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ξεχωριστοί κόμβοι. 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σημα</w:t>
      </w:r>
      <w:r w:rsidR="0004153A">
        <w:rPr>
          <w:sz w:val="24"/>
          <w:szCs w:val="24"/>
        </w:rPr>
        <w:t>ντικών κόμβων μπορεί να οδηγήσει στην κατάρρευση ολόκληρου του δικτύου. Με την προϋπόθεση πως κάθε συντομότερο μονοπάτι περιέχει τουλάχιστον ένα σημαντικό κόμβο, η επιλογή των σημαντικών κόμβων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τους σημαντικούς κόμβους. Θα προσομοιώσουμε διάφορα είδη δικτύων και θα συγκρίνουμε τα αποτελέσματα μεταξύ τους.</w:t>
      </w:r>
    </w:p>
    <w:sectPr w:rsidR="002C26E7" w:rsidRPr="0004153A" w:rsidSect="00396F7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2F48"/>
    <w:rsid w:val="0004153A"/>
    <w:rsid w:val="001F7DBC"/>
    <w:rsid w:val="002C26E7"/>
    <w:rsid w:val="00396F75"/>
    <w:rsid w:val="00612F48"/>
    <w:rsid w:val="00953939"/>
    <w:rsid w:val="00A512D4"/>
    <w:rsid w:val="00A82C3E"/>
    <w:rsid w:val="00B142D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s>
</file>

<file path=word/webSettings.xml><?xml version="1.0" encoding="utf-8"?>
<w:webSettings xmlns:r="http://schemas.openxmlformats.org/officeDocument/2006/relationships" xmlns:w="http://schemas.openxmlformats.org/wordprocessingml/2006/main">
  <w:divs>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254</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4</cp:revision>
  <dcterms:created xsi:type="dcterms:W3CDTF">2017-06-10T15:05:00Z</dcterms:created>
  <dcterms:modified xsi:type="dcterms:W3CDTF">2017-06-10T16:28:00Z</dcterms:modified>
</cp:coreProperties>
</file>