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0D89C" w14:textId="7777777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ОТЧЕТ ПО HW2</w:t>
      </w:r>
    </w:p>
    <w:p w14:paraId="76F2931D" w14:textId="77777777" w:rsidR="00FF639F" w:rsidRPr="004E092F" w:rsidRDefault="00FF639F" w:rsidP="00FF639F">
      <w:pPr>
        <w:rPr>
          <w:rFonts w:ascii="Arial" w:hAnsi="Arial" w:cs="Arial"/>
        </w:rPr>
      </w:pPr>
    </w:p>
    <w:p w14:paraId="29AB1C9E" w14:textId="5A2EEB1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 xml:space="preserve">Лившиц Леонид Игоревич, БПИ 235, </w:t>
      </w:r>
      <w:r w:rsidRPr="004E092F">
        <w:rPr>
          <w:rFonts w:ascii="Arial" w:hAnsi="Arial" w:cs="Arial"/>
          <w:lang w:val="en-US"/>
        </w:rPr>
        <w:t>lilivshits</w:t>
      </w:r>
      <w:r w:rsidRPr="004E092F">
        <w:rPr>
          <w:rFonts w:ascii="Arial" w:hAnsi="Arial" w:cs="Arial"/>
        </w:rPr>
        <w:t>@</w:t>
      </w:r>
      <w:r w:rsidRPr="004E092F">
        <w:rPr>
          <w:rFonts w:ascii="Arial" w:hAnsi="Arial" w:cs="Arial"/>
          <w:lang w:val="en-US"/>
        </w:rPr>
        <w:t>edu</w:t>
      </w:r>
      <w:r w:rsidRPr="004E092F">
        <w:rPr>
          <w:rFonts w:ascii="Arial" w:hAnsi="Arial" w:cs="Arial"/>
        </w:rPr>
        <w:t>.</w:t>
      </w:r>
      <w:r w:rsidRPr="004E092F">
        <w:rPr>
          <w:rFonts w:ascii="Arial" w:hAnsi="Arial" w:cs="Arial"/>
          <w:lang w:val="en-US"/>
        </w:rPr>
        <w:t>hse</w:t>
      </w:r>
      <w:r w:rsidRPr="004E092F">
        <w:rPr>
          <w:rFonts w:ascii="Arial" w:hAnsi="Arial" w:cs="Arial"/>
        </w:rPr>
        <w:t>.</w:t>
      </w:r>
      <w:r w:rsidRPr="004E092F">
        <w:rPr>
          <w:rFonts w:ascii="Arial" w:hAnsi="Arial" w:cs="Arial"/>
          <w:lang w:val="en-US"/>
        </w:rPr>
        <w:t>ru</w:t>
      </w:r>
    </w:p>
    <w:p w14:paraId="2FCE485E" w14:textId="77777777" w:rsidR="00FF639F" w:rsidRPr="004E092F" w:rsidRDefault="00FF639F" w:rsidP="00FF639F">
      <w:pPr>
        <w:rPr>
          <w:rFonts w:ascii="Arial" w:hAnsi="Arial" w:cs="Arial"/>
        </w:rPr>
      </w:pPr>
    </w:p>
    <w:p w14:paraId="17BB13CB" w14:textId="7777777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Используемые данные</w:t>
      </w:r>
    </w:p>
    <w:p w14:paraId="5E0CBD5B" w14:textId="7B73DA1E" w:rsidR="00FF639F" w:rsidRPr="004E092F" w:rsidRDefault="002221CC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</w:rPr>
        <w:drawing>
          <wp:inline distT="0" distB="0" distL="0" distR="0" wp14:anchorId="2683A9FC" wp14:editId="38A96EDF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7557" w14:textId="309FC16C" w:rsidR="002221CC" w:rsidRPr="004E092F" w:rsidRDefault="002221CC" w:rsidP="00FF639F">
      <w:pPr>
        <w:rPr>
          <w:rFonts w:ascii="Arial" w:hAnsi="Arial" w:cs="Arial"/>
          <w:lang w:val="en-US"/>
        </w:rPr>
      </w:pPr>
    </w:p>
    <w:p w14:paraId="5076375C" w14:textId="6236A4C7" w:rsidR="002221CC" w:rsidRPr="004E092F" w:rsidRDefault="002221CC" w:rsidP="00FF639F">
      <w:pPr>
        <w:rPr>
          <w:rFonts w:ascii="Arial" w:hAnsi="Arial" w:cs="Arial"/>
        </w:rPr>
      </w:pPr>
      <w:r w:rsidRPr="004E092F">
        <w:rPr>
          <w:rFonts w:ascii="Arial" w:hAnsi="Arial" w:cs="Arial"/>
          <w:noProof/>
          <w:lang w:val="en-US"/>
        </w:rPr>
        <w:drawing>
          <wp:inline distT="0" distB="0" distL="0" distR="0" wp14:anchorId="655C56C2" wp14:editId="157069E5">
            <wp:extent cx="5940425" cy="6076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56D5" w14:textId="282F37AC" w:rsidR="007E211C" w:rsidRPr="004E092F" w:rsidRDefault="007E211C" w:rsidP="007E211C">
      <w:pPr>
        <w:rPr>
          <w:rFonts w:ascii="Arial" w:hAnsi="Arial" w:cs="Arial"/>
        </w:rPr>
      </w:pPr>
      <w:r w:rsidRPr="007E211C">
        <w:rPr>
          <w:rFonts w:ascii="Arial" w:hAnsi="Arial" w:cs="Arial"/>
        </w:rPr>
        <w:t>Для конфигурации используются параметры из.env, в котором зада</w:t>
      </w:r>
      <w:r w:rsidR="004E092F" w:rsidRPr="004E092F">
        <w:rPr>
          <w:rFonts w:ascii="Arial" w:hAnsi="Arial" w:cs="Arial"/>
        </w:rPr>
        <w:t>ны</w:t>
      </w:r>
      <w:r w:rsidRPr="007E211C">
        <w:rPr>
          <w:rFonts w:ascii="Arial" w:hAnsi="Arial" w:cs="Arial"/>
        </w:rPr>
        <w:t xml:space="preserve"> IP и MAC адрес локального интерфейса и роутера.</w:t>
      </w:r>
    </w:p>
    <w:p w14:paraId="6FA2C0D9" w14:textId="367794F5" w:rsidR="007E211C" w:rsidRPr="007E211C" w:rsidRDefault="007E211C" w:rsidP="007E211C">
      <w:pPr>
        <w:rPr>
          <w:rFonts w:ascii="Arial" w:hAnsi="Arial" w:cs="Arial"/>
        </w:rPr>
      </w:pPr>
      <w:r w:rsidRPr="004E092F">
        <w:rPr>
          <w:rFonts w:ascii="Arial" w:hAnsi="Arial" w:cs="Arial"/>
        </w:rPr>
        <w:t>В процессе захвата пакетов собирается общее число Ethernet фреймов и ARP пакетов, количество уникальных MAC адресов, число широковещательных Ethernet и ARP сообщений, количество Gratuitous ARP запросов, количество пар ARP запрос/ответ, а также объем трафика между устройством и роутером в байтах</w:t>
      </w:r>
    </w:p>
    <w:p w14:paraId="5CFEB8DB" w14:textId="249A3BD2" w:rsidR="007E211C" w:rsidRPr="004E092F" w:rsidRDefault="007E211C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Объем трафика рассчитывается суммированием длин Ethernet фреймов</w:t>
      </w:r>
    </w:p>
    <w:p w14:paraId="01317D30" w14:textId="7777777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Выполнение задач</w:t>
      </w:r>
    </w:p>
    <w:p w14:paraId="629C5DF2" w14:textId="77777777" w:rsidR="00FF639F" w:rsidRPr="004E092F" w:rsidRDefault="00FF639F" w:rsidP="00FF639F">
      <w:pPr>
        <w:rPr>
          <w:rFonts w:ascii="Arial" w:hAnsi="Arial" w:cs="Arial"/>
        </w:rPr>
      </w:pPr>
    </w:p>
    <w:p w14:paraId="23CD0002" w14:textId="7777777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Задача 1: Захват всех ARP-пакетов и вывод на консоль</w:t>
      </w:r>
    </w:p>
    <w:p w14:paraId="0DD081B9" w14:textId="7BCC0FBE" w:rsidR="00FF639F" w:rsidRPr="004E092F" w:rsidRDefault="004E092F" w:rsidP="00FF639F">
      <w:pPr>
        <w:rPr>
          <w:rFonts w:ascii="Arial" w:hAnsi="Arial" w:cs="Arial"/>
        </w:rPr>
      </w:pPr>
      <w:r w:rsidRPr="004E092F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E84DF1D" wp14:editId="52314679">
            <wp:extent cx="5940425" cy="6336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DEE1" w14:textId="5CF387B9" w:rsidR="004E092F" w:rsidRPr="004E092F" w:rsidRDefault="004E092F" w:rsidP="00FF639F">
      <w:pPr>
        <w:rPr>
          <w:rFonts w:ascii="Arial" w:hAnsi="Arial" w:cs="Arial"/>
        </w:rPr>
      </w:pPr>
      <w:r w:rsidRPr="004E092F">
        <w:rPr>
          <w:rFonts w:ascii="Arial" w:hAnsi="Arial" w:cs="Arial"/>
          <w:noProof/>
          <w:lang w:val="en-US"/>
        </w:rPr>
        <w:drawing>
          <wp:inline distT="0" distB="0" distL="0" distR="0" wp14:anchorId="05AAA83D" wp14:editId="532B749F">
            <wp:extent cx="5940425" cy="6076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44A" w14:textId="7777777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Задача 2: Определение MAC-адреса роутера</w:t>
      </w:r>
    </w:p>
    <w:p w14:paraId="1EF92CF3" w14:textId="68717850" w:rsidR="00FF639F" w:rsidRPr="004E092F" w:rsidRDefault="001270AE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</w:rPr>
        <w:lastRenderedPageBreak/>
        <w:drawing>
          <wp:inline distT="0" distB="0" distL="0" distR="0" wp14:anchorId="642186BA" wp14:editId="076D3181">
            <wp:extent cx="5940425" cy="23736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8E20" w14:textId="46192EF5" w:rsidR="001270AE" w:rsidRPr="004E092F" w:rsidRDefault="001270AE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  <w:lang w:val="en-US"/>
        </w:rPr>
        <w:drawing>
          <wp:inline distT="0" distB="0" distL="0" distR="0" wp14:anchorId="4F2B3C5A" wp14:editId="13344563">
            <wp:extent cx="5940425" cy="2419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2883" w14:textId="77777777" w:rsidR="00FF639F" w:rsidRPr="004E092F" w:rsidRDefault="00FF639F" w:rsidP="00FF639F">
      <w:pPr>
        <w:rPr>
          <w:rFonts w:ascii="Arial" w:hAnsi="Arial" w:cs="Arial"/>
        </w:rPr>
      </w:pPr>
      <w:r w:rsidRPr="004E092F">
        <w:rPr>
          <w:rFonts w:ascii="Arial" w:hAnsi="Arial" w:cs="Arial"/>
        </w:rPr>
        <w:t>Задача 3: Сбор статистики за заданное время</w:t>
      </w:r>
    </w:p>
    <w:p w14:paraId="58FAF8C8" w14:textId="6BB0EAD5" w:rsidR="001270AE" w:rsidRPr="004E092F" w:rsidRDefault="001270AE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  <w:lang w:val="en-US"/>
        </w:rPr>
        <w:drawing>
          <wp:inline distT="0" distB="0" distL="0" distR="0" wp14:anchorId="7D2DCE1C" wp14:editId="6148F531">
            <wp:extent cx="4887007" cy="316274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C283" w14:textId="10A65AED" w:rsidR="00FF639F" w:rsidRPr="004E092F" w:rsidRDefault="001270AE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</w:rPr>
        <w:lastRenderedPageBreak/>
        <w:drawing>
          <wp:inline distT="0" distB="0" distL="0" distR="0" wp14:anchorId="77BDD14F" wp14:editId="2DEA4D5B">
            <wp:extent cx="5940425" cy="29552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FC1B" w14:textId="40F53E1F" w:rsidR="001270AE" w:rsidRPr="004E092F" w:rsidRDefault="002221CC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  <w:lang w:val="en-US"/>
        </w:rPr>
        <w:drawing>
          <wp:inline distT="0" distB="0" distL="0" distR="0" wp14:anchorId="1B5D0913" wp14:editId="63DF857B">
            <wp:extent cx="5940425" cy="24009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6FF9" w14:textId="09630D57" w:rsidR="002221CC" w:rsidRPr="004E092F" w:rsidRDefault="002221CC" w:rsidP="00FF639F">
      <w:pPr>
        <w:rPr>
          <w:rFonts w:ascii="Arial" w:hAnsi="Arial" w:cs="Arial"/>
          <w:lang w:val="en-US"/>
        </w:rPr>
      </w:pPr>
      <w:r w:rsidRPr="004E092F">
        <w:rPr>
          <w:rFonts w:ascii="Arial" w:hAnsi="Arial" w:cs="Arial"/>
          <w:noProof/>
          <w:lang w:val="en-US"/>
        </w:rPr>
        <w:drawing>
          <wp:inline distT="0" distB="0" distL="0" distR="0" wp14:anchorId="380389A3" wp14:editId="46CB7BE4">
            <wp:extent cx="5940425" cy="19291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E5F9" w14:textId="37314B40" w:rsidR="004E092F" w:rsidRPr="004E092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>Результаты запуска на 100 с</w:t>
      </w:r>
    </w:p>
    <w:p w14:paraId="4A387BBD" w14:textId="3211A3F8" w:rsidR="004E092F" w:rsidRPr="004E092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 xml:space="preserve">2367 </w:t>
      </w:r>
      <w:r>
        <w:rPr>
          <w:rFonts w:ascii="Arial" w:hAnsi="Arial" w:cs="Arial"/>
        </w:rPr>
        <w:t>-</w:t>
      </w:r>
      <w:r w:rsidRPr="004E092F">
        <w:rPr>
          <w:rFonts w:ascii="Arial" w:hAnsi="Arial" w:cs="Arial"/>
        </w:rPr>
        <w:t xml:space="preserve"> всего Ethernet фреймов.</w:t>
      </w:r>
    </w:p>
    <w:p w14:paraId="73EFEC48" w14:textId="59C74276" w:rsidR="004E092F" w:rsidRPr="004E092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 xml:space="preserve">32 </w:t>
      </w:r>
      <w:r>
        <w:rPr>
          <w:rFonts w:ascii="Arial" w:hAnsi="Arial" w:cs="Arial"/>
        </w:rPr>
        <w:t>-</w:t>
      </w:r>
      <w:r w:rsidRPr="004E092F">
        <w:rPr>
          <w:rFonts w:ascii="Arial" w:hAnsi="Arial" w:cs="Arial"/>
        </w:rPr>
        <w:t xml:space="preserve"> всего ARP-пакета.</w:t>
      </w:r>
    </w:p>
    <w:p w14:paraId="56487234" w14:textId="64A15D06" w:rsidR="004E092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 xml:space="preserve">8 </w:t>
      </w:r>
      <w:r>
        <w:rPr>
          <w:rFonts w:ascii="Arial" w:hAnsi="Arial" w:cs="Arial"/>
        </w:rPr>
        <w:t>-</w:t>
      </w:r>
      <w:r w:rsidRPr="004E092F">
        <w:rPr>
          <w:rFonts w:ascii="Arial" w:hAnsi="Arial" w:cs="Arial"/>
        </w:rPr>
        <w:t xml:space="preserve"> уникальных MAC</w:t>
      </w:r>
      <w:r w:rsidR="00CE5528">
        <w:rPr>
          <w:rFonts w:ascii="Arial" w:hAnsi="Arial" w:cs="Arial"/>
        </w:rPr>
        <w:t xml:space="preserve"> </w:t>
      </w:r>
      <w:r w:rsidRPr="004E092F">
        <w:rPr>
          <w:rFonts w:ascii="Arial" w:hAnsi="Arial" w:cs="Arial"/>
        </w:rPr>
        <w:t>адресов</w:t>
      </w:r>
    </w:p>
    <w:p w14:paraId="6252A57A" w14:textId="618FAC74" w:rsidR="00CE5528" w:rsidRPr="00044F6A" w:rsidRDefault="00CE5528" w:rsidP="004E092F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Почему столько: м</w:t>
      </w:r>
      <w:r w:rsidRPr="00CE5528">
        <w:rPr>
          <w:rFonts w:ascii="Arial" w:hAnsi="Arial" w:cs="Arial"/>
        </w:rPr>
        <w:t>етрика UniqueMacs считает все разные src и dst из Ethernet</w:t>
      </w:r>
      <w:r>
        <w:rPr>
          <w:rFonts w:ascii="Arial" w:hAnsi="Arial" w:cs="Arial"/>
        </w:rPr>
        <w:t xml:space="preserve"> </w:t>
      </w:r>
      <w:r w:rsidRPr="00CE5528">
        <w:rPr>
          <w:rFonts w:ascii="Arial" w:hAnsi="Arial" w:cs="Arial"/>
        </w:rPr>
        <w:t xml:space="preserve">заголовка, поэтому 8 уникальных MAC означает, что за 100 </w:t>
      </w:r>
      <w:r>
        <w:rPr>
          <w:rFonts w:ascii="Arial" w:hAnsi="Arial" w:cs="Arial"/>
        </w:rPr>
        <w:t>сек</w:t>
      </w:r>
      <w:r w:rsidRPr="00CE55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было 8 </w:t>
      </w:r>
      <w:r w:rsidRPr="00CE5528">
        <w:rPr>
          <w:rFonts w:ascii="Arial" w:hAnsi="Arial" w:cs="Arial"/>
        </w:rPr>
        <w:t xml:space="preserve">контактирующих устройств </w:t>
      </w:r>
      <w:r>
        <w:rPr>
          <w:rFonts w:ascii="Arial" w:hAnsi="Arial" w:cs="Arial"/>
        </w:rPr>
        <w:t>за 100 секунд</w:t>
      </w:r>
    </w:p>
    <w:p w14:paraId="34520C09" w14:textId="25C1715F" w:rsidR="004E092F" w:rsidRPr="004E092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 xml:space="preserve">30 </w:t>
      </w:r>
      <w:r>
        <w:rPr>
          <w:rFonts w:ascii="Arial" w:hAnsi="Arial" w:cs="Arial"/>
        </w:rPr>
        <w:t>-</w:t>
      </w:r>
      <w:r w:rsidRPr="004E092F">
        <w:rPr>
          <w:rFonts w:ascii="Arial" w:hAnsi="Arial" w:cs="Arial"/>
        </w:rPr>
        <w:t xml:space="preserve"> широковещательных Ethernet фреймов</w:t>
      </w:r>
    </w:p>
    <w:p w14:paraId="4AA47243" w14:textId="09271EC9" w:rsidR="004E092F" w:rsidRPr="004E092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 xml:space="preserve">30 </w:t>
      </w:r>
      <w:r>
        <w:rPr>
          <w:rFonts w:ascii="Arial" w:hAnsi="Arial" w:cs="Arial"/>
        </w:rPr>
        <w:t>-</w:t>
      </w:r>
      <w:r w:rsidRPr="004E092F">
        <w:rPr>
          <w:rFonts w:ascii="Arial" w:hAnsi="Arial" w:cs="Arial"/>
        </w:rPr>
        <w:t xml:space="preserve"> широковещательных ARP</w:t>
      </w:r>
    </w:p>
    <w:p w14:paraId="21C048A3" w14:textId="3C088DDE" w:rsidR="004E092F" w:rsidRPr="000E094D" w:rsidRDefault="004E092F" w:rsidP="004E092F">
      <w:pPr>
        <w:rPr>
          <w:rFonts w:ascii="Arial" w:hAnsi="Arial" w:cs="Arial"/>
        </w:rPr>
      </w:pPr>
      <w:r w:rsidRPr="000E094D">
        <w:rPr>
          <w:rFonts w:ascii="Arial" w:hAnsi="Arial" w:cs="Arial"/>
        </w:rPr>
        <w:t xml:space="preserve">0 - </w:t>
      </w:r>
      <w:r w:rsidRPr="004E092F">
        <w:rPr>
          <w:rFonts w:ascii="Arial" w:hAnsi="Arial" w:cs="Arial"/>
          <w:lang w:val="en-US"/>
        </w:rPr>
        <w:t>Gratuitous</w:t>
      </w:r>
      <w:r w:rsidRPr="000E094D">
        <w:rPr>
          <w:rFonts w:ascii="Arial" w:hAnsi="Arial" w:cs="Arial"/>
        </w:rPr>
        <w:t xml:space="preserve"> </w:t>
      </w:r>
      <w:r w:rsidRPr="004E092F">
        <w:rPr>
          <w:rFonts w:ascii="Arial" w:hAnsi="Arial" w:cs="Arial"/>
          <w:lang w:val="en-US"/>
        </w:rPr>
        <w:t>ARP</w:t>
      </w:r>
      <w:r w:rsidRPr="000E094D">
        <w:rPr>
          <w:rFonts w:ascii="Arial" w:hAnsi="Arial" w:cs="Arial"/>
        </w:rPr>
        <w:t>.</w:t>
      </w:r>
    </w:p>
    <w:p w14:paraId="68AF55F3" w14:textId="298E1FFE" w:rsidR="004E092F" w:rsidRPr="00CE5528" w:rsidRDefault="004E092F" w:rsidP="004E092F">
      <w:pPr>
        <w:rPr>
          <w:rFonts w:ascii="Arial" w:hAnsi="Arial" w:cs="Arial"/>
        </w:rPr>
      </w:pPr>
      <w:r w:rsidRPr="000E094D">
        <w:rPr>
          <w:rFonts w:ascii="Arial" w:hAnsi="Arial" w:cs="Arial"/>
        </w:rPr>
        <w:t xml:space="preserve">1 - </w:t>
      </w:r>
      <w:r w:rsidRPr="004E092F">
        <w:rPr>
          <w:rFonts w:ascii="Arial" w:hAnsi="Arial" w:cs="Arial"/>
        </w:rPr>
        <w:t>пар</w:t>
      </w:r>
      <w:r w:rsidR="00CE5528">
        <w:rPr>
          <w:rFonts w:ascii="Arial" w:hAnsi="Arial" w:cs="Arial"/>
        </w:rPr>
        <w:t>а</w:t>
      </w:r>
      <w:r w:rsidRPr="000E094D">
        <w:rPr>
          <w:rFonts w:ascii="Arial" w:hAnsi="Arial" w:cs="Arial"/>
        </w:rPr>
        <w:t xml:space="preserve"> </w:t>
      </w:r>
      <w:r w:rsidRPr="004E092F">
        <w:rPr>
          <w:rFonts w:ascii="Arial" w:hAnsi="Arial" w:cs="Arial"/>
          <w:lang w:val="en-US"/>
        </w:rPr>
        <w:t>ARP</w:t>
      </w:r>
      <w:r w:rsidRPr="000E094D">
        <w:rPr>
          <w:rFonts w:ascii="Arial" w:hAnsi="Arial" w:cs="Arial"/>
        </w:rPr>
        <w:t xml:space="preserve"> </w:t>
      </w:r>
      <w:r w:rsidRPr="004E092F">
        <w:rPr>
          <w:rFonts w:ascii="Arial" w:hAnsi="Arial" w:cs="Arial"/>
        </w:rPr>
        <w:t>запрос</w:t>
      </w:r>
      <w:r w:rsidRPr="000E094D">
        <w:rPr>
          <w:rFonts w:ascii="Arial" w:hAnsi="Arial" w:cs="Arial"/>
        </w:rPr>
        <w:t>/</w:t>
      </w:r>
      <w:r w:rsidRPr="004E092F">
        <w:rPr>
          <w:rFonts w:ascii="Arial" w:hAnsi="Arial" w:cs="Arial"/>
        </w:rPr>
        <w:t>ответ</w:t>
      </w:r>
    </w:p>
    <w:p w14:paraId="3A0BEFFB" w14:textId="355BD608" w:rsidR="00FF639F" w:rsidRDefault="004E092F" w:rsidP="004E092F">
      <w:pPr>
        <w:rPr>
          <w:rFonts w:ascii="Arial" w:hAnsi="Arial" w:cs="Arial"/>
        </w:rPr>
      </w:pPr>
      <w:r w:rsidRPr="004E092F">
        <w:rPr>
          <w:rFonts w:ascii="Arial" w:hAnsi="Arial" w:cs="Arial"/>
        </w:rPr>
        <w:t>Трафик с роутером: 1630660 байт</w:t>
      </w:r>
    </w:p>
    <w:p w14:paraId="23A211AC" w14:textId="2076984B" w:rsidR="00964C9C" w:rsidRPr="00044F6A" w:rsidRDefault="00964C9C" w:rsidP="004E092F">
      <w:pPr>
        <w:rPr>
          <w:rFonts w:ascii="Arial" w:hAnsi="Arial" w:cs="Arial"/>
        </w:rPr>
      </w:pPr>
      <w:r w:rsidRPr="00964C9C">
        <w:rPr>
          <w:rFonts w:ascii="Arial" w:hAnsi="Arial" w:cs="Arial"/>
        </w:rPr>
        <w:t>TrafficWithRouterMetric</w:t>
      </w:r>
      <w:r>
        <w:rPr>
          <w:rFonts w:ascii="Arial" w:hAnsi="Arial" w:cs="Arial"/>
        </w:rPr>
        <w:t xml:space="preserve"> суммирует </w:t>
      </w:r>
      <w:r w:rsidR="004B0055">
        <w:rPr>
          <w:rFonts w:ascii="Arial" w:hAnsi="Arial" w:cs="Arial"/>
        </w:rPr>
        <w:t xml:space="preserve">длину кадров </w:t>
      </w:r>
      <w:r w:rsidR="004B0055" w:rsidRPr="004B0055">
        <w:rPr>
          <w:rFonts w:ascii="Arial" w:hAnsi="Arial" w:cs="Arial"/>
        </w:rPr>
        <w:t>eth.length() для каждого Ethernet-кадра, где либо источник, либо назначение совпадает с MAC роутера</w:t>
      </w:r>
      <w:r w:rsidR="004B0055">
        <w:rPr>
          <w:rFonts w:ascii="Arial" w:hAnsi="Arial" w:cs="Arial"/>
        </w:rPr>
        <w:t>, и вот я это написал, и понял, что это не совсем то, о чем просил</w:t>
      </w:r>
      <w:r w:rsidR="00044F6A">
        <w:rPr>
          <w:rFonts w:ascii="Arial" w:hAnsi="Arial" w:cs="Arial"/>
        </w:rPr>
        <w:t>и</w:t>
      </w:r>
    </w:p>
    <w:sectPr w:rsidR="00964C9C" w:rsidRPr="00044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C1"/>
    <w:rsid w:val="00044F6A"/>
    <w:rsid w:val="000E094D"/>
    <w:rsid w:val="001061C1"/>
    <w:rsid w:val="001270AE"/>
    <w:rsid w:val="002221CC"/>
    <w:rsid w:val="00352169"/>
    <w:rsid w:val="00412D17"/>
    <w:rsid w:val="004B0055"/>
    <w:rsid w:val="004E092F"/>
    <w:rsid w:val="00715F6C"/>
    <w:rsid w:val="00745686"/>
    <w:rsid w:val="007E211C"/>
    <w:rsid w:val="00964C9C"/>
    <w:rsid w:val="00CE5528"/>
    <w:rsid w:val="00D038BD"/>
    <w:rsid w:val="00D969EE"/>
    <w:rsid w:val="00E85C13"/>
    <w:rsid w:val="00FF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3370A"/>
  <w15:chartTrackingRefBased/>
  <w15:docId w15:val="{8D4D9EFD-1409-4233-B87C-8F3939DC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1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1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1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1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1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6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 Марина</dc:creator>
  <cp:keywords/>
  <dc:description/>
  <cp:lastModifiedBy>Т Марина</cp:lastModifiedBy>
  <cp:revision>4</cp:revision>
  <dcterms:created xsi:type="dcterms:W3CDTF">2026-03-01T20:44:00Z</dcterms:created>
  <dcterms:modified xsi:type="dcterms:W3CDTF">2026-03-01T20:46:00Z</dcterms:modified>
</cp:coreProperties>
</file>