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3B" w:rsidRPr="0075380B" w:rsidRDefault="00B6246F" w:rsidP="00BC7B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380B">
        <w:rPr>
          <w:rFonts w:ascii="Times New Roman" w:hAnsi="Times New Roman" w:cs="Times New Roman"/>
          <w:b/>
          <w:sz w:val="32"/>
          <w:szCs w:val="32"/>
        </w:rPr>
        <w:t>The inhibitory e</w:t>
      </w:r>
      <w:r w:rsidR="00BC7BFF" w:rsidRPr="0075380B">
        <w:rPr>
          <w:rFonts w:ascii="Times New Roman" w:hAnsi="Times New Roman" w:cs="Times New Roman"/>
          <w:b/>
          <w:sz w:val="32"/>
          <w:szCs w:val="32"/>
        </w:rPr>
        <w:t xml:space="preserve">ffect of </w:t>
      </w:r>
      <w:r w:rsidR="00BC7BFF" w:rsidRPr="0075380B">
        <w:rPr>
          <w:rFonts w:ascii="Times New Roman" w:hAnsi="Times New Roman" w:cs="Times New Roman"/>
          <w:b/>
          <w:i/>
          <w:sz w:val="32"/>
          <w:szCs w:val="32"/>
        </w:rPr>
        <w:t xml:space="preserve">Bacillus </w:t>
      </w:r>
      <w:proofErr w:type="spellStart"/>
      <w:r w:rsidR="00BC7BFF" w:rsidRPr="0075380B">
        <w:rPr>
          <w:rFonts w:ascii="Times New Roman" w:hAnsi="Times New Roman" w:cs="Times New Roman"/>
          <w:b/>
          <w:i/>
          <w:sz w:val="32"/>
          <w:szCs w:val="32"/>
        </w:rPr>
        <w:t>megaterium</w:t>
      </w:r>
      <w:proofErr w:type="spellEnd"/>
      <w:r w:rsidR="00BC7BFF" w:rsidRPr="0075380B">
        <w:rPr>
          <w:rFonts w:ascii="Times New Roman" w:hAnsi="Times New Roman" w:cs="Times New Roman"/>
          <w:b/>
          <w:sz w:val="32"/>
          <w:szCs w:val="32"/>
        </w:rPr>
        <w:t xml:space="preserve"> on </w:t>
      </w:r>
      <w:proofErr w:type="spellStart"/>
      <w:r w:rsidRPr="0075380B">
        <w:rPr>
          <w:rFonts w:ascii="Times New Roman" w:hAnsi="Times New Roman" w:cs="Times New Roman"/>
          <w:b/>
          <w:sz w:val="32"/>
          <w:szCs w:val="32"/>
        </w:rPr>
        <w:t>aflatoxin</w:t>
      </w:r>
      <w:proofErr w:type="spellEnd"/>
      <w:r w:rsidRPr="0075380B">
        <w:rPr>
          <w:rFonts w:ascii="Times New Roman" w:hAnsi="Times New Roman" w:cs="Times New Roman"/>
          <w:b/>
          <w:sz w:val="32"/>
          <w:szCs w:val="32"/>
        </w:rPr>
        <w:t xml:space="preserve"> biosynthetic pathway gene</w:t>
      </w:r>
      <w:r w:rsidR="00BC7BFF" w:rsidRPr="0075380B">
        <w:rPr>
          <w:rFonts w:ascii="Times New Roman" w:hAnsi="Times New Roman" w:cs="Times New Roman"/>
          <w:b/>
          <w:sz w:val="32"/>
          <w:szCs w:val="32"/>
        </w:rPr>
        <w:t xml:space="preserve"> expression in </w:t>
      </w:r>
      <w:proofErr w:type="spellStart"/>
      <w:r w:rsidR="00BC7BFF" w:rsidRPr="0075380B">
        <w:rPr>
          <w:rFonts w:ascii="Times New Roman" w:hAnsi="Times New Roman" w:cs="Times New Roman"/>
          <w:b/>
          <w:i/>
          <w:sz w:val="32"/>
          <w:szCs w:val="32"/>
        </w:rPr>
        <w:t>Aspergillus</w:t>
      </w:r>
      <w:proofErr w:type="spellEnd"/>
      <w:r w:rsidR="00BC7BFF" w:rsidRPr="0075380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C7BFF" w:rsidRPr="0075380B">
        <w:rPr>
          <w:rFonts w:ascii="Times New Roman" w:hAnsi="Times New Roman" w:cs="Times New Roman"/>
          <w:b/>
          <w:i/>
          <w:sz w:val="32"/>
          <w:szCs w:val="32"/>
        </w:rPr>
        <w:t>flavus</w:t>
      </w:r>
      <w:proofErr w:type="spellEnd"/>
    </w:p>
    <w:p w:rsidR="00BC7BFF" w:rsidRPr="0075380B" w:rsidRDefault="002B42F5" w:rsidP="004C5915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5380B">
        <w:rPr>
          <w:rFonts w:ascii="Times New Roman" w:hAnsi="Times New Roman" w:cs="Times New Roman"/>
          <w:sz w:val="24"/>
          <w:szCs w:val="24"/>
        </w:rPr>
        <w:t xml:space="preserve">Qing </w:t>
      </w:r>
      <w:proofErr w:type="spellStart"/>
      <w:r w:rsidRPr="0075380B">
        <w:rPr>
          <w:rFonts w:ascii="Times New Roman" w:hAnsi="Times New Roman" w:cs="Times New Roman"/>
          <w:sz w:val="24"/>
          <w:szCs w:val="24"/>
        </w:rPr>
        <w:t>Kong</w:t>
      </w:r>
      <w:r w:rsidR="00F73B58" w:rsidRPr="0075380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75380B">
        <w:rPr>
          <w:rFonts w:ascii="Times New Roman" w:hAnsi="Times New Roman" w:cs="Times New Roman"/>
          <w:sz w:val="24"/>
          <w:szCs w:val="24"/>
        </w:rPr>
        <w:t xml:space="preserve">, Chen </w:t>
      </w:r>
      <w:proofErr w:type="spellStart"/>
      <w:r w:rsidRPr="0075380B">
        <w:rPr>
          <w:rFonts w:ascii="Times New Roman" w:hAnsi="Times New Roman" w:cs="Times New Roman"/>
          <w:sz w:val="24"/>
          <w:szCs w:val="24"/>
        </w:rPr>
        <w:t>Chi</w:t>
      </w:r>
      <w:r w:rsidR="00F73B58" w:rsidRPr="0075380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753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80B">
        <w:rPr>
          <w:rFonts w:ascii="Times New Roman" w:hAnsi="Times New Roman" w:cs="Times New Roman"/>
          <w:sz w:val="24"/>
          <w:szCs w:val="24"/>
        </w:rPr>
        <w:t>Jiujiang</w:t>
      </w:r>
      <w:proofErr w:type="spellEnd"/>
      <w:r w:rsidRPr="0075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80B">
        <w:rPr>
          <w:rFonts w:ascii="Times New Roman" w:hAnsi="Times New Roman" w:cs="Times New Roman"/>
          <w:sz w:val="24"/>
          <w:szCs w:val="24"/>
        </w:rPr>
        <w:t>Yu</w:t>
      </w:r>
      <w:r w:rsidR="00F73B58" w:rsidRPr="0075380B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2B42F5" w:rsidRPr="0075380B" w:rsidRDefault="00F73B58" w:rsidP="00F73B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80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75380B">
        <w:rPr>
          <w:rFonts w:ascii="Times New Roman" w:hAnsi="Times New Roman" w:cs="Times New Roman"/>
          <w:sz w:val="24"/>
          <w:szCs w:val="24"/>
        </w:rPr>
        <w:t>School</w:t>
      </w:r>
      <w:proofErr w:type="spellEnd"/>
      <w:proofErr w:type="gramEnd"/>
      <w:r w:rsidRPr="0075380B">
        <w:rPr>
          <w:rFonts w:ascii="Times New Roman" w:hAnsi="Times New Roman" w:cs="Times New Roman"/>
          <w:sz w:val="24"/>
          <w:szCs w:val="24"/>
        </w:rPr>
        <w:t xml:space="preserve"> of Food Science and Engineering, Ocean University of China, Qingdao, Shandong 266003, China</w:t>
      </w:r>
    </w:p>
    <w:p w:rsidR="00F73B58" w:rsidRPr="0075380B" w:rsidRDefault="00F73B58" w:rsidP="00F73B5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380B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75380B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033A13" w:rsidRPr="0075380B">
        <w:rPr>
          <w:rFonts w:ascii="Times New Roman" w:hAnsi="Times New Roman" w:cs="Times New Roman"/>
          <w:color w:val="000000"/>
          <w:sz w:val="24"/>
          <w:szCs w:val="24"/>
        </w:rPr>
        <w:t>nited</w:t>
      </w:r>
      <w:proofErr w:type="spellEnd"/>
      <w:proofErr w:type="gramEnd"/>
      <w:r w:rsidR="00033A13" w:rsidRPr="0075380B">
        <w:rPr>
          <w:rFonts w:ascii="Times New Roman" w:hAnsi="Times New Roman" w:cs="Times New Roman"/>
          <w:color w:val="000000"/>
          <w:sz w:val="24"/>
          <w:szCs w:val="24"/>
        </w:rPr>
        <w:t xml:space="preserve"> States</w:t>
      </w:r>
      <w:r w:rsidRPr="0075380B">
        <w:rPr>
          <w:rFonts w:ascii="Times New Roman" w:hAnsi="Times New Roman" w:cs="Times New Roman"/>
          <w:color w:val="000000"/>
          <w:sz w:val="24"/>
          <w:szCs w:val="24"/>
        </w:rPr>
        <w:t xml:space="preserve"> Department of Agriculture (USDA), Agricultural Research Service (ARS), Southern Regional Research Center, New Orleans, LA 70124, USA</w:t>
      </w:r>
    </w:p>
    <w:p w:rsidR="00CA4153" w:rsidRPr="0075380B" w:rsidRDefault="00CA4153" w:rsidP="00F73B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246F" w:rsidRPr="0075380B" w:rsidRDefault="00BC7BFF" w:rsidP="002554D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75380B">
        <w:rPr>
          <w:rFonts w:ascii="Times New Roman" w:hAnsi="Times New Roman" w:cs="Times New Roman"/>
          <w:b/>
          <w:sz w:val="24"/>
          <w:szCs w:val="24"/>
        </w:rPr>
        <w:t>Abstract:</w:t>
      </w:r>
      <w:r w:rsidRPr="00753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Aspergillus</w:t>
      </w:r>
      <w:proofErr w:type="spellEnd"/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 </w:t>
      </w:r>
      <w:proofErr w:type="spellStart"/>
      <w:r w:rsidR="002554D3" w:rsidRPr="0075380B">
        <w:rPr>
          <w:rFonts w:ascii="Times New Roman" w:eastAsia="AdvTT94c8263f.I+fb" w:hAnsi="Times New Roman" w:cs="Times New Roman"/>
          <w:i/>
          <w:color w:val="231F20"/>
          <w:kern w:val="0"/>
          <w:sz w:val="24"/>
          <w:szCs w:val="24"/>
        </w:rPr>
        <w:t>fl</w:t>
      </w:r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avus</w:t>
      </w:r>
      <w:proofErr w:type="spellEnd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is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one of the major fungal moulds that 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coloniz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e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peanut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 the field and during storage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The impacts to human and animal health and to economy in agriculture and commerce are significant since this mould produces the most potent natural toxins,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proofErr w:type="spellStart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</w:t>
      </w:r>
      <w:r w:rsidR="002554D3" w:rsidRPr="0075380B">
        <w:rPr>
          <w:rFonts w:ascii="Times New Roman" w:eastAsia="AdvTT5235d5a9+fb" w:hAnsi="Times New Roman" w:cs="Times New Roman"/>
          <w:color w:val="231F20"/>
          <w:kern w:val="0"/>
          <w:sz w:val="24"/>
          <w:szCs w:val="24"/>
        </w:rPr>
        <w:t>fl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atoxins</w:t>
      </w:r>
      <w:proofErr w:type="spellEnd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which are carcinogenic, mutagenic, immunosuppressive, and </w:t>
      </w:r>
      <w:proofErr w:type="spellStart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teratogenic</w:t>
      </w:r>
      <w:proofErr w:type="spellEnd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 strain of marine </w:t>
      </w:r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Bacillus </w:t>
      </w:r>
      <w:proofErr w:type="spellStart"/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megaterium</w:t>
      </w:r>
      <w:proofErr w:type="spellEnd"/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isolated from the Yellow Sea of East China was evaluated for its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inhibitory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effect on </w:t>
      </w:r>
      <w:proofErr w:type="spellStart"/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formation through inhibiting </w:t>
      </w:r>
      <w:proofErr w:type="spellStart"/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pathway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gene expression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in</w:t>
      </w:r>
      <w:r w:rsidR="002554D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A. </w:t>
      </w:r>
      <w:proofErr w:type="spellStart"/>
      <w:r w:rsidR="002554D3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flavus</w:t>
      </w:r>
      <w:proofErr w:type="spellEnd"/>
      <w:r w:rsidR="00E267F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as demonstrated by </w:t>
      </w:r>
      <w:proofErr w:type="spellStart"/>
      <w:r w:rsidR="00E267F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genechip</w:t>
      </w:r>
      <w:proofErr w:type="spellEnd"/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analysis</w:t>
      </w:r>
      <w:r w:rsidR="00E267F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  <w:r w:rsidR="0095656A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results showed </w:t>
      </w:r>
      <w:r w:rsidR="00033A13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that </w:t>
      </w:r>
      <w:proofErr w:type="spellStart"/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accumulation in potato dextrose broth liquid medium and (spell out=</w:t>
      </w:r>
      <w:proofErr w:type="gramStart"/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MM )</w:t>
      </w:r>
      <w:proofErr w:type="gramEnd"/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liquid medium was almost totally (98%) inhibited by </w:t>
      </w:r>
      <w:r w:rsidR="0095656A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B. </w:t>
      </w:r>
      <w:proofErr w:type="spellStart"/>
      <w:r w:rsidR="0095656A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megaterium</w:t>
      </w:r>
      <w:proofErr w:type="spellEnd"/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 </w:t>
      </w:r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inhibitory 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efficiency</w:t>
      </w:r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on </w:t>
      </w:r>
      <w:proofErr w:type="spellStart"/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accumulation </w:t>
      </w:r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by </w:t>
      </w:r>
      <w:r w:rsidR="00407C26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B. </w:t>
      </w:r>
      <w:proofErr w:type="spellStart"/>
      <w:r w:rsidR="00407C26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megaterium</w:t>
      </w:r>
      <w:proofErr w:type="spellEnd"/>
      <w:r w:rsidR="00407C2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, h</w:t>
      </w:r>
      <w:r w:rsidR="001D30B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owever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was </w:t>
      </w:r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shown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slightly reduced 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(</w:t>
      </w:r>
      <w:r w:rsidR="001D30B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85%~87%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)</w:t>
      </w:r>
      <w:r w:rsidR="001D30B6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 two peanut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varieties due to poor condition for optimum growth of </w:t>
      </w:r>
      <w:r w:rsidR="002A4620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B. </w:t>
      </w:r>
      <w:proofErr w:type="spellStart"/>
      <w:r w:rsidR="002A4620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megaterium</w:t>
      </w:r>
      <w:proofErr w:type="spellEnd"/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on peanut plant compared with</w:t>
      </w:r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that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 the liquid medium. </w:t>
      </w:r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expression of most of the </w:t>
      </w:r>
      <w:proofErr w:type="spellStart"/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3970C9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biosynthetic genes in the fungus was confirmed to be inhibited.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Some of t</w:t>
      </w:r>
      <w:r w:rsidR="002A4620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he gene targets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(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aflF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aflT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aflS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aflJ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aflX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) for inhibition by </w:t>
      </w:r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 xml:space="preserve">B. </w:t>
      </w:r>
      <w:proofErr w:type="spellStart"/>
      <w:r w:rsidR="00B6246F" w:rsidRPr="0075380B"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megaterium</w:t>
      </w:r>
      <w:proofErr w:type="spellEnd"/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were</w:t>
      </w:r>
      <w:r w:rsidR="00CD7B9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identified </w:t>
      </w:r>
      <w:r w:rsidR="0075380B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which can be used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for</w:t>
      </w:r>
      <w:r w:rsidR="00CD7B9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controlling </w:t>
      </w:r>
      <w:proofErr w:type="spellStart"/>
      <w:r w:rsidR="00CD7B9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aflatoxin</w:t>
      </w:r>
      <w:proofErr w:type="spellEnd"/>
      <w:r w:rsidR="00CD7B9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contamination</w:t>
      </w:r>
      <w:r w:rsidR="00EF598E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 peanuts</w:t>
      </w:r>
      <w:r w:rsidR="0075380B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 </w:t>
      </w:r>
      <w:r w:rsidR="00B6246F" w:rsidRPr="0075380B">
        <w:rPr>
          <w:rFonts w:ascii="Times New Roman" w:hAnsi="Times New Roman" w:cs="Times New Roman"/>
          <w:color w:val="231F20"/>
          <w:kern w:val="0"/>
          <w:sz w:val="24"/>
          <w:szCs w:val="24"/>
        </w:rPr>
        <w:t>The mechanism of inhibition is under investigation.</w:t>
      </w:r>
    </w:p>
    <w:p w:rsidR="00BC7BFF" w:rsidRPr="0075380B" w:rsidRDefault="00BC7BFF" w:rsidP="00CA4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4153" w:rsidRPr="0075380B" w:rsidRDefault="00CA4153" w:rsidP="00CA41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80B">
        <w:rPr>
          <w:rFonts w:ascii="Times New Roman" w:hAnsi="Times New Roman" w:cs="Times New Roman"/>
          <w:b/>
          <w:sz w:val="24"/>
          <w:szCs w:val="24"/>
        </w:rPr>
        <w:t xml:space="preserve">Acknowledgement: </w:t>
      </w:r>
      <w:r w:rsidRPr="0075380B">
        <w:rPr>
          <w:rFonts w:ascii="Times New Roman" w:hAnsi="Times New Roman" w:cs="Times New Roman"/>
          <w:sz w:val="24"/>
          <w:szCs w:val="24"/>
        </w:rPr>
        <w:t xml:space="preserve">This research was supported by </w:t>
      </w:r>
      <w:r w:rsidRPr="0075380B">
        <w:rPr>
          <w:rFonts w:ascii="Times New Roman" w:eastAsia="AdvGulliv-R" w:hAnsi="Times New Roman" w:cs="Times New Roman"/>
          <w:sz w:val="24"/>
        </w:rPr>
        <w:t>National Natural Science Foundation of China (31000823).</w:t>
      </w:r>
    </w:p>
    <w:sectPr w:rsidR="00CA4153" w:rsidRPr="0075380B" w:rsidSect="0072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94c8263f.I+fb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TT5235d5a9+fb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Gulliv-R">
    <w:altName w:val="Arial Unicode MS"/>
    <w:panose1 w:val="00000000000000000000"/>
    <w:charset w:val="86"/>
    <w:family w:val="auto"/>
    <w:notTrueType/>
    <w:pitch w:val="default"/>
    <w:sig w:usb0="00000000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7BFF"/>
    <w:rsid w:val="00000AFB"/>
    <w:rsid w:val="00000D18"/>
    <w:rsid w:val="00004267"/>
    <w:rsid w:val="0000458A"/>
    <w:rsid w:val="0000703C"/>
    <w:rsid w:val="00011893"/>
    <w:rsid w:val="00013EB2"/>
    <w:rsid w:val="00013F84"/>
    <w:rsid w:val="00014E28"/>
    <w:rsid w:val="00014E41"/>
    <w:rsid w:val="000231EF"/>
    <w:rsid w:val="000231FE"/>
    <w:rsid w:val="00023C15"/>
    <w:rsid w:val="00027F85"/>
    <w:rsid w:val="00033238"/>
    <w:rsid w:val="00033A11"/>
    <w:rsid w:val="00033A13"/>
    <w:rsid w:val="000348C4"/>
    <w:rsid w:val="00034AEB"/>
    <w:rsid w:val="00035CAF"/>
    <w:rsid w:val="00041170"/>
    <w:rsid w:val="000414D4"/>
    <w:rsid w:val="00044C64"/>
    <w:rsid w:val="000458F5"/>
    <w:rsid w:val="000468CB"/>
    <w:rsid w:val="000533A3"/>
    <w:rsid w:val="00054E0A"/>
    <w:rsid w:val="000557BC"/>
    <w:rsid w:val="0006007D"/>
    <w:rsid w:val="00060E16"/>
    <w:rsid w:val="00061616"/>
    <w:rsid w:val="0006358B"/>
    <w:rsid w:val="00065169"/>
    <w:rsid w:val="000700D9"/>
    <w:rsid w:val="000726AB"/>
    <w:rsid w:val="0007438F"/>
    <w:rsid w:val="000761D4"/>
    <w:rsid w:val="00077D0C"/>
    <w:rsid w:val="00081F96"/>
    <w:rsid w:val="00084F89"/>
    <w:rsid w:val="00086E85"/>
    <w:rsid w:val="0008768A"/>
    <w:rsid w:val="0009017D"/>
    <w:rsid w:val="00094591"/>
    <w:rsid w:val="00096EF1"/>
    <w:rsid w:val="000A0251"/>
    <w:rsid w:val="000A3D9F"/>
    <w:rsid w:val="000A6BD3"/>
    <w:rsid w:val="000B3F31"/>
    <w:rsid w:val="000B406F"/>
    <w:rsid w:val="000B6891"/>
    <w:rsid w:val="000C6778"/>
    <w:rsid w:val="000C67C2"/>
    <w:rsid w:val="000C7F35"/>
    <w:rsid w:val="000D1A16"/>
    <w:rsid w:val="000D2D83"/>
    <w:rsid w:val="000E0740"/>
    <w:rsid w:val="000E10F9"/>
    <w:rsid w:val="000E651A"/>
    <w:rsid w:val="000E6FAA"/>
    <w:rsid w:val="000F651B"/>
    <w:rsid w:val="000F6D28"/>
    <w:rsid w:val="001030E3"/>
    <w:rsid w:val="001134EF"/>
    <w:rsid w:val="00114549"/>
    <w:rsid w:val="001150B0"/>
    <w:rsid w:val="001156B1"/>
    <w:rsid w:val="001156EB"/>
    <w:rsid w:val="001213AD"/>
    <w:rsid w:val="00122151"/>
    <w:rsid w:val="00122B78"/>
    <w:rsid w:val="001242C2"/>
    <w:rsid w:val="00133335"/>
    <w:rsid w:val="00133A7D"/>
    <w:rsid w:val="001349BD"/>
    <w:rsid w:val="001360EC"/>
    <w:rsid w:val="001365B3"/>
    <w:rsid w:val="00137030"/>
    <w:rsid w:val="00140B4F"/>
    <w:rsid w:val="00142300"/>
    <w:rsid w:val="00143782"/>
    <w:rsid w:val="00145231"/>
    <w:rsid w:val="00147C51"/>
    <w:rsid w:val="0015160D"/>
    <w:rsid w:val="00153C89"/>
    <w:rsid w:val="001558B8"/>
    <w:rsid w:val="00156F9D"/>
    <w:rsid w:val="0016385F"/>
    <w:rsid w:val="001645D3"/>
    <w:rsid w:val="00167D70"/>
    <w:rsid w:val="00171B27"/>
    <w:rsid w:val="001741AF"/>
    <w:rsid w:val="00174D07"/>
    <w:rsid w:val="001757D3"/>
    <w:rsid w:val="00176669"/>
    <w:rsid w:val="00177F32"/>
    <w:rsid w:val="00181B2C"/>
    <w:rsid w:val="00184312"/>
    <w:rsid w:val="00187DC7"/>
    <w:rsid w:val="00194B03"/>
    <w:rsid w:val="001A07D1"/>
    <w:rsid w:val="001A0F97"/>
    <w:rsid w:val="001A33A6"/>
    <w:rsid w:val="001A6D7A"/>
    <w:rsid w:val="001A7A47"/>
    <w:rsid w:val="001B2818"/>
    <w:rsid w:val="001B42FB"/>
    <w:rsid w:val="001B58E6"/>
    <w:rsid w:val="001B65FA"/>
    <w:rsid w:val="001B7B77"/>
    <w:rsid w:val="001C385C"/>
    <w:rsid w:val="001C3991"/>
    <w:rsid w:val="001C47F0"/>
    <w:rsid w:val="001C6CBD"/>
    <w:rsid w:val="001D24FB"/>
    <w:rsid w:val="001D3055"/>
    <w:rsid w:val="001D30B6"/>
    <w:rsid w:val="001D375C"/>
    <w:rsid w:val="001D48D7"/>
    <w:rsid w:val="001E1761"/>
    <w:rsid w:val="001E2173"/>
    <w:rsid w:val="001F1D44"/>
    <w:rsid w:val="001F2045"/>
    <w:rsid w:val="001F3A97"/>
    <w:rsid w:val="001F6758"/>
    <w:rsid w:val="001F73E9"/>
    <w:rsid w:val="00202A78"/>
    <w:rsid w:val="00203079"/>
    <w:rsid w:val="0020421A"/>
    <w:rsid w:val="00212311"/>
    <w:rsid w:val="00212404"/>
    <w:rsid w:val="002135C6"/>
    <w:rsid w:val="00215899"/>
    <w:rsid w:val="00221274"/>
    <w:rsid w:val="0022496D"/>
    <w:rsid w:val="00225112"/>
    <w:rsid w:val="002264FC"/>
    <w:rsid w:val="0022667D"/>
    <w:rsid w:val="0023018A"/>
    <w:rsid w:val="00230777"/>
    <w:rsid w:val="002340FC"/>
    <w:rsid w:val="00234494"/>
    <w:rsid w:val="00234902"/>
    <w:rsid w:val="00240EB2"/>
    <w:rsid w:val="00241CF0"/>
    <w:rsid w:val="00241DAE"/>
    <w:rsid w:val="002428A6"/>
    <w:rsid w:val="00245F63"/>
    <w:rsid w:val="0025491E"/>
    <w:rsid w:val="002554D3"/>
    <w:rsid w:val="00256295"/>
    <w:rsid w:val="00260597"/>
    <w:rsid w:val="00264421"/>
    <w:rsid w:val="0026478E"/>
    <w:rsid w:val="002676BC"/>
    <w:rsid w:val="00267C13"/>
    <w:rsid w:val="00272AB0"/>
    <w:rsid w:val="00272DFC"/>
    <w:rsid w:val="00274F70"/>
    <w:rsid w:val="00276D56"/>
    <w:rsid w:val="002829BE"/>
    <w:rsid w:val="002871B6"/>
    <w:rsid w:val="00293F8E"/>
    <w:rsid w:val="0029723F"/>
    <w:rsid w:val="00297F81"/>
    <w:rsid w:val="002A14A1"/>
    <w:rsid w:val="002A18FA"/>
    <w:rsid w:val="002A1B94"/>
    <w:rsid w:val="002A4620"/>
    <w:rsid w:val="002A548B"/>
    <w:rsid w:val="002A5C72"/>
    <w:rsid w:val="002B42F5"/>
    <w:rsid w:val="002B5E2E"/>
    <w:rsid w:val="002C0776"/>
    <w:rsid w:val="002C11A0"/>
    <w:rsid w:val="002C27DB"/>
    <w:rsid w:val="002C3CDE"/>
    <w:rsid w:val="002C52F7"/>
    <w:rsid w:val="002C68BF"/>
    <w:rsid w:val="002D6DCA"/>
    <w:rsid w:val="002D7D04"/>
    <w:rsid w:val="002E24AE"/>
    <w:rsid w:val="002E260C"/>
    <w:rsid w:val="002E40F1"/>
    <w:rsid w:val="002E4D9A"/>
    <w:rsid w:val="002E7AF7"/>
    <w:rsid w:val="002F0F64"/>
    <w:rsid w:val="002F4863"/>
    <w:rsid w:val="002F5BE7"/>
    <w:rsid w:val="002F669F"/>
    <w:rsid w:val="002F7D64"/>
    <w:rsid w:val="00300F72"/>
    <w:rsid w:val="003162AC"/>
    <w:rsid w:val="00322A9F"/>
    <w:rsid w:val="0032394B"/>
    <w:rsid w:val="003242B5"/>
    <w:rsid w:val="00326958"/>
    <w:rsid w:val="003320AC"/>
    <w:rsid w:val="003329D0"/>
    <w:rsid w:val="00333349"/>
    <w:rsid w:val="003353C7"/>
    <w:rsid w:val="00335C47"/>
    <w:rsid w:val="00337B12"/>
    <w:rsid w:val="00350225"/>
    <w:rsid w:val="00350A9E"/>
    <w:rsid w:val="003514DB"/>
    <w:rsid w:val="003543B4"/>
    <w:rsid w:val="00354610"/>
    <w:rsid w:val="0036524F"/>
    <w:rsid w:val="00365F48"/>
    <w:rsid w:val="003719DE"/>
    <w:rsid w:val="003726E7"/>
    <w:rsid w:val="00373D43"/>
    <w:rsid w:val="00374380"/>
    <w:rsid w:val="00374B71"/>
    <w:rsid w:val="00374CA7"/>
    <w:rsid w:val="0037608C"/>
    <w:rsid w:val="003769AD"/>
    <w:rsid w:val="00377BEE"/>
    <w:rsid w:val="00384358"/>
    <w:rsid w:val="00385473"/>
    <w:rsid w:val="003902F6"/>
    <w:rsid w:val="00392636"/>
    <w:rsid w:val="00393595"/>
    <w:rsid w:val="00394A47"/>
    <w:rsid w:val="003970C9"/>
    <w:rsid w:val="003A066E"/>
    <w:rsid w:val="003A0B8A"/>
    <w:rsid w:val="003A1782"/>
    <w:rsid w:val="003A38F9"/>
    <w:rsid w:val="003A6751"/>
    <w:rsid w:val="003B4D88"/>
    <w:rsid w:val="003B557D"/>
    <w:rsid w:val="003B6803"/>
    <w:rsid w:val="003B71F0"/>
    <w:rsid w:val="003C0CB4"/>
    <w:rsid w:val="003C18F8"/>
    <w:rsid w:val="003C3A01"/>
    <w:rsid w:val="003C4356"/>
    <w:rsid w:val="003C586A"/>
    <w:rsid w:val="003C611C"/>
    <w:rsid w:val="003C6CFA"/>
    <w:rsid w:val="003D11B0"/>
    <w:rsid w:val="003D6456"/>
    <w:rsid w:val="003E386E"/>
    <w:rsid w:val="003E4064"/>
    <w:rsid w:val="003E4C5A"/>
    <w:rsid w:val="003F0092"/>
    <w:rsid w:val="003F0195"/>
    <w:rsid w:val="003F4523"/>
    <w:rsid w:val="003F5281"/>
    <w:rsid w:val="003F58F3"/>
    <w:rsid w:val="003F5AA3"/>
    <w:rsid w:val="003F62BB"/>
    <w:rsid w:val="003F6D8E"/>
    <w:rsid w:val="003F72CA"/>
    <w:rsid w:val="00403C08"/>
    <w:rsid w:val="0040514A"/>
    <w:rsid w:val="00406AD8"/>
    <w:rsid w:val="00407C26"/>
    <w:rsid w:val="00415069"/>
    <w:rsid w:val="00416BD3"/>
    <w:rsid w:val="00420719"/>
    <w:rsid w:val="00426C6E"/>
    <w:rsid w:val="00426D67"/>
    <w:rsid w:val="00433DB1"/>
    <w:rsid w:val="00434A19"/>
    <w:rsid w:val="00435059"/>
    <w:rsid w:val="004379C4"/>
    <w:rsid w:val="00444656"/>
    <w:rsid w:val="004465F7"/>
    <w:rsid w:val="004505C0"/>
    <w:rsid w:val="0045748A"/>
    <w:rsid w:val="0046110F"/>
    <w:rsid w:val="00462B1D"/>
    <w:rsid w:val="00463861"/>
    <w:rsid w:val="00466E75"/>
    <w:rsid w:val="0047067A"/>
    <w:rsid w:val="004706B5"/>
    <w:rsid w:val="0047437D"/>
    <w:rsid w:val="00480645"/>
    <w:rsid w:val="00480FD3"/>
    <w:rsid w:val="00484F11"/>
    <w:rsid w:val="00484FA2"/>
    <w:rsid w:val="004857DA"/>
    <w:rsid w:val="00486DD7"/>
    <w:rsid w:val="00491B03"/>
    <w:rsid w:val="00492D44"/>
    <w:rsid w:val="00493F0B"/>
    <w:rsid w:val="00497D92"/>
    <w:rsid w:val="004A02DF"/>
    <w:rsid w:val="004A0460"/>
    <w:rsid w:val="004A0EB0"/>
    <w:rsid w:val="004B183C"/>
    <w:rsid w:val="004B18A2"/>
    <w:rsid w:val="004B6BF0"/>
    <w:rsid w:val="004C5577"/>
    <w:rsid w:val="004C5915"/>
    <w:rsid w:val="004C6C05"/>
    <w:rsid w:val="004C7085"/>
    <w:rsid w:val="004D0835"/>
    <w:rsid w:val="004D7483"/>
    <w:rsid w:val="004E00F7"/>
    <w:rsid w:val="004E043C"/>
    <w:rsid w:val="004E0B3E"/>
    <w:rsid w:val="004E47FE"/>
    <w:rsid w:val="004E53BA"/>
    <w:rsid w:val="004E63AA"/>
    <w:rsid w:val="004E739A"/>
    <w:rsid w:val="004F4069"/>
    <w:rsid w:val="004F4078"/>
    <w:rsid w:val="004F4703"/>
    <w:rsid w:val="004F5F7A"/>
    <w:rsid w:val="004F6DE0"/>
    <w:rsid w:val="004F79F6"/>
    <w:rsid w:val="005000AF"/>
    <w:rsid w:val="0050027F"/>
    <w:rsid w:val="005008B1"/>
    <w:rsid w:val="00501677"/>
    <w:rsid w:val="00503390"/>
    <w:rsid w:val="00504B79"/>
    <w:rsid w:val="0050795E"/>
    <w:rsid w:val="00516333"/>
    <w:rsid w:val="00521D79"/>
    <w:rsid w:val="00527141"/>
    <w:rsid w:val="00527A64"/>
    <w:rsid w:val="00532922"/>
    <w:rsid w:val="00533252"/>
    <w:rsid w:val="00542123"/>
    <w:rsid w:val="005476A0"/>
    <w:rsid w:val="00552E48"/>
    <w:rsid w:val="005550A7"/>
    <w:rsid w:val="005606D4"/>
    <w:rsid w:val="005662A1"/>
    <w:rsid w:val="00567618"/>
    <w:rsid w:val="00572548"/>
    <w:rsid w:val="00572E71"/>
    <w:rsid w:val="005735E4"/>
    <w:rsid w:val="00574E5A"/>
    <w:rsid w:val="005800D3"/>
    <w:rsid w:val="00580162"/>
    <w:rsid w:val="005802D5"/>
    <w:rsid w:val="0058172B"/>
    <w:rsid w:val="005863AE"/>
    <w:rsid w:val="0058650E"/>
    <w:rsid w:val="005902B0"/>
    <w:rsid w:val="005913AC"/>
    <w:rsid w:val="0059192B"/>
    <w:rsid w:val="00591E30"/>
    <w:rsid w:val="0059220D"/>
    <w:rsid w:val="00593D35"/>
    <w:rsid w:val="005944F9"/>
    <w:rsid w:val="00596A1C"/>
    <w:rsid w:val="005A1325"/>
    <w:rsid w:val="005A3B5E"/>
    <w:rsid w:val="005A41B0"/>
    <w:rsid w:val="005A48B8"/>
    <w:rsid w:val="005A7A90"/>
    <w:rsid w:val="005B3A7E"/>
    <w:rsid w:val="005B4614"/>
    <w:rsid w:val="005B4963"/>
    <w:rsid w:val="005B5A60"/>
    <w:rsid w:val="005C0089"/>
    <w:rsid w:val="005C59CF"/>
    <w:rsid w:val="005C66F4"/>
    <w:rsid w:val="005D170C"/>
    <w:rsid w:val="005D18FF"/>
    <w:rsid w:val="005D360F"/>
    <w:rsid w:val="005D62F4"/>
    <w:rsid w:val="005D6919"/>
    <w:rsid w:val="005E14A4"/>
    <w:rsid w:val="005E2F4E"/>
    <w:rsid w:val="005E4CEB"/>
    <w:rsid w:val="005F19CA"/>
    <w:rsid w:val="005F1A8D"/>
    <w:rsid w:val="005F2F4C"/>
    <w:rsid w:val="005F6F32"/>
    <w:rsid w:val="005F72BD"/>
    <w:rsid w:val="0060426D"/>
    <w:rsid w:val="00605D6C"/>
    <w:rsid w:val="00610DE9"/>
    <w:rsid w:val="006118B2"/>
    <w:rsid w:val="00612341"/>
    <w:rsid w:val="00615549"/>
    <w:rsid w:val="00615959"/>
    <w:rsid w:val="0061682D"/>
    <w:rsid w:val="00622010"/>
    <w:rsid w:val="0062772B"/>
    <w:rsid w:val="00630B93"/>
    <w:rsid w:val="00632124"/>
    <w:rsid w:val="0063698A"/>
    <w:rsid w:val="0064263E"/>
    <w:rsid w:val="00644125"/>
    <w:rsid w:val="00654B81"/>
    <w:rsid w:val="0065798F"/>
    <w:rsid w:val="00665384"/>
    <w:rsid w:val="0066682F"/>
    <w:rsid w:val="00673A54"/>
    <w:rsid w:val="00674F81"/>
    <w:rsid w:val="006845B1"/>
    <w:rsid w:val="0069143E"/>
    <w:rsid w:val="00691E54"/>
    <w:rsid w:val="0069210E"/>
    <w:rsid w:val="006932B8"/>
    <w:rsid w:val="00696E00"/>
    <w:rsid w:val="006A1158"/>
    <w:rsid w:val="006A30DA"/>
    <w:rsid w:val="006A3B6E"/>
    <w:rsid w:val="006A4311"/>
    <w:rsid w:val="006B27B5"/>
    <w:rsid w:val="006B2CE2"/>
    <w:rsid w:val="006B4D3F"/>
    <w:rsid w:val="006C005D"/>
    <w:rsid w:val="006C3948"/>
    <w:rsid w:val="006D6582"/>
    <w:rsid w:val="006E3009"/>
    <w:rsid w:val="006E463D"/>
    <w:rsid w:val="006E5EBA"/>
    <w:rsid w:val="006E6532"/>
    <w:rsid w:val="006E7EB8"/>
    <w:rsid w:val="006F14D2"/>
    <w:rsid w:val="006F339D"/>
    <w:rsid w:val="006F498C"/>
    <w:rsid w:val="006F4BE8"/>
    <w:rsid w:val="006F5422"/>
    <w:rsid w:val="006F5CBF"/>
    <w:rsid w:val="006F71FA"/>
    <w:rsid w:val="00701485"/>
    <w:rsid w:val="00701B6F"/>
    <w:rsid w:val="0070592F"/>
    <w:rsid w:val="007059D3"/>
    <w:rsid w:val="00707359"/>
    <w:rsid w:val="00707F63"/>
    <w:rsid w:val="00711F88"/>
    <w:rsid w:val="00712091"/>
    <w:rsid w:val="00715BF9"/>
    <w:rsid w:val="00715FF4"/>
    <w:rsid w:val="00716F0B"/>
    <w:rsid w:val="00720065"/>
    <w:rsid w:val="00722FAA"/>
    <w:rsid w:val="00723D39"/>
    <w:rsid w:val="00725C3B"/>
    <w:rsid w:val="00726EAF"/>
    <w:rsid w:val="00730DD3"/>
    <w:rsid w:val="00734495"/>
    <w:rsid w:val="00735413"/>
    <w:rsid w:val="007373A9"/>
    <w:rsid w:val="00737707"/>
    <w:rsid w:val="00742CF7"/>
    <w:rsid w:val="007463C8"/>
    <w:rsid w:val="00751AC1"/>
    <w:rsid w:val="007537BB"/>
    <w:rsid w:val="0075380B"/>
    <w:rsid w:val="00754625"/>
    <w:rsid w:val="007573D8"/>
    <w:rsid w:val="007578F3"/>
    <w:rsid w:val="007623ED"/>
    <w:rsid w:val="00767A9D"/>
    <w:rsid w:val="00770C10"/>
    <w:rsid w:val="00772F83"/>
    <w:rsid w:val="007822CD"/>
    <w:rsid w:val="00782942"/>
    <w:rsid w:val="007858F8"/>
    <w:rsid w:val="007871E0"/>
    <w:rsid w:val="00787AF3"/>
    <w:rsid w:val="00792A9B"/>
    <w:rsid w:val="007A016B"/>
    <w:rsid w:val="007A16C0"/>
    <w:rsid w:val="007A1926"/>
    <w:rsid w:val="007A6AF7"/>
    <w:rsid w:val="007B3F76"/>
    <w:rsid w:val="007C2728"/>
    <w:rsid w:val="007C5765"/>
    <w:rsid w:val="007D04BD"/>
    <w:rsid w:val="007D1F55"/>
    <w:rsid w:val="007D245F"/>
    <w:rsid w:val="007D2B16"/>
    <w:rsid w:val="007D51B9"/>
    <w:rsid w:val="007E1788"/>
    <w:rsid w:val="007E5EC5"/>
    <w:rsid w:val="007F0BA5"/>
    <w:rsid w:val="007F1D65"/>
    <w:rsid w:val="007F2689"/>
    <w:rsid w:val="007F5196"/>
    <w:rsid w:val="007F546D"/>
    <w:rsid w:val="007F70CD"/>
    <w:rsid w:val="00803D6E"/>
    <w:rsid w:val="00804926"/>
    <w:rsid w:val="00804E49"/>
    <w:rsid w:val="00814217"/>
    <w:rsid w:val="00814CBD"/>
    <w:rsid w:val="0081758F"/>
    <w:rsid w:val="00820F74"/>
    <w:rsid w:val="008216E8"/>
    <w:rsid w:val="0083351E"/>
    <w:rsid w:val="00835CD7"/>
    <w:rsid w:val="00840C3D"/>
    <w:rsid w:val="0084345A"/>
    <w:rsid w:val="00844340"/>
    <w:rsid w:val="008522A4"/>
    <w:rsid w:val="00852398"/>
    <w:rsid w:val="00852AC2"/>
    <w:rsid w:val="008553BB"/>
    <w:rsid w:val="0086029D"/>
    <w:rsid w:val="00860F2D"/>
    <w:rsid w:val="0086739C"/>
    <w:rsid w:val="00874675"/>
    <w:rsid w:val="00875917"/>
    <w:rsid w:val="008775E3"/>
    <w:rsid w:val="00885235"/>
    <w:rsid w:val="008853D8"/>
    <w:rsid w:val="00887B84"/>
    <w:rsid w:val="00890267"/>
    <w:rsid w:val="00894256"/>
    <w:rsid w:val="00895DB0"/>
    <w:rsid w:val="00895E93"/>
    <w:rsid w:val="0089619A"/>
    <w:rsid w:val="008963B1"/>
    <w:rsid w:val="008A716E"/>
    <w:rsid w:val="008B0326"/>
    <w:rsid w:val="008B0EE8"/>
    <w:rsid w:val="008B4186"/>
    <w:rsid w:val="008B5BCF"/>
    <w:rsid w:val="008C072C"/>
    <w:rsid w:val="008C10A4"/>
    <w:rsid w:val="008C1418"/>
    <w:rsid w:val="008D3591"/>
    <w:rsid w:val="008D3852"/>
    <w:rsid w:val="008D7E68"/>
    <w:rsid w:val="008E1793"/>
    <w:rsid w:val="008E4D6E"/>
    <w:rsid w:val="008E5F4A"/>
    <w:rsid w:val="008F0AA8"/>
    <w:rsid w:val="008F1200"/>
    <w:rsid w:val="008F23FC"/>
    <w:rsid w:val="008F288C"/>
    <w:rsid w:val="008F7E70"/>
    <w:rsid w:val="00907B46"/>
    <w:rsid w:val="00912723"/>
    <w:rsid w:val="009154A3"/>
    <w:rsid w:val="00917A70"/>
    <w:rsid w:val="00922157"/>
    <w:rsid w:val="00922272"/>
    <w:rsid w:val="0092318B"/>
    <w:rsid w:val="0092427D"/>
    <w:rsid w:val="009300FD"/>
    <w:rsid w:val="00932B2C"/>
    <w:rsid w:val="00932F1B"/>
    <w:rsid w:val="009337DE"/>
    <w:rsid w:val="009342FE"/>
    <w:rsid w:val="009452B7"/>
    <w:rsid w:val="009462D0"/>
    <w:rsid w:val="009514EB"/>
    <w:rsid w:val="00953C36"/>
    <w:rsid w:val="0095656A"/>
    <w:rsid w:val="00963E56"/>
    <w:rsid w:val="00966814"/>
    <w:rsid w:val="00967CB7"/>
    <w:rsid w:val="00973850"/>
    <w:rsid w:val="00986898"/>
    <w:rsid w:val="00986C83"/>
    <w:rsid w:val="00991E9F"/>
    <w:rsid w:val="00993811"/>
    <w:rsid w:val="009977E0"/>
    <w:rsid w:val="009A185C"/>
    <w:rsid w:val="009A4173"/>
    <w:rsid w:val="009B1130"/>
    <w:rsid w:val="009B23C5"/>
    <w:rsid w:val="009B2EF6"/>
    <w:rsid w:val="009B44F9"/>
    <w:rsid w:val="009B4B1B"/>
    <w:rsid w:val="009C23DC"/>
    <w:rsid w:val="009C30CD"/>
    <w:rsid w:val="009C3220"/>
    <w:rsid w:val="009C44C1"/>
    <w:rsid w:val="009C46C7"/>
    <w:rsid w:val="009C6415"/>
    <w:rsid w:val="009C7099"/>
    <w:rsid w:val="009C7C9C"/>
    <w:rsid w:val="009D4093"/>
    <w:rsid w:val="009D6DE9"/>
    <w:rsid w:val="009E3523"/>
    <w:rsid w:val="009E3F03"/>
    <w:rsid w:val="009E7921"/>
    <w:rsid w:val="009F4049"/>
    <w:rsid w:val="009F6E9E"/>
    <w:rsid w:val="00A02D9F"/>
    <w:rsid w:val="00A04D58"/>
    <w:rsid w:val="00A069B0"/>
    <w:rsid w:val="00A06A6E"/>
    <w:rsid w:val="00A07E27"/>
    <w:rsid w:val="00A11949"/>
    <w:rsid w:val="00A13AEE"/>
    <w:rsid w:val="00A2025A"/>
    <w:rsid w:val="00A23204"/>
    <w:rsid w:val="00A261F3"/>
    <w:rsid w:val="00A3259D"/>
    <w:rsid w:val="00A35A01"/>
    <w:rsid w:val="00A376B2"/>
    <w:rsid w:val="00A46BDE"/>
    <w:rsid w:val="00A507E1"/>
    <w:rsid w:val="00A54D1D"/>
    <w:rsid w:val="00A57588"/>
    <w:rsid w:val="00A60308"/>
    <w:rsid w:val="00A60C54"/>
    <w:rsid w:val="00A6161D"/>
    <w:rsid w:val="00A62D37"/>
    <w:rsid w:val="00A64430"/>
    <w:rsid w:val="00A677BC"/>
    <w:rsid w:val="00A7242F"/>
    <w:rsid w:val="00A733DA"/>
    <w:rsid w:val="00A80F16"/>
    <w:rsid w:val="00A9057D"/>
    <w:rsid w:val="00A914EB"/>
    <w:rsid w:val="00A9300A"/>
    <w:rsid w:val="00A95466"/>
    <w:rsid w:val="00AB0668"/>
    <w:rsid w:val="00AB2ABD"/>
    <w:rsid w:val="00AB6FB6"/>
    <w:rsid w:val="00AC0CDB"/>
    <w:rsid w:val="00AC357B"/>
    <w:rsid w:val="00AC7C5E"/>
    <w:rsid w:val="00AD448B"/>
    <w:rsid w:val="00AE1A6D"/>
    <w:rsid w:val="00AF55D5"/>
    <w:rsid w:val="00B00770"/>
    <w:rsid w:val="00B05CC0"/>
    <w:rsid w:val="00B07088"/>
    <w:rsid w:val="00B10245"/>
    <w:rsid w:val="00B11110"/>
    <w:rsid w:val="00B12D14"/>
    <w:rsid w:val="00B1515F"/>
    <w:rsid w:val="00B1544B"/>
    <w:rsid w:val="00B2245B"/>
    <w:rsid w:val="00B23919"/>
    <w:rsid w:val="00B305F0"/>
    <w:rsid w:val="00B33954"/>
    <w:rsid w:val="00B47DFC"/>
    <w:rsid w:val="00B50574"/>
    <w:rsid w:val="00B51F0F"/>
    <w:rsid w:val="00B544C1"/>
    <w:rsid w:val="00B546B4"/>
    <w:rsid w:val="00B55C25"/>
    <w:rsid w:val="00B57BAA"/>
    <w:rsid w:val="00B6246F"/>
    <w:rsid w:val="00B6359B"/>
    <w:rsid w:val="00B646B0"/>
    <w:rsid w:val="00B673F3"/>
    <w:rsid w:val="00B75771"/>
    <w:rsid w:val="00B84F5E"/>
    <w:rsid w:val="00B929D0"/>
    <w:rsid w:val="00B92C57"/>
    <w:rsid w:val="00B968D6"/>
    <w:rsid w:val="00BA1574"/>
    <w:rsid w:val="00BA18B0"/>
    <w:rsid w:val="00BA2F2E"/>
    <w:rsid w:val="00BA3C14"/>
    <w:rsid w:val="00BB1241"/>
    <w:rsid w:val="00BB2E1C"/>
    <w:rsid w:val="00BB639A"/>
    <w:rsid w:val="00BB6D5C"/>
    <w:rsid w:val="00BC4986"/>
    <w:rsid w:val="00BC6772"/>
    <w:rsid w:val="00BC7BFF"/>
    <w:rsid w:val="00BD055F"/>
    <w:rsid w:val="00BD2B5B"/>
    <w:rsid w:val="00BD3277"/>
    <w:rsid w:val="00BD6535"/>
    <w:rsid w:val="00BD7C91"/>
    <w:rsid w:val="00BE31CF"/>
    <w:rsid w:val="00BE6399"/>
    <w:rsid w:val="00BE7E36"/>
    <w:rsid w:val="00BF2B24"/>
    <w:rsid w:val="00BF6EB6"/>
    <w:rsid w:val="00C0261E"/>
    <w:rsid w:val="00C07DB9"/>
    <w:rsid w:val="00C07DF8"/>
    <w:rsid w:val="00C101D0"/>
    <w:rsid w:val="00C11187"/>
    <w:rsid w:val="00C16377"/>
    <w:rsid w:val="00C211E2"/>
    <w:rsid w:val="00C213FA"/>
    <w:rsid w:val="00C26D22"/>
    <w:rsid w:val="00C30D73"/>
    <w:rsid w:val="00C3364E"/>
    <w:rsid w:val="00C35AAC"/>
    <w:rsid w:val="00C36C81"/>
    <w:rsid w:val="00C3792F"/>
    <w:rsid w:val="00C4117C"/>
    <w:rsid w:val="00C435B5"/>
    <w:rsid w:val="00C45C10"/>
    <w:rsid w:val="00C518EB"/>
    <w:rsid w:val="00C52C57"/>
    <w:rsid w:val="00C604F5"/>
    <w:rsid w:val="00C605DD"/>
    <w:rsid w:val="00C60C92"/>
    <w:rsid w:val="00C60D23"/>
    <w:rsid w:val="00C6153C"/>
    <w:rsid w:val="00C6310B"/>
    <w:rsid w:val="00C73B8B"/>
    <w:rsid w:val="00C750CE"/>
    <w:rsid w:val="00C812C1"/>
    <w:rsid w:val="00C8409D"/>
    <w:rsid w:val="00C8627F"/>
    <w:rsid w:val="00C86A5B"/>
    <w:rsid w:val="00C87279"/>
    <w:rsid w:val="00C92E8C"/>
    <w:rsid w:val="00C97399"/>
    <w:rsid w:val="00C97462"/>
    <w:rsid w:val="00CA27E8"/>
    <w:rsid w:val="00CA3E92"/>
    <w:rsid w:val="00CA4153"/>
    <w:rsid w:val="00CB047F"/>
    <w:rsid w:val="00CB10B3"/>
    <w:rsid w:val="00CB3E65"/>
    <w:rsid w:val="00CB793B"/>
    <w:rsid w:val="00CC08CE"/>
    <w:rsid w:val="00CC26E4"/>
    <w:rsid w:val="00CC2A75"/>
    <w:rsid w:val="00CC315F"/>
    <w:rsid w:val="00CC593A"/>
    <w:rsid w:val="00CD072C"/>
    <w:rsid w:val="00CD1084"/>
    <w:rsid w:val="00CD2D89"/>
    <w:rsid w:val="00CD30DF"/>
    <w:rsid w:val="00CD3199"/>
    <w:rsid w:val="00CD7A2A"/>
    <w:rsid w:val="00CD7B9F"/>
    <w:rsid w:val="00CE04B4"/>
    <w:rsid w:val="00CE46A4"/>
    <w:rsid w:val="00CE495D"/>
    <w:rsid w:val="00CE6C03"/>
    <w:rsid w:val="00CE7283"/>
    <w:rsid w:val="00CF1665"/>
    <w:rsid w:val="00CF366A"/>
    <w:rsid w:val="00CF3929"/>
    <w:rsid w:val="00D046FA"/>
    <w:rsid w:val="00D0786C"/>
    <w:rsid w:val="00D07FDA"/>
    <w:rsid w:val="00D17A1E"/>
    <w:rsid w:val="00D2329B"/>
    <w:rsid w:val="00D260F7"/>
    <w:rsid w:val="00D271C7"/>
    <w:rsid w:val="00D3044F"/>
    <w:rsid w:val="00D31FA3"/>
    <w:rsid w:val="00D336F5"/>
    <w:rsid w:val="00D3423C"/>
    <w:rsid w:val="00D359D3"/>
    <w:rsid w:val="00D3600E"/>
    <w:rsid w:val="00D37C31"/>
    <w:rsid w:val="00D41587"/>
    <w:rsid w:val="00D41C17"/>
    <w:rsid w:val="00D41E4D"/>
    <w:rsid w:val="00D43298"/>
    <w:rsid w:val="00D45C9E"/>
    <w:rsid w:val="00D61B87"/>
    <w:rsid w:val="00D6275D"/>
    <w:rsid w:val="00D62F2B"/>
    <w:rsid w:val="00D630C9"/>
    <w:rsid w:val="00D651FE"/>
    <w:rsid w:val="00D73F28"/>
    <w:rsid w:val="00D74A02"/>
    <w:rsid w:val="00D74CF3"/>
    <w:rsid w:val="00D74E52"/>
    <w:rsid w:val="00D76572"/>
    <w:rsid w:val="00D76594"/>
    <w:rsid w:val="00D831F4"/>
    <w:rsid w:val="00D83E24"/>
    <w:rsid w:val="00D90DD1"/>
    <w:rsid w:val="00D92AD0"/>
    <w:rsid w:val="00D9532B"/>
    <w:rsid w:val="00D964B9"/>
    <w:rsid w:val="00D96A9B"/>
    <w:rsid w:val="00DA3EE1"/>
    <w:rsid w:val="00DA6E03"/>
    <w:rsid w:val="00DA76FF"/>
    <w:rsid w:val="00DB0CD4"/>
    <w:rsid w:val="00DB49C4"/>
    <w:rsid w:val="00DB67F2"/>
    <w:rsid w:val="00DB7325"/>
    <w:rsid w:val="00DC0A25"/>
    <w:rsid w:val="00DC2BE7"/>
    <w:rsid w:val="00DC61AA"/>
    <w:rsid w:val="00DC740E"/>
    <w:rsid w:val="00DD2C7E"/>
    <w:rsid w:val="00DD3B6E"/>
    <w:rsid w:val="00DD6D2D"/>
    <w:rsid w:val="00DD6DBD"/>
    <w:rsid w:val="00DD7C94"/>
    <w:rsid w:val="00DE056A"/>
    <w:rsid w:val="00DE13EA"/>
    <w:rsid w:val="00DE3EBE"/>
    <w:rsid w:val="00DF0538"/>
    <w:rsid w:val="00DF1801"/>
    <w:rsid w:val="00DF1DC1"/>
    <w:rsid w:val="00DF2443"/>
    <w:rsid w:val="00DF3465"/>
    <w:rsid w:val="00DF3C9C"/>
    <w:rsid w:val="00DF482E"/>
    <w:rsid w:val="00DF489F"/>
    <w:rsid w:val="00E022D9"/>
    <w:rsid w:val="00E03DB8"/>
    <w:rsid w:val="00E10C89"/>
    <w:rsid w:val="00E12023"/>
    <w:rsid w:val="00E14230"/>
    <w:rsid w:val="00E17BD3"/>
    <w:rsid w:val="00E21EE4"/>
    <w:rsid w:val="00E2266A"/>
    <w:rsid w:val="00E22EA8"/>
    <w:rsid w:val="00E232A0"/>
    <w:rsid w:val="00E23791"/>
    <w:rsid w:val="00E267F3"/>
    <w:rsid w:val="00E3171C"/>
    <w:rsid w:val="00E36510"/>
    <w:rsid w:val="00E36F70"/>
    <w:rsid w:val="00E4270D"/>
    <w:rsid w:val="00E436AA"/>
    <w:rsid w:val="00E44E32"/>
    <w:rsid w:val="00E500CE"/>
    <w:rsid w:val="00E55A87"/>
    <w:rsid w:val="00E561C9"/>
    <w:rsid w:val="00E630D9"/>
    <w:rsid w:val="00E64103"/>
    <w:rsid w:val="00E652DC"/>
    <w:rsid w:val="00E6706A"/>
    <w:rsid w:val="00E76386"/>
    <w:rsid w:val="00E7694B"/>
    <w:rsid w:val="00E76A05"/>
    <w:rsid w:val="00E77BCB"/>
    <w:rsid w:val="00E80869"/>
    <w:rsid w:val="00E81857"/>
    <w:rsid w:val="00E832E3"/>
    <w:rsid w:val="00E86EBC"/>
    <w:rsid w:val="00E9110E"/>
    <w:rsid w:val="00E91800"/>
    <w:rsid w:val="00E9263E"/>
    <w:rsid w:val="00E93A8E"/>
    <w:rsid w:val="00E94361"/>
    <w:rsid w:val="00E96340"/>
    <w:rsid w:val="00EA2033"/>
    <w:rsid w:val="00EA4556"/>
    <w:rsid w:val="00EA6970"/>
    <w:rsid w:val="00EB26BF"/>
    <w:rsid w:val="00EB2B93"/>
    <w:rsid w:val="00EB5659"/>
    <w:rsid w:val="00EB56C0"/>
    <w:rsid w:val="00EC0D72"/>
    <w:rsid w:val="00EC5E96"/>
    <w:rsid w:val="00EC6F09"/>
    <w:rsid w:val="00ED16A5"/>
    <w:rsid w:val="00EE11E0"/>
    <w:rsid w:val="00EE2183"/>
    <w:rsid w:val="00EE385C"/>
    <w:rsid w:val="00EE41F4"/>
    <w:rsid w:val="00EE441C"/>
    <w:rsid w:val="00EE5EA2"/>
    <w:rsid w:val="00EF1917"/>
    <w:rsid w:val="00EF3A24"/>
    <w:rsid w:val="00EF430D"/>
    <w:rsid w:val="00EF4A3A"/>
    <w:rsid w:val="00EF598E"/>
    <w:rsid w:val="00EF628D"/>
    <w:rsid w:val="00F06646"/>
    <w:rsid w:val="00F15649"/>
    <w:rsid w:val="00F20101"/>
    <w:rsid w:val="00F22086"/>
    <w:rsid w:val="00F30BC3"/>
    <w:rsid w:val="00F30E46"/>
    <w:rsid w:val="00F33DAB"/>
    <w:rsid w:val="00F34606"/>
    <w:rsid w:val="00F356D6"/>
    <w:rsid w:val="00F3630C"/>
    <w:rsid w:val="00F36E73"/>
    <w:rsid w:val="00F40016"/>
    <w:rsid w:val="00F41773"/>
    <w:rsid w:val="00F41CDB"/>
    <w:rsid w:val="00F436D1"/>
    <w:rsid w:val="00F43A42"/>
    <w:rsid w:val="00F45E08"/>
    <w:rsid w:val="00F46ED4"/>
    <w:rsid w:val="00F50931"/>
    <w:rsid w:val="00F51B20"/>
    <w:rsid w:val="00F546B4"/>
    <w:rsid w:val="00F6114D"/>
    <w:rsid w:val="00F626A9"/>
    <w:rsid w:val="00F64020"/>
    <w:rsid w:val="00F66BE5"/>
    <w:rsid w:val="00F67D8D"/>
    <w:rsid w:val="00F704E4"/>
    <w:rsid w:val="00F706B8"/>
    <w:rsid w:val="00F709AE"/>
    <w:rsid w:val="00F710DD"/>
    <w:rsid w:val="00F716D0"/>
    <w:rsid w:val="00F730DA"/>
    <w:rsid w:val="00F73B58"/>
    <w:rsid w:val="00F75D1D"/>
    <w:rsid w:val="00F76353"/>
    <w:rsid w:val="00F819BC"/>
    <w:rsid w:val="00F8301C"/>
    <w:rsid w:val="00F86D74"/>
    <w:rsid w:val="00F92423"/>
    <w:rsid w:val="00F976EA"/>
    <w:rsid w:val="00F97C49"/>
    <w:rsid w:val="00F97C71"/>
    <w:rsid w:val="00FA072F"/>
    <w:rsid w:val="00FA16DE"/>
    <w:rsid w:val="00FA18B8"/>
    <w:rsid w:val="00FA605B"/>
    <w:rsid w:val="00FA6A7F"/>
    <w:rsid w:val="00FB2118"/>
    <w:rsid w:val="00FB301C"/>
    <w:rsid w:val="00FB32A9"/>
    <w:rsid w:val="00FB61E3"/>
    <w:rsid w:val="00FC0512"/>
    <w:rsid w:val="00FC0BEF"/>
    <w:rsid w:val="00FC2010"/>
    <w:rsid w:val="00FC2FEB"/>
    <w:rsid w:val="00FC3292"/>
    <w:rsid w:val="00FC70CD"/>
    <w:rsid w:val="00FD4520"/>
    <w:rsid w:val="00FD6DDF"/>
    <w:rsid w:val="00FE3A17"/>
    <w:rsid w:val="00FE4635"/>
    <w:rsid w:val="00FE4E2D"/>
    <w:rsid w:val="00FE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C59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5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Jerry</cp:lastModifiedBy>
  <cp:revision>4</cp:revision>
  <dcterms:created xsi:type="dcterms:W3CDTF">2013-02-14T01:10:00Z</dcterms:created>
  <dcterms:modified xsi:type="dcterms:W3CDTF">2013-02-14T02:00:00Z</dcterms:modified>
</cp:coreProperties>
</file>