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Pri kreiranju nove obaveze od strane klase Planer, klasa Planer mora prvo da uspostavi vezu sa bazom preko EntityManagerFactory i EntityManager-a I kada se otvori konekcija, mora da proveri da li ta obaveza vec postoji. Ukoliko postoji, setuje boolean variablu na true I izlazi Iz petlje I ne pravi novi objekat a ukoliko nije nasao pravi novu entitetsku klasu Obaveze I preko metode persist(Obaveze) se ona ubacuje kao novi red u tabelu Obaveze date baze podataka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76</Words>
  <Characters>389</Characters>
  <CharactersWithSpaces>464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2019-06-07T02:45:35Z</dcterms:created>
  <dc:creator/>
  <dc:description/>
  <dc:language>en-US</dc:language>
  <cp:lastModifiedBy/>
  <dcterms:modified xsi:type="dcterms:W3CDTF">2019-06-07T02:50:26Z</dcterms:modified>
  <cp:revision>1</cp:revision>
  <dc:subject/>
  <dc:title/>
</cp:coreProperties>
</file>