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19.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Calibri" w:hAnsi="Calibri"/>
          <w:b/>
          <w:color w:val="0B2545"/>
          <w:sz w:val="60"/>
        </w:rPr>
        <w:t>AXIOM ROVER MULO</w:t>
      </w:r>
    </w:p>
    <w:p>
      <w:pPr>
        <w:jc w:val="center"/>
      </w:pPr>
      <w:r>
        <w:rPr>
          <w:rFonts w:ascii="Calibri" w:hAnsi="Calibri"/>
          <w:b/>
          <w:color w:val="1F4D78"/>
          <w:sz w:val="34"/>
        </w:rPr>
        <w:t>Master Engineering &amp; Assembly Manual</w:t>
      </w:r>
    </w:p>
    <w:p>
      <w:pPr>
        <w:jc w:val="center"/>
      </w:pPr>
      <w:r>
        <w:rPr>
          <w:rFonts w:ascii="Calibri" w:hAnsi="Calibri"/>
          <w:i/>
          <w:color w:val="555555"/>
          <w:sz w:val="25"/>
        </w:rPr>
        <w:t>Fotografia tecnica del prototipo finale da assemblare</w:t>
      </w:r>
    </w:p>
    <w:p>
      <w:pPr>
        <w:jc w:val="center"/>
      </w:pPr>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render_mulo_trekking_alpine.png"/>
                    <pic:cNvPicPr/>
                  </pic:nvPicPr>
                  <pic:blipFill>
                    <a:blip r:embed="rId11"/>
                    <a:stretch>
                      <a:fillRect/>
                    </a:stretch>
                  </pic:blipFill>
                  <pic:spPr>
                    <a:xfrm>
                      <a:off x="0" y="0"/>
                      <a:ext cx="3200400" cy="3200400"/>
                    </a:xfrm>
                    <a:prstGeom prst="rect"/>
                  </pic:spPr>
                </pic:pic>
              </a:graphicData>
            </a:graphic>
          </wp:inline>
        </w:drawing>
      </w:r>
    </w:p>
    <w:p>
      <w:pPr>
        <w:spacing w:after="160"/>
        <w:jc w:val="center"/>
      </w:pPr>
      <w:r>
        <w:rPr>
          <w:rFonts w:ascii="Calibri" w:hAnsi="Calibri"/>
          <w:i/>
          <w:color w:val="555555"/>
          <w:sz w:val="17"/>
        </w:rPr>
        <w:t>Vista di riferimento del rover Mulo in scenario trekking.</w:t>
      </w:r>
    </w:p>
    <w:p>
      <w:pPr>
        <w:spacing w:after="160"/>
        <w:jc w:val="center"/>
      </w:pPr>
      <w:r>
        <w:rPr>
          <w:rFonts w:ascii="Calibri" w:hAnsi="Calibri"/>
          <w:color w:val="555555"/>
          <w:sz w:val="15"/>
        </w:rPr>
        <w:t>Fonte locale: docs/diagrams/render_mulo_trekking_alpine.png</w:t>
      </w:r>
    </w:p>
    <w:tbl>
      <w:tblPr>
        <w:tblStyle w:val="TableGrid"/>
        <w:tblW w:type="dxa" w:w="9360"/>
        <w:jc w:val="left"/>
        <w:tblLook w:firstColumn="1" w:firstRow="1" w:lastColumn="0" w:lastRow="0" w:noHBand="0" w:noVBand="1" w:val="04A0"/>
        <w:tblInd w:type="dxa" w:w="120"/>
        <w:tblLayout w:type="fixed"/>
      </w:tblPr>
      <w:tblGrid>
        <w:gridCol w:w="4896"/>
        <w:gridCol w:w="4896"/>
      </w:tblGrid>
      <w:tr>
        <w:tc>
          <w:tcPr>
            <w:tcW w:type="dxa" w:w="1800"/>
            <w:tcMar>
              <w:top w:w="80" w:type="dxa"/>
              <w:start w:w="120" w:type="dxa"/>
              <w:bottom w:w="80" w:type="dxa"/>
              <w:end w:w="120" w:type="dxa"/>
            </w:tcMar>
            <w:vAlign w:val="center"/>
            <w:shd w:fill="F2F4F7"/>
          </w:tcPr>
          <w:p>
            <w:pPr>
              <w:spacing w:before="0" w:after="0" w:line="259" w:lineRule="auto"/>
            </w:pPr>
            <w:r/>
            <w:r>
              <w:rPr>
                <w:rFonts w:ascii="Calibri" w:hAnsi="Calibri"/>
                <w:b/>
                <w:color w:val="0B2545"/>
                <w:sz w:val="18"/>
              </w:rPr>
              <w:t>Campo</w:t>
            </w:r>
          </w:p>
        </w:tc>
        <w:tc>
          <w:tcPr>
            <w:tcW w:type="dxa" w:w="7560"/>
            <w:tcMar>
              <w:top w:w="80" w:type="dxa"/>
              <w:start w:w="120" w:type="dxa"/>
              <w:bottom w:w="80" w:type="dxa"/>
              <w:end w:w="120" w:type="dxa"/>
            </w:tcMar>
            <w:vAlign w:val="center"/>
            <w:shd w:fill="F2F4F7"/>
          </w:tcPr>
          <w:p>
            <w:pPr>
              <w:spacing w:before="0" w:after="0" w:line="259" w:lineRule="auto"/>
            </w:pPr>
            <w:r/>
            <w:r>
              <w:rPr>
                <w:rFonts w:ascii="Calibri" w:hAnsi="Calibri"/>
                <w:b/>
                <w:color w:val="0B2545"/>
                <w:sz w:val="18"/>
              </w:rPr>
              <w:t>Valore</w:t>
            </w:r>
          </w:p>
        </w:tc>
      </w:tr>
      <w:tr>
        <w:tc>
          <w:tcPr>
            <w:tcW w:type="dxa" w:w="4896"/>
          </w:tcPr>
          <w:p>
            <w:pPr>
              <w:spacing w:before="0" w:after="0" w:line="259" w:lineRule="auto"/>
            </w:pPr>
            <w:r/>
            <w:r>
              <w:rPr>
                <w:rFonts w:ascii="Calibri" w:hAnsi="Calibri"/>
                <w:b w:val="0"/>
                <w:color w:val="000000"/>
                <w:sz w:val="18"/>
              </w:rPr>
              <w:t>Documento</w:t>
            </w:r>
          </w:p>
        </w:tc>
        <w:tc>
          <w:tcPr>
            <w:tcW w:type="dxa" w:w="4896"/>
          </w:tcPr>
          <w:p>
            <w:pPr>
              <w:spacing w:before="0" w:after="0" w:line="259" w:lineRule="auto"/>
            </w:pPr>
            <w:r/>
            <w:r>
              <w:rPr>
                <w:rFonts w:ascii="Calibri" w:hAnsi="Calibri"/>
                <w:b w:val="0"/>
                <w:color w:val="000000"/>
                <w:sz w:val="18"/>
              </w:rPr>
              <w:t>Manuale ingegneristico, assemblaggio e validazione</w:t>
            </w:r>
          </w:p>
        </w:tc>
      </w:tr>
      <w:tr>
        <w:tc>
          <w:tcPr>
            <w:tcW w:type="dxa" w:w="4896"/>
          </w:tcPr>
          <w:p>
            <w:pPr>
              <w:spacing w:before="0" w:after="0" w:line="259" w:lineRule="auto"/>
            </w:pPr>
            <w:r/>
            <w:r>
              <w:rPr>
                <w:rFonts w:ascii="Calibri" w:hAnsi="Calibri"/>
                <w:b w:val="0"/>
                <w:color w:val="000000"/>
                <w:sz w:val="18"/>
              </w:rPr>
              <w:t>Progetto</w:t>
            </w:r>
          </w:p>
        </w:tc>
        <w:tc>
          <w:tcPr>
            <w:tcW w:type="dxa" w:w="4896"/>
          </w:tcPr>
          <w:p>
            <w:pPr>
              <w:spacing w:before="0" w:after="0" w:line="259" w:lineRule="auto"/>
            </w:pPr>
            <w:r/>
            <w:r>
              <w:rPr>
                <w:rFonts w:ascii="Calibri" w:hAnsi="Calibri"/>
                <w:b w:val="0"/>
                <w:color w:val="000000"/>
                <w:sz w:val="18"/>
              </w:rPr>
              <w:t>Axiom Rover Mulo</w:t>
            </w:r>
          </w:p>
        </w:tc>
      </w:tr>
      <w:tr>
        <w:tc>
          <w:tcPr>
            <w:tcW w:type="dxa" w:w="4896"/>
          </w:tcPr>
          <w:p>
            <w:pPr>
              <w:spacing w:before="0" w:after="0" w:line="259" w:lineRule="auto"/>
            </w:pPr>
            <w:r/>
            <w:r>
              <w:rPr>
                <w:rFonts w:ascii="Calibri" w:hAnsi="Calibri"/>
                <w:b w:val="0"/>
                <w:color w:val="000000"/>
                <w:sz w:val="18"/>
              </w:rPr>
              <w:t>Revisione</w:t>
            </w:r>
          </w:p>
        </w:tc>
        <w:tc>
          <w:tcPr>
            <w:tcW w:type="dxa" w:w="4896"/>
          </w:tcPr>
          <w:p>
            <w:pPr>
              <w:spacing w:before="0" w:after="0" w:line="259" w:lineRule="auto"/>
            </w:pPr>
            <w:r/>
            <w:r>
              <w:rPr>
                <w:rFonts w:ascii="Calibri" w:hAnsi="Calibri"/>
                <w:b w:val="0"/>
                <w:color w:val="000000"/>
                <w:sz w:val="18"/>
              </w:rPr>
              <w:t>REV A</w:t>
            </w:r>
          </w:p>
        </w:tc>
      </w:tr>
      <w:tr>
        <w:tc>
          <w:tcPr>
            <w:tcW w:type="dxa" w:w="4896"/>
          </w:tcPr>
          <w:p>
            <w:pPr>
              <w:spacing w:before="0" w:after="0" w:line="259" w:lineRule="auto"/>
            </w:pPr>
            <w:r/>
            <w:r>
              <w:rPr>
                <w:rFonts w:ascii="Calibri" w:hAnsi="Calibri"/>
                <w:b w:val="0"/>
                <w:color w:val="000000"/>
                <w:sz w:val="18"/>
              </w:rPr>
              <w:t>Baseline</w:t>
            </w:r>
          </w:p>
        </w:tc>
        <w:tc>
          <w:tcPr>
            <w:tcW w:type="dxa" w:w="4896"/>
          </w:tcPr>
          <w:p>
            <w:pPr>
              <w:spacing w:before="0" w:after="0" w:line="259" w:lineRule="auto"/>
            </w:pPr>
            <w:r/>
            <w:r>
              <w:rPr>
                <w:rFonts w:ascii="Calibri" w:hAnsi="Calibri"/>
                <w:b w:val="0"/>
                <w:color w:val="000000"/>
                <w:sz w:val="18"/>
              </w:rPr>
              <w:t>2026-06-14</w:t>
            </w:r>
          </w:p>
        </w:tc>
      </w:tr>
      <w:tr>
        <w:tc>
          <w:tcPr>
            <w:tcW w:type="dxa" w:w="4896"/>
          </w:tcPr>
          <w:p>
            <w:pPr>
              <w:spacing w:before="0" w:after="0" w:line="259" w:lineRule="auto"/>
            </w:pPr>
            <w:r/>
            <w:r>
              <w:rPr>
                <w:rFonts w:ascii="Calibri" w:hAnsi="Calibri"/>
                <w:b w:val="0"/>
                <w:color w:val="000000"/>
                <w:sz w:val="18"/>
              </w:rPr>
              <w:t>Ambito</w:t>
            </w:r>
          </w:p>
        </w:tc>
        <w:tc>
          <w:tcPr>
            <w:tcW w:type="dxa" w:w="4896"/>
          </w:tcPr>
          <w:p>
            <w:pPr>
              <w:spacing w:before="0" w:after="0" w:line="259" w:lineRule="auto"/>
            </w:pPr>
            <w:r/>
            <w:r>
              <w:rPr>
                <w:rFonts w:ascii="Calibri" w:hAnsi="Calibri"/>
                <w:b w:val="0"/>
                <w:color w:val="000000"/>
                <w:sz w:val="18"/>
              </w:rPr>
              <w:t>Meccanica, elettrico, software, firmware, safety, test, BOM, readiness</w:t>
            </w:r>
          </w:p>
        </w:tc>
      </w:tr>
      <w:tr>
        <w:tc>
          <w:tcPr>
            <w:tcW w:type="dxa" w:w="4896"/>
          </w:tcPr>
          <w:p>
            <w:pPr>
              <w:spacing w:before="0" w:after="0" w:line="259" w:lineRule="auto"/>
            </w:pPr>
            <w:r/>
            <w:r>
              <w:rPr>
                <w:rFonts w:ascii="Calibri" w:hAnsi="Calibri"/>
                <w:b w:val="0"/>
                <w:color w:val="000000"/>
                <w:sz w:val="18"/>
              </w:rPr>
              <w:t>Nota</w:t>
            </w:r>
          </w:p>
        </w:tc>
        <w:tc>
          <w:tcPr>
            <w:tcW w:type="dxa" w:w="4896"/>
          </w:tcPr>
          <w:p>
            <w:pPr>
              <w:spacing w:before="0" w:after="0" w:line="259" w:lineRule="auto"/>
            </w:pPr>
            <w:r/>
            <w:r>
              <w:rPr>
                <w:rFonts w:ascii="Calibri" w:hAnsi="Calibri"/>
                <w:b w:val="0"/>
                <w:color w:val="000000"/>
                <w:sz w:val="18"/>
              </w:rPr>
              <w:t>Non autorizza ordini custom o test outdoor senza chiusura dei gate P0.</w:t>
            </w:r>
          </w:p>
        </w:tc>
      </w:tr>
    </w:tbl>
    <w:p/>
    <w:tbl>
      <w:tblPr>
        <w:tblStyle w:val="TableGrid"/>
        <w:tblW w:type="dxa" w:w="9360"/>
        <w:jc w:val="left"/>
        <w:tblLook w:firstColumn="1" w:firstRow="1" w:lastColumn="0" w:lastRow="0" w:noHBand="0" w:noVBand="1" w:val="04A0"/>
        <w:tblInd w:type="dxa" w:w="120"/>
        <w:tblLayout w:type="fixed"/>
      </w:tblPr>
      <w:tblGrid>
        <w:gridCol w:w="9792"/>
      </w:tblGrid>
      <w:tr>
        <w:tc>
          <w:tcPr>
            <w:tcW w:type="dxa" w:w="9360"/>
            <w:tcMar>
              <w:top w:w="80" w:type="dxa"/>
              <w:start w:w="120" w:type="dxa"/>
              <w:bottom w:w="80" w:type="dxa"/>
              <w:end w:w="120" w:type="dxa"/>
            </w:tcMar>
            <w:vAlign w:val="center"/>
            <w:shd w:fill="FFF2CC"/>
          </w:tcPr>
          <w:p>
            <w:pPr>
              <w:spacing w:after="40"/>
            </w:pPr>
            <w:r/>
            <w:r>
              <w:rPr>
                <w:rFonts w:ascii="Calibri" w:hAnsi="Calibri"/>
                <w:b/>
                <w:color w:val="0B2545"/>
                <w:sz w:val="21"/>
              </w:rPr>
              <w:t xml:space="preserve">Blocco P0: </w:t>
            </w:r>
            <w:r>
              <w:rPr>
                <w:rFonts w:ascii="Calibri" w:hAnsi="Calibri"/>
                <w:color w:val="000000"/>
                <w:sz w:val="20"/>
              </w:rPr>
              <w:t>Il rover non deve essere assemblato o provato in outdoor finche' cablaggi potenza, freni, safety fisica, dump load, logging e test banco non hanno evidenza firmata.</w:t>
            </w:r>
          </w:p>
        </w:tc>
      </w:tr>
    </w:tbl>
    <w:p/>
    <w:p>
      <w:r>
        <w:br w:type="page"/>
      </w:r>
    </w:p>
    <w:p>
      <w:pPr>
        <w:pStyle w:val="Heading1"/>
        <w:spacing w:before="360" w:after="160"/>
      </w:pPr>
      <w:r>
        <w:rPr>
          <w:rFonts w:ascii="Calibri" w:hAnsi="Calibri"/>
          <w:b/>
          <w:color w:val="2E74B5"/>
          <w:sz w:val="32"/>
        </w:rPr>
        <w:t>Indice operativo</w:t>
      </w:r>
    </w:p>
    <w:tbl>
      <w:tblPr>
        <w:tblStyle w:val="TableGrid"/>
        <w:tblW w:type="dxa" w:w="9360"/>
        <w:jc w:val="left"/>
        <w:tblLook w:firstColumn="1" w:firstRow="1" w:lastColumn="0" w:lastRow="0" w:noHBand="0" w:noVBand="1" w:val="04A0"/>
        <w:tblInd w:type="dxa" w:w="120"/>
        <w:tblLayout w:type="fixed"/>
      </w:tblPr>
      <w:tblGrid>
        <w:gridCol w:w="3264"/>
        <w:gridCol w:w="3264"/>
        <w:gridCol w:w="3264"/>
      </w:tblGrid>
      <w:tr>
        <w:tc>
          <w:tcPr>
            <w:tcW w:type="dxa" w:w="65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w:t>
            </w:r>
          </w:p>
        </w:tc>
        <w:tc>
          <w:tcPr>
            <w:tcW w:type="dxa" w:w="31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Sezione</w:t>
            </w:r>
          </w:p>
        </w:tc>
        <w:tc>
          <w:tcPr>
            <w:tcW w:type="dxa" w:w="561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Contenuto</w:t>
            </w:r>
          </w:p>
        </w:tc>
      </w:tr>
      <w:tr>
        <w:tc>
          <w:tcPr>
            <w:tcW w:type="dxa" w:w="3264"/>
          </w:tcPr>
          <w:p>
            <w:pPr>
              <w:spacing w:before="0" w:after="0" w:line="259" w:lineRule="auto"/>
            </w:pPr>
            <w:r/>
            <w:r>
              <w:rPr>
                <w:rFonts w:ascii="Calibri" w:hAnsi="Calibri"/>
                <w:b w:val="0"/>
                <w:color w:val="000000"/>
                <w:sz w:val="17"/>
              </w:rPr>
              <w:t>1</w:t>
            </w:r>
          </w:p>
        </w:tc>
        <w:tc>
          <w:tcPr>
            <w:tcW w:type="dxa" w:w="3264"/>
          </w:tcPr>
          <w:p>
            <w:pPr>
              <w:spacing w:before="0" w:after="0" w:line="259" w:lineRule="auto"/>
            </w:pPr>
            <w:r/>
            <w:r>
              <w:rPr>
                <w:rFonts w:ascii="Calibri" w:hAnsi="Calibri"/>
                <w:b w:val="0"/>
                <w:color w:val="000000"/>
                <w:sz w:val="17"/>
              </w:rPr>
              <w:t>Executive overview</w:t>
            </w:r>
          </w:p>
        </w:tc>
        <w:tc>
          <w:tcPr>
            <w:tcW w:type="dxa" w:w="3264"/>
          </w:tcPr>
          <w:p>
            <w:pPr>
              <w:spacing w:before="0" w:after="0" w:line="259" w:lineRule="auto"/>
            </w:pPr>
            <w:r/>
            <w:r>
              <w:rPr>
                <w:rFonts w:ascii="Calibri" w:hAnsi="Calibri"/>
                <w:b w:val="0"/>
                <w:color w:val="000000"/>
                <w:sz w:val="17"/>
              </w:rPr>
              <w:t>Missione, baseline e decisioni finali</w:t>
            </w:r>
          </w:p>
        </w:tc>
      </w:tr>
      <w:tr>
        <w:tc>
          <w:tcPr>
            <w:tcW w:type="dxa" w:w="3264"/>
          </w:tcPr>
          <w:p>
            <w:pPr>
              <w:spacing w:before="0" w:after="0" w:line="259" w:lineRule="auto"/>
            </w:pPr>
            <w:r/>
            <w:r>
              <w:rPr>
                <w:rFonts w:ascii="Calibri" w:hAnsi="Calibri"/>
                <w:b w:val="0"/>
                <w:color w:val="000000"/>
                <w:sz w:val="17"/>
              </w:rPr>
              <w:t>2</w:t>
            </w:r>
          </w:p>
        </w:tc>
        <w:tc>
          <w:tcPr>
            <w:tcW w:type="dxa" w:w="3264"/>
          </w:tcPr>
          <w:p>
            <w:pPr>
              <w:spacing w:before="0" w:after="0" w:line="259" w:lineRule="auto"/>
            </w:pPr>
            <w:r/>
            <w:r>
              <w:rPr>
                <w:rFonts w:ascii="Calibri" w:hAnsi="Calibri"/>
                <w:b w:val="0"/>
                <w:color w:val="000000"/>
                <w:sz w:val="17"/>
              </w:rPr>
              <w:t>System architecture</w:t>
            </w:r>
          </w:p>
        </w:tc>
        <w:tc>
          <w:tcPr>
            <w:tcW w:type="dxa" w:w="3264"/>
          </w:tcPr>
          <w:p>
            <w:pPr>
              <w:spacing w:before="0" w:after="0" w:line="259" w:lineRule="auto"/>
            </w:pPr>
            <w:r/>
            <w:r>
              <w:rPr>
                <w:rFonts w:ascii="Calibri" w:hAnsi="Calibri"/>
                <w:b w:val="0"/>
                <w:color w:val="000000"/>
                <w:sz w:val="17"/>
              </w:rPr>
              <w:t>Domini e flussi principali</w:t>
            </w:r>
          </w:p>
        </w:tc>
      </w:tr>
      <w:tr>
        <w:tc>
          <w:tcPr>
            <w:tcW w:type="dxa" w:w="3264"/>
          </w:tcPr>
          <w:p>
            <w:pPr>
              <w:spacing w:before="0" w:after="0" w:line="259" w:lineRule="auto"/>
            </w:pPr>
            <w:r/>
            <w:r>
              <w:rPr>
                <w:rFonts w:ascii="Calibri" w:hAnsi="Calibri"/>
                <w:b w:val="0"/>
                <w:color w:val="000000"/>
                <w:sz w:val="17"/>
              </w:rPr>
              <w:t>3</w:t>
            </w:r>
          </w:p>
        </w:tc>
        <w:tc>
          <w:tcPr>
            <w:tcW w:type="dxa" w:w="3264"/>
          </w:tcPr>
          <w:p>
            <w:pPr>
              <w:spacing w:before="0" w:after="0" w:line="259" w:lineRule="auto"/>
            </w:pPr>
            <w:r/>
            <w:r>
              <w:rPr>
                <w:rFonts w:ascii="Calibri" w:hAnsi="Calibri"/>
                <w:b w:val="0"/>
                <w:color w:val="000000"/>
                <w:sz w:val="17"/>
              </w:rPr>
              <w:t>Requisiti e tracciabilita'</w:t>
            </w:r>
          </w:p>
        </w:tc>
        <w:tc>
          <w:tcPr>
            <w:tcW w:type="dxa" w:w="3264"/>
          </w:tcPr>
          <w:p>
            <w:pPr>
              <w:spacing w:before="0" w:after="0" w:line="259" w:lineRule="auto"/>
            </w:pPr>
            <w:r/>
            <w:r>
              <w:rPr>
                <w:rFonts w:ascii="Calibri" w:hAnsi="Calibri"/>
                <w:b w:val="0"/>
                <w:color w:val="000000"/>
                <w:sz w:val="17"/>
              </w:rPr>
              <w:t>MULO-SYS, V&amp;V, evidence</w:t>
            </w:r>
          </w:p>
        </w:tc>
      </w:tr>
      <w:tr>
        <w:tc>
          <w:tcPr>
            <w:tcW w:type="dxa" w:w="3264"/>
          </w:tcPr>
          <w:p>
            <w:pPr>
              <w:spacing w:before="0" w:after="0" w:line="259" w:lineRule="auto"/>
            </w:pPr>
            <w:r/>
            <w:r>
              <w:rPr>
                <w:rFonts w:ascii="Calibri" w:hAnsi="Calibri"/>
                <w:b w:val="0"/>
                <w:color w:val="000000"/>
                <w:sz w:val="17"/>
              </w:rPr>
              <w:t>4</w:t>
            </w:r>
          </w:p>
        </w:tc>
        <w:tc>
          <w:tcPr>
            <w:tcW w:type="dxa" w:w="3264"/>
          </w:tcPr>
          <w:p>
            <w:pPr>
              <w:spacing w:before="0" w:after="0" w:line="259" w:lineRule="auto"/>
            </w:pPr>
            <w:r/>
            <w:r>
              <w:rPr>
                <w:rFonts w:ascii="Calibri" w:hAnsi="Calibri"/>
                <w:b w:val="0"/>
                <w:color w:val="000000"/>
                <w:sz w:val="17"/>
              </w:rPr>
              <w:t>Meccanica completa</w:t>
            </w:r>
          </w:p>
        </w:tc>
        <w:tc>
          <w:tcPr>
            <w:tcW w:type="dxa" w:w="3264"/>
          </w:tcPr>
          <w:p>
            <w:pPr>
              <w:spacing w:before="0" w:after="0" w:line="259" w:lineRule="auto"/>
            </w:pPr>
            <w:r/>
            <w:r>
              <w:rPr>
                <w:rFonts w:ascii="Calibri" w:hAnsi="Calibri"/>
                <w:b w:val="0"/>
                <w:color w:val="000000"/>
                <w:sz w:val="17"/>
              </w:rPr>
              <w:t>Telaio, ruote, alberi, snodo, freni</w:t>
            </w:r>
          </w:p>
        </w:tc>
      </w:tr>
      <w:tr>
        <w:tc>
          <w:tcPr>
            <w:tcW w:type="dxa" w:w="3264"/>
          </w:tcPr>
          <w:p>
            <w:pPr>
              <w:spacing w:before="0" w:after="0" w:line="259" w:lineRule="auto"/>
            </w:pPr>
            <w:r/>
            <w:r>
              <w:rPr>
                <w:rFonts w:ascii="Calibri" w:hAnsi="Calibri"/>
                <w:b w:val="0"/>
                <w:color w:val="000000"/>
                <w:sz w:val="17"/>
              </w:rPr>
              <w:t>5</w:t>
            </w:r>
          </w:p>
        </w:tc>
        <w:tc>
          <w:tcPr>
            <w:tcW w:type="dxa" w:w="3264"/>
          </w:tcPr>
          <w:p>
            <w:pPr>
              <w:spacing w:before="0" w:after="0" w:line="259" w:lineRule="auto"/>
            </w:pPr>
            <w:r/>
            <w:r>
              <w:rPr>
                <w:rFonts w:ascii="Calibri" w:hAnsi="Calibri"/>
                <w:b w:val="0"/>
                <w:color w:val="000000"/>
                <w:sz w:val="17"/>
              </w:rPr>
              <w:t>Drivetrain e trazione</w:t>
            </w:r>
          </w:p>
        </w:tc>
        <w:tc>
          <w:tcPr>
            <w:tcW w:type="dxa" w:w="3264"/>
          </w:tcPr>
          <w:p>
            <w:pPr>
              <w:spacing w:before="0" w:after="0" w:line="259" w:lineRule="auto"/>
            </w:pPr>
            <w:r/>
            <w:r>
              <w:rPr>
                <w:rFonts w:ascii="Calibri" w:hAnsi="Calibri"/>
                <w:b w:val="0"/>
                <w:color w:val="000000"/>
                <w:sz w:val="17"/>
              </w:rPr>
              <w:t>Motori, VESC, 4WD, modalita' degradata</w:t>
            </w:r>
          </w:p>
        </w:tc>
      </w:tr>
      <w:tr>
        <w:tc>
          <w:tcPr>
            <w:tcW w:type="dxa" w:w="3264"/>
          </w:tcPr>
          <w:p>
            <w:pPr>
              <w:spacing w:before="0" w:after="0" w:line="259" w:lineRule="auto"/>
            </w:pPr>
            <w:r/>
            <w:r>
              <w:rPr>
                <w:rFonts w:ascii="Calibri" w:hAnsi="Calibri"/>
                <w:b w:val="0"/>
                <w:color w:val="000000"/>
                <w:sz w:val="17"/>
              </w:rPr>
              <w:t>6</w:t>
            </w:r>
          </w:p>
        </w:tc>
        <w:tc>
          <w:tcPr>
            <w:tcW w:type="dxa" w:w="3264"/>
          </w:tcPr>
          <w:p>
            <w:pPr>
              <w:spacing w:before="0" w:after="0" w:line="259" w:lineRule="auto"/>
            </w:pPr>
            <w:r/>
            <w:r>
              <w:rPr>
                <w:rFonts w:ascii="Calibri" w:hAnsi="Calibri"/>
                <w:b w:val="0"/>
                <w:color w:val="000000"/>
                <w:sz w:val="17"/>
              </w:rPr>
              <w:t>Verricello</w:t>
            </w:r>
          </w:p>
        </w:tc>
        <w:tc>
          <w:tcPr>
            <w:tcW w:type="dxa" w:w="3264"/>
          </w:tcPr>
          <w:p>
            <w:pPr>
              <w:spacing w:before="0" w:after="0" w:line="259" w:lineRule="auto"/>
            </w:pPr>
            <w:r/>
            <w:r>
              <w:rPr>
                <w:rFonts w:ascii="Calibri" w:hAnsi="Calibri"/>
                <w:b w:val="0"/>
                <w:color w:val="000000"/>
                <w:sz w:val="17"/>
              </w:rPr>
              <w:t>Trekking helper, riduzioni, anti-ribaltamento</w:t>
            </w:r>
          </w:p>
        </w:tc>
      </w:tr>
      <w:tr>
        <w:tc>
          <w:tcPr>
            <w:tcW w:type="dxa" w:w="3264"/>
          </w:tcPr>
          <w:p>
            <w:pPr>
              <w:spacing w:before="0" w:after="0" w:line="259" w:lineRule="auto"/>
            </w:pPr>
            <w:r/>
            <w:r>
              <w:rPr>
                <w:rFonts w:ascii="Calibri" w:hAnsi="Calibri"/>
                <w:b w:val="0"/>
                <w:color w:val="000000"/>
                <w:sz w:val="17"/>
              </w:rPr>
              <w:t>7</w:t>
            </w:r>
          </w:p>
        </w:tc>
        <w:tc>
          <w:tcPr>
            <w:tcW w:type="dxa" w:w="3264"/>
          </w:tcPr>
          <w:p>
            <w:pPr>
              <w:spacing w:before="0" w:after="0" w:line="259" w:lineRule="auto"/>
            </w:pPr>
            <w:r/>
            <w:r>
              <w:rPr>
                <w:rFonts w:ascii="Calibri" w:hAnsi="Calibri"/>
                <w:b w:val="0"/>
                <w:color w:val="000000"/>
                <w:sz w:val="17"/>
              </w:rPr>
              <w:t>Elettrico e cablaggi</w:t>
            </w:r>
          </w:p>
        </w:tc>
        <w:tc>
          <w:tcPr>
            <w:tcW w:type="dxa" w:w="3264"/>
          </w:tcPr>
          <w:p>
            <w:pPr>
              <w:spacing w:before="0" w:after="0" w:line="259" w:lineRule="auto"/>
            </w:pPr>
            <w:r/>
            <w:r>
              <w:rPr>
                <w:rFonts w:ascii="Calibri" w:hAnsi="Calibri"/>
                <w:b w:val="0"/>
                <w:color w:val="000000"/>
                <w:sz w:val="17"/>
              </w:rPr>
              <w:t>24 V, protezioni, WireViz, test isolamento</w:t>
            </w:r>
          </w:p>
        </w:tc>
      </w:tr>
      <w:tr>
        <w:tc>
          <w:tcPr>
            <w:tcW w:type="dxa" w:w="3264"/>
          </w:tcPr>
          <w:p>
            <w:pPr>
              <w:spacing w:before="0" w:after="0" w:line="259" w:lineRule="auto"/>
            </w:pPr>
            <w:r/>
            <w:r>
              <w:rPr>
                <w:rFonts w:ascii="Calibri" w:hAnsi="Calibri"/>
                <w:b w:val="0"/>
                <w:color w:val="000000"/>
                <w:sz w:val="17"/>
              </w:rPr>
              <w:t>8</w:t>
            </w:r>
          </w:p>
        </w:tc>
        <w:tc>
          <w:tcPr>
            <w:tcW w:type="dxa" w:w="3264"/>
          </w:tcPr>
          <w:p>
            <w:pPr>
              <w:spacing w:before="0" w:after="0" w:line="259" w:lineRule="auto"/>
            </w:pPr>
            <w:r/>
            <w:r>
              <w:rPr>
                <w:rFonts w:ascii="Calibri" w:hAnsi="Calibri"/>
                <w:b w:val="0"/>
                <w:color w:val="000000"/>
                <w:sz w:val="17"/>
              </w:rPr>
              <w:t>Energia e REX</w:t>
            </w:r>
          </w:p>
        </w:tc>
        <w:tc>
          <w:tcPr>
            <w:tcW w:type="dxa" w:w="3264"/>
          </w:tcPr>
          <w:p>
            <w:pPr>
              <w:spacing w:before="0" w:after="0" w:line="259" w:lineRule="auto"/>
            </w:pPr>
            <w:r/>
            <w:r>
              <w:rPr>
                <w:rFonts w:ascii="Calibri" w:hAnsi="Calibri"/>
                <w:b w:val="0"/>
                <w:color w:val="000000"/>
                <w:sz w:val="17"/>
              </w:rPr>
              <w:t>LiFePO4, GX50, STM32 REX, grafici banco</w:t>
            </w:r>
          </w:p>
        </w:tc>
      </w:tr>
      <w:tr>
        <w:tc>
          <w:tcPr>
            <w:tcW w:type="dxa" w:w="3264"/>
          </w:tcPr>
          <w:p>
            <w:pPr>
              <w:spacing w:before="0" w:after="0" w:line="259" w:lineRule="auto"/>
            </w:pPr>
            <w:r/>
            <w:r>
              <w:rPr>
                <w:rFonts w:ascii="Calibri" w:hAnsi="Calibri"/>
                <w:b w:val="0"/>
                <w:color w:val="000000"/>
                <w:sz w:val="17"/>
              </w:rPr>
              <w:t>9</w:t>
            </w:r>
          </w:p>
        </w:tc>
        <w:tc>
          <w:tcPr>
            <w:tcW w:type="dxa" w:w="3264"/>
          </w:tcPr>
          <w:p>
            <w:pPr>
              <w:spacing w:before="0" w:after="0" w:line="259" w:lineRule="auto"/>
            </w:pPr>
            <w:r/>
            <w:r>
              <w:rPr>
                <w:rFonts w:ascii="Calibri" w:hAnsi="Calibri"/>
                <w:b w:val="0"/>
                <w:color w:val="000000"/>
                <w:sz w:val="17"/>
              </w:rPr>
              <w:t>Safety</w:t>
            </w:r>
          </w:p>
        </w:tc>
        <w:tc>
          <w:tcPr>
            <w:tcW w:type="dxa" w:w="3264"/>
          </w:tcPr>
          <w:p>
            <w:pPr>
              <w:spacing w:before="0" w:after="0" w:line="259" w:lineRule="auto"/>
            </w:pPr>
            <w:r/>
            <w:r>
              <w:rPr>
                <w:rFonts w:ascii="Calibri" w:hAnsi="Calibri"/>
                <w:b w:val="0"/>
                <w:color w:val="000000"/>
                <w:sz w:val="17"/>
              </w:rPr>
              <w:t>STM32 safety MCU, E-stop, CRC, fail-closed</w:t>
            </w:r>
          </w:p>
        </w:tc>
      </w:tr>
      <w:tr>
        <w:tc>
          <w:tcPr>
            <w:tcW w:type="dxa" w:w="3264"/>
          </w:tcPr>
          <w:p>
            <w:pPr>
              <w:spacing w:before="0" w:after="0" w:line="259" w:lineRule="auto"/>
            </w:pPr>
            <w:r/>
            <w:r>
              <w:rPr>
                <w:rFonts w:ascii="Calibri" w:hAnsi="Calibri"/>
                <w:b w:val="0"/>
                <w:color w:val="000000"/>
                <w:sz w:val="17"/>
              </w:rPr>
              <w:t>10</w:t>
            </w:r>
          </w:p>
        </w:tc>
        <w:tc>
          <w:tcPr>
            <w:tcW w:type="dxa" w:w="3264"/>
          </w:tcPr>
          <w:p>
            <w:pPr>
              <w:spacing w:before="0" w:after="0" w:line="259" w:lineRule="auto"/>
            </w:pPr>
            <w:r/>
            <w:r>
              <w:rPr>
                <w:rFonts w:ascii="Calibri" w:hAnsi="Calibri"/>
                <w:b w:val="0"/>
                <w:color w:val="000000"/>
                <w:sz w:val="17"/>
              </w:rPr>
              <w:t>Software e firmware</w:t>
            </w:r>
          </w:p>
        </w:tc>
        <w:tc>
          <w:tcPr>
            <w:tcW w:type="dxa" w:w="3264"/>
          </w:tcPr>
          <w:p>
            <w:pPr>
              <w:spacing w:before="0" w:after="0" w:line="259" w:lineRule="auto"/>
            </w:pPr>
            <w:r/>
            <w:r>
              <w:rPr>
                <w:rFonts w:ascii="Calibri" w:hAnsi="Calibri"/>
                <w:b w:val="0"/>
                <w:color w:val="000000"/>
                <w:sz w:val="17"/>
              </w:rPr>
              <w:t>ROS 2, profili launch, PlatformIO</w:t>
            </w:r>
          </w:p>
        </w:tc>
      </w:tr>
      <w:tr>
        <w:tc>
          <w:tcPr>
            <w:tcW w:type="dxa" w:w="3264"/>
          </w:tcPr>
          <w:p>
            <w:pPr>
              <w:spacing w:before="0" w:after="0" w:line="259" w:lineRule="auto"/>
            </w:pPr>
            <w:r/>
            <w:r>
              <w:rPr>
                <w:rFonts w:ascii="Calibri" w:hAnsi="Calibri"/>
                <w:b w:val="0"/>
                <w:color w:val="000000"/>
                <w:sz w:val="17"/>
              </w:rPr>
              <w:t>11</w:t>
            </w:r>
          </w:p>
        </w:tc>
        <w:tc>
          <w:tcPr>
            <w:tcW w:type="dxa" w:w="3264"/>
          </w:tcPr>
          <w:p>
            <w:pPr>
              <w:spacing w:before="0" w:after="0" w:line="259" w:lineRule="auto"/>
            </w:pPr>
            <w:r/>
            <w:r>
              <w:rPr>
                <w:rFonts w:ascii="Calibri" w:hAnsi="Calibri"/>
                <w:b w:val="0"/>
                <w:color w:val="000000"/>
                <w:sz w:val="17"/>
              </w:rPr>
              <w:t>Autonomia e sensori</w:t>
            </w:r>
          </w:p>
        </w:tc>
        <w:tc>
          <w:tcPr>
            <w:tcW w:type="dxa" w:w="3264"/>
          </w:tcPr>
          <w:p>
            <w:pPr>
              <w:spacing w:before="0" w:after="0" w:line="259" w:lineRule="auto"/>
            </w:pPr>
            <w:r/>
            <w:r>
              <w:rPr>
                <w:rFonts w:ascii="Calibri" w:hAnsi="Calibri"/>
                <w:b w:val="0"/>
                <w:color w:val="000000"/>
                <w:sz w:val="17"/>
              </w:rPr>
              <w:t>UWB, ToF, IMU, LiDAR/camera, digital twin</w:t>
            </w:r>
          </w:p>
        </w:tc>
      </w:tr>
      <w:tr>
        <w:tc>
          <w:tcPr>
            <w:tcW w:type="dxa" w:w="3264"/>
          </w:tcPr>
          <w:p>
            <w:pPr>
              <w:spacing w:before="0" w:after="0" w:line="259" w:lineRule="auto"/>
            </w:pPr>
            <w:r/>
            <w:r>
              <w:rPr>
                <w:rFonts w:ascii="Calibri" w:hAnsi="Calibri"/>
                <w:b w:val="0"/>
                <w:color w:val="000000"/>
                <w:sz w:val="17"/>
              </w:rPr>
              <w:t>12</w:t>
            </w:r>
          </w:p>
        </w:tc>
        <w:tc>
          <w:tcPr>
            <w:tcW w:type="dxa" w:w="3264"/>
          </w:tcPr>
          <w:p>
            <w:pPr>
              <w:spacing w:before="0" w:after="0" w:line="259" w:lineRule="auto"/>
            </w:pPr>
            <w:r/>
            <w:r>
              <w:rPr>
                <w:rFonts w:ascii="Calibri" w:hAnsi="Calibri"/>
                <w:b w:val="0"/>
                <w:color w:val="000000"/>
                <w:sz w:val="17"/>
              </w:rPr>
              <w:t>Assemblaggio e V&amp;V</w:t>
            </w:r>
          </w:p>
        </w:tc>
        <w:tc>
          <w:tcPr>
            <w:tcW w:type="dxa" w:w="3264"/>
          </w:tcPr>
          <w:p>
            <w:pPr>
              <w:spacing w:before="0" w:after="0" w:line="259" w:lineRule="auto"/>
            </w:pPr>
            <w:r/>
            <w:r>
              <w:rPr>
                <w:rFonts w:ascii="Calibri" w:hAnsi="Calibri"/>
                <w:b w:val="0"/>
                <w:color w:val="000000"/>
                <w:sz w:val="17"/>
              </w:rPr>
              <w:t>Sequenze, checklist, acceptance</w:t>
            </w:r>
          </w:p>
        </w:tc>
      </w:tr>
      <w:tr>
        <w:tc>
          <w:tcPr>
            <w:tcW w:type="dxa" w:w="3264"/>
          </w:tcPr>
          <w:p>
            <w:pPr>
              <w:spacing w:before="0" w:after="0" w:line="259" w:lineRule="auto"/>
            </w:pPr>
            <w:r/>
            <w:r>
              <w:rPr>
                <w:rFonts w:ascii="Calibri" w:hAnsi="Calibri"/>
                <w:b w:val="0"/>
                <w:color w:val="000000"/>
                <w:sz w:val="17"/>
              </w:rPr>
              <w:t>13</w:t>
            </w:r>
          </w:p>
        </w:tc>
        <w:tc>
          <w:tcPr>
            <w:tcW w:type="dxa" w:w="3264"/>
          </w:tcPr>
          <w:p>
            <w:pPr>
              <w:spacing w:before="0" w:after="0" w:line="259" w:lineRule="auto"/>
            </w:pPr>
            <w:r/>
            <w:r>
              <w:rPr>
                <w:rFonts w:ascii="Calibri" w:hAnsi="Calibri"/>
                <w:b w:val="0"/>
                <w:color w:val="000000"/>
                <w:sz w:val="17"/>
              </w:rPr>
              <w:t>BOM e appendici</w:t>
            </w:r>
          </w:p>
        </w:tc>
        <w:tc>
          <w:tcPr>
            <w:tcW w:type="dxa" w:w="3264"/>
          </w:tcPr>
          <w:p>
            <w:pPr>
              <w:spacing w:before="0" w:after="0" w:line="259" w:lineRule="auto"/>
            </w:pPr>
            <w:r/>
            <w:r>
              <w:rPr>
                <w:rFonts w:ascii="Calibri" w:hAnsi="Calibri"/>
                <w:b w:val="0"/>
                <w:color w:val="000000"/>
                <w:sz w:val="17"/>
              </w:rPr>
              <w:t>Procurement, toolchain, sorgenti, glossario</w:t>
            </w:r>
          </w:p>
        </w:tc>
      </w:tr>
    </w:tbl>
    <w:p/>
    <w:tbl>
      <w:tblPr>
        <w:tblStyle w:val="TableGrid"/>
        <w:tblW w:type="dxa" w:w="9360"/>
        <w:jc w:val="left"/>
        <w:tblLook w:firstColumn="1" w:firstRow="1" w:lastColumn="0" w:lastRow="0" w:noHBand="0" w:noVBand="1" w:val="04A0"/>
        <w:tblInd w:type="dxa" w:w="120"/>
        <w:tblLayout w:type="fixed"/>
      </w:tblPr>
      <w:tblGrid>
        <w:gridCol w:w="9792"/>
      </w:tblGrid>
      <w:tr>
        <w:tc>
          <w:tcPr>
            <w:tcW w:type="dxa" w:w="9360"/>
            <w:tcMar>
              <w:top w:w="80" w:type="dxa"/>
              <w:start w:w="120" w:type="dxa"/>
              <w:bottom w:w="80" w:type="dxa"/>
              <w:end w:w="120" w:type="dxa"/>
            </w:tcMar>
            <w:vAlign w:val="center"/>
            <w:shd w:fill="F4F6F9"/>
          </w:tcPr>
          <w:p>
            <w:pPr>
              <w:spacing w:after="40"/>
            </w:pPr>
            <w:r/>
            <w:r>
              <w:rPr>
                <w:rFonts w:ascii="Calibri" w:hAnsi="Calibri"/>
                <w:b/>
                <w:color w:val="0B2545"/>
                <w:sz w:val="21"/>
              </w:rPr>
              <w:t xml:space="preserve">Uso del documento: </w:t>
            </w:r>
            <w:r>
              <w:rPr>
                <w:rFonts w:ascii="Calibri" w:hAnsi="Calibri"/>
                <w:color w:val="000000"/>
                <w:sz w:val="20"/>
              </w:rPr>
              <w:t>Le parti iniziali servono a stakeholder e revisori; le parti centrali sono manuale tecnico; le appendici mantengono evidenza, sorgenti e tabelle per officina e V&amp;V.</w:t>
            </w:r>
          </w:p>
        </w:tc>
      </w:tr>
    </w:tbl>
    <w:p/>
    <w:p>
      <w:r>
        <w:br w:type="page"/>
      </w:r>
    </w:p>
    <w:p>
      <w:pPr>
        <w:pStyle w:val="Heading1"/>
        <w:spacing w:before="360" w:after="160"/>
      </w:pPr>
      <w:r>
        <w:rPr>
          <w:rFonts w:ascii="Calibri" w:hAnsi="Calibri"/>
          <w:b/>
          <w:color w:val="2E74B5"/>
          <w:sz w:val="32"/>
        </w:rPr>
        <w:t>1. Executive overview</w:t>
      </w:r>
    </w:p>
    <w:p>
      <w:pPr>
        <w:spacing w:before="0" w:after="120" w:line="300" w:lineRule="auto"/>
      </w:pPr>
      <w:r>
        <w:rPr>
          <w:rFonts w:ascii="Calibri" w:hAnsi="Calibri"/>
          <w:b w:val="0"/>
          <w:i w:val="0"/>
          <w:color w:val="000000"/>
          <w:sz w:val="21"/>
        </w:rPr>
        <w:t>Mulo e' un rover da trekking e supporto logistico costruito attorno a una piattaforma 4WD robusta, con telaio custom, drivetrain rinforzato, verricello assistito, batteria 24 V LiFePO4, safety separata e software ROS 2 modulare.</w:t>
      </w:r>
    </w:p>
    <w:p>
      <w:pPr>
        <w:spacing w:before="0" w:after="120" w:line="300" w:lineRule="auto"/>
      </w:pPr>
      <w:r>
        <w:rPr>
          <w:rFonts w:ascii="Calibri" w:hAnsi="Calibri"/>
          <w:b w:val="0"/>
          <w:i w:val="0"/>
          <w:color w:val="000000"/>
          <w:sz w:val="21"/>
        </w:rPr>
        <w:t>La fotografia finale trattata in questo manuale non e' il percorso storico del progetto: e' la baseline tecnica da portare verso assemblaggio, validazione banco e readiness industriale.</w:t>
      </w:r>
    </w:p>
    <w:tbl>
      <w:tblPr>
        <w:tblStyle w:val="TableGrid"/>
        <w:tblW w:type="dxa" w:w="9360"/>
        <w:jc w:val="left"/>
        <w:tblLook w:firstColumn="1" w:firstRow="1" w:lastColumn="0" w:lastRow="0" w:noHBand="0" w:noVBand="1" w:val="04A0"/>
        <w:tblInd w:type="dxa" w:w="120"/>
        <w:tblLayout w:type="fixed"/>
      </w:tblPr>
      <w:tblGrid>
        <w:gridCol w:w="9792"/>
      </w:tblGrid>
      <w:tr>
        <w:tc>
          <w:tcPr>
            <w:tcW w:type="dxa" w:w="9360"/>
            <w:tcMar>
              <w:top w:w="80" w:type="dxa"/>
              <w:start w:w="120" w:type="dxa"/>
              <w:bottom w:w="80" w:type="dxa"/>
              <w:end w:w="120" w:type="dxa"/>
            </w:tcMar>
            <w:vAlign w:val="center"/>
            <w:shd w:fill="E8EEF5"/>
          </w:tcPr>
          <w:p>
            <w:pPr>
              <w:spacing w:after="40"/>
            </w:pPr>
            <w:r/>
            <w:r>
              <w:rPr>
                <w:rFonts w:ascii="Calibri" w:hAnsi="Calibri"/>
                <w:b/>
                <w:color w:val="0B2545"/>
                <w:sz w:val="21"/>
              </w:rPr>
              <w:t xml:space="preserve">Decisione baseline: </w:t>
            </w:r>
            <w:r>
              <w:rPr>
                <w:rFonts w:ascii="Calibri" w:hAnsi="Calibri"/>
                <w:color w:val="000000"/>
                <w:sz w:val="20"/>
              </w:rPr>
              <w:t>Safety e controllo critico finale sono su STM32 Nucleo e ROS 2. I riferimenti ESP32 presenti in documenti storici restano legacy o ausiliari non safety-critical.</w:t>
            </w:r>
          </w:p>
        </w:tc>
      </w:tr>
    </w:tbl>
    <w:p/>
    <w:p>
      <w:pPr>
        <w:jc w:val="center"/>
      </w:pPr>
      <w:r>
        <w:drawing>
          <wp:inline xmlns:a="http://schemas.openxmlformats.org/drawingml/2006/main" xmlns:pic="http://schemas.openxmlformats.org/drawingml/2006/picture">
            <wp:extent cx="5623560" cy="5623560"/>
            <wp:docPr id="2" name="Picture 2"/>
            <wp:cNvGraphicFramePr>
              <a:graphicFrameLocks noChangeAspect="1"/>
            </wp:cNvGraphicFramePr>
            <a:graphic>
              <a:graphicData uri="http://schemas.openxmlformats.org/drawingml/2006/picture">
                <pic:pic>
                  <pic:nvPicPr>
                    <pic:cNvPr id="0" name="render_mulo_studio_dark.png"/>
                    <pic:cNvPicPr/>
                  </pic:nvPicPr>
                  <pic:blipFill>
                    <a:blip r:embed="rId12"/>
                    <a:stretch>
                      <a:fillRect/>
                    </a:stretch>
                  </pic:blipFill>
                  <pic:spPr>
                    <a:xfrm>
                      <a:off x="0" y="0"/>
                      <a:ext cx="5623560" cy="5623560"/>
                    </a:xfrm>
                    <a:prstGeom prst="rect"/>
                  </pic:spPr>
                </pic:pic>
              </a:graphicData>
            </a:graphic>
          </wp:inline>
        </w:drawing>
      </w:r>
    </w:p>
    <w:p>
      <w:pPr>
        <w:spacing w:after="160"/>
        <w:jc w:val="center"/>
      </w:pPr>
      <w:r>
        <w:rPr>
          <w:rFonts w:ascii="Calibri" w:hAnsi="Calibri"/>
          <w:i/>
          <w:color w:val="555555"/>
          <w:sz w:val="17"/>
        </w:rPr>
        <w:t>Render tecnico/studio del rover Mulo.</w:t>
      </w:r>
    </w:p>
    <w:p>
      <w:pPr>
        <w:spacing w:after="160"/>
        <w:jc w:val="center"/>
      </w:pPr>
      <w:r>
        <w:rPr>
          <w:rFonts w:ascii="Calibri" w:hAnsi="Calibri"/>
          <w:color w:val="555555"/>
          <w:sz w:val="15"/>
        </w:rPr>
        <w:t>Fonte locale: docs/diagrams/render_mulo_studio_dark.png</w:t>
      </w:r>
    </w:p>
    <w:tbl>
      <w:tblPr>
        <w:tblStyle w:val="TableGrid"/>
        <w:tblW w:type="dxa" w:w="9360"/>
        <w:jc w:val="left"/>
        <w:tblLook w:firstColumn="1" w:firstRow="1" w:lastColumn="0" w:lastRow="0" w:noHBand="0" w:noVBand="1" w:val="04A0"/>
        <w:tblInd w:type="dxa" w:w="120"/>
        <w:tblLayout w:type="fixed"/>
      </w:tblPr>
      <w:tblGrid>
        <w:gridCol w:w="3264"/>
        <w:gridCol w:w="3264"/>
        <w:gridCol w:w="3264"/>
      </w:tblGrid>
      <w:tr>
        <w:tc>
          <w:tcPr>
            <w:tcW w:type="dxa" w:w="17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Dominio</w:t>
            </w:r>
          </w:p>
        </w:tc>
        <w:tc>
          <w:tcPr>
            <w:tcW w:type="dxa" w:w="46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Baseline</w:t>
            </w:r>
          </w:p>
        </w:tc>
        <w:tc>
          <w:tcPr>
            <w:tcW w:type="dxa" w:w="30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Stato</w:t>
            </w:r>
          </w:p>
        </w:tc>
      </w:tr>
      <w:tr>
        <w:tc>
          <w:tcPr>
            <w:tcW w:type="dxa" w:w="3264"/>
          </w:tcPr>
          <w:p>
            <w:pPr>
              <w:spacing w:before="0" w:after="0" w:line="259" w:lineRule="auto"/>
            </w:pPr>
            <w:r/>
            <w:r>
              <w:rPr>
                <w:rFonts w:ascii="Calibri" w:hAnsi="Calibri"/>
                <w:b w:val="0"/>
                <w:color w:val="000000"/>
                <w:sz w:val="17"/>
              </w:rPr>
              <w:t>Meccanica</w:t>
            </w:r>
          </w:p>
        </w:tc>
        <w:tc>
          <w:tcPr>
            <w:tcW w:type="dxa" w:w="3264"/>
          </w:tcPr>
          <w:p>
            <w:pPr>
              <w:spacing w:before="0" w:after="0" w:line="259" w:lineRule="auto"/>
            </w:pPr>
            <w:r/>
            <w:r>
              <w:rPr>
                <w:rFonts w:ascii="Calibri" w:hAnsi="Calibri"/>
                <w:b w:val="0"/>
                <w:color w:val="000000"/>
                <w:sz w:val="17"/>
              </w:rPr>
              <w:t>Telaio custom, ruote, alberi, UCF204, ponte corazzato, verricello</w:t>
            </w:r>
          </w:p>
        </w:tc>
        <w:tc>
          <w:tcPr>
            <w:tcW w:type="dxa" w:w="3264"/>
          </w:tcPr>
          <w:p>
            <w:pPr>
              <w:spacing w:before="0" w:after="0" w:line="259" w:lineRule="auto"/>
            </w:pPr>
            <w:r/>
            <w:r>
              <w:rPr>
                <w:rFonts w:ascii="Calibri" w:hAnsi="Calibri"/>
                <w:b w:val="0"/>
                <w:color w:val="000000"/>
                <w:sz w:val="17"/>
              </w:rPr>
              <w:t>Da validare con tavole quotate e interferenze</w:t>
            </w:r>
          </w:p>
        </w:tc>
      </w:tr>
      <w:tr>
        <w:tc>
          <w:tcPr>
            <w:tcW w:type="dxa" w:w="3264"/>
          </w:tcPr>
          <w:p>
            <w:pPr>
              <w:spacing w:before="0" w:after="0" w:line="259" w:lineRule="auto"/>
            </w:pPr>
            <w:r/>
            <w:r>
              <w:rPr>
                <w:rFonts w:ascii="Calibri" w:hAnsi="Calibri"/>
                <w:b w:val="0"/>
                <w:color w:val="000000"/>
                <w:sz w:val="17"/>
              </w:rPr>
              <w:t>Elettrico</w:t>
            </w:r>
          </w:p>
        </w:tc>
        <w:tc>
          <w:tcPr>
            <w:tcW w:type="dxa" w:w="3264"/>
          </w:tcPr>
          <w:p>
            <w:pPr>
              <w:spacing w:before="0" w:after="0" w:line="259" w:lineRule="auto"/>
            </w:pPr>
            <w:r/>
            <w:r>
              <w:rPr>
                <w:rFonts w:ascii="Calibri" w:hAnsi="Calibri"/>
                <w:b w:val="0"/>
                <w:color w:val="000000"/>
                <w:sz w:val="17"/>
              </w:rPr>
              <w:t>24 V nominale, rami protetti, dump load, harness WireViz</w:t>
            </w:r>
          </w:p>
        </w:tc>
        <w:tc>
          <w:tcPr>
            <w:tcW w:type="dxa" w:w="3264"/>
          </w:tcPr>
          <w:p>
            <w:pPr>
              <w:spacing w:before="0" w:after="0" w:line="259" w:lineRule="auto"/>
            </w:pPr>
            <w:r/>
            <w:r>
              <w:rPr>
                <w:rFonts w:ascii="Calibri" w:hAnsi="Calibri"/>
                <w:b w:val="0"/>
                <w:color w:val="000000"/>
                <w:sz w:val="17"/>
              </w:rPr>
              <w:t>Baseline pronta, rating finali da chiudere</w:t>
            </w:r>
          </w:p>
        </w:tc>
      </w:tr>
      <w:tr>
        <w:tc>
          <w:tcPr>
            <w:tcW w:type="dxa" w:w="3264"/>
          </w:tcPr>
          <w:p>
            <w:pPr>
              <w:spacing w:before="0" w:after="0" w:line="259" w:lineRule="auto"/>
            </w:pPr>
            <w:r/>
            <w:r>
              <w:rPr>
                <w:rFonts w:ascii="Calibri" w:hAnsi="Calibri"/>
                <w:b w:val="0"/>
                <w:color w:val="000000"/>
                <w:sz w:val="17"/>
              </w:rPr>
              <w:t>Energia</w:t>
            </w:r>
          </w:p>
        </w:tc>
        <w:tc>
          <w:tcPr>
            <w:tcW w:type="dxa" w:w="3264"/>
          </w:tcPr>
          <w:p>
            <w:pPr>
              <w:spacing w:before="0" w:after="0" w:line="259" w:lineRule="auto"/>
            </w:pPr>
            <w:r/>
            <w:r>
              <w:rPr>
                <w:rFonts w:ascii="Calibri" w:hAnsi="Calibri"/>
                <w:b w:val="0"/>
                <w:color w:val="000000"/>
                <w:sz w:val="17"/>
              </w:rPr>
              <w:t>LiFePO4 24 V + REX Honda GX50 opzionale</w:t>
            </w:r>
          </w:p>
        </w:tc>
        <w:tc>
          <w:tcPr>
            <w:tcW w:type="dxa" w:w="3264"/>
          </w:tcPr>
          <w:p>
            <w:pPr>
              <w:spacing w:before="0" w:after="0" w:line="259" w:lineRule="auto"/>
            </w:pPr>
            <w:r/>
            <w:r>
              <w:rPr>
                <w:rFonts w:ascii="Calibri" w:hAnsi="Calibri"/>
                <w:b w:val="0"/>
                <w:color w:val="000000"/>
                <w:sz w:val="17"/>
              </w:rPr>
              <w:t>REX disabilitato finche' banco non firmato</w:t>
            </w:r>
          </w:p>
        </w:tc>
      </w:tr>
      <w:tr>
        <w:tc>
          <w:tcPr>
            <w:tcW w:type="dxa" w:w="3264"/>
          </w:tcPr>
          <w:p>
            <w:pPr>
              <w:spacing w:before="0" w:after="0" w:line="259" w:lineRule="auto"/>
            </w:pPr>
            <w:r/>
            <w:r>
              <w:rPr>
                <w:rFonts w:ascii="Calibri" w:hAnsi="Calibri"/>
                <w:b w:val="0"/>
                <w:color w:val="000000"/>
                <w:sz w:val="17"/>
              </w:rPr>
              <w:t>Safety</w:t>
            </w:r>
          </w:p>
        </w:tc>
        <w:tc>
          <w:tcPr>
            <w:tcW w:type="dxa" w:w="3264"/>
          </w:tcPr>
          <w:p>
            <w:pPr>
              <w:spacing w:before="0" w:after="0" w:line="259" w:lineRule="auto"/>
            </w:pPr>
            <w:r/>
            <w:r>
              <w:rPr>
                <w:rFonts w:ascii="Calibri" w:hAnsi="Calibri"/>
                <w:b w:val="0"/>
                <w:color w:val="000000"/>
                <w:sz w:val="17"/>
              </w:rPr>
              <w:t>STM32 safety MCU, E-stop, CRC, heartbeat, consenso motori</w:t>
            </w:r>
          </w:p>
        </w:tc>
        <w:tc>
          <w:tcPr>
            <w:tcW w:type="dxa" w:w="3264"/>
          </w:tcPr>
          <w:p>
            <w:pPr>
              <w:spacing w:before="0" w:after="0" w:line="259" w:lineRule="auto"/>
            </w:pPr>
            <w:r/>
            <w:r>
              <w:rPr>
                <w:rFonts w:ascii="Calibri" w:hAnsi="Calibri"/>
                <w:b w:val="0"/>
                <w:color w:val="000000"/>
                <w:sz w:val="17"/>
              </w:rPr>
              <w:t>Fail-closed impostato, HIL fisico da completare</w:t>
            </w:r>
          </w:p>
        </w:tc>
      </w:tr>
      <w:tr>
        <w:tc>
          <w:tcPr>
            <w:tcW w:type="dxa" w:w="3264"/>
          </w:tcPr>
          <w:p>
            <w:pPr>
              <w:spacing w:before="0" w:after="0" w:line="259" w:lineRule="auto"/>
            </w:pPr>
            <w:r/>
            <w:r>
              <w:rPr>
                <w:rFonts w:ascii="Calibri" w:hAnsi="Calibri"/>
                <w:b w:val="0"/>
                <w:color w:val="000000"/>
                <w:sz w:val="17"/>
              </w:rPr>
              <w:t>Software</w:t>
            </w:r>
          </w:p>
        </w:tc>
        <w:tc>
          <w:tcPr>
            <w:tcW w:type="dxa" w:w="3264"/>
          </w:tcPr>
          <w:p>
            <w:pPr>
              <w:spacing w:before="0" w:after="0" w:line="259" w:lineRule="auto"/>
            </w:pPr>
            <w:r/>
            <w:r>
              <w:rPr>
                <w:rFonts w:ascii="Calibri" w:hAnsi="Calibri"/>
                <w:b w:val="0"/>
                <w:color w:val="000000"/>
                <w:sz w:val="17"/>
              </w:rPr>
              <w:t>ROS 2 package modulari e profili sim/bench/field/production</w:t>
            </w:r>
          </w:p>
        </w:tc>
        <w:tc>
          <w:tcPr>
            <w:tcW w:type="dxa" w:w="3264"/>
          </w:tcPr>
          <w:p>
            <w:pPr>
              <w:spacing w:before="0" w:after="0" w:line="259" w:lineRule="auto"/>
            </w:pPr>
            <w:r/>
            <w:r>
              <w:rPr>
                <w:rFonts w:ascii="Calibri" w:hAnsi="Calibri"/>
                <w:b w:val="0"/>
                <w:color w:val="000000"/>
                <w:sz w:val="17"/>
              </w:rPr>
              <w:t>Test logici verdi, colcon richiede VS Developer Prompt</w:t>
            </w:r>
          </w:p>
        </w:tc>
      </w:tr>
      <w:tr>
        <w:tc>
          <w:tcPr>
            <w:tcW w:type="dxa" w:w="3264"/>
          </w:tcPr>
          <w:p>
            <w:pPr>
              <w:spacing w:before="0" w:after="0" w:line="259" w:lineRule="auto"/>
            </w:pPr>
            <w:r/>
            <w:r>
              <w:rPr>
                <w:rFonts w:ascii="Calibri" w:hAnsi="Calibri"/>
                <w:b w:val="0"/>
                <w:color w:val="000000"/>
                <w:sz w:val="17"/>
              </w:rPr>
              <w:t>V&amp;V</w:t>
            </w:r>
          </w:p>
        </w:tc>
        <w:tc>
          <w:tcPr>
            <w:tcW w:type="dxa" w:w="3264"/>
          </w:tcPr>
          <w:p>
            <w:pPr>
              <w:spacing w:before="0" w:after="0" w:line="259" w:lineRule="auto"/>
            </w:pPr>
            <w:r/>
            <w:r>
              <w:rPr>
                <w:rFonts w:ascii="Calibri" w:hAnsi="Calibri"/>
                <w:b w:val="0"/>
                <w:color w:val="000000"/>
                <w:sz w:val="17"/>
              </w:rPr>
              <w:t>Requisiti, traceability, evidence pack, checklist</w:t>
            </w:r>
          </w:p>
        </w:tc>
        <w:tc>
          <w:tcPr>
            <w:tcW w:type="dxa" w:w="3264"/>
          </w:tcPr>
          <w:p>
            <w:pPr>
              <w:spacing w:before="0" w:after="0" w:line="259" w:lineRule="auto"/>
            </w:pPr>
            <w:r/>
            <w:r>
              <w:rPr>
                <w:rFonts w:ascii="Calibri" w:hAnsi="Calibri"/>
                <w:b w:val="0"/>
                <w:color w:val="000000"/>
                <w:sz w:val="17"/>
              </w:rPr>
              <w:t>Processo impostato, prove fisiche aperte</w:t>
            </w:r>
          </w:p>
        </w:tc>
      </w:tr>
    </w:tbl>
    <w:p/>
    <w:p>
      <w:pPr>
        <w:pStyle w:val="Heading1"/>
        <w:spacing w:before="360" w:after="160"/>
      </w:pPr>
      <w:r>
        <w:rPr>
          <w:rFonts w:ascii="Calibri" w:hAnsi="Calibri"/>
          <w:b/>
          <w:color w:val="2E74B5"/>
          <w:sz w:val="32"/>
        </w:rPr>
        <w:t>2. System architecture</w:t>
      </w:r>
    </w:p>
    <w:p>
      <w:pPr>
        <w:spacing w:before="0" w:after="120" w:line="300" w:lineRule="auto"/>
      </w:pPr>
      <w:r>
        <w:rPr>
          <w:rFonts w:ascii="Calibri" w:hAnsi="Calibri"/>
          <w:b w:val="0"/>
          <w:i w:val="0"/>
          <w:color w:val="000000"/>
          <w:sz w:val="21"/>
        </w:rPr>
        <w:t>L'architettura e' organizzata per domini: struttura e locomozione, potenza e ricarica, safety real-time, autonomia, logging e validazione. La separazione tra computer principale e MCU safety e' intenzionale: nessun comportamento autonomo deve poter superare il consenso fisico dei motori.</w:t>
      </w:r>
    </w:p>
    <w:p>
      <w:pPr>
        <w:jc w:val="center"/>
      </w:pPr>
      <w:r>
        <w:drawing>
          <wp:inline xmlns:a="http://schemas.openxmlformats.org/drawingml/2006/main" xmlns:pic="http://schemas.openxmlformats.org/drawingml/2006/picture">
            <wp:extent cx="5623560" cy="5623560"/>
            <wp:docPr id="3" name="Picture 3"/>
            <wp:cNvGraphicFramePr>
              <a:graphicFrameLocks noChangeAspect="1"/>
            </wp:cNvGraphicFramePr>
            <a:graphic>
              <a:graphicData uri="http://schemas.openxmlformats.org/drawingml/2006/picture">
                <pic:pic>
                  <pic:nvPicPr>
                    <pic:cNvPr id="0" name="chassis_layout.png"/>
                    <pic:cNvPicPr/>
                  </pic:nvPicPr>
                  <pic:blipFill>
                    <a:blip r:embed="rId13"/>
                    <a:stretch>
                      <a:fillRect/>
                    </a:stretch>
                  </pic:blipFill>
                  <pic:spPr>
                    <a:xfrm>
                      <a:off x="0" y="0"/>
                      <a:ext cx="5623560" cy="5623560"/>
                    </a:xfrm>
                    <a:prstGeom prst="rect"/>
                  </pic:spPr>
                </pic:pic>
              </a:graphicData>
            </a:graphic>
          </wp:inline>
        </w:drawing>
      </w:r>
    </w:p>
    <w:p>
      <w:pPr>
        <w:spacing w:after="160"/>
        <w:jc w:val="center"/>
      </w:pPr>
      <w:r>
        <w:rPr>
          <w:rFonts w:ascii="Calibri" w:hAnsi="Calibri"/>
          <w:i/>
          <w:color w:val="555555"/>
          <w:sz w:val="17"/>
        </w:rPr>
        <w:t>Layout telaio e ingombri principali.</w:t>
      </w:r>
    </w:p>
    <w:p>
      <w:pPr>
        <w:spacing w:after="160"/>
        <w:jc w:val="center"/>
      </w:pPr>
      <w:r>
        <w:rPr>
          <w:rFonts w:ascii="Calibri" w:hAnsi="Calibri"/>
          <w:color w:val="555555"/>
          <w:sz w:val="15"/>
        </w:rPr>
        <w:t>Fonte locale: hardware/cad/chassis_layout.png</w:t>
      </w:r>
    </w:p>
    <w:p>
      <w:pPr>
        <w:pStyle w:val="Heading2"/>
        <w:spacing w:before="240" w:after="120"/>
      </w:pPr>
      <w:r>
        <w:rPr>
          <w:rFonts w:ascii="Calibri" w:hAnsi="Calibri"/>
          <w:b/>
          <w:color w:val="2E74B5"/>
          <w:sz w:val="26"/>
        </w:rPr>
        <w:t>Dominio meccanico</w:t>
      </w:r>
    </w:p>
    <w:tbl>
      <w:tblPr>
        <w:tblStyle w:val="TableGrid"/>
        <w:tblW w:type="dxa" w:w="9360"/>
        <w:jc w:val="left"/>
        <w:tblLook w:firstColumn="1" w:firstRow="1" w:lastColumn="0" w:lastRow="0" w:noHBand="0" w:noVBand="1" w:val="04A0"/>
        <w:tblInd w:type="dxa" w:w="120"/>
        <w:tblLayout w:type="fixed"/>
      </w:tblPr>
      <w:tblGrid>
        <w:gridCol w:w="4896"/>
        <w:gridCol w:w="4896"/>
      </w:tblGrid>
      <w:tr>
        <w:tc>
          <w:tcPr>
            <w:tcW w:type="dxa" w:w="21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Voce</w:t>
            </w:r>
          </w:p>
        </w:tc>
        <w:tc>
          <w:tcPr>
            <w:tcW w:type="dxa" w:w="72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Descrizione</w:t>
            </w:r>
          </w:p>
        </w:tc>
      </w:tr>
      <w:tr>
        <w:tc>
          <w:tcPr>
            <w:tcW w:type="dxa" w:w="4896"/>
          </w:tcPr>
          <w:p>
            <w:pPr>
              <w:spacing w:before="0" w:after="0" w:line="259" w:lineRule="auto"/>
            </w:pPr>
            <w:r/>
            <w:r>
              <w:rPr>
                <w:rFonts w:ascii="Calibri" w:hAnsi="Calibri"/>
                <w:b w:val="0"/>
                <w:color w:val="000000"/>
                <w:sz w:val="17"/>
              </w:rPr>
              <w:t>Funzione</w:t>
            </w:r>
          </w:p>
        </w:tc>
        <w:tc>
          <w:tcPr>
            <w:tcW w:type="dxa" w:w="4896"/>
          </w:tcPr>
          <w:p>
            <w:pPr>
              <w:spacing w:before="0" w:after="0" w:line="259" w:lineRule="auto"/>
            </w:pPr>
            <w:r/>
            <w:r>
              <w:rPr>
                <w:rFonts w:ascii="Calibri" w:hAnsi="Calibri"/>
                <w:b w:val="0"/>
                <w:color w:val="000000"/>
                <w:sz w:val="17"/>
              </w:rPr>
              <w:t>Sostiene carico, trazione, protezioni, manutenzione e trasporto.</w:t>
            </w:r>
          </w:p>
        </w:tc>
      </w:tr>
      <w:tr>
        <w:tc>
          <w:tcPr>
            <w:tcW w:type="dxa" w:w="4896"/>
          </w:tcPr>
          <w:p>
            <w:pPr>
              <w:spacing w:before="0" w:after="0" w:line="259" w:lineRule="auto"/>
            </w:pPr>
            <w:r/>
            <w:r>
              <w:rPr>
                <w:rFonts w:ascii="Calibri" w:hAnsi="Calibri"/>
                <w:b w:val="0"/>
                <w:color w:val="000000"/>
                <w:sz w:val="17"/>
              </w:rPr>
              <w:t>Configurazione finale</w:t>
            </w:r>
          </w:p>
        </w:tc>
        <w:tc>
          <w:tcPr>
            <w:tcW w:type="dxa" w:w="4896"/>
          </w:tcPr>
          <w:p>
            <w:pPr>
              <w:spacing w:before="0" w:after="0" w:line="259" w:lineRule="auto"/>
            </w:pPr>
            <w:r/>
            <w:r>
              <w:rPr>
                <w:rFonts w:ascii="Calibri" w:hAnsi="Calibri"/>
                <w:b w:val="0"/>
                <w:color w:val="000000"/>
                <w:sz w:val="17"/>
              </w:rPr>
              <w:t>Telaio custom con ruote motrici, assi supportati, box elettronica e predisposizione per verricello/REX.</w:t>
            </w:r>
          </w:p>
        </w:tc>
      </w:tr>
      <w:tr>
        <w:tc>
          <w:tcPr>
            <w:tcW w:type="dxa" w:w="4896"/>
          </w:tcPr>
          <w:p>
            <w:pPr>
              <w:spacing w:before="0" w:after="0" w:line="259" w:lineRule="auto"/>
            </w:pPr>
            <w:r/>
            <w:r>
              <w:rPr>
                <w:rFonts w:ascii="Calibri" w:hAnsi="Calibri"/>
                <w:b w:val="0"/>
                <w:color w:val="000000"/>
                <w:sz w:val="17"/>
              </w:rPr>
              <w:t>Interfacce</w:t>
            </w:r>
          </w:p>
        </w:tc>
        <w:tc>
          <w:tcPr>
            <w:tcW w:type="dxa" w:w="4896"/>
          </w:tcPr>
          <w:p>
            <w:pPr>
              <w:spacing w:before="0" w:after="0" w:line="259" w:lineRule="auto"/>
            </w:pPr>
            <w:r/>
            <w:r>
              <w:rPr>
                <w:rFonts w:ascii="Calibri" w:hAnsi="Calibri"/>
                <w:b w:val="0"/>
                <w:color w:val="000000"/>
                <w:sz w:val="17"/>
              </w:rPr>
              <w:t>Interfaccia verso motori, freni, supporti sensori, box IP, cablaggi e punti di manutenzione.</w:t>
            </w:r>
          </w:p>
        </w:tc>
      </w:tr>
      <w:tr>
        <w:tc>
          <w:tcPr>
            <w:tcW w:type="dxa" w:w="4896"/>
          </w:tcPr>
          <w:p>
            <w:pPr>
              <w:spacing w:before="0" w:after="0" w:line="259" w:lineRule="auto"/>
            </w:pPr>
            <w:r/>
            <w:r>
              <w:rPr>
                <w:rFonts w:ascii="Calibri" w:hAnsi="Calibri"/>
                <w:b w:val="0"/>
                <w:color w:val="000000"/>
                <w:sz w:val="17"/>
              </w:rPr>
              <w:t>Rischi tecnici</w:t>
            </w:r>
          </w:p>
        </w:tc>
        <w:tc>
          <w:tcPr>
            <w:tcW w:type="dxa" w:w="4896"/>
          </w:tcPr>
          <w:p>
            <w:pPr>
              <w:spacing w:before="0" w:after="0" w:line="259" w:lineRule="auto"/>
            </w:pPr>
            <w:r/>
            <w:r>
              <w:rPr>
                <w:rFonts w:ascii="Calibri" w:hAnsi="Calibri"/>
                <w:b w:val="0"/>
                <w:color w:val="000000"/>
                <w:sz w:val="17"/>
              </w:rPr>
              <w:t>Interferenze, giochi non controllati, vibrazioni, accesso manutenzione insufficiente, massa fuori target.</w:t>
            </w:r>
          </w:p>
        </w:tc>
      </w:tr>
      <w:tr>
        <w:tc>
          <w:tcPr>
            <w:tcW w:type="dxa" w:w="4896"/>
          </w:tcPr>
          <w:p>
            <w:pPr>
              <w:spacing w:before="0" w:after="0" w:line="259" w:lineRule="auto"/>
            </w:pPr>
            <w:r/>
            <w:r>
              <w:rPr>
                <w:rFonts w:ascii="Calibri" w:hAnsi="Calibri"/>
                <w:b w:val="0"/>
                <w:color w:val="000000"/>
                <w:sz w:val="17"/>
              </w:rPr>
              <w:t>Validazione richiesta</w:t>
            </w:r>
          </w:p>
        </w:tc>
        <w:tc>
          <w:tcPr>
            <w:tcW w:type="dxa" w:w="4896"/>
          </w:tcPr>
          <w:p>
            <w:pPr>
              <w:spacing w:before="0" w:after="0" w:line="259" w:lineRule="auto"/>
            </w:pPr>
            <w:r/>
            <w:r>
              <w:rPr>
                <w:rFonts w:ascii="Calibri" w:hAnsi="Calibri"/>
                <w:b w:val="0"/>
                <w:color w:val="000000"/>
                <w:sz w:val="17"/>
              </w:rPr>
              <w:t>Review CAD, tavole quotate, controllo interferenze, prove statiche e vibrazione manuale.</w:t>
            </w:r>
          </w:p>
        </w:tc>
      </w:tr>
    </w:tbl>
    <w:p/>
    <w:p>
      <w:pPr>
        <w:pStyle w:val="Heading2"/>
        <w:spacing w:before="240" w:after="120"/>
      </w:pPr>
      <w:r>
        <w:rPr>
          <w:rFonts w:ascii="Calibri" w:hAnsi="Calibri"/>
          <w:b/>
          <w:color w:val="2E74B5"/>
          <w:sz w:val="26"/>
        </w:rPr>
        <w:t>Dominio elettrico</w:t>
      </w:r>
    </w:p>
    <w:tbl>
      <w:tblPr>
        <w:tblStyle w:val="TableGrid"/>
        <w:tblW w:type="dxa" w:w="9360"/>
        <w:jc w:val="left"/>
        <w:tblLook w:firstColumn="1" w:firstRow="1" w:lastColumn="0" w:lastRow="0" w:noHBand="0" w:noVBand="1" w:val="04A0"/>
        <w:tblInd w:type="dxa" w:w="120"/>
        <w:tblLayout w:type="fixed"/>
      </w:tblPr>
      <w:tblGrid>
        <w:gridCol w:w="4896"/>
        <w:gridCol w:w="4896"/>
      </w:tblGrid>
      <w:tr>
        <w:tc>
          <w:tcPr>
            <w:tcW w:type="dxa" w:w="21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Voce</w:t>
            </w:r>
          </w:p>
        </w:tc>
        <w:tc>
          <w:tcPr>
            <w:tcW w:type="dxa" w:w="72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Descrizione</w:t>
            </w:r>
          </w:p>
        </w:tc>
      </w:tr>
      <w:tr>
        <w:tc>
          <w:tcPr>
            <w:tcW w:type="dxa" w:w="4896"/>
          </w:tcPr>
          <w:p>
            <w:pPr>
              <w:spacing w:before="0" w:after="0" w:line="259" w:lineRule="auto"/>
            </w:pPr>
            <w:r/>
            <w:r>
              <w:rPr>
                <w:rFonts w:ascii="Calibri" w:hAnsi="Calibri"/>
                <w:b w:val="0"/>
                <w:color w:val="000000"/>
                <w:sz w:val="17"/>
              </w:rPr>
              <w:t>Funzione</w:t>
            </w:r>
          </w:p>
        </w:tc>
        <w:tc>
          <w:tcPr>
            <w:tcW w:type="dxa" w:w="4896"/>
          </w:tcPr>
          <w:p>
            <w:pPr>
              <w:spacing w:before="0" w:after="0" w:line="259" w:lineRule="auto"/>
            </w:pPr>
            <w:r/>
            <w:r>
              <w:rPr>
                <w:rFonts w:ascii="Calibri" w:hAnsi="Calibri"/>
                <w:b w:val="0"/>
                <w:color w:val="000000"/>
                <w:sz w:val="17"/>
              </w:rPr>
              <w:t>Distribuisce energia 24 V e garantisce separazione fra potenza, logica, safety e ricarica.</w:t>
            </w:r>
          </w:p>
        </w:tc>
      </w:tr>
      <w:tr>
        <w:tc>
          <w:tcPr>
            <w:tcW w:type="dxa" w:w="4896"/>
          </w:tcPr>
          <w:p>
            <w:pPr>
              <w:spacing w:before="0" w:after="0" w:line="259" w:lineRule="auto"/>
            </w:pPr>
            <w:r/>
            <w:r>
              <w:rPr>
                <w:rFonts w:ascii="Calibri" w:hAnsi="Calibri"/>
                <w:b w:val="0"/>
                <w:color w:val="000000"/>
                <w:sz w:val="17"/>
              </w:rPr>
              <w:t>Configurazione finale</w:t>
            </w:r>
          </w:p>
        </w:tc>
        <w:tc>
          <w:tcPr>
            <w:tcW w:type="dxa" w:w="4896"/>
          </w:tcPr>
          <w:p>
            <w:pPr>
              <w:spacing w:before="0" w:after="0" w:line="259" w:lineRule="auto"/>
            </w:pPr>
            <w:r/>
            <w:r>
              <w:rPr>
                <w:rFonts w:ascii="Calibri" w:hAnsi="Calibri"/>
                <w:b w:val="0"/>
                <w:color w:val="000000"/>
                <w:sz w:val="17"/>
              </w:rPr>
              <w:t>Batteria LiFePO4, fusibile principale, sezionatore, rami protetti, DC/DC, dump load, CAN e connettori IP.</w:t>
            </w:r>
          </w:p>
        </w:tc>
      </w:tr>
      <w:tr>
        <w:tc>
          <w:tcPr>
            <w:tcW w:type="dxa" w:w="4896"/>
          </w:tcPr>
          <w:p>
            <w:pPr>
              <w:spacing w:before="0" w:after="0" w:line="259" w:lineRule="auto"/>
            </w:pPr>
            <w:r/>
            <w:r>
              <w:rPr>
                <w:rFonts w:ascii="Calibri" w:hAnsi="Calibri"/>
                <w:b w:val="0"/>
                <w:color w:val="000000"/>
                <w:sz w:val="17"/>
              </w:rPr>
              <w:t>Interfacce</w:t>
            </w:r>
          </w:p>
        </w:tc>
        <w:tc>
          <w:tcPr>
            <w:tcW w:type="dxa" w:w="4896"/>
          </w:tcPr>
          <w:p>
            <w:pPr>
              <w:spacing w:before="0" w:after="0" w:line="259" w:lineRule="auto"/>
            </w:pPr>
            <w:r/>
            <w:r>
              <w:rPr>
                <w:rFonts w:ascii="Calibri" w:hAnsi="Calibri"/>
                <w:b w:val="0"/>
                <w:color w:val="000000"/>
                <w:sz w:val="17"/>
              </w:rPr>
              <w:t>BMS, VESC, STM32 safety, STM32 REX, Jetson/ROS, sensori e carichi ausiliari.</w:t>
            </w:r>
          </w:p>
        </w:tc>
      </w:tr>
      <w:tr>
        <w:tc>
          <w:tcPr>
            <w:tcW w:type="dxa" w:w="4896"/>
          </w:tcPr>
          <w:p>
            <w:pPr>
              <w:spacing w:before="0" w:after="0" w:line="259" w:lineRule="auto"/>
            </w:pPr>
            <w:r/>
            <w:r>
              <w:rPr>
                <w:rFonts w:ascii="Calibri" w:hAnsi="Calibri"/>
                <w:b w:val="0"/>
                <w:color w:val="000000"/>
                <w:sz w:val="17"/>
              </w:rPr>
              <w:t>Rischi tecnici</w:t>
            </w:r>
          </w:p>
        </w:tc>
        <w:tc>
          <w:tcPr>
            <w:tcW w:type="dxa" w:w="4896"/>
          </w:tcPr>
          <w:p>
            <w:pPr>
              <w:spacing w:before="0" w:after="0" w:line="259" w:lineRule="auto"/>
            </w:pPr>
            <w:r/>
            <w:r>
              <w:rPr>
                <w:rFonts w:ascii="Calibri" w:hAnsi="Calibri"/>
                <w:b w:val="0"/>
                <w:color w:val="000000"/>
                <w:sz w:val="17"/>
              </w:rPr>
              <w:t>Backfeed, sovracorrente, masse rumorose, connettori non IP, cavi non dimensionati.</w:t>
            </w:r>
          </w:p>
        </w:tc>
      </w:tr>
      <w:tr>
        <w:tc>
          <w:tcPr>
            <w:tcW w:type="dxa" w:w="4896"/>
          </w:tcPr>
          <w:p>
            <w:pPr>
              <w:spacing w:before="0" w:after="0" w:line="259" w:lineRule="auto"/>
            </w:pPr>
            <w:r/>
            <w:r>
              <w:rPr>
                <w:rFonts w:ascii="Calibri" w:hAnsi="Calibri"/>
                <w:b w:val="0"/>
                <w:color w:val="000000"/>
                <w:sz w:val="17"/>
              </w:rPr>
              <w:t>Validazione richiesta</w:t>
            </w:r>
          </w:p>
        </w:tc>
        <w:tc>
          <w:tcPr>
            <w:tcW w:type="dxa" w:w="4896"/>
          </w:tcPr>
          <w:p>
            <w:pPr>
              <w:spacing w:before="0" w:after="0" w:line="259" w:lineRule="auto"/>
            </w:pPr>
            <w:r/>
            <w:r>
              <w:rPr>
                <w:rFonts w:ascii="Calibri" w:hAnsi="Calibri"/>
                <w:b w:val="0"/>
                <w:color w:val="000000"/>
                <w:sz w:val="17"/>
              </w:rPr>
              <w:t>Continuita', isolamento, test ramo per ramo, misura caduta tensione e fault injection.</w:t>
            </w:r>
          </w:p>
        </w:tc>
      </w:tr>
    </w:tbl>
    <w:p/>
    <w:p>
      <w:pPr>
        <w:pStyle w:val="Heading2"/>
        <w:spacing w:before="240" w:after="120"/>
      </w:pPr>
      <w:r>
        <w:rPr>
          <w:rFonts w:ascii="Calibri" w:hAnsi="Calibri"/>
          <w:b/>
          <w:color w:val="2E74B5"/>
          <w:sz w:val="26"/>
        </w:rPr>
        <w:t>Dominio software</w:t>
      </w:r>
    </w:p>
    <w:tbl>
      <w:tblPr>
        <w:tblStyle w:val="TableGrid"/>
        <w:tblW w:type="dxa" w:w="9360"/>
        <w:jc w:val="left"/>
        <w:tblLook w:firstColumn="1" w:firstRow="1" w:lastColumn="0" w:lastRow="0" w:noHBand="0" w:noVBand="1" w:val="04A0"/>
        <w:tblInd w:type="dxa" w:w="120"/>
        <w:tblLayout w:type="fixed"/>
      </w:tblPr>
      <w:tblGrid>
        <w:gridCol w:w="4896"/>
        <w:gridCol w:w="4896"/>
      </w:tblGrid>
      <w:tr>
        <w:tc>
          <w:tcPr>
            <w:tcW w:type="dxa" w:w="21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Voce</w:t>
            </w:r>
          </w:p>
        </w:tc>
        <w:tc>
          <w:tcPr>
            <w:tcW w:type="dxa" w:w="72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Descrizione</w:t>
            </w:r>
          </w:p>
        </w:tc>
      </w:tr>
      <w:tr>
        <w:tc>
          <w:tcPr>
            <w:tcW w:type="dxa" w:w="4896"/>
          </w:tcPr>
          <w:p>
            <w:pPr>
              <w:spacing w:before="0" w:after="0" w:line="259" w:lineRule="auto"/>
            </w:pPr>
            <w:r/>
            <w:r>
              <w:rPr>
                <w:rFonts w:ascii="Calibri" w:hAnsi="Calibri"/>
                <w:b w:val="0"/>
                <w:color w:val="000000"/>
                <w:sz w:val="17"/>
              </w:rPr>
              <w:t>Funzione</w:t>
            </w:r>
          </w:p>
        </w:tc>
        <w:tc>
          <w:tcPr>
            <w:tcW w:type="dxa" w:w="4896"/>
          </w:tcPr>
          <w:p>
            <w:pPr>
              <w:spacing w:before="0" w:after="0" w:line="259" w:lineRule="auto"/>
            </w:pPr>
            <w:r/>
            <w:r>
              <w:rPr>
                <w:rFonts w:ascii="Calibri" w:hAnsi="Calibri"/>
                <w:b w:val="0"/>
                <w:color w:val="000000"/>
                <w:sz w:val="17"/>
              </w:rPr>
              <w:t>Coordina controllo, energia, autonomia, safety monitoring, logging e report.</w:t>
            </w:r>
          </w:p>
        </w:tc>
      </w:tr>
      <w:tr>
        <w:tc>
          <w:tcPr>
            <w:tcW w:type="dxa" w:w="4896"/>
          </w:tcPr>
          <w:p>
            <w:pPr>
              <w:spacing w:before="0" w:after="0" w:line="259" w:lineRule="auto"/>
            </w:pPr>
            <w:r/>
            <w:r>
              <w:rPr>
                <w:rFonts w:ascii="Calibri" w:hAnsi="Calibri"/>
                <w:b w:val="0"/>
                <w:color w:val="000000"/>
                <w:sz w:val="17"/>
              </w:rPr>
              <w:t>Configurazione finale</w:t>
            </w:r>
          </w:p>
        </w:tc>
        <w:tc>
          <w:tcPr>
            <w:tcW w:type="dxa" w:w="4896"/>
          </w:tcPr>
          <w:p>
            <w:pPr>
              <w:spacing w:before="0" w:after="0" w:line="259" w:lineRule="auto"/>
            </w:pPr>
            <w:r/>
            <w:r>
              <w:rPr>
                <w:rFonts w:ascii="Calibri" w:hAnsi="Calibri"/>
                <w:b w:val="0"/>
                <w:color w:val="000000"/>
                <w:sz w:val="17"/>
              </w:rPr>
              <w:t>ROS 2 modulare con package dedicati e profili sim/bench/field/production.</w:t>
            </w:r>
          </w:p>
        </w:tc>
      </w:tr>
      <w:tr>
        <w:tc>
          <w:tcPr>
            <w:tcW w:type="dxa" w:w="4896"/>
          </w:tcPr>
          <w:p>
            <w:pPr>
              <w:spacing w:before="0" w:after="0" w:line="259" w:lineRule="auto"/>
            </w:pPr>
            <w:r/>
            <w:r>
              <w:rPr>
                <w:rFonts w:ascii="Calibri" w:hAnsi="Calibri"/>
                <w:b w:val="0"/>
                <w:color w:val="000000"/>
                <w:sz w:val="17"/>
              </w:rPr>
              <w:t>Interfacce</w:t>
            </w:r>
          </w:p>
        </w:tc>
        <w:tc>
          <w:tcPr>
            <w:tcW w:type="dxa" w:w="4896"/>
          </w:tcPr>
          <w:p>
            <w:pPr>
              <w:spacing w:before="0" w:after="0" w:line="259" w:lineRule="auto"/>
            </w:pPr>
            <w:r/>
            <w:r>
              <w:rPr>
                <w:rFonts w:ascii="Calibri" w:hAnsi="Calibri"/>
                <w:b w:val="0"/>
                <w:color w:val="000000"/>
                <w:sz w:val="17"/>
              </w:rPr>
              <w:t>Topic SafetyCommand, McuStatus, RangeExtenderStatus, VESC/CAN, sensor fusion e logging.</w:t>
            </w:r>
          </w:p>
        </w:tc>
      </w:tr>
      <w:tr>
        <w:tc>
          <w:tcPr>
            <w:tcW w:type="dxa" w:w="4896"/>
          </w:tcPr>
          <w:p>
            <w:pPr>
              <w:spacing w:before="0" w:after="0" w:line="259" w:lineRule="auto"/>
            </w:pPr>
            <w:r/>
            <w:r>
              <w:rPr>
                <w:rFonts w:ascii="Calibri" w:hAnsi="Calibri"/>
                <w:b w:val="0"/>
                <w:color w:val="000000"/>
                <w:sz w:val="17"/>
              </w:rPr>
              <w:t>Rischi tecnici</w:t>
            </w:r>
          </w:p>
        </w:tc>
        <w:tc>
          <w:tcPr>
            <w:tcW w:type="dxa" w:w="4896"/>
          </w:tcPr>
          <w:p>
            <w:pPr>
              <w:spacing w:before="0" w:after="0" w:line="259" w:lineRule="auto"/>
            </w:pPr>
            <w:r/>
            <w:r>
              <w:rPr>
                <w:rFonts w:ascii="Calibri" w:hAnsi="Calibri"/>
                <w:b w:val="0"/>
                <w:color w:val="000000"/>
                <w:sz w:val="17"/>
              </w:rPr>
              <w:t>Simulazione attiva in profilo reale, dipendenze non dichiarate, mismatch interfacce.</w:t>
            </w:r>
          </w:p>
        </w:tc>
      </w:tr>
      <w:tr>
        <w:tc>
          <w:tcPr>
            <w:tcW w:type="dxa" w:w="4896"/>
          </w:tcPr>
          <w:p>
            <w:pPr>
              <w:spacing w:before="0" w:after="0" w:line="259" w:lineRule="auto"/>
            </w:pPr>
            <w:r/>
            <w:r>
              <w:rPr>
                <w:rFonts w:ascii="Calibri" w:hAnsi="Calibri"/>
                <w:b w:val="0"/>
                <w:color w:val="000000"/>
                <w:sz w:val="17"/>
              </w:rPr>
              <w:t>Validazione richiesta</w:t>
            </w:r>
          </w:p>
        </w:tc>
        <w:tc>
          <w:tcPr>
            <w:tcW w:type="dxa" w:w="4896"/>
          </w:tcPr>
          <w:p>
            <w:pPr>
              <w:spacing w:before="0" w:after="0" w:line="259" w:lineRule="auto"/>
            </w:pPr>
            <w:r/>
            <w:r>
              <w:rPr>
                <w:rFonts w:ascii="Calibri" w:hAnsi="Calibri"/>
                <w:b w:val="0"/>
                <w:color w:val="000000"/>
                <w:sz w:val="17"/>
              </w:rPr>
              <w:t>pytest, compileall, colcon in Developer Prompt, replay dati, test perdita MCU/VESC.</w:t>
            </w:r>
          </w:p>
        </w:tc>
      </w:tr>
    </w:tbl>
    <w:p/>
    <w:p>
      <w:pPr>
        <w:pStyle w:val="Heading1"/>
        <w:spacing w:before="360" w:after="160"/>
      </w:pPr>
      <w:r>
        <w:rPr>
          <w:rFonts w:ascii="Calibri" w:hAnsi="Calibri"/>
          <w:b/>
          <w:color w:val="2E74B5"/>
          <w:sz w:val="32"/>
        </w:rPr>
        <w:t>3. Requisiti, traceability e readiness</w:t>
      </w:r>
    </w:p>
    <w:p>
      <w:pPr>
        <w:spacing w:before="0" w:after="120" w:line="300" w:lineRule="auto"/>
      </w:pPr>
      <w:r>
        <w:rPr>
          <w:rFonts w:ascii="Calibri" w:hAnsi="Calibri"/>
          <w:b w:val="0"/>
          <w:i w:val="0"/>
          <w:color w:val="000000"/>
          <w:sz w:val="21"/>
        </w:rPr>
        <w:t>Il progetto e' trattato come sistema verificabile. Ogni requisito deve avere design, test, evidenza, BOM e rischio associato. La matrice di tracciabilita' e' il contratto fra progetto e assemblaggio.</w:t>
      </w:r>
    </w:p>
    <w:tbl>
      <w:tblPr>
        <w:tblStyle w:val="TableGrid"/>
        <w:tblW w:type="dxa" w:w="9360"/>
        <w:jc w:val="left"/>
        <w:tblLook w:firstColumn="1" w:firstRow="1" w:lastColumn="0" w:lastRow="0" w:noHBand="0" w:noVBand="1" w:val="04A0"/>
        <w:tblInd w:type="dxa" w:w="120"/>
        <w:tblLayout w:type="fixed"/>
      </w:tblPr>
      <w:tblGrid>
        <w:gridCol w:w="9792"/>
      </w:tblGrid>
      <w:tr>
        <w:tc>
          <w:tcPr>
            <w:tcW w:type="dxa" w:w="9360"/>
            <w:tcMar>
              <w:top w:w="80" w:type="dxa"/>
              <w:start w:w="120" w:type="dxa"/>
              <w:bottom w:w="80" w:type="dxa"/>
              <w:end w:w="120" w:type="dxa"/>
            </w:tcMar>
            <w:vAlign w:val="center"/>
            <w:shd w:fill="FFF2CC"/>
          </w:tcPr>
          <w:p>
            <w:pPr>
              <w:spacing w:after="40"/>
            </w:pPr>
            <w:r/>
            <w:r>
              <w:rPr>
                <w:rFonts w:ascii="Calibri" w:hAnsi="Calibri"/>
                <w:b/>
                <w:color w:val="0B2545"/>
                <w:sz w:val="21"/>
              </w:rPr>
              <w:t xml:space="preserve">Gate acquisti: </w:t>
            </w:r>
            <w:r>
              <w:rPr>
                <w:rFonts w:ascii="Calibri" w:hAnsi="Calibri"/>
                <w:color w:val="000000"/>
                <w:sz w:val="20"/>
              </w:rPr>
              <w:t>Nessuna parte costosa o lavorazione custom deve essere ordinata se il requisito collegato ha evidenza P0 mancante, rating TBD o schema non validato.</w:t>
            </w:r>
          </w:p>
        </w:tc>
      </w:tr>
    </w:tbl>
    <w:p/>
    <w:p>
      <w:pPr>
        <w:pStyle w:val="Heading2"/>
        <w:spacing w:before="240" w:after="120"/>
      </w:pPr>
      <w:r>
        <w:rPr>
          <w:rFonts w:ascii="Calibri" w:hAnsi="Calibri"/>
          <w:b/>
          <w:color w:val="2E74B5"/>
          <w:sz w:val="26"/>
        </w:rPr>
        <w:t>Matrice requisiti -&gt; design -&gt; test -&gt; evidenza</w:t>
      </w:r>
    </w:p>
    <w:p>
      <w:pPr>
        <w:spacing w:before="0" w:after="120" w:line="300" w:lineRule="auto"/>
      </w:pPr>
      <w:r>
        <w:rPr>
          <w:rFonts w:ascii="Calibri" w:hAnsi="Calibri"/>
          <w:b w:val="0"/>
          <w:i/>
          <w:color w:val="555555"/>
          <w:sz w:val="21"/>
        </w:rPr>
        <w:t>Sorgente: docs/enterprise/traceability_matrix.csv. Righe incluse: 21.</w:t>
      </w:r>
    </w:p>
    <w:tbl>
      <w:tblPr>
        <w:tblStyle w:val="TableGrid"/>
        <w:tblW w:type="dxa" w:w="9360"/>
        <w:jc w:val="left"/>
        <w:tblLook w:firstColumn="1" w:firstRow="1" w:lastColumn="0" w:lastRow="0" w:noHBand="0" w:noVBand="1" w:val="04A0"/>
        <w:tblInd w:type="dxa" w:w="120"/>
        <w:tblLayout w:type="fixed"/>
      </w:tblPr>
      <w:tblGrid>
        <w:gridCol w:w="1224"/>
        <w:gridCol w:w="1224"/>
        <w:gridCol w:w="1224"/>
        <w:gridCol w:w="1224"/>
        <w:gridCol w:w="1224"/>
        <w:gridCol w:w="1224"/>
        <w:gridCol w:w="1224"/>
        <w:gridCol w:w="1224"/>
      </w:tblGrid>
      <w:tr>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req_id</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priority</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design_artifact</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interface_or_config</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test_case</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evidence</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bom_item</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risk</w:t>
            </w:r>
          </w:p>
        </w:tc>
      </w:tr>
      <w:tr>
        <w:tc>
          <w:tcPr>
            <w:tcW w:type="dxa" w:w="1224"/>
          </w:tcPr>
          <w:p>
            <w:pPr>
              <w:spacing w:before="0" w:after="0" w:line="259" w:lineRule="auto"/>
            </w:pPr>
            <w:r/>
            <w:r>
              <w:rPr>
                <w:rFonts w:ascii="Calibri" w:hAnsi="Calibri"/>
                <w:b w:val="0"/>
                <w:color w:val="000000"/>
                <w:sz w:val="15"/>
              </w:rPr>
              <w:t>MULO-SYS-001</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docs/enterprise/electrical_baseline_24v.md</w:t>
            </w:r>
          </w:p>
        </w:tc>
        <w:tc>
          <w:tcPr>
            <w:tcW w:type="dxa" w:w="1224"/>
          </w:tcPr>
          <w:p>
            <w:pPr>
              <w:spacing w:before="0" w:after="0" w:line="259" w:lineRule="auto"/>
            </w:pPr>
            <w:r/>
            <w:r>
              <w:rPr>
                <w:rFonts w:ascii="Calibri" w:hAnsi="Calibri"/>
                <w:b w:val="0"/>
                <w:color w:val="000000"/>
                <w:sz w:val="15"/>
              </w:rPr>
              <w:t>config/rover_params.yaml</w:t>
            </w:r>
          </w:p>
        </w:tc>
        <w:tc>
          <w:tcPr>
            <w:tcW w:type="dxa" w:w="1224"/>
          </w:tcPr>
          <w:p>
            <w:pPr>
              <w:spacing w:before="0" w:after="0" w:line="259" w:lineRule="auto"/>
            </w:pPr>
            <w:r/>
            <w:r>
              <w:rPr>
                <w:rFonts w:ascii="Calibri" w:hAnsi="Calibri"/>
                <w:b w:val="0"/>
                <w:color w:val="000000"/>
                <w:sz w:val="15"/>
              </w:rPr>
              <w:t>VV-P0-ELEC-001</w:t>
            </w:r>
          </w:p>
        </w:tc>
        <w:tc>
          <w:tcPr>
            <w:tcW w:type="dxa" w:w="1224"/>
          </w:tcPr>
          <w:p>
            <w:pPr>
              <w:spacing w:before="0" w:after="0" w:line="259" w:lineRule="auto"/>
            </w:pPr>
            <w:r/>
            <w:r>
              <w:rPr>
                <w:rFonts w:ascii="Calibri" w:hAnsi="Calibri"/>
                <w:b w:val="0"/>
                <w:color w:val="000000"/>
                <w:sz w:val="15"/>
              </w:rPr>
              <w:t>reports/evidence/VV-P0-ELEC-001/</w:t>
            </w:r>
          </w:p>
        </w:tc>
        <w:tc>
          <w:tcPr>
            <w:tcW w:type="dxa" w:w="1224"/>
          </w:tcPr>
          <w:p>
            <w:pPr>
              <w:spacing w:before="0" w:after="0" w:line="259" w:lineRule="auto"/>
            </w:pPr>
            <w:r/>
            <w:r>
              <w:rPr>
                <w:rFonts w:ascii="Calibri" w:hAnsi="Calibri"/>
                <w:b w:val="0"/>
                <w:color w:val="000000"/>
                <w:sz w:val="15"/>
              </w:rPr>
              <w:t>Battery, VESC, DC-DC, charger</w:t>
            </w:r>
          </w:p>
        </w:tc>
        <w:tc>
          <w:tcPr>
            <w:tcW w:type="dxa" w:w="1224"/>
          </w:tcPr>
          <w:p>
            <w:pPr>
              <w:spacing w:before="0" w:after="0" w:line="259" w:lineRule="auto"/>
            </w:pPr>
            <w:r/>
            <w:r>
              <w:rPr>
                <w:rFonts w:ascii="Calibri" w:hAnsi="Calibri"/>
                <w:b w:val="0"/>
                <w:color w:val="000000"/>
                <w:sz w:val="15"/>
              </w:rPr>
              <w:t>24V/48V mismatch</w:t>
            </w:r>
          </w:p>
        </w:tc>
      </w:tr>
      <w:tr>
        <w:tc>
          <w:tcPr>
            <w:tcW w:type="dxa" w:w="1224"/>
          </w:tcPr>
          <w:p>
            <w:pPr>
              <w:spacing w:before="0" w:after="0" w:line="259" w:lineRule="auto"/>
            </w:pPr>
            <w:r/>
            <w:r>
              <w:rPr>
                <w:rFonts w:ascii="Calibri" w:hAnsi="Calibri"/>
                <w:b w:val="0"/>
                <w:color w:val="000000"/>
                <w:sz w:val="15"/>
              </w:rPr>
              <w:t>MULO-SYS-002</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hardware/firmware/stm32_safety_mcu/src/main.cpp</w:t>
            </w:r>
          </w:p>
        </w:tc>
        <w:tc>
          <w:tcPr>
            <w:tcW w:type="dxa" w:w="1224"/>
          </w:tcPr>
          <w:p>
            <w:pPr>
              <w:spacing w:before="0" w:after="0" w:line="259" w:lineRule="auto"/>
            </w:pPr>
            <w:r/>
            <w:r>
              <w:rPr>
                <w:rFonts w:ascii="Calibri" w:hAnsi="Calibri"/>
                <w:b w:val="0"/>
                <w:color w:val="000000"/>
                <w:sz w:val="15"/>
              </w:rPr>
              <w:t>rover_interfaces/msg/McuStatus.msg</w:t>
            </w:r>
          </w:p>
        </w:tc>
        <w:tc>
          <w:tcPr>
            <w:tcW w:type="dxa" w:w="1224"/>
          </w:tcPr>
          <w:p>
            <w:pPr>
              <w:spacing w:before="0" w:after="0" w:line="259" w:lineRule="auto"/>
            </w:pPr>
            <w:r/>
            <w:r>
              <w:rPr>
                <w:rFonts w:ascii="Calibri" w:hAnsi="Calibri"/>
                <w:b w:val="0"/>
                <w:color w:val="000000"/>
                <w:sz w:val="15"/>
              </w:rPr>
              <w:t>VV-P0-SAFE-001</w:t>
            </w:r>
          </w:p>
        </w:tc>
        <w:tc>
          <w:tcPr>
            <w:tcW w:type="dxa" w:w="1224"/>
          </w:tcPr>
          <w:p>
            <w:pPr>
              <w:spacing w:before="0" w:after="0" w:line="259" w:lineRule="auto"/>
            </w:pPr>
            <w:r/>
            <w:r>
              <w:rPr>
                <w:rFonts w:ascii="Calibri" w:hAnsi="Calibri"/>
                <w:b w:val="0"/>
                <w:color w:val="000000"/>
                <w:sz w:val="15"/>
              </w:rPr>
              <w:t>reports/evidence/VV-P0-SAFE-001/</w:t>
            </w:r>
          </w:p>
        </w:tc>
        <w:tc>
          <w:tcPr>
            <w:tcW w:type="dxa" w:w="1224"/>
          </w:tcPr>
          <w:p>
            <w:pPr>
              <w:spacing w:before="0" w:after="0" w:line="259" w:lineRule="auto"/>
            </w:pPr>
            <w:r/>
            <w:r>
              <w:rPr>
                <w:rFonts w:ascii="Calibri" w:hAnsi="Calibri"/>
                <w:b w:val="0"/>
                <w:color w:val="000000"/>
                <w:sz w:val="15"/>
              </w:rPr>
              <w:t>Safety MCU, motor consent relay</w:t>
            </w:r>
          </w:p>
        </w:tc>
        <w:tc>
          <w:tcPr>
            <w:tcW w:type="dxa" w:w="1224"/>
          </w:tcPr>
          <w:p>
            <w:pPr>
              <w:spacing w:before="0" w:after="0" w:line="259" w:lineRule="auto"/>
            </w:pPr>
            <w:r/>
            <w:r>
              <w:rPr>
                <w:rFonts w:ascii="Calibri" w:hAnsi="Calibri"/>
                <w:b w:val="0"/>
                <w:color w:val="000000"/>
                <w:sz w:val="15"/>
              </w:rPr>
              <w:t>Unexpected movement at boot</w:t>
            </w:r>
          </w:p>
        </w:tc>
      </w:tr>
      <w:tr>
        <w:tc>
          <w:tcPr>
            <w:tcW w:type="dxa" w:w="1224"/>
          </w:tcPr>
          <w:p>
            <w:pPr>
              <w:spacing w:before="0" w:after="0" w:line="259" w:lineRule="auto"/>
            </w:pPr>
            <w:r/>
            <w:r>
              <w:rPr>
                <w:rFonts w:ascii="Calibri" w:hAnsi="Calibri"/>
                <w:b w:val="0"/>
                <w:color w:val="000000"/>
                <w:sz w:val="15"/>
              </w:rPr>
              <w:t>MULO-SYS-003</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docs/audit/mulo_safety_mcu_protocol.md</w:t>
            </w:r>
          </w:p>
        </w:tc>
        <w:tc>
          <w:tcPr>
            <w:tcW w:type="dxa" w:w="1224"/>
          </w:tcPr>
          <w:p>
            <w:pPr>
              <w:spacing w:before="0" w:after="0" w:line="259" w:lineRule="auto"/>
            </w:pPr>
            <w:r/>
            <w:r>
              <w:rPr>
                <w:rFonts w:ascii="Calibri" w:hAnsi="Calibri"/>
                <w:b w:val="0"/>
                <w:color w:val="000000"/>
                <w:sz w:val="15"/>
              </w:rPr>
              <w:t>hardware_bridge.command_timeout_ms</w:t>
            </w:r>
          </w:p>
        </w:tc>
        <w:tc>
          <w:tcPr>
            <w:tcW w:type="dxa" w:w="1224"/>
          </w:tcPr>
          <w:p>
            <w:pPr>
              <w:spacing w:before="0" w:after="0" w:line="259" w:lineRule="auto"/>
            </w:pPr>
            <w:r/>
            <w:r>
              <w:rPr>
                <w:rFonts w:ascii="Calibri" w:hAnsi="Calibri"/>
                <w:b w:val="0"/>
                <w:color w:val="000000"/>
                <w:sz w:val="15"/>
              </w:rPr>
              <w:t>VV-P0-SAFE-002</w:t>
            </w:r>
          </w:p>
        </w:tc>
        <w:tc>
          <w:tcPr>
            <w:tcW w:type="dxa" w:w="1224"/>
          </w:tcPr>
          <w:p>
            <w:pPr>
              <w:spacing w:before="0" w:after="0" w:line="259" w:lineRule="auto"/>
            </w:pPr>
            <w:r/>
            <w:r>
              <w:rPr>
                <w:rFonts w:ascii="Calibri" w:hAnsi="Calibri"/>
                <w:b w:val="0"/>
                <w:color w:val="000000"/>
                <w:sz w:val="15"/>
              </w:rPr>
              <w:t>reports/evidence/VV-P0-SAFE-002/</w:t>
            </w:r>
          </w:p>
        </w:tc>
        <w:tc>
          <w:tcPr>
            <w:tcW w:type="dxa" w:w="1224"/>
          </w:tcPr>
          <w:p>
            <w:pPr>
              <w:spacing w:before="0" w:after="0" w:line="259" w:lineRule="auto"/>
            </w:pPr>
            <w:r/>
            <w:r>
              <w:rPr>
                <w:rFonts w:ascii="Calibri" w:hAnsi="Calibri"/>
                <w:b w:val="0"/>
                <w:color w:val="000000"/>
                <w:sz w:val="15"/>
              </w:rPr>
              <w:t>Safety MCU, Jetson link</w:t>
            </w:r>
          </w:p>
        </w:tc>
        <w:tc>
          <w:tcPr>
            <w:tcW w:type="dxa" w:w="1224"/>
          </w:tcPr>
          <w:p>
            <w:pPr>
              <w:spacing w:before="0" w:after="0" w:line="259" w:lineRule="auto"/>
            </w:pPr>
            <w:r/>
            <w:r>
              <w:rPr>
                <w:rFonts w:ascii="Calibri" w:hAnsi="Calibri"/>
                <w:b w:val="0"/>
                <w:color w:val="000000"/>
                <w:sz w:val="15"/>
              </w:rPr>
              <w:t>Motion after host crash</w:t>
            </w:r>
          </w:p>
        </w:tc>
      </w:tr>
      <w:tr>
        <w:tc>
          <w:tcPr>
            <w:tcW w:type="dxa" w:w="1224"/>
          </w:tcPr>
          <w:p>
            <w:pPr>
              <w:spacing w:before="0" w:after="0" w:line="259" w:lineRule="auto"/>
            </w:pPr>
            <w:r/>
            <w:r>
              <w:rPr>
                <w:rFonts w:ascii="Calibri" w:hAnsi="Calibri"/>
                <w:b w:val="0"/>
                <w:color w:val="000000"/>
                <w:sz w:val="15"/>
              </w:rPr>
              <w:t>MULO-SYS-004</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hardware/firmware/stm32_safety_mcu/stm32_nucleo_safety_pinout.md</w:t>
            </w:r>
          </w:p>
        </w:tc>
        <w:tc>
          <w:tcPr>
            <w:tcW w:type="dxa" w:w="1224"/>
          </w:tcPr>
          <w:p>
            <w:pPr>
              <w:spacing w:before="0" w:after="0" w:line="259" w:lineRule="auto"/>
            </w:pPr>
            <w:r/>
            <w:r>
              <w:rPr>
                <w:rFonts w:ascii="Calibri" w:hAnsi="Calibri"/>
                <w:b w:val="0"/>
                <w:color w:val="000000"/>
                <w:sz w:val="15"/>
              </w:rPr>
              <w:t>E-stop NC, STM32 motor consent GPIO</w:t>
            </w:r>
          </w:p>
        </w:tc>
        <w:tc>
          <w:tcPr>
            <w:tcW w:type="dxa" w:w="1224"/>
          </w:tcPr>
          <w:p>
            <w:pPr>
              <w:spacing w:before="0" w:after="0" w:line="259" w:lineRule="auto"/>
            </w:pPr>
            <w:r/>
            <w:r>
              <w:rPr>
                <w:rFonts w:ascii="Calibri" w:hAnsi="Calibri"/>
                <w:b w:val="0"/>
                <w:color w:val="000000"/>
                <w:sz w:val="15"/>
              </w:rPr>
              <w:t>VV-P0-SAFE-003</w:t>
            </w:r>
          </w:p>
        </w:tc>
        <w:tc>
          <w:tcPr>
            <w:tcW w:type="dxa" w:w="1224"/>
          </w:tcPr>
          <w:p>
            <w:pPr>
              <w:spacing w:before="0" w:after="0" w:line="259" w:lineRule="auto"/>
            </w:pPr>
            <w:r/>
            <w:r>
              <w:rPr>
                <w:rFonts w:ascii="Calibri" w:hAnsi="Calibri"/>
                <w:b w:val="0"/>
                <w:color w:val="000000"/>
                <w:sz w:val="15"/>
              </w:rPr>
              <w:t>reports/evidence/VV-P0-SAFE-003/</w:t>
            </w:r>
          </w:p>
        </w:tc>
        <w:tc>
          <w:tcPr>
            <w:tcW w:type="dxa" w:w="1224"/>
          </w:tcPr>
          <w:p>
            <w:pPr>
              <w:spacing w:before="0" w:after="0" w:line="259" w:lineRule="auto"/>
            </w:pPr>
            <w:r/>
            <w:r>
              <w:rPr>
                <w:rFonts w:ascii="Calibri" w:hAnsi="Calibri"/>
                <w:b w:val="0"/>
                <w:color w:val="000000"/>
                <w:sz w:val="15"/>
              </w:rPr>
              <w:t>E-stop, relay/opto, STM32 Nucleo</w:t>
            </w:r>
          </w:p>
        </w:tc>
        <w:tc>
          <w:tcPr>
            <w:tcW w:type="dxa" w:w="1224"/>
          </w:tcPr>
          <w:p>
            <w:pPr>
              <w:spacing w:before="0" w:after="0" w:line="259" w:lineRule="auto"/>
            </w:pPr>
            <w:r/>
            <w:r>
              <w:rPr>
                <w:rFonts w:ascii="Calibri" w:hAnsi="Calibri"/>
                <w:b w:val="0"/>
                <w:color w:val="000000"/>
                <w:sz w:val="15"/>
              </w:rPr>
              <w:t>Software-only stop</w:t>
            </w:r>
          </w:p>
        </w:tc>
      </w:tr>
      <w:tr>
        <w:tc>
          <w:tcPr>
            <w:tcW w:type="dxa" w:w="1224"/>
          </w:tcPr>
          <w:p>
            <w:pPr>
              <w:spacing w:before="0" w:after="0" w:line="259" w:lineRule="auto"/>
            </w:pPr>
            <w:r/>
            <w:r>
              <w:rPr>
                <w:rFonts w:ascii="Calibri" w:hAnsi="Calibri"/>
                <w:b w:val="0"/>
                <w:color w:val="000000"/>
                <w:sz w:val="15"/>
              </w:rPr>
              <w:t>MULO-SYS-005</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src/rover_system/rover_system/bridge_model.py</w:t>
            </w:r>
          </w:p>
        </w:tc>
        <w:tc>
          <w:tcPr>
            <w:tcW w:type="dxa" w:w="1224"/>
          </w:tcPr>
          <w:p>
            <w:pPr>
              <w:spacing w:before="0" w:after="0" w:line="259" w:lineRule="auto"/>
            </w:pPr>
            <w:r/>
            <w:r>
              <w:rPr>
                <w:rFonts w:ascii="Calibri" w:hAnsi="Calibri"/>
                <w:b w:val="0"/>
                <w:color w:val="000000"/>
                <w:sz w:val="15"/>
              </w:rPr>
              <w:t>SafetyCommand, McuStatus crc16</w:t>
            </w:r>
          </w:p>
        </w:tc>
        <w:tc>
          <w:tcPr>
            <w:tcW w:type="dxa" w:w="1224"/>
          </w:tcPr>
          <w:p>
            <w:pPr>
              <w:spacing w:before="0" w:after="0" w:line="259" w:lineRule="auto"/>
            </w:pPr>
            <w:r/>
            <w:r>
              <w:rPr>
                <w:rFonts w:ascii="Calibri" w:hAnsi="Calibri"/>
                <w:b w:val="0"/>
                <w:color w:val="000000"/>
                <w:sz w:val="15"/>
              </w:rPr>
              <w:t>VV-P0-SAFE-004</w:t>
            </w:r>
          </w:p>
        </w:tc>
        <w:tc>
          <w:tcPr>
            <w:tcW w:type="dxa" w:w="1224"/>
          </w:tcPr>
          <w:p>
            <w:pPr>
              <w:spacing w:before="0" w:after="0" w:line="259" w:lineRule="auto"/>
            </w:pPr>
            <w:r/>
            <w:r>
              <w:rPr>
                <w:rFonts w:ascii="Calibri" w:hAnsi="Calibri"/>
                <w:b w:val="0"/>
                <w:color w:val="000000"/>
                <w:sz w:val="15"/>
              </w:rPr>
              <w:t>reports/evidence/VV-P0-SAFE-004/</w:t>
            </w:r>
          </w:p>
        </w:tc>
        <w:tc>
          <w:tcPr>
            <w:tcW w:type="dxa" w:w="1224"/>
          </w:tcPr>
          <w:p>
            <w:pPr>
              <w:spacing w:before="0" w:after="0" w:line="259" w:lineRule="auto"/>
            </w:pPr>
            <w:r/>
            <w:r>
              <w:rPr>
                <w:rFonts w:ascii="Calibri" w:hAnsi="Calibri"/>
                <w:b w:val="0"/>
                <w:color w:val="000000"/>
                <w:sz w:val="15"/>
              </w:rPr>
              <w:t>Safety MCU firmware</w:t>
            </w:r>
          </w:p>
        </w:tc>
        <w:tc>
          <w:tcPr>
            <w:tcW w:type="dxa" w:w="1224"/>
          </w:tcPr>
          <w:p>
            <w:pPr>
              <w:spacing w:before="0" w:after="0" w:line="259" w:lineRule="auto"/>
            </w:pPr>
            <w:r/>
            <w:r>
              <w:rPr>
                <w:rFonts w:ascii="Calibri" w:hAnsi="Calibri"/>
                <w:b w:val="0"/>
                <w:color w:val="000000"/>
                <w:sz w:val="15"/>
              </w:rPr>
              <w:t>Corrupt/forged command accepted</w:t>
            </w:r>
          </w:p>
        </w:tc>
      </w:tr>
      <w:tr>
        <w:tc>
          <w:tcPr>
            <w:tcW w:type="dxa" w:w="1224"/>
          </w:tcPr>
          <w:p>
            <w:pPr>
              <w:spacing w:before="0" w:after="0" w:line="259" w:lineRule="auto"/>
            </w:pPr>
            <w:r/>
            <w:r>
              <w:rPr>
                <w:rFonts w:ascii="Calibri" w:hAnsi="Calibri"/>
                <w:b w:val="0"/>
                <w:color w:val="000000"/>
                <w:sz w:val="15"/>
              </w:rPr>
              <w:t>MULO-SYS-006</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config/profiles</w:t>
            </w:r>
          </w:p>
        </w:tc>
        <w:tc>
          <w:tcPr>
            <w:tcW w:type="dxa" w:w="1224"/>
          </w:tcPr>
          <w:p>
            <w:pPr>
              <w:spacing w:before="0" w:after="0" w:line="259" w:lineRule="auto"/>
            </w:pPr>
            <w:r/>
            <w:r>
              <w:rPr>
                <w:rFonts w:ascii="Calibri" w:hAnsi="Calibri"/>
                <w:b w:val="0"/>
                <w:color w:val="000000"/>
                <w:sz w:val="15"/>
              </w:rPr>
              <w:t>simulate_without_serial, simulate_without_can</w:t>
            </w:r>
          </w:p>
        </w:tc>
        <w:tc>
          <w:tcPr>
            <w:tcW w:type="dxa" w:w="1224"/>
          </w:tcPr>
          <w:p>
            <w:pPr>
              <w:spacing w:before="0" w:after="0" w:line="259" w:lineRule="auto"/>
            </w:pPr>
            <w:r/>
            <w:r>
              <w:rPr>
                <w:rFonts w:ascii="Calibri" w:hAnsi="Calibri"/>
                <w:b w:val="0"/>
                <w:color w:val="000000"/>
                <w:sz w:val="15"/>
              </w:rPr>
              <w:t>VV-P0-SW-001</w:t>
            </w:r>
          </w:p>
        </w:tc>
        <w:tc>
          <w:tcPr>
            <w:tcW w:type="dxa" w:w="1224"/>
          </w:tcPr>
          <w:p>
            <w:pPr>
              <w:spacing w:before="0" w:after="0" w:line="259" w:lineRule="auto"/>
            </w:pPr>
            <w:r/>
            <w:r>
              <w:rPr>
                <w:rFonts w:ascii="Calibri" w:hAnsi="Calibri"/>
                <w:b w:val="0"/>
                <w:color w:val="000000"/>
                <w:sz w:val="15"/>
              </w:rPr>
              <w:t>reports/evidence/VV-P0-SW-001/</w:t>
            </w:r>
          </w:p>
        </w:tc>
        <w:tc>
          <w:tcPr>
            <w:tcW w:type="dxa" w:w="1224"/>
          </w:tcPr>
          <w:p>
            <w:pPr>
              <w:spacing w:before="0" w:after="0" w:line="259" w:lineRule="auto"/>
            </w:pPr>
            <w:r/>
            <w:r>
              <w:rPr>
                <w:rFonts w:ascii="Calibri" w:hAnsi="Calibri"/>
                <w:b w:val="0"/>
                <w:color w:val="000000"/>
                <w:sz w:val="15"/>
              </w:rPr>
              <w:t>Jetson, MCU, VESC</w:t>
            </w:r>
          </w:p>
        </w:tc>
        <w:tc>
          <w:tcPr>
            <w:tcW w:type="dxa" w:w="1224"/>
          </w:tcPr>
          <w:p>
            <w:pPr>
              <w:spacing w:before="0" w:after="0" w:line="259" w:lineRule="auto"/>
            </w:pPr>
            <w:r/>
            <w:r>
              <w:rPr>
                <w:rFonts w:ascii="Calibri" w:hAnsi="Calibri"/>
                <w:b w:val="0"/>
                <w:color w:val="000000"/>
                <w:sz w:val="15"/>
              </w:rPr>
              <w:t>Sim data used as real</w:t>
            </w:r>
          </w:p>
        </w:tc>
      </w:tr>
      <w:tr>
        <w:tc>
          <w:tcPr>
            <w:tcW w:type="dxa" w:w="1224"/>
          </w:tcPr>
          <w:p>
            <w:pPr>
              <w:spacing w:before="0" w:after="0" w:line="259" w:lineRule="auto"/>
            </w:pPr>
            <w:r/>
            <w:r>
              <w:rPr>
                <w:rFonts w:ascii="Calibri" w:hAnsi="Calibri"/>
                <w:b w:val="0"/>
                <w:color w:val="000000"/>
                <w:sz w:val="15"/>
              </w:rPr>
              <w:t>MULO-SYS-007</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src/rover_control/rover_control/nodes/vesc_driver.py</w:t>
            </w:r>
          </w:p>
        </w:tc>
        <w:tc>
          <w:tcPr>
            <w:tcW w:type="dxa" w:w="1224"/>
          </w:tcPr>
          <w:p>
            <w:pPr>
              <w:spacing w:before="0" w:after="0" w:line="259" w:lineRule="auto"/>
            </w:pPr>
            <w:r/>
            <w:r>
              <w:rPr>
                <w:rFonts w:ascii="Calibri" w:hAnsi="Calibri"/>
                <w:b w:val="0"/>
                <w:color w:val="000000"/>
                <w:sz w:val="15"/>
              </w:rPr>
              <w:t>vesc_driver.simulate_without_can</w:t>
            </w:r>
          </w:p>
        </w:tc>
        <w:tc>
          <w:tcPr>
            <w:tcW w:type="dxa" w:w="1224"/>
          </w:tcPr>
          <w:p>
            <w:pPr>
              <w:spacing w:before="0" w:after="0" w:line="259" w:lineRule="auto"/>
            </w:pPr>
            <w:r/>
            <w:r>
              <w:rPr>
                <w:rFonts w:ascii="Calibri" w:hAnsi="Calibri"/>
                <w:b w:val="0"/>
                <w:color w:val="000000"/>
                <w:sz w:val="15"/>
              </w:rPr>
              <w:t>VV-P0-SW-002</w:t>
            </w:r>
          </w:p>
        </w:tc>
        <w:tc>
          <w:tcPr>
            <w:tcW w:type="dxa" w:w="1224"/>
          </w:tcPr>
          <w:p>
            <w:pPr>
              <w:spacing w:before="0" w:after="0" w:line="259" w:lineRule="auto"/>
            </w:pPr>
            <w:r/>
            <w:r>
              <w:rPr>
                <w:rFonts w:ascii="Calibri" w:hAnsi="Calibri"/>
                <w:b w:val="0"/>
                <w:color w:val="000000"/>
                <w:sz w:val="15"/>
              </w:rPr>
              <w:t>reports/evidence/VV-P0-SW-002/</w:t>
            </w:r>
          </w:p>
        </w:tc>
        <w:tc>
          <w:tcPr>
            <w:tcW w:type="dxa" w:w="1224"/>
          </w:tcPr>
          <w:p>
            <w:pPr>
              <w:spacing w:before="0" w:after="0" w:line="259" w:lineRule="auto"/>
            </w:pPr>
            <w:r/>
            <w:r>
              <w:rPr>
                <w:rFonts w:ascii="Calibri" w:hAnsi="Calibri"/>
                <w:b w:val="0"/>
                <w:color w:val="000000"/>
                <w:sz w:val="15"/>
              </w:rPr>
              <w:t>VESC/CAN adapter</w:t>
            </w:r>
          </w:p>
        </w:tc>
        <w:tc>
          <w:tcPr>
            <w:tcW w:type="dxa" w:w="1224"/>
          </w:tcPr>
          <w:p>
            <w:pPr>
              <w:spacing w:before="0" w:after="0" w:line="259" w:lineRule="auto"/>
            </w:pPr>
            <w:r/>
            <w:r>
              <w:rPr>
                <w:rFonts w:ascii="Calibri" w:hAnsi="Calibri"/>
                <w:b w:val="0"/>
                <w:color w:val="000000"/>
                <w:sz w:val="15"/>
              </w:rPr>
              <w:t>Silent drivetrain simulation</w:t>
            </w:r>
          </w:p>
        </w:tc>
      </w:tr>
      <w:tr>
        <w:tc>
          <w:tcPr>
            <w:tcW w:type="dxa" w:w="1224"/>
          </w:tcPr>
          <w:p>
            <w:pPr>
              <w:spacing w:before="0" w:after="0" w:line="259" w:lineRule="auto"/>
            </w:pPr>
            <w:r/>
            <w:r>
              <w:rPr>
                <w:rFonts w:ascii="Calibri" w:hAnsi="Calibri"/>
                <w:b w:val="0"/>
                <w:color w:val="000000"/>
                <w:sz w:val="15"/>
              </w:rPr>
              <w:t>MULO-SYS-008</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docs/enterprise/manufacturing_readiness_package.md</w:t>
            </w:r>
          </w:p>
        </w:tc>
        <w:tc>
          <w:tcPr>
            <w:tcW w:type="dxa" w:w="1224"/>
          </w:tcPr>
          <w:p>
            <w:pPr>
              <w:spacing w:before="0" w:after="0" w:line="259" w:lineRule="auto"/>
            </w:pPr>
            <w:r/>
            <w:r>
              <w:rPr>
                <w:rFonts w:ascii="Calibri" w:hAnsi="Calibri"/>
                <w:b w:val="0"/>
                <w:color w:val="000000"/>
                <w:sz w:val="15"/>
              </w:rPr>
              <w:t>Brake assembly drawing</w:t>
            </w:r>
          </w:p>
        </w:tc>
        <w:tc>
          <w:tcPr>
            <w:tcW w:type="dxa" w:w="1224"/>
          </w:tcPr>
          <w:p>
            <w:pPr>
              <w:spacing w:before="0" w:after="0" w:line="259" w:lineRule="auto"/>
            </w:pPr>
            <w:r/>
            <w:r>
              <w:rPr>
                <w:rFonts w:ascii="Calibri" w:hAnsi="Calibri"/>
                <w:b w:val="0"/>
                <w:color w:val="000000"/>
                <w:sz w:val="15"/>
              </w:rPr>
              <w:t>VV-P0-MECH-001</w:t>
            </w:r>
          </w:p>
        </w:tc>
        <w:tc>
          <w:tcPr>
            <w:tcW w:type="dxa" w:w="1224"/>
          </w:tcPr>
          <w:p>
            <w:pPr>
              <w:spacing w:before="0" w:after="0" w:line="259" w:lineRule="auto"/>
            </w:pPr>
            <w:r/>
            <w:r>
              <w:rPr>
                <w:rFonts w:ascii="Calibri" w:hAnsi="Calibri"/>
                <w:b w:val="0"/>
                <w:color w:val="000000"/>
                <w:sz w:val="15"/>
              </w:rPr>
              <w:t>reports/evidence/VV-P0-MECH-001/</w:t>
            </w:r>
          </w:p>
        </w:tc>
        <w:tc>
          <w:tcPr>
            <w:tcW w:type="dxa" w:w="1224"/>
          </w:tcPr>
          <w:p>
            <w:pPr>
              <w:spacing w:before="0" w:after="0" w:line="259" w:lineRule="auto"/>
            </w:pPr>
            <w:r/>
            <w:r>
              <w:rPr>
                <w:rFonts w:ascii="Calibri" w:hAnsi="Calibri"/>
                <w:b w:val="0"/>
                <w:color w:val="000000"/>
                <w:sz w:val="15"/>
              </w:rPr>
              <w:t>Brake calipers, rotors, levers</w:t>
            </w:r>
          </w:p>
        </w:tc>
        <w:tc>
          <w:tcPr>
            <w:tcW w:type="dxa" w:w="1224"/>
          </w:tcPr>
          <w:p>
            <w:pPr>
              <w:spacing w:before="0" w:after="0" w:line="259" w:lineRule="auto"/>
            </w:pPr>
            <w:r/>
            <w:r>
              <w:rPr>
                <w:rFonts w:ascii="Calibri" w:hAnsi="Calibri"/>
                <w:b w:val="0"/>
                <w:color w:val="000000"/>
                <w:sz w:val="15"/>
              </w:rPr>
              <w:t>No parking brake</w:t>
            </w:r>
          </w:p>
        </w:tc>
      </w:tr>
      <w:tr>
        <w:tc>
          <w:tcPr>
            <w:tcW w:type="dxa" w:w="1224"/>
          </w:tcPr>
          <w:p>
            <w:pPr>
              <w:spacing w:before="0" w:after="0" w:line="259" w:lineRule="auto"/>
            </w:pPr>
            <w:r/>
            <w:r>
              <w:rPr>
                <w:rFonts w:ascii="Calibri" w:hAnsi="Calibri"/>
                <w:b w:val="0"/>
                <w:color w:val="000000"/>
                <w:sz w:val="15"/>
              </w:rPr>
              <w:t>MULO-SYS-009</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docs/enterprise/electrical_baseline_24v.md</w:t>
            </w:r>
          </w:p>
        </w:tc>
        <w:tc>
          <w:tcPr>
            <w:tcW w:type="dxa" w:w="1224"/>
          </w:tcPr>
          <w:p>
            <w:pPr>
              <w:spacing w:before="0" w:after="0" w:line="259" w:lineRule="auto"/>
            </w:pPr>
            <w:r/>
            <w:r>
              <w:rPr>
                <w:rFonts w:ascii="Calibri" w:hAnsi="Calibri"/>
                <w:b w:val="0"/>
                <w:color w:val="000000"/>
                <w:sz w:val="15"/>
              </w:rPr>
              <w:t>power_monitor dump thresholds</w:t>
            </w:r>
          </w:p>
        </w:tc>
        <w:tc>
          <w:tcPr>
            <w:tcW w:type="dxa" w:w="1224"/>
          </w:tcPr>
          <w:p>
            <w:pPr>
              <w:spacing w:before="0" w:after="0" w:line="259" w:lineRule="auto"/>
            </w:pPr>
            <w:r/>
            <w:r>
              <w:rPr>
                <w:rFonts w:ascii="Calibri" w:hAnsi="Calibri"/>
                <w:b w:val="0"/>
                <w:color w:val="000000"/>
                <w:sz w:val="15"/>
              </w:rPr>
              <w:t>VV-P0-ELEC-002</w:t>
            </w:r>
          </w:p>
        </w:tc>
        <w:tc>
          <w:tcPr>
            <w:tcW w:type="dxa" w:w="1224"/>
          </w:tcPr>
          <w:p>
            <w:pPr>
              <w:spacing w:before="0" w:after="0" w:line="259" w:lineRule="auto"/>
            </w:pPr>
            <w:r/>
            <w:r>
              <w:rPr>
                <w:rFonts w:ascii="Calibri" w:hAnsi="Calibri"/>
                <w:b w:val="0"/>
                <w:color w:val="000000"/>
                <w:sz w:val="15"/>
              </w:rPr>
              <w:t>reports/evidence/VV-P0-ELEC-002/</w:t>
            </w:r>
          </w:p>
        </w:tc>
        <w:tc>
          <w:tcPr>
            <w:tcW w:type="dxa" w:w="1224"/>
          </w:tcPr>
          <w:p>
            <w:pPr>
              <w:spacing w:before="0" w:after="0" w:line="259" w:lineRule="auto"/>
            </w:pPr>
            <w:r/>
            <w:r>
              <w:rPr>
                <w:rFonts w:ascii="Calibri" w:hAnsi="Calibri"/>
                <w:b w:val="0"/>
                <w:color w:val="000000"/>
                <w:sz w:val="15"/>
              </w:rPr>
              <w:t>Dump load, fuse, enclosure</w:t>
            </w:r>
          </w:p>
        </w:tc>
        <w:tc>
          <w:tcPr>
            <w:tcW w:type="dxa" w:w="1224"/>
          </w:tcPr>
          <w:p>
            <w:pPr>
              <w:spacing w:before="0" w:after="0" w:line="259" w:lineRule="auto"/>
            </w:pPr>
            <w:r/>
            <w:r>
              <w:rPr>
                <w:rFonts w:ascii="Calibri" w:hAnsi="Calibri"/>
                <w:b w:val="0"/>
                <w:color w:val="000000"/>
                <w:sz w:val="15"/>
              </w:rPr>
              <w:t>Bus overvoltage</w:t>
            </w:r>
          </w:p>
        </w:tc>
      </w:tr>
      <w:tr>
        <w:tc>
          <w:tcPr>
            <w:tcW w:type="dxa" w:w="1224"/>
          </w:tcPr>
          <w:p>
            <w:pPr>
              <w:spacing w:before="0" w:after="0" w:line="259" w:lineRule="auto"/>
            </w:pPr>
            <w:r/>
            <w:r>
              <w:rPr>
                <w:rFonts w:ascii="Calibri" w:hAnsi="Calibri"/>
                <w:b w:val="0"/>
                <w:color w:val="000000"/>
                <w:sz w:val="15"/>
              </w:rPr>
              <w:t>MULO-SYS-010</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docs/enterprise/electrical_baseline_24v.md</w:t>
            </w:r>
          </w:p>
        </w:tc>
        <w:tc>
          <w:tcPr>
            <w:tcW w:type="dxa" w:w="1224"/>
          </w:tcPr>
          <w:p>
            <w:pPr>
              <w:spacing w:before="0" w:after="0" w:line="259" w:lineRule="auto"/>
            </w:pPr>
            <w:r/>
            <w:r>
              <w:rPr>
                <w:rFonts w:ascii="Calibri" w:hAnsi="Calibri"/>
                <w:b w:val="0"/>
                <w:color w:val="000000"/>
                <w:sz w:val="15"/>
              </w:rPr>
              <w:t>Power distribution schematic</w:t>
            </w:r>
          </w:p>
        </w:tc>
        <w:tc>
          <w:tcPr>
            <w:tcW w:type="dxa" w:w="1224"/>
          </w:tcPr>
          <w:p>
            <w:pPr>
              <w:spacing w:before="0" w:after="0" w:line="259" w:lineRule="auto"/>
            </w:pPr>
            <w:r/>
            <w:r>
              <w:rPr>
                <w:rFonts w:ascii="Calibri" w:hAnsi="Calibri"/>
                <w:b w:val="0"/>
                <w:color w:val="000000"/>
                <w:sz w:val="15"/>
              </w:rPr>
              <w:t>VV-P0-ELEC-003</w:t>
            </w:r>
          </w:p>
        </w:tc>
        <w:tc>
          <w:tcPr>
            <w:tcW w:type="dxa" w:w="1224"/>
          </w:tcPr>
          <w:p>
            <w:pPr>
              <w:spacing w:before="0" w:after="0" w:line="259" w:lineRule="auto"/>
            </w:pPr>
            <w:r/>
            <w:r>
              <w:rPr>
                <w:rFonts w:ascii="Calibri" w:hAnsi="Calibri"/>
                <w:b w:val="0"/>
                <w:color w:val="000000"/>
                <w:sz w:val="15"/>
              </w:rPr>
              <w:t>reports/evidence/VV-P0-ELEC-003/</w:t>
            </w:r>
          </w:p>
        </w:tc>
        <w:tc>
          <w:tcPr>
            <w:tcW w:type="dxa" w:w="1224"/>
          </w:tcPr>
          <w:p>
            <w:pPr>
              <w:spacing w:before="0" w:after="0" w:line="259" w:lineRule="auto"/>
            </w:pPr>
            <w:r/>
            <w:r>
              <w:rPr>
                <w:rFonts w:ascii="Calibri" w:hAnsi="Calibri"/>
                <w:b w:val="0"/>
                <w:color w:val="000000"/>
                <w:sz w:val="15"/>
              </w:rPr>
              <w:t>Fuses, busbar, switch</w:t>
            </w:r>
          </w:p>
        </w:tc>
        <w:tc>
          <w:tcPr>
            <w:tcW w:type="dxa" w:w="1224"/>
          </w:tcPr>
          <w:p>
            <w:pPr>
              <w:spacing w:before="0" w:after="0" w:line="259" w:lineRule="auto"/>
            </w:pPr>
            <w:r/>
            <w:r>
              <w:rPr>
                <w:rFonts w:ascii="Calibri" w:hAnsi="Calibri"/>
                <w:b w:val="0"/>
                <w:color w:val="000000"/>
                <w:sz w:val="15"/>
              </w:rPr>
              <w:t>Unprotected branch fault</w:t>
            </w:r>
          </w:p>
        </w:tc>
      </w:tr>
      <w:tr>
        <w:tc>
          <w:tcPr>
            <w:tcW w:type="dxa" w:w="1224"/>
          </w:tcPr>
          <w:p>
            <w:pPr>
              <w:spacing w:before="0" w:after="0" w:line="259" w:lineRule="auto"/>
            </w:pPr>
            <w:r/>
            <w:r>
              <w:rPr>
                <w:rFonts w:ascii="Calibri" w:hAnsi="Calibri"/>
                <w:b w:val="0"/>
                <w:color w:val="000000"/>
                <w:sz w:val="15"/>
              </w:rPr>
              <w:t>MULO-SYS-011</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docs/enterprise/wiring_validation_matrix.csv</w:t>
            </w:r>
          </w:p>
        </w:tc>
        <w:tc>
          <w:tcPr>
            <w:tcW w:type="dxa" w:w="1224"/>
          </w:tcPr>
          <w:p>
            <w:pPr>
              <w:spacing w:before="0" w:after="0" w:line="259" w:lineRule="auto"/>
            </w:pPr>
            <w:r/>
            <w:r>
              <w:rPr>
                <w:rFonts w:ascii="Calibri" w:hAnsi="Calibri"/>
                <w:b w:val="0"/>
                <w:color w:val="000000"/>
                <w:sz w:val="15"/>
              </w:rPr>
              <w:t>Pinout and wire IDs</w:t>
            </w:r>
          </w:p>
        </w:tc>
        <w:tc>
          <w:tcPr>
            <w:tcW w:type="dxa" w:w="1224"/>
          </w:tcPr>
          <w:p>
            <w:pPr>
              <w:spacing w:before="0" w:after="0" w:line="259" w:lineRule="auto"/>
            </w:pPr>
            <w:r/>
            <w:r>
              <w:rPr>
                <w:rFonts w:ascii="Calibri" w:hAnsi="Calibri"/>
                <w:b w:val="0"/>
                <w:color w:val="000000"/>
                <w:sz w:val="15"/>
              </w:rPr>
              <w:t>VV-P0-ELEC-004</w:t>
            </w:r>
          </w:p>
        </w:tc>
        <w:tc>
          <w:tcPr>
            <w:tcW w:type="dxa" w:w="1224"/>
          </w:tcPr>
          <w:p>
            <w:pPr>
              <w:spacing w:before="0" w:after="0" w:line="259" w:lineRule="auto"/>
            </w:pPr>
            <w:r/>
            <w:r>
              <w:rPr>
                <w:rFonts w:ascii="Calibri" w:hAnsi="Calibri"/>
                <w:b w:val="0"/>
                <w:color w:val="000000"/>
                <w:sz w:val="15"/>
              </w:rPr>
              <w:t>reports/evidence/VV-P0-ELEC-004/</w:t>
            </w:r>
          </w:p>
        </w:tc>
        <w:tc>
          <w:tcPr>
            <w:tcW w:type="dxa" w:w="1224"/>
          </w:tcPr>
          <w:p>
            <w:pPr>
              <w:spacing w:before="0" w:after="0" w:line="259" w:lineRule="auto"/>
            </w:pPr>
            <w:r/>
            <w:r>
              <w:rPr>
                <w:rFonts w:ascii="Calibri" w:hAnsi="Calibri"/>
                <w:b w:val="0"/>
                <w:color w:val="000000"/>
                <w:sz w:val="15"/>
              </w:rPr>
              <w:t>Cables, connectors, glands</w:t>
            </w:r>
          </w:p>
        </w:tc>
        <w:tc>
          <w:tcPr>
            <w:tcW w:type="dxa" w:w="1224"/>
          </w:tcPr>
          <w:p>
            <w:pPr>
              <w:spacing w:before="0" w:after="0" w:line="259" w:lineRule="auto"/>
            </w:pPr>
            <w:r/>
            <w:r>
              <w:rPr>
                <w:rFonts w:ascii="Calibri" w:hAnsi="Calibri"/>
                <w:b w:val="0"/>
                <w:color w:val="000000"/>
                <w:sz w:val="15"/>
              </w:rPr>
              <w:t>Intermittent wiring fault</w:t>
            </w:r>
          </w:p>
        </w:tc>
      </w:tr>
      <w:tr>
        <w:tc>
          <w:tcPr>
            <w:tcW w:type="dxa" w:w="1224"/>
          </w:tcPr>
          <w:p>
            <w:pPr>
              <w:spacing w:before="0" w:after="0" w:line="259" w:lineRule="auto"/>
            </w:pPr>
            <w:r/>
            <w:r>
              <w:rPr>
                <w:rFonts w:ascii="Calibri" w:hAnsi="Calibri"/>
                <w:b w:val="0"/>
                <w:color w:val="000000"/>
                <w:sz w:val="15"/>
              </w:rPr>
              <w:t>MULO-SYS-012</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docs/enterprise/manufacturing_readiness_package.md</w:t>
            </w:r>
          </w:p>
        </w:tc>
        <w:tc>
          <w:tcPr>
            <w:tcW w:type="dxa" w:w="1224"/>
          </w:tcPr>
          <w:p>
            <w:pPr>
              <w:spacing w:before="0" w:after="0" w:line="259" w:lineRule="auto"/>
            </w:pPr>
            <w:r/>
            <w:r>
              <w:rPr>
                <w:rFonts w:ascii="Calibri" w:hAnsi="Calibri"/>
                <w:b w:val="0"/>
                <w:color w:val="000000"/>
                <w:sz w:val="15"/>
              </w:rPr>
              <w:t>CAD revision table</w:t>
            </w:r>
          </w:p>
        </w:tc>
        <w:tc>
          <w:tcPr>
            <w:tcW w:type="dxa" w:w="1224"/>
          </w:tcPr>
          <w:p>
            <w:pPr>
              <w:spacing w:before="0" w:after="0" w:line="259" w:lineRule="auto"/>
            </w:pPr>
            <w:r/>
            <w:r>
              <w:rPr>
                <w:rFonts w:ascii="Calibri" w:hAnsi="Calibri"/>
                <w:b w:val="0"/>
                <w:color w:val="000000"/>
                <w:sz w:val="15"/>
              </w:rPr>
              <w:t>VV-P0-MECH-002</w:t>
            </w:r>
          </w:p>
        </w:tc>
        <w:tc>
          <w:tcPr>
            <w:tcW w:type="dxa" w:w="1224"/>
          </w:tcPr>
          <w:p>
            <w:pPr>
              <w:spacing w:before="0" w:after="0" w:line="259" w:lineRule="auto"/>
            </w:pPr>
            <w:r/>
            <w:r>
              <w:rPr>
                <w:rFonts w:ascii="Calibri" w:hAnsi="Calibri"/>
                <w:b w:val="0"/>
                <w:color w:val="000000"/>
                <w:sz w:val="15"/>
              </w:rPr>
              <w:t>reports/evidence/VV-P0-MECH-002/</w:t>
            </w:r>
          </w:p>
        </w:tc>
        <w:tc>
          <w:tcPr>
            <w:tcW w:type="dxa" w:w="1224"/>
          </w:tcPr>
          <w:p>
            <w:pPr>
              <w:spacing w:before="0" w:after="0" w:line="259" w:lineRule="auto"/>
            </w:pPr>
            <w:r/>
            <w:r>
              <w:rPr>
                <w:rFonts w:ascii="Calibri" w:hAnsi="Calibri"/>
                <w:b w:val="0"/>
                <w:color w:val="000000"/>
                <w:sz w:val="15"/>
              </w:rPr>
              <w:t>Frame, shafts, plates, boxes</w:t>
            </w:r>
          </w:p>
        </w:tc>
        <w:tc>
          <w:tcPr>
            <w:tcW w:type="dxa" w:w="1224"/>
          </w:tcPr>
          <w:p>
            <w:pPr>
              <w:spacing w:before="0" w:after="0" w:line="259" w:lineRule="auto"/>
            </w:pPr>
            <w:r/>
            <w:r>
              <w:rPr>
                <w:rFonts w:ascii="Calibri" w:hAnsi="Calibri"/>
                <w:b w:val="0"/>
                <w:color w:val="000000"/>
                <w:sz w:val="15"/>
              </w:rPr>
              <w:t>Unbuildable drawings</w:t>
            </w:r>
          </w:p>
        </w:tc>
      </w:tr>
      <w:tr>
        <w:tc>
          <w:tcPr>
            <w:tcW w:type="dxa" w:w="1224"/>
          </w:tcPr>
          <w:p>
            <w:pPr>
              <w:spacing w:before="0" w:after="0" w:line="259" w:lineRule="auto"/>
            </w:pPr>
            <w:r/>
            <w:r>
              <w:rPr>
                <w:rFonts w:ascii="Calibri" w:hAnsi="Calibri"/>
                <w:b w:val="0"/>
                <w:color w:val="000000"/>
                <w:sz w:val="15"/>
              </w:rPr>
              <w:t>MULO-SYS-013</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hardware/mechanical/extension_shaft_specs.md</w:t>
            </w:r>
          </w:p>
        </w:tc>
        <w:tc>
          <w:tcPr>
            <w:tcW w:type="dxa" w:w="1224"/>
          </w:tcPr>
          <w:p>
            <w:pPr>
              <w:spacing w:before="0" w:after="0" w:line="259" w:lineRule="auto"/>
            </w:pPr>
            <w:r/>
            <w:r>
              <w:rPr>
                <w:rFonts w:ascii="Calibri" w:hAnsi="Calibri"/>
                <w:b w:val="0"/>
                <w:color w:val="000000"/>
                <w:sz w:val="15"/>
              </w:rPr>
              <w:t>Wheel/drivetrain assembly</w:t>
            </w:r>
          </w:p>
        </w:tc>
        <w:tc>
          <w:tcPr>
            <w:tcW w:type="dxa" w:w="1224"/>
          </w:tcPr>
          <w:p>
            <w:pPr>
              <w:spacing w:before="0" w:after="0" w:line="259" w:lineRule="auto"/>
            </w:pPr>
            <w:r/>
            <w:r>
              <w:rPr>
                <w:rFonts w:ascii="Calibri" w:hAnsi="Calibri"/>
                <w:b w:val="0"/>
                <w:color w:val="000000"/>
                <w:sz w:val="15"/>
              </w:rPr>
              <w:t>VV-P0-MECH-003</w:t>
            </w:r>
          </w:p>
        </w:tc>
        <w:tc>
          <w:tcPr>
            <w:tcW w:type="dxa" w:w="1224"/>
          </w:tcPr>
          <w:p>
            <w:pPr>
              <w:spacing w:before="0" w:after="0" w:line="259" w:lineRule="auto"/>
            </w:pPr>
            <w:r/>
            <w:r>
              <w:rPr>
                <w:rFonts w:ascii="Calibri" w:hAnsi="Calibri"/>
                <w:b w:val="0"/>
                <w:color w:val="000000"/>
                <w:sz w:val="15"/>
              </w:rPr>
              <w:t>reports/evidence/VV-P0-MECH-003/</w:t>
            </w:r>
          </w:p>
        </w:tc>
        <w:tc>
          <w:tcPr>
            <w:tcW w:type="dxa" w:w="1224"/>
          </w:tcPr>
          <w:p>
            <w:pPr>
              <w:spacing w:before="0" w:after="0" w:line="259" w:lineRule="auto"/>
            </w:pPr>
            <w:r/>
            <w:r>
              <w:rPr>
                <w:rFonts w:ascii="Calibri" w:hAnsi="Calibri"/>
                <w:b w:val="0"/>
                <w:color w:val="000000"/>
                <w:sz w:val="15"/>
              </w:rPr>
              <w:t>UCF204, shaft, hub, brake</w:t>
            </w:r>
          </w:p>
        </w:tc>
        <w:tc>
          <w:tcPr>
            <w:tcW w:type="dxa" w:w="1224"/>
          </w:tcPr>
          <w:p>
            <w:pPr>
              <w:spacing w:before="0" w:after="0" w:line="259" w:lineRule="auto"/>
            </w:pPr>
            <w:r/>
            <w:r>
              <w:rPr>
                <w:rFonts w:ascii="Calibri" w:hAnsi="Calibri"/>
                <w:b w:val="0"/>
                <w:color w:val="000000"/>
                <w:sz w:val="15"/>
              </w:rPr>
              <w:t>Interference/misalignment</w:t>
            </w:r>
          </w:p>
        </w:tc>
      </w:tr>
      <w:tr>
        <w:tc>
          <w:tcPr>
            <w:tcW w:type="dxa" w:w="1224"/>
          </w:tcPr>
          <w:p>
            <w:pPr>
              <w:spacing w:before="0" w:after="0" w:line="259" w:lineRule="auto"/>
            </w:pPr>
            <w:r/>
            <w:r>
              <w:rPr>
                <w:rFonts w:ascii="Calibri" w:hAnsi="Calibri"/>
                <w:b w:val="0"/>
                <w:color w:val="000000"/>
                <w:sz w:val="15"/>
              </w:rPr>
              <w:t>MULO-SYS-014</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docs/enterprise/data_reporting_standard.md</w:t>
            </w:r>
          </w:p>
        </w:tc>
        <w:tc>
          <w:tcPr>
            <w:tcW w:type="dxa" w:w="1224"/>
          </w:tcPr>
          <w:p>
            <w:pPr>
              <w:spacing w:before="0" w:after="0" w:line="259" w:lineRule="auto"/>
            </w:pPr>
            <w:r/>
            <w:r>
              <w:rPr>
                <w:rFonts w:ascii="Calibri" w:hAnsi="Calibri"/>
                <w:b w:val="0"/>
                <w:color w:val="000000"/>
                <w:sz w:val="15"/>
              </w:rPr>
              <w:t>Run manifest schema</w:t>
            </w:r>
          </w:p>
        </w:tc>
        <w:tc>
          <w:tcPr>
            <w:tcW w:type="dxa" w:w="1224"/>
          </w:tcPr>
          <w:p>
            <w:pPr>
              <w:spacing w:before="0" w:after="0" w:line="259" w:lineRule="auto"/>
            </w:pPr>
            <w:r/>
            <w:r>
              <w:rPr>
                <w:rFonts w:ascii="Calibri" w:hAnsi="Calibri"/>
                <w:b w:val="0"/>
                <w:color w:val="000000"/>
                <w:sz w:val="15"/>
              </w:rPr>
              <w:t>VV-P0-DATA-001</w:t>
            </w:r>
          </w:p>
        </w:tc>
        <w:tc>
          <w:tcPr>
            <w:tcW w:type="dxa" w:w="1224"/>
          </w:tcPr>
          <w:p>
            <w:pPr>
              <w:spacing w:before="0" w:after="0" w:line="259" w:lineRule="auto"/>
            </w:pPr>
            <w:r/>
            <w:r>
              <w:rPr>
                <w:rFonts w:ascii="Calibri" w:hAnsi="Calibri"/>
                <w:b w:val="0"/>
                <w:color w:val="000000"/>
                <w:sz w:val="15"/>
              </w:rPr>
              <w:t>reports/evidence/VV-P0-DATA-001/</w:t>
            </w:r>
          </w:p>
        </w:tc>
        <w:tc>
          <w:tcPr>
            <w:tcW w:type="dxa" w:w="1224"/>
          </w:tcPr>
          <w:p>
            <w:pPr>
              <w:spacing w:before="0" w:after="0" w:line="259" w:lineRule="auto"/>
            </w:pPr>
            <w:r/>
            <w:r>
              <w:rPr>
                <w:rFonts w:ascii="Calibri" w:hAnsi="Calibri"/>
                <w:b w:val="0"/>
                <w:color w:val="000000"/>
                <w:sz w:val="15"/>
              </w:rPr>
              <w:t>NVMe/SD/logging</w:t>
            </w:r>
          </w:p>
        </w:tc>
        <w:tc>
          <w:tcPr>
            <w:tcW w:type="dxa" w:w="1224"/>
          </w:tcPr>
          <w:p>
            <w:pPr>
              <w:spacing w:before="0" w:after="0" w:line="259" w:lineRule="auto"/>
            </w:pPr>
            <w:r/>
            <w:r>
              <w:rPr>
                <w:rFonts w:ascii="Calibri" w:hAnsi="Calibri"/>
                <w:b w:val="0"/>
                <w:color w:val="000000"/>
                <w:sz w:val="15"/>
              </w:rPr>
              <w:t>Unreproducible tests</w:t>
            </w:r>
          </w:p>
        </w:tc>
      </w:tr>
      <w:tr>
        <w:tc>
          <w:tcPr>
            <w:tcW w:type="dxa" w:w="1224"/>
          </w:tcPr>
          <w:p>
            <w:pPr>
              <w:spacing w:before="0" w:after="0" w:line="259" w:lineRule="auto"/>
            </w:pPr>
            <w:r/>
            <w:r>
              <w:rPr>
                <w:rFonts w:ascii="Calibri" w:hAnsi="Calibri"/>
                <w:b w:val="0"/>
                <w:color w:val="000000"/>
                <w:sz w:val="15"/>
              </w:rPr>
              <w:t>MULO-SYS-015</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docs/enterprise/safety_case.md</w:t>
            </w:r>
          </w:p>
        </w:tc>
        <w:tc>
          <w:tcPr>
            <w:tcW w:type="dxa" w:w="1224"/>
          </w:tcPr>
          <w:p>
            <w:pPr>
              <w:spacing w:before="0" w:after="0" w:line="259" w:lineRule="auto"/>
            </w:pPr>
            <w:r/>
            <w:r>
              <w:rPr>
                <w:rFonts w:ascii="Calibri" w:hAnsi="Calibri"/>
                <w:b w:val="0"/>
                <w:color w:val="000000"/>
                <w:sz w:val="15"/>
              </w:rPr>
              <w:t>Safety boundary</w:t>
            </w:r>
          </w:p>
        </w:tc>
        <w:tc>
          <w:tcPr>
            <w:tcW w:type="dxa" w:w="1224"/>
          </w:tcPr>
          <w:p>
            <w:pPr>
              <w:spacing w:before="0" w:after="0" w:line="259" w:lineRule="auto"/>
            </w:pPr>
            <w:r/>
            <w:r>
              <w:rPr>
                <w:rFonts w:ascii="Calibri" w:hAnsi="Calibri"/>
                <w:b w:val="0"/>
                <w:color w:val="000000"/>
                <w:sz w:val="15"/>
              </w:rPr>
              <w:t>VV-P0-SAFE-005</w:t>
            </w:r>
          </w:p>
        </w:tc>
        <w:tc>
          <w:tcPr>
            <w:tcW w:type="dxa" w:w="1224"/>
          </w:tcPr>
          <w:p>
            <w:pPr>
              <w:spacing w:before="0" w:after="0" w:line="259" w:lineRule="auto"/>
            </w:pPr>
            <w:r/>
            <w:r>
              <w:rPr>
                <w:rFonts w:ascii="Calibri" w:hAnsi="Calibri"/>
                <w:b w:val="0"/>
                <w:color w:val="000000"/>
                <w:sz w:val="15"/>
              </w:rPr>
              <w:t>reports/evidence/VV-P0-SAFE-005/</w:t>
            </w:r>
          </w:p>
        </w:tc>
        <w:tc>
          <w:tcPr>
            <w:tcW w:type="dxa" w:w="1224"/>
          </w:tcPr>
          <w:p>
            <w:pPr>
              <w:spacing w:before="0" w:after="0" w:line="259" w:lineRule="auto"/>
            </w:pPr>
            <w:r/>
            <w:r>
              <w:rPr>
                <w:rFonts w:ascii="Calibri" w:hAnsi="Calibri"/>
                <w:b w:val="0"/>
                <w:color w:val="000000"/>
                <w:sz w:val="15"/>
              </w:rPr>
              <w:t>MCU, ToF, IMU</w:t>
            </w:r>
          </w:p>
        </w:tc>
        <w:tc>
          <w:tcPr>
            <w:tcW w:type="dxa" w:w="1224"/>
          </w:tcPr>
          <w:p>
            <w:pPr>
              <w:spacing w:before="0" w:after="0" w:line="259" w:lineRule="auto"/>
            </w:pPr>
            <w:r/>
            <w:r>
              <w:rPr>
                <w:rFonts w:ascii="Calibri" w:hAnsi="Calibri"/>
                <w:b w:val="0"/>
                <w:color w:val="000000"/>
                <w:sz w:val="15"/>
              </w:rPr>
              <w:t>AI treated as safety layer</w:t>
            </w:r>
          </w:p>
        </w:tc>
      </w:tr>
      <w:tr>
        <w:tc>
          <w:tcPr>
            <w:tcW w:type="dxa" w:w="1224"/>
          </w:tcPr>
          <w:p>
            <w:pPr>
              <w:spacing w:before="0" w:after="0" w:line="259" w:lineRule="auto"/>
            </w:pPr>
            <w:r/>
            <w:r>
              <w:rPr>
                <w:rFonts w:ascii="Calibri" w:hAnsi="Calibri"/>
                <w:b w:val="0"/>
                <w:color w:val="000000"/>
                <w:sz w:val="15"/>
              </w:rPr>
              <w:t>MULO-SYS-016</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docs/enterprise/range_extender_readiness.md</w:t>
            </w:r>
          </w:p>
        </w:tc>
        <w:tc>
          <w:tcPr>
            <w:tcW w:type="dxa" w:w="1224"/>
          </w:tcPr>
          <w:p>
            <w:pPr>
              <w:spacing w:before="0" w:after="0" w:line="259" w:lineRule="auto"/>
            </w:pPr>
            <w:r/>
            <w:r>
              <w:rPr>
                <w:rFonts w:ascii="Calibri" w:hAnsi="Calibri"/>
                <w:b w:val="0"/>
                <w:color w:val="000000"/>
                <w:sz w:val="15"/>
              </w:rPr>
              <w:t>hardware/ice_generator_kill, RangeExtenderStatus</w:t>
            </w:r>
          </w:p>
        </w:tc>
        <w:tc>
          <w:tcPr>
            <w:tcW w:type="dxa" w:w="1224"/>
          </w:tcPr>
          <w:p>
            <w:pPr>
              <w:spacing w:before="0" w:after="0" w:line="259" w:lineRule="auto"/>
            </w:pPr>
            <w:r/>
            <w:r>
              <w:rPr>
                <w:rFonts w:ascii="Calibri" w:hAnsi="Calibri"/>
                <w:b w:val="0"/>
                <w:color w:val="000000"/>
                <w:sz w:val="15"/>
              </w:rPr>
              <w:t>VV-P0-REX-002</w:t>
            </w:r>
          </w:p>
        </w:tc>
        <w:tc>
          <w:tcPr>
            <w:tcW w:type="dxa" w:w="1224"/>
          </w:tcPr>
          <w:p>
            <w:pPr>
              <w:spacing w:before="0" w:after="0" w:line="259" w:lineRule="auto"/>
            </w:pPr>
            <w:r/>
            <w:r>
              <w:rPr>
                <w:rFonts w:ascii="Calibri" w:hAnsi="Calibri"/>
                <w:b w:val="0"/>
                <w:color w:val="000000"/>
                <w:sz w:val="15"/>
              </w:rPr>
              <w:t>reports/evidence/VV-P0-REX-002/</w:t>
            </w:r>
          </w:p>
        </w:tc>
        <w:tc>
          <w:tcPr>
            <w:tcW w:type="dxa" w:w="1224"/>
          </w:tcPr>
          <w:p>
            <w:pPr>
              <w:spacing w:before="0" w:after="0" w:line="259" w:lineRule="auto"/>
            </w:pPr>
            <w:r/>
            <w:r>
              <w:rPr>
                <w:rFonts w:ascii="Calibri" w:hAnsi="Calibri"/>
                <w:b w:val="0"/>
                <w:color w:val="000000"/>
                <w:sz w:val="15"/>
              </w:rPr>
              <w:t>GX50, REX STM32, kill relay/opto</w:t>
            </w:r>
          </w:p>
        </w:tc>
        <w:tc>
          <w:tcPr>
            <w:tcW w:type="dxa" w:w="1224"/>
          </w:tcPr>
          <w:p>
            <w:pPr>
              <w:spacing w:before="0" w:after="0" w:line="259" w:lineRule="auto"/>
            </w:pPr>
            <w:r/>
            <w:r>
              <w:rPr>
                <w:rFonts w:ascii="Calibri" w:hAnsi="Calibri"/>
                <w:b w:val="0"/>
                <w:color w:val="000000"/>
                <w:sz w:val="15"/>
              </w:rPr>
              <w:t>GX50 remains running after safety stop</w:t>
            </w:r>
          </w:p>
        </w:tc>
      </w:tr>
      <w:tr>
        <w:tc>
          <w:tcPr>
            <w:tcW w:type="dxa" w:w="1224"/>
          </w:tcPr>
          <w:p>
            <w:pPr>
              <w:spacing w:before="0" w:after="0" w:line="259" w:lineRule="auto"/>
            </w:pPr>
            <w:r/>
            <w:r>
              <w:rPr>
                <w:rFonts w:ascii="Calibri" w:hAnsi="Calibri"/>
                <w:b w:val="0"/>
                <w:color w:val="000000"/>
                <w:sz w:val="15"/>
              </w:rPr>
              <w:t>MULO-SYS-017</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docs/enterprise/range_extender_readiness.md</w:t>
            </w:r>
          </w:p>
        </w:tc>
        <w:tc>
          <w:tcPr>
            <w:tcW w:type="dxa" w:w="1224"/>
          </w:tcPr>
          <w:p>
            <w:pPr>
              <w:spacing w:before="0" w:after="0" w:line="259" w:lineRule="auto"/>
            </w:pPr>
            <w:r/>
            <w:r>
              <w:rPr>
                <w:rFonts w:ascii="Calibri" w:hAnsi="Calibri"/>
                <w:b w:val="0"/>
                <w:color w:val="000000"/>
                <w:sz w:val="15"/>
              </w:rPr>
              <w:t>range_extender/dc_link_voltage, BMS charge inhibit</w:t>
            </w:r>
          </w:p>
        </w:tc>
        <w:tc>
          <w:tcPr>
            <w:tcW w:type="dxa" w:w="1224"/>
          </w:tcPr>
          <w:p>
            <w:pPr>
              <w:spacing w:before="0" w:after="0" w:line="259" w:lineRule="auto"/>
            </w:pPr>
            <w:r/>
            <w:r>
              <w:rPr>
                <w:rFonts w:ascii="Calibri" w:hAnsi="Calibri"/>
                <w:b w:val="0"/>
                <w:color w:val="000000"/>
                <w:sz w:val="15"/>
              </w:rPr>
              <w:t>VV-P0-REX-004</w:t>
            </w:r>
          </w:p>
        </w:tc>
        <w:tc>
          <w:tcPr>
            <w:tcW w:type="dxa" w:w="1224"/>
          </w:tcPr>
          <w:p>
            <w:pPr>
              <w:spacing w:before="0" w:after="0" w:line="259" w:lineRule="auto"/>
            </w:pPr>
            <w:r/>
            <w:r>
              <w:rPr>
                <w:rFonts w:ascii="Calibri" w:hAnsi="Calibri"/>
                <w:b w:val="0"/>
                <w:color w:val="000000"/>
                <w:sz w:val="15"/>
              </w:rPr>
              <w:t>reports/evidence/VV-P0-REX-004/</w:t>
            </w:r>
          </w:p>
        </w:tc>
        <w:tc>
          <w:tcPr>
            <w:tcW w:type="dxa" w:w="1224"/>
          </w:tcPr>
          <w:p>
            <w:pPr>
              <w:spacing w:before="0" w:after="0" w:line="259" w:lineRule="auto"/>
            </w:pPr>
            <w:r/>
            <w:r>
              <w:rPr>
                <w:rFonts w:ascii="Calibri" w:hAnsi="Calibri"/>
                <w:b w:val="0"/>
                <w:color w:val="000000"/>
                <w:sz w:val="15"/>
              </w:rPr>
              <w:t>Fuse, rectifier, buck, ideal diode, BMS</w:t>
            </w:r>
          </w:p>
        </w:tc>
        <w:tc>
          <w:tcPr>
            <w:tcW w:type="dxa" w:w="1224"/>
          </w:tcPr>
          <w:p>
            <w:pPr>
              <w:spacing w:before="0" w:after="0" w:line="259" w:lineRule="auto"/>
            </w:pPr>
            <w:r/>
            <w:r>
              <w:rPr>
                <w:rFonts w:ascii="Calibri" w:hAnsi="Calibri"/>
                <w:b w:val="0"/>
                <w:color w:val="000000"/>
                <w:sz w:val="15"/>
              </w:rPr>
              <w:t>Backfeed or battery overcharge</w:t>
            </w:r>
          </w:p>
        </w:tc>
      </w:tr>
      <w:tr>
        <w:tc>
          <w:tcPr>
            <w:tcW w:type="dxa" w:w="1224"/>
          </w:tcPr>
          <w:p>
            <w:pPr>
              <w:spacing w:before="0" w:after="0" w:line="259" w:lineRule="auto"/>
            </w:pPr>
            <w:r/>
            <w:r>
              <w:rPr>
                <w:rFonts w:ascii="Calibri" w:hAnsi="Calibri"/>
                <w:b w:val="0"/>
                <w:color w:val="000000"/>
                <w:sz w:val="15"/>
              </w:rPr>
              <w:t>MULO-SYS-018</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docs/enterprise/range_extender_readiness.md</w:t>
            </w:r>
          </w:p>
        </w:tc>
        <w:tc>
          <w:tcPr>
            <w:tcW w:type="dxa" w:w="1224"/>
          </w:tcPr>
          <w:p>
            <w:pPr>
              <w:spacing w:before="0" w:after="0" w:line="259" w:lineRule="auto"/>
            </w:pPr>
            <w:r/>
            <w:r>
              <w:rPr>
                <w:rFonts w:ascii="Calibri" w:hAnsi="Calibri"/>
                <w:b w:val="0"/>
                <w:color w:val="000000"/>
                <w:sz w:val="15"/>
              </w:rPr>
              <w:t>Mechanical guard checklist</w:t>
            </w:r>
          </w:p>
        </w:tc>
        <w:tc>
          <w:tcPr>
            <w:tcW w:type="dxa" w:w="1224"/>
          </w:tcPr>
          <w:p>
            <w:pPr>
              <w:spacing w:before="0" w:after="0" w:line="259" w:lineRule="auto"/>
            </w:pPr>
            <w:r/>
            <w:r>
              <w:rPr>
                <w:rFonts w:ascii="Calibri" w:hAnsi="Calibri"/>
                <w:b w:val="0"/>
                <w:color w:val="000000"/>
                <w:sz w:val="15"/>
              </w:rPr>
              <w:t>VV-P0-REX-003</w:t>
            </w:r>
          </w:p>
        </w:tc>
        <w:tc>
          <w:tcPr>
            <w:tcW w:type="dxa" w:w="1224"/>
          </w:tcPr>
          <w:p>
            <w:pPr>
              <w:spacing w:before="0" w:after="0" w:line="259" w:lineRule="auto"/>
            </w:pPr>
            <w:r/>
            <w:r>
              <w:rPr>
                <w:rFonts w:ascii="Calibri" w:hAnsi="Calibri"/>
                <w:b w:val="0"/>
                <w:color w:val="000000"/>
                <w:sz w:val="15"/>
              </w:rPr>
              <w:t>reports/evidence/VV-P0-REX-003/</w:t>
            </w:r>
          </w:p>
        </w:tc>
        <w:tc>
          <w:tcPr>
            <w:tcW w:type="dxa" w:w="1224"/>
          </w:tcPr>
          <w:p>
            <w:pPr>
              <w:spacing w:before="0" w:after="0" w:line="259" w:lineRule="auto"/>
            </w:pPr>
            <w:r/>
            <w:r>
              <w:rPr>
                <w:rFonts w:ascii="Calibri" w:hAnsi="Calibri"/>
                <w:b w:val="0"/>
                <w:color w:val="000000"/>
                <w:sz w:val="15"/>
              </w:rPr>
              <w:t>Belt guard, pulley guard, fasteners</w:t>
            </w:r>
          </w:p>
        </w:tc>
        <w:tc>
          <w:tcPr>
            <w:tcW w:type="dxa" w:w="1224"/>
          </w:tcPr>
          <w:p>
            <w:pPr>
              <w:spacing w:before="0" w:after="0" w:line="259" w:lineRule="auto"/>
            </w:pPr>
            <w:r/>
            <w:r>
              <w:rPr>
                <w:rFonts w:ascii="Calibri" w:hAnsi="Calibri"/>
                <w:b w:val="0"/>
                <w:color w:val="000000"/>
                <w:sz w:val="15"/>
              </w:rPr>
              <w:t>Rotating part ejection</w:t>
            </w:r>
          </w:p>
        </w:tc>
      </w:tr>
      <w:tr>
        <w:tc>
          <w:tcPr>
            <w:tcW w:type="dxa" w:w="1224"/>
          </w:tcPr>
          <w:p>
            <w:pPr>
              <w:spacing w:before="0" w:after="0" w:line="259" w:lineRule="auto"/>
            </w:pPr>
            <w:r/>
            <w:r>
              <w:rPr>
                <w:rFonts w:ascii="Calibri" w:hAnsi="Calibri"/>
                <w:b w:val="0"/>
                <w:color w:val="000000"/>
                <w:sz w:val="15"/>
              </w:rPr>
              <w:t>MULO-SYS-019</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docs/enterprise/range_extender_readiness.md</w:t>
            </w:r>
          </w:p>
        </w:tc>
        <w:tc>
          <w:tcPr>
            <w:tcW w:type="dxa" w:w="1224"/>
          </w:tcPr>
          <w:p>
            <w:pPr>
              <w:spacing w:before="0" w:after="0" w:line="259" w:lineRule="auto"/>
            </w:pPr>
            <w:r/>
            <w:r>
              <w:rPr>
                <w:rFonts w:ascii="Calibri" w:hAnsi="Calibri"/>
                <w:b w:val="0"/>
                <w:color w:val="000000"/>
                <w:sz w:val="15"/>
              </w:rPr>
              <w:t>run_manifest fuel/CO/fire checklist</w:t>
            </w:r>
          </w:p>
        </w:tc>
        <w:tc>
          <w:tcPr>
            <w:tcW w:type="dxa" w:w="1224"/>
          </w:tcPr>
          <w:p>
            <w:pPr>
              <w:spacing w:before="0" w:after="0" w:line="259" w:lineRule="auto"/>
            </w:pPr>
            <w:r/>
            <w:r>
              <w:rPr>
                <w:rFonts w:ascii="Calibri" w:hAnsi="Calibri"/>
                <w:b w:val="0"/>
                <w:color w:val="000000"/>
                <w:sz w:val="15"/>
              </w:rPr>
              <w:t>VV-P0-REX-005</w:t>
            </w:r>
          </w:p>
        </w:tc>
        <w:tc>
          <w:tcPr>
            <w:tcW w:type="dxa" w:w="1224"/>
          </w:tcPr>
          <w:p>
            <w:pPr>
              <w:spacing w:before="0" w:after="0" w:line="259" w:lineRule="auto"/>
            </w:pPr>
            <w:r/>
            <w:r>
              <w:rPr>
                <w:rFonts w:ascii="Calibri" w:hAnsi="Calibri"/>
                <w:b w:val="0"/>
                <w:color w:val="000000"/>
                <w:sz w:val="15"/>
              </w:rPr>
              <w:t>reports/evidence/VV-P0-REX-005/</w:t>
            </w:r>
          </w:p>
        </w:tc>
        <w:tc>
          <w:tcPr>
            <w:tcW w:type="dxa" w:w="1224"/>
          </w:tcPr>
          <w:p>
            <w:pPr>
              <w:spacing w:before="0" w:after="0" w:line="259" w:lineRule="auto"/>
            </w:pPr>
            <w:r/>
            <w:r>
              <w:rPr>
                <w:rFonts w:ascii="Calibri" w:hAnsi="Calibri"/>
                <w:b w:val="0"/>
                <w:color w:val="000000"/>
                <w:sz w:val="15"/>
              </w:rPr>
              <w:t>CO monitor, extinguisher, fuel shutoff</w:t>
            </w:r>
          </w:p>
        </w:tc>
        <w:tc>
          <w:tcPr>
            <w:tcW w:type="dxa" w:w="1224"/>
          </w:tcPr>
          <w:p>
            <w:pPr>
              <w:spacing w:before="0" w:after="0" w:line="259" w:lineRule="auto"/>
            </w:pPr>
            <w:r/>
            <w:r>
              <w:rPr>
                <w:rFonts w:ascii="Calibri" w:hAnsi="Calibri"/>
                <w:b w:val="0"/>
                <w:color w:val="000000"/>
                <w:sz w:val="15"/>
              </w:rPr>
              <w:t>CO exposure or fire</w:t>
            </w:r>
          </w:p>
        </w:tc>
      </w:tr>
      <w:tr>
        <w:tc>
          <w:tcPr>
            <w:tcW w:type="dxa" w:w="1224"/>
          </w:tcPr>
          <w:p>
            <w:pPr>
              <w:spacing w:before="0" w:after="0" w:line="259" w:lineRule="auto"/>
            </w:pPr>
            <w:r/>
            <w:r>
              <w:rPr>
                <w:rFonts w:ascii="Calibri" w:hAnsi="Calibri"/>
                <w:b w:val="0"/>
                <w:color w:val="000000"/>
                <w:sz w:val="15"/>
              </w:rPr>
              <w:t>MULO-SYS-105</w:t>
            </w:r>
          </w:p>
        </w:tc>
        <w:tc>
          <w:tcPr>
            <w:tcW w:type="dxa" w:w="1224"/>
          </w:tcPr>
          <w:p>
            <w:pPr>
              <w:spacing w:before="0" w:after="0" w:line="259" w:lineRule="auto"/>
            </w:pPr>
            <w:r/>
            <w:r>
              <w:rPr>
                <w:rFonts w:ascii="Calibri" w:hAnsi="Calibri"/>
                <w:b w:val="0"/>
                <w:color w:val="000000"/>
                <w:sz w:val="15"/>
              </w:rPr>
              <w:t>P1</w:t>
            </w:r>
          </w:p>
        </w:tc>
        <w:tc>
          <w:tcPr>
            <w:tcW w:type="dxa" w:w="1224"/>
          </w:tcPr>
          <w:p>
            <w:pPr>
              <w:spacing w:before="0" w:after="0" w:line="259" w:lineRule="auto"/>
            </w:pPr>
            <w:r/>
            <w:r>
              <w:rPr>
                <w:rFonts w:ascii="Calibri" w:hAnsi="Calibri"/>
                <w:b w:val="0"/>
                <w:color w:val="000000"/>
                <w:sz w:val="15"/>
              </w:rPr>
              <w:t>src/rover_interfaces/msg/RangeExtenderStatus.msg</w:t>
            </w:r>
          </w:p>
        </w:tc>
        <w:tc>
          <w:tcPr>
            <w:tcW w:type="dxa" w:w="1224"/>
          </w:tcPr>
          <w:p>
            <w:pPr>
              <w:spacing w:before="0" w:after="0" w:line="259" w:lineRule="auto"/>
            </w:pPr>
            <w:r/>
            <w:r>
              <w:rPr>
                <w:rFonts w:ascii="Calibri" w:hAnsi="Calibri"/>
                <w:b w:val="0"/>
                <w:color w:val="000000"/>
                <w:sz w:val="15"/>
              </w:rPr>
              <w:t>range_extender/status</w:t>
            </w:r>
          </w:p>
        </w:tc>
        <w:tc>
          <w:tcPr>
            <w:tcW w:type="dxa" w:w="1224"/>
          </w:tcPr>
          <w:p>
            <w:pPr>
              <w:spacing w:before="0" w:after="0" w:line="259" w:lineRule="auto"/>
            </w:pPr>
            <w:r/>
            <w:r>
              <w:rPr>
                <w:rFonts w:ascii="Calibri" w:hAnsi="Calibri"/>
                <w:b w:val="0"/>
                <w:color w:val="000000"/>
                <w:sz w:val="15"/>
              </w:rPr>
              <w:t>VV-P1-REX-006</w:t>
            </w:r>
          </w:p>
        </w:tc>
        <w:tc>
          <w:tcPr>
            <w:tcW w:type="dxa" w:w="1224"/>
          </w:tcPr>
          <w:p>
            <w:pPr>
              <w:spacing w:before="0" w:after="0" w:line="259" w:lineRule="auto"/>
            </w:pPr>
            <w:r/>
            <w:r>
              <w:rPr>
                <w:rFonts w:ascii="Calibri" w:hAnsi="Calibri"/>
                <w:b w:val="0"/>
                <w:color w:val="000000"/>
                <w:sz w:val="15"/>
              </w:rPr>
              <w:t>reports/evidence/VV-P1-REX-006/</w:t>
            </w:r>
          </w:p>
        </w:tc>
        <w:tc>
          <w:tcPr>
            <w:tcW w:type="dxa" w:w="1224"/>
          </w:tcPr>
          <w:p>
            <w:pPr>
              <w:spacing w:before="0" w:after="0" w:line="259" w:lineRule="auto"/>
            </w:pPr>
            <w:r/>
            <w:r>
              <w:rPr>
                <w:rFonts w:ascii="Calibri" w:hAnsi="Calibri"/>
                <w:b w:val="0"/>
                <w:color w:val="000000"/>
                <w:sz w:val="15"/>
              </w:rPr>
              <w:t>ACS758/INA226, RPM Hall, temp sensors</w:t>
            </w:r>
          </w:p>
        </w:tc>
        <w:tc>
          <w:tcPr>
            <w:tcW w:type="dxa" w:w="1224"/>
          </w:tcPr>
          <w:p>
            <w:pPr>
              <w:spacing w:before="0" w:after="0" w:line="259" w:lineRule="auto"/>
            </w:pPr>
            <w:r/>
            <w:r>
              <w:rPr>
                <w:rFonts w:ascii="Calibri" w:hAnsi="Calibri"/>
                <w:b w:val="0"/>
                <w:color w:val="000000"/>
                <w:sz w:val="15"/>
              </w:rPr>
              <w:t>Unobservable REX fault</w:t>
            </w:r>
          </w:p>
        </w:tc>
      </w:tr>
      <w:tr>
        <w:tc>
          <w:tcPr>
            <w:tcW w:type="dxa" w:w="1224"/>
          </w:tcPr>
          <w:p>
            <w:pPr>
              <w:spacing w:before="0" w:after="0" w:line="259" w:lineRule="auto"/>
            </w:pPr>
            <w:r/>
            <w:r>
              <w:rPr>
                <w:rFonts w:ascii="Calibri" w:hAnsi="Calibri"/>
                <w:b w:val="0"/>
                <w:color w:val="000000"/>
                <w:sz w:val="15"/>
              </w:rPr>
              <w:t>MULO-SYS-106</w:t>
            </w:r>
          </w:p>
        </w:tc>
        <w:tc>
          <w:tcPr>
            <w:tcW w:type="dxa" w:w="1224"/>
          </w:tcPr>
          <w:p>
            <w:pPr>
              <w:spacing w:before="0" w:after="0" w:line="259" w:lineRule="auto"/>
            </w:pPr>
            <w:r/>
            <w:r>
              <w:rPr>
                <w:rFonts w:ascii="Calibri" w:hAnsi="Calibri"/>
                <w:b w:val="0"/>
                <w:color w:val="000000"/>
                <w:sz w:val="15"/>
              </w:rPr>
              <w:t>P1</w:t>
            </w:r>
          </w:p>
        </w:tc>
        <w:tc>
          <w:tcPr>
            <w:tcW w:type="dxa" w:w="1224"/>
          </w:tcPr>
          <w:p>
            <w:pPr>
              <w:spacing w:before="0" w:after="0" w:line="259" w:lineRule="auto"/>
            </w:pPr>
            <w:r/>
            <w:r>
              <w:rPr>
                <w:rFonts w:ascii="Calibri" w:hAnsi="Calibri"/>
                <w:b w:val="0"/>
                <w:color w:val="000000"/>
                <w:sz w:val="15"/>
              </w:rPr>
              <w:t>docs/enterprise/range_extender_readiness.md</w:t>
            </w:r>
          </w:p>
        </w:tc>
        <w:tc>
          <w:tcPr>
            <w:tcW w:type="dxa" w:w="1224"/>
          </w:tcPr>
          <w:p>
            <w:pPr>
              <w:spacing w:before="0" w:after="0" w:line="259" w:lineRule="auto"/>
            </w:pPr>
            <w:r/>
            <w:r>
              <w:rPr>
                <w:rFonts w:ascii="Calibri" w:hAnsi="Calibri"/>
                <w:b w:val="0"/>
                <w:color w:val="000000"/>
                <w:sz w:val="15"/>
              </w:rPr>
              <w:t>power_monitor range_extender_* params</w:t>
            </w:r>
          </w:p>
        </w:tc>
        <w:tc>
          <w:tcPr>
            <w:tcW w:type="dxa" w:w="1224"/>
          </w:tcPr>
          <w:p>
            <w:pPr>
              <w:spacing w:before="0" w:after="0" w:line="259" w:lineRule="auto"/>
            </w:pPr>
            <w:r/>
            <w:r>
              <w:rPr>
                <w:rFonts w:ascii="Calibri" w:hAnsi="Calibri"/>
                <w:b w:val="0"/>
                <w:color w:val="000000"/>
                <w:sz w:val="15"/>
              </w:rPr>
              <w:t>VV-P0-REX-001</w:t>
            </w:r>
          </w:p>
        </w:tc>
        <w:tc>
          <w:tcPr>
            <w:tcW w:type="dxa" w:w="1224"/>
          </w:tcPr>
          <w:p>
            <w:pPr>
              <w:spacing w:before="0" w:after="0" w:line="259" w:lineRule="auto"/>
            </w:pPr>
            <w:r/>
            <w:r>
              <w:rPr>
                <w:rFonts w:ascii="Calibri" w:hAnsi="Calibri"/>
                <w:b w:val="0"/>
                <w:color w:val="000000"/>
                <w:sz w:val="15"/>
              </w:rPr>
              <w:t>reports/evidence/VV-P0-REX-001/</w:t>
            </w:r>
          </w:p>
        </w:tc>
        <w:tc>
          <w:tcPr>
            <w:tcW w:type="dxa" w:w="1224"/>
          </w:tcPr>
          <w:p>
            <w:pPr>
              <w:spacing w:before="0" w:after="0" w:line="259" w:lineRule="auto"/>
            </w:pPr>
            <w:r/>
            <w:r>
              <w:rPr>
                <w:rFonts w:ascii="Calibri" w:hAnsi="Calibri"/>
                <w:b w:val="0"/>
                <w:color w:val="000000"/>
                <w:sz w:val="15"/>
              </w:rPr>
              <w:t>GX50, BLDC, buck, thermal stack</w:t>
            </w:r>
          </w:p>
        </w:tc>
        <w:tc>
          <w:tcPr>
            <w:tcW w:type="dxa" w:w="1224"/>
          </w:tcPr>
          <w:p>
            <w:pPr>
              <w:spacing w:before="0" w:after="0" w:line="259" w:lineRule="auto"/>
            </w:pPr>
            <w:r/>
            <w:r>
              <w:rPr>
                <w:rFonts w:ascii="Calibri" w:hAnsi="Calibri"/>
                <w:b w:val="0"/>
                <w:color w:val="000000"/>
                <w:sz w:val="15"/>
              </w:rPr>
              <w:t>Inconsistent generator sizing</w:t>
            </w:r>
          </w:p>
        </w:tc>
      </w:tr>
    </w:tbl>
    <w:p/>
    <w:p>
      <w:pPr>
        <w:pStyle w:val="Heading1"/>
        <w:spacing w:before="360" w:after="160"/>
      </w:pPr>
      <w:r>
        <w:rPr>
          <w:rFonts w:ascii="Calibri" w:hAnsi="Calibri"/>
          <w:b/>
          <w:color w:val="2E74B5"/>
          <w:sz w:val="32"/>
        </w:rPr>
        <w:t>4. Meccanica completa</w:t>
      </w:r>
    </w:p>
    <w:p>
      <w:pPr>
        <w:spacing w:before="0" w:after="120" w:line="300" w:lineRule="auto"/>
      </w:pPr>
      <w:r>
        <w:rPr>
          <w:rFonts w:ascii="Calibri" w:hAnsi="Calibri"/>
          <w:b w:val="0"/>
          <w:i w:val="0"/>
          <w:color w:val="000000"/>
          <w:sz w:val="21"/>
        </w:rPr>
        <w:t>La meccanica e' il collo di bottiglia prima dell'assemblaggio fisico: il pacchetto richiede tavole quotate, assiemi, quote funzionali, materiali, tolleranze, accesso manutenzione e controllo interferenze.</w:t>
      </w:r>
    </w:p>
    <w:p>
      <w:pPr>
        <w:jc w:val="center"/>
      </w:pPr>
      <w:r>
        <w:drawing>
          <wp:inline xmlns:a="http://schemas.openxmlformats.org/drawingml/2006/main" xmlns:pic="http://schemas.openxmlformats.org/drawingml/2006/picture">
            <wp:extent cx="5623560" cy="5623560"/>
            <wp:docPr id="4" name="Picture 4"/>
            <wp:cNvGraphicFramePr>
              <a:graphicFrameLocks noChangeAspect="1"/>
            </wp:cNvGraphicFramePr>
            <a:graphic>
              <a:graphicData uri="http://schemas.openxmlformats.org/drawingml/2006/picture">
                <pic:pic>
                  <pic:nvPicPr>
                    <pic:cNvPr id="0" name="chassis_bracing.png"/>
                    <pic:cNvPicPr/>
                  </pic:nvPicPr>
                  <pic:blipFill>
                    <a:blip r:embed="rId14"/>
                    <a:stretch>
                      <a:fillRect/>
                    </a:stretch>
                  </pic:blipFill>
                  <pic:spPr>
                    <a:xfrm>
                      <a:off x="0" y="0"/>
                      <a:ext cx="5623560" cy="5623560"/>
                    </a:xfrm>
                    <a:prstGeom prst="rect"/>
                  </pic:spPr>
                </pic:pic>
              </a:graphicData>
            </a:graphic>
          </wp:inline>
        </w:drawing>
      </w:r>
    </w:p>
    <w:p>
      <w:pPr>
        <w:spacing w:after="160"/>
        <w:jc w:val="center"/>
      </w:pPr>
      <w:r>
        <w:rPr>
          <w:rFonts w:ascii="Calibri" w:hAnsi="Calibri"/>
          <w:i/>
          <w:color w:val="555555"/>
          <w:sz w:val="17"/>
        </w:rPr>
        <w:t>Struttura telaio e bracing.</w:t>
      </w:r>
    </w:p>
    <w:p>
      <w:pPr>
        <w:spacing w:after="160"/>
        <w:jc w:val="center"/>
      </w:pPr>
      <w:r>
        <w:rPr>
          <w:rFonts w:ascii="Calibri" w:hAnsi="Calibri"/>
          <w:color w:val="555555"/>
          <w:sz w:val="15"/>
        </w:rPr>
        <w:t>Fonte locale: hardware/cad/chassis_bracing.png</w:t>
      </w:r>
    </w:p>
    <w:p>
      <w:pPr>
        <w:jc w:val="center"/>
      </w:pPr>
      <w:r>
        <w:drawing>
          <wp:inline xmlns:a="http://schemas.openxmlformats.org/drawingml/2006/main" xmlns:pic="http://schemas.openxmlformats.org/drawingml/2006/picture">
            <wp:extent cx="5623560" cy="5623560"/>
            <wp:docPr id="5" name="Picture 5"/>
            <wp:cNvGraphicFramePr>
              <a:graphicFrameLocks noChangeAspect="1"/>
            </wp:cNvGraphicFramePr>
            <a:graphic>
              <a:graphicData uri="http://schemas.openxmlformats.org/drawingml/2006/picture">
                <pic:pic>
                  <pic:nvPicPr>
                    <pic:cNvPr id="0" name="wheel_assembly.png"/>
                    <pic:cNvPicPr/>
                  </pic:nvPicPr>
                  <pic:blipFill>
                    <a:blip r:embed="rId15"/>
                    <a:stretch>
                      <a:fillRect/>
                    </a:stretch>
                  </pic:blipFill>
                  <pic:spPr>
                    <a:xfrm>
                      <a:off x="0" y="0"/>
                      <a:ext cx="5623560" cy="5623560"/>
                    </a:xfrm>
                    <a:prstGeom prst="rect"/>
                  </pic:spPr>
                </pic:pic>
              </a:graphicData>
            </a:graphic>
          </wp:inline>
        </w:drawing>
      </w:r>
    </w:p>
    <w:p>
      <w:pPr>
        <w:spacing w:after="160"/>
        <w:jc w:val="center"/>
      </w:pPr>
      <w:r>
        <w:rPr>
          <w:rFonts w:ascii="Calibri" w:hAnsi="Calibri"/>
          <w:i/>
          <w:color w:val="555555"/>
          <w:sz w:val="17"/>
        </w:rPr>
        <w:t>Assieme ruota e supporti.</w:t>
      </w:r>
    </w:p>
    <w:p>
      <w:pPr>
        <w:spacing w:after="160"/>
        <w:jc w:val="center"/>
      </w:pPr>
      <w:r>
        <w:rPr>
          <w:rFonts w:ascii="Calibri" w:hAnsi="Calibri"/>
          <w:color w:val="555555"/>
          <w:sz w:val="15"/>
        </w:rPr>
        <w:t>Fonte locale: hardware/cad/wheel_assembly.png</w:t>
      </w:r>
    </w:p>
    <w:p>
      <w:pPr>
        <w:jc w:val="center"/>
      </w:pPr>
      <w:r>
        <w:drawing>
          <wp:inline xmlns:a="http://schemas.openxmlformats.org/drawingml/2006/main" xmlns:pic="http://schemas.openxmlformats.org/drawingml/2006/picture">
            <wp:extent cx="5623560" cy="5623560"/>
            <wp:docPr id="6" name="Picture 6"/>
            <wp:cNvGraphicFramePr>
              <a:graphicFrameLocks noChangeAspect="1"/>
            </wp:cNvGraphicFramePr>
            <a:graphic>
              <a:graphicData uri="http://schemas.openxmlformats.org/drawingml/2006/picture">
                <pic:pic>
                  <pic:nvPicPr>
                    <pic:cNvPr id="0" name="ponte_corazzato_exploded_view.png"/>
                    <pic:cNvPicPr/>
                  </pic:nvPicPr>
                  <pic:blipFill>
                    <a:blip r:embed="rId16"/>
                    <a:stretch>
                      <a:fillRect/>
                    </a:stretch>
                  </pic:blipFill>
                  <pic:spPr>
                    <a:xfrm>
                      <a:off x="0" y="0"/>
                      <a:ext cx="5623560" cy="5623560"/>
                    </a:xfrm>
                    <a:prstGeom prst="rect"/>
                  </pic:spPr>
                </pic:pic>
              </a:graphicData>
            </a:graphic>
          </wp:inline>
        </w:drawing>
      </w:r>
    </w:p>
    <w:p>
      <w:pPr>
        <w:spacing w:after="160"/>
        <w:jc w:val="center"/>
      </w:pPr>
      <w:r>
        <w:rPr>
          <w:rFonts w:ascii="Calibri" w:hAnsi="Calibri"/>
          <w:i/>
          <w:color w:val="555555"/>
          <w:sz w:val="17"/>
        </w:rPr>
        <w:t>Ponte corazzato e drivetrain rinforzato.</w:t>
      </w:r>
    </w:p>
    <w:p>
      <w:pPr>
        <w:spacing w:after="160"/>
        <w:jc w:val="center"/>
      </w:pPr>
      <w:r>
        <w:rPr>
          <w:rFonts w:ascii="Calibri" w:hAnsi="Calibri"/>
          <w:color w:val="555555"/>
          <w:sz w:val="15"/>
        </w:rPr>
        <w:t>Fonte locale: hardware/cad/ponte_corazzato_exploded_view.png</w:t>
      </w:r>
    </w:p>
    <w:p>
      <w:pPr>
        <w:pStyle w:val="Heading2"/>
        <w:spacing w:before="240" w:after="120"/>
      </w:pPr>
      <w:r>
        <w:rPr>
          <w:rFonts w:ascii="Calibri" w:hAnsi="Calibri"/>
          <w:b/>
          <w:color w:val="2E74B5"/>
          <w:sz w:val="26"/>
        </w:rPr>
        <w:t>Telaio e geometrie</w:t>
      </w:r>
    </w:p>
    <w:tbl>
      <w:tblPr>
        <w:tblStyle w:val="TableGrid"/>
        <w:tblW w:type="dxa" w:w="9360"/>
        <w:jc w:val="left"/>
        <w:tblLook w:firstColumn="1" w:firstRow="1" w:lastColumn="0" w:lastRow="0" w:noHBand="0" w:noVBand="1" w:val="04A0"/>
        <w:tblInd w:type="dxa" w:w="120"/>
        <w:tblLayout w:type="fixed"/>
      </w:tblPr>
      <w:tblGrid>
        <w:gridCol w:w="4896"/>
        <w:gridCol w:w="4896"/>
      </w:tblGrid>
      <w:tr>
        <w:tc>
          <w:tcPr>
            <w:tcW w:type="dxa" w:w="21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Voce</w:t>
            </w:r>
          </w:p>
        </w:tc>
        <w:tc>
          <w:tcPr>
            <w:tcW w:type="dxa" w:w="72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Descrizione</w:t>
            </w:r>
          </w:p>
        </w:tc>
      </w:tr>
      <w:tr>
        <w:tc>
          <w:tcPr>
            <w:tcW w:type="dxa" w:w="4896"/>
          </w:tcPr>
          <w:p>
            <w:pPr>
              <w:spacing w:before="0" w:after="0" w:line="259" w:lineRule="auto"/>
            </w:pPr>
            <w:r/>
            <w:r>
              <w:rPr>
                <w:rFonts w:ascii="Calibri" w:hAnsi="Calibri"/>
                <w:b w:val="0"/>
                <w:color w:val="000000"/>
                <w:sz w:val="17"/>
              </w:rPr>
              <w:t>Funzione</w:t>
            </w:r>
          </w:p>
        </w:tc>
        <w:tc>
          <w:tcPr>
            <w:tcW w:type="dxa" w:w="4896"/>
          </w:tcPr>
          <w:p>
            <w:pPr>
              <w:spacing w:before="0" w:after="0" w:line="259" w:lineRule="auto"/>
            </w:pPr>
            <w:r/>
            <w:r>
              <w:rPr>
                <w:rFonts w:ascii="Calibri" w:hAnsi="Calibri"/>
                <w:b w:val="0"/>
                <w:color w:val="000000"/>
                <w:sz w:val="17"/>
              </w:rPr>
              <w:t>Fornire base rigida e ispezionabile per ruote, power box, sensori e kit manutenzione.</w:t>
            </w:r>
          </w:p>
        </w:tc>
      </w:tr>
      <w:tr>
        <w:tc>
          <w:tcPr>
            <w:tcW w:type="dxa" w:w="4896"/>
          </w:tcPr>
          <w:p>
            <w:pPr>
              <w:spacing w:before="0" w:after="0" w:line="259" w:lineRule="auto"/>
            </w:pPr>
            <w:r/>
            <w:r>
              <w:rPr>
                <w:rFonts w:ascii="Calibri" w:hAnsi="Calibri"/>
                <w:b w:val="0"/>
                <w:color w:val="000000"/>
                <w:sz w:val="17"/>
              </w:rPr>
              <w:t>Configurazione finale</w:t>
            </w:r>
          </w:p>
        </w:tc>
        <w:tc>
          <w:tcPr>
            <w:tcW w:type="dxa" w:w="4896"/>
          </w:tcPr>
          <w:p>
            <w:pPr>
              <w:spacing w:before="0" w:after="0" w:line="259" w:lineRule="auto"/>
            </w:pPr>
            <w:r/>
            <w:r>
              <w:rPr>
                <w:rFonts w:ascii="Calibri" w:hAnsi="Calibri"/>
                <w:b w:val="0"/>
                <w:color w:val="000000"/>
                <w:sz w:val="17"/>
              </w:rPr>
              <w:t>Telaio custom con rinforzi, protezioni, predisposizione quick-split/trasporto e fissaggi box.</w:t>
            </w:r>
          </w:p>
        </w:tc>
      </w:tr>
      <w:tr>
        <w:tc>
          <w:tcPr>
            <w:tcW w:type="dxa" w:w="4896"/>
          </w:tcPr>
          <w:p>
            <w:pPr>
              <w:spacing w:before="0" w:after="0" w:line="259" w:lineRule="auto"/>
            </w:pPr>
            <w:r/>
            <w:r>
              <w:rPr>
                <w:rFonts w:ascii="Calibri" w:hAnsi="Calibri"/>
                <w:b w:val="0"/>
                <w:color w:val="000000"/>
                <w:sz w:val="17"/>
              </w:rPr>
              <w:t>Interfacce</w:t>
            </w:r>
          </w:p>
        </w:tc>
        <w:tc>
          <w:tcPr>
            <w:tcW w:type="dxa" w:w="4896"/>
          </w:tcPr>
          <w:p>
            <w:pPr>
              <w:spacing w:before="0" w:after="0" w:line="259" w:lineRule="auto"/>
            </w:pPr>
            <w:r/>
            <w:r>
              <w:rPr>
                <w:rFonts w:ascii="Calibri" w:hAnsi="Calibri"/>
                <w:b w:val="0"/>
                <w:color w:val="000000"/>
                <w:sz w:val="17"/>
              </w:rPr>
              <w:t>Fori/staffe, passaggi cavo, masse, supporti motore, freni, snodo e piano superiore.</w:t>
            </w:r>
          </w:p>
        </w:tc>
      </w:tr>
      <w:tr>
        <w:tc>
          <w:tcPr>
            <w:tcW w:type="dxa" w:w="4896"/>
          </w:tcPr>
          <w:p>
            <w:pPr>
              <w:spacing w:before="0" w:after="0" w:line="259" w:lineRule="auto"/>
            </w:pPr>
            <w:r/>
            <w:r>
              <w:rPr>
                <w:rFonts w:ascii="Calibri" w:hAnsi="Calibri"/>
                <w:b w:val="0"/>
                <w:color w:val="000000"/>
                <w:sz w:val="17"/>
              </w:rPr>
              <w:t>Rischi tecnici</w:t>
            </w:r>
          </w:p>
        </w:tc>
        <w:tc>
          <w:tcPr>
            <w:tcW w:type="dxa" w:w="4896"/>
          </w:tcPr>
          <w:p>
            <w:pPr>
              <w:spacing w:before="0" w:after="0" w:line="259" w:lineRule="auto"/>
            </w:pPr>
            <w:r/>
            <w:r>
              <w:rPr>
                <w:rFonts w:ascii="Calibri" w:hAnsi="Calibri"/>
                <w:b w:val="0"/>
                <w:color w:val="000000"/>
                <w:sz w:val="17"/>
              </w:rPr>
              <w:t>Disallineamento, deformazioni, interferenze con ruote/cinghie/cavi, manutenzione difficoltosa.</w:t>
            </w:r>
          </w:p>
        </w:tc>
      </w:tr>
      <w:tr>
        <w:tc>
          <w:tcPr>
            <w:tcW w:type="dxa" w:w="4896"/>
          </w:tcPr>
          <w:p>
            <w:pPr>
              <w:spacing w:before="0" w:after="0" w:line="259" w:lineRule="auto"/>
            </w:pPr>
            <w:r/>
            <w:r>
              <w:rPr>
                <w:rFonts w:ascii="Calibri" w:hAnsi="Calibri"/>
                <w:b w:val="0"/>
                <w:color w:val="000000"/>
                <w:sz w:val="17"/>
              </w:rPr>
              <w:t>Validazione richiesta</w:t>
            </w:r>
          </w:p>
        </w:tc>
        <w:tc>
          <w:tcPr>
            <w:tcW w:type="dxa" w:w="4896"/>
          </w:tcPr>
          <w:p>
            <w:pPr>
              <w:spacing w:before="0" w:after="0" w:line="259" w:lineRule="auto"/>
            </w:pPr>
            <w:r/>
            <w:r>
              <w:rPr>
                <w:rFonts w:ascii="Calibri" w:hAnsi="Calibri"/>
                <w:b w:val="0"/>
                <w:color w:val="000000"/>
                <w:sz w:val="17"/>
              </w:rPr>
              <w:t>Tavola quotata, assieme CAD completo, controllo interferenze e revisione officina.</w:t>
            </w:r>
          </w:p>
        </w:tc>
      </w:tr>
    </w:tbl>
    <w:p/>
    <w:p>
      <w:pPr>
        <w:pStyle w:val="Heading2"/>
        <w:spacing w:before="240" w:after="120"/>
      </w:pPr>
      <w:r>
        <w:rPr>
          <w:rFonts w:ascii="Calibri" w:hAnsi="Calibri"/>
          <w:b/>
          <w:color w:val="2E74B5"/>
          <w:sz w:val="26"/>
        </w:rPr>
        <w:t>Ruote, alberi e supporti</w:t>
      </w:r>
    </w:p>
    <w:tbl>
      <w:tblPr>
        <w:tblStyle w:val="TableGrid"/>
        <w:tblW w:type="dxa" w:w="9360"/>
        <w:jc w:val="left"/>
        <w:tblLook w:firstColumn="1" w:firstRow="1" w:lastColumn="0" w:lastRow="0" w:noHBand="0" w:noVBand="1" w:val="04A0"/>
        <w:tblInd w:type="dxa" w:w="120"/>
        <w:tblLayout w:type="fixed"/>
      </w:tblPr>
      <w:tblGrid>
        <w:gridCol w:w="4896"/>
        <w:gridCol w:w="4896"/>
      </w:tblGrid>
      <w:tr>
        <w:tc>
          <w:tcPr>
            <w:tcW w:type="dxa" w:w="21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Voce</w:t>
            </w:r>
          </w:p>
        </w:tc>
        <w:tc>
          <w:tcPr>
            <w:tcW w:type="dxa" w:w="72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Descrizione</w:t>
            </w:r>
          </w:p>
        </w:tc>
      </w:tr>
      <w:tr>
        <w:tc>
          <w:tcPr>
            <w:tcW w:type="dxa" w:w="4896"/>
          </w:tcPr>
          <w:p>
            <w:pPr>
              <w:spacing w:before="0" w:after="0" w:line="259" w:lineRule="auto"/>
            </w:pPr>
            <w:r/>
            <w:r>
              <w:rPr>
                <w:rFonts w:ascii="Calibri" w:hAnsi="Calibri"/>
                <w:b w:val="0"/>
                <w:color w:val="000000"/>
                <w:sz w:val="17"/>
              </w:rPr>
              <w:t>Funzione</w:t>
            </w:r>
          </w:p>
        </w:tc>
        <w:tc>
          <w:tcPr>
            <w:tcW w:type="dxa" w:w="4896"/>
          </w:tcPr>
          <w:p>
            <w:pPr>
              <w:spacing w:before="0" w:after="0" w:line="259" w:lineRule="auto"/>
            </w:pPr>
            <w:r/>
            <w:r>
              <w:rPr>
                <w:rFonts w:ascii="Calibri" w:hAnsi="Calibri"/>
                <w:b w:val="0"/>
                <w:color w:val="000000"/>
                <w:sz w:val="17"/>
              </w:rPr>
              <w:t>Trasmettere coppia senza caricare direttamente i motori con flessione e urti.</w:t>
            </w:r>
          </w:p>
        </w:tc>
      </w:tr>
      <w:tr>
        <w:tc>
          <w:tcPr>
            <w:tcW w:type="dxa" w:w="4896"/>
          </w:tcPr>
          <w:p>
            <w:pPr>
              <w:spacing w:before="0" w:after="0" w:line="259" w:lineRule="auto"/>
            </w:pPr>
            <w:r/>
            <w:r>
              <w:rPr>
                <w:rFonts w:ascii="Calibri" w:hAnsi="Calibri"/>
                <w:b w:val="0"/>
                <w:color w:val="000000"/>
                <w:sz w:val="17"/>
              </w:rPr>
              <w:t>Configurazione finale</w:t>
            </w:r>
          </w:p>
        </w:tc>
        <w:tc>
          <w:tcPr>
            <w:tcW w:type="dxa" w:w="4896"/>
          </w:tcPr>
          <w:p>
            <w:pPr>
              <w:spacing w:before="0" w:after="0" w:line="259" w:lineRule="auto"/>
            </w:pPr>
            <w:r/>
            <w:r>
              <w:rPr>
                <w:rFonts w:ascii="Calibri" w:hAnsi="Calibri"/>
                <w:b w:val="0"/>
                <w:color w:val="000000"/>
                <w:sz w:val="17"/>
              </w:rPr>
              <w:t>Alberi custom, supporti UCF204, flange/mozzi, disco/freno e ruote rinforzate.</w:t>
            </w:r>
          </w:p>
        </w:tc>
      </w:tr>
      <w:tr>
        <w:tc>
          <w:tcPr>
            <w:tcW w:type="dxa" w:w="4896"/>
          </w:tcPr>
          <w:p>
            <w:pPr>
              <w:spacing w:before="0" w:after="0" w:line="259" w:lineRule="auto"/>
            </w:pPr>
            <w:r/>
            <w:r>
              <w:rPr>
                <w:rFonts w:ascii="Calibri" w:hAnsi="Calibri"/>
                <w:b w:val="0"/>
                <w:color w:val="000000"/>
                <w:sz w:val="17"/>
              </w:rPr>
              <w:t>Interfacce</w:t>
            </w:r>
          </w:p>
        </w:tc>
        <w:tc>
          <w:tcPr>
            <w:tcW w:type="dxa" w:w="4896"/>
          </w:tcPr>
          <w:p>
            <w:pPr>
              <w:spacing w:before="0" w:after="0" w:line="259" w:lineRule="auto"/>
            </w:pPr>
            <w:r/>
            <w:r>
              <w:rPr>
                <w:rFonts w:ascii="Calibri" w:hAnsi="Calibri"/>
                <w:b w:val="0"/>
                <w:color w:val="000000"/>
                <w:sz w:val="17"/>
              </w:rPr>
              <w:t>Motore, albero, cuscinetti, disco freno, mozzo, ruota e sensori velocita'.</w:t>
            </w:r>
          </w:p>
        </w:tc>
      </w:tr>
      <w:tr>
        <w:tc>
          <w:tcPr>
            <w:tcW w:type="dxa" w:w="4896"/>
          </w:tcPr>
          <w:p>
            <w:pPr>
              <w:spacing w:before="0" w:after="0" w:line="259" w:lineRule="auto"/>
            </w:pPr>
            <w:r/>
            <w:r>
              <w:rPr>
                <w:rFonts w:ascii="Calibri" w:hAnsi="Calibri"/>
                <w:b w:val="0"/>
                <w:color w:val="000000"/>
                <w:sz w:val="17"/>
              </w:rPr>
              <w:t>Rischi tecnici</w:t>
            </w:r>
          </w:p>
        </w:tc>
        <w:tc>
          <w:tcPr>
            <w:tcW w:type="dxa" w:w="4896"/>
          </w:tcPr>
          <w:p>
            <w:pPr>
              <w:spacing w:before="0" w:after="0" w:line="259" w:lineRule="auto"/>
            </w:pPr>
            <w:r/>
            <w:r>
              <w:rPr>
                <w:rFonts w:ascii="Calibri" w:hAnsi="Calibri"/>
                <w:b w:val="0"/>
                <w:color w:val="000000"/>
                <w:sz w:val="17"/>
              </w:rPr>
              <w:t>Runout, gioco cuscinetti, concentratori di tensione, montaggio non coassiale.</w:t>
            </w:r>
          </w:p>
        </w:tc>
      </w:tr>
      <w:tr>
        <w:tc>
          <w:tcPr>
            <w:tcW w:type="dxa" w:w="4896"/>
          </w:tcPr>
          <w:p>
            <w:pPr>
              <w:spacing w:before="0" w:after="0" w:line="259" w:lineRule="auto"/>
            </w:pPr>
            <w:r/>
            <w:r>
              <w:rPr>
                <w:rFonts w:ascii="Calibri" w:hAnsi="Calibri"/>
                <w:b w:val="0"/>
                <w:color w:val="000000"/>
                <w:sz w:val="17"/>
              </w:rPr>
              <w:t>Validazione richiesta</w:t>
            </w:r>
          </w:p>
        </w:tc>
        <w:tc>
          <w:tcPr>
            <w:tcW w:type="dxa" w:w="4896"/>
          </w:tcPr>
          <w:p>
            <w:pPr>
              <w:spacing w:before="0" w:after="0" w:line="259" w:lineRule="auto"/>
            </w:pPr>
            <w:r/>
            <w:r>
              <w:rPr>
                <w:rFonts w:ascii="Calibri" w:hAnsi="Calibri"/>
                <w:b w:val="0"/>
                <w:color w:val="000000"/>
                <w:sz w:val="17"/>
              </w:rPr>
              <w:t>Misura runout, coppie serraggio, ispezione filetti, prova ruote sollevate.</w:t>
            </w:r>
          </w:p>
        </w:tc>
      </w:tr>
    </w:tbl>
    <w:p/>
    <w:p>
      <w:pPr>
        <w:pStyle w:val="Heading1"/>
        <w:spacing w:before="360" w:after="160"/>
      </w:pPr>
      <w:r>
        <w:rPr>
          <w:rFonts w:ascii="Calibri" w:hAnsi="Calibri"/>
          <w:b/>
          <w:color w:val="2E74B5"/>
          <w:sz w:val="32"/>
        </w:rPr>
        <w:t>5. Drivetrain, trazione e frenata</w:t>
      </w:r>
    </w:p>
    <w:p>
      <w:pPr>
        <w:jc w:val="center"/>
      </w:pPr>
      <w:r>
        <w:drawing>
          <wp:inline xmlns:a="http://schemas.openxmlformats.org/drawingml/2006/main" xmlns:pic="http://schemas.openxmlformats.org/drawingml/2006/picture">
            <wp:extent cx="5623560" cy="5623560"/>
            <wp:docPr id="7" name="Picture 7"/>
            <wp:cNvGraphicFramePr>
              <a:graphicFrameLocks noChangeAspect="1"/>
            </wp:cNvGraphicFramePr>
            <a:graphic>
              <a:graphicData uri="http://schemas.openxmlformats.org/drawingml/2006/picture">
                <pic:pic>
                  <pic:nvPicPr>
                    <pic:cNvPr id="0" name="blueprint_drivetrain_exploded.png"/>
                    <pic:cNvPicPr/>
                  </pic:nvPicPr>
                  <pic:blipFill>
                    <a:blip r:embed="rId17"/>
                    <a:stretch>
                      <a:fillRect/>
                    </a:stretch>
                  </pic:blipFill>
                  <pic:spPr>
                    <a:xfrm>
                      <a:off x="0" y="0"/>
                      <a:ext cx="5623560" cy="5623560"/>
                    </a:xfrm>
                    <a:prstGeom prst="rect"/>
                  </pic:spPr>
                </pic:pic>
              </a:graphicData>
            </a:graphic>
          </wp:inline>
        </w:drawing>
      </w:r>
    </w:p>
    <w:p>
      <w:pPr>
        <w:spacing w:after="160"/>
        <w:jc w:val="center"/>
      </w:pPr>
      <w:r>
        <w:rPr>
          <w:rFonts w:ascii="Calibri" w:hAnsi="Calibri"/>
          <w:i/>
          <w:color w:val="555555"/>
          <w:sz w:val="17"/>
        </w:rPr>
        <w:t>Vista esplosa drivetrain.</w:t>
      </w:r>
    </w:p>
    <w:p>
      <w:pPr>
        <w:spacing w:after="160"/>
        <w:jc w:val="center"/>
      </w:pPr>
      <w:r>
        <w:rPr>
          <w:rFonts w:ascii="Calibri" w:hAnsi="Calibri"/>
          <w:color w:val="555555"/>
          <w:sz w:val="15"/>
        </w:rPr>
        <w:t>Fonte locale: hardware/cad/blueprint_drivetrain_exploded.png</w:t>
      </w:r>
    </w:p>
    <w:p>
      <w:pPr>
        <w:jc w:val="center"/>
      </w:pPr>
      <w:r>
        <w:drawing>
          <wp:inline xmlns:a="http://schemas.openxmlformats.org/drawingml/2006/main" xmlns:pic="http://schemas.openxmlformats.org/drawingml/2006/picture">
            <wp:extent cx="5623560" cy="5623560"/>
            <wp:docPr id="8" name="Picture 8"/>
            <wp:cNvGraphicFramePr>
              <a:graphicFrameLocks noChangeAspect="1"/>
            </wp:cNvGraphicFramePr>
            <a:graphic>
              <a:graphicData uri="http://schemas.openxmlformats.org/drawingml/2006/picture">
                <pic:pic>
                  <pic:nvPicPr>
                    <pic:cNvPr id="0" name="plot_motor_torque_speed.png"/>
                    <pic:cNvPicPr/>
                  </pic:nvPicPr>
                  <pic:blipFill>
                    <a:blip r:embed="rId18"/>
                    <a:stretch>
                      <a:fillRect/>
                    </a:stretch>
                  </pic:blipFill>
                  <pic:spPr>
                    <a:xfrm>
                      <a:off x="0" y="0"/>
                      <a:ext cx="5623560" cy="5623560"/>
                    </a:xfrm>
                    <a:prstGeom prst="rect"/>
                  </pic:spPr>
                </pic:pic>
              </a:graphicData>
            </a:graphic>
          </wp:inline>
        </w:drawing>
      </w:r>
    </w:p>
    <w:p>
      <w:pPr>
        <w:spacing w:after="160"/>
        <w:jc w:val="center"/>
      </w:pPr>
      <w:r>
        <w:rPr>
          <w:rFonts w:ascii="Calibri" w:hAnsi="Calibri"/>
          <w:i/>
          <w:color w:val="555555"/>
          <w:sz w:val="17"/>
        </w:rPr>
        <w:t>Curva motore/coppia usata per dimensionamento preliminare.</w:t>
      </w:r>
    </w:p>
    <w:p>
      <w:pPr>
        <w:spacing w:after="160"/>
        <w:jc w:val="center"/>
      </w:pPr>
      <w:r>
        <w:rPr>
          <w:rFonts w:ascii="Calibri" w:hAnsi="Calibri"/>
          <w:color w:val="555555"/>
          <w:sz w:val="15"/>
        </w:rPr>
        <w:t>Fonte locale: docs/diagrams/plot_motor_torque_speed.png</w:t>
      </w:r>
    </w:p>
    <w:p>
      <w:pPr>
        <w:spacing w:before="0" w:after="120" w:line="300" w:lineRule="auto"/>
      </w:pPr>
      <w:r>
        <w:rPr>
          <w:rFonts w:ascii="Calibri" w:hAnsi="Calibri"/>
          <w:b w:val="0"/>
          <w:i w:val="0"/>
          <w:color w:val="000000"/>
          <w:sz w:val="21"/>
        </w:rPr>
        <w:t>La trazione 4WD deve restare controllabile anche in degrado. Il software deve limitare velocita' e corrente se una ruota o un controller non risponde; la meccanica deve permettere limp-home manuale senza smontaggi distruttivi.</w:t>
      </w:r>
    </w:p>
    <w:tbl>
      <w:tblPr>
        <w:tblStyle w:val="TableGrid"/>
        <w:tblW w:type="dxa" w:w="9360"/>
        <w:jc w:val="left"/>
        <w:tblLook w:firstColumn="1" w:firstRow="1" w:lastColumn="0" w:lastRow="0" w:noHBand="0" w:noVBand="1" w:val="04A0"/>
        <w:tblInd w:type="dxa" w:w="120"/>
        <w:tblLayout w:type="fixed"/>
      </w:tblPr>
      <w:tblGrid>
        <w:gridCol w:w="9792"/>
      </w:tblGrid>
      <w:tr>
        <w:tc>
          <w:tcPr>
            <w:tcW w:type="dxa" w:w="9360"/>
            <w:tcMar>
              <w:top w:w="80" w:type="dxa"/>
              <w:start w:w="120" w:type="dxa"/>
              <w:bottom w:w="80" w:type="dxa"/>
              <w:end w:w="120" w:type="dxa"/>
            </w:tcMar>
            <w:vAlign w:val="center"/>
            <w:shd w:fill="FFF2CC"/>
          </w:tcPr>
          <w:p>
            <w:pPr>
              <w:spacing w:after="40"/>
            </w:pPr>
            <w:r/>
            <w:r>
              <w:rPr>
                <w:rFonts w:ascii="Calibri" w:hAnsi="Calibri"/>
                <w:b/>
                <w:color w:val="0B2545"/>
                <w:sz w:val="21"/>
              </w:rPr>
              <w:t xml:space="preserve">Safety drivetrain: </w:t>
            </w:r>
            <w:r>
              <w:rPr>
                <w:rFonts w:ascii="Calibri" w:hAnsi="Calibri"/>
                <w:color w:val="000000"/>
                <w:sz w:val="20"/>
              </w:rPr>
              <w:t>La frenata di sicurezza non deve dipendere dal solo software applicativo: E-stop fisico, consenso motori e freno meccanico restano indipendenti dalla logica di autonomia.</w:t>
            </w:r>
          </w:p>
        </w:tc>
      </w:tr>
    </w:tbl>
    <w:p/>
    <w:p>
      <w:pPr>
        <w:pStyle w:val="Heading1"/>
        <w:spacing w:before="360" w:after="160"/>
      </w:pPr>
      <w:r>
        <w:rPr>
          <w:rFonts w:ascii="Calibri" w:hAnsi="Calibri"/>
          <w:b/>
          <w:color w:val="2E74B5"/>
          <w:sz w:val="32"/>
        </w:rPr>
        <w:t>6. Verricello e trekking helper</w:t>
      </w:r>
    </w:p>
    <w:p>
      <w:pPr>
        <w:jc w:val="center"/>
      </w:pPr>
      <w:r>
        <w:drawing>
          <wp:inline xmlns:a="http://schemas.openxmlformats.org/drawingml/2006/main" xmlns:pic="http://schemas.openxmlformats.org/drawingml/2006/picture">
            <wp:extent cx="5623560" cy="5623560"/>
            <wp:docPr id="9" name="Picture 9"/>
            <wp:cNvGraphicFramePr>
              <a:graphicFrameLocks noChangeAspect="1"/>
            </wp:cNvGraphicFramePr>
            <a:graphic>
              <a:graphicData uri="http://schemas.openxmlformats.org/drawingml/2006/picture">
                <pic:pic>
                  <pic:nvPicPr>
                    <pic:cNvPr id="0" name="blueprint_winch_assembly.png"/>
                    <pic:cNvPicPr/>
                  </pic:nvPicPr>
                  <pic:blipFill>
                    <a:blip r:embed="rId19"/>
                    <a:stretch>
                      <a:fillRect/>
                    </a:stretch>
                  </pic:blipFill>
                  <pic:spPr>
                    <a:xfrm>
                      <a:off x="0" y="0"/>
                      <a:ext cx="5623560" cy="5623560"/>
                    </a:xfrm>
                    <a:prstGeom prst="rect"/>
                  </pic:spPr>
                </pic:pic>
              </a:graphicData>
            </a:graphic>
          </wp:inline>
        </w:drawing>
      </w:r>
    </w:p>
    <w:p>
      <w:pPr>
        <w:spacing w:after="160"/>
        <w:jc w:val="center"/>
      </w:pPr>
      <w:r>
        <w:rPr>
          <w:rFonts w:ascii="Calibri" w:hAnsi="Calibri"/>
          <w:i/>
          <w:color w:val="555555"/>
          <w:sz w:val="17"/>
        </w:rPr>
        <w:t>Assieme verricello custom.</w:t>
      </w:r>
    </w:p>
    <w:p>
      <w:pPr>
        <w:spacing w:after="160"/>
        <w:jc w:val="center"/>
      </w:pPr>
      <w:r>
        <w:rPr>
          <w:rFonts w:ascii="Calibri" w:hAnsi="Calibri"/>
          <w:color w:val="555555"/>
          <w:sz w:val="15"/>
        </w:rPr>
        <w:t>Fonte locale: hardware/cad/blueprint_winch_assembly.png</w:t>
      </w:r>
    </w:p>
    <w:p>
      <w:pPr>
        <w:jc w:val="center"/>
      </w:pPr>
      <w:r>
        <w:drawing>
          <wp:inline xmlns:a="http://schemas.openxmlformats.org/drawingml/2006/main" xmlns:pic="http://schemas.openxmlformats.org/drawingml/2006/picture">
            <wp:extent cx="5623560" cy="5623560"/>
            <wp:docPr id="10" name="Picture 10"/>
            <wp:cNvGraphicFramePr>
              <a:graphicFrameLocks noChangeAspect="1"/>
            </wp:cNvGraphicFramePr>
            <a:graphic>
              <a:graphicData uri="http://schemas.openxmlformats.org/drawingml/2006/picture">
                <pic:pic>
                  <pic:nvPicPr>
                    <pic:cNvPr id="0" name="plot_winch_tension_slope.png"/>
                    <pic:cNvPicPr/>
                  </pic:nvPicPr>
                  <pic:blipFill>
                    <a:blip r:embed="rId20"/>
                    <a:stretch>
                      <a:fillRect/>
                    </a:stretch>
                  </pic:blipFill>
                  <pic:spPr>
                    <a:xfrm>
                      <a:off x="0" y="0"/>
                      <a:ext cx="5623560" cy="5623560"/>
                    </a:xfrm>
                    <a:prstGeom prst="rect"/>
                  </pic:spPr>
                </pic:pic>
              </a:graphicData>
            </a:graphic>
          </wp:inline>
        </w:drawing>
      </w:r>
    </w:p>
    <w:p>
      <w:pPr>
        <w:spacing w:after="160"/>
        <w:jc w:val="center"/>
      </w:pPr>
      <w:r>
        <w:rPr>
          <w:rFonts w:ascii="Calibri" w:hAnsi="Calibri"/>
          <w:i/>
          <w:color w:val="555555"/>
          <w:sz w:val="17"/>
        </w:rPr>
        <w:t>Tensione verricello e pendenza: envelope di rischio back-flip.</w:t>
      </w:r>
    </w:p>
    <w:p>
      <w:pPr>
        <w:spacing w:after="160"/>
        <w:jc w:val="center"/>
      </w:pPr>
      <w:r>
        <w:rPr>
          <w:rFonts w:ascii="Calibri" w:hAnsi="Calibri"/>
          <w:color w:val="555555"/>
          <w:sz w:val="15"/>
        </w:rPr>
        <w:t>Fonte locale: docs/diagrams/plot_winch_tension_slope.png</w:t>
      </w:r>
    </w:p>
    <w:p>
      <w:pPr>
        <w:pStyle w:val="Heading2"/>
        <w:spacing w:before="240" w:after="120"/>
      </w:pPr>
      <w:r>
        <w:rPr>
          <w:rFonts w:ascii="Calibri" w:hAnsi="Calibri"/>
          <w:b/>
          <w:color w:val="2E74B5"/>
          <w:sz w:val="26"/>
        </w:rPr>
        <w:t>Verricello assistito</w:t>
      </w:r>
    </w:p>
    <w:tbl>
      <w:tblPr>
        <w:tblStyle w:val="TableGrid"/>
        <w:tblW w:type="dxa" w:w="9360"/>
        <w:jc w:val="left"/>
        <w:tblLook w:firstColumn="1" w:firstRow="1" w:lastColumn="0" w:lastRow="0" w:noHBand="0" w:noVBand="1" w:val="04A0"/>
        <w:tblInd w:type="dxa" w:w="120"/>
        <w:tblLayout w:type="fixed"/>
      </w:tblPr>
      <w:tblGrid>
        <w:gridCol w:w="4896"/>
        <w:gridCol w:w="4896"/>
      </w:tblGrid>
      <w:tr>
        <w:tc>
          <w:tcPr>
            <w:tcW w:type="dxa" w:w="21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Voce</w:t>
            </w:r>
          </w:p>
        </w:tc>
        <w:tc>
          <w:tcPr>
            <w:tcW w:type="dxa" w:w="72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Descrizione</w:t>
            </w:r>
          </w:p>
        </w:tc>
      </w:tr>
      <w:tr>
        <w:tc>
          <w:tcPr>
            <w:tcW w:type="dxa" w:w="4896"/>
          </w:tcPr>
          <w:p>
            <w:pPr>
              <w:spacing w:before="0" w:after="0" w:line="259" w:lineRule="auto"/>
            </w:pPr>
            <w:r/>
            <w:r>
              <w:rPr>
                <w:rFonts w:ascii="Calibri" w:hAnsi="Calibri"/>
                <w:b w:val="0"/>
                <w:color w:val="000000"/>
                <w:sz w:val="17"/>
              </w:rPr>
              <w:t>Funzione</w:t>
            </w:r>
          </w:p>
        </w:tc>
        <w:tc>
          <w:tcPr>
            <w:tcW w:type="dxa" w:w="4896"/>
          </w:tcPr>
          <w:p>
            <w:pPr>
              <w:spacing w:before="0" w:after="0" w:line="259" w:lineRule="auto"/>
            </w:pPr>
            <w:r/>
            <w:r>
              <w:rPr>
                <w:rFonts w:ascii="Calibri" w:hAnsi="Calibri"/>
                <w:b w:val="0"/>
                <w:color w:val="000000"/>
                <w:sz w:val="17"/>
              </w:rPr>
              <w:t>Aiutare l'utente in salita e gestire traino/guinzaglio con controllo di ammettenza.</w:t>
            </w:r>
          </w:p>
        </w:tc>
      </w:tr>
      <w:tr>
        <w:tc>
          <w:tcPr>
            <w:tcW w:type="dxa" w:w="4896"/>
          </w:tcPr>
          <w:p>
            <w:pPr>
              <w:spacing w:before="0" w:after="0" w:line="259" w:lineRule="auto"/>
            </w:pPr>
            <w:r/>
            <w:r>
              <w:rPr>
                <w:rFonts w:ascii="Calibri" w:hAnsi="Calibri"/>
                <w:b w:val="0"/>
                <w:color w:val="000000"/>
                <w:sz w:val="17"/>
              </w:rPr>
              <w:t>Configurazione finale</w:t>
            </w:r>
          </w:p>
        </w:tc>
        <w:tc>
          <w:tcPr>
            <w:tcW w:type="dxa" w:w="4896"/>
          </w:tcPr>
          <w:p>
            <w:pPr>
              <w:spacing w:before="0" w:after="0" w:line="259" w:lineRule="auto"/>
            </w:pPr>
            <w:r/>
            <w:r>
              <w:rPr>
                <w:rFonts w:ascii="Calibri" w:hAnsi="Calibri"/>
                <w:b w:val="0"/>
                <w:color w:val="000000"/>
                <w:sz w:val="17"/>
              </w:rPr>
              <w:t>Riduzione meccanica, freno/pin-lock, cella carico, cavo e gestione tensione.</w:t>
            </w:r>
          </w:p>
        </w:tc>
      </w:tr>
      <w:tr>
        <w:tc>
          <w:tcPr>
            <w:tcW w:type="dxa" w:w="4896"/>
          </w:tcPr>
          <w:p>
            <w:pPr>
              <w:spacing w:before="0" w:after="0" w:line="259" w:lineRule="auto"/>
            </w:pPr>
            <w:r/>
            <w:r>
              <w:rPr>
                <w:rFonts w:ascii="Calibri" w:hAnsi="Calibri"/>
                <w:b w:val="0"/>
                <w:color w:val="000000"/>
                <w:sz w:val="17"/>
              </w:rPr>
              <w:t>Interfacce</w:t>
            </w:r>
          </w:p>
        </w:tc>
        <w:tc>
          <w:tcPr>
            <w:tcW w:type="dxa" w:w="4896"/>
          </w:tcPr>
          <w:p>
            <w:pPr>
              <w:spacing w:before="0" w:after="0" w:line="259" w:lineRule="auto"/>
            </w:pPr>
            <w:r/>
            <w:r>
              <w:rPr>
                <w:rFonts w:ascii="Calibri" w:hAnsi="Calibri"/>
                <w:b w:val="0"/>
                <w:color w:val="000000"/>
                <w:sz w:val="17"/>
              </w:rPr>
              <w:t>Nodo ROS winch, sensori tensione, safety watchdog, comandi trazione e stato pendenza.</w:t>
            </w:r>
          </w:p>
        </w:tc>
      </w:tr>
      <w:tr>
        <w:tc>
          <w:tcPr>
            <w:tcW w:type="dxa" w:w="4896"/>
          </w:tcPr>
          <w:p>
            <w:pPr>
              <w:spacing w:before="0" w:after="0" w:line="259" w:lineRule="auto"/>
            </w:pPr>
            <w:r/>
            <w:r>
              <w:rPr>
                <w:rFonts w:ascii="Calibri" w:hAnsi="Calibri"/>
                <w:b w:val="0"/>
                <w:color w:val="000000"/>
                <w:sz w:val="17"/>
              </w:rPr>
              <w:t>Rischi tecnici</w:t>
            </w:r>
          </w:p>
        </w:tc>
        <w:tc>
          <w:tcPr>
            <w:tcW w:type="dxa" w:w="4896"/>
          </w:tcPr>
          <w:p>
            <w:pPr>
              <w:spacing w:before="0" w:after="0" w:line="259" w:lineRule="auto"/>
            </w:pPr>
            <w:r/>
            <w:r>
              <w:rPr>
                <w:rFonts w:ascii="Calibri" w:hAnsi="Calibri"/>
                <w:b w:val="0"/>
                <w:color w:val="000000"/>
                <w:sz w:val="17"/>
              </w:rPr>
              <w:t>Back-flip, sovratensione cavo, rilascio improvviso, freno non fail-safe.</w:t>
            </w:r>
          </w:p>
        </w:tc>
      </w:tr>
      <w:tr>
        <w:tc>
          <w:tcPr>
            <w:tcW w:type="dxa" w:w="4896"/>
          </w:tcPr>
          <w:p>
            <w:pPr>
              <w:spacing w:before="0" w:after="0" w:line="259" w:lineRule="auto"/>
            </w:pPr>
            <w:r/>
            <w:r>
              <w:rPr>
                <w:rFonts w:ascii="Calibri" w:hAnsi="Calibri"/>
                <w:b w:val="0"/>
                <w:color w:val="000000"/>
                <w:sz w:val="17"/>
              </w:rPr>
              <w:t>Validazione richiesta</w:t>
            </w:r>
          </w:p>
        </w:tc>
        <w:tc>
          <w:tcPr>
            <w:tcW w:type="dxa" w:w="4896"/>
          </w:tcPr>
          <w:p>
            <w:pPr>
              <w:spacing w:before="0" w:after="0" w:line="259" w:lineRule="auto"/>
            </w:pPr>
            <w:r/>
            <w:r>
              <w:rPr>
                <w:rFonts w:ascii="Calibri" w:hAnsi="Calibri"/>
                <w:b w:val="0"/>
                <w:color w:val="000000"/>
                <w:sz w:val="17"/>
              </w:rPr>
              <w:t>Banco statico, test tensione nota, test freno, test pendenza simulata e stop rapido.</w:t>
            </w:r>
          </w:p>
        </w:tc>
      </w:tr>
    </w:tbl>
    <w:p/>
    <w:p>
      <w:pPr>
        <w:pStyle w:val="Heading1"/>
        <w:spacing w:before="360" w:after="160"/>
      </w:pPr>
      <w:r>
        <w:rPr>
          <w:rFonts w:ascii="Calibri" w:hAnsi="Calibri"/>
          <w:b/>
          <w:color w:val="2E74B5"/>
          <w:sz w:val="32"/>
        </w:rPr>
        <w:t>7. Elettrico, cablaggi e harness</w:t>
      </w:r>
    </w:p>
    <w:p>
      <w:pPr>
        <w:jc w:val="center"/>
      </w:pPr>
      <w:r>
        <w:drawing>
          <wp:inline xmlns:a="http://schemas.openxmlformats.org/drawingml/2006/main" xmlns:pic="http://schemas.openxmlformats.org/drawingml/2006/picture">
            <wp:extent cx="5623560" cy="5623560"/>
            <wp:docPr id="11" name="Picture 11"/>
            <wp:cNvGraphicFramePr>
              <a:graphicFrameLocks noChangeAspect="1"/>
            </wp:cNvGraphicFramePr>
            <a:graphic>
              <a:graphicData uri="http://schemas.openxmlformats.org/drawingml/2006/picture">
                <pic:pic>
                  <pic:nvPicPr>
                    <pic:cNvPr id="0" name="cad_power_box_assembly.png"/>
                    <pic:cNvPicPr/>
                  </pic:nvPicPr>
                  <pic:blipFill>
                    <a:blip r:embed="rId21"/>
                    <a:stretch>
                      <a:fillRect/>
                    </a:stretch>
                  </pic:blipFill>
                  <pic:spPr>
                    <a:xfrm>
                      <a:off x="0" y="0"/>
                      <a:ext cx="5623560" cy="5623560"/>
                    </a:xfrm>
                    <a:prstGeom prst="rect"/>
                  </pic:spPr>
                </pic:pic>
              </a:graphicData>
            </a:graphic>
          </wp:inline>
        </w:drawing>
      </w:r>
    </w:p>
    <w:p>
      <w:pPr>
        <w:spacing w:after="160"/>
        <w:jc w:val="center"/>
      </w:pPr>
      <w:r>
        <w:rPr>
          <w:rFonts w:ascii="Calibri" w:hAnsi="Calibri"/>
          <w:i/>
          <w:color w:val="555555"/>
          <w:sz w:val="17"/>
        </w:rPr>
        <w:t>Power box e disposizione elettronica.</w:t>
      </w:r>
    </w:p>
    <w:p>
      <w:pPr>
        <w:spacing w:after="160"/>
        <w:jc w:val="center"/>
      </w:pPr>
      <w:r>
        <w:rPr>
          <w:rFonts w:ascii="Calibri" w:hAnsi="Calibri"/>
          <w:color w:val="555555"/>
          <w:sz w:val="15"/>
        </w:rPr>
        <w:t>Fonte locale: hardware/cad/cad_power_box_assembly.png</w:t>
      </w:r>
    </w:p>
    <w:p>
      <w:pPr>
        <w:jc w:val="center"/>
      </w:pPr>
      <w:r>
        <w:drawing>
          <wp:inline xmlns:a="http://schemas.openxmlformats.org/drawingml/2006/main" xmlns:pic="http://schemas.openxmlformats.org/drawingml/2006/picture">
            <wp:extent cx="4572000" cy="6310236"/>
            <wp:docPr id="12" name="Picture 12"/>
            <wp:cNvGraphicFramePr>
              <a:graphicFrameLocks noChangeAspect="1"/>
            </wp:cNvGraphicFramePr>
            <a:graphic>
              <a:graphicData uri="http://schemas.openxmlformats.org/drawingml/2006/picture">
                <pic:pic>
                  <pic:nvPicPr>
                    <pic:cNvPr id="0" name="rex_controller_harness.png"/>
                    <pic:cNvPicPr/>
                  </pic:nvPicPr>
                  <pic:blipFill>
                    <a:blip r:embed="rId22"/>
                    <a:stretch>
                      <a:fillRect/>
                    </a:stretch>
                  </pic:blipFill>
                  <pic:spPr>
                    <a:xfrm>
                      <a:off x="0" y="0"/>
                      <a:ext cx="4572000" cy="6310236"/>
                    </a:xfrm>
                    <a:prstGeom prst="rect"/>
                  </pic:spPr>
                </pic:pic>
              </a:graphicData>
            </a:graphic>
          </wp:inline>
        </w:drawing>
      </w:r>
    </w:p>
    <w:p>
      <w:pPr>
        <w:spacing w:after="160"/>
        <w:jc w:val="center"/>
      </w:pPr>
      <w:r>
        <w:rPr>
          <w:rFonts w:ascii="Calibri" w:hAnsi="Calibri"/>
          <w:i/>
          <w:color w:val="555555"/>
          <w:sz w:val="17"/>
        </w:rPr>
        <w:t>Harness REX WireViz: connettori, colori, segnali e note.</w:t>
      </w:r>
    </w:p>
    <w:p>
      <w:pPr>
        <w:spacing w:after="160"/>
        <w:jc w:val="center"/>
      </w:pPr>
      <w:r>
        <w:rPr>
          <w:rFonts w:ascii="Calibri" w:hAnsi="Calibri"/>
          <w:color w:val="555555"/>
          <w:sz w:val="15"/>
        </w:rPr>
        <w:t>Fonte locale: hardware/electronics/rex_controller/generated/wireviz/rex_controller_harness.png</w:t>
      </w:r>
    </w:p>
    <w:p>
      <w:pPr>
        <w:jc w:val="center"/>
      </w:pPr>
      <w:r>
        <w:drawing>
          <wp:inline xmlns:a="http://schemas.openxmlformats.org/drawingml/2006/main" xmlns:pic="http://schemas.openxmlformats.org/drawingml/2006/picture">
            <wp:extent cx="5623560" cy="4219919"/>
            <wp:docPr id="13" name="Picture 13"/>
            <wp:cNvGraphicFramePr>
              <a:graphicFrameLocks noChangeAspect="1"/>
            </wp:cNvGraphicFramePr>
            <a:graphic>
              <a:graphicData uri="http://schemas.openxmlformats.org/drawingml/2006/picture">
                <pic:pic>
                  <pic:nvPicPr>
                    <pic:cNvPr id="0" name="electrical_cable_thermal_limits.png"/>
                    <pic:cNvPicPr/>
                  </pic:nvPicPr>
                  <pic:blipFill>
                    <a:blip r:embed="rId23"/>
                    <a:stretch>
                      <a:fillRect/>
                    </a:stretch>
                  </pic:blipFill>
                  <pic:spPr>
                    <a:xfrm>
                      <a:off x="0" y="0"/>
                      <a:ext cx="5623560" cy="4219919"/>
                    </a:xfrm>
                    <a:prstGeom prst="rect"/>
                  </pic:spPr>
                </pic:pic>
              </a:graphicData>
            </a:graphic>
          </wp:inline>
        </w:drawing>
      </w:r>
    </w:p>
    <w:p>
      <w:pPr>
        <w:spacing w:after="160"/>
        <w:jc w:val="center"/>
      </w:pPr>
      <w:r>
        <w:rPr>
          <w:rFonts w:ascii="Calibri" w:hAnsi="Calibri"/>
          <w:i/>
          <w:color w:val="555555"/>
          <w:sz w:val="17"/>
        </w:rPr>
        <w:t>Limiti termici e derating cavi.</w:t>
      </w:r>
    </w:p>
    <w:p>
      <w:pPr>
        <w:spacing w:after="160"/>
        <w:jc w:val="center"/>
      </w:pPr>
      <w:r>
        <w:rPr>
          <w:rFonts w:ascii="Calibri" w:hAnsi="Calibri"/>
          <w:color w:val="555555"/>
          <w:sz w:val="15"/>
        </w:rPr>
        <w:t>Fonte locale: docs/research_thesis/electrical_cable_thermal_limits.png</w:t>
      </w:r>
    </w:p>
    <w:p>
      <w:pPr>
        <w:spacing w:before="0" w:after="120" w:line="300" w:lineRule="auto"/>
      </w:pPr>
      <w:r>
        <w:rPr>
          <w:rFonts w:ascii="Calibri" w:hAnsi="Calibri"/>
          <w:b w:val="0"/>
          <w:i w:val="0"/>
          <w:color w:val="000000"/>
          <w:sz w:val="21"/>
        </w:rPr>
        <w:t>Il cablaggio finale deve essere una distinta costruibile, non solo uno schema concettuale. Ogni filo richiede sezione, colore, connettore, pin, rating, protezione, strain relief, test continuita' e test isolamento.</w:t>
      </w:r>
    </w:p>
    <w:p>
      <w:pPr>
        <w:pStyle w:val="Heading2"/>
        <w:spacing w:before="240" w:after="120"/>
      </w:pPr>
      <w:r>
        <w:rPr>
          <w:rFonts w:ascii="Calibri" w:hAnsi="Calibri"/>
          <w:b/>
          <w:color w:val="2E74B5"/>
          <w:sz w:val="26"/>
        </w:rPr>
        <w:t>Wiring validation matrix</w:t>
      </w:r>
    </w:p>
    <w:p>
      <w:pPr>
        <w:spacing w:before="0" w:after="120" w:line="300" w:lineRule="auto"/>
      </w:pPr>
      <w:r>
        <w:rPr>
          <w:rFonts w:ascii="Calibri" w:hAnsi="Calibri"/>
          <w:b w:val="0"/>
          <w:i/>
          <w:color w:val="555555"/>
          <w:sz w:val="21"/>
        </w:rPr>
        <w:t>Sorgente: docs/enterprise/wiring_validation_matrix.csv. Righe incluse: 19.</w:t>
      </w:r>
    </w:p>
    <w:tbl>
      <w:tblPr>
        <w:tblStyle w:val="TableGrid"/>
        <w:tblW w:type="dxa" w:w="9360"/>
        <w:jc w:val="left"/>
        <w:tblLook w:firstColumn="1" w:firstRow="1" w:lastColumn="0" w:lastRow="0" w:noHBand="0" w:noVBand="1" w:val="04A0"/>
        <w:tblInd w:type="dxa" w:w="120"/>
        <w:tblLayout w:type="fixed"/>
      </w:tblPr>
      <w:tblGrid>
        <w:gridCol w:w="979"/>
        <w:gridCol w:w="979"/>
        <w:gridCol w:w="979"/>
        <w:gridCol w:w="979"/>
        <w:gridCol w:w="979"/>
        <w:gridCol w:w="979"/>
        <w:gridCol w:w="979"/>
        <w:gridCol w:w="979"/>
        <w:gridCol w:w="979"/>
        <w:gridCol w:w="979"/>
      </w:tblGrid>
      <w:tr>
        <w:tc>
          <w:tcPr>
            <w:tcW w:type="dxa" w:w="936"/>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wire_id</w:t>
            </w:r>
          </w:p>
        </w:tc>
        <w:tc>
          <w:tcPr>
            <w:tcW w:type="dxa" w:w="936"/>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net</w:t>
            </w:r>
          </w:p>
        </w:tc>
        <w:tc>
          <w:tcPr>
            <w:tcW w:type="dxa" w:w="936"/>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from</w:t>
            </w:r>
          </w:p>
        </w:tc>
        <w:tc>
          <w:tcPr>
            <w:tcW w:type="dxa" w:w="936"/>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to</w:t>
            </w:r>
          </w:p>
        </w:tc>
        <w:tc>
          <w:tcPr>
            <w:tcW w:type="dxa" w:w="936"/>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nominal_v</w:t>
            </w:r>
          </w:p>
        </w:tc>
        <w:tc>
          <w:tcPr>
            <w:tcW w:type="dxa" w:w="936"/>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continuous_a_target</w:t>
            </w:r>
          </w:p>
        </w:tc>
        <w:tc>
          <w:tcPr>
            <w:tcW w:type="dxa" w:w="936"/>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wire_min</w:t>
            </w:r>
          </w:p>
        </w:tc>
        <w:tc>
          <w:tcPr>
            <w:tcW w:type="dxa" w:w="936"/>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connector_class</w:t>
            </w:r>
          </w:p>
        </w:tc>
        <w:tc>
          <w:tcPr>
            <w:tcW w:type="dxa" w:w="936"/>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protection</w:t>
            </w:r>
          </w:p>
        </w:tc>
        <w:tc>
          <w:tcPr>
            <w:tcW w:type="dxa" w:w="936"/>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validation</w:t>
            </w:r>
          </w:p>
        </w:tc>
      </w:tr>
      <w:tr>
        <w:tc>
          <w:tcPr>
            <w:tcW w:type="dxa" w:w="979"/>
          </w:tcPr>
          <w:p>
            <w:pPr>
              <w:spacing w:before="0" w:after="0" w:line="259" w:lineRule="auto"/>
            </w:pPr>
            <w:r/>
            <w:r>
              <w:rPr>
                <w:rFonts w:ascii="Calibri" w:hAnsi="Calibri"/>
                <w:b w:val="0"/>
                <w:color w:val="000000"/>
                <w:sz w:val="15"/>
              </w:rPr>
              <w:t>PWR-001</w:t>
            </w:r>
          </w:p>
        </w:tc>
        <w:tc>
          <w:tcPr>
            <w:tcW w:type="dxa" w:w="979"/>
          </w:tcPr>
          <w:p>
            <w:pPr>
              <w:spacing w:before="0" w:after="0" w:line="259" w:lineRule="auto"/>
            </w:pPr>
            <w:r/>
            <w:r>
              <w:rPr>
                <w:rFonts w:ascii="Calibri" w:hAnsi="Calibri"/>
                <w:b w:val="0"/>
                <w:color w:val="000000"/>
                <w:sz w:val="15"/>
              </w:rPr>
              <w:t>battery_positive</w:t>
            </w:r>
          </w:p>
        </w:tc>
        <w:tc>
          <w:tcPr>
            <w:tcW w:type="dxa" w:w="979"/>
          </w:tcPr>
          <w:p>
            <w:pPr>
              <w:spacing w:before="0" w:after="0" w:line="259" w:lineRule="auto"/>
            </w:pPr>
            <w:r/>
            <w:r>
              <w:rPr>
                <w:rFonts w:ascii="Calibri" w:hAnsi="Calibri"/>
                <w:b w:val="0"/>
                <w:color w:val="000000"/>
                <w:sz w:val="15"/>
              </w:rPr>
              <w:t>LiFePO4 +</w:t>
            </w:r>
          </w:p>
        </w:tc>
        <w:tc>
          <w:tcPr>
            <w:tcW w:type="dxa" w:w="979"/>
          </w:tcPr>
          <w:p>
            <w:pPr>
              <w:spacing w:before="0" w:after="0" w:line="259" w:lineRule="auto"/>
            </w:pPr>
            <w:r/>
            <w:r>
              <w:rPr>
                <w:rFonts w:ascii="Calibri" w:hAnsi="Calibri"/>
                <w:b w:val="0"/>
                <w:color w:val="000000"/>
                <w:sz w:val="15"/>
              </w:rPr>
              <w:t>main_fuse</w:t>
            </w:r>
          </w:p>
        </w:tc>
        <w:tc>
          <w:tcPr>
            <w:tcW w:type="dxa" w:w="979"/>
          </w:tcPr>
          <w:p>
            <w:pPr>
              <w:spacing w:before="0" w:after="0" w:line="259" w:lineRule="auto"/>
            </w:pPr>
            <w:r/>
            <w:r>
              <w:rPr>
                <w:rFonts w:ascii="Calibri" w:hAnsi="Calibri"/>
                <w:b w:val="0"/>
                <w:color w:val="000000"/>
                <w:sz w:val="15"/>
              </w:rPr>
              <w:t>24</w:t>
            </w:r>
          </w:p>
        </w:tc>
        <w:tc>
          <w:tcPr>
            <w:tcW w:type="dxa" w:w="979"/>
          </w:tcPr>
          <w:p>
            <w:pPr>
              <w:spacing w:before="0" w:after="0" w:line="259" w:lineRule="auto"/>
            </w:pPr>
            <w:r/>
            <w:r>
              <w:rPr>
                <w:rFonts w:ascii="Calibri" w:hAnsi="Calibri"/>
                <w:b w:val="0"/>
                <w:color w:val="000000"/>
                <w:sz w:val="15"/>
              </w:rPr>
              <w:t>TBD from load calc</w:t>
            </w:r>
          </w:p>
        </w:tc>
        <w:tc>
          <w:tcPr>
            <w:tcW w:type="dxa" w:w="979"/>
          </w:tcPr>
          <w:p>
            <w:pPr>
              <w:spacing w:before="0" w:after="0" w:line="259" w:lineRule="auto"/>
            </w:pPr>
            <w:r/>
            <w:r>
              <w:rPr>
                <w:rFonts w:ascii="Calibri" w:hAnsi="Calibri"/>
                <w:b w:val="0"/>
                <w:color w:val="000000"/>
                <w:sz w:val="15"/>
              </w:rPr>
              <w:t>TBD AWG/mm2</w:t>
            </w:r>
          </w:p>
        </w:tc>
        <w:tc>
          <w:tcPr>
            <w:tcW w:type="dxa" w:w="979"/>
          </w:tcPr>
          <w:p>
            <w:pPr>
              <w:spacing w:before="0" w:after="0" w:line="259" w:lineRule="auto"/>
            </w:pPr>
            <w:r/>
            <w:r>
              <w:rPr>
                <w:rFonts w:ascii="Calibri" w:hAnsi="Calibri"/>
                <w:b w:val="0"/>
                <w:color w:val="000000"/>
                <w:sz w:val="15"/>
              </w:rPr>
              <w:t>lug/covered</w:t>
            </w:r>
          </w:p>
        </w:tc>
        <w:tc>
          <w:tcPr>
            <w:tcW w:type="dxa" w:w="979"/>
          </w:tcPr>
          <w:p>
            <w:pPr>
              <w:spacing w:before="0" w:after="0" w:line="259" w:lineRule="auto"/>
            </w:pPr>
            <w:r/>
            <w:r>
              <w:rPr>
                <w:rFonts w:ascii="Calibri" w:hAnsi="Calibri"/>
                <w:b w:val="0"/>
                <w:color w:val="000000"/>
                <w:sz w:val="15"/>
              </w:rPr>
              <w:t>main fuse</w:t>
            </w:r>
          </w:p>
        </w:tc>
        <w:tc>
          <w:tcPr>
            <w:tcW w:type="dxa" w:w="979"/>
          </w:tcPr>
          <w:p>
            <w:pPr>
              <w:spacing w:before="0" w:after="0" w:line="259" w:lineRule="auto"/>
            </w:pPr>
            <w:r/>
            <w:r>
              <w:rPr>
                <w:rFonts w:ascii="Calibri" w:hAnsi="Calibri"/>
                <w:b w:val="0"/>
                <w:color w:val="000000"/>
                <w:sz w:val="15"/>
              </w:rPr>
              <w:t>Torque, insulation, voltage drop</w:t>
            </w:r>
          </w:p>
        </w:tc>
      </w:tr>
      <w:tr>
        <w:tc>
          <w:tcPr>
            <w:tcW w:type="dxa" w:w="979"/>
          </w:tcPr>
          <w:p>
            <w:pPr>
              <w:spacing w:before="0" w:after="0" w:line="259" w:lineRule="auto"/>
            </w:pPr>
            <w:r/>
            <w:r>
              <w:rPr>
                <w:rFonts w:ascii="Calibri" w:hAnsi="Calibri"/>
                <w:b w:val="0"/>
                <w:color w:val="000000"/>
                <w:sz w:val="15"/>
              </w:rPr>
              <w:t>PWR-002</w:t>
            </w:r>
          </w:p>
        </w:tc>
        <w:tc>
          <w:tcPr>
            <w:tcW w:type="dxa" w:w="979"/>
          </w:tcPr>
          <w:p>
            <w:pPr>
              <w:spacing w:before="0" w:after="0" w:line="259" w:lineRule="auto"/>
            </w:pPr>
            <w:r/>
            <w:r>
              <w:rPr>
                <w:rFonts w:ascii="Calibri" w:hAnsi="Calibri"/>
                <w:b w:val="0"/>
                <w:color w:val="000000"/>
                <w:sz w:val="15"/>
              </w:rPr>
              <w:t>dc_bus_positive</w:t>
            </w:r>
          </w:p>
        </w:tc>
        <w:tc>
          <w:tcPr>
            <w:tcW w:type="dxa" w:w="979"/>
          </w:tcPr>
          <w:p>
            <w:pPr>
              <w:spacing w:before="0" w:after="0" w:line="259" w:lineRule="auto"/>
            </w:pPr>
            <w:r/>
            <w:r>
              <w:rPr>
                <w:rFonts w:ascii="Calibri" w:hAnsi="Calibri"/>
                <w:b w:val="0"/>
                <w:color w:val="000000"/>
                <w:sz w:val="15"/>
              </w:rPr>
              <w:t>service_disconnect</w:t>
            </w:r>
          </w:p>
        </w:tc>
        <w:tc>
          <w:tcPr>
            <w:tcW w:type="dxa" w:w="979"/>
          </w:tcPr>
          <w:p>
            <w:pPr>
              <w:spacing w:before="0" w:after="0" w:line="259" w:lineRule="auto"/>
            </w:pPr>
            <w:r/>
            <w:r>
              <w:rPr>
                <w:rFonts w:ascii="Calibri" w:hAnsi="Calibri"/>
                <w:b w:val="0"/>
                <w:color w:val="000000"/>
                <w:sz w:val="15"/>
              </w:rPr>
              <w:t>dc_busbar</w:t>
            </w:r>
          </w:p>
        </w:tc>
        <w:tc>
          <w:tcPr>
            <w:tcW w:type="dxa" w:w="979"/>
          </w:tcPr>
          <w:p>
            <w:pPr>
              <w:spacing w:before="0" w:after="0" w:line="259" w:lineRule="auto"/>
            </w:pPr>
            <w:r/>
            <w:r>
              <w:rPr>
                <w:rFonts w:ascii="Calibri" w:hAnsi="Calibri"/>
                <w:b w:val="0"/>
                <w:color w:val="000000"/>
                <w:sz w:val="15"/>
              </w:rPr>
              <w:t>24</w:t>
            </w:r>
          </w:p>
        </w:tc>
        <w:tc>
          <w:tcPr>
            <w:tcW w:type="dxa" w:w="979"/>
          </w:tcPr>
          <w:p>
            <w:pPr>
              <w:spacing w:before="0" w:after="0" w:line="259" w:lineRule="auto"/>
            </w:pPr>
            <w:r/>
            <w:r>
              <w:rPr>
                <w:rFonts w:ascii="Calibri" w:hAnsi="Calibri"/>
                <w:b w:val="0"/>
                <w:color w:val="000000"/>
                <w:sz w:val="15"/>
              </w:rPr>
              <w:t>TBD from load calc</w:t>
            </w:r>
          </w:p>
        </w:tc>
        <w:tc>
          <w:tcPr>
            <w:tcW w:type="dxa" w:w="979"/>
          </w:tcPr>
          <w:p>
            <w:pPr>
              <w:spacing w:before="0" w:after="0" w:line="259" w:lineRule="auto"/>
            </w:pPr>
            <w:r/>
            <w:r>
              <w:rPr>
                <w:rFonts w:ascii="Calibri" w:hAnsi="Calibri"/>
                <w:b w:val="0"/>
                <w:color w:val="000000"/>
                <w:sz w:val="15"/>
              </w:rPr>
              <w:t>TBD AWG/mm2</w:t>
            </w:r>
          </w:p>
        </w:tc>
        <w:tc>
          <w:tcPr>
            <w:tcW w:type="dxa" w:w="979"/>
          </w:tcPr>
          <w:p>
            <w:pPr>
              <w:spacing w:before="0" w:after="0" w:line="259" w:lineRule="auto"/>
            </w:pPr>
            <w:r/>
            <w:r>
              <w:rPr>
                <w:rFonts w:ascii="Calibri" w:hAnsi="Calibri"/>
                <w:b w:val="0"/>
                <w:color w:val="000000"/>
                <w:sz w:val="15"/>
              </w:rPr>
              <w:t>covered bus/lug</w:t>
            </w:r>
          </w:p>
        </w:tc>
        <w:tc>
          <w:tcPr>
            <w:tcW w:type="dxa" w:w="979"/>
          </w:tcPr>
          <w:p>
            <w:pPr>
              <w:spacing w:before="0" w:after="0" w:line="259" w:lineRule="auto"/>
            </w:pPr>
            <w:r/>
            <w:r>
              <w:rPr>
                <w:rFonts w:ascii="Calibri" w:hAnsi="Calibri"/>
                <w:b w:val="0"/>
                <w:color w:val="000000"/>
                <w:sz w:val="15"/>
              </w:rPr>
              <w:t>main fuse upstream</w:t>
            </w:r>
          </w:p>
        </w:tc>
        <w:tc>
          <w:tcPr>
            <w:tcW w:type="dxa" w:w="979"/>
          </w:tcPr>
          <w:p>
            <w:pPr>
              <w:spacing w:before="0" w:after="0" w:line="259" w:lineRule="auto"/>
            </w:pPr>
            <w:r/>
            <w:r>
              <w:rPr>
                <w:rFonts w:ascii="Calibri" w:hAnsi="Calibri"/>
                <w:b w:val="0"/>
                <w:color w:val="000000"/>
                <w:sz w:val="15"/>
              </w:rPr>
              <w:t>Continuity, strain relief</w:t>
            </w:r>
          </w:p>
        </w:tc>
      </w:tr>
      <w:tr>
        <w:tc>
          <w:tcPr>
            <w:tcW w:type="dxa" w:w="979"/>
          </w:tcPr>
          <w:p>
            <w:pPr>
              <w:spacing w:before="0" w:after="0" w:line="259" w:lineRule="auto"/>
            </w:pPr>
            <w:r/>
            <w:r>
              <w:rPr>
                <w:rFonts w:ascii="Calibri" w:hAnsi="Calibri"/>
                <w:b w:val="0"/>
                <w:color w:val="000000"/>
                <w:sz w:val="15"/>
              </w:rPr>
              <w:t>PWR-003</w:t>
            </w:r>
          </w:p>
        </w:tc>
        <w:tc>
          <w:tcPr>
            <w:tcW w:type="dxa" w:w="979"/>
          </w:tcPr>
          <w:p>
            <w:pPr>
              <w:spacing w:before="0" w:after="0" w:line="259" w:lineRule="auto"/>
            </w:pPr>
            <w:r/>
            <w:r>
              <w:rPr>
                <w:rFonts w:ascii="Calibri" w:hAnsi="Calibri"/>
                <w:b w:val="0"/>
                <w:color w:val="000000"/>
                <w:sz w:val="15"/>
              </w:rPr>
              <w:t>vesc_traction_branch</w:t>
            </w:r>
          </w:p>
        </w:tc>
        <w:tc>
          <w:tcPr>
            <w:tcW w:type="dxa" w:w="979"/>
          </w:tcPr>
          <w:p>
            <w:pPr>
              <w:spacing w:before="0" w:after="0" w:line="259" w:lineRule="auto"/>
            </w:pPr>
            <w:r/>
            <w:r>
              <w:rPr>
                <w:rFonts w:ascii="Calibri" w:hAnsi="Calibri"/>
                <w:b w:val="0"/>
                <w:color w:val="000000"/>
                <w:sz w:val="15"/>
              </w:rPr>
              <w:t>dc_busbar</w:t>
            </w:r>
          </w:p>
        </w:tc>
        <w:tc>
          <w:tcPr>
            <w:tcW w:type="dxa" w:w="979"/>
          </w:tcPr>
          <w:p>
            <w:pPr>
              <w:spacing w:before="0" w:after="0" w:line="259" w:lineRule="auto"/>
            </w:pPr>
            <w:r/>
            <w:r>
              <w:rPr>
                <w:rFonts w:ascii="Calibri" w:hAnsi="Calibri"/>
                <w:b w:val="0"/>
                <w:color w:val="000000"/>
                <w:sz w:val="15"/>
              </w:rPr>
              <w:t>traction_vesc_array</w:t>
            </w:r>
          </w:p>
        </w:tc>
        <w:tc>
          <w:tcPr>
            <w:tcW w:type="dxa" w:w="979"/>
          </w:tcPr>
          <w:p>
            <w:pPr>
              <w:spacing w:before="0" w:after="0" w:line="259" w:lineRule="auto"/>
            </w:pPr>
            <w:r/>
            <w:r>
              <w:rPr>
                <w:rFonts w:ascii="Calibri" w:hAnsi="Calibri"/>
                <w:b w:val="0"/>
                <w:color w:val="000000"/>
                <w:sz w:val="15"/>
              </w:rPr>
              <w:t>24</w:t>
            </w:r>
          </w:p>
        </w:tc>
        <w:tc>
          <w:tcPr>
            <w:tcW w:type="dxa" w:w="979"/>
          </w:tcPr>
          <w:p>
            <w:pPr>
              <w:spacing w:before="0" w:after="0" w:line="259" w:lineRule="auto"/>
            </w:pPr>
            <w:r/>
            <w:r>
              <w:rPr>
                <w:rFonts w:ascii="Calibri" w:hAnsi="Calibri"/>
                <w:b w:val="0"/>
                <w:color w:val="000000"/>
                <w:sz w:val="15"/>
              </w:rPr>
              <w:t>TBD per VESC</w:t>
            </w:r>
          </w:p>
        </w:tc>
        <w:tc>
          <w:tcPr>
            <w:tcW w:type="dxa" w:w="979"/>
          </w:tcPr>
          <w:p>
            <w:pPr>
              <w:spacing w:before="0" w:after="0" w:line="259" w:lineRule="auto"/>
            </w:pPr>
            <w:r/>
            <w:r>
              <w:rPr>
                <w:rFonts w:ascii="Calibri" w:hAnsi="Calibri"/>
                <w:b w:val="0"/>
                <w:color w:val="000000"/>
                <w:sz w:val="15"/>
              </w:rPr>
              <w:t>TBD AWG/mm2</w:t>
            </w:r>
          </w:p>
        </w:tc>
        <w:tc>
          <w:tcPr>
            <w:tcW w:type="dxa" w:w="979"/>
          </w:tcPr>
          <w:p>
            <w:pPr>
              <w:spacing w:before="0" w:after="0" w:line="259" w:lineRule="auto"/>
            </w:pPr>
            <w:r/>
            <w:r>
              <w:rPr>
                <w:rFonts w:ascii="Calibri" w:hAnsi="Calibri"/>
                <w:b w:val="0"/>
                <w:color w:val="000000"/>
                <w:sz w:val="15"/>
              </w:rPr>
              <w:t>IP/rugged polarized</w:t>
            </w:r>
          </w:p>
        </w:tc>
        <w:tc>
          <w:tcPr>
            <w:tcW w:type="dxa" w:w="979"/>
          </w:tcPr>
          <w:p>
            <w:pPr>
              <w:spacing w:before="0" w:after="0" w:line="259" w:lineRule="auto"/>
            </w:pPr>
            <w:r/>
            <w:r>
              <w:rPr>
                <w:rFonts w:ascii="Calibri" w:hAnsi="Calibri"/>
                <w:b w:val="0"/>
                <w:color w:val="000000"/>
                <w:sz w:val="15"/>
              </w:rPr>
              <w:t>branch fuse</w:t>
            </w:r>
          </w:p>
        </w:tc>
        <w:tc>
          <w:tcPr>
            <w:tcW w:type="dxa" w:w="979"/>
          </w:tcPr>
          <w:p>
            <w:pPr>
              <w:spacing w:before="0" w:after="0" w:line="259" w:lineRule="auto"/>
            </w:pPr>
            <w:r/>
            <w:r>
              <w:rPr>
                <w:rFonts w:ascii="Calibri" w:hAnsi="Calibri"/>
                <w:b w:val="0"/>
                <w:color w:val="000000"/>
                <w:sz w:val="15"/>
              </w:rPr>
              <w:t>Load test, thermal check</w:t>
            </w:r>
          </w:p>
        </w:tc>
      </w:tr>
      <w:tr>
        <w:tc>
          <w:tcPr>
            <w:tcW w:type="dxa" w:w="979"/>
          </w:tcPr>
          <w:p>
            <w:pPr>
              <w:spacing w:before="0" w:after="0" w:line="259" w:lineRule="auto"/>
            </w:pPr>
            <w:r/>
            <w:r>
              <w:rPr>
                <w:rFonts w:ascii="Calibri" w:hAnsi="Calibri"/>
                <w:b w:val="0"/>
                <w:color w:val="000000"/>
                <w:sz w:val="15"/>
              </w:rPr>
              <w:t>PWR-004</w:t>
            </w:r>
          </w:p>
        </w:tc>
        <w:tc>
          <w:tcPr>
            <w:tcW w:type="dxa" w:w="979"/>
          </w:tcPr>
          <w:p>
            <w:pPr>
              <w:spacing w:before="0" w:after="0" w:line="259" w:lineRule="auto"/>
            </w:pPr>
            <w:r/>
            <w:r>
              <w:rPr>
                <w:rFonts w:ascii="Calibri" w:hAnsi="Calibri"/>
                <w:b w:val="0"/>
                <w:color w:val="000000"/>
                <w:sz w:val="15"/>
              </w:rPr>
              <w:t>winch_branch</w:t>
            </w:r>
          </w:p>
        </w:tc>
        <w:tc>
          <w:tcPr>
            <w:tcW w:type="dxa" w:w="979"/>
          </w:tcPr>
          <w:p>
            <w:pPr>
              <w:spacing w:before="0" w:after="0" w:line="259" w:lineRule="auto"/>
            </w:pPr>
            <w:r/>
            <w:r>
              <w:rPr>
                <w:rFonts w:ascii="Calibri" w:hAnsi="Calibri"/>
                <w:b w:val="0"/>
                <w:color w:val="000000"/>
                <w:sz w:val="15"/>
              </w:rPr>
              <w:t>dc_busbar</w:t>
            </w:r>
          </w:p>
        </w:tc>
        <w:tc>
          <w:tcPr>
            <w:tcW w:type="dxa" w:w="979"/>
          </w:tcPr>
          <w:p>
            <w:pPr>
              <w:spacing w:before="0" w:after="0" w:line="259" w:lineRule="auto"/>
            </w:pPr>
            <w:r/>
            <w:r>
              <w:rPr>
                <w:rFonts w:ascii="Calibri" w:hAnsi="Calibri"/>
                <w:b w:val="0"/>
                <w:color w:val="000000"/>
                <w:sz w:val="15"/>
              </w:rPr>
              <w:t>winch_vesc</w:t>
            </w:r>
          </w:p>
        </w:tc>
        <w:tc>
          <w:tcPr>
            <w:tcW w:type="dxa" w:w="979"/>
          </w:tcPr>
          <w:p>
            <w:pPr>
              <w:spacing w:before="0" w:after="0" w:line="259" w:lineRule="auto"/>
            </w:pPr>
            <w:r/>
            <w:r>
              <w:rPr>
                <w:rFonts w:ascii="Calibri" w:hAnsi="Calibri"/>
                <w:b w:val="0"/>
                <w:color w:val="000000"/>
                <w:sz w:val="15"/>
              </w:rPr>
              <w:t>24</w:t>
            </w:r>
          </w:p>
        </w:tc>
        <w:tc>
          <w:tcPr>
            <w:tcW w:type="dxa" w:w="979"/>
          </w:tcPr>
          <w:p>
            <w:pPr>
              <w:spacing w:before="0" w:after="0" w:line="259" w:lineRule="auto"/>
            </w:pPr>
            <w:r/>
            <w:r>
              <w:rPr>
                <w:rFonts w:ascii="Calibri" w:hAnsi="Calibri"/>
                <w:b w:val="0"/>
                <w:color w:val="000000"/>
                <w:sz w:val="15"/>
              </w:rPr>
              <w:t>TBD</w:t>
            </w:r>
          </w:p>
        </w:tc>
        <w:tc>
          <w:tcPr>
            <w:tcW w:type="dxa" w:w="979"/>
          </w:tcPr>
          <w:p>
            <w:pPr>
              <w:spacing w:before="0" w:after="0" w:line="259" w:lineRule="auto"/>
            </w:pPr>
            <w:r/>
            <w:r>
              <w:rPr>
                <w:rFonts w:ascii="Calibri" w:hAnsi="Calibri"/>
                <w:b w:val="0"/>
                <w:color w:val="000000"/>
                <w:sz w:val="15"/>
              </w:rPr>
              <w:t>TBD AWG/mm2</w:t>
            </w:r>
          </w:p>
        </w:tc>
        <w:tc>
          <w:tcPr>
            <w:tcW w:type="dxa" w:w="979"/>
          </w:tcPr>
          <w:p>
            <w:pPr>
              <w:spacing w:before="0" w:after="0" w:line="259" w:lineRule="auto"/>
            </w:pPr>
            <w:r/>
            <w:r>
              <w:rPr>
                <w:rFonts w:ascii="Calibri" w:hAnsi="Calibri"/>
                <w:b w:val="0"/>
                <w:color w:val="000000"/>
                <w:sz w:val="15"/>
              </w:rPr>
              <w:t>IP/rugged polarized</w:t>
            </w:r>
          </w:p>
        </w:tc>
        <w:tc>
          <w:tcPr>
            <w:tcW w:type="dxa" w:w="979"/>
          </w:tcPr>
          <w:p>
            <w:pPr>
              <w:spacing w:before="0" w:after="0" w:line="259" w:lineRule="auto"/>
            </w:pPr>
            <w:r/>
            <w:r>
              <w:rPr>
                <w:rFonts w:ascii="Calibri" w:hAnsi="Calibri"/>
                <w:b w:val="0"/>
                <w:color w:val="000000"/>
                <w:sz w:val="15"/>
              </w:rPr>
              <w:t>branch fuse</w:t>
            </w:r>
          </w:p>
        </w:tc>
        <w:tc>
          <w:tcPr>
            <w:tcW w:type="dxa" w:w="979"/>
          </w:tcPr>
          <w:p>
            <w:pPr>
              <w:spacing w:before="0" w:after="0" w:line="259" w:lineRule="auto"/>
            </w:pPr>
            <w:r/>
            <w:r>
              <w:rPr>
                <w:rFonts w:ascii="Calibri" w:hAnsi="Calibri"/>
                <w:b w:val="0"/>
                <w:color w:val="000000"/>
                <w:sz w:val="15"/>
              </w:rPr>
              <w:t>Stall-limited test</w:t>
            </w:r>
          </w:p>
        </w:tc>
      </w:tr>
      <w:tr>
        <w:tc>
          <w:tcPr>
            <w:tcW w:type="dxa" w:w="979"/>
          </w:tcPr>
          <w:p>
            <w:pPr>
              <w:spacing w:before="0" w:after="0" w:line="259" w:lineRule="auto"/>
            </w:pPr>
            <w:r/>
            <w:r>
              <w:rPr>
                <w:rFonts w:ascii="Calibri" w:hAnsi="Calibri"/>
                <w:b w:val="0"/>
                <w:color w:val="000000"/>
                <w:sz w:val="15"/>
              </w:rPr>
              <w:t>PWR-005</w:t>
            </w:r>
          </w:p>
        </w:tc>
        <w:tc>
          <w:tcPr>
            <w:tcW w:type="dxa" w:w="979"/>
          </w:tcPr>
          <w:p>
            <w:pPr>
              <w:spacing w:before="0" w:after="0" w:line="259" w:lineRule="auto"/>
            </w:pPr>
            <w:r/>
            <w:r>
              <w:rPr>
                <w:rFonts w:ascii="Calibri" w:hAnsi="Calibri"/>
                <w:b w:val="0"/>
                <w:color w:val="000000"/>
                <w:sz w:val="15"/>
              </w:rPr>
              <w:t>dc_dc_logic</w:t>
            </w:r>
          </w:p>
        </w:tc>
        <w:tc>
          <w:tcPr>
            <w:tcW w:type="dxa" w:w="979"/>
          </w:tcPr>
          <w:p>
            <w:pPr>
              <w:spacing w:before="0" w:after="0" w:line="259" w:lineRule="auto"/>
            </w:pPr>
            <w:r/>
            <w:r>
              <w:rPr>
                <w:rFonts w:ascii="Calibri" w:hAnsi="Calibri"/>
                <w:b w:val="0"/>
                <w:color w:val="000000"/>
                <w:sz w:val="15"/>
              </w:rPr>
              <w:t>dc_busbar</w:t>
            </w:r>
          </w:p>
        </w:tc>
        <w:tc>
          <w:tcPr>
            <w:tcW w:type="dxa" w:w="979"/>
          </w:tcPr>
          <w:p>
            <w:pPr>
              <w:spacing w:before="0" w:after="0" w:line="259" w:lineRule="auto"/>
            </w:pPr>
            <w:r/>
            <w:r>
              <w:rPr>
                <w:rFonts w:ascii="Calibri" w:hAnsi="Calibri"/>
                <w:b w:val="0"/>
                <w:color w:val="000000"/>
                <w:sz w:val="15"/>
              </w:rPr>
              <w:t>logic_dc_dc</w:t>
            </w:r>
          </w:p>
        </w:tc>
        <w:tc>
          <w:tcPr>
            <w:tcW w:type="dxa" w:w="979"/>
          </w:tcPr>
          <w:p>
            <w:pPr>
              <w:spacing w:before="0" w:after="0" w:line="259" w:lineRule="auto"/>
            </w:pPr>
            <w:r/>
            <w:r>
              <w:rPr>
                <w:rFonts w:ascii="Calibri" w:hAnsi="Calibri"/>
                <w:b w:val="0"/>
                <w:color w:val="000000"/>
                <w:sz w:val="15"/>
              </w:rPr>
              <w:t>24</w:t>
            </w:r>
          </w:p>
        </w:tc>
        <w:tc>
          <w:tcPr>
            <w:tcW w:type="dxa" w:w="979"/>
          </w:tcPr>
          <w:p>
            <w:pPr>
              <w:spacing w:before="0" w:after="0" w:line="259" w:lineRule="auto"/>
            </w:pPr>
            <w:r/>
            <w:r>
              <w:rPr>
                <w:rFonts w:ascii="Calibri" w:hAnsi="Calibri"/>
                <w:b w:val="0"/>
                <w:color w:val="000000"/>
                <w:sz w:val="15"/>
              </w:rPr>
              <w:t>TBD</w:t>
            </w:r>
          </w:p>
        </w:tc>
        <w:tc>
          <w:tcPr>
            <w:tcW w:type="dxa" w:w="979"/>
          </w:tcPr>
          <w:p>
            <w:pPr>
              <w:spacing w:before="0" w:after="0" w:line="259" w:lineRule="auto"/>
            </w:pPr>
            <w:r/>
            <w:r>
              <w:rPr>
                <w:rFonts w:ascii="Calibri" w:hAnsi="Calibri"/>
                <w:b w:val="0"/>
                <w:color w:val="000000"/>
                <w:sz w:val="15"/>
              </w:rPr>
              <w:t>TBD AWG/mm2</w:t>
            </w:r>
          </w:p>
        </w:tc>
        <w:tc>
          <w:tcPr>
            <w:tcW w:type="dxa" w:w="979"/>
          </w:tcPr>
          <w:p>
            <w:pPr>
              <w:spacing w:before="0" w:after="0" w:line="259" w:lineRule="auto"/>
            </w:pPr>
            <w:r/>
            <w:r>
              <w:rPr>
                <w:rFonts w:ascii="Calibri" w:hAnsi="Calibri"/>
                <w:b w:val="0"/>
                <w:color w:val="000000"/>
                <w:sz w:val="15"/>
              </w:rPr>
              <w:t>locking</w:t>
            </w:r>
          </w:p>
        </w:tc>
        <w:tc>
          <w:tcPr>
            <w:tcW w:type="dxa" w:w="979"/>
          </w:tcPr>
          <w:p>
            <w:pPr>
              <w:spacing w:before="0" w:after="0" w:line="259" w:lineRule="auto"/>
            </w:pPr>
            <w:r/>
            <w:r>
              <w:rPr>
                <w:rFonts w:ascii="Calibri" w:hAnsi="Calibri"/>
                <w:b w:val="0"/>
                <w:color w:val="000000"/>
                <w:sz w:val="15"/>
              </w:rPr>
              <w:t>branch fuse</w:t>
            </w:r>
          </w:p>
        </w:tc>
        <w:tc>
          <w:tcPr>
            <w:tcW w:type="dxa" w:w="979"/>
          </w:tcPr>
          <w:p>
            <w:pPr>
              <w:spacing w:before="0" w:after="0" w:line="259" w:lineRule="auto"/>
            </w:pPr>
            <w:r/>
            <w:r>
              <w:rPr>
                <w:rFonts w:ascii="Calibri" w:hAnsi="Calibri"/>
                <w:b w:val="0"/>
                <w:color w:val="000000"/>
                <w:sz w:val="15"/>
              </w:rPr>
              <w:t>Brownout/reboot test</w:t>
            </w:r>
          </w:p>
        </w:tc>
      </w:tr>
      <w:tr>
        <w:tc>
          <w:tcPr>
            <w:tcW w:type="dxa" w:w="979"/>
          </w:tcPr>
          <w:p>
            <w:pPr>
              <w:spacing w:before="0" w:after="0" w:line="259" w:lineRule="auto"/>
            </w:pPr>
            <w:r/>
            <w:r>
              <w:rPr>
                <w:rFonts w:ascii="Calibri" w:hAnsi="Calibri"/>
                <w:b w:val="0"/>
                <w:color w:val="000000"/>
                <w:sz w:val="15"/>
              </w:rPr>
              <w:t>PWR-006</w:t>
            </w:r>
          </w:p>
        </w:tc>
        <w:tc>
          <w:tcPr>
            <w:tcW w:type="dxa" w:w="979"/>
          </w:tcPr>
          <w:p>
            <w:pPr>
              <w:spacing w:before="0" w:after="0" w:line="259" w:lineRule="auto"/>
            </w:pPr>
            <w:r/>
            <w:r>
              <w:rPr>
                <w:rFonts w:ascii="Calibri" w:hAnsi="Calibri"/>
                <w:b w:val="0"/>
                <w:color w:val="000000"/>
                <w:sz w:val="15"/>
              </w:rPr>
              <w:t>dump_load</w:t>
            </w:r>
          </w:p>
        </w:tc>
        <w:tc>
          <w:tcPr>
            <w:tcW w:type="dxa" w:w="979"/>
          </w:tcPr>
          <w:p>
            <w:pPr>
              <w:spacing w:before="0" w:after="0" w:line="259" w:lineRule="auto"/>
            </w:pPr>
            <w:r/>
            <w:r>
              <w:rPr>
                <w:rFonts w:ascii="Calibri" w:hAnsi="Calibri"/>
                <w:b w:val="0"/>
                <w:color w:val="000000"/>
                <w:sz w:val="15"/>
              </w:rPr>
              <w:t>dc_busbar</w:t>
            </w:r>
          </w:p>
        </w:tc>
        <w:tc>
          <w:tcPr>
            <w:tcW w:type="dxa" w:w="979"/>
          </w:tcPr>
          <w:p>
            <w:pPr>
              <w:spacing w:before="0" w:after="0" w:line="259" w:lineRule="auto"/>
            </w:pPr>
            <w:r/>
            <w:r>
              <w:rPr>
                <w:rFonts w:ascii="Calibri" w:hAnsi="Calibri"/>
                <w:b w:val="0"/>
                <w:color w:val="000000"/>
                <w:sz w:val="15"/>
              </w:rPr>
              <w:t>dump_load_resistor</w:t>
            </w:r>
          </w:p>
        </w:tc>
        <w:tc>
          <w:tcPr>
            <w:tcW w:type="dxa" w:w="979"/>
          </w:tcPr>
          <w:p>
            <w:pPr>
              <w:spacing w:before="0" w:after="0" w:line="259" w:lineRule="auto"/>
            </w:pPr>
            <w:r/>
            <w:r>
              <w:rPr>
                <w:rFonts w:ascii="Calibri" w:hAnsi="Calibri"/>
                <w:b w:val="0"/>
                <w:color w:val="000000"/>
                <w:sz w:val="15"/>
              </w:rPr>
              <w:t>24</w:t>
            </w:r>
          </w:p>
        </w:tc>
        <w:tc>
          <w:tcPr>
            <w:tcW w:type="dxa" w:w="979"/>
          </w:tcPr>
          <w:p>
            <w:pPr>
              <w:spacing w:before="0" w:after="0" w:line="259" w:lineRule="auto"/>
            </w:pPr>
            <w:r/>
            <w:r>
              <w:rPr>
                <w:rFonts w:ascii="Calibri" w:hAnsi="Calibri"/>
                <w:b w:val="0"/>
                <w:color w:val="000000"/>
                <w:sz w:val="15"/>
              </w:rPr>
              <w:t>TBD thermal</w:t>
            </w:r>
          </w:p>
        </w:tc>
        <w:tc>
          <w:tcPr>
            <w:tcW w:type="dxa" w:w="979"/>
          </w:tcPr>
          <w:p>
            <w:pPr>
              <w:spacing w:before="0" w:after="0" w:line="259" w:lineRule="auto"/>
            </w:pPr>
            <w:r/>
            <w:r>
              <w:rPr>
                <w:rFonts w:ascii="Calibri" w:hAnsi="Calibri"/>
                <w:b w:val="0"/>
                <w:color w:val="000000"/>
                <w:sz w:val="15"/>
              </w:rPr>
              <w:t>TBD high-temp</w:t>
            </w:r>
          </w:p>
        </w:tc>
        <w:tc>
          <w:tcPr>
            <w:tcW w:type="dxa" w:w="979"/>
          </w:tcPr>
          <w:p>
            <w:pPr>
              <w:spacing w:before="0" w:after="0" w:line="259" w:lineRule="auto"/>
            </w:pPr>
            <w:r/>
            <w:r>
              <w:rPr>
                <w:rFonts w:ascii="Calibri" w:hAnsi="Calibri"/>
                <w:b w:val="0"/>
                <w:color w:val="000000"/>
                <w:sz w:val="15"/>
              </w:rPr>
              <w:t>high-temp protected</w:t>
            </w:r>
          </w:p>
        </w:tc>
        <w:tc>
          <w:tcPr>
            <w:tcW w:type="dxa" w:w="979"/>
          </w:tcPr>
          <w:p>
            <w:pPr>
              <w:spacing w:before="0" w:after="0" w:line="259" w:lineRule="auto"/>
            </w:pPr>
            <w:r/>
            <w:r>
              <w:rPr>
                <w:rFonts w:ascii="Calibri" w:hAnsi="Calibri"/>
                <w:b w:val="0"/>
                <w:color w:val="000000"/>
                <w:sz w:val="15"/>
              </w:rPr>
              <w:t>branch fuse</w:t>
            </w:r>
          </w:p>
        </w:tc>
        <w:tc>
          <w:tcPr>
            <w:tcW w:type="dxa" w:w="979"/>
          </w:tcPr>
          <w:p>
            <w:pPr>
              <w:spacing w:before="0" w:after="0" w:line="259" w:lineRule="auto"/>
            </w:pPr>
            <w:r/>
            <w:r>
              <w:rPr>
                <w:rFonts w:ascii="Calibri" w:hAnsi="Calibri"/>
                <w:b w:val="0"/>
                <w:color w:val="000000"/>
                <w:sz w:val="15"/>
              </w:rPr>
              <w:t>High SOC regen test</w:t>
            </w:r>
          </w:p>
        </w:tc>
      </w:tr>
      <w:tr>
        <w:tc>
          <w:tcPr>
            <w:tcW w:type="dxa" w:w="979"/>
          </w:tcPr>
          <w:p>
            <w:pPr>
              <w:spacing w:before="0" w:after="0" w:line="259" w:lineRule="auto"/>
            </w:pPr>
            <w:r/>
            <w:r>
              <w:rPr>
                <w:rFonts w:ascii="Calibri" w:hAnsi="Calibri"/>
                <w:b w:val="0"/>
                <w:color w:val="000000"/>
                <w:sz w:val="15"/>
              </w:rPr>
              <w:t>REX-001</w:t>
            </w:r>
          </w:p>
        </w:tc>
        <w:tc>
          <w:tcPr>
            <w:tcW w:type="dxa" w:w="979"/>
          </w:tcPr>
          <w:p>
            <w:pPr>
              <w:spacing w:before="0" w:after="0" w:line="259" w:lineRule="auto"/>
            </w:pPr>
            <w:r/>
            <w:r>
              <w:rPr>
                <w:rFonts w:ascii="Calibri" w:hAnsi="Calibri"/>
                <w:b w:val="0"/>
                <w:color w:val="000000"/>
                <w:sz w:val="15"/>
              </w:rPr>
              <w:t>rex_charge_branch</w:t>
            </w:r>
          </w:p>
        </w:tc>
        <w:tc>
          <w:tcPr>
            <w:tcW w:type="dxa" w:w="979"/>
          </w:tcPr>
          <w:p>
            <w:pPr>
              <w:spacing w:before="0" w:after="0" w:line="259" w:lineRule="auto"/>
            </w:pPr>
            <w:r/>
            <w:r>
              <w:rPr>
                <w:rFonts w:ascii="Calibri" w:hAnsi="Calibri"/>
                <w:b w:val="0"/>
                <w:color w:val="000000"/>
                <w:sz w:val="15"/>
              </w:rPr>
              <w:t>dc_busbar</w:t>
            </w:r>
          </w:p>
        </w:tc>
        <w:tc>
          <w:tcPr>
            <w:tcW w:type="dxa" w:w="979"/>
          </w:tcPr>
          <w:p>
            <w:pPr>
              <w:spacing w:before="0" w:after="0" w:line="259" w:lineRule="auto"/>
            </w:pPr>
            <w:r/>
            <w:r>
              <w:rPr>
                <w:rFonts w:ascii="Calibri" w:hAnsi="Calibri"/>
                <w:b w:val="0"/>
                <w:color w:val="000000"/>
                <w:sz w:val="15"/>
              </w:rPr>
              <w:t>REX buck output / ideal diode</w:t>
            </w:r>
          </w:p>
        </w:tc>
        <w:tc>
          <w:tcPr>
            <w:tcW w:type="dxa" w:w="979"/>
          </w:tcPr>
          <w:p>
            <w:pPr>
              <w:spacing w:before="0" w:after="0" w:line="259" w:lineRule="auto"/>
            </w:pPr>
            <w:r/>
            <w:r>
              <w:rPr>
                <w:rFonts w:ascii="Calibri" w:hAnsi="Calibri"/>
                <w:b w:val="0"/>
                <w:color w:val="000000"/>
                <w:sz w:val="15"/>
              </w:rPr>
              <w:t>24</w:t>
            </w:r>
          </w:p>
        </w:tc>
        <w:tc>
          <w:tcPr>
            <w:tcW w:type="dxa" w:w="979"/>
          </w:tcPr>
          <w:p>
            <w:pPr>
              <w:spacing w:before="0" w:after="0" w:line="259" w:lineRule="auto"/>
            </w:pPr>
            <w:r/>
            <w:r>
              <w:rPr>
                <w:rFonts w:ascii="Calibri" w:hAnsi="Calibri"/>
                <w:b w:val="0"/>
                <w:color w:val="000000"/>
                <w:sz w:val="15"/>
              </w:rPr>
              <w:t>24 A target / TBD fuse</w:t>
            </w:r>
          </w:p>
        </w:tc>
        <w:tc>
          <w:tcPr>
            <w:tcW w:type="dxa" w:w="979"/>
          </w:tcPr>
          <w:p>
            <w:pPr>
              <w:spacing w:before="0" w:after="0" w:line="259" w:lineRule="auto"/>
            </w:pPr>
            <w:r/>
            <w:r>
              <w:rPr>
                <w:rFonts w:ascii="Calibri" w:hAnsi="Calibri"/>
                <w:b w:val="0"/>
                <w:color w:val="000000"/>
                <w:sz w:val="15"/>
              </w:rPr>
              <w:t>TBD AWG/mm2</w:t>
            </w:r>
          </w:p>
        </w:tc>
        <w:tc>
          <w:tcPr>
            <w:tcW w:type="dxa" w:w="979"/>
          </w:tcPr>
          <w:p>
            <w:pPr>
              <w:spacing w:before="0" w:after="0" w:line="259" w:lineRule="auto"/>
            </w:pPr>
            <w:r/>
            <w:r>
              <w:rPr>
                <w:rFonts w:ascii="Calibri" w:hAnsi="Calibri"/>
                <w:b w:val="0"/>
                <w:color w:val="000000"/>
                <w:sz w:val="15"/>
              </w:rPr>
              <w:t>IP/rugged polarized</w:t>
            </w:r>
          </w:p>
        </w:tc>
        <w:tc>
          <w:tcPr>
            <w:tcW w:type="dxa" w:w="979"/>
          </w:tcPr>
          <w:p>
            <w:pPr>
              <w:spacing w:before="0" w:after="0" w:line="259" w:lineRule="auto"/>
            </w:pPr>
            <w:r/>
            <w:r>
              <w:rPr>
                <w:rFonts w:ascii="Calibri" w:hAnsi="Calibri"/>
                <w:b w:val="0"/>
                <w:color w:val="000000"/>
                <w:sz w:val="15"/>
              </w:rPr>
              <w:t>branch fuse + anti-backfeed</w:t>
            </w:r>
          </w:p>
        </w:tc>
        <w:tc>
          <w:tcPr>
            <w:tcW w:type="dxa" w:w="979"/>
          </w:tcPr>
          <w:p>
            <w:pPr>
              <w:spacing w:before="0" w:after="0" w:line="259" w:lineRule="auto"/>
            </w:pPr>
            <w:r/>
            <w:r>
              <w:rPr>
                <w:rFonts w:ascii="Calibri" w:hAnsi="Calibri"/>
                <w:b w:val="0"/>
                <w:color w:val="000000"/>
                <w:sz w:val="15"/>
              </w:rPr>
              <w:t>Continuity, backfeed, CC/CV charge test</w:t>
            </w:r>
          </w:p>
        </w:tc>
      </w:tr>
      <w:tr>
        <w:tc>
          <w:tcPr>
            <w:tcW w:type="dxa" w:w="979"/>
          </w:tcPr>
          <w:p>
            <w:pPr>
              <w:spacing w:before="0" w:after="0" w:line="259" w:lineRule="auto"/>
            </w:pPr>
            <w:r/>
            <w:r>
              <w:rPr>
                <w:rFonts w:ascii="Calibri" w:hAnsi="Calibri"/>
                <w:b w:val="0"/>
                <w:color w:val="000000"/>
                <w:sz w:val="15"/>
              </w:rPr>
              <w:t>REX-002</w:t>
            </w:r>
          </w:p>
        </w:tc>
        <w:tc>
          <w:tcPr>
            <w:tcW w:type="dxa" w:w="979"/>
          </w:tcPr>
          <w:p>
            <w:pPr>
              <w:spacing w:before="0" w:after="0" w:line="259" w:lineRule="auto"/>
            </w:pPr>
            <w:r/>
            <w:r>
              <w:rPr>
                <w:rFonts w:ascii="Calibri" w:hAnsi="Calibri"/>
                <w:b w:val="0"/>
                <w:color w:val="000000"/>
                <w:sz w:val="15"/>
              </w:rPr>
              <w:t>rex_dc_link</w:t>
            </w:r>
          </w:p>
        </w:tc>
        <w:tc>
          <w:tcPr>
            <w:tcW w:type="dxa" w:w="979"/>
          </w:tcPr>
          <w:p>
            <w:pPr>
              <w:spacing w:before="0" w:after="0" w:line="259" w:lineRule="auto"/>
            </w:pPr>
            <w:r/>
            <w:r>
              <w:rPr>
                <w:rFonts w:ascii="Calibri" w:hAnsi="Calibri"/>
                <w:b w:val="0"/>
                <w:color w:val="000000"/>
                <w:sz w:val="15"/>
              </w:rPr>
              <w:t>three_phase_rectifier</w:t>
            </w:r>
          </w:p>
        </w:tc>
        <w:tc>
          <w:tcPr>
            <w:tcW w:type="dxa" w:w="979"/>
          </w:tcPr>
          <w:p>
            <w:pPr>
              <w:spacing w:before="0" w:after="0" w:line="259" w:lineRule="auto"/>
            </w:pPr>
            <w:r/>
            <w:r>
              <w:rPr>
                <w:rFonts w:ascii="Calibri" w:hAnsi="Calibri"/>
                <w:b w:val="0"/>
                <w:color w:val="000000"/>
                <w:sz w:val="15"/>
              </w:rPr>
              <w:t>REX buck input</w:t>
            </w:r>
          </w:p>
        </w:tc>
        <w:tc>
          <w:tcPr>
            <w:tcW w:type="dxa" w:w="979"/>
          </w:tcPr>
          <w:p>
            <w:pPr>
              <w:spacing w:before="0" w:after="0" w:line="259" w:lineRule="auto"/>
            </w:pPr>
            <w:r/>
            <w:r>
              <w:rPr>
                <w:rFonts w:ascii="Calibri" w:hAnsi="Calibri"/>
                <w:b w:val="0"/>
                <w:color w:val="000000"/>
                <w:sz w:val="15"/>
              </w:rPr>
              <w:t>0-70 DC</w:t>
            </w:r>
          </w:p>
        </w:tc>
        <w:tc>
          <w:tcPr>
            <w:tcW w:type="dxa" w:w="979"/>
          </w:tcPr>
          <w:p>
            <w:pPr>
              <w:spacing w:before="0" w:after="0" w:line="259" w:lineRule="auto"/>
            </w:pPr>
            <w:r/>
            <w:r>
              <w:rPr>
                <w:rFonts w:ascii="Calibri" w:hAnsi="Calibri"/>
                <w:b w:val="0"/>
                <w:color w:val="000000"/>
                <w:sz w:val="15"/>
              </w:rPr>
              <w:t>TBD ripple/thermal</w:t>
            </w:r>
          </w:p>
        </w:tc>
        <w:tc>
          <w:tcPr>
            <w:tcW w:type="dxa" w:w="979"/>
          </w:tcPr>
          <w:p>
            <w:pPr>
              <w:spacing w:before="0" w:after="0" w:line="259" w:lineRule="auto"/>
            </w:pPr>
            <w:r/>
            <w:r>
              <w:rPr>
                <w:rFonts w:ascii="Calibri" w:hAnsi="Calibri"/>
                <w:b w:val="0"/>
                <w:color w:val="000000"/>
                <w:sz w:val="15"/>
              </w:rPr>
              <w:t>TBD high-temp</w:t>
            </w:r>
          </w:p>
        </w:tc>
        <w:tc>
          <w:tcPr>
            <w:tcW w:type="dxa" w:w="979"/>
          </w:tcPr>
          <w:p>
            <w:pPr>
              <w:spacing w:before="0" w:after="0" w:line="259" w:lineRule="auto"/>
            </w:pPr>
            <w:r/>
            <w:r>
              <w:rPr>
                <w:rFonts w:ascii="Calibri" w:hAnsi="Calibri"/>
                <w:b w:val="0"/>
                <w:color w:val="000000"/>
                <w:sz w:val="15"/>
              </w:rPr>
              <w:t>covered terminals</w:t>
            </w:r>
          </w:p>
        </w:tc>
        <w:tc>
          <w:tcPr>
            <w:tcW w:type="dxa" w:w="979"/>
          </w:tcPr>
          <w:p>
            <w:pPr>
              <w:spacing w:before="0" w:after="0" w:line="259" w:lineRule="auto"/>
            </w:pPr>
            <w:r/>
            <w:r>
              <w:rPr>
                <w:rFonts w:ascii="Calibri" w:hAnsi="Calibri"/>
                <w:b w:val="0"/>
                <w:color w:val="000000"/>
                <w:sz w:val="15"/>
              </w:rPr>
              <w:t>DC link caps 100 V min</w:t>
            </w:r>
          </w:p>
        </w:tc>
        <w:tc>
          <w:tcPr>
            <w:tcW w:type="dxa" w:w="979"/>
          </w:tcPr>
          <w:p>
            <w:pPr>
              <w:spacing w:before="0" w:after="0" w:line="259" w:lineRule="auto"/>
            </w:pPr>
            <w:r/>
            <w:r>
              <w:rPr>
                <w:rFonts w:ascii="Calibri" w:hAnsi="Calibri"/>
                <w:b w:val="0"/>
                <w:color w:val="000000"/>
                <w:sz w:val="15"/>
              </w:rPr>
              <w:t>Vdc OVP and insulation check</w:t>
            </w:r>
          </w:p>
        </w:tc>
      </w:tr>
      <w:tr>
        <w:tc>
          <w:tcPr>
            <w:tcW w:type="dxa" w:w="979"/>
          </w:tcPr>
          <w:p>
            <w:pPr>
              <w:spacing w:before="0" w:after="0" w:line="259" w:lineRule="auto"/>
            </w:pPr>
            <w:r/>
            <w:r>
              <w:rPr>
                <w:rFonts w:ascii="Calibri" w:hAnsi="Calibri"/>
                <w:b w:val="0"/>
                <w:color w:val="000000"/>
                <w:sz w:val="15"/>
              </w:rPr>
              <w:t>REX-003</w:t>
            </w:r>
          </w:p>
        </w:tc>
        <w:tc>
          <w:tcPr>
            <w:tcW w:type="dxa" w:w="979"/>
          </w:tcPr>
          <w:p>
            <w:pPr>
              <w:spacing w:before="0" w:after="0" w:line="259" w:lineRule="auto"/>
            </w:pPr>
            <w:r/>
            <w:r>
              <w:rPr>
                <w:rFonts w:ascii="Calibri" w:hAnsi="Calibri"/>
                <w:b w:val="0"/>
                <w:color w:val="000000"/>
                <w:sz w:val="15"/>
              </w:rPr>
              <w:t>rex_bldc_phases</w:t>
            </w:r>
          </w:p>
        </w:tc>
        <w:tc>
          <w:tcPr>
            <w:tcW w:type="dxa" w:w="979"/>
          </w:tcPr>
          <w:p>
            <w:pPr>
              <w:spacing w:before="0" w:after="0" w:line="259" w:lineRule="auto"/>
            </w:pPr>
            <w:r/>
            <w:r>
              <w:rPr>
                <w:rFonts w:ascii="Calibri" w:hAnsi="Calibri"/>
                <w:b w:val="0"/>
                <w:color w:val="000000"/>
                <w:sz w:val="15"/>
              </w:rPr>
              <w:t>BLDC alternator U/V/W</w:t>
            </w:r>
          </w:p>
        </w:tc>
        <w:tc>
          <w:tcPr>
            <w:tcW w:type="dxa" w:w="979"/>
          </w:tcPr>
          <w:p>
            <w:pPr>
              <w:spacing w:before="0" w:after="0" w:line="259" w:lineRule="auto"/>
            </w:pPr>
            <w:r/>
            <w:r>
              <w:rPr>
                <w:rFonts w:ascii="Calibri" w:hAnsi="Calibri"/>
                <w:b w:val="0"/>
                <w:color w:val="000000"/>
                <w:sz w:val="15"/>
              </w:rPr>
              <w:t>three_phase_rectifier</w:t>
            </w:r>
          </w:p>
        </w:tc>
        <w:tc>
          <w:tcPr>
            <w:tcW w:type="dxa" w:w="979"/>
          </w:tcPr>
          <w:p>
            <w:pPr>
              <w:spacing w:before="0" w:after="0" w:line="259" w:lineRule="auto"/>
            </w:pPr>
            <w:r/>
            <w:r>
              <w:rPr>
                <w:rFonts w:ascii="Calibri" w:hAnsi="Calibri"/>
                <w:b w:val="0"/>
                <w:color w:val="000000"/>
                <w:sz w:val="15"/>
              </w:rPr>
              <w:t>AC 0-50 rms</w:t>
            </w:r>
          </w:p>
        </w:tc>
        <w:tc>
          <w:tcPr>
            <w:tcW w:type="dxa" w:w="979"/>
          </w:tcPr>
          <w:p>
            <w:pPr>
              <w:spacing w:before="0" w:after="0" w:line="259" w:lineRule="auto"/>
            </w:pPr>
            <w:r/>
            <w:r>
              <w:rPr>
                <w:rFonts w:ascii="Calibri" w:hAnsi="Calibri"/>
                <w:b w:val="0"/>
                <w:color w:val="000000"/>
                <w:sz w:val="15"/>
              </w:rPr>
              <w:t>TBD</w:t>
            </w:r>
          </w:p>
        </w:tc>
        <w:tc>
          <w:tcPr>
            <w:tcW w:type="dxa" w:w="979"/>
          </w:tcPr>
          <w:p>
            <w:pPr>
              <w:spacing w:before="0" w:after="0" w:line="259" w:lineRule="auto"/>
            </w:pPr>
            <w:r/>
            <w:r>
              <w:rPr>
                <w:rFonts w:ascii="Calibri" w:hAnsi="Calibri"/>
                <w:b w:val="0"/>
                <w:color w:val="000000"/>
                <w:sz w:val="15"/>
              </w:rPr>
              <w:t>TBD high-temp phase wire</w:t>
            </w:r>
          </w:p>
        </w:tc>
        <w:tc>
          <w:tcPr>
            <w:tcW w:type="dxa" w:w="979"/>
          </w:tcPr>
          <w:p>
            <w:pPr>
              <w:spacing w:before="0" w:after="0" w:line="259" w:lineRule="auto"/>
            </w:pPr>
            <w:r/>
            <w:r>
              <w:rPr>
                <w:rFonts w:ascii="Calibri" w:hAnsi="Calibri"/>
                <w:b w:val="0"/>
                <w:color w:val="000000"/>
                <w:sz w:val="15"/>
              </w:rPr>
              <w:t>covered/high-temp</w:t>
            </w:r>
          </w:p>
        </w:tc>
        <w:tc>
          <w:tcPr>
            <w:tcW w:type="dxa" w:w="979"/>
          </w:tcPr>
          <w:p>
            <w:pPr>
              <w:spacing w:before="0" w:after="0" w:line="259" w:lineRule="auto"/>
            </w:pPr>
            <w:r/>
            <w:r>
              <w:rPr>
                <w:rFonts w:ascii="Calibri" w:hAnsi="Calibri"/>
                <w:b w:val="0"/>
                <w:color w:val="000000"/>
                <w:sz w:val="15"/>
              </w:rPr>
              <w:t>guarded route</w:t>
            </w:r>
          </w:p>
        </w:tc>
        <w:tc>
          <w:tcPr>
            <w:tcW w:type="dxa" w:w="979"/>
          </w:tcPr>
          <w:p>
            <w:pPr>
              <w:spacing w:before="0" w:after="0" w:line="259" w:lineRule="auto"/>
            </w:pPr>
            <w:r/>
            <w:r>
              <w:rPr>
                <w:rFonts w:ascii="Calibri" w:hAnsi="Calibri"/>
                <w:b w:val="0"/>
                <w:color w:val="000000"/>
                <w:sz w:val="15"/>
              </w:rPr>
              <w:t>Thermal, vibration, strain relief</w:t>
            </w:r>
          </w:p>
        </w:tc>
      </w:tr>
      <w:tr>
        <w:tc>
          <w:tcPr>
            <w:tcW w:type="dxa" w:w="979"/>
          </w:tcPr>
          <w:p>
            <w:pPr>
              <w:spacing w:before="0" w:after="0" w:line="259" w:lineRule="auto"/>
            </w:pPr>
            <w:r/>
            <w:r>
              <w:rPr>
                <w:rFonts w:ascii="Calibri" w:hAnsi="Calibri"/>
                <w:b w:val="0"/>
                <w:color w:val="000000"/>
                <w:sz w:val="15"/>
              </w:rPr>
              <w:t>REX-004</w:t>
            </w:r>
          </w:p>
        </w:tc>
        <w:tc>
          <w:tcPr>
            <w:tcW w:type="dxa" w:w="979"/>
          </w:tcPr>
          <w:p>
            <w:pPr>
              <w:spacing w:before="0" w:after="0" w:line="259" w:lineRule="auto"/>
            </w:pPr>
            <w:r/>
            <w:r>
              <w:rPr>
                <w:rFonts w:ascii="Calibri" w:hAnsi="Calibri"/>
                <w:b w:val="0"/>
                <w:color w:val="000000"/>
                <w:sz w:val="15"/>
              </w:rPr>
              <w:t>rex_kill_ignition</w:t>
            </w:r>
          </w:p>
        </w:tc>
        <w:tc>
          <w:tcPr>
            <w:tcW w:type="dxa" w:w="979"/>
          </w:tcPr>
          <w:p>
            <w:pPr>
              <w:spacing w:before="0" w:after="0" w:line="259" w:lineRule="auto"/>
            </w:pPr>
            <w:r/>
            <w:r>
              <w:rPr>
                <w:rFonts w:ascii="Calibri" w:hAnsi="Calibri"/>
                <w:b w:val="0"/>
                <w:color w:val="000000"/>
                <w:sz w:val="15"/>
              </w:rPr>
              <w:t>REX STM32 / safety relay</w:t>
            </w:r>
          </w:p>
        </w:tc>
        <w:tc>
          <w:tcPr>
            <w:tcW w:type="dxa" w:w="979"/>
          </w:tcPr>
          <w:p>
            <w:pPr>
              <w:spacing w:before="0" w:after="0" w:line="259" w:lineRule="auto"/>
            </w:pPr>
            <w:r/>
            <w:r>
              <w:rPr>
                <w:rFonts w:ascii="Calibri" w:hAnsi="Calibri"/>
                <w:b w:val="0"/>
                <w:color w:val="000000"/>
                <w:sz w:val="15"/>
              </w:rPr>
              <w:t>Honda GX50 ignition primary</w:t>
            </w:r>
          </w:p>
        </w:tc>
        <w:tc>
          <w:tcPr>
            <w:tcW w:type="dxa" w:w="979"/>
          </w:tcPr>
          <w:p>
            <w:pPr>
              <w:spacing w:before="0" w:after="0" w:line="259" w:lineRule="auto"/>
            </w:pPr>
            <w:r/>
            <w:r>
              <w:rPr>
                <w:rFonts w:ascii="Calibri" w:hAnsi="Calibri"/>
                <w:b w:val="0"/>
                <w:color w:val="000000"/>
                <w:sz w:val="15"/>
              </w:rPr>
              <w:t>signal</w:t>
            </w:r>
          </w:p>
        </w:tc>
        <w:tc>
          <w:tcPr>
            <w:tcW w:type="dxa" w:w="979"/>
          </w:tcPr>
          <w:p>
            <w:pPr>
              <w:spacing w:before="0" w:after="0" w:line="259" w:lineRule="auto"/>
            </w:pPr>
            <w:r/>
            <w:r>
              <w:rPr>
                <w:rFonts w:ascii="Calibri" w:hAnsi="Calibri"/>
                <w:b w:val="0"/>
                <w:color w:val="000000"/>
                <w:sz w:val="15"/>
              </w:rPr>
              <w:t>n/a</w:t>
            </w:r>
          </w:p>
        </w:tc>
        <w:tc>
          <w:tcPr>
            <w:tcW w:type="dxa" w:w="979"/>
          </w:tcPr>
          <w:p>
            <w:pPr>
              <w:spacing w:before="0" w:after="0" w:line="259" w:lineRule="auto"/>
            </w:pPr>
            <w:r/>
            <w:r>
              <w:rPr>
                <w:rFonts w:ascii="Calibri" w:hAnsi="Calibri"/>
                <w:b w:val="0"/>
                <w:color w:val="000000"/>
                <w:sz w:val="15"/>
              </w:rPr>
              <w:t>signal pair</w:t>
            </w:r>
          </w:p>
        </w:tc>
        <w:tc>
          <w:tcPr>
            <w:tcW w:type="dxa" w:w="979"/>
          </w:tcPr>
          <w:p>
            <w:pPr>
              <w:spacing w:before="0" w:after="0" w:line="259" w:lineRule="auto"/>
            </w:pPr>
            <w:r/>
            <w:r>
              <w:rPr>
                <w:rFonts w:ascii="Calibri" w:hAnsi="Calibri"/>
                <w:b w:val="0"/>
                <w:color w:val="000000"/>
                <w:sz w:val="15"/>
              </w:rPr>
              <w:t>locking/IP</w:t>
            </w:r>
          </w:p>
        </w:tc>
        <w:tc>
          <w:tcPr>
            <w:tcW w:type="dxa" w:w="979"/>
          </w:tcPr>
          <w:p>
            <w:pPr>
              <w:spacing w:before="0" w:after="0" w:line="259" w:lineRule="auto"/>
            </w:pPr>
            <w:r/>
            <w:r>
              <w:rPr>
                <w:rFonts w:ascii="Calibri" w:hAnsi="Calibri"/>
                <w:b w:val="0"/>
                <w:color w:val="000000"/>
                <w:sz w:val="15"/>
              </w:rPr>
              <w:t>fail-safe kill path</w:t>
            </w:r>
          </w:p>
        </w:tc>
        <w:tc>
          <w:tcPr>
            <w:tcW w:type="dxa" w:w="979"/>
          </w:tcPr>
          <w:p>
            <w:pPr>
              <w:spacing w:before="0" w:after="0" w:line="259" w:lineRule="auto"/>
            </w:pPr>
            <w:r/>
            <w:r>
              <w:rPr>
                <w:rFonts w:ascii="Calibri" w:hAnsi="Calibri"/>
                <w:b w:val="0"/>
                <w:color w:val="000000"/>
                <w:sz w:val="15"/>
              </w:rPr>
              <w:t>E-stop and fault kill test</w:t>
            </w:r>
          </w:p>
        </w:tc>
      </w:tr>
      <w:tr>
        <w:tc>
          <w:tcPr>
            <w:tcW w:type="dxa" w:w="979"/>
          </w:tcPr>
          <w:p>
            <w:pPr>
              <w:spacing w:before="0" w:after="0" w:line="259" w:lineRule="auto"/>
            </w:pPr>
            <w:r/>
            <w:r>
              <w:rPr>
                <w:rFonts w:ascii="Calibri" w:hAnsi="Calibri"/>
                <w:b w:val="0"/>
                <w:color w:val="000000"/>
                <w:sz w:val="15"/>
              </w:rPr>
              <w:t>REX-005</w:t>
            </w:r>
          </w:p>
        </w:tc>
        <w:tc>
          <w:tcPr>
            <w:tcW w:type="dxa" w:w="979"/>
          </w:tcPr>
          <w:p>
            <w:pPr>
              <w:spacing w:before="0" w:after="0" w:line="259" w:lineRule="auto"/>
            </w:pPr>
            <w:r/>
            <w:r>
              <w:rPr>
                <w:rFonts w:ascii="Calibri" w:hAnsi="Calibri"/>
                <w:b w:val="0"/>
                <w:color w:val="000000"/>
                <w:sz w:val="15"/>
              </w:rPr>
              <w:t>rex_throttle_servo</w:t>
            </w:r>
          </w:p>
        </w:tc>
        <w:tc>
          <w:tcPr>
            <w:tcW w:type="dxa" w:w="979"/>
          </w:tcPr>
          <w:p>
            <w:pPr>
              <w:spacing w:before="0" w:after="0" w:line="259" w:lineRule="auto"/>
            </w:pPr>
            <w:r/>
            <w:r>
              <w:rPr>
                <w:rFonts w:ascii="Calibri" w:hAnsi="Calibri"/>
                <w:b w:val="0"/>
                <w:color w:val="000000"/>
                <w:sz w:val="15"/>
              </w:rPr>
              <w:t>REX STM32</w:t>
            </w:r>
          </w:p>
        </w:tc>
        <w:tc>
          <w:tcPr>
            <w:tcW w:type="dxa" w:w="979"/>
          </w:tcPr>
          <w:p>
            <w:pPr>
              <w:spacing w:before="0" w:after="0" w:line="259" w:lineRule="auto"/>
            </w:pPr>
            <w:r/>
            <w:r>
              <w:rPr>
                <w:rFonts w:ascii="Calibri" w:hAnsi="Calibri"/>
                <w:b w:val="0"/>
                <w:color w:val="000000"/>
                <w:sz w:val="15"/>
              </w:rPr>
              <w:t>throttle servo</w:t>
            </w:r>
          </w:p>
        </w:tc>
        <w:tc>
          <w:tcPr>
            <w:tcW w:type="dxa" w:w="979"/>
          </w:tcPr>
          <w:p>
            <w:pPr>
              <w:spacing w:before="0" w:after="0" w:line="259" w:lineRule="auto"/>
            </w:pPr>
            <w:r/>
            <w:r>
              <w:rPr>
                <w:rFonts w:ascii="Calibri" w:hAnsi="Calibri"/>
                <w:b w:val="0"/>
                <w:color w:val="000000"/>
                <w:sz w:val="15"/>
              </w:rPr>
              <w:t>5/6 signal</w:t>
            </w:r>
          </w:p>
        </w:tc>
        <w:tc>
          <w:tcPr>
            <w:tcW w:type="dxa" w:w="979"/>
          </w:tcPr>
          <w:p>
            <w:pPr>
              <w:spacing w:before="0" w:after="0" w:line="259" w:lineRule="auto"/>
            </w:pPr>
            <w:r/>
            <w:r>
              <w:rPr>
                <w:rFonts w:ascii="Calibri" w:hAnsi="Calibri"/>
                <w:b w:val="0"/>
                <w:color w:val="000000"/>
                <w:sz w:val="15"/>
              </w:rPr>
              <w:t>servo rated</w:t>
            </w:r>
          </w:p>
        </w:tc>
        <w:tc>
          <w:tcPr>
            <w:tcW w:type="dxa" w:w="979"/>
          </w:tcPr>
          <w:p>
            <w:pPr>
              <w:spacing w:before="0" w:after="0" w:line="259" w:lineRule="auto"/>
            </w:pPr>
            <w:r/>
            <w:r>
              <w:rPr>
                <w:rFonts w:ascii="Calibri" w:hAnsi="Calibri"/>
                <w:b w:val="0"/>
                <w:color w:val="000000"/>
                <w:sz w:val="15"/>
              </w:rPr>
              <w:t>signal + power</w:t>
            </w:r>
          </w:p>
        </w:tc>
        <w:tc>
          <w:tcPr>
            <w:tcW w:type="dxa" w:w="979"/>
          </w:tcPr>
          <w:p>
            <w:pPr>
              <w:spacing w:before="0" w:after="0" w:line="259" w:lineRule="auto"/>
            </w:pPr>
            <w:r/>
            <w:r>
              <w:rPr>
                <w:rFonts w:ascii="Calibri" w:hAnsi="Calibri"/>
                <w:b w:val="0"/>
                <w:color w:val="000000"/>
                <w:sz w:val="15"/>
              </w:rPr>
              <w:t>locking</w:t>
            </w:r>
          </w:p>
        </w:tc>
        <w:tc>
          <w:tcPr>
            <w:tcW w:type="dxa" w:w="979"/>
          </w:tcPr>
          <w:p>
            <w:pPr>
              <w:spacing w:before="0" w:after="0" w:line="259" w:lineRule="auto"/>
            </w:pPr>
            <w:r/>
            <w:r>
              <w:rPr>
                <w:rFonts w:ascii="Calibri" w:hAnsi="Calibri"/>
                <w:b w:val="0"/>
                <w:color w:val="000000"/>
                <w:sz w:val="15"/>
              </w:rPr>
              <w:t>spring return to idle</w:t>
            </w:r>
          </w:p>
        </w:tc>
        <w:tc>
          <w:tcPr>
            <w:tcW w:type="dxa" w:w="979"/>
          </w:tcPr>
          <w:p>
            <w:pPr>
              <w:spacing w:before="0" w:after="0" w:line="259" w:lineRule="auto"/>
            </w:pPr>
            <w:r/>
            <w:r>
              <w:rPr>
                <w:rFonts w:ascii="Calibri" w:hAnsi="Calibri"/>
                <w:b w:val="0"/>
                <w:color w:val="000000"/>
                <w:sz w:val="15"/>
              </w:rPr>
              <w:t>Power-loss returns idle</w:t>
            </w:r>
          </w:p>
        </w:tc>
      </w:tr>
      <w:tr>
        <w:tc>
          <w:tcPr>
            <w:tcW w:type="dxa" w:w="979"/>
          </w:tcPr>
          <w:p>
            <w:pPr>
              <w:spacing w:before="0" w:after="0" w:line="259" w:lineRule="auto"/>
            </w:pPr>
            <w:r/>
            <w:r>
              <w:rPr>
                <w:rFonts w:ascii="Calibri" w:hAnsi="Calibri"/>
                <w:b w:val="0"/>
                <w:color w:val="000000"/>
                <w:sz w:val="15"/>
              </w:rPr>
              <w:t>REX-006</w:t>
            </w:r>
          </w:p>
        </w:tc>
        <w:tc>
          <w:tcPr>
            <w:tcW w:type="dxa" w:w="979"/>
          </w:tcPr>
          <w:p>
            <w:pPr>
              <w:spacing w:before="0" w:after="0" w:line="259" w:lineRule="auto"/>
            </w:pPr>
            <w:r/>
            <w:r>
              <w:rPr>
                <w:rFonts w:ascii="Calibri" w:hAnsi="Calibri"/>
                <w:b w:val="0"/>
                <w:color w:val="000000"/>
                <w:sz w:val="15"/>
              </w:rPr>
              <w:t>rex_rpm_hall</w:t>
            </w:r>
          </w:p>
        </w:tc>
        <w:tc>
          <w:tcPr>
            <w:tcW w:type="dxa" w:w="979"/>
          </w:tcPr>
          <w:p>
            <w:pPr>
              <w:spacing w:before="0" w:after="0" w:line="259" w:lineRule="auto"/>
            </w:pPr>
            <w:r/>
            <w:r>
              <w:rPr>
                <w:rFonts w:ascii="Calibri" w:hAnsi="Calibri"/>
                <w:b w:val="0"/>
                <w:color w:val="000000"/>
                <w:sz w:val="15"/>
              </w:rPr>
              <w:t>Hall RPM sensor</w:t>
            </w:r>
          </w:p>
        </w:tc>
        <w:tc>
          <w:tcPr>
            <w:tcW w:type="dxa" w:w="979"/>
          </w:tcPr>
          <w:p>
            <w:pPr>
              <w:spacing w:before="0" w:after="0" w:line="259" w:lineRule="auto"/>
            </w:pPr>
            <w:r/>
            <w:r>
              <w:rPr>
                <w:rFonts w:ascii="Calibri" w:hAnsi="Calibri"/>
                <w:b w:val="0"/>
                <w:color w:val="000000"/>
                <w:sz w:val="15"/>
              </w:rPr>
              <w:t>REX STM32 timer input</w:t>
            </w:r>
          </w:p>
        </w:tc>
        <w:tc>
          <w:tcPr>
            <w:tcW w:type="dxa" w:w="979"/>
          </w:tcPr>
          <w:p>
            <w:pPr>
              <w:spacing w:before="0" w:after="0" w:line="259" w:lineRule="auto"/>
            </w:pPr>
            <w:r/>
            <w:r>
              <w:rPr>
                <w:rFonts w:ascii="Calibri" w:hAnsi="Calibri"/>
                <w:b w:val="0"/>
                <w:color w:val="000000"/>
                <w:sz w:val="15"/>
              </w:rPr>
              <w:t>3.3/5 signal</w:t>
            </w:r>
          </w:p>
        </w:tc>
        <w:tc>
          <w:tcPr>
            <w:tcW w:type="dxa" w:w="979"/>
          </w:tcPr>
          <w:p>
            <w:pPr>
              <w:spacing w:before="0" w:after="0" w:line="259" w:lineRule="auto"/>
            </w:pPr>
            <w:r/>
            <w:r>
              <w:rPr>
                <w:rFonts w:ascii="Calibri" w:hAnsi="Calibri"/>
                <w:b w:val="0"/>
                <w:color w:val="000000"/>
                <w:sz w:val="15"/>
              </w:rPr>
              <w:t>n/a</w:t>
            </w:r>
          </w:p>
        </w:tc>
        <w:tc>
          <w:tcPr>
            <w:tcW w:type="dxa" w:w="979"/>
          </w:tcPr>
          <w:p>
            <w:pPr>
              <w:spacing w:before="0" w:after="0" w:line="259" w:lineRule="auto"/>
            </w:pPr>
            <w:r/>
            <w:r>
              <w:rPr>
                <w:rFonts w:ascii="Calibri" w:hAnsi="Calibri"/>
                <w:b w:val="0"/>
                <w:color w:val="000000"/>
                <w:sz w:val="15"/>
              </w:rPr>
              <w:t>shielded/twisted if needed</w:t>
            </w:r>
          </w:p>
        </w:tc>
        <w:tc>
          <w:tcPr>
            <w:tcW w:type="dxa" w:w="979"/>
          </w:tcPr>
          <w:p>
            <w:pPr>
              <w:spacing w:before="0" w:after="0" w:line="259" w:lineRule="auto"/>
            </w:pPr>
            <w:r/>
            <w:r>
              <w:rPr>
                <w:rFonts w:ascii="Calibri" w:hAnsi="Calibri"/>
                <w:b w:val="0"/>
                <w:color w:val="000000"/>
                <w:sz w:val="15"/>
              </w:rPr>
              <w:t>locking</w:t>
            </w:r>
          </w:p>
        </w:tc>
        <w:tc>
          <w:tcPr>
            <w:tcW w:type="dxa" w:w="979"/>
          </w:tcPr>
          <w:p>
            <w:pPr>
              <w:spacing w:before="0" w:after="0" w:line="259" w:lineRule="auto"/>
            </w:pPr>
            <w:r/>
            <w:r>
              <w:rPr>
                <w:rFonts w:ascii="Calibri" w:hAnsi="Calibri"/>
                <w:b w:val="0"/>
                <w:color w:val="000000"/>
                <w:sz w:val="15"/>
              </w:rPr>
              <w:t>stale/overspeed fault</w:t>
            </w:r>
          </w:p>
        </w:tc>
        <w:tc>
          <w:tcPr>
            <w:tcW w:type="dxa" w:w="979"/>
          </w:tcPr>
          <w:p>
            <w:pPr>
              <w:spacing w:before="0" w:after="0" w:line="259" w:lineRule="auto"/>
            </w:pPr>
            <w:r/>
            <w:r>
              <w:rPr>
                <w:rFonts w:ascii="Calibri" w:hAnsi="Calibri"/>
                <w:b w:val="0"/>
                <w:color w:val="000000"/>
                <w:sz w:val="15"/>
              </w:rPr>
              <w:t>RPM sweep and EMI test</w:t>
            </w:r>
          </w:p>
        </w:tc>
      </w:tr>
      <w:tr>
        <w:tc>
          <w:tcPr>
            <w:tcW w:type="dxa" w:w="979"/>
          </w:tcPr>
          <w:p>
            <w:pPr>
              <w:spacing w:before="0" w:after="0" w:line="259" w:lineRule="auto"/>
            </w:pPr>
            <w:r/>
            <w:r>
              <w:rPr>
                <w:rFonts w:ascii="Calibri" w:hAnsi="Calibri"/>
                <w:b w:val="0"/>
                <w:color w:val="000000"/>
                <w:sz w:val="15"/>
              </w:rPr>
              <w:t>REX-007</w:t>
            </w:r>
          </w:p>
        </w:tc>
        <w:tc>
          <w:tcPr>
            <w:tcW w:type="dxa" w:w="979"/>
          </w:tcPr>
          <w:p>
            <w:pPr>
              <w:spacing w:before="0" w:after="0" w:line="259" w:lineRule="auto"/>
            </w:pPr>
            <w:r/>
            <w:r>
              <w:rPr>
                <w:rFonts w:ascii="Calibri" w:hAnsi="Calibri"/>
                <w:b w:val="0"/>
                <w:color w:val="000000"/>
                <w:sz w:val="15"/>
              </w:rPr>
              <w:t>rex_charge_current</w:t>
            </w:r>
          </w:p>
        </w:tc>
        <w:tc>
          <w:tcPr>
            <w:tcW w:type="dxa" w:w="979"/>
          </w:tcPr>
          <w:p>
            <w:pPr>
              <w:spacing w:before="0" w:after="0" w:line="259" w:lineRule="auto"/>
            </w:pPr>
            <w:r/>
            <w:r>
              <w:rPr>
                <w:rFonts w:ascii="Calibri" w:hAnsi="Calibri"/>
                <w:b w:val="0"/>
                <w:color w:val="000000"/>
                <w:sz w:val="15"/>
              </w:rPr>
              <w:t>ACS758/INA226</w:t>
            </w:r>
          </w:p>
        </w:tc>
        <w:tc>
          <w:tcPr>
            <w:tcW w:type="dxa" w:w="979"/>
          </w:tcPr>
          <w:p>
            <w:pPr>
              <w:spacing w:before="0" w:after="0" w:line="259" w:lineRule="auto"/>
            </w:pPr>
            <w:r/>
            <w:r>
              <w:rPr>
                <w:rFonts w:ascii="Calibri" w:hAnsi="Calibri"/>
                <w:b w:val="0"/>
                <w:color w:val="000000"/>
                <w:sz w:val="15"/>
              </w:rPr>
              <w:t>REX STM32 / Jetson telemetry</w:t>
            </w:r>
          </w:p>
        </w:tc>
        <w:tc>
          <w:tcPr>
            <w:tcW w:type="dxa" w:w="979"/>
          </w:tcPr>
          <w:p>
            <w:pPr>
              <w:spacing w:before="0" w:after="0" w:line="259" w:lineRule="auto"/>
            </w:pPr>
            <w:r/>
            <w:r>
              <w:rPr>
                <w:rFonts w:ascii="Calibri" w:hAnsi="Calibri"/>
                <w:b w:val="0"/>
                <w:color w:val="000000"/>
                <w:sz w:val="15"/>
              </w:rPr>
              <w:t>3.3/5 signal</w:t>
            </w:r>
          </w:p>
        </w:tc>
        <w:tc>
          <w:tcPr>
            <w:tcW w:type="dxa" w:w="979"/>
          </w:tcPr>
          <w:p>
            <w:pPr>
              <w:spacing w:before="0" w:after="0" w:line="259" w:lineRule="auto"/>
            </w:pPr>
            <w:r/>
            <w:r>
              <w:rPr>
                <w:rFonts w:ascii="Calibri" w:hAnsi="Calibri"/>
                <w:b w:val="0"/>
                <w:color w:val="000000"/>
                <w:sz w:val="15"/>
              </w:rPr>
              <w:t>n/a</w:t>
            </w:r>
          </w:p>
        </w:tc>
        <w:tc>
          <w:tcPr>
            <w:tcW w:type="dxa" w:w="979"/>
          </w:tcPr>
          <w:p>
            <w:pPr>
              <w:spacing w:before="0" w:after="0" w:line="259" w:lineRule="auto"/>
            </w:pPr>
            <w:r/>
            <w:r>
              <w:rPr>
                <w:rFonts w:ascii="Calibri" w:hAnsi="Calibri"/>
                <w:b w:val="0"/>
                <w:color w:val="000000"/>
                <w:sz w:val="15"/>
              </w:rPr>
              <w:t>shielded signal</w:t>
            </w:r>
          </w:p>
        </w:tc>
        <w:tc>
          <w:tcPr>
            <w:tcW w:type="dxa" w:w="979"/>
          </w:tcPr>
          <w:p>
            <w:pPr>
              <w:spacing w:before="0" w:after="0" w:line="259" w:lineRule="auto"/>
            </w:pPr>
            <w:r/>
            <w:r>
              <w:rPr>
                <w:rFonts w:ascii="Calibri" w:hAnsi="Calibri"/>
                <w:b w:val="0"/>
                <w:color w:val="000000"/>
                <w:sz w:val="15"/>
              </w:rPr>
              <w:t>locking</w:t>
            </w:r>
          </w:p>
        </w:tc>
        <w:tc>
          <w:tcPr>
            <w:tcW w:type="dxa" w:w="979"/>
          </w:tcPr>
          <w:p>
            <w:pPr>
              <w:spacing w:before="0" w:after="0" w:line="259" w:lineRule="auto"/>
            </w:pPr>
            <w:r/>
            <w:r>
              <w:rPr>
                <w:rFonts w:ascii="Calibri" w:hAnsi="Calibri"/>
                <w:b w:val="0"/>
                <w:color w:val="000000"/>
                <w:sz w:val="15"/>
              </w:rPr>
              <w:t>calibration required</w:t>
            </w:r>
          </w:p>
        </w:tc>
        <w:tc>
          <w:tcPr>
            <w:tcW w:type="dxa" w:w="979"/>
          </w:tcPr>
          <w:p>
            <w:pPr>
              <w:spacing w:before="0" w:after="0" w:line="259" w:lineRule="auto"/>
            </w:pPr>
            <w:r/>
            <w:r>
              <w:rPr>
                <w:rFonts w:ascii="Calibri" w:hAnsi="Calibri"/>
                <w:b w:val="0"/>
                <w:color w:val="000000"/>
                <w:sz w:val="15"/>
              </w:rPr>
              <w:t>Current calibration and noise test</w:t>
            </w:r>
          </w:p>
        </w:tc>
      </w:tr>
      <w:tr>
        <w:tc>
          <w:tcPr>
            <w:tcW w:type="dxa" w:w="979"/>
          </w:tcPr>
          <w:p>
            <w:pPr>
              <w:spacing w:before="0" w:after="0" w:line="259" w:lineRule="auto"/>
            </w:pPr>
            <w:r/>
            <w:r>
              <w:rPr>
                <w:rFonts w:ascii="Calibri" w:hAnsi="Calibri"/>
                <w:b w:val="0"/>
                <w:color w:val="000000"/>
                <w:sz w:val="15"/>
              </w:rPr>
              <w:t>CAN-001</w:t>
            </w:r>
          </w:p>
        </w:tc>
        <w:tc>
          <w:tcPr>
            <w:tcW w:type="dxa" w:w="979"/>
          </w:tcPr>
          <w:p>
            <w:pPr>
              <w:spacing w:before="0" w:after="0" w:line="259" w:lineRule="auto"/>
            </w:pPr>
            <w:r/>
            <w:r>
              <w:rPr>
                <w:rFonts w:ascii="Calibri" w:hAnsi="Calibri"/>
                <w:b w:val="0"/>
                <w:color w:val="000000"/>
                <w:sz w:val="15"/>
              </w:rPr>
              <w:t>vesc_can</w:t>
            </w:r>
          </w:p>
        </w:tc>
        <w:tc>
          <w:tcPr>
            <w:tcW w:type="dxa" w:w="979"/>
          </w:tcPr>
          <w:p>
            <w:pPr>
              <w:spacing w:before="0" w:after="0" w:line="259" w:lineRule="auto"/>
            </w:pPr>
            <w:r/>
            <w:r>
              <w:rPr>
                <w:rFonts w:ascii="Calibri" w:hAnsi="Calibri"/>
                <w:b w:val="0"/>
                <w:color w:val="000000"/>
                <w:sz w:val="15"/>
              </w:rPr>
              <w:t>Jetson/CAN adapter</w:t>
            </w:r>
          </w:p>
        </w:tc>
        <w:tc>
          <w:tcPr>
            <w:tcW w:type="dxa" w:w="979"/>
          </w:tcPr>
          <w:p>
            <w:pPr>
              <w:spacing w:before="0" w:after="0" w:line="259" w:lineRule="auto"/>
            </w:pPr>
            <w:r/>
            <w:r>
              <w:rPr>
                <w:rFonts w:ascii="Calibri" w:hAnsi="Calibri"/>
                <w:b w:val="0"/>
                <w:color w:val="000000"/>
                <w:sz w:val="15"/>
              </w:rPr>
              <w:t>VESC chain</w:t>
            </w:r>
          </w:p>
        </w:tc>
        <w:tc>
          <w:tcPr>
            <w:tcW w:type="dxa" w:w="979"/>
          </w:tcPr>
          <w:p>
            <w:pPr>
              <w:spacing w:before="0" w:after="0" w:line="259" w:lineRule="auto"/>
            </w:pPr>
            <w:r/>
            <w:r>
              <w:rPr>
                <w:rFonts w:ascii="Calibri" w:hAnsi="Calibri"/>
                <w:b w:val="0"/>
                <w:color w:val="000000"/>
                <w:sz w:val="15"/>
              </w:rPr>
              <w:t>5 signal</w:t>
            </w:r>
          </w:p>
        </w:tc>
        <w:tc>
          <w:tcPr>
            <w:tcW w:type="dxa" w:w="979"/>
          </w:tcPr>
          <w:p>
            <w:pPr>
              <w:spacing w:before="0" w:after="0" w:line="259" w:lineRule="auto"/>
            </w:pPr>
            <w:r/>
            <w:r>
              <w:rPr>
                <w:rFonts w:ascii="Calibri" w:hAnsi="Calibri"/>
                <w:b w:val="0"/>
                <w:color w:val="000000"/>
                <w:sz w:val="15"/>
              </w:rPr>
              <w:t>n/a</w:t>
            </w:r>
          </w:p>
        </w:tc>
        <w:tc>
          <w:tcPr>
            <w:tcW w:type="dxa" w:w="979"/>
          </w:tcPr>
          <w:p>
            <w:pPr>
              <w:spacing w:before="0" w:after="0" w:line="259" w:lineRule="auto"/>
            </w:pPr>
            <w:r/>
            <w:r>
              <w:rPr>
                <w:rFonts w:ascii="Calibri" w:hAnsi="Calibri"/>
                <w:b w:val="0"/>
                <w:color w:val="000000"/>
                <w:sz w:val="15"/>
              </w:rPr>
              <w:t>twisted pair</w:t>
            </w:r>
          </w:p>
        </w:tc>
        <w:tc>
          <w:tcPr>
            <w:tcW w:type="dxa" w:w="979"/>
          </w:tcPr>
          <w:p>
            <w:pPr>
              <w:spacing w:before="0" w:after="0" w:line="259" w:lineRule="auto"/>
            </w:pPr>
            <w:r/>
            <w:r>
              <w:rPr>
                <w:rFonts w:ascii="Calibri" w:hAnsi="Calibri"/>
                <w:b w:val="0"/>
                <w:color w:val="000000"/>
                <w:sz w:val="15"/>
              </w:rPr>
              <w:t>locking/IP</w:t>
            </w:r>
          </w:p>
        </w:tc>
        <w:tc>
          <w:tcPr>
            <w:tcW w:type="dxa" w:w="979"/>
          </w:tcPr>
          <w:p>
            <w:pPr>
              <w:spacing w:before="0" w:after="0" w:line="259" w:lineRule="auto"/>
            </w:pPr>
            <w:r/>
            <w:r>
              <w:rPr>
                <w:rFonts w:ascii="Calibri" w:hAnsi="Calibri"/>
                <w:b w:val="0"/>
                <w:color w:val="000000"/>
                <w:sz w:val="15"/>
              </w:rPr>
              <w:t>120 ohm ends</w:t>
            </w:r>
          </w:p>
        </w:tc>
        <w:tc>
          <w:tcPr>
            <w:tcW w:type="dxa" w:w="979"/>
          </w:tcPr>
          <w:p>
            <w:pPr>
              <w:spacing w:before="0" w:after="0" w:line="259" w:lineRule="auto"/>
            </w:pPr>
            <w:r/>
            <w:r>
              <w:rPr>
                <w:rFonts w:ascii="Calibri" w:hAnsi="Calibri"/>
                <w:b w:val="0"/>
                <w:color w:val="000000"/>
                <w:sz w:val="15"/>
              </w:rPr>
              <w:t>Bus scan, wiggle test</w:t>
            </w:r>
          </w:p>
        </w:tc>
      </w:tr>
      <w:tr>
        <w:tc>
          <w:tcPr>
            <w:tcW w:type="dxa" w:w="979"/>
          </w:tcPr>
          <w:p>
            <w:pPr>
              <w:spacing w:before="0" w:after="0" w:line="259" w:lineRule="auto"/>
            </w:pPr>
            <w:r/>
            <w:r>
              <w:rPr>
                <w:rFonts w:ascii="Calibri" w:hAnsi="Calibri"/>
                <w:b w:val="0"/>
                <w:color w:val="000000"/>
                <w:sz w:val="15"/>
              </w:rPr>
              <w:t>SAFE-001</w:t>
            </w:r>
          </w:p>
        </w:tc>
        <w:tc>
          <w:tcPr>
            <w:tcW w:type="dxa" w:w="979"/>
          </w:tcPr>
          <w:p>
            <w:pPr>
              <w:spacing w:before="0" w:after="0" w:line="259" w:lineRule="auto"/>
            </w:pPr>
            <w:r/>
            <w:r>
              <w:rPr>
                <w:rFonts w:ascii="Calibri" w:hAnsi="Calibri"/>
                <w:b w:val="0"/>
                <w:color w:val="000000"/>
                <w:sz w:val="15"/>
              </w:rPr>
              <w:t>estop_nc</w:t>
            </w:r>
          </w:p>
        </w:tc>
        <w:tc>
          <w:tcPr>
            <w:tcW w:type="dxa" w:w="979"/>
          </w:tcPr>
          <w:p>
            <w:pPr>
              <w:spacing w:before="0" w:after="0" w:line="259" w:lineRule="auto"/>
            </w:pPr>
            <w:r/>
            <w:r>
              <w:rPr>
                <w:rFonts w:ascii="Calibri" w:hAnsi="Calibri"/>
                <w:b w:val="0"/>
                <w:color w:val="000000"/>
                <w:sz w:val="15"/>
              </w:rPr>
              <w:t>E-stop button</w:t>
            </w:r>
          </w:p>
        </w:tc>
        <w:tc>
          <w:tcPr>
            <w:tcW w:type="dxa" w:w="979"/>
          </w:tcPr>
          <w:p>
            <w:pPr>
              <w:spacing w:before="0" w:after="0" w:line="259" w:lineRule="auto"/>
            </w:pPr>
            <w:r/>
            <w:r>
              <w:rPr>
                <w:rFonts w:ascii="Calibri" w:hAnsi="Calibri"/>
                <w:b w:val="0"/>
                <w:color w:val="000000"/>
                <w:sz w:val="15"/>
              </w:rPr>
              <w:t>Safety MCU input</w:t>
            </w:r>
          </w:p>
        </w:tc>
        <w:tc>
          <w:tcPr>
            <w:tcW w:type="dxa" w:w="979"/>
          </w:tcPr>
          <w:p>
            <w:pPr>
              <w:spacing w:before="0" w:after="0" w:line="259" w:lineRule="auto"/>
            </w:pPr>
            <w:r/>
            <w:r>
              <w:rPr>
                <w:rFonts w:ascii="Calibri" w:hAnsi="Calibri"/>
                <w:b w:val="0"/>
                <w:color w:val="000000"/>
                <w:sz w:val="15"/>
              </w:rPr>
              <w:t>3.3/5 signal</w:t>
            </w:r>
          </w:p>
        </w:tc>
        <w:tc>
          <w:tcPr>
            <w:tcW w:type="dxa" w:w="979"/>
          </w:tcPr>
          <w:p>
            <w:pPr>
              <w:spacing w:before="0" w:after="0" w:line="259" w:lineRule="auto"/>
            </w:pPr>
            <w:r/>
            <w:r>
              <w:rPr>
                <w:rFonts w:ascii="Calibri" w:hAnsi="Calibri"/>
                <w:b w:val="0"/>
                <w:color w:val="000000"/>
                <w:sz w:val="15"/>
              </w:rPr>
              <w:t>n/a</w:t>
            </w:r>
          </w:p>
        </w:tc>
        <w:tc>
          <w:tcPr>
            <w:tcW w:type="dxa" w:w="979"/>
          </w:tcPr>
          <w:p>
            <w:pPr>
              <w:spacing w:before="0" w:after="0" w:line="259" w:lineRule="auto"/>
            </w:pPr>
            <w:r/>
            <w:r>
              <w:rPr>
                <w:rFonts w:ascii="Calibri" w:hAnsi="Calibri"/>
                <w:b w:val="0"/>
                <w:color w:val="000000"/>
                <w:sz w:val="15"/>
              </w:rPr>
              <w:t>signal pair</w:t>
            </w:r>
          </w:p>
        </w:tc>
        <w:tc>
          <w:tcPr>
            <w:tcW w:type="dxa" w:w="979"/>
          </w:tcPr>
          <w:p>
            <w:pPr>
              <w:spacing w:before="0" w:after="0" w:line="259" w:lineRule="auto"/>
            </w:pPr>
            <w:r/>
            <w:r>
              <w:rPr>
                <w:rFonts w:ascii="Calibri" w:hAnsi="Calibri"/>
                <w:b w:val="0"/>
                <w:color w:val="000000"/>
                <w:sz w:val="15"/>
              </w:rPr>
              <w:t>locking/IP</w:t>
            </w:r>
          </w:p>
        </w:tc>
        <w:tc>
          <w:tcPr>
            <w:tcW w:type="dxa" w:w="979"/>
          </w:tcPr>
          <w:p>
            <w:pPr>
              <w:spacing w:before="0" w:after="0" w:line="259" w:lineRule="auto"/>
            </w:pPr>
            <w:r/>
            <w:r>
              <w:rPr>
                <w:rFonts w:ascii="Calibri" w:hAnsi="Calibri"/>
                <w:b w:val="0"/>
                <w:color w:val="000000"/>
                <w:sz w:val="15"/>
              </w:rPr>
              <w:t>NC fail-safe</w:t>
            </w:r>
          </w:p>
        </w:tc>
        <w:tc>
          <w:tcPr>
            <w:tcW w:type="dxa" w:w="979"/>
          </w:tcPr>
          <w:p>
            <w:pPr>
              <w:spacing w:before="0" w:after="0" w:line="259" w:lineRule="auto"/>
            </w:pPr>
            <w:r/>
            <w:r>
              <w:rPr>
                <w:rFonts w:ascii="Calibri" w:hAnsi="Calibri"/>
                <w:b w:val="0"/>
                <w:color w:val="000000"/>
                <w:sz w:val="15"/>
              </w:rPr>
              <w:t>Open circuit triggers stop</w:t>
            </w:r>
          </w:p>
        </w:tc>
      </w:tr>
      <w:tr>
        <w:tc>
          <w:tcPr>
            <w:tcW w:type="dxa" w:w="979"/>
          </w:tcPr>
          <w:p>
            <w:pPr>
              <w:spacing w:before="0" w:after="0" w:line="259" w:lineRule="auto"/>
            </w:pPr>
            <w:r/>
            <w:r>
              <w:rPr>
                <w:rFonts w:ascii="Calibri" w:hAnsi="Calibri"/>
                <w:b w:val="0"/>
                <w:color w:val="000000"/>
                <w:sz w:val="15"/>
              </w:rPr>
              <w:t>SAFE-002</w:t>
            </w:r>
          </w:p>
        </w:tc>
        <w:tc>
          <w:tcPr>
            <w:tcW w:type="dxa" w:w="979"/>
          </w:tcPr>
          <w:p>
            <w:pPr>
              <w:spacing w:before="0" w:after="0" w:line="259" w:lineRule="auto"/>
            </w:pPr>
            <w:r/>
            <w:r>
              <w:rPr>
                <w:rFonts w:ascii="Calibri" w:hAnsi="Calibri"/>
                <w:b w:val="0"/>
                <w:color w:val="000000"/>
                <w:sz w:val="15"/>
              </w:rPr>
              <w:t>motor_consent</w:t>
            </w:r>
          </w:p>
        </w:tc>
        <w:tc>
          <w:tcPr>
            <w:tcW w:type="dxa" w:w="979"/>
          </w:tcPr>
          <w:p>
            <w:pPr>
              <w:spacing w:before="0" w:after="0" w:line="259" w:lineRule="auto"/>
            </w:pPr>
            <w:r/>
            <w:r>
              <w:rPr>
                <w:rFonts w:ascii="Calibri" w:hAnsi="Calibri"/>
                <w:b w:val="0"/>
                <w:color w:val="000000"/>
                <w:sz w:val="15"/>
              </w:rPr>
              <w:t>Safety MCU output</w:t>
            </w:r>
          </w:p>
        </w:tc>
        <w:tc>
          <w:tcPr>
            <w:tcW w:type="dxa" w:w="979"/>
          </w:tcPr>
          <w:p>
            <w:pPr>
              <w:spacing w:before="0" w:after="0" w:line="259" w:lineRule="auto"/>
            </w:pPr>
            <w:r/>
            <w:r>
              <w:rPr>
                <w:rFonts w:ascii="Calibri" w:hAnsi="Calibri"/>
                <w:b w:val="0"/>
                <w:color w:val="000000"/>
                <w:sz w:val="15"/>
              </w:rPr>
              <w:t>relay/opto/STO input</w:t>
            </w:r>
          </w:p>
        </w:tc>
        <w:tc>
          <w:tcPr>
            <w:tcW w:type="dxa" w:w="979"/>
          </w:tcPr>
          <w:p>
            <w:pPr>
              <w:spacing w:before="0" w:after="0" w:line="259" w:lineRule="auto"/>
            </w:pPr>
            <w:r/>
            <w:r>
              <w:rPr>
                <w:rFonts w:ascii="Calibri" w:hAnsi="Calibri"/>
                <w:b w:val="0"/>
                <w:color w:val="000000"/>
                <w:sz w:val="15"/>
              </w:rPr>
              <w:t>3.3/5 signal</w:t>
            </w:r>
          </w:p>
        </w:tc>
        <w:tc>
          <w:tcPr>
            <w:tcW w:type="dxa" w:w="979"/>
          </w:tcPr>
          <w:p>
            <w:pPr>
              <w:spacing w:before="0" w:after="0" w:line="259" w:lineRule="auto"/>
            </w:pPr>
            <w:r/>
            <w:r>
              <w:rPr>
                <w:rFonts w:ascii="Calibri" w:hAnsi="Calibri"/>
                <w:b w:val="0"/>
                <w:color w:val="000000"/>
                <w:sz w:val="15"/>
              </w:rPr>
              <w:t>n/a</w:t>
            </w:r>
          </w:p>
        </w:tc>
        <w:tc>
          <w:tcPr>
            <w:tcW w:type="dxa" w:w="979"/>
          </w:tcPr>
          <w:p>
            <w:pPr>
              <w:spacing w:before="0" w:after="0" w:line="259" w:lineRule="auto"/>
            </w:pPr>
            <w:r/>
            <w:r>
              <w:rPr>
                <w:rFonts w:ascii="Calibri" w:hAnsi="Calibri"/>
                <w:b w:val="0"/>
                <w:color w:val="000000"/>
                <w:sz w:val="15"/>
              </w:rPr>
              <w:t>signal pair</w:t>
            </w:r>
          </w:p>
        </w:tc>
        <w:tc>
          <w:tcPr>
            <w:tcW w:type="dxa" w:w="979"/>
          </w:tcPr>
          <w:p>
            <w:pPr>
              <w:spacing w:before="0" w:after="0" w:line="259" w:lineRule="auto"/>
            </w:pPr>
            <w:r/>
            <w:r>
              <w:rPr>
                <w:rFonts w:ascii="Calibri" w:hAnsi="Calibri"/>
                <w:b w:val="0"/>
                <w:color w:val="000000"/>
                <w:sz w:val="15"/>
              </w:rPr>
              <w:t>locking/IP</w:t>
            </w:r>
          </w:p>
        </w:tc>
        <w:tc>
          <w:tcPr>
            <w:tcW w:type="dxa" w:w="979"/>
          </w:tcPr>
          <w:p>
            <w:pPr>
              <w:spacing w:before="0" w:after="0" w:line="259" w:lineRule="auto"/>
            </w:pPr>
            <w:r/>
            <w:r>
              <w:rPr>
                <w:rFonts w:ascii="Calibri" w:hAnsi="Calibri"/>
                <w:b w:val="0"/>
                <w:color w:val="000000"/>
                <w:sz w:val="15"/>
              </w:rPr>
              <w:t>default off</w:t>
            </w:r>
          </w:p>
        </w:tc>
        <w:tc>
          <w:tcPr>
            <w:tcW w:type="dxa" w:w="979"/>
          </w:tcPr>
          <w:p>
            <w:pPr>
              <w:spacing w:before="0" w:after="0" w:line="259" w:lineRule="auto"/>
            </w:pPr>
            <w:r/>
            <w:r>
              <w:rPr>
                <w:rFonts w:ascii="Calibri" w:hAnsi="Calibri"/>
                <w:b w:val="0"/>
                <w:color w:val="000000"/>
                <w:sz w:val="15"/>
              </w:rPr>
              <w:t>Boot/reset consent off</w:t>
            </w:r>
          </w:p>
        </w:tc>
      </w:tr>
      <w:tr>
        <w:tc>
          <w:tcPr>
            <w:tcW w:type="dxa" w:w="979"/>
          </w:tcPr>
          <w:p>
            <w:pPr>
              <w:spacing w:before="0" w:after="0" w:line="259" w:lineRule="auto"/>
            </w:pPr>
            <w:r/>
            <w:r>
              <w:rPr>
                <w:rFonts w:ascii="Calibri" w:hAnsi="Calibri"/>
                <w:b w:val="0"/>
                <w:color w:val="000000"/>
                <w:sz w:val="15"/>
              </w:rPr>
              <w:t>SENS-001</w:t>
            </w:r>
          </w:p>
        </w:tc>
        <w:tc>
          <w:tcPr>
            <w:tcW w:type="dxa" w:w="979"/>
          </w:tcPr>
          <w:p>
            <w:pPr>
              <w:spacing w:before="0" w:after="0" w:line="259" w:lineRule="auto"/>
            </w:pPr>
            <w:r/>
            <w:r>
              <w:rPr>
                <w:rFonts w:ascii="Calibri" w:hAnsi="Calibri"/>
                <w:b w:val="0"/>
                <w:color w:val="000000"/>
                <w:sz w:val="15"/>
              </w:rPr>
              <w:t>imu_safety</w:t>
            </w:r>
          </w:p>
        </w:tc>
        <w:tc>
          <w:tcPr>
            <w:tcW w:type="dxa" w:w="979"/>
          </w:tcPr>
          <w:p>
            <w:pPr>
              <w:spacing w:before="0" w:after="0" w:line="259" w:lineRule="auto"/>
            </w:pPr>
            <w:r/>
            <w:r>
              <w:rPr>
                <w:rFonts w:ascii="Calibri" w:hAnsi="Calibri"/>
                <w:b w:val="0"/>
                <w:color w:val="000000"/>
                <w:sz w:val="15"/>
              </w:rPr>
              <w:t>IMU</w:t>
            </w:r>
          </w:p>
        </w:tc>
        <w:tc>
          <w:tcPr>
            <w:tcW w:type="dxa" w:w="979"/>
          </w:tcPr>
          <w:p>
            <w:pPr>
              <w:spacing w:before="0" w:after="0" w:line="259" w:lineRule="auto"/>
            </w:pPr>
            <w:r/>
            <w:r>
              <w:rPr>
                <w:rFonts w:ascii="Calibri" w:hAnsi="Calibri"/>
                <w:b w:val="0"/>
                <w:color w:val="000000"/>
                <w:sz w:val="15"/>
              </w:rPr>
              <w:t>Safety MCU</w:t>
            </w:r>
          </w:p>
        </w:tc>
        <w:tc>
          <w:tcPr>
            <w:tcW w:type="dxa" w:w="979"/>
          </w:tcPr>
          <w:p>
            <w:pPr>
              <w:spacing w:before="0" w:after="0" w:line="259" w:lineRule="auto"/>
            </w:pPr>
            <w:r/>
            <w:r>
              <w:rPr>
                <w:rFonts w:ascii="Calibri" w:hAnsi="Calibri"/>
                <w:b w:val="0"/>
                <w:color w:val="000000"/>
                <w:sz w:val="15"/>
              </w:rPr>
              <w:t>3.3/5</w:t>
            </w:r>
          </w:p>
        </w:tc>
        <w:tc>
          <w:tcPr>
            <w:tcW w:type="dxa" w:w="979"/>
          </w:tcPr>
          <w:p>
            <w:pPr>
              <w:spacing w:before="0" w:after="0" w:line="259" w:lineRule="auto"/>
            </w:pPr>
            <w:r/>
            <w:r>
              <w:rPr>
                <w:rFonts w:ascii="Calibri" w:hAnsi="Calibri"/>
                <w:b w:val="0"/>
                <w:color w:val="000000"/>
                <w:sz w:val="15"/>
              </w:rPr>
              <w:t>n/a</w:t>
            </w:r>
          </w:p>
        </w:tc>
        <w:tc>
          <w:tcPr>
            <w:tcW w:type="dxa" w:w="979"/>
          </w:tcPr>
          <w:p>
            <w:pPr>
              <w:spacing w:before="0" w:after="0" w:line="259" w:lineRule="auto"/>
            </w:pPr>
            <w:r/>
            <w:r>
              <w:rPr>
                <w:rFonts w:ascii="Calibri" w:hAnsi="Calibri"/>
                <w:b w:val="0"/>
                <w:color w:val="000000"/>
                <w:sz w:val="15"/>
              </w:rPr>
              <w:t>shielded/twisted if needed</w:t>
            </w:r>
          </w:p>
        </w:tc>
        <w:tc>
          <w:tcPr>
            <w:tcW w:type="dxa" w:w="979"/>
          </w:tcPr>
          <w:p>
            <w:pPr>
              <w:spacing w:before="0" w:after="0" w:line="259" w:lineRule="auto"/>
            </w:pPr>
            <w:r/>
            <w:r>
              <w:rPr>
                <w:rFonts w:ascii="Calibri" w:hAnsi="Calibri"/>
                <w:b w:val="0"/>
                <w:color w:val="000000"/>
                <w:sz w:val="15"/>
              </w:rPr>
              <w:t>locking</w:t>
            </w:r>
          </w:p>
        </w:tc>
        <w:tc>
          <w:tcPr>
            <w:tcW w:type="dxa" w:w="979"/>
          </w:tcPr>
          <w:p>
            <w:pPr>
              <w:spacing w:before="0" w:after="0" w:line="259" w:lineRule="auto"/>
            </w:pPr>
            <w:r/>
            <w:r>
              <w:rPr>
                <w:rFonts w:ascii="Calibri" w:hAnsi="Calibri"/>
                <w:b w:val="0"/>
                <w:color w:val="000000"/>
                <w:sz w:val="15"/>
              </w:rPr>
              <w:t>stale timeout</w:t>
            </w:r>
          </w:p>
        </w:tc>
        <w:tc>
          <w:tcPr>
            <w:tcW w:type="dxa" w:w="979"/>
          </w:tcPr>
          <w:p>
            <w:pPr>
              <w:spacing w:before="0" w:after="0" w:line="259" w:lineRule="auto"/>
            </w:pPr>
            <w:r/>
            <w:r>
              <w:rPr>
                <w:rFonts w:ascii="Calibri" w:hAnsi="Calibri"/>
                <w:b w:val="0"/>
                <w:color w:val="000000"/>
                <w:sz w:val="15"/>
              </w:rPr>
              <w:t>Tilt/stale HIL</w:t>
            </w:r>
          </w:p>
        </w:tc>
      </w:tr>
      <w:tr>
        <w:tc>
          <w:tcPr>
            <w:tcW w:type="dxa" w:w="979"/>
          </w:tcPr>
          <w:p>
            <w:pPr>
              <w:spacing w:before="0" w:after="0" w:line="259" w:lineRule="auto"/>
            </w:pPr>
            <w:r/>
            <w:r>
              <w:rPr>
                <w:rFonts w:ascii="Calibri" w:hAnsi="Calibri"/>
                <w:b w:val="0"/>
                <w:color w:val="000000"/>
                <w:sz w:val="15"/>
              </w:rPr>
              <w:t>SENS-002</w:t>
            </w:r>
          </w:p>
        </w:tc>
        <w:tc>
          <w:tcPr>
            <w:tcW w:type="dxa" w:w="979"/>
          </w:tcPr>
          <w:p>
            <w:pPr>
              <w:spacing w:before="0" w:after="0" w:line="259" w:lineRule="auto"/>
            </w:pPr>
            <w:r/>
            <w:r>
              <w:rPr>
                <w:rFonts w:ascii="Calibri" w:hAnsi="Calibri"/>
                <w:b w:val="0"/>
                <w:color w:val="000000"/>
                <w:sz w:val="15"/>
              </w:rPr>
              <w:t>tof_front</w:t>
            </w:r>
          </w:p>
        </w:tc>
        <w:tc>
          <w:tcPr>
            <w:tcW w:type="dxa" w:w="979"/>
          </w:tcPr>
          <w:p>
            <w:pPr>
              <w:spacing w:before="0" w:after="0" w:line="259" w:lineRule="auto"/>
            </w:pPr>
            <w:r/>
            <w:r>
              <w:rPr>
                <w:rFonts w:ascii="Calibri" w:hAnsi="Calibri"/>
                <w:b w:val="0"/>
                <w:color w:val="000000"/>
                <w:sz w:val="15"/>
              </w:rPr>
              <w:t>ToF array</w:t>
            </w:r>
          </w:p>
        </w:tc>
        <w:tc>
          <w:tcPr>
            <w:tcW w:type="dxa" w:w="979"/>
          </w:tcPr>
          <w:p>
            <w:pPr>
              <w:spacing w:before="0" w:after="0" w:line="259" w:lineRule="auto"/>
            </w:pPr>
            <w:r/>
            <w:r>
              <w:rPr>
                <w:rFonts w:ascii="Calibri" w:hAnsi="Calibri"/>
                <w:b w:val="0"/>
                <w:color w:val="000000"/>
                <w:sz w:val="15"/>
              </w:rPr>
              <w:t>Safety MCU</w:t>
            </w:r>
          </w:p>
        </w:tc>
        <w:tc>
          <w:tcPr>
            <w:tcW w:type="dxa" w:w="979"/>
          </w:tcPr>
          <w:p>
            <w:pPr>
              <w:spacing w:before="0" w:after="0" w:line="259" w:lineRule="auto"/>
            </w:pPr>
            <w:r/>
            <w:r>
              <w:rPr>
                <w:rFonts w:ascii="Calibri" w:hAnsi="Calibri"/>
                <w:b w:val="0"/>
                <w:color w:val="000000"/>
                <w:sz w:val="15"/>
              </w:rPr>
              <w:t>3.3/5</w:t>
            </w:r>
          </w:p>
        </w:tc>
        <w:tc>
          <w:tcPr>
            <w:tcW w:type="dxa" w:w="979"/>
          </w:tcPr>
          <w:p>
            <w:pPr>
              <w:spacing w:before="0" w:after="0" w:line="259" w:lineRule="auto"/>
            </w:pPr>
            <w:r/>
            <w:r>
              <w:rPr>
                <w:rFonts w:ascii="Calibri" w:hAnsi="Calibri"/>
                <w:b w:val="0"/>
                <w:color w:val="000000"/>
                <w:sz w:val="15"/>
              </w:rPr>
              <w:t>n/a</w:t>
            </w:r>
          </w:p>
        </w:tc>
        <w:tc>
          <w:tcPr>
            <w:tcW w:type="dxa" w:w="979"/>
          </w:tcPr>
          <w:p>
            <w:pPr>
              <w:spacing w:before="0" w:after="0" w:line="259" w:lineRule="auto"/>
            </w:pPr>
            <w:r/>
            <w:r>
              <w:rPr>
                <w:rFonts w:ascii="Calibri" w:hAnsi="Calibri"/>
                <w:b w:val="0"/>
                <w:color w:val="000000"/>
                <w:sz w:val="15"/>
              </w:rPr>
              <w:t>signal harness</w:t>
            </w:r>
          </w:p>
        </w:tc>
        <w:tc>
          <w:tcPr>
            <w:tcW w:type="dxa" w:w="979"/>
          </w:tcPr>
          <w:p>
            <w:pPr>
              <w:spacing w:before="0" w:after="0" w:line="259" w:lineRule="auto"/>
            </w:pPr>
            <w:r/>
            <w:r>
              <w:rPr>
                <w:rFonts w:ascii="Calibri" w:hAnsi="Calibri"/>
                <w:b w:val="0"/>
                <w:color w:val="000000"/>
                <w:sz w:val="15"/>
              </w:rPr>
              <w:t>locking</w:t>
            </w:r>
          </w:p>
        </w:tc>
        <w:tc>
          <w:tcPr>
            <w:tcW w:type="dxa" w:w="979"/>
          </w:tcPr>
          <w:p>
            <w:pPr>
              <w:spacing w:before="0" w:after="0" w:line="259" w:lineRule="auto"/>
            </w:pPr>
            <w:r/>
            <w:r>
              <w:rPr>
                <w:rFonts w:ascii="Calibri" w:hAnsi="Calibri"/>
                <w:b w:val="0"/>
                <w:color w:val="000000"/>
                <w:sz w:val="15"/>
              </w:rPr>
              <w:t>stale timeout</w:t>
            </w:r>
          </w:p>
        </w:tc>
        <w:tc>
          <w:tcPr>
            <w:tcW w:type="dxa" w:w="979"/>
          </w:tcPr>
          <w:p>
            <w:pPr>
              <w:spacing w:before="0" w:after="0" w:line="259" w:lineRule="auto"/>
            </w:pPr>
            <w:r/>
            <w:r>
              <w:rPr>
                <w:rFonts w:ascii="Calibri" w:hAnsi="Calibri"/>
                <w:b w:val="0"/>
                <w:color w:val="000000"/>
                <w:sz w:val="15"/>
              </w:rPr>
              <w:t>Drop-off target test</w:t>
            </w:r>
          </w:p>
        </w:tc>
      </w:tr>
      <w:tr>
        <w:tc>
          <w:tcPr>
            <w:tcW w:type="dxa" w:w="979"/>
          </w:tcPr>
          <w:p>
            <w:pPr>
              <w:spacing w:before="0" w:after="0" w:line="259" w:lineRule="auto"/>
            </w:pPr>
            <w:r/>
            <w:r>
              <w:rPr>
                <w:rFonts w:ascii="Calibri" w:hAnsi="Calibri"/>
                <w:b w:val="0"/>
                <w:color w:val="000000"/>
                <w:sz w:val="15"/>
              </w:rPr>
              <w:t>LOG-001</w:t>
            </w:r>
          </w:p>
        </w:tc>
        <w:tc>
          <w:tcPr>
            <w:tcW w:type="dxa" w:w="979"/>
          </w:tcPr>
          <w:p>
            <w:pPr>
              <w:spacing w:before="0" w:after="0" w:line="259" w:lineRule="auto"/>
            </w:pPr>
            <w:r/>
            <w:r>
              <w:rPr>
                <w:rFonts w:ascii="Calibri" w:hAnsi="Calibri"/>
                <w:b w:val="0"/>
                <w:color w:val="000000"/>
                <w:sz w:val="15"/>
              </w:rPr>
              <w:t>jetson_power</w:t>
            </w:r>
          </w:p>
        </w:tc>
        <w:tc>
          <w:tcPr>
            <w:tcW w:type="dxa" w:w="979"/>
          </w:tcPr>
          <w:p>
            <w:pPr>
              <w:spacing w:before="0" w:after="0" w:line="259" w:lineRule="auto"/>
            </w:pPr>
            <w:r/>
            <w:r>
              <w:rPr>
                <w:rFonts w:ascii="Calibri" w:hAnsi="Calibri"/>
                <w:b w:val="0"/>
                <w:color w:val="000000"/>
                <w:sz w:val="15"/>
              </w:rPr>
              <w:t>DC-DC</w:t>
            </w:r>
          </w:p>
        </w:tc>
        <w:tc>
          <w:tcPr>
            <w:tcW w:type="dxa" w:w="979"/>
          </w:tcPr>
          <w:p>
            <w:pPr>
              <w:spacing w:before="0" w:after="0" w:line="259" w:lineRule="auto"/>
            </w:pPr>
            <w:r/>
            <w:r>
              <w:rPr>
                <w:rFonts w:ascii="Calibri" w:hAnsi="Calibri"/>
                <w:b w:val="0"/>
                <w:color w:val="000000"/>
                <w:sz w:val="15"/>
              </w:rPr>
              <w:t>Jetson</w:t>
            </w:r>
          </w:p>
        </w:tc>
        <w:tc>
          <w:tcPr>
            <w:tcW w:type="dxa" w:w="979"/>
          </w:tcPr>
          <w:p>
            <w:pPr>
              <w:spacing w:before="0" w:after="0" w:line="259" w:lineRule="auto"/>
            </w:pPr>
            <w:r/>
            <w:r>
              <w:rPr>
                <w:rFonts w:ascii="Calibri" w:hAnsi="Calibri"/>
                <w:b w:val="0"/>
                <w:color w:val="000000"/>
                <w:sz w:val="15"/>
              </w:rPr>
              <w:t>12/19 as selected</w:t>
            </w:r>
          </w:p>
        </w:tc>
        <w:tc>
          <w:tcPr>
            <w:tcW w:type="dxa" w:w="979"/>
          </w:tcPr>
          <w:p>
            <w:pPr>
              <w:spacing w:before="0" w:after="0" w:line="259" w:lineRule="auto"/>
            </w:pPr>
            <w:r/>
            <w:r>
              <w:rPr>
                <w:rFonts w:ascii="Calibri" w:hAnsi="Calibri"/>
                <w:b w:val="0"/>
                <w:color w:val="000000"/>
                <w:sz w:val="15"/>
              </w:rPr>
              <w:t>TBD</w:t>
            </w:r>
          </w:p>
        </w:tc>
        <w:tc>
          <w:tcPr>
            <w:tcW w:type="dxa" w:w="979"/>
          </w:tcPr>
          <w:p>
            <w:pPr>
              <w:spacing w:before="0" w:after="0" w:line="259" w:lineRule="auto"/>
            </w:pPr>
            <w:r/>
            <w:r>
              <w:rPr>
                <w:rFonts w:ascii="Calibri" w:hAnsi="Calibri"/>
                <w:b w:val="0"/>
                <w:color w:val="000000"/>
                <w:sz w:val="15"/>
              </w:rPr>
              <w:t>TBD AWG/mm2</w:t>
            </w:r>
          </w:p>
        </w:tc>
        <w:tc>
          <w:tcPr>
            <w:tcW w:type="dxa" w:w="979"/>
          </w:tcPr>
          <w:p>
            <w:pPr>
              <w:spacing w:before="0" w:after="0" w:line="259" w:lineRule="auto"/>
            </w:pPr>
            <w:r/>
            <w:r>
              <w:rPr>
                <w:rFonts w:ascii="Calibri" w:hAnsi="Calibri"/>
                <w:b w:val="0"/>
                <w:color w:val="000000"/>
                <w:sz w:val="15"/>
              </w:rPr>
              <w:t>locking</w:t>
            </w:r>
          </w:p>
        </w:tc>
        <w:tc>
          <w:tcPr>
            <w:tcW w:type="dxa" w:w="979"/>
          </w:tcPr>
          <w:p>
            <w:pPr>
              <w:spacing w:before="0" w:after="0" w:line="259" w:lineRule="auto"/>
            </w:pPr>
            <w:r/>
            <w:r>
              <w:rPr>
                <w:rFonts w:ascii="Calibri" w:hAnsi="Calibri"/>
                <w:b w:val="0"/>
                <w:color w:val="000000"/>
                <w:sz w:val="15"/>
              </w:rPr>
              <w:t>branch fuse</w:t>
            </w:r>
          </w:p>
        </w:tc>
        <w:tc>
          <w:tcPr>
            <w:tcW w:type="dxa" w:w="979"/>
          </w:tcPr>
          <w:p>
            <w:pPr>
              <w:spacing w:before="0" w:after="0" w:line="259" w:lineRule="auto"/>
            </w:pPr>
            <w:r/>
            <w:r>
              <w:rPr>
                <w:rFonts w:ascii="Calibri" w:hAnsi="Calibri"/>
                <w:b w:val="0"/>
                <w:color w:val="000000"/>
                <w:sz w:val="15"/>
              </w:rPr>
              <w:t>Reboot and voltage sag test</w:t>
            </w:r>
          </w:p>
        </w:tc>
      </w:tr>
    </w:tbl>
    <w:p/>
    <w:p>
      <w:pPr>
        <w:pStyle w:val="Heading1"/>
        <w:spacing w:before="360" w:after="160"/>
      </w:pPr>
      <w:r>
        <w:rPr>
          <w:rFonts w:ascii="Calibri" w:hAnsi="Calibri"/>
          <w:b/>
          <w:color w:val="2E74B5"/>
          <w:sz w:val="32"/>
        </w:rPr>
        <w:t>8. Alimentazione e range extender Honda GX50</w:t>
      </w:r>
    </w:p>
    <w:p>
      <w:pPr>
        <w:spacing w:before="0" w:after="120" w:line="300" w:lineRule="auto"/>
      </w:pPr>
      <w:r>
        <w:rPr>
          <w:rFonts w:ascii="Calibri" w:hAnsi="Calibri"/>
          <w:b w:val="0"/>
          <w:i w:val="0"/>
          <w:color w:val="000000"/>
          <w:sz w:val="21"/>
        </w:rPr>
        <w:t>Il range extender e' opzionale e separato dalla safety primaria. Non abilita test outdoor finche' rover, freni, cablaggi, dump load, logging e procedure fuel/CO/fire non sono validati.</w:t>
      </w:r>
    </w:p>
    <w:p>
      <w:pPr>
        <w:jc w:val="center"/>
      </w:pPr>
      <w:r>
        <w:drawing>
          <wp:inline xmlns:a="http://schemas.openxmlformats.org/drawingml/2006/main" xmlns:pic="http://schemas.openxmlformats.org/drawingml/2006/picture">
            <wp:extent cx="5623560" cy="420525"/>
            <wp:docPr id="14" name="Picture 14"/>
            <wp:cNvGraphicFramePr>
              <a:graphicFrameLocks noChangeAspect="1"/>
            </wp:cNvGraphicFramePr>
            <a:graphic>
              <a:graphicData uri="http://schemas.openxmlformats.org/drawingml/2006/picture">
                <pic:pic>
                  <pic:nvPicPr>
                    <pic:cNvPr id="0" name="rex_power_architecture.png"/>
                    <pic:cNvPicPr/>
                  </pic:nvPicPr>
                  <pic:blipFill>
                    <a:blip r:embed="rId24"/>
                    <a:stretch>
                      <a:fillRect/>
                    </a:stretch>
                  </pic:blipFill>
                  <pic:spPr>
                    <a:xfrm>
                      <a:off x="0" y="0"/>
                      <a:ext cx="5623560" cy="420525"/>
                    </a:xfrm>
                    <a:prstGeom prst="rect"/>
                  </pic:spPr>
                </pic:pic>
              </a:graphicData>
            </a:graphic>
          </wp:inline>
        </w:drawing>
      </w:r>
    </w:p>
    <w:p>
      <w:pPr>
        <w:spacing w:after="160"/>
        <w:jc w:val="center"/>
      </w:pPr>
      <w:r>
        <w:rPr>
          <w:rFonts w:ascii="Calibri" w:hAnsi="Calibri"/>
          <w:i/>
          <w:color w:val="555555"/>
          <w:sz w:val="17"/>
        </w:rPr>
        <w:t>Architettura potenza REX: GX50 -&gt; BLDC -&gt; DC link -&gt; buck -&gt; batteria.</w:t>
      </w:r>
    </w:p>
    <w:p>
      <w:pPr>
        <w:spacing w:after="160"/>
        <w:jc w:val="center"/>
      </w:pPr>
      <w:r>
        <w:rPr>
          <w:rFonts w:ascii="Calibri" w:hAnsi="Calibri"/>
          <w:color w:val="555555"/>
          <w:sz w:val="15"/>
        </w:rPr>
        <w:t>Fonte locale: hardware/electronics/rex_controller/generated/graphs/rex_power_architecture.png</w:t>
      </w:r>
    </w:p>
    <w:p>
      <w:pPr>
        <w:jc w:val="center"/>
      </w:pPr>
      <w:r>
        <w:drawing>
          <wp:inline xmlns:a="http://schemas.openxmlformats.org/drawingml/2006/main" xmlns:pic="http://schemas.openxmlformats.org/drawingml/2006/picture">
            <wp:extent cx="5623560" cy="2811780"/>
            <wp:docPr id="15" name="Picture 15"/>
            <wp:cNvGraphicFramePr>
              <a:graphicFrameLocks noChangeAspect="1"/>
            </wp:cNvGraphicFramePr>
            <a:graphic>
              <a:graphicData uri="http://schemas.openxmlformats.org/drawingml/2006/picture">
                <pic:pic>
                  <pic:nvPicPr>
                    <pic:cNvPr id="0" name="rex_expected_power_current.png"/>
                    <pic:cNvPicPr/>
                  </pic:nvPicPr>
                  <pic:blipFill>
                    <a:blip r:embed="rId25"/>
                    <a:stretch>
                      <a:fillRect/>
                    </a:stretch>
                  </pic:blipFill>
                  <pic:spPr>
                    <a:xfrm>
                      <a:off x="0" y="0"/>
                      <a:ext cx="5623560" cy="2811780"/>
                    </a:xfrm>
                    <a:prstGeom prst="rect"/>
                  </pic:spPr>
                </pic:pic>
              </a:graphicData>
            </a:graphic>
          </wp:inline>
        </w:drawing>
      </w:r>
    </w:p>
    <w:p>
      <w:pPr>
        <w:spacing w:after="160"/>
        <w:jc w:val="center"/>
      </w:pPr>
      <w:r>
        <w:rPr>
          <w:rFonts w:ascii="Calibri" w:hAnsi="Calibri"/>
          <w:i/>
          <w:color w:val="555555"/>
          <w:sz w:val="17"/>
        </w:rPr>
        <w:t>Envelope REX potenza/corrente per prova banco.</w:t>
      </w:r>
    </w:p>
    <w:p>
      <w:pPr>
        <w:spacing w:after="160"/>
        <w:jc w:val="center"/>
      </w:pPr>
      <w:r>
        <w:rPr>
          <w:rFonts w:ascii="Calibri" w:hAnsi="Calibri"/>
          <w:color w:val="555555"/>
          <w:sz w:val="15"/>
        </w:rPr>
        <w:t>Fonte locale: docs/enterprise/figures/rex_expected_power_current.png</w:t>
      </w:r>
    </w:p>
    <w:p>
      <w:pPr>
        <w:jc w:val="center"/>
      </w:pPr>
      <w:r>
        <w:drawing>
          <wp:inline xmlns:a="http://schemas.openxmlformats.org/drawingml/2006/main" xmlns:pic="http://schemas.openxmlformats.org/drawingml/2006/picture">
            <wp:extent cx="5623560" cy="2811780"/>
            <wp:docPr id="16" name="Picture 16"/>
            <wp:cNvGraphicFramePr>
              <a:graphicFrameLocks noChangeAspect="1"/>
            </wp:cNvGraphicFramePr>
            <a:graphic>
              <a:graphicData uri="http://schemas.openxmlformats.org/drawingml/2006/picture">
                <pic:pic>
                  <pic:nvPicPr>
                    <pic:cNvPr id="0" name="rex_expected_rpm_vdc.png"/>
                    <pic:cNvPicPr/>
                  </pic:nvPicPr>
                  <pic:blipFill>
                    <a:blip r:embed="rId26"/>
                    <a:stretch>
                      <a:fillRect/>
                    </a:stretch>
                  </pic:blipFill>
                  <pic:spPr>
                    <a:xfrm>
                      <a:off x="0" y="0"/>
                      <a:ext cx="5623560" cy="2811780"/>
                    </a:xfrm>
                    <a:prstGeom prst="rect"/>
                  </pic:spPr>
                </pic:pic>
              </a:graphicData>
            </a:graphic>
          </wp:inline>
        </w:drawing>
      </w:r>
    </w:p>
    <w:p>
      <w:pPr>
        <w:spacing w:after="160"/>
        <w:jc w:val="center"/>
      </w:pPr>
      <w:r>
        <w:rPr>
          <w:rFonts w:ascii="Calibri" w:hAnsi="Calibri"/>
          <w:i/>
          <w:color w:val="555555"/>
          <w:sz w:val="17"/>
        </w:rPr>
        <w:t>Envelope REX RPM e DC link.</w:t>
      </w:r>
    </w:p>
    <w:p>
      <w:pPr>
        <w:spacing w:after="160"/>
        <w:jc w:val="center"/>
      </w:pPr>
      <w:r>
        <w:rPr>
          <w:rFonts w:ascii="Calibri" w:hAnsi="Calibri"/>
          <w:color w:val="555555"/>
          <w:sz w:val="15"/>
        </w:rPr>
        <w:t>Fonte locale: docs/enterprise/figures/rex_expected_rpm_vdc.png</w:t>
      </w:r>
    </w:p>
    <w:p>
      <w:pPr>
        <w:jc w:val="center"/>
      </w:pPr>
      <w:r>
        <w:drawing>
          <wp:inline xmlns:a="http://schemas.openxmlformats.org/drawingml/2006/main" xmlns:pic="http://schemas.openxmlformats.org/drawingml/2006/picture">
            <wp:extent cx="5623560" cy="2811780"/>
            <wp:docPr id="17" name="Picture 17"/>
            <wp:cNvGraphicFramePr>
              <a:graphicFrameLocks noChangeAspect="1"/>
            </wp:cNvGraphicFramePr>
            <a:graphic>
              <a:graphicData uri="http://schemas.openxmlformats.org/drawingml/2006/picture">
                <pic:pic>
                  <pic:nvPicPr>
                    <pic:cNvPr id="0" name="rex_expected_thermal.png"/>
                    <pic:cNvPicPr/>
                  </pic:nvPicPr>
                  <pic:blipFill>
                    <a:blip r:embed="rId27"/>
                    <a:stretch>
                      <a:fillRect/>
                    </a:stretch>
                  </pic:blipFill>
                  <pic:spPr>
                    <a:xfrm>
                      <a:off x="0" y="0"/>
                      <a:ext cx="5623560" cy="2811780"/>
                    </a:xfrm>
                    <a:prstGeom prst="rect"/>
                  </pic:spPr>
                </pic:pic>
              </a:graphicData>
            </a:graphic>
          </wp:inline>
        </w:drawing>
      </w:r>
    </w:p>
    <w:p>
      <w:pPr>
        <w:spacing w:after="160"/>
        <w:jc w:val="center"/>
      </w:pPr>
      <w:r>
        <w:rPr>
          <w:rFonts w:ascii="Calibri" w:hAnsi="Calibri"/>
          <w:i/>
          <w:color w:val="555555"/>
          <w:sz w:val="17"/>
        </w:rPr>
        <w:t>Envelope termico REX preliminare.</w:t>
      </w:r>
    </w:p>
    <w:p>
      <w:pPr>
        <w:spacing w:after="160"/>
        <w:jc w:val="center"/>
      </w:pPr>
      <w:r>
        <w:rPr>
          <w:rFonts w:ascii="Calibri" w:hAnsi="Calibri"/>
          <w:color w:val="555555"/>
          <w:sz w:val="15"/>
        </w:rPr>
        <w:t>Fonte locale: docs/enterprise/figures/rex_expected_thermal.png</w:t>
      </w:r>
    </w:p>
    <w:p>
      <w:pPr>
        <w:jc w:val="center"/>
      </w:pPr>
      <w:r>
        <w:drawing>
          <wp:inline xmlns:a="http://schemas.openxmlformats.org/drawingml/2006/main" xmlns:pic="http://schemas.openxmlformats.org/drawingml/2006/picture">
            <wp:extent cx="5623560" cy="3615146"/>
            <wp:docPr id="18" name="Picture 18"/>
            <wp:cNvGraphicFramePr>
              <a:graphicFrameLocks noChangeAspect="1"/>
            </wp:cNvGraphicFramePr>
            <a:graphic>
              <a:graphicData uri="http://schemas.openxmlformats.org/drawingml/2006/picture">
                <pic:pic>
                  <pic:nvPicPr>
                    <pic:cNvPr id="0" name="rex_controller_carrier_plate.png"/>
                    <pic:cNvPicPr/>
                  </pic:nvPicPr>
                  <pic:blipFill>
                    <a:blip r:embed="rId28"/>
                    <a:stretch>
                      <a:fillRect/>
                    </a:stretch>
                  </pic:blipFill>
                  <pic:spPr>
                    <a:xfrm>
                      <a:off x="0" y="0"/>
                      <a:ext cx="5623560" cy="3615146"/>
                    </a:xfrm>
                    <a:prstGeom prst="rect"/>
                  </pic:spPr>
                </pic:pic>
              </a:graphicData>
            </a:graphic>
          </wp:inline>
        </w:drawing>
      </w:r>
    </w:p>
    <w:p>
      <w:pPr>
        <w:spacing w:after="160"/>
        <w:jc w:val="center"/>
      </w:pPr>
      <w:r>
        <w:rPr>
          <w:rFonts w:ascii="Calibri" w:hAnsi="Calibri"/>
          <w:i/>
          <w:color w:val="555555"/>
          <w:sz w:val="17"/>
        </w:rPr>
        <w:t>Piastra carrier STM32 REX generata con OpenSCAD/FreeCAD.</w:t>
      </w:r>
    </w:p>
    <w:p>
      <w:pPr>
        <w:spacing w:after="160"/>
        <w:jc w:val="center"/>
      </w:pPr>
      <w:r>
        <w:rPr>
          <w:rFonts w:ascii="Calibri" w:hAnsi="Calibri"/>
          <w:color w:val="555555"/>
          <w:sz w:val="15"/>
        </w:rPr>
        <w:t>Fonte locale: hardware/mechanical/rex_controller_carrier/generated/rex_controller_carrier_plate.png</w:t>
      </w:r>
    </w:p>
    <w:p>
      <w:pPr>
        <w:pStyle w:val="Heading2"/>
        <w:spacing w:before="240" w:after="120"/>
      </w:pPr>
      <w:r>
        <w:rPr>
          <w:rFonts w:ascii="Calibri" w:hAnsi="Calibri"/>
          <w:b/>
          <w:color w:val="2E74B5"/>
          <w:sz w:val="26"/>
        </w:rPr>
        <w:t>Range extender validation matrix</w:t>
      </w:r>
    </w:p>
    <w:p>
      <w:pPr>
        <w:spacing w:before="0" w:after="120" w:line="300" w:lineRule="auto"/>
      </w:pPr>
      <w:r>
        <w:rPr>
          <w:rFonts w:ascii="Calibri" w:hAnsi="Calibri"/>
          <w:b w:val="0"/>
          <w:i/>
          <w:color w:val="555555"/>
          <w:sz w:val="21"/>
        </w:rPr>
        <w:t>Sorgente: docs/enterprise/range_extender_validation_matrix.csv. Righe incluse: 7.</w:t>
      </w:r>
    </w:p>
    <w:tbl>
      <w:tblPr>
        <w:tblStyle w:val="TableGrid"/>
        <w:tblW w:type="dxa" w:w="9360"/>
        <w:jc w:val="left"/>
        <w:tblLook w:firstColumn="1" w:firstRow="1" w:lastColumn="0" w:lastRow="0" w:noHBand="0" w:noVBand="1" w:val="04A0"/>
        <w:tblInd w:type="dxa" w:w="120"/>
        <w:tblLayout w:type="fixed"/>
      </w:tblPr>
      <w:tblGrid>
        <w:gridCol w:w="1632"/>
        <w:gridCol w:w="1632"/>
        <w:gridCol w:w="1632"/>
        <w:gridCol w:w="1632"/>
        <w:gridCol w:w="1632"/>
        <w:gridCol w:w="1632"/>
      </w:tblGrid>
      <w:tr>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test_id</w:t>
            </w:r>
          </w:p>
        </w:tc>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priority</w:t>
            </w:r>
          </w:p>
        </w:tc>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area</w:t>
            </w:r>
          </w:p>
        </w:tc>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method</w:t>
            </w:r>
          </w:p>
        </w:tc>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acceptance</w:t>
            </w:r>
          </w:p>
        </w:tc>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evidence_path</w:t>
            </w:r>
          </w:p>
        </w:tc>
      </w:tr>
      <w:tr>
        <w:tc>
          <w:tcPr>
            <w:tcW w:type="dxa" w:w="1632"/>
          </w:tcPr>
          <w:p>
            <w:pPr>
              <w:spacing w:before="0" w:after="0" w:line="259" w:lineRule="auto"/>
            </w:pPr>
            <w:r/>
            <w:r>
              <w:rPr>
                <w:rFonts w:ascii="Calibri" w:hAnsi="Calibri"/>
                <w:b w:val="0"/>
                <w:color w:val="000000"/>
                <w:sz w:val="15"/>
              </w:rPr>
              <w:t>VV-P0-REX-001</w:t>
            </w:r>
          </w:p>
        </w:tc>
        <w:tc>
          <w:tcPr>
            <w:tcW w:type="dxa" w:w="1632"/>
          </w:tcPr>
          <w:p>
            <w:pPr>
              <w:spacing w:before="0" w:after="0" w:line="259" w:lineRule="auto"/>
            </w:pPr>
            <w:r/>
            <w:r>
              <w:rPr>
                <w:rFonts w:ascii="Calibri" w:hAnsi="Calibri"/>
                <w:b w:val="0"/>
                <w:color w:val="000000"/>
                <w:sz w:val="15"/>
              </w:rPr>
              <w:t>P0</w:t>
            </w:r>
          </w:p>
        </w:tc>
        <w:tc>
          <w:tcPr>
            <w:tcW w:type="dxa" w:w="1632"/>
          </w:tcPr>
          <w:p>
            <w:pPr>
              <w:spacing w:before="0" w:after="0" w:line="259" w:lineRule="auto"/>
            </w:pPr>
            <w:r/>
            <w:r>
              <w:rPr>
                <w:rFonts w:ascii="Calibri" w:hAnsi="Calibri"/>
                <w:b w:val="0"/>
                <w:color w:val="000000"/>
                <w:sz w:val="15"/>
              </w:rPr>
              <w:t>Baseline potenza</w:t>
            </w:r>
          </w:p>
        </w:tc>
        <w:tc>
          <w:tcPr>
            <w:tcW w:type="dxa" w:w="1632"/>
          </w:tcPr>
          <w:p>
            <w:pPr>
              <w:spacing w:before="0" w:after="0" w:line="259" w:lineRule="auto"/>
            </w:pPr>
            <w:r/>
            <w:r>
              <w:rPr>
                <w:rFonts w:ascii="Calibri" w:hAnsi="Calibri"/>
                <w:b w:val="0"/>
                <w:color w:val="000000"/>
                <w:sz w:val="15"/>
              </w:rPr>
              <w:t>Review requisiti e parametri</w:t>
            </w:r>
          </w:p>
        </w:tc>
        <w:tc>
          <w:tcPr>
            <w:tcW w:type="dxa" w:w="1632"/>
          </w:tcPr>
          <w:p>
            <w:pPr>
              <w:spacing w:before="0" w:after="0" w:line="259" w:lineRule="auto"/>
            </w:pPr>
            <w:r/>
            <w:r>
              <w:rPr>
                <w:rFonts w:ascii="Calibri" w:hAnsi="Calibri"/>
                <w:b w:val="0"/>
                <w:color w:val="000000"/>
                <w:sz w:val="15"/>
              </w:rPr>
              <w:t>Target continuo 600-700 W, picco e derating documentati</w:t>
            </w:r>
          </w:p>
        </w:tc>
        <w:tc>
          <w:tcPr>
            <w:tcW w:type="dxa" w:w="1632"/>
          </w:tcPr>
          <w:p>
            <w:pPr>
              <w:spacing w:before="0" w:after="0" w:line="259" w:lineRule="auto"/>
            </w:pPr>
            <w:r/>
            <w:r>
              <w:rPr>
                <w:rFonts w:ascii="Calibri" w:hAnsi="Calibri"/>
                <w:b w:val="0"/>
                <w:color w:val="000000"/>
                <w:sz w:val="15"/>
              </w:rPr>
              <w:t>reports/evidence/VV-P0-REX-001/</w:t>
            </w:r>
          </w:p>
        </w:tc>
      </w:tr>
      <w:tr>
        <w:tc>
          <w:tcPr>
            <w:tcW w:type="dxa" w:w="1632"/>
          </w:tcPr>
          <w:p>
            <w:pPr>
              <w:spacing w:before="0" w:after="0" w:line="259" w:lineRule="auto"/>
            </w:pPr>
            <w:r/>
            <w:r>
              <w:rPr>
                <w:rFonts w:ascii="Calibri" w:hAnsi="Calibri"/>
                <w:b w:val="0"/>
                <w:color w:val="000000"/>
                <w:sz w:val="15"/>
              </w:rPr>
              <w:t>VV-P0-REX-002</w:t>
            </w:r>
          </w:p>
        </w:tc>
        <w:tc>
          <w:tcPr>
            <w:tcW w:type="dxa" w:w="1632"/>
          </w:tcPr>
          <w:p>
            <w:pPr>
              <w:spacing w:before="0" w:after="0" w:line="259" w:lineRule="auto"/>
            </w:pPr>
            <w:r/>
            <w:r>
              <w:rPr>
                <w:rFonts w:ascii="Calibri" w:hAnsi="Calibri"/>
                <w:b w:val="0"/>
                <w:color w:val="000000"/>
                <w:sz w:val="15"/>
              </w:rPr>
              <w:t>P0</w:t>
            </w:r>
          </w:p>
        </w:tc>
        <w:tc>
          <w:tcPr>
            <w:tcW w:type="dxa" w:w="1632"/>
          </w:tcPr>
          <w:p>
            <w:pPr>
              <w:spacing w:before="0" w:after="0" w:line="259" w:lineRule="auto"/>
            </w:pPr>
            <w:r/>
            <w:r>
              <w:rPr>
                <w:rFonts w:ascii="Calibri" w:hAnsi="Calibri"/>
                <w:b w:val="0"/>
                <w:color w:val="000000"/>
                <w:sz w:val="15"/>
              </w:rPr>
              <w:t>Kill ignition</w:t>
            </w:r>
          </w:p>
        </w:tc>
        <w:tc>
          <w:tcPr>
            <w:tcW w:type="dxa" w:w="1632"/>
          </w:tcPr>
          <w:p>
            <w:pPr>
              <w:spacing w:before="0" w:after="0" w:line="259" w:lineRule="auto"/>
            </w:pPr>
            <w:r/>
            <w:r>
              <w:rPr>
                <w:rFonts w:ascii="Calibri" w:hAnsi="Calibri"/>
                <w:b w:val="0"/>
                <w:color w:val="000000"/>
                <w:sz w:val="15"/>
              </w:rPr>
              <w:t>E-stop, heartbeat loss e fault ECU con GX50 su banco</w:t>
            </w:r>
          </w:p>
        </w:tc>
        <w:tc>
          <w:tcPr>
            <w:tcW w:type="dxa" w:w="1632"/>
          </w:tcPr>
          <w:p>
            <w:pPr>
              <w:spacing w:before="0" w:after="0" w:line="259" w:lineRule="auto"/>
            </w:pPr>
            <w:r/>
            <w:r>
              <w:rPr>
                <w:rFonts w:ascii="Calibri" w:hAnsi="Calibri"/>
                <w:b w:val="0"/>
                <w:color w:val="000000"/>
                <w:sz w:val="15"/>
              </w:rPr>
              <w:t>Engine kill entro limite definito, trazione off, fault latched</w:t>
            </w:r>
          </w:p>
        </w:tc>
        <w:tc>
          <w:tcPr>
            <w:tcW w:type="dxa" w:w="1632"/>
          </w:tcPr>
          <w:p>
            <w:pPr>
              <w:spacing w:before="0" w:after="0" w:line="259" w:lineRule="auto"/>
            </w:pPr>
            <w:r/>
            <w:r>
              <w:rPr>
                <w:rFonts w:ascii="Calibri" w:hAnsi="Calibri"/>
                <w:b w:val="0"/>
                <w:color w:val="000000"/>
                <w:sz w:val="15"/>
              </w:rPr>
              <w:t>reports/evidence/VV-P0-REX-002/</w:t>
            </w:r>
          </w:p>
        </w:tc>
      </w:tr>
      <w:tr>
        <w:tc>
          <w:tcPr>
            <w:tcW w:type="dxa" w:w="1632"/>
          </w:tcPr>
          <w:p>
            <w:pPr>
              <w:spacing w:before="0" w:after="0" w:line="259" w:lineRule="auto"/>
            </w:pPr>
            <w:r/>
            <w:r>
              <w:rPr>
                <w:rFonts w:ascii="Calibri" w:hAnsi="Calibri"/>
                <w:b w:val="0"/>
                <w:color w:val="000000"/>
                <w:sz w:val="15"/>
              </w:rPr>
              <w:t>VV-P0-REX-003</w:t>
            </w:r>
          </w:p>
        </w:tc>
        <w:tc>
          <w:tcPr>
            <w:tcW w:type="dxa" w:w="1632"/>
          </w:tcPr>
          <w:p>
            <w:pPr>
              <w:spacing w:before="0" w:after="0" w:line="259" w:lineRule="auto"/>
            </w:pPr>
            <w:r/>
            <w:r>
              <w:rPr>
                <w:rFonts w:ascii="Calibri" w:hAnsi="Calibri"/>
                <w:b w:val="0"/>
                <w:color w:val="000000"/>
                <w:sz w:val="15"/>
              </w:rPr>
              <w:t>P0</w:t>
            </w:r>
          </w:p>
        </w:tc>
        <w:tc>
          <w:tcPr>
            <w:tcW w:type="dxa" w:w="1632"/>
          </w:tcPr>
          <w:p>
            <w:pPr>
              <w:spacing w:before="0" w:after="0" w:line="259" w:lineRule="auto"/>
            </w:pPr>
            <w:r/>
            <w:r>
              <w:rPr>
                <w:rFonts w:ascii="Calibri" w:hAnsi="Calibri"/>
                <w:b w:val="0"/>
                <w:color w:val="000000"/>
                <w:sz w:val="15"/>
              </w:rPr>
              <w:t>Parti rotanti</w:t>
            </w:r>
          </w:p>
        </w:tc>
        <w:tc>
          <w:tcPr>
            <w:tcW w:type="dxa" w:w="1632"/>
          </w:tcPr>
          <w:p>
            <w:pPr>
              <w:spacing w:before="0" w:after="0" w:line="259" w:lineRule="auto"/>
            </w:pPr>
            <w:r/>
            <w:r>
              <w:rPr>
                <w:rFonts w:ascii="Calibri" w:hAnsi="Calibri"/>
                <w:b w:val="0"/>
                <w:color w:val="000000"/>
                <w:sz w:val="15"/>
              </w:rPr>
              <w:t>Runout/allineamento/tensione cinghia fino a 7500 rpm con guardie</w:t>
            </w:r>
          </w:p>
        </w:tc>
        <w:tc>
          <w:tcPr>
            <w:tcW w:type="dxa" w:w="1632"/>
          </w:tcPr>
          <w:p>
            <w:pPr>
              <w:spacing w:before="0" w:after="0" w:line="259" w:lineRule="auto"/>
            </w:pPr>
            <w:r/>
            <w:r>
              <w:rPr>
                <w:rFonts w:ascii="Calibri" w:hAnsi="Calibri"/>
                <w:b w:val="0"/>
                <w:color w:val="000000"/>
                <w:sz w:val="15"/>
              </w:rPr>
              <w:t>Nessun contatto, vibrazione anomala o allentamento</w:t>
            </w:r>
          </w:p>
        </w:tc>
        <w:tc>
          <w:tcPr>
            <w:tcW w:type="dxa" w:w="1632"/>
          </w:tcPr>
          <w:p>
            <w:pPr>
              <w:spacing w:before="0" w:after="0" w:line="259" w:lineRule="auto"/>
            </w:pPr>
            <w:r/>
            <w:r>
              <w:rPr>
                <w:rFonts w:ascii="Calibri" w:hAnsi="Calibri"/>
                <w:b w:val="0"/>
                <w:color w:val="000000"/>
                <w:sz w:val="15"/>
              </w:rPr>
              <w:t>reports/evidence/VV-P0-REX-003/</w:t>
            </w:r>
          </w:p>
        </w:tc>
      </w:tr>
      <w:tr>
        <w:tc>
          <w:tcPr>
            <w:tcW w:type="dxa" w:w="1632"/>
          </w:tcPr>
          <w:p>
            <w:pPr>
              <w:spacing w:before="0" w:after="0" w:line="259" w:lineRule="auto"/>
            </w:pPr>
            <w:r/>
            <w:r>
              <w:rPr>
                <w:rFonts w:ascii="Calibri" w:hAnsi="Calibri"/>
                <w:b w:val="0"/>
                <w:color w:val="000000"/>
                <w:sz w:val="15"/>
              </w:rPr>
              <w:t>VV-P0-REX-004</w:t>
            </w:r>
          </w:p>
        </w:tc>
        <w:tc>
          <w:tcPr>
            <w:tcW w:type="dxa" w:w="1632"/>
          </w:tcPr>
          <w:p>
            <w:pPr>
              <w:spacing w:before="0" w:after="0" w:line="259" w:lineRule="auto"/>
            </w:pPr>
            <w:r/>
            <w:r>
              <w:rPr>
                <w:rFonts w:ascii="Calibri" w:hAnsi="Calibri"/>
                <w:b w:val="0"/>
                <w:color w:val="000000"/>
                <w:sz w:val="15"/>
              </w:rPr>
              <w:t>P0</w:t>
            </w:r>
          </w:p>
        </w:tc>
        <w:tc>
          <w:tcPr>
            <w:tcW w:type="dxa" w:w="1632"/>
          </w:tcPr>
          <w:p>
            <w:pPr>
              <w:spacing w:before="0" w:after="0" w:line="259" w:lineRule="auto"/>
            </w:pPr>
            <w:r/>
            <w:r>
              <w:rPr>
                <w:rFonts w:ascii="Calibri" w:hAnsi="Calibri"/>
                <w:b w:val="0"/>
                <w:color w:val="000000"/>
                <w:sz w:val="15"/>
              </w:rPr>
              <w:t>Carica 24 V</w:t>
            </w:r>
          </w:p>
        </w:tc>
        <w:tc>
          <w:tcPr>
            <w:tcW w:type="dxa" w:w="1632"/>
          </w:tcPr>
          <w:p>
            <w:pPr>
              <w:spacing w:before="0" w:after="0" w:line="259" w:lineRule="auto"/>
            </w:pPr>
            <w:r/>
            <w:r>
              <w:rPr>
                <w:rFonts w:ascii="Calibri" w:hAnsi="Calibri"/>
                <w:b w:val="0"/>
                <w:color w:val="000000"/>
                <w:sz w:val="15"/>
              </w:rPr>
              <w:t>Carico resistivo 100 W -&gt; 700 W e batteria/BMS simulata</w:t>
            </w:r>
          </w:p>
        </w:tc>
        <w:tc>
          <w:tcPr>
            <w:tcW w:type="dxa" w:w="1632"/>
          </w:tcPr>
          <w:p>
            <w:pPr>
              <w:spacing w:before="0" w:after="0" w:line="259" w:lineRule="auto"/>
            </w:pPr>
            <w:r/>
            <w:r>
              <w:rPr>
                <w:rFonts w:ascii="Calibri" w:hAnsi="Calibri"/>
                <w:b w:val="0"/>
                <w:color w:val="000000"/>
                <w:sz w:val="15"/>
              </w:rPr>
              <w:t>Vdc &lt; 70 V, bus &lt; 29.2 V, corrente controllata, no backfeed</w:t>
            </w:r>
          </w:p>
        </w:tc>
        <w:tc>
          <w:tcPr>
            <w:tcW w:type="dxa" w:w="1632"/>
          </w:tcPr>
          <w:p>
            <w:pPr>
              <w:spacing w:before="0" w:after="0" w:line="259" w:lineRule="auto"/>
            </w:pPr>
            <w:r/>
            <w:r>
              <w:rPr>
                <w:rFonts w:ascii="Calibri" w:hAnsi="Calibri"/>
                <w:b w:val="0"/>
                <w:color w:val="000000"/>
                <w:sz w:val="15"/>
              </w:rPr>
              <w:t>reports/evidence/VV-P0-REX-004/</w:t>
            </w:r>
          </w:p>
        </w:tc>
      </w:tr>
      <w:tr>
        <w:tc>
          <w:tcPr>
            <w:tcW w:type="dxa" w:w="1632"/>
          </w:tcPr>
          <w:p>
            <w:pPr>
              <w:spacing w:before="0" w:after="0" w:line="259" w:lineRule="auto"/>
            </w:pPr>
            <w:r/>
            <w:r>
              <w:rPr>
                <w:rFonts w:ascii="Calibri" w:hAnsi="Calibri"/>
                <w:b w:val="0"/>
                <w:color w:val="000000"/>
                <w:sz w:val="15"/>
              </w:rPr>
              <w:t>VV-P0-REX-005</w:t>
            </w:r>
          </w:p>
        </w:tc>
        <w:tc>
          <w:tcPr>
            <w:tcW w:type="dxa" w:w="1632"/>
          </w:tcPr>
          <w:p>
            <w:pPr>
              <w:spacing w:before="0" w:after="0" w:line="259" w:lineRule="auto"/>
            </w:pPr>
            <w:r/>
            <w:r>
              <w:rPr>
                <w:rFonts w:ascii="Calibri" w:hAnsi="Calibri"/>
                <w:b w:val="0"/>
                <w:color w:val="000000"/>
                <w:sz w:val="15"/>
              </w:rPr>
              <w:t>P0</w:t>
            </w:r>
          </w:p>
        </w:tc>
        <w:tc>
          <w:tcPr>
            <w:tcW w:type="dxa" w:w="1632"/>
          </w:tcPr>
          <w:p>
            <w:pPr>
              <w:spacing w:before="0" w:after="0" w:line="259" w:lineRule="auto"/>
            </w:pPr>
            <w:r/>
            <w:r>
              <w:rPr>
                <w:rFonts w:ascii="Calibri" w:hAnsi="Calibri"/>
                <w:b w:val="0"/>
                <w:color w:val="000000"/>
                <w:sz w:val="15"/>
              </w:rPr>
              <w:t>Fuel CO fire</w:t>
            </w:r>
          </w:p>
        </w:tc>
        <w:tc>
          <w:tcPr>
            <w:tcW w:type="dxa" w:w="1632"/>
          </w:tcPr>
          <w:p>
            <w:pPr>
              <w:spacing w:before="0" w:after="0" w:line="259" w:lineRule="auto"/>
            </w:pPr>
            <w:r/>
            <w:r>
              <w:rPr>
                <w:rFonts w:ascii="Calibri" w:hAnsi="Calibri"/>
                <w:b w:val="0"/>
                <w:color w:val="000000"/>
                <w:sz w:val="15"/>
              </w:rPr>
              <w:t>Checklist banco con CO monitor, ventilazione, estintore, leak check</w:t>
            </w:r>
          </w:p>
        </w:tc>
        <w:tc>
          <w:tcPr>
            <w:tcW w:type="dxa" w:w="1632"/>
          </w:tcPr>
          <w:p>
            <w:pPr>
              <w:spacing w:before="0" w:after="0" w:line="259" w:lineRule="auto"/>
            </w:pPr>
            <w:r/>
            <w:r>
              <w:rPr>
                <w:rFonts w:ascii="Calibri" w:hAnsi="Calibri"/>
                <w:b w:val="0"/>
                <w:color w:val="000000"/>
                <w:sz w:val="15"/>
              </w:rPr>
              <w:t>Checklist firmata prima accensione, nessun leak, scarico schermato</w:t>
            </w:r>
          </w:p>
        </w:tc>
        <w:tc>
          <w:tcPr>
            <w:tcW w:type="dxa" w:w="1632"/>
          </w:tcPr>
          <w:p>
            <w:pPr>
              <w:spacing w:before="0" w:after="0" w:line="259" w:lineRule="auto"/>
            </w:pPr>
            <w:r/>
            <w:r>
              <w:rPr>
                <w:rFonts w:ascii="Calibri" w:hAnsi="Calibri"/>
                <w:b w:val="0"/>
                <w:color w:val="000000"/>
                <w:sz w:val="15"/>
              </w:rPr>
              <w:t>reports/evidence/VV-P0-REX-005/</w:t>
            </w:r>
          </w:p>
        </w:tc>
      </w:tr>
      <w:tr>
        <w:tc>
          <w:tcPr>
            <w:tcW w:type="dxa" w:w="1632"/>
          </w:tcPr>
          <w:p>
            <w:pPr>
              <w:spacing w:before="0" w:after="0" w:line="259" w:lineRule="auto"/>
            </w:pPr>
            <w:r/>
            <w:r>
              <w:rPr>
                <w:rFonts w:ascii="Calibri" w:hAnsi="Calibri"/>
                <w:b w:val="0"/>
                <w:color w:val="000000"/>
                <w:sz w:val="15"/>
              </w:rPr>
              <w:t>VV-P1-REX-006</w:t>
            </w:r>
          </w:p>
        </w:tc>
        <w:tc>
          <w:tcPr>
            <w:tcW w:type="dxa" w:w="1632"/>
          </w:tcPr>
          <w:p>
            <w:pPr>
              <w:spacing w:before="0" w:after="0" w:line="259" w:lineRule="auto"/>
            </w:pPr>
            <w:r/>
            <w:r>
              <w:rPr>
                <w:rFonts w:ascii="Calibri" w:hAnsi="Calibri"/>
                <w:b w:val="0"/>
                <w:color w:val="000000"/>
                <w:sz w:val="15"/>
              </w:rPr>
              <w:t>P1</w:t>
            </w:r>
          </w:p>
        </w:tc>
        <w:tc>
          <w:tcPr>
            <w:tcW w:type="dxa" w:w="1632"/>
          </w:tcPr>
          <w:p>
            <w:pPr>
              <w:spacing w:before="0" w:after="0" w:line="259" w:lineRule="auto"/>
            </w:pPr>
            <w:r/>
            <w:r>
              <w:rPr>
                <w:rFonts w:ascii="Calibri" w:hAnsi="Calibri"/>
                <w:b w:val="0"/>
                <w:color w:val="000000"/>
                <w:sz w:val="15"/>
              </w:rPr>
              <w:t>Telemetria ROS</w:t>
            </w:r>
          </w:p>
        </w:tc>
        <w:tc>
          <w:tcPr>
            <w:tcW w:type="dxa" w:w="1632"/>
          </w:tcPr>
          <w:p>
            <w:pPr>
              <w:spacing w:before="0" w:after="0" w:line="259" w:lineRule="auto"/>
            </w:pPr>
            <w:r/>
            <w:r>
              <w:rPr>
                <w:rFonts w:ascii="Calibri" w:hAnsi="Calibri"/>
                <w:b w:val="0"/>
                <w:color w:val="000000"/>
                <w:sz w:val="15"/>
              </w:rPr>
              <w:t>Replay/sim con RPM Vdc corrente e fault</w:t>
            </w:r>
          </w:p>
        </w:tc>
        <w:tc>
          <w:tcPr>
            <w:tcW w:type="dxa" w:w="1632"/>
          </w:tcPr>
          <w:p>
            <w:pPr>
              <w:spacing w:before="0" w:after="0" w:line="259" w:lineRule="auto"/>
            </w:pPr>
            <w:r/>
            <w:r>
              <w:rPr>
                <w:rFonts w:ascii="Calibri" w:hAnsi="Calibri"/>
                <w:b w:val="0"/>
                <w:color w:val="000000"/>
                <w:sz w:val="15"/>
              </w:rPr>
              <w:t>RangeExtenderStatus completo e coerente con EnergyBudget</w:t>
            </w:r>
          </w:p>
        </w:tc>
        <w:tc>
          <w:tcPr>
            <w:tcW w:type="dxa" w:w="1632"/>
          </w:tcPr>
          <w:p>
            <w:pPr>
              <w:spacing w:before="0" w:after="0" w:line="259" w:lineRule="auto"/>
            </w:pPr>
            <w:r/>
            <w:r>
              <w:rPr>
                <w:rFonts w:ascii="Calibri" w:hAnsi="Calibri"/>
                <w:b w:val="0"/>
                <w:color w:val="000000"/>
                <w:sz w:val="15"/>
              </w:rPr>
              <w:t>reports/evidence/VV-P1-REX-006/</w:t>
            </w:r>
          </w:p>
        </w:tc>
      </w:tr>
      <w:tr>
        <w:tc>
          <w:tcPr>
            <w:tcW w:type="dxa" w:w="1632"/>
          </w:tcPr>
          <w:p>
            <w:pPr>
              <w:spacing w:before="0" w:after="0" w:line="259" w:lineRule="auto"/>
            </w:pPr>
            <w:r/>
            <w:r>
              <w:rPr>
                <w:rFonts w:ascii="Calibri" w:hAnsi="Calibri"/>
                <w:b w:val="0"/>
                <w:color w:val="000000"/>
                <w:sz w:val="15"/>
              </w:rPr>
              <w:t>VV-P1-REX-007</w:t>
            </w:r>
          </w:p>
        </w:tc>
        <w:tc>
          <w:tcPr>
            <w:tcW w:type="dxa" w:w="1632"/>
          </w:tcPr>
          <w:p>
            <w:pPr>
              <w:spacing w:before="0" w:after="0" w:line="259" w:lineRule="auto"/>
            </w:pPr>
            <w:r/>
            <w:r>
              <w:rPr>
                <w:rFonts w:ascii="Calibri" w:hAnsi="Calibri"/>
                <w:b w:val="0"/>
                <w:color w:val="000000"/>
                <w:sz w:val="15"/>
              </w:rPr>
              <w:t>P1</w:t>
            </w:r>
          </w:p>
        </w:tc>
        <w:tc>
          <w:tcPr>
            <w:tcW w:type="dxa" w:w="1632"/>
          </w:tcPr>
          <w:p>
            <w:pPr>
              <w:spacing w:before="0" w:after="0" w:line="259" w:lineRule="auto"/>
            </w:pPr>
            <w:r/>
            <w:r>
              <w:rPr>
                <w:rFonts w:ascii="Calibri" w:hAnsi="Calibri"/>
                <w:b w:val="0"/>
                <w:color w:val="000000"/>
                <w:sz w:val="15"/>
              </w:rPr>
              <w:t>EMI</w:t>
            </w:r>
          </w:p>
        </w:tc>
        <w:tc>
          <w:tcPr>
            <w:tcW w:type="dxa" w:w="1632"/>
          </w:tcPr>
          <w:p>
            <w:pPr>
              <w:spacing w:before="0" w:after="0" w:line="259" w:lineRule="auto"/>
            </w:pPr>
            <w:r/>
            <w:r>
              <w:rPr>
                <w:rFonts w:ascii="Calibri" w:hAnsi="Calibri"/>
                <w:b w:val="0"/>
                <w:color w:val="000000"/>
                <w:sz w:val="15"/>
              </w:rPr>
              <w:t>GX50 a carico con STM32, CAN, seriale, ACS758/INA226</w:t>
            </w:r>
          </w:p>
        </w:tc>
        <w:tc>
          <w:tcPr>
            <w:tcW w:type="dxa" w:w="1632"/>
          </w:tcPr>
          <w:p>
            <w:pPr>
              <w:spacing w:before="0" w:after="0" w:line="259" w:lineRule="auto"/>
            </w:pPr>
            <w:r/>
            <w:r>
              <w:rPr>
                <w:rFonts w:ascii="Calibri" w:hAnsi="Calibri"/>
                <w:b w:val="0"/>
                <w:color w:val="000000"/>
                <w:sz w:val="15"/>
              </w:rPr>
              <w:t>Nessuna perdita heartbeat o lettura fuori range non spiegata</w:t>
            </w:r>
          </w:p>
        </w:tc>
        <w:tc>
          <w:tcPr>
            <w:tcW w:type="dxa" w:w="1632"/>
          </w:tcPr>
          <w:p>
            <w:pPr>
              <w:spacing w:before="0" w:after="0" w:line="259" w:lineRule="auto"/>
            </w:pPr>
            <w:r/>
            <w:r>
              <w:rPr>
                <w:rFonts w:ascii="Calibri" w:hAnsi="Calibri"/>
                <w:b w:val="0"/>
                <w:color w:val="000000"/>
                <w:sz w:val="15"/>
              </w:rPr>
              <w:t>reports/evidence/VV-P1-REX-007/</w:t>
            </w:r>
          </w:p>
        </w:tc>
      </w:tr>
    </w:tbl>
    <w:p/>
    <w:p>
      <w:pPr>
        <w:pStyle w:val="Heading1"/>
        <w:spacing w:before="360" w:after="160"/>
      </w:pPr>
      <w:r>
        <w:rPr>
          <w:rFonts w:ascii="Calibri" w:hAnsi="Calibri"/>
          <w:b/>
          <w:color w:val="2E74B5"/>
          <w:sz w:val="32"/>
        </w:rPr>
        <w:t>9. Safety architecture</w:t>
      </w:r>
    </w:p>
    <w:p>
      <w:pPr>
        <w:spacing w:before="0" w:after="120" w:line="300" w:lineRule="auto"/>
      </w:pPr>
      <w:r>
        <w:rPr>
          <w:rFonts w:ascii="Calibri" w:hAnsi="Calibri"/>
          <w:b w:val="0"/>
          <w:i w:val="0"/>
          <w:color w:val="000000"/>
          <w:sz w:val="21"/>
        </w:rPr>
        <w:t>La safety e' progettata fail-closed: in assenza di comando valido, heartbeat, CRC, seriale/CAN o consenso fisico, il sistema deve portarsi a comando motori nullo e stato sicuro.</w:t>
      </w:r>
    </w:p>
    <w:tbl>
      <w:tblPr>
        <w:tblStyle w:val="TableGrid"/>
        <w:tblW w:type="dxa" w:w="9360"/>
        <w:jc w:val="left"/>
        <w:tblLook w:firstColumn="1" w:firstRow="1" w:lastColumn="0" w:lastRow="0" w:noHBand="0" w:noVBand="1" w:val="04A0"/>
        <w:tblInd w:type="dxa" w:w="120"/>
        <w:tblLayout w:type="fixed"/>
      </w:tblPr>
      <w:tblGrid>
        <w:gridCol w:w="4896"/>
        <w:gridCol w:w="4896"/>
      </w:tblGrid>
      <w:tr>
        <w:tc>
          <w:tcPr>
            <w:tcW w:type="dxa" w:w="22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Elemento</w:t>
            </w:r>
          </w:p>
        </w:tc>
        <w:tc>
          <w:tcPr>
            <w:tcW w:type="dxa" w:w="71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Regola finale</w:t>
            </w:r>
          </w:p>
        </w:tc>
      </w:tr>
      <w:tr>
        <w:tc>
          <w:tcPr>
            <w:tcW w:type="dxa" w:w="4896"/>
          </w:tcPr>
          <w:p>
            <w:pPr>
              <w:spacing w:before="0" w:after="0" w:line="259" w:lineRule="auto"/>
            </w:pPr>
            <w:r/>
            <w:r>
              <w:rPr>
                <w:rFonts w:ascii="Calibri" w:hAnsi="Calibri"/>
                <w:b w:val="0"/>
                <w:color w:val="000000"/>
                <w:sz w:val="17"/>
              </w:rPr>
              <w:t>SafetyCommand</w:t>
            </w:r>
          </w:p>
        </w:tc>
        <w:tc>
          <w:tcPr>
            <w:tcW w:type="dxa" w:w="4896"/>
          </w:tcPr>
          <w:p>
            <w:pPr>
              <w:spacing w:before="0" w:after="0" w:line="259" w:lineRule="auto"/>
            </w:pPr>
            <w:r/>
            <w:r>
              <w:rPr>
                <w:rFonts w:ascii="Calibri" w:hAnsi="Calibri"/>
                <w:b w:val="0"/>
                <w:color w:val="000000"/>
                <w:sz w:val="17"/>
              </w:rPr>
              <w:t>seq, stamp_ms, mode, velocita', timeout, E-stop, enable motors, max current, crc16</w:t>
            </w:r>
          </w:p>
        </w:tc>
      </w:tr>
      <w:tr>
        <w:tc>
          <w:tcPr>
            <w:tcW w:type="dxa" w:w="4896"/>
          </w:tcPr>
          <w:p>
            <w:pPr>
              <w:spacing w:before="0" w:after="0" w:line="259" w:lineRule="auto"/>
            </w:pPr>
            <w:r/>
            <w:r>
              <w:rPr>
                <w:rFonts w:ascii="Calibri" w:hAnsi="Calibri"/>
                <w:b w:val="0"/>
                <w:color w:val="000000"/>
                <w:sz w:val="17"/>
              </w:rPr>
              <w:t>McuStatus</w:t>
            </w:r>
          </w:p>
        </w:tc>
        <w:tc>
          <w:tcPr>
            <w:tcW w:type="dxa" w:w="4896"/>
          </w:tcPr>
          <w:p>
            <w:pPr>
              <w:spacing w:before="0" w:after="0" w:line="259" w:lineRule="auto"/>
            </w:pPr>
            <w:r/>
            <w:r>
              <w:rPr>
                <w:rFonts w:ascii="Calibri" w:hAnsi="Calibri"/>
                <w:b w:val="0"/>
                <w:color w:val="000000"/>
                <w:sz w:val="17"/>
              </w:rPr>
              <w:t>seq_ack, heartbeat_age_ms, safety_state, motor_consent, fault_code, sensor_validity, crc16</w:t>
            </w:r>
          </w:p>
        </w:tc>
      </w:tr>
      <w:tr>
        <w:tc>
          <w:tcPr>
            <w:tcW w:type="dxa" w:w="4896"/>
          </w:tcPr>
          <w:p>
            <w:pPr>
              <w:spacing w:before="0" w:after="0" w:line="259" w:lineRule="auto"/>
            </w:pPr>
            <w:r/>
            <w:r>
              <w:rPr>
                <w:rFonts w:ascii="Calibri" w:hAnsi="Calibri"/>
                <w:b w:val="0"/>
                <w:color w:val="000000"/>
                <w:sz w:val="17"/>
              </w:rPr>
              <w:t>Heartbeat</w:t>
            </w:r>
          </w:p>
        </w:tc>
        <w:tc>
          <w:tcPr>
            <w:tcW w:type="dxa" w:w="4896"/>
          </w:tcPr>
          <w:p>
            <w:pPr>
              <w:spacing w:before="0" w:after="0" w:line="259" w:lineRule="auto"/>
            </w:pPr>
            <w:r/>
            <w:r>
              <w:rPr>
                <w:rFonts w:ascii="Calibri" w:hAnsi="Calibri"/>
                <w:b w:val="0"/>
                <w:color w:val="000000"/>
                <w:sz w:val="17"/>
              </w:rPr>
              <w:t>timeout massimo 500 ms prima di chiusura safety</w:t>
            </w:r>
          </w:p>
        </w:tc>
      </w:tr>
      <w:tr>
        <w:tc>
          <w:tcPr>
            <w:tcW w:type="dxa" w:w="4896"/>
          </w:tcPr>
          <w:p>
            <w:pPr>
              <w:spacing w:before="0" w:after="0" w:line="259" w:lineRule="auto"/>
            </w:pPr>
            <w:r/>
            <w:r>
              <w:rPr>
                <w:rFonts w:ascii="Calibri" w:hAnsi="Calibri"/>
                <w:b w:val="0"/>
                <w:color w:val="000000"/>
                <w:sz w:val="17"/>
              </w:rPr>
              <w:t>E-stop</w:t>
            </w:r>
          </w:p>
        </w:tc>
        <w:tc>
          <w:tcPr>
            <w:tcW w:type="dxa" w:w="4896"/>
          </w:tcPr>
          <w:p>
            <w:pPr>
              <w:spacing w:before="0" w:after="0" w:line="259" w:lineRule="auto"/>
            </w:pPr>
            <w:r/>
            <w:r>
              <w:rPr>
                <w:rFonts w:ascii="Calibri" w:hAnsi="Calibri"/>
                <w:b w:val="0"/>
                <w:color w:val="000000"/>
                <w:sz w:val="17"/>
              </w:rPr>
              <w:t>fisico, prioritario, indipendente dalla logica AI/follow-me</w:t>
            </w:r>
          </w:p>
        </w:tc>
      </w:tr>
      <w:tr>
        <w:tc>
          <w:tcPr>
            <w:tcW w:type="dxa" w:w="4896"/>
          </w:tcPr>
          <w:p>
            <w:pPr>
              <w:spacing w:before="0" w:after="0" w:line="259" w:lineRule="auto"/>
            </w:pPr>
            <w:r/>
            <w:r>
              <w:rPr>
                <w:rFonts w:ascii="Calibri" w:hAnsi="Calibri"/>
                <w:b w:val="0"/>
                <w:color w:val="000000"/>
                <w:sz w:val="17"/>
              </w:rPr>
              <w:t>Range extender</w:t>
            </w:r>
          </w:p>
        </w:tc>
        <w:tc>
          <w:tcPr>
            <w:tcW w:type="dxa" w:w="4896"/>
          </w:tcPr>
          <w:p>
            <w:pPr>
              <w:spacing w:before="0" w:after="0" w:line="259" w:lineRule="auto"/>
            </w:pPr>
            <w:r/>
            <w:r>
              <w:rPr>
                <w:rFonts w:ascii="Calibri" w:hAnsi="Calibri"/>
                <w:b w:val="0"/>
                <w:color w:val="000000"/>
                <w:sz w:val="17"/>
              </w:rPr>
              <w:t>fault critico o kill request non possono essere ignorati da ROS</w:t>
            </w:r>
          </w:p>
        </w:tc>
      </w:tr>
    </w:tbl>
    <w:p/>
    <w:tbl>
      <w:tblPr>
        <w:tblStyle w:val="TableGrid"/>
        <w:tblW w:type="dxa" w:w="9360"/>
        <w:jc w:val="left"/>
        <w:tblLook w:firstColumn="1" w:firstRow="1" w:lastColumn="0" w:lastRow="0" w:noHBand="0" w:noVBand="1" w:val="04A0"/>
        <w:tblInd w:type="dxa" w:w="120"/>
        <w:tblLayout w:type="fixed"/>
      </w:tblPr>
      <w:tblGrid>
        <w:gridCol w:w="9792"/>
      </w:tblGrid>
      <w:tr>
        <w:tc>
          <w:tcPr>
            <w:tcW w:type="dxa" w:w="9360"/>
            <w:tcMar>
              <w:top w:w="80" w:type="dxa"/>
              <w:start w:w="120" w:type="dxa"/>
              <w:bottom w:w="80" w:type="dxa"/>
              <w:end w:w="120" w:type="dxa"/>
            </w:tcMar>
            <w:vAlign w:val="center"/>
            <w:shd w:fill="FFF2CC"/>
          </w:tcPr>
          <w:p>
            <w:pPr>
              <w:spacing w:after="40"/>
            </w:pPr>
            <w:r/>
            <w:r>
              <w:rPr>
                <w:rFonts w:ascii="Calibri" w:hAnsi="Calibri"/>
                <w:b/>
                <w:color w:val="0B2545"/>
                <w:sz w:val="21"/>
              </w:rPr>
              <w:t xml:space="preserve">Principio: </w:t>
            </w:r>
            <w:r>
              <w:rPr>
                <w:rFonts w:ascii="Calibri" w:hAnsi="Calibri"/>
                <w:color w:val="000000"/>
                <w:sz w:val="20"/>
              </w:rPr>
              <w:t>L'autonomia puo' proporre comandi, ma non possiede l'autorita' finale sul movimento. L'autorita' finale passa da safety MCU, E-stop e consenso motori.</w:t>
            </w:r>
          </w:p>
        </w:tc>
      </w:tr>
    </w:tbl>
    <w:p/>
    <w:p>
      <w:pPr>
        <w:pStyle w:val="Heading1"/>
        <w:spacing w:before="360" w:after="160"/>
      </w:pPr>
      <w:r>
        <w:rPr>
          <w:rFonts w:ascii="Calibri" w:hAnsi="Calibri"/>
          <w:b/>
          <w:color w:val="2E74B5"/>
          <w:sz w:val="32"/>
        </w:rPr>
        <w:t>10. Software ROS 2 e firmware STM32</w:t>
      </w:r>
    </w:p>
    <w:p>
      <w:pPr>
        <w:spacing w:before="0" w:after="120" w:line="300" w:lineRule="auto"/>
      </w:pPr>
      <w:r>
        <w:rPr>
          <w:rFonts w:ascii="Calibri" w:hAnsi="Calibri"/>
          <w:b w:val="0"/>
          <w:i w:val="0"/>
          <w:color w:val="000000"/>
          <w:sz w:val="21"/>
        </w:rPr>
        <w:t>Il workspace ROS 2 contiene package separati per controllo, navigazione, power, winch, safety, system bridge e interfacce. Il bringup finale deve distinguere nettamente simulazione, banco, campo e produzione.</w:t>
      </w:r>
    </w:p>
    <w:tbl>
      <w:tblPr>
        <w:tblStyle w:val="TableGrid"/>
        <w:tblW w:type="dxa" w:w="9360"/>
        <w:jc w:val="left"/>
        <w:tblLook w:firstColumn="1" w:firstRow="1" w:lastColumn="0" w:lastRow="0" w:noHBand="0" w:noVBand="1" w:val="04A0"/>
        <w:tblInd w:type="dxa" w:w="120"/>
        <w:tblLayout w:type="fixed"/>
      </w:tblPr>
      <w:tblGrid>
        <w:gridCol w:w="4896"/>
        <w:gridCol w:w="4896"/>
      </w:tblGrid>
      <w:tr>
        <w:tc>
          <w:tcPr>
            <w:tcW w:type="dxa" w:w="31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Package/area</w:t>
            </w:r>
          </w:p>
        </w:tc>
        <w:tc>
          <w:tcPr>
            <w:tcW w:type="dxa" w:w="62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Ruolo</w:t>
            </w:r>
          </w:p>
        </w:tc>
      </w:tr>
      <w:tr>
        <w:tc>
          <w:tcPr>
            <w:tcW w:type="dxa" w:w="4896"/>
          </w:tcPr>
          <w:p>
            <w:pPr>
              <w:spacing w:before="0" w:after="0" w:line="259" w:lineRule="auto"/>
            </w:pPr>
            <w:r/>
            <w:r>
              <w:rPr>
                <w:rFonts w:ascii="Calibri" w:hAnsi="Calibri"/>
                <w:b w:val="0"/>
                <w:color w:val="000000"/>
                <w:sz w:val="17"/>
              </w:rPr>
              <w:t>rover_control</w:t>
            </w:r>
          </w:p>
        </w:tc>
        <w:tc>
          <w:tcPr>
            <w:tcW w:type="dxa" w:w="4896"/>
          </w:tcPr>
          <w:p>
            <w:pPr>
              <w:spacing w:before="0" w:after="0" w:line="259" w:lineRule="auto"/>
            </w:pPr>
            <w:r/>
            <w:r>
              <w:rPr>
                <w:rFonts w:ascii="Calibri" w:hAnsi="Calibri"/>
                <w:b w:val="0"/>
                <w:color w:val="000000"/>
                <w:sz w:val="17"/>
              </w:rPr>
              <w:t>VESC driver, kinematics, controllo basso livello</w:t>
            </w:r>
          </w:p>
        </w:tc>
      </w:tr>
      <w:tr>
        <w:tc>
          <w:tcPr>
            <w:tcW w:type="dxa" w:w="4896"/>
          </w:tcPr>
          <w:p>
            <w:pPr>
              <w:spacing w:before="0" w:after="0" w:line="259" w:lineRule="auto"/>
            </w:pPr>
            <w:r/>
            <w:r>
              <w:rPr>
                <w:rFonts w:ascii="Calibri" w:hAnsi="Calibri"/>
                <w:b w:val="0"/>
                <w:color w:val="000000"/>
                <w:sz w:val="17"/>
              </w:rPr>
              <w:t>rover_interfaces</w:t>
            </w:r>
          </w:p>
        </w:tc>
        <w:tc>
          <w:tcPr>
            <w:tcW w:type="dxa" w:w="4896"/>
          </w:tcPr>
          <w:p>
            <w:pPr>
              <w:spacing w:before="0" w:after="0" w:line="259" w:lineRule="auto"/>
            </w:pPr>
            <w:r/>
            <w:r>
              <w:rPr>
                <w:rFonts w:ascii="Calibri" w:hAnsi="Calibri"/>
                <w:b w:val="0"/>
                <w:color w:val="000000"/>
                <w:sz w:val="17"/>
              </w:rPr>
              <w:t>SafetyCommand, McuStatus, RangeExtenderStatus e messaggi custom</w:t>
            </w:r>
          </w:p>
        </w:tc>
      </w:tr>
      <w:tr>
        <w:tc>
          <w:tcPr>
            <w:tcW w:type="dxa" w:w="4896"/>
          </w:tcPr>
          <w:p>
            <w:pPr>
              <w:spacing w:before="0" w:after="0" w:line="259" w:lineRule="auto"/>
            </w:pPr>
            <w:r/>
            <w:r>
              <w:rPr>
                <w:rFonts w:ascii="Calibri" w:hAnsi="Calibri"/>
                <w:b w:val="0"/>
                <w:color w:val="000000"/>
                <w:sz w:val="17"/>
              </w:rPr>
              <w:t>rover_power</w:t>
            </w:r>
          </w:p>
        </w:tc>
        <w:tc>
          <w:tcPr>
            <w:tcW w:type="dxa" w:w="4896"/>
          </w:tcPr>
          <w:p>
            <w:pPr>
              <w:spacing w:before="0" w:after="0" w:line="259" w:lineRule="auto"/>
            </w:pPr>
            <w:r/>
            <w:r>
              <w:rPr>
                <w:rFonts w:ascii="Calibri" w:hAnsi="Calibri"/>
                <w:b w:val="0"/>
                <w:color w:val="000000"/>
                <w:sz w:val="17"/>
              </w:rPr>
              <w:t>Battery EKF, ECMS, supervisor energia e REX</w:t>
            </w:r>
          </w:p>
        </w:tc>
      </w:tr>
      <w:tr>
        <w:tc>
          <w:tcPr>
            <w:tcW w:type="dxa" w:w="4896"/>
          </w:tcPr>
          <w:p>
            <w:pPr>
              <w:spacing w:before="0" w:after="0" w:line="259" w:lineRule="auto"/>
            </w:pPr>
            <w:r/>
            <w:r>
              <w:rPr>
                <w:rFonts w:ascii="Calibri" w:hAnsi="Calibri"/>
                <w:b w:val="0"/>
                <w:color w:val="000000"/>
                <w:sz w:val="17"/>
              </w:rPr>
              <w:t>rover_safety</w:t>
            </w:r>
          </w:p>
        </w:tc>
        <w:tc>
          <w:tcPr>
            <w:tcW w:type="dxa" w:w="4896"/>
          </w:tcPr>
          <w:p>
            <w:pPr>
              <w:spacing w:before="0" w:after="0" w:line="259" w:lineRule="auto"/>
            </w:pPr>
            <w:r/>
            <w:r>
              <w:rPr>
                <w:rFonts w:ascii="Calibri" w:hAnsi="Calibri"/>
                <w:b w:val="0"/>
                <w:color w:val="000000"/>
                <w:sz w:val="17"/>
              </w:rPr>
              <w:t>watchdog, E-stop, stabilita' e fault aggregation</w:t>
            </w:r>
          </w:p>
        </w:tc>
      </w:tr>
      <w:tr>
        <w:tc>
          <w:tcPr>
            <w:tcW w:type="dxa" w:w="4896"/>
          </w:tcPr>
          <w:p>
            <w:pPr>
              <w:spacing w:before="0" w:after="0" w:line="259" w:lineRule="auto"/>
            </w:pPr>
            <w:r/>
            <w:r>
              <w:rPr>
                <w:rFonts w:ascii="Calibri" w:hAnsi="Calibri"/>
                <w:b w:val="0"/>
                <w:color w:val="000000"/>
                <w:sz w:val="17"/>
              </w:rPr>
              <w:t>rover_system</w:t>
            </w:r>
          </w:p>
        </w:tc>
        <w:tc>
          <w:tcPr>
            <w:tcW w:type="dxa" w:w="4896"/>
          </w:tcPr>
          <w:p>
            <w:pPr>
              <w:spacing w:before="0" w:after="0" w:line="259" w:lineRule="auto"/>
            </w:pPr>
            <w:r/>
            <w:r>
              <w:rPr>
                <w:rFonts w:ascii="Calibri" w:hAnsi="Calibri"/>
                <w:b w:val="0"/>
                <w:color w:val="000000"/>
                <w:sz w:val="17"/>
              </w:rPr>
              <w:t>hardware bridge, CRC, stato MCU, sensor fusion base</w:t>
            </w:r>
          </w:p>
        </w:tc>
      </w:tr>
      <w:tr>
        <w:tc>
          <w:tcPr>
            <w:tcW w:type="dxa" w:w="4896"/>
          </w:tcPr>
          <w:p>
            <w:pPr>
              <w:spacing w:before="0" w:after="0" w:line="259" w:lineRule="auto"/>
            </w:pPr>
            <w:r/>
            <w:r>
              <w:rPr>
                <w:rFonts w:ascii="Calibri" w:hAnsi="Calibri"/>
                <w:b w:val="0"/>
                <w:color w:val="000000"/>
                <w:sz w:val="17"/>
              </w:rPr>
              <w:t>rover_navigation</w:t>
            </w:r>
          </w:p>
        </w:tc>
        <w:tc>
          <w:tcPr>
            <w:tcW w:type="dxa" w:w="4896"/>
          </w:tcPr>
          <w:p>
            <w:pPr>
              <w:spacing w:before="0" w:after="0" w:line="259" w:lineRule="auto"/>
            </w:pPr>
            <w:r/>
            <w:r>
              <w:rPr>
                <w:rFonts w:ascii="Calibri" w:hAnsi="Calibri"/>
                <w:b w:val="0"/>
                <w:color w:val="000000"/>
                <w:sz w:val="17"/>
              </w:rPr>
              <w:t>follow-me, shared autonomy, target detection</w:t>
            </w:r>
          </w:p>
        </w:tc>
      </w:tr>
      <w:tr>
        <w:tc>
          <w:tcPr>
            <w:tcW w:type="dxa" w:w="4896"/>
          </w:tcPr>
          <w:p>
            <w:pPr>
              <w:spacing w:before="0" w:after="0" w:line="259" w:lineRule="auto"/>
            </w:pPr>
            <w:r/>
            <w:r>
              <w:rPr>
                <w:rFonts w:ascii="Calibri" w:hAnsi="Calibri"/>
                <w:b w:val="0"/>
                <w:color w:val="000000"/>
                <w:sz w:val="17"/>
              </w:rPr>
              <w:t>rover_winch</w:t>
            </w:r>
          </w:p>
        </w:tc>
        <w:tc>
          <w:tcPr>
            <w:tcW w:type="dxa" w:w="4896"/>
          </w:tcPr>
          <w:p>
            <w:pPr>
              <w:spacing w:before="0" w:after="0" w:line="259" w:lineRule="auto"/>
            </w:pPr>
            <w:r/>
            <w:r>
              <w:rPr>
                <w:rFonts w:ascii="Calibri" w:hAnsi="Calibri"/>
                <w:b w:val="0"/>
                <w:color w:val="000000"/>
                <w:sz w:val="17"/>
              </w:rPr>
              <w:t>gestione verricello e tensione</w:t>
            </w:r>
          </w:p>
        </w:tc>
      </w:tr>
      <w:tr>
        <w:tc>
          <w:tcPr>
            <w:tcW w:type="dxa" w:w="4896"/>
          </w:tcPr>
          <w:p>
            <w:pPr>
              <w:spacing w:before="0" w:after="0" w:line="259" w:lineRule="auto"/>
            </w:pPr>
            <w:r/>
            <w:r>
              <w:rPr>
                <w:rFonts w:ascii="Calibri" w:hAnsi="Calibri"/>
                <w:b w:val="0"/>
                <w:color w:val="000000"/>
                <w:sz w:val="17"/>
              </w:rPr>
              <w:t>firmware/stm32_safety_mcu</w:t>
            </w:r>
          </w:p>
        </w:tc>
        <w:tc>
          <w:tcPr>
            <w:tcW w:type="dxa" w:w="4896"/>
          </w:tcPr>
          <w:p>
            <w:pPr>
              <w:spacing w:before="0" w:after="0" w:line="259" w:lineRule="auto"/>
            </w:pPr>
            <w:r/>
            <w:r>
              <w:rPr>
                <w:rFonts w:ascii="Calibri" w:hAnsi="Calibri"/>
                <w:b w:val="0"/>
                <w:color w:val="000000"/>
                <w:sz w:val="17"/>
              </w:rPr>
              <w:t>consenso motori, CRC, heartbeat, fail-closed</w:t>
            </w:r>
          </w:p>
        </w:tc>
      </w:tr>
      <w:tr>
        <w:tc>
          <w:tcPr>
            <w:tcW w:type="dxa" w:w="4896"/>
          </w:tcPr>
          <w:p>
            <w:pPr>
              <w:spacing w:before="0" w:after="0" w:line="259" w:lineRule="auto"/>
            </w:pPr>
            <w:r/>
            <w:r>
              <w:rPr>
                <w:rFonts w:ascii="Calibri" w:hAnsi="Calibri"/>
                <w:b w:val="0"/>
                <w:color w:val="000000"/>
                <w:sz w:val="17"/>
              </w:rPr>
              <w:t>firmware/stm32_rex_controller</w:t>
            </w:r>
          </w:p>
        </w:tc>
        <w:tc>
          <w:tcPr>
            <w:tcW w:type="dxa" w:w="4896"/>
          </w:tcPr>
          <w:p>
            <w:pPr>
              <w:spacing w:before="0" w:after="0" w:line="259" w:lineRule="auto"/>
            </w:pPr>
            <w:r/>
            <w:r>
              <w:rPr>
                <w:rFonts w:ascii="Calibri" w:hAnsi="Calibri"/>
                <w:b w:val="0"/>
                <w:color w:val="000000"/>
                <w:sz w:val="17"/>
              </w:rPr>
              <w:t>kill ignition, throttle, RPM/Vdc/Icharge/temp, aux_crc16</w:t>
            </w:r>
          </w:p>
        </w:tc>
      </w:tr>
    </w:tbl>
    <w:p/>
    <w:tbl>
      <w:tblPr>
        <w:tblStyle w:val="TableGrid"/>
        <w:tblW w:type="dxa" w:w="9360"/>
        <w:jc w:val="left"/>
        <w:tblLook w:firstColumn="1" w:firstRow="1" w:lastColumn="0" w:lastRow="0" w:noHBand="0" w:noVBand="1" w:val="04A0"/>
        <w:tblInd w:type="dxa" w:w="120"/>
        <w:tblLayout w:type="fixed"/>
      </w:tblPr>
      <w:tblGrid>
        <w:gridCol w:w="9792"/>
      </w:tblGrid>
      <w:tr>
        <w:tc>
          <w:tcPr>
            <w:tcW w:type="dxa" w:w="9360"/>
            <w:tcMar>
              <w:top w:w="80" w:type="dxa"/>
              <w:start w:w="120" w:type="dxa"/>
              <w:bottom w:w="80" w:type="dxa"/>
              <w:end w:w="120" w:type="dxa"/>
            </w:tcMar>
            <w:vAlign w:val="center"/>
            <w:shd w:fill="E8EEF5"/>
          </w:tcPr>
          <w:p>
            <w:pPr>
              <w:spacing w:after="40"/>
            </w:pPr>
            <w:r/>
            <w:r>
              <w:rPr>
                <w:rFonts w:ascii="Calibri" w:hAnsi="Calibri"/>
                <w:b/>
                <w:color w:val="0B2545"/>
                <w:sz w:val="21"/>
              </w:rPr>
              <w:t xml:space="preserve">Verifica locale: </w:t>
            </w:r>
            <w:r>
              <w:rPr>
                <w:rFonts w:ascii="Calibri" w:hAnsi="Calibri"/>
                <w:color w:val="000000"/>
                <w:sz w:val="20"/>
              </w:rPr>
              <w:t>pytest ha dato 21 passed; PlatformIO ha compilato safety e REX su F446RE/F103RB. colcon su PowerShell standard richiede Visual Studio Developer Prompt per VisualStudioVersion.</w:t>
            </w:r>
          </w:p>
        </w:tc>
      </w:tr>
    </w:tbl>
    <w:p/>
    <w:p>
      <w:pPr>
        <w:pStyle w:val="Heading1"/>
        <w:spacing w:before="360" w:after="160"/>
      </w:pPr>
      <w:r>
        <w:rPr>
          <w:rFonts w:ascii="Calibri" w:hAnsi="Calibri"/>
          <w:b/>
          <w:color w:val="2E74B5"/>
          <w:sz w:val="32"/>
        </w:rPr>
        <w:t>11. Autonomia, sensori e digital twin</w:t>
      </w:r>
    </w:p>
    <w:p>
      <w:pPr>
        <w:jc w:val="center"/>
      </w:pPr>
      <w:r>
        <w:drawing>
          <wp:inline xmlns:a="http://schemas.openxmlformats.org/drawingml/2006/main" xmlns:pic="http://schemas.openxmlformats.org/drawingml/2006/picture">
            <wp:extent cx="5623560" cy="5623560"/>
            <wp:docPr id="19" name="Picture 19"/>
            <wp:cNvGraphicFramePr>
              <a:graphicFrameLocks noChangeAspect="1"/>
            </wp:cNvGraphicFramePr>
            <a:graphic>
              <a:graphicData uri="http://schemas.openxmlformats.org/drawingml/2006/picture">
                <pic:pic>
                  <pic:nvPicPr>
                    <pic:cNvPr id="0" name="plot_uwb_trilateration_error.png"/>
                    <pic:cNvPicPr/>
                  </pic:nvPicPr>
                  <pic:blipFill>
                    <a:blip r:embed="rId29"/>
                    <a:stretch>
                      <a:fillRect/>
                    </a:stretch>
                  </pic:blipFill>
                  <pic:spPr>
                    <a:xfrm>
                      <a:off x="0" y="0"/>
                      <a:ext cx="5623560" cy="5623560"/>
                    </a:xfrm>
                    <a:prstGeom prst="rect"/>
                  </pic:spPr>
                </pic:pic>
              </a:graphicData>
            </a:graphic>
          </wp:inline>
        </w:drawing>
      </w:r>
    </w:p>
    <w:p>
      <w:pPr>
        <w:spacing w:after="160"/>
        <w:jc w:val="center"/>
      </w:pPr>
      <w:r>
        <w:rPr>
          <w:rFonts w:ascii="Calibri" w:hAnsi="Calibri"/>
          <w:i/>
          <w:color w:val="555555"/>
          <w:sz w:val="17"/>
        </w:rPr>
        <w:t>Errore UWB/trilaterazione: envelope di analisi.</w:t>
      </w:r>
    </w:p>
    <w:p>
      <w:pPr>
        <w:spacing w:after="160"/>
        <w:jc w:val="center"/>
      </w:pPr>
      <w:r>
        <w:rPr>
          <w:rFonts w:ascii="Calibri" w:hAnsi="Calibri"/>
          <w:color w:val="555555"/>
          <w:sz w:val="15"/>
        </w:rPr>
        <w:t>Fonte locale: docs/diagrams/plot_uwb_trilateration_error.png</w:t>
      </w:r>
    </w:p>
    <w:p>
      <w:pPr>
        <w:jc w:val="center"/>
      </w:pPr>
      <w:r>
        <w:drawing>
          <wp:inline xmlns:a="http://schemas.openxmlformats.org/drawingml/2006/main" xmlns:pic="http://schemas.openxmlformats.org/drawingml/2006/picture">
            <wp:extent cx="5623560" cy="4005269"/>
            <wp:docPr id="20" name="Picture 20"/>
            <wp:cNvGraphicFramePr>
              <a:graphicFrameLocks noChangeAspect="1"/>
            </wp:cNvGraphicFramePr>
            <a:graphic>
              <a:graphicData uri="http://schemas.openxmlformats.org/drawingml/2006/picture">
                <pic:pic>
                  <pic:nvPicPr>
                    <pic:cNvPr id="0" name="rover_nmpc_casadi_performance.png"/>
                    <pic:cNvPicPr/>
                  </pic:nvPicPr>
                  <pic:blipFill>
                    <a:blip r:embed="rId30"/>
                    <a:stretch>
                      <a:fillRect/>
                    </a:stretch>
                  </pic:blipFill>
                  <pic:spPr>
                    <a:xfrm>
                      <a:off x="0" y="0"/>
                      <a:ext cx="5623560" cy="4005269"/>
                    </a:xfrm>
                    <a:prstGeom prst="rect"/>
                  </pic:spPr>
                </pic:pic>
              </a:graphicData>
            </a:graphic>
          </wp:inline>
        </w:drawing>
      </w:r>
    </w:p>
    <w:p>
      <w:pPr>
        <w:spacing w:after="160"/>
        <w:jc w:val="center"/>
      </w:pPr>
      <w:r>
        <w:rPr>
          <w:rFonts w:ascii="Calibri" w:hAnsi="Calibri"/>
          <w:i/>
          <w:color w:val="555555"/>
          <w:sz w:val="17"/>
        </w:rPr>
        <w:t>Risultati preliminari NMPC/CasADi.</w:t>
      </w:r>
    </w:p>
    <w:p>
      <w:pPr>
        <w:spacing w:after="160"/>
        <w:jc w:val="center"/>
      </w:pPr>
      <w:r>
        <w:rPr>
          <w:rFonts w:ascii="Calibri" w:hAnsi="Calibri"/>
          <w:color w:val="555555"/>
          <w:sz w:val="15"/>
        </w:rPr>
        <w:t>Fonte locale: docs/research_thesis/rover_nmpc_casadi_performance.png</w:t>
      </w:r>
    </w:p>
    <w:p>
      <w:pPr>
        <w:spacing w:before="0" w:after="120" w:line="300" w:lineRule="auto"/>
      </w:pPr>
      <w:r>
        <w:rPr>
          <w:rFonts w:ascii="Calibri" w:hAnsi="Calibri"/>
          <w:b w:val="0"/>
          <w:i w:val="0"/>
          <w:color w:val="000000"/>
          <w:sz w:val="21"/>
        </w:rPr>
        <w:t>Follow-me, UWB, ToF, IMU, camera/LiDAR e digital twin devono restare fuori dalla safety primaria finche' logging, fault injection e test ripetibili non dimostrano robustezza. Il digital twin deve servire soprattutto a ripetere scenari di perdita heartbeat, stallo, pendenza, UWB loss e fault VESC.</w:t>
      </w:r>
    </w:p>
    <w:p>
      <w:pPr>
        <w:pStyle w:val="Heading1"/>
        <w:spacing w:before="360" w:after="160"/>
      </w:pPr>
      <w:r>
        <w:rPr>
          <w:rFonts w:ascii="Calibri" w:hAnsi="Calibri"/>
          <w:b/>
          <w:color w:val="2E74B5"/>
          <w:sz w:val="32"/>
        </w:rPr>
        <w:t>12. Assemblaggio, V&amp;V ed evidence</w:t>
      </w:r>
    </w:p>
    <w:p>
      <w:pPr>
        <w:spacing w:before="0" w:after="120" w:line="300" w:lineRule="auto"/>
      </w:pPr>
      <w:r>
        <w:rPr>
          <w:rFonts w:ascii="Calibri" w:hAnsi="Calibri"/>
          <w:b w:val="0"/>
          <w:i w:val="0"/>
          <w:color w:val="000000"/>
          <w:sz w:val="21"/>
        </w:rPr>
        <w:t>L'assemblaggio finale procede per energia crescente: prima logica e continuita', poi banco a ruote sollevate, poi sottosistemi energetici limitati, infine test field controllati. Ogni passaggio produce evidenza in reports/evidence.</w:t>
      </w:r>
    </w:p>
    <w:p>
      <w:pPr>
        <w:pStyle w:val="ListNumber"/>
        <w:spacing w:after="80" w:line="283" w:lineRule="auto"/>
      </w:pPr>
      <w:r>
        <w:rPr>
          <w:rFonts w:ascii="Calibri" w:hAnsi="Calibri"/>
          <w:sz w:val="20"/>
        </w:rPr>
        <w:t>Generare artefatti: KiCad/WireViz/Graphviz/OpenSCAD/FreeCAD e allegare versione toolchain.</w:t>
      </w:r>
    </w:p>
    <w:p>
      <w:pPr>
        <w:pStyle w:val="ListNumber"/>
        <w:spacing w:after="80" w:line="283" w:lineRule="auto"/>
      </w:pPr>
      <w:r>
        <w:rPr>
          <w:rFonts w:ascii="Calibri" w:hAnsi="Calibri"/>
          <w:sz w:val="20"/>
        </w:rPr>
        <w:t>Fare review meccanica: quote, tolleranze, interferenze, accesso manutenzione e passaggi cavo.</w:t>
      </w:r>
    </w:p>
    <w:p>
      <w:pPr>
        <w:pStyle w:val="ListNumber"/>
        <w:spacing w:after="80" w:line="283" w:lineRule="auto"/>
      </w:pPr>
      <w:r>
        <w:rPr>
          <w:rFonts w:ascii="Calibri" w:hAnsi="Calibri"/>
          <w:sz w:val="20"/>
        </w:rPr>
        <w:t>Cablaggio a bassa energia: continuita', isolamento, pinout, strain relief e colori.</w:t>
      </w:r>
    </w:p>
    <w:p>
      <w:pPr>
        <w:pStyle w:val="ListNumber"/>
        <w:spacing w:after="80" w:line="283" w:lineRule="auto"/>
      </w:pPr>
      <w:r>
        <w:rPr>
          <w:rFonts w:ascii="Calibri" w:hAnsi="Calibri"/>
          <w:sz w:val="20"/>
        </w:rPr>
        <w:t>Banco ruote sollevate: consenso motori default off, E-stop, perdita seriale/CAN/VESC, sovracorrente.</w:t>
      </w:r>
    </w:p>
    <w:p>
      <w:pPr>
        <w:pStyle w:val="ListNumber"/>
        <w:spacing w:after="80" w:line="283" w:lineRule="auto"/>
      </w:pPr>
      <w:r>
        <w:rPr>
          <w:rFonts w:ascii="Calibri" w:hAnsi="Calibri"/>
          <w:sz w:val="20"/>
        </w:rPr>
        <w:t>Banco REX spento: kill ignition, servo idle, RPM/Vdc/Icharge simulati, aux_crc16.</w:t>
      </w:r>
    </w:p>
    <w:p>
      <w:pPr>
        <w:pStyle w:val="ListNumber"/>
        <w:spacing w:after="80" w:line="283" w:lineRule="auto"/>
      </w:pPr>
      <w:r>
        <w:rPr>
          <w:rFonts w:ascii="Calibri" w:hAnsi="Calibri"/>
          <w:sz w:val="20"/>
        </w:rPr>
        <w:t>Banco REX acceso solo con guardie, CO monitor, estintore, fuel shutoff e carico resistivo.</w:t>
      </w:r>
    </w:p>
    <w:p>
      <w:pPr>
        <w:pStyle w:val="ListNumber"/>
        <w:spacing w:after="80" w:line="283" w:lineRule="auto"/>
      </w:pPr>
      <w:r>
        <w:rPr>
          <w:rFonts w:ascii="Calibri" w:hAnsi="Calibri"/>
          <w:sz w:val="20"/>
        </w:rPr>
        <w:t>Field test solo con safety fisica, freni, cablaggio potenza, dump load e logging firmati.</w:t>
      </w:r>
    </w:p>
    <w:p>
      <w:pPr>
        <w:pStyle w:val="Heading2"/>
        <w:spacing w:before="240" w:after="120"/>
      </w:pPr>
      <w:r>
        <w:rPr>
          <w:rFonts w:ascii="Calibri" w:hAnsi="Calibri"/>
          <w:b/>
          <w:color w:val="2E74B5"/>
          <w:sz w:val="26"/>
        </w:rPr>
        <w:t>BOM candidate shortlist</w:t>
      </w:r>
    </w:p>
    <w:p>
      <w:pPr>
        <w:spacing w:before="0" w:after="120" w:line="300" w:lineRule="auto"/>
      </w:pPr>
      <w:r>
        <w:rPr>
          <w:rFonts w:ascii="Calibri" w:hAnsi="Calibri"/>
          <w:b w:val="0"/>
          <w:i/>
          <w:color w:val="555555"/>
          <w:sz w:val="21"/>
        </w:rPr>
        <w:t>Sorgente: docs/enterprise/mulo_bom_candidate_shortlist.csv. Righe incluse: 17.</w:t>
      </w:r>
    </w:p>
    <w:tbl>
      <w:tblPr>
        <w:tblStyle w:val="TableGrid"/>
        <w:tblW w:type="dxa" w:w="9360"/>
        <w:jc w:val="left"/>
        <w:tblLook w:firstColumn="1" w:firstRow="1" w:lastColumn="0" w:lastRow="0" w:noHBand="0" w:noVBand="1" w:val="04A0"/>
        <w:tblInd w:type="dxa" w:w="120"/>
        <w:tblLayout w:type="fixed"/>
      </w:tblPr>
      <w:tblGrid>
        <w:gridCol w:w="1632"/>
        <w:gridCol w:w="1632"/>
        <w:gridCol w:w="1632"/>
        <w:gridCol w:w="1632"/>
        <w:gridCol w:w="1632"/>
        <w:gridCol w:w="1632"/>
      </w:tblGrid>
      <w:tr>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category</w:t>
            </w:r>
          </w:p>
        </w:tc>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candidate</w:t>
            </w:r>
          </w:p>
        </w:tc>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source_url</w:t>
            </w:r>
          </w:p>
        </w:tc>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why_considered</w:t>
            </w:r>
          </w:p>
        </w:tc>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must_validate_before_purchase</w:t>
            </w:r>
          </w:p>
        </w:tc>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priority</w:t>
            </w:r>
          </w:p>
        </w:tc>
      </w:tr>
      <w:tr>
        <w:tc>
          <w:tcPr>
            <w:tcW w:type="dxa" w:w="1632"/>
          </w:tcPr>
          <w:p>
            <w:pPr>
              <w:spacing w:before="0" w:after="0" w:line="259" w:lineRule="auto"/>
            </w:pPr>
            <w:r/>
            <w:r>
              <w:rPr>
                <w:rFonts w:ascii="Calibri" w:hAnsi="Calibri"/>
                <w:b w:val="0"/>
                <w:color w:val="000000"/>
                <w:sz w:val="15"/>
              </w:rPr>
              <w:t>Safety MCU</w:t>
            </w:r>
          </w:p>
        </w:tc>
        <w:tc>
          <w:tcPr>
            <w:tcW w:type="dxa" w:w="1632"/>
          </w:tcPr>
          <w:p>
            <w:pPr>
              <w:spacing w:before="0" w:after="0" w:line="259" w:lineRule="auto"/>
            </w:pPr>
            <w:r/>
            <w:r>
              <w:rPr>
                <w:rFonts w:ascii="Calibri" w:hAnsi="Calibri"/>
                <w:b w:val="0"/>
                <w:color w:val="000000"/>
                <w:sz w:val="15"/>
              </w:rPr>
              <w:t>ST NUCLEO-F446RE</w:t>
            </w:r>
          </w:p>
        </w:tc>
        <w:tc>
          <w:tcPr>
            <w:tcW w:type="dxa" w:w="1632"/>
          </w:tcPr>
          <w:p>
            <w:pPr>
              <w:spacing w:before="0" w:after="0" w:line="259" w:lineRule="auto"/>
            </w:pPr>
            <w:r/>
            <w:r>
              <w:rPr>
                <w:rFonts w:ascii="Calibri" w:hAnsi="Calibri"/>
                <w:b w:val="0"/>
                <w:color w:val="000000"/>
                <w:sz w:val="15"/>
              </w:rPr>
              <w:t>https://www.st.com/en/evaluation-tools/nucleo-f446re.html</w:t>
            </w:r>
          </w:p>
        </w:tc>
        <w:tc>
          <w:tcPr>
            <w:tcW w:type="dxa" w:w="1632"/>
          </w:tcPr>
          <w:p>
            <w:pPr>
              <w:spacing w:before="0" w:after="0" w:line="259" w:lineRule="auto"/>
            </w:pPr>
            <w:r/>
            <w:r>
              <w:rPr>
                <w:rFonts w:ascii="Calibri" w:hAnsi="Calibri"/>
                <w:b w:val="0"/>
                <w:color w:val="000000"/>
                <w:sz w:val="15"/>
              </w:rPr>
              <w:t>Preferred STM32 Nucleo safety baseline with more margin than F103 class</w:t>
            </w:r>
          </w:p>
        </w:tc>
        <w:tc>
          <w:tcPr>
            <w:tcW w:type="dxa" w:w="1632"/>
          </w:tcPr>
          <w:p>
            <w:pPr>
              <w:spacing w:before="0" w:after="0" w:line="259" w:lineRule="auto"/>
            </w:pPr>
            <w:r/>
            <w:r>
              <w:rPr>
                <w:rFonts w:ascii="Calibri" w:hAnsi="Calibri"/>
                <w:b w:val="0"/>
                <w:color w:val="000000"/>
                <w:sz w:val="15"/>
              </w:rPr>
              <w:t>I/O mapping, CAN transceiver, watchdog, PlatformIO/Cube support, environmental mounting</w:t>
            </w:r>
          </w:p>
        </w:tc>
        <w:tc>
          <w:tcPr>
            <w:tcW w:type="dxa" w:w="1632"/>
          </w:tcPr>
          <w:p>
            <w:pPr>
              <w:spacing w:before="0" w:after="0" w:line="259" w:lineRule="auto"/>
            </w:pPr>
            <w:r/>
            <w:r>
              <w:rPr>
                <w:rFonts w:ascii="Calibri" w:hAnsi="Calibri"/>
                <w:b w:val="0"/>
                <w:color w:val="000000"/>
                <w:sz w:val="15"/>
              </w:rPr>
              <w:t>P0</w:t>
            </w:r>
          </w:p>
        </w:tc>
      </w:tr>
      <w:tr>
        <w:tc>
          <w:tcPr>
            <w:tcW w:type="dxa" w:w="1632"/>
          </w:tcPr>
          <w:p>
            <w:pPr>
              <w:spacing w:before="0" w:after="0" w:line="259" w:lineRule="auto"/>
            </w:pPr>
            <w:r/>
            <w:r>
              <w:rPr>
                <w:rFonts w:ascii="Calibri" w:hAnsi="Calibri"/>
                <w:b w:val="0"/>
                <w:color w:val="000000"/>
                <w:sz w:val="15"/>
              </w:rPr>
              <w:t>Safety MCU</w:t>
            </w:r>
          </w:p>
        </w:tc>
        <w:tc>
          <w:tcPr>
            <w:tcW w:type="dxa" w:w="1632"/>
          </w:tcPr>
          <w:p>
            <w:pPr>
              <w:spacing w:before="0" w:after="0" w:line="259" w:lineRule="auto"/>
            </w:pPr>
            <w:r/>
            <w:r>
              <w:rPr>
                <w:rFonts w:ascii="Calibri" w:hAnsi="Calibri"/>
                <w:b w:val="0"/>
                <w:color w:val="000000"/>
                <w:sz w:val="15"/>
              </w:rPr>
              <w:t>ST NUCLEO-F103RB</w:t>
            </w:r>
          </w:p>
        </w:tc>
        <w:tc>
          <w:tcPr>
            <w:tcW w:type="dxa" w:w="1632"/>
          </w:tcPr>
          <w:p>
            <w:pPr>
              <w:spacing w:before="0" w:after="0" w:line="259" w:lineRule="auto"/>
            </w:pPr>
            <w:r/>
            <w:r>
              <w:rPr>
                <w:rFonts w:ascii="Calibri" w:hAnsi="Calibri"/>
                <w:b w:val="0"/>
                <w:color w:val="000000"/>
                <w:sz w:val="15"/>
              </w:rPr>
              <w:t>https://www.st.com/en/evaluation-tools/nucleo-f103rb.html</w:t>
            </w:r>
          </w:p>
        </w:tc>
        <w:tc>
          <w:tcPr>
            <w:tcW w:type="dxa" w:w="1632"/>
          </w:tcPr>
          <w:p>
            <w:pPr>
              <w:spacing w:before="0" w:after="0" w:line="259" w:lineRule="auto"/>
            </w:pPr>
            <w:r/>
            <w:r>
              <w:rPr>
                <w:rFonts w:ascii="Calibri" w:hAnsi="Calibri"/>
                <w:b w:val="0"/>
                <w:color w:val="000000"/>
                <w:sz w:val="15"/>
              </w:rPr>
              <w:t>Minimum STM32 Nucleo candidate for heartbeat, E-stop and motor consent</w:t>
            </w:r>
          </w:p>
        </w:tc>
        <w:tc>
          <w:tcPr>
            <w:tcW w:type="dxa" w:w="1632"/>
          </w:tcPr>
          <w:p>
            <w:pPr>
              <w:spacing w:before="0" w:after="0" w:line="259" w:lineRule="auto"/>
            </w:pPr>
            <w:r/>
            <w:r>
              <w:rPr>
                <w:rFonts w:ascii="Calibri" w:hAnsi="Calibri"/>
                <w:b w:val="0"/>
                <w:color w:val="000000"/>
                <w:sz w:val="15"/>
              </w:rPr>
              <w:t>I/O count, CAN availability on selected pins, timing margin, future sensor growth</w:t>
            </w:r>
          </w:p>
        </w:tc>
        <w:tc>
          <w:tcPr>
            <w:tcW w:type="dxa" w:w="1632"/>
          </w:tcPr>
          <w:p>
            <w:pPr>
              <w:spacing w:before="0" w:after="0" w:line="259" w:lineRule="auto"/>
            </w:pPr>
            <w:r/>
            <w:r>
              <w:rPr>
                <w:rFonts w:ascii="Calibri" w:hAnsi="Calibri"/>
                <w:b w:val="0"/>
                <w:color w:val="000000"/>
                <w:sz w:val="15"/>
              </w:rPr>
              <w:t>P0</w:t>
            </w:r>
          </w:p>
        </w:tc>
      </w:tr>
      <w:tr>
        <w:tc>
          <w:tcPr>
            <w:tcW w:type="dxa" w:w="1632"/>
          </w:tcPr>
          <w:p>
            <w:pPr>
              <w:spacing w:before="0" w:after="0" w:line="259" w:lineRule="auto"/>
            </w:pPr>
            <w:r/>
            <w:r>
              <w:rPr>
                <w:rFonts w:ascii="Calibri" w:hAnsi="Calibri"/>
                <w:b w:val="0"/>
                <w:color w:val="000000"/>
                <w:sz w:val="15"/>
              </w:rPr>
              <w:t>Safety MCU</w:t>
            </w:r>
          </w:p>
        </w:tc>
        <w:tc>
          <w:tcPr>
            <w:tcW w:type="dxa" w:w="1632"/>
          </w:tcPr>
          <w:p>
            <w:pPr>
              <w:spacing w:before="0" w:after="0" w:line="259" w:lineRule="auto"/>
            </w:pPr>
            <w:r/>
            <w:r>
              <w:rPr>
                <w:rFonts w:ascii="Calibri" w:hAnsi="Calibri"/>
                <w:b w:val="0"/>
                <w:color w:val="000000"/>
                <w:sz w:val="15"/>
              </w:rPr>
              <w:t>ST NUCLEO-H7 family</w:t>
            </w:r>
          </w:p>
        </w:tc>
        <w:tc>
          <w:tcPr>
            <w:tcW w:type="dxa" w:w="1632"/>
          </w:tcPr>
          <w:p>
            <w:pPr>
              <w:spacing w:before="0" w:after="0" w:line="259" w:lineRule="auto"/>
            </w:pPr>
            <w:r/>
            <w:r>
              <w:rPr>
                <w:rFonts w:ascii="Calibri" w:hAnsi="Calibri"/>
                <w:b w:val="0"/>
                <w:color w:val="000000"/>
                <w:sz w:val="15"/>
              </w:rPr>
              <w:t>https://www.st.com/en/evaluation-tools/stm32-nucleo-boards/products.html</w:t>
            </w:r>
          </w:p>
        </w:tc>
        <w:tc>
          <w:tcPr>
            <w:tcW w:type="dxa" w:w="1632"/>
          </w:tcPr>
          <w:p>
            <w:pPr>
              <w:spacing w:before="0" w:after="0" w:line="259" w:lineRule="auto"/>
            </w:pPr>
            <w:r/>
            <w:r>
              <w:rPr>
                <w:rFonts w:ascii="Calibri" w:hAnsi="Calibri"/>
                <w:b w:val="0"/>
                <w:color w:val="000000"/>
                <w:sz w:val="15"/>
              </w:rPr>
              <w:t>Upgrade path if local safety sensing/logging grows beyond F4/F1 margin</w:t>
            </w:r>
          </w:p>
        </w:tc>
        <w:tc>
          <w:tcPr>
            <w:tcW w:type="dxa" w:w="1632"/>
          </w:tcPr>
          <w:p>
            <w:pPr>
              <w:spacing w:before="0" w:after="0" w:line="259" w:lineRule="auto"/>
            </w:pPr>
            <w:r/>
            <w:r>
              <w:rPr>
                <w:rFonts w:ascii="Calibri" w:hAnsi="Calibri"/>
                <w:b w:val="0"/>
                <w:color w:val="000000"/>
                <w:sz w:val="15"/>
              </w:rPr>
              <w:t>Exact board availability, firmware port, pinout, cost and enclosure</w:t>
            </w:r>
          </w:p>
        </w:tc>
        <w:tc>
          <w:tcPr>
            <w:tcW w:type="dxa" w:w="1632"/>
          </w:tcPr>
          <w:p>
            <w:pPr>
              <w:spacing w:before="0" w:after="0" w:line="259" w:lineRule="auto"/>
            </w:pPr>
            <w:r/>
            <w:r>
              <w:rPr>
                <w:rFonts w:ascii="Calibri" w:hAnsi="Calibri"/>
                <w:b w:val="0"/>
                <w:color w:val="000000"/>
                <w:sz w:val="15"/>
              </w:rPr>
              <w:t>P1</w:t>
            </w:r>
          </w:p>
        </w:tc>
      </w:tr>
      <w:tr>
        <w:tc>
          <w:tcPr>
            <w:tcW w:type="dxa" w:w="1632"/>
          </w:tcPr>
          <w:p>
            <w:pPr>
              <w:spacing w:before="0" w:after="0" w:line="259" w:lineRule="auto"/>
            </w:pPr>
            <w:r/>
            <w:r>
              <w:rPr>
                <w:rFonts w:ascii="Calibri" w:hAnsi="Calibri"/>
                <w:b w:val="0"/>
                <w:color w:val="000000"/>
                <w:sz w:val="15"/>
              </w:rPr>
              <w:t>Motor</w:t>
            </w:r>
          </w:p>
        </w:tc>
        <w:tc>
          <w:tcPr>
            <w:tcW w:type="dxa" w:w="1632"/>
          </w:tcPr>
          <w:p>
            <w:pPr>
              <w:spacing w:before="0" w:after="0" w:line="259" w:lineRule="auto"/>
            </w:pPr>
            <w:r/>
            <w:r>
              <w:rPr>
                <w:rFonts w:ascii="Calibri" w:hAnsi="Calibri"/>
                <w:b w:val="0"/>
                <w:color w:val="000000"/>
                <w:sz w:val="15"/>
              </w:rPr>
              <w:t>StepperOnline M82B200-24P-30S/G82-71.5S1</w:t>
            </w:r>
          </w:p>
        </w:tc>
        <w:tc>
          <w:tcPr>
            <w:tcW w:type="dxa" w:w="1632"/>
          </w:tcPr>
          <w:p>
            <w:pPr>
              <w:spacing w:before="0" w:after="0" w:line="259" w:lineRule="auto"/>
            </w:pPr>
            <w:r/>
            <w:r>
              <w:rPr>
                <w:rFonts w:ascii="Calibri" w:hAnsi="Calibri"/>
                <w:b w:val="0"/>
                <w:color w:val="000000"/>
                <w:sz w:val="15"/>
              </w:rPr>
              <w:t>https://www.omc-stepperonline.com/24v-200w-42rpm-geared-brushless-dc-motor-33-00nm-4673-18oz-i...</w:t>
            </w:r>
          </w:p>
        </w:tc>
        <w:tc>
          <w:tcPr>
            <w:tcW w:type="dxa" w:w="1632"/>
          </w:tcPr>
          <w:p>
            <w:pPr>
              <w:spacing w:before="0" w:after="0" w:line="259" w:lineRule="auto"/>
            </w:pPr>
            <w:r/>
            <w:r>
              <w:rPr>
                <w:rFonts w:ascii="Calibri" w:hAnsi="Calibri"/>
                <w:b w:val="0"/>
                <w:color w:val="000000"/>
                <w:sz w:val="15"/>
              </w:rPr>
              <w:t>Matches current 24 V 200 W 71.5:1 assumption</w:t>
            </w:r>
          </w:p>
        </w:tc>
        <w:tc>
          <w:tcPr>
            <w:tcW w:type="dxa" w:w="1632"/>
          </w:tcPr>
          <w:p>
            <w:pPr>
              <w:spacing w:before="0" w:after="0" w:line="259" w:lineRule="auto"/>
            </w:pPr>
            <w:r/>
            <w:r>
              <w:rPr>
                <w:rFonts w:ascii="Calibri" w:hAnsi="Calibri"/>
                <w:b w:val="0"/>
                <w:color w:val="000000"/>
                <w:sz w:val="15"/>
              </w:rPr>
              <w:t>Shaft/flange, continuous current, thermal behavior, Hall wiring, VESC compatibility</w:t>
            </w:r>
          </w:p>
        </w:tc>
        <w:tc>
          <w:tcPr>
            <w:tcW w:type="dxa" w:w="1632"/>
          </w:tcPr>
          <w:p>
            <w:pPr>
              <w:spacing w:before="0" w:after="0" w:line="259" w:lineRule="auto"/>
            </w:pPr>
            <w:r/>
            <w:r>
              <w:rPr>
                <w:rFonts w:ascii="Calibri" w:hAnsi="Calibri"/>
                <w:b w:val="0"/>
                <w:color w:val="000000"/>
                <w:sz w:val="15"/>
              </w:rPr>
              <w:t>P0</w:t>
            </w:r>
          </w:p>
        </w:tc>
      </w:tr>
      <w:tr>
        <w:tc>
          <w:tcPr>
            <w:tcW w:type="dxa" w:w="1632"/>
          </w:tcPr>
          <w:p>
            <w:pPr>
              <w:spacing w:before="0" w:after="0" w:line="259" w:lineRule="auto"/>
            </w:pPr>
            <w:r/>
            <w:r>
              <w:rPr>
                <w:rFonts w:ascii="Calibri" w:hAnsi="Calibri"/>
                <w:b w:val="0"/>
                <w:color w:val="000000"/>
                <w:sz w:val="15"/>
              </w:rPr>
              <w:t>Motor</w:t>
            </w:r>
          </w:p>
        </w:tc>
        <w:tc>
          <w:tcPr>
            <w:tcW w:type="dxa" w:w="1632"/>
          </w:tcPr>
          <w:p>
            <w:pPr>
              <w:spacing w:before="0" w:after="0" w:line="259" w:lineRule="auto"/>
            </w:pPr>
            <w:r/>
            <w:r>
              <w:rPr>
                <w:rFonts w:ascii="Calibri" w:hAnsi="Calibri"/>
                <w:b w:val="0"/>
                <w:color w:val="000000"/>
                <w:sz w:val="15"/>
              </w:rPr>
              <w:t>StepperOnline M82B200-24P-30S/G82-30S1</w:t>
            </w:r>
          </w:p>
        </w:tc>
        <w:tc>
          <w:tcPr>
            <w:tcW w:type="dxa" w:w="1632"/>
          </w:tcPr>
          <w:p>
            <w:pPr>
              <w:spacing w:before="0" w:after="0" w:line="259" w:lineRule="auto"/>
            </w:pPr>
            <w:r/>
            <w:r>
              <w:rPr>
                <w:rFonts w:ascii="Calibri" w:hAnsi="Calibri"/>
                <w:b w:val="0"/>
                <w:color w:val="000000"/>
                <w:sz w:val="15"/>
              </w:rPr>
              <w:t>https://www.omc-stepperonline.com/24v-200w-100rpm-geared-brushless-dc-motor-15-00nm-2124-17oz-...</w:t>
            </w:r>
          </w:p>
        </w:tc>
        <w:tc>
          <w:tcPr>
            <w:tcW w:type="dxa" w:w="1632"/>
          </w:tcPr>
          <w:p>
            <w:pPr>
              <w:spacing w:before="0" w:after="0" w:line="259" w:lineRule="auto"/>
            </w:pPr>
            <w:r/>
            <w:r>
              <w:rPr>
                <w:rFonts w:ascii="Calibri" w:hAnsi="Calibri"/>
                <w:b w:val="0"/>
                <w:color w:val="000000"/>
                <w:sz w:val="15"/>
              </w:rPr>
              <w:t>Higher speed lower torque comparison candidate</w:t>
            </w:r>
          </w:p>
        </w:tc>
        <w:tc>
          <w:tcPr>
            <w:tcW w:type="dxa" w:w="1632"/>
          </w:tcPr>
          <w:p>
            <w:pPr>
              <w:spacing w:before="0" w:after="0" w:line="259" w:lineRule="auto"/>
            </w:pPr>
            <w:r/>
            <w:r>
              <w:rPr>
                <w:rFonts w:ascii="Calibri" w:hAnsi="Calibri"/>
                <w:b w:val="0"/>
                <w:color w:val="000000"/>
                <w:sz w:val="15"/>
              </w:rPr>
              <w:t>Torque margin on slope, current, thermal derating</w:t>
            </w:r>
          </w:p>
        </w:tc>
        <w:tc>
          <w:tcPr>
            <w:tcW w:type="dxa" w:w="1632"/>
          </w:tcPr>
          <w:p>
            <w:pPr>
              <w:spacing w:before="0" w:after="0" w:line="259" w:lineRule="auto"/>
            </w:pPr>
            <w:r/>
            <w:r>
              <w:rPr>
                <w:rFonts w:ascii="Calibri" w:hAnsi="Calibri"/>
                <w:b w:val="0"/>
                <w:color w:val="000000"/>
                <w:sz w:val="15"/>
              </w:rPr>
              <w:t>P1</w:t>
            </w:r>
          </w:p>
        </w:tc>
      </w:tr>
      <w:tr>
        <w:tc>
          <w:tcPr>
            <w:tcW w:type="dxa" w:w="1632"/>
          </w:tcPr>
          <w:p>
            <w:pPr>
              <w:spacing w:before="0" w:after="0" w:line="259" w:lineRule="auto"/>
            </w:pPr>
            <w:r/>
            <w:r>
              <w:rPr>
                <w:rFonts w:ascii="Calibri" w:hAnsi="Calibri"/>
                <w:b w:val="0"/>
                <w:color w:val="000000"/>
                <w:sz w:val="15"/>
              </w:rPr>
              <w:t>Motor</w:t>
            </w:r>
          </w:p>
        </w:tc>
        <w:tc>
          <w:tcPr>
            <w:tcW w:type="dxa" w:w="1632"/>
          </w:tcPr>
          <w:p>
            <w:pPr>
              <w:spacing w:before="0" w:after="0" w:line="259" w:lineRule="auto"/>
            </w:pPr>
            <w:r/>
            <w:r>
              <w:rPr>
                <w:rFonts w:ascii="Calibri" w:hAnsi="Calibri"/>
                <w:b w:val="0"/>
                <w:color w:val="000000"/>
                <w:sz w:val="15"/>
              </w:rPr>
              <w:t>StepperOnline M82B200-24P-30S/G82-144.5S1</w:t>
            </w:r>
          </w:p>
        </w:tc>
        <w:tc>
          <w:tcPr>
            <w:tcW w:type="dxa" w:w="1632"/>
          </w:tcPr>
          <w:p>
            <w:pPr>
              <w:spacing w:before="0" w:after="0" w:line="259" w:lineRule="auto"/>
            </w:pPr>
            <w:r/>
            <w:r>
              <w:rPr>
                <w:rFonts w:ascii="Calibri" w:hAnsi="Calibri"/>
                <w:b w:val="0"/>
                <w:color w:val="000000"/>
                <w:sz w:val="15"/>
              </w:rPr>
              <w:t>https://www.omc-stepperonline.com/24v-200w-21rpm-geared-brushless-dc-motor-67-00nm-9487-98oz-i...</w:t>
            </w:r>
          </w:p>
        </w:tc>
        <w:tc>
          <w:tcPr>
            <w:tcW w:type="dxa" w:w="1632"/>
          </w:tcPr>
          <w:p>
            <w:pPr>
              <w:spacing w:before="0" w:after="0" w:line="259" w:lineRule="auto"/>
            </w:pPr>
            <w:r/>
            <w:r>
              <w:rPr>
                <w:rFonts w:ascii="Calibri" w:hAnsi="Calibri"/>
                <w:b w:val="0"/>
                <w:color w:val="000000"/>
                <w:sz w:val="15"/>
              </w:rPr>
              <w:t>Winch/high torque comparison candidate</w:t>
            </w:r>
          </w:p>
        </w:tc>
        <w:tc>
          <w:tcPr>
            <w:tcW w:type="dxa" w:w="1632"/>
          </w:tcPr>
          <w:p>
            <w:pPr>
              <w:spacing w:before="0" w:after="0" w:line="259" w:lineRule="auto"/>
            </w:pPr>
            <w:r/>
            <w:r>
              <w:rPr>
                <w:rFonts w:ascii="Calibri" w:hAnsi="Calibri"/>
                <w:b w:val="0"/>
                <w:color w:val="000000"/>
                <w:sz w:val="15"/>
              </w:rPr>
              <w:t>Speed too low for traction, winch drum fit, brake integration</w:t>
            </w:r>
          </w:p>
        </w:tc>
        <w:tc>
          <w:tcPr>
            <w:tcW w:type="dxa" w:w="1632"/>
          </w:tcPr>
          <w:p>
            <w:pPr>
              <w:spacing w:before="0" w:after="0" w:line="259" w:lineRule="auto"/>
            </w:pPr>
            <w:r/>
            <w:r>
              <w:rPr>
                <w:rFonts w:ascii="Calibri" w:hAnsi="Calibri"/>
                <w:b w:val="0"/>
                <w:color w:val="000000"/>
                <w:sz w:val="15"/>
              </w:rPr>
              <w:t>P1</w:t>
            </w:r>
          </w:p>
        </w:tc>
      </w:tr>
      <w:tr>
        <w:tc>
          <w:tcPr>
            <w:tcW w:type="dxa" w:w="1632"/>
          </w:tcPr>
          <w:p>
            <w:pPr>
              <w:spacing w:before="0" w:after="0" w:line="259" w:lineRule="auto"/>
            </w:pPr>
            <w:r/>
            <w:r>
              <w:rPr>
                <w:rFonts w:ascii="Calibri" w:hAnsi="Calibri"/>
                <w:b w:val="0"/>
                <w:color w:val="000000"/>
                <w:sz w:val="15"/>
              </w:rPr>
              <w:t>VESC</w:t>
            </w:r>
          </w:p>
        </w:tc>
        <w:tc>
          <w:tcPr>
            <w:tcW w:type="dxa" w:w="1632"/>
          </w:tcPr>
          <w:p>
            <w:pPr>
              <w:spacing w:before="0" w:after="0" w:line="259" w:lineRule="auto"/>
            </w:pPr>
            <w:r/>
            <w:r>
              <w:rPr>
                <w:rFonts w:ascii="Calibri" w:hAnsi="Calibri"/>
                <w:b w:val="0"/>
                <w:color w:val="000000"/>
                <w:sz w:val="15"/>
              </w:rPr>
              <w:t>TRAMPA VESC 75/300</w:t>
            </w:r>
          </w:p>
        </w:tc>
        <w:tc>
          <w:tcPr>
            <w:tcW w:type="dxa" w:w="1632"/>
          </w:tcPr>
          <w:p>
            <w:pPr>
              <w:spacing w:before="0" w:after="0" w:line="259" w:lineRule="auto"/>
            </w:pPr>
            <w:r/>
            <w:r>
              <w:rPr>
                <w:rFonts w:ascii="Calibri" w:hAnsi="Calibri"/>
                <w:b w:val="0"/>
                <w:color w:val="000000"/>
                <w:sz w:val="15"/>
              </w:rPr>
              <w:t>https://trampaboards.com/the-most-powerful-vesc-yet-a-vesc-with-300a-75v-perfect-for-electric-...</w:t>
            </w:r>
          </w:p>
        </w:tc>
        <w:tc>
          <w:tcPr>
            <w:tcW w:type="dxa" w:w="1632"/>
          </w:tcPr>
          <w:p>
            <w:pPr>
              <w:spacing w:before="0" w:after="0" w:line="259" w:lineRule="auto"/>
            </w:pPr>
            <w:r/>
            <w:r>
              <w:rPr>
                <w:rFonts w:ascii="Calibri" w:hAnsi="Calibri"/>
                <w:b w:val="0"/>
                <w:color w:val="000000"/>
                <w:sz w:val="15"/>
              </w:rPr>
              <w:t>Industrial/high-current VESC-class benchmark</w:t>
            </w:r>
          </w:p>
        </w:tc>
        <w:tc>
          <w:tcPr>
            <w:tcW w:type="dxa" w:w="1632"/>
          </w:tcPr>
          <w:p>
            <w:pPr>
              <w:spacing w:before="0" w:after="0" w:line="259" w:lineRule="auto"/>
            </w:pPr>
            <w:r/>
            <w:r>
              <w:rPr>
                <w:rFonts w:ascii="Calibri" w:hAnsi="Calibri"/>
                <w:b w:val="0"/>
                <w:color w:val="000000"/>
                <w:sz w:val="15"/>
              </w:rPr>
              <w:t>Overkill at 24 V, cost, cooling, CAN, firmware, enclosure</w:t>
            </w:r>
          </w:p>
        </w:tc>
        <w:tc>
          <w:tcPr>
            <w:tcW w:type="dxa" w:w="1632"/>
          </w:tcPr>
          <w:p>
            <w:pPr>
              <w:spacing w:before="0" w:after="0" w:line="259" w:lineRule="auto"/>
            </w:pPr>
            <w:r/>
            <w:r>
              <w:rPr>
                <w:rFonts w:ascii="Calibri" w:hAnsi="Calibri"/>
                <w:b w:val="0"/>
                <w:color w:val="000000"/>
                <w:sz w:val="15"/>
              </w:rPr>
              <w:t>P1</w:t>
            </w:r>
          </w:p>
        </w:tc>
      </w:tr>
      <w:tr>
        <w:tc>
          <w:tcPr>
            <w:tcW w:type="dxa" w:w="1632"/>
          </w:tcPr>
          <w:p>
            <w:pPr>
              <w:spacing w:before="0" w:after="0" w:line="259" w:lineRule="auto"/>
            </w:pPr>
            <w:r/>
            <w:r>
              <w:rPr>
                <w:rFonts w:ascii="Calibri" w:hAnsi="Calibri"/>
                <w:b w:val="0"/>
                <w:color w:val="000000"/>
                <w:sz w:val="15"/>
              </w:rPr>
              <w:t>Battery</w:t>
            </w:r>
          </w:p>
        </w:tc>
        <w:tc>
          <w:tcPr>
            <w:tcW w:type="dxa" w:w="1632"/>
          </w:tcPr>
          <w:p>
            <w:pPr>
              <w:spacing w:before="0" w:after="0" w:line="259" w:lineRule="auto"/>
            </w:pPr>
            <w:r/>
            <w:r>
              <w:rPr>
                <w:rFonts w:ascii="Calibri" w:hAnsi="Calibri"/>
                <w:b w:val="0"/>
                <w:color w:val="000000"/>
                <w:sz w:val="15"/>
              </w:rPr>
              <w:t>Victron Lithium Battery Smart 25.6 V family</w:t>
            </w:r>
          </w:p>
        </w:tc>
        <w:tc>
          <w:tcPr>
            <w:tcW w:type="dxa" w:w="1632"/>
          </w:tcPr>
          <w:p>
            <w:pPr>
              <w:spacing w:before="0" w:after="0" w:line="259" w:lineRule="auto"/>
            </w:pPr>
            <w:r/>
            <w:r>
              <w:rPr>
                <w:rFonts w:ascii="Calibri" w:hAnsi="Calibri"/>
                <w:b w:val="0"/>
                <w:color w:val="000000"/>
                <w:sz w:val="15"/>
              </w:rPr>
              <w:t>https://www.victronenergy.com/batteries/lithium-battery-12-8v</w:t>
            </w:r>
          </w:p>
        </w:tc>
        <w:tc>
          <w:tcPr>
            <w:tcW w:type="dxa" w:w="1632"/>
          </w:tcPr>
          <w:p>
            <w:pPr>
              <w:spacing w:before="0" w:after="0" w:line="259" w:lineRule="auto"/>
            </w:pPr>
            <w:r/>
            <w:r>
              <w:rPr>
                <w:rFonts w:ascii="Calibri" w:hAnsi="Calibri"/>
                <w:b w:val="0"/>
                <w:color w:val="000000"/>
                <w:sz w:val="15"/>
              </w:rPr>
              <w:t>Commercial LiFePO4 25.6 V smart battery family</w:t>
            </w:r>
          </w:p>
        </w:tc>
        <w:tc>
          <w:tcPr>
            <w:tcW w:type="dxa" w:w="1632"/>
          </w:tcPr>
          <w:p>
            <w:pPr>
              <w:spacing w:before="0" w:after="0" w:line="259" w:lineRule="auto"/>
            </w:pPr>
            <w:r/>
            <w:r>
              <w:rPr>
                <w:rFonts w:ascii="Calibri" w:hAnsi="Calibri"/>
                <w:b w:val="0"/>
                <w:color w:val="000000"/>
                <w:sz w:val="15"/>
              </w:rPr>
              <w:t>BMS requirement, discharge current, mass, IP, integration cost</w:t>
            </w:r>
          </w:p>
        </w:tc>
        <w:tc>
          <w:tcPr>
            <w:tcW w:type="dxa" w:w="1632"/>
          </w:tcPr>
          <w:p>
            <w:pPr>
              <w:spacing w:before="0" w:after="0" w:line="259" w:lineRule="auto"/>
            </w:pPr>
            <w:r/>
            <w:r>
              <w:rPr>
                <w:rFonts w:ascii="Calibri" w:hAnsi="Calibri"/>
                <w:b w:val="0"/>
                <w:color w:val="000000"/>
                <w:sz w:val="15"/>
              </w:rPr>
              <w:t>P0</w:t>
            </w:r>
          </w:p>
        </w:tc>
      </w:tr>
      <w:tr>
        <w:tc>
          <w:tcPr>
            <w:tcW w:type="dxa" w:w="1632"/>
          </w:tcPr>
          <w:p>
            <w:pPr>
              <w:spacing w:before="0" w:after="0" w:line="259" w:lineRule="auto"/>
            </w:pPr>
            <w:r/>
            <w:r>
              <w:rPr>
                <w:rFonts w:ascii="Calibri" w:hAnsi="Calibri"/>
                <w:b w:val="0"/>
                <w:color w:val="000000"/>
                <w:sz w:val="15"/>
              </w:rPr>
              <w:t>DC-DC</w:t>
            </w:r>
          </w:p>
        </w:tc>
        <w:tc>
          <w:tcPr>
            <w:tcW w:type="dxa" w:w="1632"/>
          </w:tcPr>
          <w:p>
            <w:pPr>
              <w:spacing w:before="0" w:after="0" w:line="259" w:lineRule="auto"/>
            </w:pPr>
            <w:r/>
            <w:r>
              <w:rPr>
                <w:rFonts w:ascii="Calibri" w:hAnsi="Calibri"/>
                <w:b w:val="0"/>
                <w:color w:val="000000"/>
                <w:sz w:val="15"/>
              </w:rPr>
              <w:t>Victron Orion-Tr Smart isolated DC-DC</w:t>
            </w:r>
          </w:p>
        </w:tc>
        <w:tc>
          <w:tcPr>
            <w:tcW w:type="dxa" w:w="1632"/>
          </w:tcPr>
          <w:p>
            <w:pPr>
              <w:spacing w:before="0" w:after="0" w:line="259" w:lineRule="auto"/>
            </w:pPr>
            <w:r/>
            <w:r>
              <w:rPr>
                <w:rFonts w:ascii="Calibri" w:hAnsi="Calibri"/>
                <w:b w:val="0"/>
                <w:color w:val="000000"/>
                <w:sz w:val="15"/>
              </w:rPr>
              <w:t>https://www.victronenergy.com/dc-dc-converters/orion-tr-smart</w:t>
            </w:r>
          </w:p>
        </w:tc>
        <w:tc>
          <w:tcPr>
            <w:tcW w:type="dxa" w:w="1632"/>
          </w:tcPr>
          <w:p>
            <w:pPr>
              <w:spacing w:before="0" w:after="0" w:line="259" w:lineRule="auto"/>
            </w:pPr>
            <w:r/>
            <w:r>
              <w:rPr>
                <w:rFonts w:ascii="Calibri" w:hAnsi="Calibri"/>
                <w:b w:val="0"/>
                <w:color w:val="000000"/>
                <w:sz w:val="15"/>
              </w:rPr>
              <w:t>Rugged configurable DC-DC family with Bluetooth/remote on-off</w:t>
            </w:r>
          </w:p>
        </w:tc>
        <w:tc>
          <w:tcPr>
            <w:tcW w:type="dxa" w:w="1632"/>
          </w:tcPr>
          <w:p>
            <w:pPr>
              <w:spacing w:before="0" w:after="0" w:line="259" w:lineRule="auto"/>
            </w:pPr>
            <w:r/>
            <w:r>
              <w:rPr>
                <w:rFonts w:ascii="Calibri" w:hAnsi="Calibri"/>
                <w:b w:val="0"/>
                <w:color w:val="000000"/>
                <w:sz w:val="15"/>
              </w:rPr>
              <w:t>Exact voltage/current model, thermal mounting, fuse sizing</w:t>
            </w:r>
          </w:p>
        </w:tc>
        <w:tc>
          <w:tcPr>
            <w:tcW w:type="dxa" w:w="1632"/>
          </w:tcPr>
          <w:p>
            <w:pPr>
              <w:spacing w:before="0" w:after="0" w:line="259" w:lineRule="auto"/>
            </w:pPr>
            <w:r/>
            <w:r>
              <w:rPr>
                <w:rFonts w:ascii="Calibri" w:hAnsi="Calibri"/>
                <w:b w:val="0"/>
                <w:color w:val="000000"/>
                <w:sz w:val="15"/>
              </w:rPr>
              <w:t>P1</w:t>
            </w:r>
          </w:p>
        </w:tc>
      </w:tr>
      <w:tr>
        <w:tc>
          <w:tcPr>
            <w:tcW w:type="dxa" w:w="1632"/>
          </w:tcPr>
          <w:p>
            <w:pPr>
              <w:spacing w:before="0" w:after="0" w:line="259" w:lineRule="auto"/>
            </w:pPr>
            <w:r/>
            <w:r>
              <w:rPr>
                <w:rFonts w:ascii="Calibri" w:hAnsi="Calibri"/>
                <w:b w:val="0"/>
                <w:color w:val="000000"/>
                <w:sz w:val="15"/>
              </w:rPr>
              <w:t>Connector power</w:t>
            </w:r>
          </w:p>
        </w:tc>
        <w:tc>
          <w:tcPr>
            <w:tcW w:type="dxa" w:w="1632"/>
          </w:tcPr>
          <w:p>
            <w:pPr>
              <w:spacing w:before="0" w:after="0" w:line="259" w:lineRule="auto"/>
            </w:pPr>
            <w:r/>
            <w:r>
              <w:rPr>
                <w:rFonts w:ascii="Calibri" w:hAnsi="Calibri"/>
                <w:b w:val="0"/>
                <w:color w:val="000000"/>
                <w:sz w:val="15"/>
              </w:rPr>
              <w:t>Anderson SB series</w:t>
            </w:r>
          </w:p>
        </w:tc>
        <w:tc>
          <w:tcPr>
            <w:tcW w:type="dxa" w:w="1632"/>
          </w:tcPr>
          <w:p>
            <w:pPr>
              <w:spacing w:before="0" w:after="0" w:line="259" w:lineRule="auto"/>
            </w:pPr>
            <w:r/>
            <w:r>
              <w:rPr>
                <w:rFonts w:ascii="Calibri" w:hAnsi="Calibri"/>
                <w:b w:val="0"/>
                <w:color w:val="000000"/>
                <w:sz w:val="15"/>
              </w:rPr>
              <w:t>https://www.andersonpower.com/product-lines/sb-connector-series/</w:t>
            </w:r>
          </w:p>
        </w:tc>
        <w:tc>
          <w:tcPr>
            <w:tcW w:type="dxa" w:w="1632"/>
          </w:tcPr>
          <w:p>
            <w:pPr>
              <w:spacing w:before="0" w:after="0" w:line="259" w:lineRule="auto"/>
            </w:pPr>
            <w:r/>
            <w:r>
              <w:rPr>
                <w:rFonts w:ascii="Calibri" w:hAnsi="Calibri"/>
                <w:b w:val="0"/>
                <w:color w:val="000000"/>
                <w:sz w:val="15"/>
              </w:rPr>
              <w:t>Polarized high-current DC connector family</w:t>
            </w:r>
          </w:p>
        </w:tc>
        <w:tc>
          <w:tcPr>
            <w:tcW w:type="dxa" w:w="1632"/>
          </w:tcPr>
          <w:p>
            <w:pPr>
              <w:spacing w:before="0" w:after="0" w:line="259" w:lineRule="auto"/>
            </w:pPr>
            <w:r/>
            <w:r>
              <w:rPr>
                <w:rFonts w:ascii="Calibri" w:hAnsi="Calibri"/>
                <w:b w:val="0"/>
                <w:color w:val="000000"/>
                <w:sz w:val="15"/>
              </w:rPr>
              <w:t>IP protection need, current/contact size, strain relief, quick-split use</w:t>
            </w:r>
          </w:p>
        </w:tc>
        <w:tc>
          <w:tcPr>
            <w:tcW w:type="dxa" w:w="1632"/>
          </w:tcPr>
          <w:p>
            <w:pPr>
              <w:spacing w:before="0" w:after="0" w:line="259" w:lineRule="auto"/>
            </w:pPr>
            <w:r/>
            <w:r>
              <w:rPr>
                <w:rFonts w:ascii="Calibri" w:hAnsi="Calibri"/>
                <w:b w:val="0"/>
                <w:color w:val="000000"/>
                <w:sz w:val="15"/>
              </w:rPr>
              <w:t>P0</w:t>
            </w:r>
          </w:p>
        </w:tc>
      </w:tr>
      <w:tr>
        <w:tc>
          <w:tcPr>
            <w:tcW w:type="dxa" w:w="1632"/>
          </w:tcPr>
          <w:p>
            <w:pPr>
              <w:spacing w:before="0" w:after="0" w:line="259" w:lineRule="auto"/>
            </w:pPr>
            <w:r/>
            <w:r>
              <w:rPr>
                <w:rFonts w:ascii="Calibri" w:hAnsi="Calibri"/>
                <w:b w:val="0"/>
                <w:color w:val="000000"/>
                <w:sz w:val="15"/>
              </w:rPr>
              <w:t>Connector signal/IP</w:t>
            </w:r>
          </w:p>
        </w:tc>
        <w:tc>
          <w:tcPr>
            <w:tcW w:type="dxa" w:w="1632"/>
          </w:tcPr>
          <w:p>
            <w:pPr>
              <w:spacing w:before="0" w:after="0" w:line="259" w:lineRule="auto"/>
            </w:pPr>
            <w:r/>
            <w:r>
              <w:rPr>
                <w:rFonts w:ascii="Calibri" w:hAnsi="Calibri"/>
                <w:b w:val="0"/>
                <w:color w:val="000000"/>
                <w:sz w:val="15"/>
              </w:rPr>
              <w:t>Amphenol eco|mate Aquarius</w:t>
            </w:r>
          </w:p>
        </w:tc>
        <w:tc>
          <w:tcPr>
            <w:tcW w:type="dxa" w:w="1632"/>
          </w:tcPr>
          <w:p>
            <w:pPr>
              <w:spacing w:before="0" w:after="0" w:line="259" w:lineRule="auto"/>
            </w:pPr>
            <w:r/>
            <w:r>
              <w:rPr>
                <w:rFonts w:ascii="Calibri" w:hAnsi="Calibri"/>
                <w:b w:val="0"/>
                <w:color w:val="000000"/>
                <w:sz w:val="15"/>
              </w:rPr>
              <w:t>https://www.amphenol-industrial.de/en/products/eco-mate/aquarius</w:t>
            </w:r>
          </w:p>
        </w:tc>
        <w:tc>
          <w:tcPr>
            <w:tcW w:type="dxa" w:w="1632"/>
          </w:tcPr>
          <w:p>
            <w:pPr>
              <w:spacing w:before="0" w:after="0" w:line="259" w:lineRule="auto"/>
            </w:pPr>
            <w:r/>
            <w:r>
              <w:rPr>
                <w:rFonts w:ascii="Calibri" w:hAnsi="Calibri"/>
                <w:b w:val="0"/>
                <w:color w:val="000000"/>
                <w:sz w:val="15"/>
              </w:rPr>
              <w:t>IP67/IP69K circular connector family for harsh environments</w:t>
            </w:r>
          </w:p>
        </w:tc>
        <w:tc>
          <w:tcPr>
            <w:tcW w:type="dxa" w:w="1632"/>
          </w:tcPr>
          <w:p>
            <w:pPr>
              <w:spacing w:before="0" w:after="0" w:line="259" w:lineRule="auto"/>
            </w:pPr>
            <w:r/>
            <w:r>
              <w:rPr>
                <w:rFonts w:ascii="Calibri" w:hAnsi="Calibri"/>
                <w:b w:val="0"/>
                <w:color w:val="000000"/>
                <w:sz w:val="15"/>
              </w:rPr>
              <w:t>Exact shell/contact layout, crimp tooling, mating cycles, current rating</w:t>
            </w:r>
          </w:p>
        </w:tc>
        <w:tc>
          <w:tcPr>
            <w:tcW w:type="dxa" w:w="1632"/>
          </w:tcPr>
          <w:p>
            <w:pPr>
              <w:spacing w:before="0" w:after="0" w:line="259" w:lineRule="auto"/>
            </w:pPr>
            <w:r/>
            <w:r>
              <w:rPr>
                <w:rFonts w:ascii="Calibri" w:hAnsi="Calibri"/>
                <w:b w:val="0"/>
                <w:color w:val="000000"/>
                <w:sz w:val="15"/>
              </w:rPr>
              <w:t>P0</w:t>
            </w:r>
          </w:p>
        </w:tc>
      </w:tr>
      <w:tr>
        <w:tc>
          <w:tcPr>
            <w:tcW w:type="dxa" w:w="1632"/>
          </w:tcPr>
          <w:p>
            <w:pPr>
              <w:spacing w:before="0" w:after="0" w:line="259" w:lineRule="auto"/>
            </w:pPr>
            <w:r/>
            <w:r>
              <w:rPr>
                <w:rFonts w:ascii="Calibri" w:hAnsi="Calibri"/>
                <w:b w:val="0"/>
                <w:color w:val="000000"/>
                <w:sz w:val="15"/>
              </w:rPr>
              <w:t>Brake</w:t>
            </w:r>
          </w:p>
        </w:tc>
        <w:tc>
          <w:tcPr>
            <w:tcW w:type="dxa" w:w="1632"/>
          </w:tcPr>
          <w:p>
            <w:pPr>
              <w:spacing w:before="0" w:after="0" w:line="259" w:lineRule="auto"/>
            </w:pPr>
            <w:r/>
            <w:r>
              <w:rPr>
                <w:rFonts w:ascii="Calibri" w:hAnsi="Calibri"/>
                <w:b w:val="0"/>
                <w:color w:val="000000"/>
                <w:sz w:val="15"/>
              </w:rPr>
              <w:t>SRAM/Avid BB7/BB5 service family</w:t>
            </w:r>
          </w:p>
        </w:tc>
        <w:tc>
          <w:tcPr>
            <w:tcW w:type="dxa" w:w="1632"/>
          </w:tcPr>
          <w:p>
            <w:pPr>
              <w:spacing w:before="0" w:after="0" w:line="259" w:lineRule="auto"/>
            </w:pPr>
            <w:r/>
            <w:r>
              <w:rPr>
                <w:rFonts w:ascii="Calibri" w:hAnsi="Calibri"/>
                <w:b w:val="0"/>
                <w:color w:val="000000"/>
                <w:sz w:val="15"/>
              </w:rPr>
              <w:t>https://www.sram.com/globalassets/document-hierarchy/service-manuals/sram-mtb/brakes/gen.00000...</w:t>
            </w:r>
          </w:p>
        </w:tc>
        <w:tc>
          <w:tcPr>
            <w:tcW w:type="dxa" w:w="1632"/>
          </w:tcPr>
          <w:p>
            <w:pPr>
              <w:spacing w:before="0" w:after="0" w:line="259" w:lineRule="auto"/>
            </w:pPr>
            <w:r/>
            <w:r>
              <w:rPr>
                <w:rFonts w:ascii="Calibri" w:hAnsi="Calibri"/>
                <w:b w:val="0"/>
                <w:color w:val="000000"/>
                <w:sz w:val="15"/>
              </w:rPr>
              <w:t>Mechanical disc brake service documentation exists</w:t>
            </w:r>
          </w:p>
        </w:tc>
        <w:tc>
          <w:tcPr>
            <w:tcW w:type="dxa" w:w="1632"/>
          </w:tcPr>
          <w:p>
            <w:pPr>
              <w:spacing w:before="0" w:after="0" w:line="259" w:lineRule="auto"/>
            </w:pPr>
            <w:r/>
            <w:r>
              <w:rPr>
                <w:rFonts w:ascii="Calibri" w:hAnsi="Calibri"/>
                <w:b w:val="0"/>
                <w:color w:val="000000"/>
                <w:sz w:val="15"/>
              </w:rPr>
              <w:t>Availability, rotor size, caliper mount, parking lever, holding torque</w:t>
            </w:r>
          </w:p>
        </w:tc>
        <w:tc>
          <w:tcPr>
            <w:tcW w:type="dxa" w:w="1632"/>
          </w:tcPr>
          <w:p>
            <w:pPr>
              <w:spacing w:before="0" w:after="0" w:line="259" w:lineRule="auto"/>
            </w:pPr>
            <w:r/>
            <w:r>
              <w:rPr>
                <w:rFonts w:ascii="Calibri" w:hAnsi="Calibri"/>
                <w:b w:val="0"/>
                <w:color w:val="000000"/>
                <w:sz w:val="15"/>
              </w:rPr>
              <w:t>P0</w:t>
            </w:r>
          </w:p>
        </w:tc>
      </w:tr>
      <w:tr>
        <w:tc>
          <w:tcPr>
            <w:tcW w:type="dxa" w:w="1632"/>
          </w:tcPr>
          <w:p>
            <w:pPr>
              <w:spacing w:before="0" w:after="0" w:line="259" w:lineRule="auto"/>
            </w:pPr>
            <w:r/>
            <w:r>
              <w:rPr>
                <w:rFonts w:ascii="Calibri" w:hAnsi="Calibri"/>
                <w:b w:val="0"/>
                <w:color w:val="000000"/>
                <w:sz w:val="15"/>
              </w:rPr>
              <w:t>Range extender engine</w:t>
            </w:r>
          </w:p>
        </w:tc>
        <w:tc>
          <w:tcPr>
            <w:tcW w:type="dxa" w:w="1632"/>
          </w:tcPr>
          <w:p>
            <w:pPr>
              <w:spacing w:before="0" w:after="0" w:line="259" w:lineRule="auto"/>
            </w:pPr>
            <w:r/>
            <w:r>
              <w:rPr>
                <w:rFonts w:ascii="Calibri" w:hAnsi="Calibri"/>
                <w:b w:val="0"/>
                <w:color w:val="000000"/>
                <w:sz w:val="15"/>
              </w:rPr>
              <w:t>Honda GX50</w:t>
            </w:r>
          </w:p>
        </w:tc>
        <w:tc>
          <w:tcPr>
            <w:tcW w:type="dxa" w:w="1632"/>
          </w:tcPr>
          <w:p>
            <w:pPr>
              <w:spacing w:before="0" w:after="0" w:line="259" w:lineRule="auto"/>
            </w:pPr>
            <w:r/>
            <w:r>
              <w:rPr>
                <w:rFonts w:ascii="Calibri" w:hAnsi="Calibri"/>
                <w:b w:val="0"/>
                <w:color w:val="000000"/>
                <w:sz w:val="15"/>
              </w:rPr>
              <w:t>https://engines.honda.com/models/model-detail/gx50</w:t>
            </w:r>
          </w:p>
        </w:tc>
        <w:tc>
          <w:tcPr>
            <w:tcW w:type="dxa" w:w="1632"/>
          </w:tcPr>
          <w:p>
            <w:pPr>
              <w:spacing w:before="0" w:after="0" w:line="259" w:lineRule="auto"/>
            </w:pPr>
            <w:r/>
            <w:r>
              <w:rPr>
                <w:rFonts w:ascii="Calibri" w:hAnsi="Calibri"/>
                <w:b w:val="0"/>
                <w:color w:val="000000"/>
                <w:sz w:val="15"/>
              </w:rPr>
              <w:t>Official GX50 baseline: 47.9 cm3, 1.47 kW @ 7000 rpm, diaphragm carburetor, recoil start</w:t>
            </w:r>
          </w:p>
        </w:tc>
        <w:tc>
          <w:tcPr>
            <w:tcW w:type="dxa" w:w="1632"/>
          </w:tcPr>
          <w:p>
            <w:pPr>
              <w:spacing w:before="0" w:after="0" w:line="259" w:lineRule="auto"/>
            </w:pPr>
            <w:r/>
            <w:r>
              <w:rPr>
                <w:rFonts w:ascii="Calibri" w:hAnsi="Calibri"/>
                <w:b w:val="0"/>
                <w:color w:val="000000"/>
                <w:sz w:val="15"/>
              </w:rPr>
              <w:t>Exact PTO/clutch variant, mounting, heat, fuel safety, spare parts, emissions/noise constraints</w:t>
            </w:r>
          </w:p>
        </w:tc>
        <w:tc>
          <w:tcPr>
            <w:tcW w:type="dxa" w:w="1632"/>
          </w:tcPr>
          <w:p>
            <w:pPr>
              <w:spacing w:before="0" w:after="0" w:line="259" w:lineRule="auto"/>
            </w:pPr>
            <w:r/>
            <w:r>
              <w:rPr>
                <w:rFonts w:ascii="Calibri" w:hAnsi="Calibri"/>
                <w:b w:val="0"/>
                <w:color w:val="000000"/>
                <w:sz w:val="15"/>
              </w:rPr>
              <w:t>P1</w:t>
            </w:r>
          </w:p>
        </w:tc>
      </w:tr>
      <w:tr>
        <w:tc>
          <w:tcPr>
            <w:tcW w:type="dxa" w:w="1632"/>
          </w:tcPr>
          <w:p>
            <w:pPr>
              <w:spacing w:before="0" w:after="0" w:line="259" w:lineRule="auto"/>
            </w:pPr>
            <w:r/>
            <w:r>
              <w:rPr>
                <w:rFonts w:ascii="Calibri" w:hAnsi="Calibri"/>
                <w:b w:val="0"/>
                <w:color w:val="000000"/>
                <w:sz w:val="15"/>
              </w:rPr>
              <w:t>REX rectifier</w:t>
            </w:r>
          </w:p>
        </w:tc>
        <w:tc>
          <w:tcPr>
            <w:tcW w:type="dxa" w:w="1632"/>
          </w:tcPr>
          <w:p>
            <w:pPr>
              <w:spacing w:before="0" w:after="0" w:line="259" w:lineRule="auto"/>
            </w:pPr>
            <w:r/>
            <w:r>
              <w:rPr>
                <w:rFonts w:ascii="Calibri" w:hAnsi="Calibri"/>
                <w:b w:val="0"/>
                <w:color w:val="000000"/>
                <w:sz w:val="15"/>
              </w:rPr>
              <w:t>SQL100A-class three-phase bridge</w:t>
            </w:r>
          </w:p>
        </w:tc>
        <w:tc>
          <w:tcPr>
            <w:tcW w:type="dxa" w:w="1632"/>
          </w:tcPr>
          <w:p>
            <w:pPr>
              <w:spacing w:before="0" w:after="0" w:line="259" w:lineRule="auto"/>
            </w:pPr>
            <w:r/>
            <w:r>
              <w:rPr>
                <w:rFonts w:ascii="Calibri" w:hAnsi="Calibri"/>
                <w:b w:val="0"/>
                <w:color w:val="000000"/>
                <w:sz w:val="15"/>
              </w:rPr>
              <w:t>local selection pending</w:t>
            </w:r>
          </w:p>
        </w:tc>
        <w:tc>
          <w:tcPr>
            <w:tcW w:type="dxa" w:w="1632"/>
          </w:tcPr>
          <w:p>
            <w:pPr>
              <w:spacing w:before="0" w:after="0" w:line="259" w:lineRule="auto"/>
            </w:pPr>
            <w:r/>
            <w:r>
              <w:rPr>
                <w:rFonts w:ascii="Calibri" w:hAnsi="Calibri"/>
                <w:b w:val="0"/>
                <w:color w:val="000000"/>
                <w:sz w:val="15"/>
              </w:rPr>
              <w:t>Current architecture expects passive BLDC alternator rectification before buck</w:t>
            </w:r>
          </w:p>
        </w:tc>
        <w:tc>
          <w:tcPr>
            <w:tcW w:type="dxa" w:w="1632"/>
          </w:tcPr>
          <w:p>
            <w:pPr>
              <w:spacing w:before="0" w:after="0" w:line="259" w:lineRule="auto"/>
            </w:pPr>
            <w:r/>
            <w:r>
              <w:rPr>
                <w:rFonts w:ascii="Calibri" w:hAnsi="Calibri"/>
                <w:b w:val="0"/>
                <w:color w:val="000000"/>
                <w:sz w:val="15"/>
              </w:rPr>
              <w:t>Authentic current/voltage rating, heatsink thermal test, isolation, diode losses</w:t>
            </w:r>
          </w:p>
        </w:tc>
        <w:tc>
          <w:tcPr>
            <w:tcW w:type="dxa" w:w="1632"/>
          </w:tcPr>
          <w:p>
            <w:pPr>
              <w:spacing w:before="0" w:after="0" w:line="259" w:lineRule="auto"/>
            </w:pPr>
            <w:r/>
            <w:r>
              <w:rPr>
                <w:rFonts w:ascii="Calibri" w:hAnsi="Calibri"/>
                <w:b w:val="0"/>
                <w:color w:val="000000"/>
                <w:sz w:val="15"/>
              </w:rPr>
              <w:t>P0</w:t>
            </w:r>
          </w:p>
        </w:tc>
      </w:tr>
      <w:tr>
        <w:tc>
          <w:tcPr>
            <w:tcW w:type="dxa" w:w="1632"/>
          </w:tcPr>
          <w:p>
            <w:pPr>
              <w:spacing w:before="0" w:after="0" w:line="259" w:lineRule="auto"/>
            </w:pPr>
            <w:r/>
            <w:r>
              <w:rPr>
                <w:rFonts w:ascii="Calibri" w:hAnsi="Calibri"/>
                <w:b w:val="0"/>
                <w:color w:val="000000"/>
                <w:sz w:val="15"/>
              </w:rPr>
              <w:t>REX DC-DC</w:t>
            </w:r>
          </w:p>
        </w:tc>
        <w:tc>
          <w:tcPr>
            <w:tcW w:type="dxa" w:w="1632"/>
          </w:tcPr>
          <w:p>
            <w:pPr>
              <w:spacing w:before="0" w:after="0" w:line="259" w:lineRule="auto"/>
            </w:pPr>
            <w:r/>
            <w:r>
              <w:rPr>
                <w:rFonts w:ascii="Calibri" w:hAnsi="Calibri"/>
                <w:b w:val="0"/>
                <w:color w:val="000000"/>
                <w:sz w:val="15"/>
              </w:rPr>
              <w:t>1500 W CC/CV buck 15-90 V input class</w:t>
            </w:r>
          </w:p>
        </w:tc>
        <w:tc>
          <w:tcPr>
            <w:tcW w:type="dxa" w:w="1632"/>
          </w:tcPr>
          <w:p>
            <w:pPr>
              <w:spacing w:before="0" w:after="0" w:line="259" w:lineRule="auto"/>
            </w:pPr>
            <w:r/>
            <w:r>
              <w:rPr>
                <w:rFonts w:ascii="Calibri" w:hAnsi="Calibri"/>
                <w:b w:val="0"/>
                <w:color w:val="000000"/>
                <w:sz w:val="15"/>
              </w:rPr>
              <w:t>local selection pending</w:t>
            </w:r>
          </w:p>
        </w:tc>
        <w:tc>
          <w:tcPr>
            <w:tcW w:type="dxa" w:w="1632"/>
          </w:tcPr>
          <w:p>
            <w:pPr>
              <w:spacing w:before="0" w:after="0" w:line="259" w:lineRule="auto"/>
            </w:pPr>
            <w:r/>
            <w:r>
              <w:rPr>
                <w:rFonts w:ascii="Calibri" w:hAnsi="Calibri"/>
                <w:b w:val="0"/>
                <w:color w:val="000000"/>
                <w:sz w:val="15"/>
              </w:rPr>
              <w:t>Matches GX50/BLDC rectified DC to 24 V LiFePO4 charging</w:t>
            </w:r>
          </w:p>
        </w:tc>
        <w:tc>
          <w:tcPr>
            <w:tcW w:type="dxa" w:w="1632"/>
          </w:tcPr>
          <w:p>
            <w:pPr>
              <w:spacing w:before="0" w:after="0" w:line="259" w:lineRule="auto"/>
            </w:pPr>
            <w:r/>
            <w:r>
              <w:rPr>
                <w:rFonts w:ascii="Calibri" w:hAnsi="Calibri"/>
                <w:b w:val="0"/>
                <w:color w:val="000000"/>
                <w:sz w:val="15"/>
              </w:rPr>
              <w:t>Real continuous rating at 700 W, cooling, EMI, CV/CC stability, BMS integration</w:t>
            </w:r>
          </w:p>
        </w:tc>
        <w:tc>
          <w:tcPr>
            <w:tcW w:type="dxa" w:w="1632"/>
          </w:tcPr>
          <w:p>
            <w:pPr>
              <w:spacing w:before="0" w:after="0" w:line="259" w:lineRule="auto"/>
            </w:pPr>
            <w:r/>
            <w:r>
              <w:rPr>
                <w:rFonts w:ascii="Calibri" w:hAnsi="Calibri"/>
                <w:b w:val="0"/>
                <w:color w:val="000000"/>
                <w:sz w:val="15"/>
              </w:rPr>
              <w:t>P0</w:t>
            </w:r>
          </w:p>
        </w:tc>
      </w:tr>
      <w:tr>
        <w:tc>
          <w:tcPr>
            <w:tcW w:type="dxa" w:w="1632"/>
          </w:tcPr>
          <w:p>
            <w:pPr>
              <w:spacing w:before="0" w:after="0" w:line="259" w:lineRule="auto"/>
            </w:pPr>
            <w:r/>
            <w:r>
              <w:rPr>
                <w:rFonts w:ascii="Calibri" w:hAnsi="Calibri"/>
                <w:b w:val="0"/>
                <w:color w:val="000000"/>
                <w:sz w:val="15"/>
              </w:rPr>
              <w:t>REX anti-backfeed</w:t>
            </w:r>
          </w:p>
        </w:tc>
        <w:tc>
          <w:tcPr>
            <w:tcW w:type="dxa" w:w="1632"/>
          </w:tcPr>
          <w:p>
            <w:pPr>
              <w:spacing w:before="0" w:after="0" w:line="259" w:lineRule="auto"/>
            </w:pPr>
            <w:r/>
            <w:r>
              <w:rPr>
                <w:rFonts w:ascii="Calibri" w:hAnsi="Calibri"/>
                <w:b w:val="0"/>
                <w:color w:val="000000"/>
                <w:sz w:val="15"/>
              </w:rPr>
              <w:t>Ideal diode or charge contactor 50 A / 80 V class</w:t>
            </w:r>
          </w:p>
        </w:tc>
        <w:tc>
          <w:tcPr>
            <w:tcW w:type="dxa" w:w="1632"/>
          </w:tcPr>
          <w:p>
            <w:pPr>
              <w:spacing w:before="0" w:after="0" w:line="259" w:lineRule="auto"/>
            </w:pPr>
            <w:r/>
            <w:r>
              <w:rPr>
                <w:rFonts w:ascii="Calibri" w:hAnsi="Calibri"/>
                <w:b w:val="0"/>
                <w:color w:val="000000"/>
                <w:sz w:val="15"/>
              </w:rPr>
              <w:t>local selection pending</w:t>
            </w:r>
          </w:p>
        </w:tc>
        <w:tc>
          <w:tcPr>
            <w:tcW w:type="dxa" w:w="1632"/>
          </w:tcPr>
          <w:p>
            <w:pPr>
              <w:spacing w:before="0" w:after="0" w:line="259" w:lineRule="auto"/>
            </w:pPr>
            <w:r/>
            <w:r>
              <w:rPr>
                <w:rFonts w:ascii="Calibri" w:hAnsi="Calibri"/>
                <w:b w:val="0"/>
                <w:color w:val="000000"/>
                <w:sz w:val="15"/>
              </w:rPr>
              <w:t>Prevents battery discharge through buck/rectifier when GX50 is off</w:t>
            </w:r>
          </w:p>
        </w:tc>
        <w:tc>
          <w:tcPr>
            <w:tcW w:type="dxa" w:w="1632"/>
          </w:tcPr>
          <w:p>
            <w:pPr>
              <w:spacing w:before="0" w:after="0" w:line="259" w:lineRule="auto"/>
            </w:pPr>
            <w:r/>
            <w:r>
              <w:rPr>
                <w:rFonts w:ascii="Calibri" w:hAnsi="Calibri"/>
                <w:b w:val="0"/>
                <w:color w:val="000000"/>
                <w:sz w:val="15"/>
              </w:rPr>
              <w:t>Voltage drop, heat, fault behavior, reverse current leakage</w:t>
            </w:r>
          </w:p>
        </w:tc>
        <w:tc>
          <w:tcPr>
            <w:tcW w:type="dxa" w:w="1632"/>
          </w:tcPr>
          <w:p>
            <w:pPr>
              <w:spacing w:before="0" w:after="0" w:line="259" w:lineRule="auto"/>
            </w:pPr>
            <w:r/>
            <w:r>
              <w:rPr>
                <w:rFonts w:ascii="Calibri" w:hAnsi="Calibri"/>
                <w:b w:val="0"/>
                <w:color w:val="000000"/>
                <w:sz w:val="15"/>
              </w:rPr>
              <w:t>P0</w:t>
            </w:r>
          </w:p>
        </w:tc>
      </w:tr>
      <w:tr>
        <w:tc>
          <w:tcPr>
            <w:tcW w:type="dxa" w:w="1632"/>
          </w:tcPr>
          <w:p>
            <w:pPr>
              <w:spacing w:before="0" w:after="0" w:line="259" w:lineRule="auto"/>
            </w:pPr>
            <w:r/>
            <w:r>
              <w:rPr>
                <w:rFonts w:ascii="Calibri" w:hAnsi="Calibri"/>
                <w:b w:val="0"/>
                <w:color w:val="000000"/>
                <w:sz w:val="15"/>
              </w:rPr>
              <w:t>REX safety sensor</w:t>
            </w:r>
          </w:p>
        </w:tc>
        <w:tc>
          <w:tcPr>
            <w:tcW w:type="dxa" w:w="1632"/>
          </w:tcPr>
          <w:p>
            <w:pPr>
              <w:spacing w:before="0" w:after="0" w:line="259" w:lineRule="auto"/>
            </w:pPr>
            <w:r/>
            <w:r>
              <w:rPr>
                <w:rFonts w:ascii="Calibri" w:hAnsi="Calibri"/>
                <w:b w:val="0"/>
                <w:color w:val="000000"/>
                <w:sz w:val="15"/>
              </w:rPr>
              <w:t>ACS758/INA226 current sensing</w:t>
            </w:r>
          </w:p>
        </w:tc>
        <w:tc>
          <w:tcPr>
            <w:tcW w:type="dxa" w:w="1632"/>
          </w:tcPr>
          <w:p>
            <w:pPr>
              <w:spacing w:before="0" w:after="0" w:line="259" w:lineRule="auto"/>
            </w:pPr>
            <w:r/>
            <w:r>
              <w:rPr>
                <w:rFonts w:ascii="Calibri" w:hAnsi="Calibri"/>
                <w:b w:val="0"/>
                <w:color w:val="000000"/>
                <w:sz w:val="15"/>
              </w:rPr>
              <w:t>local selection pending</w:t>
            </w:r>
          </w:p>
        </w:tc>
        <w:tc>
          <w:tcPr>
            <w:tcW w:type="dxa" w:w="1632"/>
          </w:tcPr>
          <w:p>
            <w:pPr>
              <w:spacing w:before="0" w:after="0" w:line="259" w:lineRule="auto"/>
            </w:pPr>
            <w:r/>
            <w:r>
              <w:rPr>
                <w:rFonts w:ascii="Calibri" w:hAnsi="Calibri"/>
                <w:b w:val="0"/>
                <w:color w:val="000000"/>
                <w:sz w:val="15"/>
              </w:rPr>
              <w:t>Current feedback for STM32 REX PID and ROS telemetry</w:t>
            </w:r>
          </w:p>
        </w:tc>
        <w:tc>
          <w:tcPr>
            <w:tcW w:type="dxa" w:w="1632"/>
          </w:tcPr>
          <w:p>
            <w:pPr>
              <w:spacing w:before="0" w:after="0" w:line="259" w:lineRule="auto"/>
            </w:pPr>
            <w:r/>
            <w:r>
              <w:rPr>
                <w:rFonts w:ascii="Calibri" w:hAnsi="Calibri"/>
                <w:b w:val="0"/>
                <w:color w:val="000000"/>
                <w:sz w:val="15"/>
              </w:rPr>
              <w:t>Range, isolation, noise with GX50 running, calibration procedure</w:t>
            </w:r>
          </w:p>
        </w:tc>
        <w:tc>
          <w:tcPr>
            <w:tcW w:type="dxa" w:w="1632"/>
          </w:tcPr>
          <w:p>
            <w:pPr>
              <w:spacing w:before="0" w:after="0" w:line="259" w:lineRule="auto"/>
            </w:pPr>
            <w:r/>
            <w:r>
              <w:rPr>
                <w:rFonts w:ascii="Calibri" w:hAnsi="Calibri"/>
                <w:b w:val="0"/>
                <w:color w:val="000000"/>
                <w:sz w:val="15"/>
              </w:rPr>
              <w:t>P1</w:t>
            </w:r>
          </w:p>
        </w:tc>
      </w:tr>
    </w:tbl>
    <w:p/>
    <w:p>
      <w:pPr>
        <w:pStyle w:val="Heading1"/>
        <w:spacing w:before="360" w:after="160"/>
      </w:pPr>
      <w:r>
        <w:rPr>
          <w:rFonts w:ascii="Calibri" w:hAnsi="Calibri"/>
          <w:b/>
          <w:color w:val="2E74B5"/>
          <w:sz w:val="32"/>
        </w:rPr>
        <w:t>13. Toolchain e rigenerazione</w:t>
      </w:r>
    </w:p>
    <w:p>
      <w:pPr>
        <w:spacing w:before="0" w:after="120" w:line="300" w:lineRule="auto"/>
      </w:pPr>
      <w:r>
        <w:rPr>
          <w:rFonts w:ascii="Calibri" w:hAnsi="Calibri"/>
          <w:b w:val="0"/>
          <w:i w:val="0"/>
          <w:color w:val="000000"/>
          <w:sz w:val="21"/>
        </w:rPr>
        <w:t>Il pacchetto e' pensato per essere rigenerabile. Gli artefatti di elettronica e meccanica non sono screenshot isolati: hanno sorgenti, comandi e output verificabili.</w:t>
      </w:r>
    </w:p>
    <w:p>
      <w:pPr>
        <w:pStyle w:val="Heading2"/>
        <w:spacing w:before="240" w:after="120"/>
      </w:pPr>
      <w:r>
        <w:rPr>
          <w:rFonts w:ascii="Calibri" w:hAnsi="Calibri"/>
          <w:b/>
          <w:color w:val="2E74B5"/>
          <w:sz w:val="26"/>
        </w:rPr>
        <w:t>REX controller harness</w:t>
      </w:r>
    </w:p>
    <w:p>
      <w:pPr>
        <w:spacing w:before="0" w:after="120" w:line="300" w:lineRule="auto"/>
      </w:pPr>
      <w:r>
        <w:rPr>
          <w:rFonts w:ascii="Calibri" w:hAnsi="Calibri"/>
          <w:b w:val="0"/>
          <w:i/>
          <w:color w:val="555555"/>
          <w:sz w:val="21"/>
        </w:rPr>
        <w:t>Sorgente: hardware/electronics/rex_controller/rex_controller_harness.csv. Righe incluse: 29.</w:t>
      </w:r>
    </w:p>
    <w:tbl>
      <w:tblPr>
        <w:tblStyle w:val="TableGrid"/>
        <w:tblW w:type="dxa" w:w="9360"/>
        <w:jc w:val="left"/>
        <w:tblLook w:firstColumn="1" w:firstRow="1" w:lastColumn="0" w:lastRow="0" w:noHBand="0" w:noVBand="1" w:val="04A0"/>
        <w:tblInd w:type="dxa" w:w="120"/>
        <w:tblLayout w:type="fixed"/>
      </w:tblPr>
      <w:tblGrid>
        <w:gridCol w:w="1224"/>
        <w:gridCol w:w="1224"/>
        <w:gridCol w:w="1224"/>
        <w:gridCol w:w="1224"/>
        <w:gridCol w:w="1224"/>
        <w:gridCol w:w="1224"/>
        <w:gridCol w:w="1224"/>
        <w:gridCol w:w="1224"/>
      </w:tblGrid>
      <w:tr>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connector</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pin</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signal</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direction</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nominal</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wire</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protection</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validation</w:t>
            </w:r>
          </w:p>
        </w:tc>
      </w:tr>
      <w:tr>
        <w:tc>
          <w:tcPr>
            <w:tcW w:type="dxa" w:w="1224"/>
          </w:tcPr>
          <w:p>
            <w:pPr>
              <w:spacing w:before="0" w:after="0" w:line="259" w:lineRule="auto"/>
            </w:pPr>
            <w:r/>
            <w:r>
              <w:rPr>
                <w:rFonts w:ascii="Calibri" w:hAnsi="Calibri"/>
                <w:b w:val="0"/>
                <w:color w:val="000000"/>
                <w:sz w:val="15"/>
              </w:rPr>
              <w:t>J_SAFE</w:t>
            </w:r>
          </w:p>
        </w:tc>
        <w:tc>
          <w:tcPr>
            <w:tcW w:type="dxa" w:w="1224"/>
          </w:tcPr>
          <w:p>
            <w:pPr>
              <w:spacing w:before="0" w:after="0" w:line="259" w:lineRule="auto"/>
            </w:pPr>
            <w:r/>
            <w:r>
              <w:rPr>
                <w:rFonts w:ascii="Calibri" w:hAnsi="Calibri"/>
                <w:b w:val="0"/>
                <w:color w:val="000000"/>
                <w:sz w:val="15"/>
              </w:rPr>
              <w:t>1</w:t>
            </w:r>
          </w:p>
        </w:tc>
        <w:tc>
          <w:tcPr>
            <w:tcW w:type="dxa" w:w="1224"/>
          </w:tcPr>
          <w:p>
            <w:pPr>
              <w:spacing w:before="0" w:after="0" w:line="259" w:lineRule="auto"/>
            </w:pPr>
            <w:r/>
            <w:r>
              <w:rPr>
                <w:rFonts w:ascii="Calibri" w:hAnsi="Calibri"/>
                <w:b w:val="0"/>
                <w:color w:val="000000"/>
                <w:sz w:val="15"/>
              </w:rPr>
              <w:t>GND</w:t>
            </w:r>
          </w:p>
        </w:tc>
        <w:tc>
          <w:tcPr>
            <w:tcW w:type="dxa" w:w="1224"/>
          </w:tcPr>
          <w:p>
            <w:pPr>
              <w:spacing w:before="0" w:after="0" w:line="259" w:lineRule="auto"/>
            </w:pPr>
            <w:r/>
            <w:r>
              <w:rPr>
                <w:rFonts w:ascii="Calibri" w:hAnsi="Calibri"/>
                <w:b w:val="0"/>
                <w:color w:val="000000"/>
                <w:sz w:val="15"/>
              </w:rPr>
              <w:t>reference</w:t>
            </w:r>
          </w:p>
        </w:tc>
        <w:tc>
          <w:tcPr>
            <w:tcW w:type="dxa" w:w="1224"/>
          </w:tcPr>
          <w:p>
            <w:pPr>
              <w:spacing w:before="0" w:after="0" w:line="259" w:lineRule="auto"/>
            </w:pPr>
            <w:r/>
            <w:r>
              <w:rPr>
                <w:rFonts w:ascii="Calibri" w:hAnsi="Calibri"/>
                <w:b w:val="0"/>
                <w:color w:val="000000"/>
                <w:sz w:val="15"/>
              </w:rPr>
              <w:t>0 V</w:t>
            </w:r>
          </w:p>
        </w:tc>
        <w:tc>
          <w:tcPr>
            <w:tcW w:type="dxa" w:w="1224"/>
          </w:tcPr>
          <w:p>
            <w:pPr>
              <w:spacing w:before="0" w:after="0" w:line="259" w:lineRule="auto"/>
            </w:pPr>
            <w:r/>
            <w:r>
              <w:rPr>
                <w:rFonts w:ascii="Calibri" w:hAnsi="Calibri"/>
                <w:b w:val="0"/>
                <w:color w:val="000000"/>
                <w:sz w:val="15"/>
              </w:rPr>
              <w:t>signal black</w:t>
            </w:r>
          </w:p>
        </w:tc>
        <w:tc>
          <w:tcPr>
            <w:tcW w:type="dxa" w:w="1224"/>
          </w:tcPr>
          <w:p>
            <w:pPr>
              <w:spacing w:before="0" w:after="0" w:line="259" w:lineRule="auto"/>
            </w:pPr>
            <w:r/>
            <w:r>
              <w:rPr>
                <w:rFonts w:ascii="Calibri" w:hAnsi="Calibri"/>
                <w:b w:val="0"/>
                <w:color w:val="000000"/>
                <w:sz w:val="15"/>
              </w:rPr>
              <w:t>star/defined ground</w:t>
            </w:r>
          </w:p>
        </w:tc>
        <w:tc>
          <w:tcPr>
            <w:tcW w:type="dxa" w:w="1224"/>
          </w:tcPr>
          <w:p>
            <w:pPr>
              <w:spacing w:before="0" w:after="0" w:line="259" w:lineRule="auto"/>
            </w:pPr>
            <w:r/>
            <w:r>
              <w:rPr>
                <w:rFonts w:ascii="Calibri" w:hAnsi="Calibri"/>
                <w:b w:val="0"/>
                <w:color w:val="000000"/>
                <w:sz w:val="15"/>
              </w:rPr>
              <w:t>continuity to logic ground</w:t>
            </w:r>
          </w:p>
        </w:tc>
      </w:tr>
      <w:tr>
        <w:tc>
          <w:tcPr>
            <w:tcW w:type="dxa" w:w="1224"/>
          </w:tcPr>
          <w:p>
            <w:pPr>
              <w:spacing w:before="0" w:after="0" w:line="259" w:lineRule="auto"/>
            </w:pPr>
            <w:r/>
            <w:r>
              <w:rPr>
                <w:rFonts w:ascii="Calibri" w:hAnsi="Calibri"/>
                <w:b w:val="0"/>
                <w:color w:val="000000"/>
                <w:sz w:val="15"/>
              </w:rPr>
              <w:t>J_SAFE</w:t>
            </w:r>
          </w:p>
        </w:tc>
        <w:tc>
          <w:tcPr>
            <w:tcW w:type="dxa" w:w="1224"/>
          </w:tcPr>
          <w:p>
            <w:pPr>
              <w:spacing w:before="0" w:after="0" w:line="259" w:lineRule="auto"/>
            </w:pPr>
            <w:r/>
            <w:r>
              <w:rPr>
                <w:rFonts w:ascii="Calibri" w:hAnsi="Calibri"/>
                <w:b w:val="0"/>
                <w:color w:val="000000"/>
                <w:sz w:val="15"/>
              </w:rPr>
              <w:t>2</w:t>
            </w:r>
          </w:p>
        </w:tc>
        <w:tc>
          <w:tcPr>
            <w:tcW w:type="dxa" w:w="1224"/>
          </w:tcPr>
          <w:p>
            <w:pPr>
              <w:spacing w:before="0" w:after="0" w:line="259" w:lineRule="auto"/>
            </w:pPr>
            <w:r/>
            <w:r>
              <w:rPr>
                <w:rFonts w:ascii="Calibri" w:hAnsi="Calibri"/>
                <w:b w:val="0"/>
                <w:color w:val="000000"/>
                <w:sz w:val="15"/>
              </w:rPr>
              <w:t>SAFETY_KILL_N</w:t>
            </w:r>
          </w:p>
        </w:tc>
        <w:tc>
          <w:tcPr>
            <w:tcW w:type="dxa" w:w="1224"/>
          </w:tcPr>
          <w:p>
            <w:pPr>
              <w:spacing w:before="0" w:after="0" w:line="259" w:lineRule="auto"/>
            </w:pPr>
            <w:r/>
            <w:r>
              <w:rPr>
                <w:rFonts w:ascii="Calibri" w:hAnsi="Calibri"/>
                <w:b w:val="0"/>
                <w:color w:val="000000"/>
                <w:sz w:val="15"/>
              </w:rPr>
              <w:t>input</w:t>
            </w:r>
          </w:p>
        </w:tc>
        <w:tc>
          <w:tcPr>
            <w:tcW w:type="dxa" w:w="1224"/>
          </w:tcPr>
          <w:p>
            <w:pPr>
              <w:spacing w:before="0" w:after="0" w:line="259" w:lineRule="auto"/>
            </w:pPr>
            <w:r/>
            <w:r>
              <w:rPr>
                <w:rFonts w:ascii="Calibri" w:hAnsi="Calibri"/>
                <w:b w:val="0"/>
                <w:color w:val="000000"/>
                <w:sz w:val="15"/>
              </w:rPr>
              <w:t>3.3/5 V pull-up, active low</w:t>
            </w:r>
          </w:p>
        </w:tc>
        <w:tc>
          <w:tcPr>
            <w:tcW w:type="dxa" w:w="1224"/>
          </w:tcPr>
          <w:p>
            <w:pPr>
              <w:spacing w:before="0" w:after="0" w:line="259" w:lineRule="auto"/>
            </w:pPr>
            <w:r/>
            <w:r>
              <w:rPr>
                <w:rFonts w:ascii="Calibri" w:hAnsi="Calibri"/>
                <w:b w:val="0"/>
                <w:color w:val="000000"/>
                <w:sz w:val="15"/>
              </w:rPr>
              <w:t>twisted signal</w:t>
            </w:r>
          </w:p>
        </w:tc>
        <w:tc>
          <w:tcPr>
            <w:tcW w:type="dxa" w:w="1224"/>
          </w:tcPr>
          <w:p>
            <w:pPr>
              <w:spacing w:before="0" w:after="0" w:line="259" w:lineRule="auto"/>
            </w:pPr>
            <w:r/>
            <w:r>
              <w:rPr>
                <w:rFonts w:ascii="Calibri" w:hAnsi="Calibri"/>
                <w:b w:val="0"/>
                <w:color w:val="000000"/>
                <w:sz w:val="15"/>
              </w:rPr>
              <w:t>fail-safe pull-up, opto preferred</w:t>
            </w:r>
          </w:p>
        </w:tc>
        <w:tc>
          <w:tcPr>
            <w:tcW w:type="dxa" w:w="1224"/>
          </w:tcPr>
          <w:p>
            <w:pPr>
              <w:spacing w:before="0" w:after="0" w:line="259" w:lineRule="auto"/>
            </w:pPr>
            <w:r/>
            <w:r>
              <w:rPr>
                <w:rFonts w:ascii="Calibri" w:hAnsi="Calibri"/>
                <w:b w:val="0"/>
                <w:color w:val="000000"/>
                <w:sz w:val="15"/>
              </w:rPr>
              <w:t>LOW forces kill ignition</w:t>
            </w:r>
          </w:p>
        </w:tc>
      </w:tr>
      <w:tr>
        <w:tc>
          <w:tcPr>
            <w:tcW w:type="dxa" w:w="1224"/>
          </w:tcPr>
          <w:p>
            <w:pPr>
              <w:spacing w:before="0" w:after="0" w:line="259" w:lineRule="auto"/>
            </w:pPr>
            <w:r/>
            <w:r>
              <w:rPr>
                <w:rFonts w:ascii="Calibri" w:hAnsi="Calibri"/>
                <w:b w:val="0"/>
                <w:color w:val="000000"/>
                <w:sz w:val="15"/>
              </w:rPr>
              <w:t>J_SAFE</w:t>
            </w:r>
          </w:p>
        </w:tc>
        <w:tc>
          <w:tcPr>
            <w:tcW w:type="dxa" w:w="1224"/>
          </w:tcPr>
          <w:p>
            <w:pPr>
              <w:spacing w:before="0" w:after="0" w:line="259" w:lineRule="auto"/>
            </w:pPr>
            <w:r/>
            <w:r>
              <w:rPr>
                <w:rFonts w:ascii="Calibri" w:hAnsi="Calibri"/>
                <w:b w:val="0"/>
                <w:color w:val="000000"/>
                <w:sz w:val="15"/>
              </w:rPr>
              <w:t>3</w:t>
            </w:r>
          </w:p>
        </w:tc>
        <w:tc>
          <w:tcPr>
            <w:tcW w:type="dxa" w:w="1224"/>
          </w:tcPr>
          <w:p>
            <w:pPr>
              <w:spacing w:before="0" w:after="0" w:line="259" w:lineRule="auto"/>
            </w:pPr>
            <w:r/>
            <w:r>
              <w:rPr>
                <w:rFonts w:ascii="Calibri" w:hAnsi="Calibri"/>
                <w:b w:val="0"/>
                <w:color w:val="000000"/>
                <w:sz w:val="15"/>
              </w:rPr>
              <w:t>SAFETY_HEARTBEAT</w:t>
            </w:r>
          </w:p>
        </w:tc>
        <w:tc>
          <w:tcPr>
            <w:tcW w:type="dxa" w:w="1224"/>
          </w:tcPr>
          <w:p>
            <w:pPr>
              <w:spacing w:before="0" w:after="0" w:line="259" w:lineRule="auto"/>
            </w:pPr>
            <w:r/>
            <w:r>
              <w:rPr>
                <w:rFonts w:ascii="Calibri" w:hAnsi="Calibri"/>
                <w:b w:val="0"/>
                <w:color w:val="000000"/>
                <w:sz w:val="15"/>
              </w:rPr>
              <w:t>input optional</w:t>
            </w:r>
          </w:p>
        </w:tc>
        <w:tc>
          <w:tcPr>
            <w:tcW w:type="dxa" w:w="1224"/>
          </w:tcPr>
          <w:p>
            <w:pPr>
              <w:spacing w:before="0" w:after="0" w:line="259" w:lineRule="auto"/>
            </w:pPr>
            <w:r/>
            <w:r>
              <w:rPr>
                <w:rFonts w:ascii="Calibri" w:hAnsi="Calibri"/>
                <w:b w:val="0"/>
                <w:color w:val="000000"/>
                <w:sz w:val="15"/>
              </w:rPr>
              <w:t>3.3/5 V</w:t>
            </w:r>
          </w:p>
        </w:tc>
        <w:tc>
          <w:tcPr>
            <w:tcW w:type="dxa" w:w="1224"/>
          </w:tcPr>
          <w:p>
            <w:pPr>
              <w:spacing w:before="0" w:after="0" w:line="259" w:lineRule="auto"/>
            </w:pPr>
            <w:r/>
            <w:r>
              <w:rPr>
                <w:rFonts w:ascii="Calibri" w:hAnsi="Calibri"/>
                <w:b w:val="0"/>
                <w:color w:val="000000"/>
                <w:sz w:val="15"/>
              </w:rPr>
              <w:t>twisted signal</w:t>
            </w:r>
          </w:p>
        </w:tc>
        <w:tc>
          <w:tcPr>
            <w:tcW w:type="dxa" w:w="1224"/>
          </w:tcPr>
          <w:p>
            <w:pPr>
              <w:spacing w:before="0" w:after="0" w:line="259" w:lineRule="auto"/>
            </w:pPr>
            <w:r/>
            <w:r>
              <w:rPr>
                <w:rFonts w:ascii="Calibri" w:hAnsi="Calibri"/>
                <w:b w:val="0"/>
                <w:color w:val="000000"/>
                <w:sz w:val="15"/>
              </w:rPr>
              <w:t>timeout in firmware</w:t>
            </w:r>
          </w:p>
        </w:tc>
        <w:tc>
          <w:tcPr>
            <w:tcW w:type="dxa" w:w="1224"/>
          </w:tcPr>
          <w:p>
            <w:pPr>
              <w:spacing w:before="0" w:after="0" w:line="259" w:lineRule="auto"/>
            </w:pPr>
            <w:r/>
            <w:r>
              <w:rPr>
                <w:rFonts w:ascii="Calibri" w:hAnsi="Calibri"/>
                <w:b w:val="0"/>
                <w:color w:val="000000"/>
                <w:sz w:val="15"/>
              </w:rPr>
              <w:t>stale heartbeat keeps REX off</w:t>
            </w:r>
          </w:p>
        </w:tc>
      </w:tr>
      <w:tr>
        <w:tc>
          <w:tcPr>
            <w:tcW w:type="dxa" w:w="1224"/>
          </w:tcPr>
          <w:p>
            <w:pPr>
              <w:spacing w:before="0" w:after="0" w:line="259" w:lineRule="auto"/>
            </w:pPr>
            <w:r/>
            <w:r>
              <w:rPr>
                <w:rFonts w:ascii="Calibri" w:hAnsi="Calibri"/>
                <w:b w:val="0"/>
                <w:color w:val="000000"/>
                <w:sz w:val="15"/>
              </w:rPr>
              <w:t>J_SAFE</w:t>
            </w:r>
          </w:p>
        </w:tc>
        <w:tc>
          <w:tcPr>
            <w:tcW w:type="dxa" w:w="1224"/>
          </w:tcPr>
          <w:p>
            <w:pPr>
              <w:spacing w:before="0" w:after="0" w:line="259" w:lineRule="auto"/>
            </w:pPr>
            <w:r/>
            <w:r>
              <w:rPr>
                <w:rFonts w:ascii="Calibri" w:hAnsi="Calibri"/>
                <w:b w:val="0"/>
                <w:color w:val="000000"/>
                <w:sz w:val="15"/>
              </w:rPr>
              <w:t>4</w:t>
            </w:r>
          </w:p>
        </w:tc>
        <w:tc>
          <w:tcPr>
            <w:tcW w:type="dxa" w:w="1224"/>
          </w:tcPr>
          <w:p>
            <w:pPr>
              <w:spacing w:before="0" w:after="0" w:line="259" w:lineRule="auto"/>
            </w:pPr>
            <w:r/>
            <w:r>
              <w:rPr>
                <w:rFonts w:ascii="Calibri" w:hAnsi="Calibri"/>
                <w:b w:val="0"/>
                <w:color w:val="000000"/>
                <w:sz w:val="15"/>
              </w:rPr>
              <w:t>SHIELD_DRAIN</w:t>
            </w:r>
          </w:p>
        </w:tc>
        <w:tc>
          <w:tcPr>
            <w:tcW w:type="dxa" w:w="1224"/>
          </w:tcPr>
          <w:p>
            <w:pPr>
              <w:spacing w:before="0" w:after="0" w:line="259" w:lineRule="auto"/>
            </w:pPr>
            <w:r/>
            <w:r>
              <w:rPr>
                <w:rFonts w:ascii="Calibri" w:hAnsi="Calibri"/>
                <w:b w:val="0"/>
                <w:color w:val="000000"/>
                <w:sz w:val="15"/>
              </w:rPr>
              <w:t>shield</w:t>
            </w:r>
          </w:p>
        </w:tc>
        <w:tc>
          <w:tcPr>
            <w:tcW w:type="dxa" w:w="1224"/>
          </w:tcPr>
          <w:p>
            <w:pPr>
              <w:spacing w:before="0" w:after="0" w:line="259" w:lineRule="auto"/>
            </w:pPr>
            <w:r/>
            <w:r>
              <w:rPr>
                <w:rFonts w:ascii="Calibri" w:hAnsi="Calibri"/>
                <w:b w:val="0"/>
                <w:color w:val="000000"/>
                <w:sz w:val="15"/>
              </w:rPr>
              <w:t>chassis at one end</w:t>
            </w:r>
          </w:p>
        </w:tc>
        <w:tc>
          <w:tcPr>
            <w:tcW w:type="dxa" w:w="1224"/>
          </w:tcPr>
          <w:p>
            <w:pPr>
              <w:spacing w:before="0" w:after="0" w:line="259" w:lineRule="auto"/>
            </w:pPr>
            <w:r/>
            <w:r>
              <w:rPr>
                <w:rFonts w:ascii="Calibri" w:hAnsi="Calibri"/>
                <w:b w:val="0"/>
                <w:color w:val="000000"/>
                <w:sz w:val="15"/>
              </w:rPr>
              <w:t>shield</w:t>
            </w:r>
          </w:p>
        </w:tc>
        <w:tc>
          <w:tcPr>
            <w:tcW w:type="dxa" w:w="1224"/>
          </w:tcPr>
          <w:p>
            <w:pPr>
              <w:spacing w:before="0" w:after="0" w:line="259" w:lineRule="auto"/>
            </w:pPr>
            <w:r/>
            <w:r>
              <w:rPr>
                <w:rFonts w:ascii="Calibri" w:hAnsi="Calibri"/>
                <w:b w:val="0"/>
                <w:color w:val="000000"/>
                <w:sz w:val="15"/>
              </w:rPr>
              <w:t>single-point bond</w:t>
            </w:r>
          </w:p>
        </w:tc>
        <w:tc>
          <w:tcPr>
            <w:tcW w:type="dxa" w:w="1224"/>
          </w:tcPr>
          <w:p>
            <w:pPr>
              <w:spacing w:before="0" w:after="0" w:line="259" w:lineRule="auto"/>
            </w:pPr>
            <w:r/>
            <w:r>
              <w:rPr>
                <w:rFonts w:ascii="Calibri" w:hAnsi="Calibri"/>
                <w:b w:val="0"/>
                <w:color w:val="000000"/>
                <w:sz w:val="15"/>
              </w:rPr>
              <w:t>no ground loop</w:t>
            </w:r>
          </w:p>
        </w:tc>
      </w:tr>
      <w:tr>
        <w:tc>
          <w:tcPr>
            <w:tcW w:type="dxa" w:w="1224"/>
          </w:tcPr>
          <w:p>
            <w:pPr>
              <w:spacing w:before="0" w:after="0" w:line="259" w:lineRule="auto"/>
            </w:pPr>
            <w:r/>
            <w:r>
              <w:rPr>
                <w:rFonts w:ascii="Calibri" w:hAnsi="Calibri"/>
                <w:b w:val="0"/>
                <w:color w:val="000000"/>
                <w:sz w:val="15"/>
              </w:rPr>
              <w:t>J_USB_SERIAL</w:t>
            </w:r>
          </w:p>
        </w:tc>
        <w:tc>
          <w:tcPr>
            <w:tcW w:type="dxa" w:w="1224"/>
          </w:tcPr>
          <w:p>
            <w:pPr>
              <w:spacing w:before="0" w:after="0" w:line="259" w:lineRule="auto"/>
            </w:pPr>
            <w:r/>
            <w:r>
              <w:rPr>
                <w:rFonts w:ascii="Calibri" w:hAnsi="Calibri"/>
                <w:b w:val="0"/>
                <w:color w:val="000000"/>
                <w:sz w:val="15"/>
              </w:rPr>
              <w:t>1</w:t>
            </w:r>
          </w:p>
        </w:tc>
        <w:tc>
          <w:tcPr>
            <w:tcW w:type="dxa" w:w="1224"/>
          </w:tcPr>
          <w:p>
            <w:pPr>
              <w:spacing w:before="0" w:after="0" w:line="259" w:lineRule="auto"/>
            </w:pPr>
            <w:r/>
            <w:r>
              <w:rPr>
                <w:rFonts w:ascii="Calibri" w:hAnsi="Calibri"/>
                <w:b w:val="0"/>
                <w:color w:val="000000"/>
                <w:sz w:val="15"/>
              </w:rPr>
              <w:t>USB_5V</w:t>
            </w:r>
          </w:p>
        </w:tc>
        <w:tc>
          <w:tcPr>
            <w:tcW w:type="dxa" w:w="1224"/>
          </w:tcPr>
          <w:p>
            <w:pPr>
              <w:spacing w:before="0" w:after="0" w:line="259" w:lineRule="auto"/>
            </w:pPr>
            <w:r/>
            <w:r>
              <w:rPr>
                <w:rFonts w:ascii="Calibri" w:hAnsi="Calibri"/>
                <w:b w:val="0"/>
                <w:color w:val="000000"/>
                <w:sz w:val="15"/>
              </w:rPr>
              <w:t>power</w:t>
            </w:r>
          </w:p>
        </w:tc>
        <w:tc>
          <w:tcPr>
            <w:tcW w:type="dxa" w:w="1224"/>
          </w:tcPr>
          <w:p>
            <w:pPr>
              <w:spacing w:before="0" w:after="0" w:line="259" w:lineRule="auto"/>
            </w:pPr>
            <w:r/>
            <w:r>
              <w:rPr>
                <w:rFonts w:ascii="Calibri" w:hAnsi="Calibri"/>
                <w:b w:val="0"/>
                <w:color w:val="000000"/>
                <w:sz w:val="15"/>
              </w:rPr>
              <w:t>5 V</w:t>
            </w:r>
          </w:p>
        </w:tc>
        <w:tc>
          <w:tcPr>
            <w:tcW w:type="dxa" w:w="1224"/>
          </w:tcPr>
          <w:p>
            <w:pPr>
              <w:spacing w:before="0" w:after="0" w:line="259" w:lineRule="auto"/>
            </w:pPr>
            <w:r/>
            <w:r>
              <w:rPr>
                <w:rFonts w:ascii="Calibri" w:hAnsi="Calibri"/>
                <w:b w:val="0"/>
                <w:color w:val="000000"/>
                <w:sz w:val="15"/>
              </w:rPr>
              <w:t>USB</w:t>
            </w:r>
          </w:p>
        </w:tc>
        <w:tc>
          <w:tcPr>
            <w:tcW w:type="dxa" w:w="1224"/>
          </w:tcPr>
          <w:p>
            <w:pPr>
              <w:spacing w:before="0" w:after="0" w:line="259" w:lineRule="auto"/>
            </w:pPr>
            <w:r/>
            <w:r>
              <w:rPr>
                <w:rFonts w:ascii="Calibri" w:hAnsi="Calibri"/>
                <w:b w:val="0"/>
                <w:color w:val="000000"/>
                <w:sz w:val="15"/>
              </w:rPr>
              <w:t>host current limit</w:t>
            </w:r>
          </w:p>
        </w:tc>
        <w:tc>
          <w:tcPr>
            <w:tcW w:type="dxa" w:w="1224"/>
          </w:tcPr>
          <w:p>
            <w:pPr>
              <w:spacing w:before="0" w:after="0" w:line="259" w:lineRule="auto"/>
            </w:pPr>
            <w:r/>
            <w:r>
              <w:rPr>
                <w:rFonts w:ascii="Calibri" w:hAnsi="Calibri"/>
                <w:b w:val="0"/>
                <w:color w:val="000000"/>
                <w:sz w:val="15"/>
              </w:rPr>
              <w:t>logic boot only</w:t>
            </w:r>
          </w:p>
        </w:tc>
      </w:tr>
      <w:tr>
        <w:tc>
          <w:tcPr>
            <w:tcW w:type="dxa" w:w="1224"/>
          </w:tcPr>
          <w:p>
            <w:pPr>
              <w:spacing w:before="0" w:after="0" w:line="259" w:lineRule="auto"/>
            </w:pPr>
            <w:r/>
            <w:r>
              <w:rPr>
                <w:rFonts w:ascii="Calibri" w:hAnsi="Calibri"/>
                <w:b w:val="0"/>
                <w:color w:val="000000"/>
                <w:sz w:val="15"/>
              </w:rPr>
              <w:t>J_USB_SERIAL</w:t>
            </w:r>
          </w:p>
        </w:tc>
        <w:tc>
          <w:tcPr>
            <w:tcW w:type="dxa" w:w="1224"/>
          </w:tcPr>
          <w:p>
            <w:pPr>
              <w:spacing w:before="0" w:after="0" w:line="259" w:lineRule="auto"/>
            </w:pPr>
            <w:r/>
            <w:r>
              <w:rPr>
                <w:rFonts w:ascii="Calibri" w:hAnsi="Calibri"/>
                <w:b w:val="0"/>
                <w:color w:val="000000"/>
                <w:sz w:val="15"/>
              </w:rPr>
              <w:t>2</w:t>
            </w:r>
          </w:p>
        </w:tc>
        <w:tc>
          <w:tcPr>
            <w:tcW w:type="dxa" w:w="1224"/>
          </w:tcPr>
          <w:p>
            <w:pPr>
              <w:spacing w:before="0" w:after="0" w:line="259" w:lineRule="auto"/>
            </w:pPr>
            <w:r/>
            <w:r>
              <w:rPr>
                <w:rFonts w:ascii="Calibri" w:hAnsi="Calibri"/>
                <w:b w:val="0"/>
                <w:color w:val="000000"/>
                <w:sz w:val="15"/>
              </w:rPr>
              <w:t>USB_D-</w:t>
            </w:r>
          </w:p>
        </w:tc>
        <w:tc>
          <w:tcPr>
            <w:tcW w:type="dxa" w:w="1224"/>
          </w:tcPr>
          <w:p>
            <w:pPr>
              <w:spacing w:before="0" w:after="0" w:line="259" w:lineRule="auto"/>
            </w:pPr>
            <w:r/>
            <w:r>
              <w:rPr>
                <w:rFonts w:ascii="Calibri" w:hAnsi="Calibri"/>
                <w:b w:val="0"/>
                <w:color w:val="000000"/>
                <w:sz w:val="15"/>
              </w:rPr>
              <w:t>data</w:t>
            </w:r>
          </w:p>
        </w:tc>
        <w:tc>
          <w:tcPr>
            <w:tcW w:type="dxa" w:w="1224"/>
          </w:tcPr>
          <w:p>
            <w:pPr>
              <w:spacing w:before="0" w:after="0" w:line="259" w:lineRule="auto"/>
            </w:pPr>
            <w:r/>
            <w:r>
              <w:rPr>
                <w:rFonts w:ascii="Calibri" w:hAnsi="Calibri"/>
                <w:b w:val="0"/>
                <w:color w:val="000000"/>
                <w:sz w:val="15"/>
              </w:rPr>
              <w:t>USB</w:t>
            </w:r>
          </w:p>
        </w:tc>
        <w:tc>
          <w:tcPr>
            <w:tcW w:type="dxa" w:w="1224"/>
          </w:tcPr>
          <w:p>
            <w:pPr>
              <w:spacing w:before="0" w:after="0" w:line="259" w:lineRule="auto"/>
            </w:pPr>
            <w:r/>
            <w:r>
              <w:rPr>
                <w:rFonts w:ascii="Calibri" w:hAnsi="Calibri"/>
                <w:b w:val="0"/>
                <w:color w:val="000000"/>
                <w:sz w:val="15"/>
              </w:rPr>
              <w:t>USB cable</w:t>
            </w:r>
          </w:p>
        </w:tc>
        <w:tc>
          <w:tcPr>
            <w:tcW w:type="dxa" w:w="1224"/>
          </w:tcPr>
          <w:p>
            <w:pPr>
              <w:spacing w:before="0" w:after="0" w:line="259" w:lineRule="auto"/>
            </w:pPr>
            <w:r/>
            <w:r>
              <w:rPr>
                <w:rFonts w:ascii="Calibri" w:hAnsi="Calibri"/>
                <w:b w:val="0"/>
                <w:color w:val="000000"/>
                <w:sz w:val="15"/>
              </w:rPr>
              <w:t>ESD</w:t>
            </w:r>
          </w:p>
        </w:tc>
        <w:tc>
          <w:tcPr>
            <w:tcW w:type="dxa" w:w="1224"/>
          </w:tcPr>
          <w:p>
            <w:pPr>
              <w:spacing w:before="0" w:after="0" w:line="259" w:lineRule="auto"/>
            </w:pPr>
            <w:r/>
            <w:r>
              <w:rPr>
                <w:rFonts w:ascii="Calibri" w:hAnsi="Calibri"/>
                <w:b w:val="0"/>
                <w:color w:val="000000"/>
                <w:sz w:val="15"/>
              </w:rPr>
              <w:t>serial command test</w:t>
            </w:r>
          </w:p>
        </w:tc>
      </w:tr>
      <w:tr>
        <w:tc>
          <w:tcPr>
            <w:tcW w:type="dxa" w:w="1224"/>
          </w:tcPr>
          <w:p>
            <w:pPr>
              <w:spacing w:before="0" w:after="0" w:line="259" w:lineRule="auto"/>
            </w:pPr>
            <w:r/>
            <w:r>
              <w:rPr>
                <w:rFonts w:ascii="Calibri" w:hAnsi="Calibri"/>
                <w:b w:val="0"/>
                <w:color w:val="000000"/>
                <w:sz w:val="15"/>
              </w:rPr>
              <w:t>J_USB_SERIAL</w:t>
            </w:r>
          </w:p>
        </w:tc>
        <w:tc>
          <w:tcPr>
            <w:tcW w:type="dxa" w:w="1224"/>
          </w:tcPr>
          <w:p>
            <w:pPr>
              <w:spacing w:before="0" w:after="0" w:line="259" w:lineRule="auto"/>
            </w:pPr>
            <w:r/>
            <w:r>
              <w:rPr>
                <w:rFonts w:ascii="Calibri" w:hAnsi="Calibri"/>
                <w:b w:val="0"/>
                <w:color w:val="000000"/>
                <w:sz w:val="15"/>
              </w:rPr>
              <w:t>3</w:t>
            </w:r>
          </w:p>
        </w:tc>
        <w:tc>
          <w:tcPr>
            <w:tcW w:type="dxa" w:w="1224"/>
          </w:tcPr>
          <w:p>
            <w:pPr>
              <w:spacing w:before="0" w:after="0" w:line="259" w:lineRule="auto"/>
            </w:pPr>
            <w:r/>
            <w:r>
              <w:rPr>
                <w:rFonts w:ascii="Calibri" w:hAnsi="Calibri"/>
                <w:b w:val="0"/>
                <w:color w:val="000000"/>
                <w:sz w:val="15"/>
              </w:rPr>
              <w:t>USB_D+</w:t>
            </w:r>
          </w:p>
        </w:tc>
        <w:tc>
          <w:tcPr>
            <w:tcW w:type="dxa" w:w="1224"/>
          </w:tcPr>
          <w:p>
            <w:pPr>
              <w:spacing w:before="0" w:after="0" w:line="259" w:lineRule="auto"/>
            </w:pPr>
            <w:r/>
            <w:r>
              <w:rPr>
                <w:rFonts w:ascii="Calibri" w:hAnsi="Calibri"/>
                <w:b w:val="0"/>
                <w:color w:val="000000"/>
                <w:sz w:val="15"/>
              </w:rPr>
              <w:t>data</w:t>
            </w:r>
          </w:p>
        </w:tc>
        <w:tc>
          <w:tcPr>
            <w:tcW w:type="dxa" w:w="1224"/>
          </w:tcPr>
          <w:p>
            <w:pPr>
              <w:spacing w:before="0" w:after="0" w:line="259" w:lineRule="auto"/>
            </w:pPr>
            <w:r/>
            <w:r>
              <w:rPr>
                <w:rFonts w:ascii="Calibri" w:hAnsi="Calibri"/>
                <w:b w:val="0"/>
                <w:color w:val="000000"/>
                <w:sz w:val="15"/>
              </w:rPr>
              <w:t>USB</w:t>
            </w:r>
          </w:p>
        </w:tc>
        <w:tc>
          <w:tcPr>
            <w:tcW w:type="dxa" w:w="1224"/>
          </w:tcPr>
          <w:p>
            <w:pPr>
              <w:spacing w:before="0" w:after="0" w:line="259" w:lineRule="auto"/>
            </w:pPr>
            <w:r/>
            <w:r>
              <w:rPr>
                <w:rFonts w:ascii="Calibri" w:hAnsi="Calibri"/>
                <w:b w:val="0"/>
                <w:color w:val="000000"/>
                <w:sz w:val="15"/>
              </w:rPr>
              <w:t>USB cable</w:t>
            </w:r>
          </w:p>
        </w:tc>
        <w:tc>
          <w:tcPr>
            <w:tcW w:type="dxa" w:w="1224"/>
          </w:tcPr>
          <w:p>
            <w:pPr>
              <w:spacing w:before="0" w:after="0" w:line="259" w:lineRule="auto"/>
            </w:pPr>
            <w:r/>
            <w:r>
              <w:rPr>
                <w:rFonts w:ascii="Calibri" w:hAnsi="Calibri"/>
                <w:b w:val="0"/>
                <w:color w:val="000000"/>
                <w:sz w:val="15"/>
              </w:rPr>
              <w:t>ESD</w:t>
            </w:r>
          </w:p>
        </w:tc>
        <w:tc>
          <w:tcPr>
            <w:tcW w:type="dxa" w:w="1224"/>
          </w:tcPr>
          <w:p>
            <w:pPr>
              <w:spacing w:before="0" w:after="0" w:line="259" w:lineRule="auto"/>
            </w:pPr>
            <w:r/>
            <w:r>
              <w:rPr>
                <w:rFonts w:ascii="Calibri" w:hAnsi="Calibri"/>
                <w:b w:val="0"/>
                <w:color w:val="000000"/>
                <w:sz w:val="15"/>
              </w:rPr>
              <w:t>serial command test</w:t>
            </w:r>
          </w:p>
        </w:tc>
      </w:tr>
      <w:tr>
        <w:tc>
          <w:tcPr>
            <w:tcW w:type="dxa" w:w="1224"/>
          </w:tcPr>
          <w:p>
            <w:pPr>
              <w:spacing w:before="0" w:after="0" w:line="259" w:lineRule="auto"/>
            </w:pPr>
            <w:r/>
            <w:r>
              <w:rPr>
                <w:rFonts w:ascii="Calibri" w:hAnsi="Calibri"/>
                <w:b w:val="0"/>
                <w:color w:val="000000"/>
                <w:sz w:val="15"/>
              </w:rPr>
              <w:t>J_USB_SERIAL</w:t>
            </w:r>
          </w:p>
        </w:tc>
        <w:tc>
          <w:tcPr>
            <w:tcW w:type="dxa" w:w="1224"/>
          </w:tcPr>
          <w:p>
            <w:pPr>
              <w:spacing w:before="0" w:after="0" w:line="259" w:lineRule="auto"/>
            </w:pPr>
            <w:r/>
            <w:r>
              <w:rPr>
                <w:rFonts w:ascii="Calibri" w:hAnsi="Calibri"/>
                <w:b w:val="0"/>
                <w:color w:val="000000"/>
                <w:sz w:val="15"/>
              </w:rPr>
              <w:t>4</w:t>
            </w:r>
          </w:p>
        </w:tc>
        <w:tc>
          <w:tcPr>
            <w:tcW w:type="dxa" w:w="1224"/>
          </w:tcPr>
          <w:p>
            <w:pPr>
              <w:spacing w:before="0" w:after="0" w:line="259" w:lineRule="auto"/>
            </w:pPr>
            <w:r/>
            <w:r>
              <w:rPr>
                <w:rFonts w:ascii="Calibri" w:hAnsi="Calibri"/>
                <w:b w:val="0"/>
                <w:color w:val="000000"/>
                <w:sz w:val="15"/>
              </w:rPr>
              <w:t>GND</w:t>
            </w:r>
          </w:p>
        </w:tc>
        <w:tc>
          <w:tcPr>
            <w:tcW w:type="dxa" w:w="1224"/>
          </w:tcPr>
          <w:p>
            <w:pPr>
              <w:spacing w:before="0" w:after="0" w:line="259" w:lineRule="auto"/>
            </w:pPr>
            <w:r/>
            <w:r>
              <w:rPr>
                <w:rFonts w:ascii="Calibri" w:hAnsi="Calibri"/>
                <w:b w:val="0"/>
                <w:color w:val="000000"/>
                <w:sz w:val="15"/>
              </w:rPr>
              <w:t>reference</w:t>
            </w:r>
          </w:p>
        </w:tc>
        <w:tc>
          <w:tcPr>
            <w:tcW w:type="dxa" w:w="1224"/>
          </w:tcPr>
          <w:p>
            <w:pPr>
              <w:spacing w:before="0" w:after="0" w:line="259" w:lineRule="auto"/>
            </w:pPr>
            <w:r/>
            <w:r>
              <w:rPr>
                <w:rFonts w:ascii="Calibri" w:hAnsi="Calibri"/>
                <w:b w:val="0"/>
                <w:color w:val="000000"/>
                <w:sz w:val="15"/>
              </w:rPr>
              <w:t>0 V</w:t>
            </w:r>
          </w:p>
        </w:tc>
        <w:tc>
          <w:tcPr>
            <w:tcW w:type="dxa" w:w="1224"/>
          </w:tcPr>
          <w:p>
            <w:pPr>
              <w:spacing w:before="0" w:after="0" w:line="259" w:lineRule="auto"/>
            </w:pPr>
            <w:r/>
            <w:r>
              <w:rPr>
                <w:rFonts w:ascii="Calibri" w:hAnsi="Calibri"/>
                <w:b w:val="0"/>
                <w:color w:val="000000"/>
                <w:sz w:val="15"/>
              </w:rPr>
              <w:t>USB</w:t>
            </w:r>
          </w:p>
        </w:tc>
        <w:tc>
          <w:tcPr>
            <w:tcW w:type="dxa" w:w="1224"/>
          </w:tcPr>
          <w:p>
            <w:pPr>
              <w:spacing w:before="0" w:after="0" w:line="259" w:lineRule="auto"/>
            </w:pPr>
            <w:r/>
            <w:r>
              <w:rPr>
                <w:rFonts w:ascii="Calibri" w:hAnsi="Calibri"/>
                <w:b w:val="0"/>
                <w:color w:val="000000"/>
                <w:sz w:val="15"/>
              </w:rPr>
              <w:t>ESD</w:t>
            </w:r>
          </w:p>
        </w:tc>
        <w:tc>
          <w:tcPr>
            <w:tcW w:type="dxa" w:w="1224"/>
          </w:tcPr>
          <w:p>
            <w:pPr>
              <w:spacing w:before="0" w:after="0" w:line="259" w:lineRule="auto"/>
            </w:pPr>
            <w:r/>
            <w:r>
              <w:rPr>
                <w:rFonts w:ascii="Calibri" w:hAnsi="Calibri"/>
                <w:b w:val="0"/>
                <w:color w:val="000000"/>
                <w:sz w:val="15"/>
              </w:rPr>
              <w:t>continuity</w:t>
            </w:r>
          </w:p>
        </w:tc>
      </w:tr>
      <w:tr>
        <w:tc>
          <w:tcPr>
            <w:tcW w:type="dxa" w:w="1224"/>
          </w:tcPr>
          <w:p>
            <w:pPr>
              <w:spacing w:before="0" w:after="0" w:line="259" w:lineRule="auto"/>
            </w:pPr>
            <w:r/>
            <w:r>
              <w:rPr>
                <w:rFonts w:ascii="Calibri" w:hAnsi="Calibri"/>
                <w:b w:val="0"/>
                <w:color w:val="000000"/>
                <w:sz w:val="15"/>
              </w:rPr>
              <w:t>J_IGN</w:t>
            </w:r>
          </w:p>
        </w:tc>
        <w:tc>
          <w:tcPr>
            <w:tcW w:type="dxa" w:w="1224"/>
          </w:tcPr>
          <w:p>
            <w:pPr>
              <w:spacing w:before="0" w:after="0" w:line="259" w:lineRule="auto"/>
            </w:pPr>
            <w:r/>
            <w:r>
              <w:rPr>
                <w:rFonts w:ascii="Calibri" w:hAnsi="Calibri"/>
                <w:b w:val="0"/>
                <w:color w:val="000000"/>
                <w:sz w:val="15"/>
              </w:rPr>
              <w:t>1</w:t>
            </w:r>
          </w:p>
        </w:tc>
        <w:tc>
          <w:tcPr>
            <w:tcW w:type="dxa" w:w="1224"/>
          </w:tcPr>
          <w:p>
            <w:pPr>
              <w:spacing w:before="0" w:after="0" w:line="259" w:lineRule="auto"/>
            </w:pPr>
            <w:r/>
            <w:r>
              <w:rPr>
                <w:rFonts w:ascii="Calibri" w:hAnsi="Calibri"/>
                <w:b w:val="0"/>
                <w:color w:val="000000"/>
                <w:sz w:val="15"/>
              </w:rPr>
              <w:t>HONDA_IGN_PRIMARY</w:t>
            </w:r>
          </w:p>
        </w:tc>
        <w:tc>
          <w:tcPr>
            <w:tcW w:type="dxa" w:w="1224"/>
          </w:tcPr>
          <w:p>
            <w:pPr>
              <w:spacing w:before="0" w:after="0" w:line="259" w:lineRule="auto"/>
            </w:pPr>
            <w:r/>
            <w:r>
              <w:rPr>
                <w:rFonts w:ascii="Calibri" w:hAnsi="Calibri"/>
                <w:b w:val="0"/>
                <w:color w:val="000000"/>
                <w:sz w:val="15"/>
              </w:rPr>
              <w:t>output switched</w:t>
            </w:r>
          </w:p>
        </w:tc>
        <w:tc>
          <w:tcPr>
            <w:tcW w:type="dxa" w:w="1224"/>
          </w:tcPr>
          <w:p>
            <w:pPr>
              <w:spacing w:before="0" w:after="0" w:line="259" w:lineRule="auto"/>
            </w:pPr>
            <w:r/>
            <w:r>
              <w:rPr>
                <w:rFonts w:ascii="Calibri" w:hAnsi="Calibri"/>
                <w:b w:val="0"/>
                <w:color w:val="000000"/>
                <w:sz w:val="15"/>
              </w:rPr>
              <w:t>ignition primary</w:t>
            </w:r>
          </w:p>
        </w:tc>
        <w:tc>
          <w:tcPr>
            <w:tcW w:type="dxa" w:w="1224"/>
          </w:tcPr>
          <w:p>
            <w:pPr>
              <w:spacing w:before="0" w:after="0" w:line="259" w:lineRule="auto"/>
            </w:pPr>
            <w:r/>
            <w:r>
              <w:rPr>
                <w:rFonts w:ascii="Calibri" w:hAnsi="Calibri"/>
                <w:b w:val="0"/>
                <w:color w:val="000000"/>
                <w:sz w:val="15"/>
              </w:rPr>
              <w:t>high-temp signal</w:t>
            </w:r>
          </w:p>
        </w:tc>
        <w:tc>
          <w:tcPr>
            <w:tcW w:type="dxa" w:w="1224"/>
          </w:tcPr>
          <w:p>
            <w:pPr>
              <w:spacing w:before="0" w:after="0" w:line="259" w:lineRule="auto"/>
            </w:pPr>
            <w:r/>
            <w:r>
              <w:rPr>
                <w:rFonts w:ascii="Calibri" w:hAnsi="Calibri"/>
                <w:b w:val="0"/>
                <w:color w:val="000000"/>
                <w:sz w:val="15"/>
              </w:rPr>
              <w:t>opto/relay isolated</w:t>
            </w:r>
          </w:p>
        </w:tc>
        <w:tc>
          <w:tcPr>
            <w:tcW w:type="dxa" w:w="1224"/>
          </w:tcPr>
          <w:p>
            <w:pPr>
              <w:spacing w:before="0" w:after="0" w:line="259" w:lineRule="auto"/>
            </w:pPr>
            <w:r/>
            <w:r>
              <w:rPr>
                <w:rFonts w:ascii="Calibri" w:hAnsi="Calibri"/>
                <w:b w:val="0"/>
                <w:color w:val="000000"/>
                <w:sz w:val="15"/>
              </w:rPr>
              <w:t>kill verified with engine off</w:t>
            </w:r>
          </w:p>
        </w:tc>
      </w:tr>
      <w:tr>
        <w:tc>
          <w:tcPr>
            <w:tcW w:type="dxa" w:w="1224"/>
          </w:tcPr>
          <w:p>
            <w:pPr>
              <w:spacing w:before="0" w:after="0" w:line="259" w:lineRule="auto"/>
            </w:pPr>
            <w:r/>
            <w:r>
              <w:rPr>
                <w:rFonts w:ascii="Calibri" w:hAnsi="Calibri"/>
                <w:b w:val="0"/>
                <w:color w:val="000000"/>
                <w:sz w:val="15"/>
              </w:rPr>
              <w:t>J_IGN</w:t>
            </w:r>
          </w:p>
        </w:tc>
        <w:tc>
          <w:tcPr>
            <w:tcW w:type="dxa" w:w="1224"/>
          </w:tcPr>
          <w:p>
            <w:pPr>
              <w:spacing w:before="0" w:after="0" w:line="259" w:lineRule="auto"/>
            </w:pPr>
            <w:r/>
            <w:r>
              <w:rPr>
                <w:rFonts w:ascii="Calibri" w:hAnsi="Calibri"/>
                <w:b w:val="0"/>
                <w:color w:val="000000"/>
                <w:sz w:val="15"/>
              </w:rPr>
              <w:t>2</w:t>
            </w:r>
          </w:p>
        </w:tc>
        <w:tc>
          <w:tcPr>
            <w:tcW w:type="dxa" w:w="1224"/>
          </w:tcPr>
          <w:p>
            <w:pPr>
              <w:spacing w:before="0" w:after="0" w:line="259" w:lineRule="auto"/>
            </w:pPr>
            <w:r/>
            <w:r>
              <w:rPr>
                <w:rFonts w:ascii="Calibri" w:hAnsi="Calibri"/>
                <w:b w:val="0"/>
                <w:color w:val="000000"/>
                <w:sz w:val="15"/>
              </w:rPr>
              <w:t>HONDA_IGN_GND</w:t>
            </w:r>
          </w:p>
        </w:tc>
        <w:tc>
          <w:tcPr>
            <w:tcW w:type="dxa" w:w="1224"/>
          </w:tcPr>
          <w:p>
            <w:pPr>
              <w:spacing w:before="0" w:after="0" w:line="259" w:lineRule="auto"/>
            </w:pPr>
            <w:r/>
            <w:r>
              <w:rPr>
                <w:rFonts w:ascii="Calibri" w:hAnsi="Calibri"/>
                <w:b w:val="0"/>
                <w:color w:val="000000"/>
                <w:sz w:val="15"/>
              </w:rPr>
              <w:t>return</w:t>
            </w:r>
          </w:p>
        </w:tc>
        <w:tc>
          <w:tcPr>
            <w:tcW w:type="dxa" w:w="1224"/>
          </w:tcPr>
          <w:p>
            <w:pPr>
              <w:spacing w:before="0" w:after="0" w:line="259" w:lineRule="auto"/>
            </w:pPr>
            <w:r/>
            <w:r>
              <w:rPr>
                <w:rFonts w:ascii="Calibri" w:hAnsi="Calibri"/>
                <w:b w:val="0"/>
                <w:color w:val="000000"/>
                <w:sz w:val="15"/>
              </w:rPr>
              <w:t>engine ground</w:t>
            </w:r>
          </w:p>
        </w:tc>
        <w:tc>
          <w:tcPr>
            <w:tcW w:type="dxa" w:w="1224"/>
          </w:tcPr>
          <w:p>
            <w:pPr>
              <w:spacing w:before="0" w:after="0" w:line="259" w:lineRule="auto"/>
            </w:pPr>
            <w:r/>
            <w:r>
              <w:rPr>
                <w:rFonts w:ascii="Calibri" w:hAnsi="Calibri"/>
                <w:b w:val="0"/>
                <w:color w:val="000000"/>
                <w:sz w:val="15"/>
              </w:rPr>
              <w:t>high-temp signal</w:t>
            </w:r>
          </w:p>
        </w:tc>
        <w:tc>
          <w:tcPr>
            <w:tcW w:type="dxa" w:w="1224"/>
          </w:tcPr>
          <w:p>
            <w:pPr>
              <w:spacing w:before="0" w:after="0" w:line="259" w:lineRule="auto"/>
            </w:pPr>
            <w:r/>
            <w:r>
              <w:rPr>
                <w:rFonts w:ascii="Calibri" w:hAnsi="Calibri"/>
                <w:b w:val="0"/>
                <w:color w:val="000000"/>
                <w:sz w:val="15"/>
              </w:rPr>
              <w:t>isolated return</w:t>
            </w:r>
          </w:p>
        </w:tc>
        <w:tc>
          <w:tcPr>
            <w:tcW w:type="dxa" w:w="1224"/>
          </w:tcPr>
          <w:p>
            <w:pPr>
              <w:spacing w:before="0" w:after="0" w:line="259" w:lineRule="auto"/>
            </w:pPr>
            <w:r/>
            <w:r>
              <w:rPr>
                <w:rFonts w:ascii="Calibri" w:hAnsi="Calibri"/>
                <w:b w:val="0"/>
                <w:color w:val="000000"/>
                <w:sz w:val="15"/>
              </w:rPr>
              <w:t>kill verified with engine off</w:t>
            </w:r>
          </w:p>
        </w:tc>
      </w:tr>
      <w:tr>
        <w:tc>
          <w:tcPr>
            <w:tcW w:type="dxa" w:w="1224"/>
          </w:tcPr>
          <w:p>
            <w:pPr>
              <w:spacing w:before="0" w:after="0" w:line="259" w:lineRule="auto"/>
            </w:pPr>
            <w:r/>
            <w:r>
              <w:rPr>
                <w:rFonts w:ascii="Calibri" w:hAnsi="Calibri"/>
                <w:b w:val="0"/>
                <w:color w:val="000000"/>
                <w:sz w:val="15"/>
              </w:rPr>
              <w:t>J_SERVO</w:t>
            </w:r>
          </w:p>
        </w:tc>
        <w:tc>
          <w:tcPr>
            <w:tcW w:type="dxa" w:w="1224"/>
          </w:tcPr>
          <w:p>
            <w:pPr>
              <w:spacing w:before="0" w:after="0" w:line="259" w:lineRule="auto"/>
            </w:pPr>
            <w:r/>
            <w:r>
              <w:rPr>
                <w:rFonts w:ascii="Calibri" w:hAnsi="Calibri"/>
                <w:b w:val="0"/>
                <w:color w:val="000000"/>
                <w:sz w:val="15"/>
              </w:rPr>
              <w:t>1</w:t>
            </w:r>
          </w:p>
        </w:tc>
        <w:tc>
          <w:tcPr>
            <w:tcW w:type="dxa" w:w="1224"/>
          </w:tcPr>
          <w:p>
            <w:pPr>
              <w:spacing w:before="0" w:after="0" w:line="259" w:lineRule="auto"/>
            </w:pPr>
            <w:r/>
            <w:r>
              <w:rPr>
                <w:rFonts w:ascii="Calibri" w:hAnsi="Calibri"/>
                <w:b w:val="0"/>
                <w:color w:val="000000"/>
                <w:sz w:val="15"/>
              </w:rPr>
              <w:t>SERVO_6V</w:t>
            </w:r>
          </w:p>
        </w:tc>
        <w:tc>
          <w:tcPr>
            <w:tcW w:type="dxa" w:w="1224"/>
          </w:tcPr>
          <w:p>
            <w:pPr>
              <w:spacing w:before="0" w:after="0" w:line="259" w:lineRule="auto"/>
            </w:pPr>
            <w:r/>
            <w:r>
              <w:rPr>
                <w:rFonts w:ascii="Calibri" w:hAnsi="Calibri"/>
                <w:b w:val="0"/>
                <w:color w:val="000000"/>
                <w:sz w:val="15"/>
              </w:rPr>
              <w:t>power</w:t>
            </w:r>
          </w:p>
        </w:tc>
        <w:tc>
          <w:tcPr>
            <w:tcW w:type="dxa" w:w="1224"/>
          </w:tcPr>
          <w:p>
            <w:pPr>
              <w:spacing w:before="0" w:after="0" w:line="259" w:lineRule="auto"/>
            </w:pPr>
            <w:r/>
            <w:r>
              <w:rPr>
                <w:rFonts w:ascii="Calibri" w:hAnsi="Calibri"/>
                <w:b w:val="0"/>
                <w:color w:val="000000"/>
                <w:sz w:val="15"/>
              </w:rPr>
              <w:t>6 V</w:t>
            </w:r>
          </w:p>
        </w:tc>
        <w:tc>
          <w:tcPr>
            <w:tcW w:type="dxa" w:w="1224"/>
          </w:tcPr>
          <w:p>
            <w:pPr>
              <w:spacing w:before="0" w:after="0" w:line="259" w:lineRule="auto"/>
            </w:pPr>
            <w:r/>
            <w:r>
              <w:rPr>
                <w:rFonts w:ascii="Calibri" w:hAnsi="Calibri"/>
                <w:b w:val="0"/>
                <w:color w:val="000000"/>
                <w:sz w:val="15"/>
              </w:rPr>
              <w:t>servo power</w:t>
            </w:r>
          </w:p>
        </w:tc>
        <w:tc>
          <w:tcPr>
            <w:tcW w:type="dxa" w:w="1224"/>
          </w:tcPr>
          <w:p>
            <w:pPr>
              <w:spacing w:before="0" w:after="0" w:line="259" w:lineRule="auto"/>
            </w:pPr>
            <w:r/>
            <w:r>
              <w:rPr>
                <w:rFonts w:ascii="Calibri" w:hAnsi="Calibri"/>
                <w:b w:val="0"/>
                <w:color w:val="000000"/>
                <w:sz w:val="15"/>
              </w:rPr>
              <w:t>fuse/polyfuse, separate buck</w:t>
            </w:r>
          </w:p>
        </w:tc>
        <w:tc>
          <w:tcPr>
            <w:tcW w:type="dxa" w:w="1224"/>
          </w:tcPr>
          <w:p>
            <w:pPr>
              <w:spacing w:before="0" w:after="0" w:line="259" w:lineRule="auto"/>
            </w:pPr>
            <w:r/>
            <w:r>
              <w:rPr>
                <w:rFonts w:ascii="Calibri" w:hAnsi="Calibri"/>
                <w:b w:val="0"/>
                <w:color w:val="000000"/>
                <w:sz w:val="15"/>
              </w:rPr>
              <w:t>servo stall current test</w:t>
            </w:r>
          </w:p>
        </w:tc>
      </w:tr>
      <w:tr>
        <w:tc>
          <w:tcPr>
            <w:tcW w:type="dxa" w:w="1224"/>
          </w:tcPr>
          <w:p>
            <w:pPr>
              <w:spacing w:before="0" w:after="0" w:line="259" w:lineRule="auto"/>
            </w:pPr>
            <w:r/>
            <w:r>
              <w:rPr>
                <w:rFonts w:ascii="Calibri" w:hAnsi="Calibri"/>
                <w:b w:val="0"/>
                <w:color w:val="000000"/>
                <w:sz w:val="15"/>
              </w:rPr>
              <w:t>J_SERVO</w:t>
            </w:r>
          </w:p>
        </w:tc>
        <w:tc>
          <w:tcPr>
            <w:tcW w:type="dxa" w:w="1224"/>
          </w:tcPr>
          <w:p>
            <w:pPr>
              <w:spacing w:before="0" w:after="0" w:line="259" w:lineRule="auto"/>
            </w:pPr>
            <w:r/>
            <w:r>
              <w:rPr>
                <w:rFonts w:ascii="Calibri" w:hAnsi="Calibri"/>
                <w:b w:val="0"/>
                <w:color w:val="000000"/>
                <w:sz w:val="15"/>
              </w:rPr>
              <w:t>2</w:t>
            </w:r>
          </w:p>
        </w:tc>
        <w:tc>
          <w:tcPr>
            <w:tcW w:type="dxa" w:w="1224"/>
          </w:tcPr>
          <w:p>
            <w:pPr>
              <w:spacing w:before="0" w:after="0" w:line="259" w:lineRule="auto"/>
            </w:pPr>
            <w:r/>
            <w:r>
              <w:rPr>
                <w:rFonts w:ascii="Calibri" w:hAnsi="Calibri"/>
                <w:b w:val="0"/>
                <w:color w:val="000000"/>
                <w:sz w:val="15"/>
              </w:rPr>
              <w:t>GND_SERVO</w:t>
            </w:r>
          </w:p>
        </w:tc>
        <w:tc>
          <w:tcPr>
            <w:tcW w:type="dxa" w:w="1224"/>
          </w:tcPr>
          <w:p>
            <w:pPr>
              <w:spacing w:before="0" w:after="0" w:line="259" w:lineRule="auto"/>
            </w:pPr>
            <w:r/>
            <w:r>
              <w:rPr>
                <w:rFonts w:ascii="Calibri" w:hAnsi="Calibri"/>
                <w:b w:val="0"/>
                <w:color w:val="000000"/>
                <w:sz w:val="15"/>
              </w:rPr>
              <w:t>return</w:t>
            </w:r>
          </w:p>
        </w:tc>
        <w:tc>
          <w:tcPr>
            <w:tcW w:type="dxa" w:w="1224"/>
          </w:tcPr>
          <w:p>
            <w:pPr>
              <w:spacing w:before="0" w:after="0" w:line="259" w:lineRule="auto"/>
            </w:pPr>
            <w:r/>
            <w:r>
              <w:rPr>
                <w:rFonts w:ascii="Calibri" w:hAnsi="Calibri"/>
                <w:b w:val="0"/>
                <w:color w:val="000000"/>
                <w:sz w:val="15"/>
              </w:rPr>
              <w:t>0 V</w:t>
            </w:r>
          </w:p>
        </w:tc>
        <w:tc>
          <w:tcPr>
            <w:tcW w:type="dxa" w:w="1224"/>
          </w:tcPr>
          <w:p>
            <w:pPr>
              <w:spacing w:before="0" w:after="0" w:line="259" w:lineRule="auto"/>
            </w:pPr>
            <w:r/>
            <w:r>
              <w:rPr>
                <w:rFonts w:ascii="Calibri" w:hAnsi="Calibri"/>
                <w:b w:val="0"/>
                <w:color w:val="000000"/>
                <w:sz w:val="15"/>
              </w:rPr>
              <w:t>servo return</w:t>
            </w:r>
          </w:p>
        </w:tc>
        <w:tc>
          <w:tcPr>
            <w:tcW w:type="dxa" w:w="1224"/>
          </w:tcPr>
          <w:p>
            <w:pPr>
              <w:spacing w:before="0" w:after="0" w:line="259" w:lineRule="auto"/>
            </w:pPr>
            <w:r/>
            <w:r>
              <w:rPr>
                <w:rFonts w:ascii="Calibri" w:hAnsi="Calibri"/>
                <w:b w:val="0"/>
                <w:color w:val="000000"/>
                <w:sz w:val="15"/>
              </w:rPr>
              <w:t>star return</w:t>
            </w:r>
          </w:p>
        </w:tc>
        <w:tc>
          <w:tcPr>
            <w:tcW w:type="dxa" w:w="1224"/>
          </w:tcPr>
          <w:p>
            <w:pPr>
              <w:spacing w:before="0" w:after="0" w:line="259" w:lineRule="auto"/>
            </w:pPr>
            <w:r/>
            <w:r>
              <w:rPr>
                <w:rFonts w:ascii="Calibri" w:hAnsi="Calibri"/>
                <w:b w:val="0"/>
                <w:color w:val="000000"/>
                <w:sz w:val="15"/>
              </w:rPr>
              <w:t>no brownout under servo step</w:t>
            </w:r>
          </w:p>
        </w:tc>
      </w:tr>
      <w:tr>
        <w:tc>
          <w:tcPr>
            <w:tcW w:type="dxa" w:w="1224"/>
          </w:tcPr>
          <w:p>
            <w:pPr>
              <w:spacing w:before="0" w:after="0" w:line="259" w:lineRule="auto"/>
            </w:pPr>
            <w:r/>
            <w:r>
              <w:rPr>
                <w:rFonts w:ascii="Calibri" w:hAnsi="Calibri"/>
                <w:b w:val="0"/>
                <w:color w:val="000000"/>
                <w:sz w:val="15"/>
              </w:rPr>
              <w:t>J_SERVO</w:t>
            </w:r>
          </w:p>
        </w:tc>
        <w:tc>
          <w:tcPr>
            <w:tcW w:type="dxa" w:w="1224"/>
          </w:tcPr>
          <w:p>
            <w:pPr>
              <w:spacing w:before="0" w:after="0" w:line="259" w:lineRule="auto"/>
            </w:pPr>
            <w:r/>
            <w:r>
              <w:rPr>
                <w:rFonts w:ascii="Calibri" w:hAnsi="Calibri"/>
                <w:b w:val="0"/>
                <w:color w:val="000000"/>
                <w:sz w:val="15"/>
              </w:rPr>
              <w:t>3</w:t>
            </w:r>
          </w:p>
        </w:tc>
        <w:tc>
          <w:tcPr>
            <w:tcW w:type="dxa" w:w="1224"/>
          </w:tcPr>
          <w:p>
            <w:pPr>
              <w:spacing w:before="0" w:after="0" w:line="259" w:lineRule="auto"/>
            </w:pPr>
            <w:r/>
            <w:r>
              <w:rPr>
                <w:rFonts w:ascii="Calibri" w:hAnsi="Calibri"/>
                <w:b w:val="0"/>
                <w:color w:val="000000"/>
                <w:sz w:val="15"/>
              </w:rPr>
              <w:t>THROTTLE_PWM</w:t>
            </w:r>
          </w:p>
        </w:tc>
        <w:tc>
          <w:tcPr>
            <w:tcW w:type="dxa" w:w="1224"/>
          </w:tcPr>
          <w:p>
            <w:pPr>
              <w:spacing w:before="0" w:after="0" w:line="259" w:lineRule="auto"/>
            </w:pPr>
            <w:r/>
            <w:r>
              <w:rPr>
                <w:rFonts w:ascii="Calibri" w:hAnsi="Calibri"/>
                <w:b w:val="0"/>
                <w:color w:val="000000"/>
                <w:sz w:val="15"/>
              </w:rPr>
              <w:t>output</w:t>
            </w:r>
          </w:p>
        </w:tc>
        <w:tc>
          <w:tcPr>
            <w:tcW w:type="dxa" w:w="1224"/>
          </w:tcPr>
          <w:p>
            <w:pPr>
              <w:spacing w:before="0" w:after="0" w:line="259" w:lineRule="auto"/>
            </w:pPr>
            <w:r/>
            <w:r>
              <w:rPr>
                <w:rFonts w:ascii="Calibri" w:hAnsi="Calibri"/>
                <w:b w:val="0"/>
                <w:color w:val="000000"/>
                <w:sz w:val="15"/>
              </w:rPr>
              <w:t>PWM</w:t>
            </w:r>
          </w:p>
        </w:tc>
        <w:tc>
          <w:tcPr>
            <w:tcW w:type="dxa" w:w="1224"/>
          </w:tcPr>
          <w:p>
            <w:pPr>
              <w:spacing w:before="0" w:after="0" w:line="259" w:lineRule="auto"/>
            </w:pPr>
            <w:r/>
            <w:r>
              <w:rPr>
                <w:rFonts w:ascii="Calibri" w:hAnsi="Calibri"/>
                <w:b w:val="0"/>
                <w:color w:val="000000"/>
                <w:sz w:val="15"/>
              </w:rPr>
              <w:t>signal</w:t>
            </w:r>
          </w:p>
        </w:tc>
        <w:tc>
          <w:tcPr>
            <w:tcW w:type="dxa" w:w="1224"/>
          </w:tcPr>
          <w:p>
            <w:pPr>
              <w:spacing w:before="0" w:after="0" w:line="259" w:lineRule="auto"/>
            </w:pPr>
            <w:r/>
            <w:r>
              <w:rPr>
                <w:rFonts w:ascii="Calibri" w:hAnsi="Calibri"/>
                <w:b w:val="0"/>
                <w:color w:val="000000"/>
                <w:sz w:val="15"/>
              </w:rPr>
              <w:t>series resistor optional</w:t>
            </w:r>
          </w:p>
        </w:tc>
        <w:tc>
          <w:tcPr>
            <w:tcW w:type="dxa" w:w="1224"/>
          </w:tcPr>
          <w:p>
            <w:pPr>
              <w:spacing w:before="0" w:after="0" w:line="259" w:lineRule="auto"/>
            </w:pPr>
            <w:r/>
            <w:r>
              <w:rPr>
                <w:rFonts w:ascii="Calibri" w:hAnsi="Calibri"/>
                <w:b w:val="0"/>
                <w:color w:val="000000"/>
                <w:sz w:val="15"/>
              </w:rPr>
              <w:t>power loss returns idle</w:t>
            </w:r>
          </w:p>
        </w:tc>
      </w:tr>
      <w:tr>
        <w:tc>
          <w:tcPr>
            <w:tcW w:type="dxa" w:w="1224"/>
          </w:tcPr>
          <w:p>
            <w:pPr>
              <w:spacing w:before="0" w:after="0" w:line="259" w:lineRule="auto"/>
            </w:pPr>
            <w:r/>
            <w:r>
              <w:rPr>
                <w:rFonts w:ascii="Calibri" w:hAnsi="Calibri"/>
                <w:b w:val="0"/>
                <w:color w:val="000000"/>
                <w:sz w:val="15"/>
              </w:rPr>
              <w:t>J_RPM</w:t>
            </w:r>
          </w:p>
        </w:tc>
        <w:tc>
          <w:tcPr>
            <w:tcW w:type="dxa" w:w="1224"/>
          </w:tcPr>
          <w:p>
            <w:pPr>
              <w:spacing w:before="0" w:after="0" w:line="259" w:lineRule="auto"/>
            </w:pPr>
            <w:r/>
            <w:r>
              <w:rPr>
                <w:rFonts w:ascii="Calibri" w:hAnsi="Calibri"/>
                <w:b w:val="0"/>
                <w:color w:val="000000"/>
                <w:sz w:val="15"/>
              </w:rPr>
              <w:t>1</w:t>
            </w:r>
          </w:p>
        </w:tc>
        <w:tc>
          <w:tcPr>
            <w:tcW w:type="dxa" w:w="1224"/>
          </w:tcPr>
          <w:p>
            <w:pPr>
              <w:spacing w:before="0" w:after="0" w:line="259" w:lineRule="auto"/>
            </w:pPr>
            <w:r/>
            <w:r>
              <w:rPr>
                <w:rFonts w:ascii="Calibri" w:hAnsi="Calibri"/>
                <w:b w:val="0"/>
                <w:color w:val="000000"/>
                <w:sz w:val="15"/>
              </w:rPr>
              <w:t>SENSOR_5V</w:t>
            </w:r>
          </w:p>
        </w:tc>
        <w:tc>
          <w:tcPr>
            <w:tcW w:type="dxa" w:w="1224"/>
          </w:tcPr>
          <w:p>
            <w:pPr>
              <w:spacing w:before="0" w:after="0" w:line="259" w:lineRule="auto"/>
            </w:pPr>
            <w:r/>
            <w:r>
              <w:rPr>
                <w:rFonts w:ascii="Calibri" w:hAnsi="Calibri"/>
                <w:b w:val="0"/>
                <w:color w:val="000000"/>
                <w:sz w:val="15"/>
              </w:rPr>
              <w:t>power</w:t>
            </w:r>
          </w:p>
        </w:tc>
        <w:tc>
          <w:tcPr>
            <w:tcW w:type="dxa" w:w="1224"/>
          </w:tcPr>
          <w:p>
            <w:pPr>
              <w:spacing w:before="0" w:after="0" w:line="259" w:lineRule="auto"/>
            </w:pPr>
            <w:r/>
            <w:r>
              <w:rPr>
                <w:rFonts w:ascii="Calibri" w:hAnsi="Calibri"/>
                <w:b w:val="0"/>
                <w:color w:val="000000"/>
                <w:sz w:val="15"/>
              </w:rPr>
              <w:t>5 V</w:t>
            </w:r>
          </w:p>
        </w:tc>
        <w:tc>
          <w:tcPr>
            <w:tcW w:type="dxa" w:w="1224"/>
          </w:tcPr>
          <w:p>
            <w:pPr>
              <w:spacing w:before="0" w:after="0" w:line="259" w:lineRule="auto"/>
            </w:pPr>
            <w:r/>
            <w:r>
              <w:rPr>
                <w:rFonts w:ascii="Calibri" w:hAnsi="Calibri"/>
                <w:b w:val="0"/>
                <w:color w:val="000000"/>
                <w:sz w:val="15"/>
              </w:rPr>
              <w:t>signal red</w:t>
            </w:r>
          </w:p>
        </w:tc>
        <w:tc>
          <w:tcPr>
            <w:tcW w:type="dxa" w:w="1224"/>
          </w:tcPr>
          <w:p>
            <w:pPr>
              <w:spacing w:before="0" w:after="0" w:line="259" w:lineRule="auto"/>
            </w:pPr>
            <w:r/>
            <w:r>
              <w:rPr>
                <w:rFonts w:ascii="Calibri" w:hAnsi="Calibri"/>
                <w:b w:val="0"/>
                <w:color w:val="000000"/>
                <w:sz w:val="15"/>
              </w:rPr>
              <w:t>fuse/polyfuse</w:t>
            </w:r>
          </w:p>
        </w:tc>
        <w:tc>
          <w:tcPr>
            <w:tcW w:type="dxa" w:w="1224"/>
          </w:tcPr>
          <w:p>
            <w:pPr>
              <w:spacing w:before="0" w:after="0" w:line="259" w:lineRule="auto"/>
            </w:pPr>
            <w:r/>
            <w:r>
              <w:rPr>
                <w:rFonts w:ascii="Calibri" w:hAnsi="Calibri"/>
                <w:b w:val="0"/>
                <w:color w:val="000000"/>
                <w:sz w:val="15"/>
              </w:rPr>
              <w:t>Hall sensor supply</w:t>
            </w:r>
          </w:p>
        </w:tc>
      </w:tr>
      <w:tr>
        <w:tc>
          <w:tcPr>
            <w:tcW w:type="dxa" w:w="1224"/>
          </w:tcPr>
          <w:p>
            <w:pPr>
              <w:spacing w:before="0" w:after="0" w:line="259" w:lineRule="auto"/>
            </w:pPr>
            <w:r/>
            <w:r>
              <w:rPr>
                <w:rFonts w:ascii="Calibri" w:hAnsi="Calibri"/>
                <w:b w:val="0"/>
                <w:color w:val="000000"/>
                <w:sz w:val="15"/>
              </w:rPr>
              <w:t>J_RPM</w:t>
            </w:r>
          </w:p>
        </w:tc>
        <w:tc>
          <w:tcPr>
            <w:tcW w:type="dxa" w:w="1224"/>
          </w:tcPr>
          <w:p>
            <w:pPr>
              <w:spacing w:before="0" w:after="0" w:line="259" w:lineRule="auto"/>
            </w:pPr>
            <w:r/>
            <w:r>
              <w:rPr>
                <w:rFonts w:ascii="Calibri" w:hAnsi="Calibri"/>
                <w:b w:val="0"/>
                <w:color w:val="000000"/>
                <w:sz w:val="15"/>
              </w:rPr>
              <w:t>2</w:t>
            </w:r>
          </w:p>
        </w:tc>
        <w:tc>
          <w:tcPr>
            <w:tcW w:type="dxa" w:w="1224"/>
          </w:tcPr>
          <w:p>
            <w:pPr>
              <w:spacing w:before="0" w:after="0" w:line="259" w:lineRule="auto"/>
            </w:pPr>
            <w:r/>
            <w:r>
              <w:rPr>
                <w:rFonts w:ascii="Calibri" w:hAnsi="Calibri"/>
                <w:b w:val="0"/>
                <w:color w:val="000000"/>
                <w:sz w:val="15"/>
              </w:rPr>
              <w:t>GND_SENSOR</w:t>
            </w:r>
          </w:p>
        </w:tc>
        <w:tc>
          <w:tcPr>
            <w:tcW w:type="dxa" w:w="1224"/>
          </w:tcPr>
          <w:p>
            <w:pPr>
              <w:spacing w:before="0" w:after="0" w:line="259" w:lineRule="auto"/>
            </w:pPr>
            <w:r/>
            <w:r>
              <w:rPr>
                <w:rFonts w:ascii="Calibri" w:hAnsi="Calibri"/>
                <w:b w:val="0"/>
                <w:color w:val="000000"/>
                <w:sz w:val="15"/>
              </w:rPr>
              <w:t>return</w:t>
            </w:r>
          </w:p>
        </w:tc>
        <w:tc>
          <w:tcPr>
            <w:tcW w:type="dxa" w:w="1224"/>
          </w:tcPr>
          <w:p>
            <w:pPr>
              <w:spacing w:before="0" w:after="0" w:line="259" w:lineRule="auto"/>
            </w:pPr>
            <w:r/>
            <w:r>
              <w:rPr>
                <w:rFonts w:ascii="Calibri" w:hAnsi="Calibri"/>
                <w:b w:val="0"/>
                <w:color w:val="000000"/>
                <w:sz w:val="15"/>
              </w:rPr>
              <w:t>0 V</w:t>
            </w:r>
          </w:p>
        </w:tc>
        <w:tc>
          <w:tcPr>
            <w:tcW w:type="dxa" w:w="1224"/>
          </w:tcPr>
          <w:p>
            <w:pPr>
              <w:spacing w:before="0" w:after="0" w:line="259" w:lineRule="auto"/>
            </w:pPr>
            <w:r/>
            <w:r>
              <w:rPr>
                <w:rFonts w:ascii="Calibri" w:hAnsi="Calibri"/>
                <w:b w:val="0"/>
                <w:color w:val="000000"/>
                <w:sz w:val="15"/>
              </w:rPr>
              <w:t>signal black</w:t>
            </w:r>
          </w:p>
        </w:tc>
        <w:tc>
          <w:tcPr>
            <w:tcW w:type="dxa" w:w="1224"/>
          </w:tcPr>
          <w:p>
            <w:pPr>
              <w:spacing w:before="0" w:after="0" w:line="259" w:lineRule="auto"/>
            </w:pPr>
            <w:r/>
            <w:r>
              <w:rPr>
                <w:rFonts w:ascii="Calibri" w:hAnsi="Calibri"/>
                <w:b w:val="0"/>
                <w:color w:val="000000"/>
                <w:sz w:val="15"/>
              </w:rPr>
              <w:t>filtered ground</w:t>
            </w:r>
          </w:p>
        </w:tc>
        <w:tc>
          <w:tcPr>
            <w:tcW w:type="dxa" w:w="1224"/>
          </w:tcPr>
          <w:p>
            <w:pPr>
              <w:spacing w:before="0" w:after="0" w:line="259" w:lineRule="auto"/>
            </w:pPr>
            <w:r/>
            <w:r>
              <w:rPr>
                <w:rFonts w:ascii="Calibri" w:hAnsi="Calibri"/>
                <w:b w:val="0"/>
                <w:color w:val="000000"/>
                <w:sz w:val="15"/>
              </w:rPr>
              <w:t>noise check with GX50 running</w:t>
            </w:r>
          </w:p>
        </w:tc>
      </w:tr>
      <w:tr>
        <w:tc>
          <w:tcPr>
            <w:tcW w:type="dxa" w:w="1224"/>
          </w:tcPr>
          <w:p>
            <w:pPr>
              <w:spacing w:before="0" w:after="0" w:line="259" w:lineRule="auto"/>
            </w:pPr>
            <w:r/>
            <w:r>
              <w:rPr>
                <w:rFonts w:ascii="Calibri" w:hAnsi="Calibri"/>
                <w:b w:val="0"/>
                <w:color w:val="000000"/>
                <w:sz w:val="15"/>
              </w:rPr>
              <w:t>J_RPM</w:t>
            </w:r>
          </w:p>
        </w:tc>
        <w:tc>
          <w:tcPr>
            <w:tcW w:type="dxa" w:w="1224"/>
          </w:tcPr>
          <w:p>
            <w:pPr>
              <w:spacing w:before="0" w:after="0" w:line="259" w:lineRule="auto"/>
            </w:pPr>
            <w:r/>
            <w:r>
              <w:rPr>
                <w:rFonts w:ascii="Calibri" w:hAnsi="Calibri"/>
                <w:b w:val="0"/>
                <w:color w:val="000000"/>
                <w:sz w:val="15"/>
              </w:rPr>
              <w:t>3</w:t>
            </w:r>
          </w:p>
        </w:tc>
        <w:tc>
          <w:tcPr>
            <w:tcW w:type="dxa" w:w="1224"/>
          </w:tcPr>
          <w:p>
            <w:pPr>
              <w:spacing w:before="0" w:after="0" w:line="259" w:lineRule="auto"/>
            </w:pPr>
            <w:r/>
            <w:r>
              <w:rPr>
                <w:rFonts w:ascii="Calibri" w:hAnsi="Calibri"/>
                <w:b w:val="0"/>
                <w:color w:val="000000"/>
                <w:sz w:val="15"/>
              </w:rPr>
              <w:t>RPM_HALL</w:t>
            </w:r>
          </w:p>
        </w:tc>
        <w:tc>
          <w:tcPr>
            <w:tcW w:type="dxa" w:w="1224"/>
          </w:tcPr>
          <w:p>
            <w:pPr>
              <w:spacing w:before="0" w:after="0" w:line="259" w:lineRule="auto"/>
            </w:pPr>
            <w:r/>
            <w:r>
              <w:rPr>
                <w:rFonts w:ascii="Calibri" w:hAnsi="Calibri"/>
                <w:b w:val="0"/>
                <w:color w:val="000000"/>
                <w:sz w:val="15"/>
              </w:rPr>
              <w:t>input</w:t>
            </w:r>
          </w:p>
        </w:tc>
        <w:tc>
          <w:tcPr>
            <w:tcW w:type="dxa" w:w="1224"/>
          </w:tcPr>
          <w:p>
            <w:pPr>
              <w:spacing w:before="0" w:after="0" w:line="259" w:lineRule="auto"/>
            </w:pPr>
            <w:r/>
            <w:r>
              <w:rPr>
                <w:rFonts w:ascii="Calibri" w:hAnsi="Calibri"/>
                <w:b w:val="0"/>
                <w:color w:val="000000"/>
                <w:sz w:val="15"/>
              </w:rPr>
              <w:t>pulse</w:t>
            </w:r>
          </w:p>
        </w:tc>
        <w:tc>
          <w:tcPr>
            <w:tcW w:type="dxa" w:w="1224"/>
          </w:tcPr>
          <w:p>
            <w:pPr>
              <w:spacing w:before="0" w:after="0" w:line="259" w:lineRule="auto"/>
            </w:pPr>
            <w:r/>
            <w:r>
              <w:rPr>
                <w:rFonts w:ascii="Calibri" w:hAnsi="Calibri"/>
                <w:b w:val="0"/>
                <w:color w:val="000000"/>
                <w:sz w:val="15"/>
              </w:rPr>
              <w:t>shielded signal</w:t>
            </w:r>
          </w:p>
        </w:tc>
        <w:tc>
          <w:tcPr>
            <w:tcW w:type="dxa" w:w="1224"/>
          </w:tcPr>
          <w:p>
            <w:pPr>
              <w:spacing w:before="0" w:after="0" w:line="259" w:lineRule="auto"/>
            </w:pPr>
            <w:r/>
            <w:r>
              <w:rPr>
                <w:rFonts w:ascii="Calibri" w:hAnsi="Calibri"/>
                <w:b w:val="0"/>
                <w:color w:val="000000"/>
                <w:sz w:val="15"/>
              </w:rPr>
              <w:t>RC/Schmitt if needed</w:t>
            </w:r>
          </w:p>
        </w:tc>
        <w:tc>
          <w:tcPr>
            <w:tcW w:type="dxa" w:w="1224"/>
          </w:tcPr>
          <w:p>
            <w:pPr>
              <w:spacing w:before="0" w:after="0" w:line="259" w:lineRule="auto"/>
            </w:pPr>
            <w:r/>
            <w:r>
              <w:rPr>
                <w:rFonts w:ascii="Calibri" w:hAnsi="Calibri"/>
                <w:b w:val="0"/>
                <w:color w:val="000000"/>
                <w:sz w:val="15"/>
              </w:rPr>
              <w:t>RPM sweep to 7500</w:t>
            </w:r>
          </w:p>
        </w:tc>
      </w:tr>
      <w:tr>
        <w:tc>
          <w:tcPr>
            <w:tcW w:type="dxa" w:w="1224"/>
          </w:tcPr>
          <w:p>
            <w:pPr>
              <w:spacing w:before="0" w:after="0" w:line="259" w:lineRule="auto"/>
            </w:pPr>
            <w:r/>
            <w:r>
              <w:rPr>
                <w:rFonts w:ascii="Calibri" w:hAnsi="Calibri"/>
                <w:b w:val="0"/>
                <w:color w:val="000000"/>
                <w:sz w:val="15"/>
              </w:rPr>
              <w:t>J_VDC</w:t>
            </w:r>
          </w:p>
        </w:tc>
        <w:tc>
          <w:tcPr>
            <w:tcW w:type="dxa" w:w="1224"/>
          </w:tcPr>
          <w:p>
            <w:pPr>
              <w:spacing w:before="0" w:after="0" w:line="259" w:lineRule="auto"/>
            </w:pPr>
            <w:r/>
            <w:r>
              <w:rPr>
                <w:rFonts w:ascii="Calibri" w:hAnsi="Calibri"/>
                <w:b w:val="0"/>
                <w:color w:val="000000"/>
                <w:sz w:val="15"/>
              </w:rPr>
              <w:t>1</w:t>
            </w:r>
          </w:p>
        </w:tc>
        <w:tc>
          <w:tcPr>
            <w:tcW w:type="dxa" w:w="1224"/>
          </w:tcPr>
          <w:p>
            <w:pPr>
              <w:spacing w:before="0" w:after="0" w:line="259" w:lineRule="auto"/>
            </w:pPr>
            <w:r/>
            <w:r>
              <w:rPr>
                <w:rFonts w:ascii="Calibri" w:hAnsi="Calibri"/>
                <w:b w:val="0"/>
                <w:color w:val="000000"/>
                <w:sz w:val="15"/>
              </w:rPr>
              <w:t>DC_LINK_PLUS_SENSE</w:t>
            </w:r>
          </w:p>
        </w:tc>
        <w:tc>
          <w:tcPr>
            <w:tcW w:type="dxa" w:w="1224"/>
          </w:tcPr>
          <w:p>
            <w:pPr>
              <w:spacing w:before="0" w:after="0" w:line="259" w:lineRule="auto"/>
            </w:pPr>
            <w:r/>
            <w:r>
              <w:rPr>
                <w:rFonts w:ascii="Calibri" w:hAnsi="Calibri"/>
                <w:b w:val="0"/>
                <w:color w:val="000000"/>
                <w:sz w:val="15"/>
              </w:rPr>
              <w:t>input</w:t>
            </w:r>
          </w:p>
        </w:tc>
        <w:tc>
          <w:tcPr>
            <w:tcW w:type="dxa" w:w="1224"/>
          </w:tcPr>
          <w:p>
            <w:pPr>
              <w:spacing w:before="0" w:after="0" w:line="259" w:lineRule="auto"/>
            </w:pPr>
            <w:r/>
            <w:r>
              <w:rPr>
                <w:rFonts w:ascii="Calibri" w:hAnsi="Calibri"/>
                <w:b w:val="0"/>
                <w:color w:val="000000"/>
                <w:sz w:val="15"/>
              </w:rPr>
              <w:t>0-70 V scaled</w:t>
            </w:r>
          </w:p>
        </w:tc>
        <w:tc>
          <w:tcPr>
            <w:tcW w:type="dxa" w:w="1224"/>
          </w:tcPr>
          <w:p>
            <w:pPr>
              <w:spacing w:before="0" w:after="0" w:line="259" w:lineRule="auto"/>
            </w:pPr>
            <w:r/>
            <w:r>
              <w:rPr>
                <w:rFonts w:ascii="Calibri" w:hAnsi="Calibri"/>
                <w:b w:val="0"/>
                <w:color w:val="000000"/>
                <w:sz w:val="15"/>
              </w:rPr>
              <w:t>HV-rated sense</w:t>
            </w:r>
          </w:p>
        </w:tc>
        <w:tc>
          <w:tcPr>
            <w:tcW w:type="dxa" w:w="1224"/>
          </w:tcPr>
          <w:p>
            <w:pPr>
              <w:spacing w:before="0" w:after="0" w:line="259" w:lineRule="auto"/>
            </w:pPr>
            <w:r/>
            <w:r>
              <w:rPr>
                <w:rFonts w:ascii="Calibri" w:hAnsi="Calibri"/>
                <w:b w:val="0"/>
                <w:color w:val="000000"/>
                <w:sz w:val="15"/>
              </w:rPr>
              <w:t>divider, TVS, series resistor</w:t>
            </w:r>
          </w:p>
        </w:tc>
        <w:tc>
          <w:tcPr>
            <w:tcW w:type="dxa" w:w="1224"/>
          </w:tcPr>
          <w:p>
            <w:pPr>
              <w:spacing w:before="0" w:after="0" w:line="259" w:lineRule="auto"/>
            </w:pPr>
            <w:r/>
            <w:r>
              <w:rPr>
                <w:rFonts w:ascii="Calibri" w:hAnsi="Calibri"/>
                <w:b w:val="0"/>
                <w:color w:val="000000"/>
                <w:sz w:val="15"/>
              </w:rPr>
              <w:t>calibrate with bench supply</w:t>
            </w:r>
          </w:p>
        </w:tc>
      </w:tr>
      <w:tr>
        <w:tc>
          <w:tcPr>
            <w:tcW w:type="dxa" w:w="1224"/>
          </w:tcPr>
          <w:p>
            <w:pPr>
              <w:spacing w:before="0" w:after="0" w:line="259" w:lineRule="auto"/>
            </w:pPr>
            <w:r/>
            <w:r>
              <w:rPr>
                <w:rFonts w:ascii="Calibri" w:hAnsi="Calibri"/>
                <w:b w:val="0"/>
                <w:color w:val="000000"/>
                <w:sz w:val="15"/>
              </w:rPr>
              <w:t>J_VDC</w:t>
            </w:r>
          </w:p>
        </w:tc>
        <w:tc>
          <w:tcPr>
            <w:tcW w:type="dxa" w:w="1224"/>
          </w:tcPr>
          <w:p>
            <w:pPr>
              <w:spacing w:before="0" w:after="0" w:line="259" w:lineRule="auto"/>
            </w:pPr>
            <w:r/>
            <w:r>
              <w:rPr>
                <w:rFonts w:ascii="Calibri" w:hAnsi="Calibri"/>
                <w:b w:val="0"/>
                <w:color w:val="000000"/>
                <w:sz w:val="15"/>
              </w:rPr>
              <w:t>2</w:t>
            </w:r>
          </w:p>
        </w:tc>
        <w:tc>
          <w:tcPr>
            <w:tcW w:type="dxa" w:w="1224"/>
          </w:tcPr>
          <w:p>
            <w:pPr>
              <w:spacing w:before="0" w:after="0" w:line="259" w:lineRule="auto"/>
            </w:pPr>
            <w:r/>
            <w:r>
              <w:rPr>
                <w:rFonts w:ascii="Calibri" w:hAnsi="Calibri"/>
                <w:b w:val="0"/>
                <w:color w:val="000000"/>
                <w:sz w:val="15"/>
              </w:rPr>
              <w:t>DC_LINK_MINUS_SENSE</w:t>
            </w:r>
          </w:p>
        </w:tc>
        <w:tc>
          <w:tcPr>
            <w:tcW w:type="dxa" w:w="1224"/>
          </w:tcPr>
          <w:p>
            <w:pPr>
              <w:spacing w:before="0" w:after="0" w:line="259" w:lineRule="auto"/>
            </w:pPr>
            <w:r/>
            <w:r>
              <w:rPr>
                <w:rFonts w:ascii="Calibri" w:hAnsi="Calibri"/>
                <w:b w:val="0"/>
                <w:color w:val="000000"/>
                <w:sz w:val="15"/>
              </w:rPr>
              <w:t>reference</w:t>
            </w:r>
          </w:p>
        </w:tc>
        <w:tc>
          <w:tcPr>
            <w:tcW w:type="dxa" w:w="1224"/>
          </w:tcPr>
          <w:p>
            <w:pPr>
              <w:spacing w:before="0" w:after="0" w:line="259" w:lineRule="auto"/>
            </w:pPr>
            <w:r/>
            <w:r>
              <w:rPr>
                <w:rFonts w:ascii="Calibri" w:hAnsi="Calibri"/>
                <w:b w:val="0"/>
                <w:color w:val="000000"/>
                <w:sz w:val="15"/>
              </w:rPr>
              <w:t>0 V</w:t>
            </w:r>
          </w:p>
        </w:tc>
        <w:tc>
          <w:tcPr>
            <w:tcW w:type="dxa" w:w="1224"/>
          </w:tcPr>
          <w:p>
            <w:pPr>
              <w:spacing w:before="0" w:after="0" w:line="259" w:lineRule="auto"/>
            </w:pPr>
            <w:r/>
            <w:r>
              <w:rPr>
                <w:rFonts w:ascii="Calibri" w:hAnsi="Calibri"/>
                <w:b w:val="0"/>
                <w:color w:val="000000"/>
                <w:sz w:val="15"/>
              </w:rPr>
              <w:t>HV-rated sense</w:t>
            </w:r>
          </w:p>
        </w:tc>
        <w:tc>
          <w:tcPr>
            <w:tcW w:type="dxa" w:w="1224"/>
          </w:tcPr>
          <w:p>
            <w:pPr>
              <w:spacing w:before="0" w:after="0" w:line="259" w:lineRule="auto"/>
            </w:pPr>
            <w:r/>
            <w:r>
              <w:rPr>
                <w:rFonts w:ascii="Calibri" w:hAnsi="Calibri"/>
                <w:b w:val="0"/>
                <w:color w:val="000000"/>
                <w:sz w:val="15"/>
              </w:rPr>
              <w:t>defined return</w:t>
            </w:r>
          </w:p>
        </w:tc>
        <w:tc>
          <w:tcPr>
            <w:tcW w:type="dxa" w:w="1224"/>
          </w:tcPr>
          <w:p>
            <w:pPr>
              <w:spacing w:before="0" w:after="0" w:line="259" w:lineRule="auto"/>
            </w:pPr>
            <w:r/>
            <w:r>
              <w:rPr>
                <w:rFonts w:ascii="Calibri" w:hAnsi="Calibri"/>
                <w:b w:val="0"/>
                <w:color w:val="000000"/>
                <w:sz w:val="15"/>
              </w:rPr>
              <w:t>calibrate with bench supply</w:t>
            </w:r>
          </w:p>
        </w:tc>
      </w:tr>
      <w:tr>
        <w:tc>
          <w:tcPr>
            <w:tcW w:type="dxa" w:w="1224"/>
          </w:tcPr>
          <w:p>
            <w:pPr>
              <w:spacing w:before="0" w:after="0" w:line="259" w:lineRule="auto"/>
            </w:pPr>
            <w:r/>
            <w:r>
              <w:rPr>
                <w:rFonts w:ascii="Calibri" w:hAnsi="Calibri"/>
                <w:b w:val="0"/>
                <w:color w:val="000000"/>
                <w:sz w:val="15"/>
              </w:rPr>
              <w:t>J_VDC</w:t>
            </w:r>
          </w:p>
        </w:tc>
        <w:tc>
          <w:tcPr>
            <w:tcW w:type="dxa" w:w="1224"/>
          </w:tcPr>
          <w:p>
            <w:pPr>
              <w:spacing w:before="0" w:after="0" w:line="259" w:lineRule="auto"/>
            </w:pPr>
            <w:r/>
            <w:r>
              <w:rPr>
                <w:rFonts w:ascii="Calibri" w:hAnsi="Calibri"/>
                <w:b w:val="0"/>
                <w:color w:val="000000"/>
                <w:sz w:val="15"/>
              </w:rPr>
              <w:t>3</w:t>
            </w:r>
          </w:p>
        </w:tc>
        <w:tc>
          <w:tcPr>
            <w:tcW w:type="dxa" w:w="1224"/>
          </w:tcPr>
          <w:p>
            <w:pPr>
              <w:spacing w:before="0" w:after="0" w:line="259" w:lineRule="auto"/>
            </w:pPr>
            <w:r/>
            <w:r>
              <w:rPr>
                <w:rFonts w:ascii="Calibri" w:hAnsi="Calibri"/>
                <w:b w:val="0"/>
                <w:color w:val="000000"/>
                <w:sz w:val="15"/>
              </w:rPr>
              <w:t>SHIELD_DRAIN</w:t>
            </w:r>
          </w:p>
        </w:tc>
        <w:tc>
          <w:tcPr>
            <w:tcW w:type="dxa" w:w="1224"/>
          </w:tcPr>
          <w:p>
            <w:pPr>
              <w:spacing w:before="0" w:after="0" w:line="259" w:lineRule="auto"/>
            </w:pPr>
            <w:r/>
            <w:r>
              <w:rPr>
                <w:rFonts w:ascii="Calibri" w:hAnsi="Calibri"/>
                <w:b w:val="0"/>
                <w:color w:val="000000"/>
                <w:sz w:val="15"/>
              </w:rPr>
              <w:t>shield</w:t>
            </w:r>
          </w:p>
        </w:tc>
        <w:tc>
          <w:tcPr>
            <w:tcW w:type="dxa" w:w="1224"/>
          </w:tcPr>
          <w:p>
            <w:pPr>
              <w:spacing w:before="0" w:after="0" w:line="259" w:lineRule="auto"/>
            </w:pPr>
            <w:r/>
            <w:r>
              <w:rPr>
                <w:rFonts w:ascii="Calibri" w:hAnsi="Calibri"/>
                <w:b w:val="0"/>
                <w:color w:val="000000"/>
                <w:sz w:val="15"/>
              </w:rPr>
              <w:t>chassis</w:t>
            </w:r>
          </w:p>
        </w:tc>
        <w:tc>
          <w:tcPr>
            <w:tcW w:type="dxa" w:w="1224"/>
          </w:tcPr>
          <w:p>
            <w:pPr>
              <w:spacing w:before="0" w:after="0" w:line="259" w:lineRule="auto"/>
            </w:pPr>
            <w:r/>
            <w:r>
              <w:rPr>
                <w:rFonts w:ascii="Calibri" w:hAnsi="Calibri"/>
                <w:b w:val="0"/>
                <w:color w:val="000000"/>
                <w:sz w:val="15"/>
              </w:rPr>
              <w:t>shield</w:t>
            </w:r>
          </w:p>
        </w:tc>
        <w:tc>
          <w:tcPr>
            <w:tcW w:type="dxa" w:w="1224"/>
          </w:tcPr>
          <w:p>
            <w:pPr>
              <w:spacing w:before="0" w:after="0" w:line="259" w:lineRule="auto"/>
            </w:pPr>
            <w:r/>
            <w:r>
              <w:rPr>
                <w:rFonts w:ascii="Calibri" w:hAnsi="Calibri"/>
                <w:b w:val="0"/>
                <w:color w:val="000000"/>
                <w:sz w:val="15"/>
              </w:rPr>
              <w:t>single-point bond</w:t>
            </w:r>
          </w:p>
        </w:tc>
        <w:tc>
          <w:tcPr>
            <w:tcW w:type="dxa" w:w="1224"/>
          </w:tcPr>
          <w:p>
            <w:pPr>
              <w:spacing w:before="0" w:after="0" w:line="259" w:lineRule="auto"/>
            </w:pPr>
            <w:r/>
            <w:r>
              <w:rPr>
                <w:rFonts w:ascii="Calibri" w:hAnsi="Calibri"/>
                <w:b w:val="0"/>
                <w:color w:val="000000"/>
                <w:sz w:val="15"/>
              </w:rPr>
              <w:t>noise check</w:t>
            </w:r>
          </w:p>
        </w:tc>
      </w:tr>
      <w:tr>
        <w:tc>
          <w:tcPr>
            <w:tcW w:type="dxa" w:w="1224"/>
          </w:tcPr>
          <w:p>
            <w:pPr>
              <w:spacing w:before="0" w:after="0" w:line="259" w:lineRule="auto"/>
            </w:pPr>
            <w:r/>
            <w:r>
              <w:rPr>
                <w:rFonts w:ascii="Calibri" w:hAnsi="Calibri"/>
                <w:b w:val="0"/>
                <w:color w:val="000000"/>
                <w:sz w:val="15"/>
              </w:rPr>
              <w:t>J_ICHG</w:t>
            </w:r>
          </w:p>
        </w:tc>
        <w:tc>
          <w:tcPr>
            <w:tcW w:type="dxa" w:w="1224"/>
          </w:tcPr>
          <w:p>
            <w:pPr>
              <w:spacing w:before="0" w:after="0" w:line="259" w:lineRule="auto"/>
            </w:pPr>
            <w:r/>
            <w:r>
              <w:rPr>
                <w:rFonts w:ascii="Calibri" w:hAnsi="Calibri"/>
                <w:b w:val="0"/>
                <w:color w:val="000000"/>
                <w:sz w:val="15"/>
              </w:rPr>
              <w:t>1</w:t>
            </w:r>
          </w:p>
        </w:tc>
        <w:tc>
          <w:tcPr>
            <w:tcW w:type="dxa" w:w="1224"/>
          </w:tcPr>
          <w:p>
            <w:pPr>
              <w:spacing w:before="0" w:after="0" w:line="259" w:lineRule="auto"/>
            </w:pPr>
            <w:r/>
            <w:r>
              <w:rPr>
                <w:rFonts w:ascii="Calibri" w:hAnsi="Calibri"/>
                <w:b w:val="0"/>
                <w:color w:val="000000"/>
                <w:sz w:val="15"/>
              </w:rPr>
              <w:t>SENSOR_5V</w:t>
            </w:r>
          </w:p>
        </w:tc>
        <w:tc>
          <w:tcPr>
            <w:tcW w:type="dxa" w:w="1224"/>
          </w:tcPr>
          <w:p>
            <w:pPr>
              <w:spacing w:before="0" w:after="0" w:line="259" w:lineRule="auto"/>
            </w:pPr>
            <w:r/>
            <w:r>
              <w:rPr>
                <w:rFonts w:ascii="Calibri" w:hAnsi="Calibri"/>
                <w:b w:val="0"/>
                <w:color w:val="000000"/>
                <w:sz w:val="15"/>
              </w:rPr>
              <w:t>power</w:t>
            </w:r>
          </w:p>
        </w:tc>
        <w:tc>
          <w:tcPr>
            <w:tcW w:type="dxa" w:w="1224"/>
          </w:tcPr>
          <w:p>
            <w:pPr>
              <w:spacing w:before="0" w:after="0" w:line="259" w:lineRule="auto"/>
            </w:pPr>
            <w:r/>
            <w:r>
              <w:rPr>
                <w:rFonts w:ascii="Calibri" w:hAnsi="Calibri"/>
                <w:b w:val="0"/>
                <w:color w:val="000000"/>
                <w:sz w:val="15"/>
              </w:rPr>
              <w:t>5 V</w:t>
            </w:r>
          </w:p>
        </w:tc>
        <w:tc>
          <w:tcPr>
            <w:tcW w:type="dxa" w:w="1224"/>
          </w:tcPr>
          <w:p>
            <w:pPr>
              <w:spacing w:before="0" w:after="0" w:line="259" w:lineRule="auto"/>
            </w:pPr>
            <w:r/>
            <w:r>
              <w:rPr>
                <w:rFonts w:ascii="Calibri" w:hAnsi="Calibri"/>
                <w:b w:val="0"/>
                <w:color w:val="000000"/>
                <w:sz w:val="15"/>
              </w:rPr>
              <w:t>signal red</w:t>
            </w:r>
          </w:p>
        </w:tc>
        <w:tc>
          <w:tcPr>
            <w:tcW w:type="dxa" w:w="1224"/>
          </w:tcPr>
          <w:p>
            <w:pPr>
              <w:spacing w:before="0" w:after="0" w:line="259" w:lineRule="auto"/>
            </w:pPr>
            <w:r/>
            <w:r>
              <w:rPr>
                <w:rFonts w:ascii="Calibri" w:hAnsi="Calibri"/>
                <w:b w:val="0"/>
                <w:color w:val="000000"/>
                <w:sz w:val="15"/>
              </w:rPr>
              <w:t>fuse/polyfuse</w:t>
            </w:r>
          </w:p>
        </w:tc>
        <w:tc>
          <w:tcPr>
            <w:tcW w:type="dxa" w:w="1224"/>
          </w:tcPr>
          <w:p>
            <w:pPr>
              <w:spacing w:before="0" w:after="0" w:line="259" w:lineRule="auto"/>
            </w:pPr>
            <w:r/>
            <w:r>
              <w:rPr>
                <w:rFonts w:ascii="Calibri" w:hAnsi="Calibri"/>
                <w:b w:val="0"/>
                <w:color w:val="000000"/>
                <w:sz w:val="15"/>
              </w:rPr>
              <w:t>current sensor supply</w:t>
            </w:r>
          </w:p>
        </w:tc>
      </w:tr>
      <w:tr>
        <w:tc>
          <w:tcPr>
            <w:tcW w:type="dxa" w:w="1224"/>
          </w:tcPr>
          <w:p>
            <w:pPr>
              <w:spacing w:before="0" w:after="0" w:line="259" w:lineRule="auto"/>
            </w:pPr>
            <w:r/>
            <w:r>
              <w:rPr>
                <w:rFonts w:ascii="Calibri" w:hAnsi="Calibri"/>
                <w:b w:val="0"/>
                <w:color w:val="000000"/>
                <w:sz w:val="15"/>
              </w:rPr>
              <w:t>J_ICHG</w:t>
            </w:r>
          </w:p>
        </w:tc>
        <w:tc>
          <w:tcPr>
            <w:tcW w:type="dxa" w:w="1224"/>
          </w:tcPr>
          <w:p>
            <w:pPr>
              <w:spacing w:before="0" w:after="0" w:line="259" w:lineRule="auto"/>
            </w:pPr>
            <w:r/>
            <w:r>
              <w:rPr>
                <w:rFonts w:ascii="Calibri" w:hAnsi="Calibri"/>
                <w:b w:val="0"/>
                <w:color w:val="000000"/>
                <w:sz w:val="15"/>
              </w:rPr>
              <w:t>2</w:t>
            </w:r>
          </w:p>
        </w:tc>
        <w:tc>
          <w:tcPr>
            <w:tcW w:type="dxa" w:w="1224"/>
          </w:tcPr>
          <w:p>
            <w:pPr>
              <w:spacing w:before="0" w:after="0" w:line="259" w:lineRule="auto"/>
            </w:pPr>
            <w:r/>
            <w:r>
              <w:rPr>
                <w:rFonts w:ascii="Calibri" w:hAnsi="Calibri"/>
                <w:b w:val="0"/>
                <w:color w:val="000000"/>
                <w:sz w:val="15"/>
              </w:rPr>
              <w:t>GND_SENSOR</w:t>
            </w:r>
          </w:p>
        </w:tc>
        <w:tc>
          <w:tcPr>
            <w:tcW w:type="dxa" w:w="1224"/>
          </w:tcPr>
          <w:p>
            <w:pPr>
              <w:spacing w:before="0" w:after="0" w:line="259" w:lineRule="auto"/>
            </w:pPr>
            <w:r/>
            <w:r>
              <w:rPr>
                <w:rFonts w:ascii="Calibri" w:hAnsi="Calibri"/>
                <w:b w:val="0"/>
                <w:color w:val="000000"/>
                <w:sz w:val="15"/>
              </w:rPr>
              <w:t>return</w:t>
            </w:r>
          </w:p>
        </w:tc>
        <w:tc>
          <w:tcPr>
            <w:tcW w:type="dxa" w:w="1224"/>
          </w:tcPr>
          <w:p>
            <w:pPr>
              <w:spacing w:before="0" w:after="0" w:line="259" w:lineRule="auto"/>
            </w:pPr>
            <w:r/>
            <w:r>
              <w:rPr>
                <w:rFonts w:ascii="Calibri" w:hAnsi="Calibri"/>
                <w:b w:val="0"/>
                <w:color w:val="000000"/>
                <w:sz w:val="15"/>
              </w:rPr>
              <w:t>0 V</w:t>
            </w:r>
          </w:p>
        </w:tc>
        <w:tc>
          <w:tcPr>
            <w:tcW w:type="dxa" w:w="1224"/>
          </w:tcPr>
          <w:p>
            <w:pPr>
              <w:spacing w:before="0" w:after="0" w:line="259" w:lineRule="auto"/>
            </w:pPr>
            <w:r/>
            <w:r>
              <w:rPr>
                <w:rFonts w:ascii="Calibri" w:hAnsi="Calibri"/>
                <w:b w:val="0"/>
                <w:color w:val="000000"/>
                <w:sz w:val="15"/>
              </w:rPr>
              <w:t>signal black</w:t>
            </w:r>
          </w:p>
        </w:tc>
        <w:tc>
          <w:tcPr>
            <w:tcW w:type="dxa" w:w="1224"/>
          </w:tcPr>
          <w:p>
            <w:pPr>
              <w:spacing w:before="0" w:after="0" w:line="259" w:lineRule="auto"/>
            </w:pPr>
            <w:r/>
            <w:r>
              <w:rPr>
                <w:rFonts w:ascii="Calibri" w:hAnsi="Calibri"/>
                <w:b w:val="0"/>
                <w:color w:val="000000"/>
                <w:sz w:val="15"/>
              </w:rPr>
              <w:t>filtered ground</w:t>
            </w:r>
          </w:p>
        </w:tc>
        <w:tc>
          <w:tcPr>
            <w:tcW w:type="dxa" w:w="1224"/>
          </w:tcPr>
          <w:p>
            <w:pPr>
              <w:spacing w:before="0" w:after="0" w:line="259" w:lineRule="auto"/>
            </w:pPr>
            <w:r/>
            <w:r>
              <w:rPr>
                <w:rFonts w:ascii="Calibri" w:hAnsi="Calibri"/>
                <w:b w:val="0"/>
                <w:color w:val="000000"/>
                <w:sz w:val="15"/>
              </w:rPr>
              <w:t>offset calibration</w:t>
            </w:r>
          </w:p>
        </w:tc>
      </w:tr>
      <w:tr>
        <w:tc>
          <w:tcPr>
            <w:tcW w:type="dxa" w:w="1224"/>
          </w:tcPr>
          <w:p>
            <w:pPr>
              <w:spacing w:before="0" w:after="0" w:line="259" w:lineRule="auto"/>
            </w:pPr>
            <w:r/>
            <w:r>
              <w:rPr>
                <w:rFonts w:ascii="Calibri" w:hAnsi="Calibri"/>
                <w:b w:val="0"/>
                <w:color w:val="000000"/>
                <w:sz w:val="15"/>
              </w:rPr>
              <w:t>J_ICHG</w:t>
            </w:r>
          </w:p>
        </w:tc>
        <w:tc>
          <w:tcPr>
            <w:tcW w:type="dxa" w:w="1224"/>
          </w:tcPr>
          <w:p>
            <w:pPr>
              <w:spacing w:before="0" w:after="0" w:line="259" w:lineRule="auto"/>
            </w:pPr>
            <w:r/>
            <w:r>
              <w:rPr>
                <w:rFonts w:ascii="Calibri" w:hAnsi="Calibri"/>
                <w:b w:val="0"/>
                <w:color w:val="000000"/>
                <w:sz w:val="15"/>
              </w:rPr>
              <w:t>3</w:t>
            </w:r>
          </w:p>
        </w:tc>
        <w:tc>
          <w:tcPr>
            <w:tcW w:type="dxa" w:w="1224"/>
          </w:tcPr>
          <w:p>
            <w:pPr>
              <w:spacing w:before="0" w:after="0" w:line="259" w:lineRule="auto"/>
            </w:pPr>
            <w:r/>
            <w:r>
              <w:rPr>
                <w:rFonts w:ascii="Calibri" w:hAnsi="Calibri"/>
                <w:b w:val="0"/>
                <w:color w:val="000000"/>
                <w:sz w:val="15"/>
              </w:rPr>
              <w:t>ICHARGE_ANALOG</w:t>
            </w:r>
          </w:p>
        </w:tc>
        <w:tc>
          <w:tcPr>
            <w:tcW w:type="dxa" w:w="1224"/>
          </w:tcPr>
          <w:p>
            <w:pPr>
              <w:spacing w:before="0" w:after="0" w:line="259" w:lineRule="auto"/>
            </w:pPr>
            <w:r/>
            <w:r>
              <w:rPr>
                <w:rFonts w:ascii="Calibri" w:hAnsi="Calibri"/>
                <w:b w:val="0"/>
                <w:color w:val="000000"/>
                <w:sz w:val="15"/>
              </w:rPr>
              <w:t>input</w:t>
            </w:r>
          </w:p>
        </w:tc>
        <w:tc>
          <w:tcPr>
            <w:tcW w:type="dxa" w:w="1224"/>
          </w:tcPr>
          <w:p>
            <w:pPr>
              <w:spacing w:before="0" w:after="0" w:line="259" w:lineRule="auto"/>
            </w:pPr>
            <w:r/>
            <w:r>
              <w:rPr>
                <w:rFonts w:ascii="Calibri" w:hAnsi="Calibri"/>
                <w:b w:val="0"/>
                <w:color w:val="000000"/>
                <w:sz w:val="15"/>
              </w:rPr>
              <w:t>0.5-4.5 V typical</w:t>
            </w:r>
          </w:p>
        </w:tc>
        <w:tc>
          <w:tcPr>
            <w:tcW w:type="dxa" w:w="1224"/>
          </w:tcPr>
          <w:p>
            <w:pPr>
              <w:spacing w:before="0" w:after="0" w:line="259" w:lineRule="auto"/>
            </w:pPr>
            <w:r/>
            <w:r>
              <w:rPr>
                <w:rFonts w:ascii="Calibri" w:hAnsi="Calibri"/>
                <w:b w:val="0"/>
                <w:color w:val="000000"/>
                <w:sz w:val="15"/>
              </w:rPr>
              <w:t>shielded signal</w:t>
            </w:r>
          </w:p>
        </w:tc>
        <w:tc>
          <w:tcPr>
            <w:tcW w:type="dxa" w:w="1224"/>
          </w:tcPr>
          <w:p>
            <w:pPr>
              <w:spacing w:before="0" w:after="0" w:line="259" w:lineRule="auto"/>
            </w:pPr>
            <w:r/>
            <w:r>
              <w:rPr>
                <w:rFonts w:ascii="Calibri" w:hAnsi="Calibri"/>
                <w:b w:val="0"/>
                <w:color w:val="000000"/>
                <w:sz w:val="15"/>
              </w:rPr>
              <w:t>RC filter</w:t>
            </w:r>
          </w:p>
        </w:tc>
        <w:tc>
          <w:tcPr>
            <w:tcW w:type="dxa" w:w="1224"/>
          </w:tcPr>
          <w:p>
            <w:pPr>
              <w:spacing w:before="0" w:after="0" w:line="259" w:lineRule="auto"/>
            </w:pPr>
            <w:r/>
            <w:r>
              <w:rPr>
                <w:rFonts w:ascii="Calibri" w:hAnsi="Calibri"/>
                <w:b w:val="0"/>
                <w:color w:val="000000"/>
                <w:sz w:val="15"/>
              </w:rPr>
              <w:t>known-current calibration</w:t>
            </w:r>
          </w:p>
        </w:tc>
      </w:tr>
      <w:tr>
        <w:tc>
          <w:tcPr>
            <w:tcW w:type="dxa" w:w="1224"/>
          </w:tcPr>
          <w:p>
            <w:pPr>
              <w:spacing w:before="0" w:after="0" w:line="259" w:lineRule="auto"/>
            </w:pPr>
            <w:r/>
            <w:r>
              <w:rPr>
                <w:rFonts w:ascii="Calibri" w:hAnsi="Calibri"/>
                <w:b w:val="0"/>
                <w:color w:val="000000"/>
                <w:sz w:val="15"/>
              </w:rPr>
              <w:t>J_ICHG</w:t>
            </w:r>
          </w:p>
        </w:tc>
        <w:tc>
          <w:tcPr>
            <w:tcW w:type="dxa" w:w="1224"/>
          </w:tcPr>
          <w:p>
            <w:pPr>
              <w:spacing w:before="0" w:after="0" w:line="259" w:lineRule="auto"/>
            </w:pPr>
            <w:r/>
            <w:r>
              <w:rPr>
                <w:rFonts w:ascii="Calibri" w:hAnsi="Calibri"/>
                <w:b w:val="0"/>
                <w:color w:val="000000"/>
                <w:sz w:val="15"/>
              </w:rPr>
              <w:t>4</w:t>
            </w:r>
          </w:p>
        </w:tc>
        <w:tc>
          <w:tcPr>
            <w:tcW w:type="dxa" w:w="1224"/>
          </w:tcPr>
          <w:p>
            <w:pPr>
              <w:spacing w:before="0" w:after="0" w:line="259" w:lineRule="auto"/>
            </w:pPr>
            <w:r/>
            <w:r>
              <w:rPr>
                <w:rFonts w:ascii="Calibri" w:hAnsi="Calibri"/>
                <w:b w:val="0"/>
                <w:color w:val="000000"/>
                <w:sz w:val="15"/>
              </w:rPr>
              <w:t>ICHARGE_FAULT</w:t>
            </w:r>
          </w:p>
        </w:tc>
        <w:tc>
          <w:tcPr>
            <w:tcW w:type="dxa" w:w="1224"/>
          </w:tcPr>
          <w:p>
            <w:pPr>
              <w:spacing w:before="0" w:after="0" w:line="259" w:lineRule="auto"/>
            </w:pPr>
            <w:r/>
            <w:r>
              <w:rPr>
                <w:rFonts w:ascii="Calibri" w:hAnsi="Calibri"/>
                <w:b w:val="0"/>
                <w:color w:val="000000"/>
                <w:sz w:val="15"/>
              </w:rPr>
              <w:t>input optional</w:t>
            </w:r>
          </w:p>
        </w:tc>
        <w:tc>
          <w:tcPr>
            <w:tcW w:type="dxa" w:w="1224"/>
          </w:tcPr>
          <w:p>
            <w:pPr>
              <w:spacing w:before="0" w:after="0" w:line="259" w:lineRule="auto"/>
            </w:pPr>
            <w:r/>
            <w:r>
              <w:rPr>
                <w:rFonts w:ascii="Calibri" w:hAnsi="Calibri"/>
                <w:b w:val="0"/>
                <w:color w:val="000000"/>
                <w:sz w:val="15"/>
              </w:rPr>
              <w:t>open drain</w:t>
            </w:r>
          </w:p>
        </w:tc>
        <w:tc>
          <w:tcPr>
            <w:tcW w:type="dxa" w:w="1224"/>
          </w:tcPr>
          <w:p>
            <w:pPr>
              <w:spacing w:before="0" w:after="0" w:line="259" w:lineRule="auto"/>
            </w:pPr>
            <w:r/>
            <w:r>
              <w:rPr>
                <w:rFonts w:ascii="Calibri" w:hAnsi="Calibri"/>
                <w:b w:val="0"/>
                <w:color w:val="000000"/>
                <w:sz w:val="15"/>
              </w:rPr>
              <w:t>signal</w:t>
            </w:r>
          </w:p>
        </w:tc>
        <w:tc>
          <w:tcPr>
            <w:tcW w:type="dxa" w:w="1224"/>
          </w:tcPr>
          <w:p>
            <w:pPr>
              <w:spacing w:before="0" w:after="0" w:line="259" w:lineRule="auto"/>
            </w:pPr>
            <w:r/>
            <w:r>
              <w:rPr>
                <w:rFonts w:ascii="Calibri" w:hAnsi="Calibri"/>
                <w:b w:val="0"/>
                <w:color w:val="000000"/>
                <w:sz w:val="15"/>
              </w:rPr>
              <w:t>pull-up</w:t>
            </w:r>
          </w:p>
        </w:tc>
        <w:tc>
          <w:tcPr>
            <w:tcW w:type="dxa" w:w="1224"/>
          </w:tcPr>
          <w:p>
            <w:pPr>
              <w:spacing w:before="0" w:after="0" w:line="259" w:lineRule="auto"/>
            </w:pPr>
            <w:r/>
            <w:r>
              <w:rPr>
                <w:rFonts w:ascii="Calibri" w:hAnsi="Calibri"/>
                <w:b w:val="0"/>
                <w:color w:val="000000"/>
                <w:sz w:val="15"/>
              </w:rPr>
              <w:t>sensor fault injection</w:t>
            </w:r>
          </w:p>
        </w:tc>
      </w:tr>
      <w:tr>
        <w:tc>
          <w:tcPr>
            <w:tcW w:type="dxa" w:w="1224"/>
          </w:tcPr>
          <w:p>
            <w:pPr>
              <w:spacing w:before="0" w:after="0" w:line="259" w:lineRule="auto"/>
            </w:pPr>
            <w:r/>
            <w:r>
              <w:rPr>
                <w:rFonts w:ascii="Calibri" w:hAnsi="Calibri"/>
                <w:b w:val="0"/>
                <w:color w:val="000000"/>
                <w:sz w:val="15"/>
              </w:rPr>
              <w:t>J_TEMP</w:t>
            </w:r>
          </w:p>
        </w:tc>
        <w:tc>
          <w:tcPr>
            <w:tcW w:type="dxa" w:w="1224"/>
          </w:tcPr>
          <w:p>
            <w:pPr>
              <w:spacing w:before="0" w:after="0" w:line="259" w:lineRule="auto"/>
            </w:pPr>
            <w:r/>
            <w:r>
              <w:rPr>
                <w:rFonts w:ascii="Calibri" w:hAnsi="Calibri"/>
                <w:b w:val="0"/>
                <w:color w:val="000000"/>
                <w:sz w:val="15"/>
              </w:rPr>
              <w:t>1</w:t>
            </w:r>
          </w:p>
        </w:tc>
        <w:tc>
          <w:tcPr>
            <w:tcW w:type="dxa" w:w="1224"/>
          </w:tcPr>
          <w:p>
            <w:pPr>
              <w:spacing w:before="0" w:after="0" w:line="259" w:lineRule="auto"/>
            </w:pPr>
            <w:r/>
            <w:r>
              <w:rPr>
                <w:rFonts w:ascii="Calibri" w:hAnsi="Calibri"/>
                <w:b w:val="0"/>
                <w:color w:val="000000"/>
                <w:sz w:val="15"/>
              </w:rPr>
              <w:t>RECTIFIER_TEMP</w:t>
            </w:r>
          </w:p>
        </w:tc>
        <w:tc>
          <w:tcPr>
            <w:tcW w:type="dxa" w:w="1224"/>
          </w:tcPr>
          <w:p>
            <w:pPr>
              <w:spacing w:before="0" w:after="0" w:line="259" w:lineRule="auto"/>
            </w:pPr>
            <w:r/>
            <w:r>
              <w:rPr>
                <w:rFonts w:ascii="Calibri" w:hAnsi="Calibri"/>
                <w:b w:val="0"/>
                <w:color w:val="000000"/>
                <w:sz w:val="15"/>
              </w:rPr>
              <w:t>input</w:t>
            </w:r>
          </w:p>
        </w:tc>
        <w:tc>
          <w:tcPr>
            <w:tcW w:type="dxa" w:w="1224"/>
          </w:tcPr>
          <w:p>
            <w:pPr>
              <w:spacing w:before="0" w:after="0" w:line="259" w:lineRule="auto"/>
            </w:pPr>
            <w:r/>
            <w:r>
              <w:rPr>
                <w:rFonts w:ascii="Calibri" w:hAnsi="Calibri"/>
                <w:b w:val="0"/>
                <w:color w:val="000000"/>
                <w:sz w:val="15"/>
              </w:rPr>
              <w:t>NTC/front-end</w:t>
            </w:r>
          </w:p>
        </w:tc>
        <w:tc>
          <w:tcPr>
            <w:tcW w:type="dxa" w:w="1224"/>
          </w:tcPr>
          <w:p>
            <w:pPr>
              <w:spacing w:before="0" w:after="0" w:line="259" w:lineRule="auto"/>
            </w:pPr>
            <w:r/>
            <w:r>
              <w:rPr>
                <w:rFonts w:ascii="Calibri" w:hAnsi="Calibri"/>
                <w:b w:val="0"/>
                <w:color w:val="000000"/>
                <w:sz w:val="15"/>
              </w:rPr>
              <w:t>signal</w:t>
            </w:r>
          </w:p>
        </w:tc>
        <w:tc>
          <w:tcPr>
            <w:tcW w:type="dxa" w:w="1224"/>
          </w:tcPr>
          <w:p>
            <w:pPr>
              <w:spacing w:before="0" w:after="0" w:line="259" w:lineRule="auto"/>
            </w:pPr>
            <w:r/>
            <w:r>
              <w:rPr>
                <w:rFonts w:ascii="Calibri" w:hAnsi="Calibri"/>
                <w:b w:val="0"/>
                <w:color w:val="000000"/>
                <w:sz w:val="15"/>
              </w:rPr>
              <w:t>RC filter</w:t>
            </w:r>
          </w:p>
        </w:tc>
        <w:tc>
          <w:tcPr>
            <w:tcW w:type="dxa" w:w="1224"/>
          </w:tcPr>
          <w:p>
            <w:pPr>
              <w:spacing w:before="0" w:after="0" w:line="259" w:lineRule="auto"/>
            </w:pPr>
            <w:r/>
            <w:r>
              <w:rPr>
                <w:rFonts w:ascii="Calibri" w:hAnsi="Calibri"/>
                <w:b w:val="0"/>
                <w:color w:val="000000"/>
                <w:sz w:val="15"/>
              </w:rPr>
              <w:t>heat gun/ice calibration</w:t>
            </w:r>
          </w:p>
        </w:tc>
      </w:tr>
      <w:tr>
        <w:tc>
          <w:tcPr>
            <w:tcW w:type="dxa" w:w="1224"/>
          </w:tcPr>
          <w:p>
            <w:pPr>
              <w:spacing w:before="0" w:after="0" w:line="259" w:lineRule="auto"/>
            </w:pPr>
            <w:r/>
            <w:r>
              <w:rPr>
                <w:rFonts w:ascii="Calibri" w:hAnsi="Calibri"/>
                <w:b w:val="0"/>
                <w:color w:val="000000"/>
                <w:sz w:val="15"/>
              </w:rPr>
              <w:t>J_TEMP</w:t>
            </w:r>
          </w:p>
        </w:tc>
        <w:tc>
          <w:tcPr>
            <w:tcW w:type="dxa" w:w="1224"/>
          </w:tcPr>
          <w:p>
            <w:pPr>
              <w:spacing w:before="0" w:after="0" w:line="259" w:lineRule="auto"/>
            </w:pPr>
            <w:r/>
            <w:r>
              <w:rPr>
                <w:rFonts w:ascii="Calibri" w:hAnsi="Calibri"/>
                <w:b w:val="0"/>
                <w:color w:val="000000"/>
                <w:sz w:val="15"/>
              </w:rPr>
              <w:t>2</w:t>
            </w:r>
          </w:p>
        </w:tc>
        <w:tc>
          <w:tcPr>
            <w:tcW w:type="dxa" w:w="1224"/>
          </w:tcPr>
          <w:p>
            <w:pPr>
              <w:spacing w:before="0" w:after="0" w:line="259" w:lineRule="auto"/>
            </w:pPr>
            <w:r/>
            <w:r>
              <w:rPr>
                <w:rFonts w:ascii="Calibri" w:hAnsi="Calibri"/>
                <w:b w:val="0"/>
                <w:color w:val="000000"/>
                <w:sz w:val="15"/>
              </w:rPr>
              <w:t>BUCK_TEMP</w:t>
            </w:r>
          </w:p>
        </w:tc>
        <w:tc>
          <w:tcPr>
            <w:tcW w:type="dxa" w:w="1224"/>
          </w:tcPr>
          <w:p>
            <w:pPr>
              <w:spacing w:before="0" w:after="0" w:line="259" w:lineRule="auto"/>
            </w:pPr>
            <w:r/>
            <w:r>
              <w:rPr>
                <w:rFonts w:ascii="Calibri" w:hAnsi="Calibri"/>
                <w:b w:val="0"/>
                <w:color w:val="000000"/>
                <w:sz w:val="15"/>
              </w:rPr>
              <w:t>input</w:t>
            </w:r>
          </w:p>
        </w:tc>
        <w:tc>
          <w:tcPr>
            <w:tcW w:type="dxa" w:w="1224"/>
          </w:tcPr>
          <w:p>
            <w:pPr>
              <w:spacing w:before="0" w:after="0" w:line="259" w:lineRule="auto"/>
            </w:pPr>
            <w:r/>
            <w:r>
              <w:rPr>
                <w:rFonts w:ascii="Calibri" w:hAnsi="Calibri"/>
                <w:b w:val="0"/>
                <w:color w:val="000000"/>
                <w:sz w:val="15"/>
              </w:rPr>
              <w:t>NTC/front-end</w:t>
            </w:r>
          </w:p>
        </w:tc>
        <w:tc>
          <w:tcPr>
            <w:tcW w:type="dxa" w:w="1224"/>
          </w:tcPr>
          <w:p>
            <w:pPr>
              <w:spacing w:before="0" w:after="0" w:line="259" w:lineRule="auto"/>
            </w:pPr>
            <w:r/>
            <w:r>
              <w:rPr>
                <w:rFonts w:ascii="Calibri" w:hAnsi="Calibri"/>
                <w:b w:val="0"/>
                <w:color w:val="000000"/>
                <w:sz w:val="15"/>
              </w:rPr>
              <w:t>signal</w:t>
            </w:r>
          </w:p>
        </w:tc>
        <w:tc>
          <w:tcPr>
            <w:tcW w:type="dxa" w:w="1224"/>
          </w:tcPr>
          <w:p>
            <w:pPr>
              <w:spacing w:before="0" w:after="0" w:line="259" w:lineRule="auto"/>
            </w:pPr>
            <w:r/>
            <w:r>
              <w:rPr>
                <w:rFonts w:ascii="Calibri" w:hAnsi="Calibri"/>
                <w:b w:val="0"/>
                <w:color w:val="000000"/>
                <w:sz w:val="15"/>
              </w:rPr>
              <w:t>RC filter</w:t>
            </w:r>
          </w:p>
        </w:tc>
        <w:tc>
          <w:tcPr>
            <w:tcW w:type="dxa" w:w="1224"/>
          </w:tcPr>
          <w:p>
            <w:pPr>
              <w:spacing w:before="0" w:after="0" w:line="259" w:lineRule="auto"/>
            </w:pPr>
            <w:r/>
            <w:r>
              <w:rPr>
                <w:rFonts w:ascii="Calibri" w:hAnsi="Calibri"/>
                <w:b w:val="0"/>
                <w:color w:val="000000"/>
                <w:sz w:val="15"/>
              </w:rPr>
              <w:t>heat gun/ice calibration</w:t>
            </w:r>
          </w:p>
        </w:tc>
      </w:tr>
      <w:tr>
        <w:tc>
          <w:tcPr>
            <w:tcW w:type="dxa" w:w="1224"/>
          </w:tcPr>
          <w:p>
            <w:pPr>
              <w:spacing w:before="0" w:after="0" w:line="259" w:lineRule="auto"/>
            </w:pPr>
            <w:r/>
            <w:r>
              <w:rPr>
                <w:rFonts w:ascii="Calibri" w:hAnsi="Calibri"/>
                <w:b w:val="0"/>
                <w:color w:val="000000"/>
                <w:sz w:val="15"/>
              </w:rPr>
              <w:t>J_TEMP</w:t>
            </w:r>
          </w:p>
        </w:tc>
        <w:tc>
          <w:tcPr>
            <w:tcW w:type="dxa" w:w="1224"/>
          </w:tcPr>
          <w:p>
            <w:pPr>
              <w:spacing w:before="0" w:after="0" w:line="259" w:lineRule="auto"/>
            </w:pPr>
            <w:r/>
            <w:r>
              <w:rPr>
                <w:rFonts w:ascii="Calibri" w:hAnsi="Calibri"/>
                <w:b w:val="0"/>
                <w:color w:val="000000"/>
                <w:sz w:val="15"/>
              </w:rPr>
              <w:t>3</w:t>
            </w:r>
          </w:p>
        </w:tc>
        <w:tc>
          <w:tcPr>
            <w:tcW w:type="dxa" w:w="1224"/>
          </w:tcPr>
          <w:p>
            <w:pPr>
              <w:spacing w:before="0" w:after="0" w:line="259" w:lineRule="auto"/>
            </w:pPr>
            <w:r/>
            <w:r>
              <w:rPr>
                <w:rFonts w:ascii="Calibri" w:hAnsi="Calibri"/>
                <w:b w:val="0"/>
                <w:color w:val="000000"/>
                <w:sz w:val="15"/>
              </w:rPr>
              <w:t>EXHAUST_ZONE_TEMP</w:t>
            </w:r>
          </w:p>
        </w:tc>
        <w:tc>
          <w:tcPr>
            <w:tcW w:type="dxa" w:w="1224"/>
          </w:tcPr>
          <w:p>
            <w:pPr>
              <w:spacing w:before="0" w:after="0" w:line="259" w:lineRule="auto"/>
            </w:pPr>
            <w:r/>
            <w:r>
              <w:rPr>
                <w:rFonts w:ascii="Calibri" w:hAnsi="Calibri"/>
                <w:b w:val="0"/>
                <w:color w:val="000000"/>
                <w:sz w:val="15"/>
              </w:rPr>
              <w:t>input</w:t>
            </w:r>
          </w:p>
        </w:tc>
        <w:tc>
          <w:tcPr>
            <w:tcW w:type="dxa" w:w="1224"/>
          </w:tcPr>
          <w:p>
            <w:pPr>
              <w:spacing w:before="0" w:after="0" w:line="259" w:lineRule="auto"/>
            </w:pPr>
            <w:r/>
            <w:r>
              <w:rPr>
                <w:rFonts w:ascii="Calibri" w:hAnsi="Calibri"/>
                <w:b w:val="0"/>
                <w:color w:val="000000"/>
                <w:sz w:val="15"/>
              </w:rPr>
              <w:t>NTC/front-end</w:t>
            </w:r>
          </w:p>
        </w:tc>
        <w:tc>
          <w:tcPr>
            <w:tcW w:type="dxa" w:w="1224"/>
          </w:tcPr>
          <w:p>
            <w:pPr>
              <w:spacing w:before="0" w:after="0" w:line="259" w:lineRule="auto"/>
            </w:pPr>
            <w:r/>
            <w:r>
              <w:rPr>
                <w:rFonts w:ascii="Calibri" w:hAnsi="Calibri"/>
                <w:b w:val="0"/>
                <w:color w:val="000000"/>
                <w:sz w:val="15"/>
              </w:rPr>
              <w:t>high-temp signal</w:t>
            </w:r>
          </w:p>
        </w:tc>
        <w:tc>
          <w:tcPr>
            <w:tcW w:type="dxa" w:w="1224"/>
          </w:tcPr>
          <w:p>
            <w:pPr>
              <w:spacing w:before="0" w:after="0" w:line="259" w:lineRule="auto"/>
            </w:pPr>
            <w:r/>
            <w:r>
              <w:rPr>
                <w:rFonts w:ascii="Calibri" w:hAnsi="Calibri"/>
                <w:b w:val="0"/>
                <w:color w:val="000000"/>
                <w:sz w:val="15"/>
              </w:rPr>
              <w:t>RC filter</w:t>
            </w:r>
          </w:p>
        </w:tc>
        <w:tc>
          <w:tcPr>
            <w:tcW w:type="dxa" w:w="1224"/>
          </w:tcPr>
          <w:p>
            <w:pPr>
              <w:spacing w:before="0" w:after="0" w:line="259" w:lineRule="auto"/>
            </w:pPr>
            <w:r/>
            <w:r>
              <w:rPr>
                <w:rFonts w:ascii="Calibri" w:hAnsi="Calibri"/>
                <w:b w:val="0"/>
                <w:color w:val="000000"/>
                <w:sz w:val="15"/>
              </w:rPr>
              <w:t>distance/heat shield validation</w:t>
            </w:r>
          </w:p>
        </w:tc>
      </w:tr>
      <w:tr>
        <w:tc>
          <w:tcPr>
            <w:tcW w:type="dxa" w:w="1224"/>
          </w:tcPr>
          <w:p>
            <w:pPr>
              <w:spacing w:before="0" w:after="0" w:line="259" w:lineRule="auto"/>
            </w:pPr>
            <w:r/>
            <w:r>
              <w:rPr>
                <w:rFonts w:ascii="Calibri" w:hAnsi="Calibri"/>
                <w:b w:val="0"/>
                <w:color w:val="000000"/>
                <w:sz w:val="15"/>
              </w:rPr>
              <w:t>J_TEMP</w:t>
            </w:r>
          </w:p>
        </w:tc>
        <w:tc>
          <w:tcPr>
            <w:tcW w:type="dxa" w:w="1224"/>
          </w:tcPr>
          <w:p>
            <w:pPr>
              <w:spacing w:before="0" w:after="0" w:line="259" w:lineRule="auto"/>
            </w:pPr>
            <w:r/>
            <w:r>
              <w:rPr>
                <w:rFonts w:ascii="Calibri" w:hAnsi="Calibri"/>
                <w:b w:val="0"/>
                <w:color w:val="000000"/>
                <w:sz w:val="15"/>
              </w:rPr>
              <w:t>4</w:t>
            </w:r>
          </w:p>
        </w:tc>
        <w:tc>
          <w:tcPr>
            <w:tcW w:type="dxa" w:w="1224"/>
          </w:tcPr>
          <w:p>
            <w:pPr>
              <w:spacing w:before="0" w:after="0" w:line="259" w:lineRule="auto"/>
            </w:pPr>
            <w:r/>
            <w:r>
              <w:rPr>
                <w:rFonts w:ascii="Calibri" w:hAnsi="Calibri"/>
                <w:b w:val="0"/>
                <w:color w:val="000000"/>
                <w:sz w:val="15"/>
              </w:rPr>
              <w:t>GND_SENSOR</w:t>
            </w:r>
          </w:p>
        </w:tc>
        <w:tc>
          <w:tcPr>
            <w:tcW w:type="dxa" w:w="1224"/>
          </w:tcPr>
          <w:p>
            <w:pPr>
              <w:spacing w:before="0" w:after="0" w:line="259" w:lineRule="auto"/>
            </w:pPr>
            <w:r/>
            <w:r>
              <w:rPr>
                <w:rFonts w:ascii="Calibri" w:hAnsi="Calibri"/>
                <w:b w:val="0"/>
                <w:color w:val="000000"/>
                <w:sz w:val="15"/>
              </w:rPr>
              <w:t>return</w:t>
            </w:r>
          </w:p>
        </w:tc>
        <w:tc>
          <w:tcPr>
            <w:tcW w:type="dxa" w:w="1224"/>
          </w:tcPr>
          <w:p>
            <w:pPr>
              <w:spacing w:before="0" w:after="0" w:line="259" w:lineRule="auto"/>
            </w:pPr>
            <w:r/>
            <w:r>
              <w:rPr>
                <w:rFonts w:ascii="Calibri" w:hAnsi="Calibri"/>
                <w:b w:val="0"/>
                <w:color w:val="000000"/>
                <w:sz w:val="15"/>
              </w:rPr>
              <w:t>0 V</w:t>
            </w:r>
          </w:p>
        </w:tc>
        <w:tc>
          <w:tcPr>
            <w:tcW w:type="dxa" w:w="1224"/>
          </w:tcPr>
          <w:p>
            <w:pPr>
              <w:spacing w:before="0" w:after="0" w:line="259" w:lineRule="auto"/>
            </w:pPr>
            <w:r/>
            <w:r>
              <w:rPr>
                <w:rFonts w:ascii="Calibri" w:hAnsi="Calibri"/>
                <w:b w:val="0"/>
                <w:color w:val="000000"/>
                <w:sz w:val="15"/>
              </w:rPr>
              <w:t>signal black</w:t>
            </w:r>
          </w:p>
        </w:tc>
        <w:tc>
          <w:tcPr>
            <w:tcW w:type="dxa" w:w="1224"/>
          </w:tcPr>
          <w:p>
            <w:pPr>
              <w:spacing w:before="0" w:after="0" w:line="259" w:lineRule="auto"/>
            </w:pPr>
            <w:r/>
            <w:r>
              <w:rPr>
                <w:rFonts w:ascii="Calibri" w:hAnsi="Calibri"/>
                <w:b w:val="0"/>
                <w:color w:val="000000"/>
                <w:sz w:val="15"/>
              </w:rPr>
              <w:t>filtered ground</w:t>
            </w:r>
          </w:p>
        </w:tc>
        <w:tc>
          <w:tcPr>
            <w:tcW w:type="dxa" w:w="1224"/>
          </w:tcPr>
          <w:p>
            <w:pPr>
              <w:spacing w:before="0" w:after="0" w:line="259" w:lineRule="auto"/>
            </w:pPr>
            <w:r/>
            <w:r>
              <w:rPr>
                <w:rFonts w:ascii="Calibri" w:hAnsi="Calibri"/>
                <w:b w:val="0"/>
                <w:color w:val="000000"/>
                <w:sz w:val="15"/>
              </w:rPr>
              <w:t>continuity</w:t>
            </w:r>
          </w:p>
        </w:tc>
      </w:tr>
      <w:tr>
        <w:tc>
          <w:tcPr>
            <w:tcW w:type="dxa" w:w="1224"/>
          </w:tcPr>
          <w:p>
            <w:pPr>
              <w:spacing w:before="0" w:after="0" w:line="259" w:lineRule="auto"/>
            </w:pPr>
            <w:r/>
            <w:r>
              <w:rPr>
                <w:rFonts w:ascii="Calibri" w:hAnsi="Calibri"/>
                <w:b w:val="0"/>
                <w:color w:val="000000"/>
                <w:sz w:val="15"/>
              </w:rPr>
              <w:t>J_DUMP</w:t>
            </w:r>
          </w:p>
        </w:tc>
        <w:tc>
          <w:tcPr>
            <w:tcW w:type="dxa" w:w="1224"/>
          </w:tcPr>
          <w:p>
            <w:pPr>
              <w:spacing w:before="0" w:after="0" w:line="259" w:lineRule="auto"/>
            </w:pPr>
            <w:r/>
            <w:r>
              <w:rPr>
                <w:rFonts w:ascii="Calibri" w:hAnsi="Calibri"/>
                <w:b w:val="0"/>
                <w:color w:val="000000"/>
                <w:sz w:val="15"/>
              </w:rPr>
              <w:t>1</w:t>
            </w:r>
          </w:p>
        </w:tc>
        <w:tc>
          <w:tcPr>
            <w:tcW w:type="dxa" w:w="1224"/>
          </w:tcPr>
          <w:p>
            <w:pPr>
              <w:spacing w:before="0" w:after="0" w:line="259" w:lineRule="auto"/>
            </w:pPr>
            <w:r/>
            <w:r>
              <w:rPr>
                <w:rFonts w:ascii="Calibri" w:hAnsi="Calibri"/>
                <w:b w:val="0"/>
                <w:color w:val="000000"/>
                <w:sz w:val="15"/>
              </w:rPr>
              <w:t>DUMP_LOAD_REQ</w:t>
            </w:r>
          </w:p>
        </w:tc>
        <w:tc>
          <w:tcPr>
            <w:tcW w:type="dxa" w:w="1224"/>
          </w:tcPr>
          <w:p>
            <w:pPr>
              <w:spacing w:before="0" w:after="0" w:line="259" w:lineRule="auto"/>
            </w:pPr>
            <w:r/>
            <w:r>
              <w:rPr>
                <w:rFonts w:ascii="Calibri" w:hAnsi="Calibri"/>
                <w:b w:val="0"/>
                <w:color w:val="000000"/>
                <w:sz w:val="15"/>
              </w:rPr>
              <w:t>output</w:t>
            </w:r>
          </w:p>
        </w:tc>
        <w:tc>
          <w:tcPr>
            <w:tcW w:type="dxa" w:w="1224"/>
          </w:tcPr>
          <w:p>
            <w:pPr>
              <w:spacing w:before="0" w:after="0" w:line="259" w:lineRule="auto"/>
            </w:pPr>
            <w:r/>
            <w:r>
              <w:rPr>
                <w:rFonts w:ascii="Calibri" w:hAnsi="Calibri"/>
                <w:b w:val="0"/>
                <w:color w:val="000000"/>
                <w:sz w:val="15"/>
              </w:rPr>
              <w:t>3.3/5 V logic</w:t>
            </w:r>
          </w:p>
        </w:tc>
        <w:tc>
          <w:tcPr>
            <w:tcW w:type="dxa" w:w="1224"/>
          </w:tcPr>
          <w:p>
            <w:pPr>
              <w:spacing w:before="0" w:after="0" w:line="259" w:lineRule="auto"/>
            </w:pPr>
            <w:r/>
            <w:r>
              <w:rPr>
                <w:rFonts w:ascii="Calibri" w:hAnsi="Calibri"/>
                <w:b w:val="0"/>
                <w:color w:val="000000"/>
                <w:sz w:val="15"/>
              </w:rPr>
              <w:t>signal</w:t>
            </w:r>
          </w:p>
        </w:tc>
        <w:tc>
          <w:tcPr>
            <w:tcW w:type="dxa" w:w="1224"/>
          </w:tcPr>
          <w:p>
            <w:pPr>
              <w:spacing w:before="0" w:after="0" w:line="259" w:lineRule="auto"/>
            </w:pPr>
            <w:r/>
            <w:r>
              <w:rPr>
                <w:rFonts w:ascii="Calibri" w:hAnsi="Calibri"/>
                <w:b w:val="0"/>
                <w:color w:val="000000"/>
                <w:sz w:val="15"/>
              </w:rPr>
              <w:t>opto driver</w:t>
            </w:r>
          </w:p>
        </w:tc>
        <w:tc>
          <w:tcPr>
            <w:tcW w:type="dxa" w:w="1224"/>
          </w:tcPr>
          <w:p>
            <w:pPr>
              <w:spacing w:before="0" w:after="0" w:line="259" w:lineRule="auto"/>
            </w:pPr>
            <w:r/>
            <w:r>
              <w:rPr>
                <w:rFonts w:ascii="Calibri" w:hAnsi="Calibri"/>
                <w:b w:val="0"/>
                <w:color w:val="000000"/>
                <w:sz w:val="15"/>
              </w:rPr>
              <w:t>dump controller command test</w:t>
            </w:r>
          </w:p>
        </w:tc>
      </w:tr>
      <w:tr>
        <w:tc>
          <w:tcPr>
            <w:tcW w:type="dxa" w:w="1224"/>
          </w:tcPr>
          <w:p>
            <w:pPr>
              <w:spacing w:before="0" w:after="0" w:line="259" w:lineRule="auto"/>
            </w:pPr>
            <w:r/>
            <w:r>
              <w:rPr>
                <w:rFonts w:ascii="Calibri" w:hAnsi="Calibri"/>
                <w:b w:val="0"/>
                <w:color w:val="000000"/>
                <w:sz w:val="15"/>
              </w:rPr>
              <w:t>J_DUMP</w:t>
            </w:r>
          </w:p>
        </w:tc>
        <w:tc>
          <w:tcPr>
            <w:tcW w:type="dxa" w:w="1224"/>
          </w:tcPr>
          <w:p>
            <w:pPr>
              <w:spacing w:before="0" w:after="0" w:line="259" w:lineRule="auto"/>
            </w:pPr>
            <w:r/>
            <w:r>
              <w:rPr>
                <w:rFonts w:ascii="Calibri" w:hAnsi="Calibri"/>
                <w:b w:val="0"/>
                <w:color w:val="000000"/>
                <w:sz w:val="15"/>
              </w:rPr>
              <w:t>2</w:t>
            </w:r>
          </w:p>
        </w:tc>
        <w:tc>
          <w:tcPr>
            <w:tcW w:type="dxa" w:w="1224"/>
          </w:tcPr>
          <w:p>
            <w:pPr>
              <w:spacing w:before="0" w:after="0" w:line="259" w:lineRule="auto"/>
            </w:pPr>
            <w:r/>
            <w:r>
              <w:rPr>
                <w:rFonts w:ascii="Calibri" w:hAnsi="Calibri"/>
                <w:b w:val="0"/>
                <w:color w:val="000000"/>
                <w:sz w:val="15"/>
              </w:rPr>
              <w:t>GND</w:t>
            </w:r>
          </w:p>
        </w:tc>
        <w:tc>
          <w:tcPr>
            <w:tcW w:type="dxa" w:w="1224"/>
          </w:tcPr>
          <w:p>
            <w:pPr>
              <w:spacing w:before="0" w:after="0" w:line="259" w:lineRule="auto"/>
            </w:pPr>
            <w:r/>
            <w:r>
              <w:rPr>
                <w:rFonts w:ascii="Calibri" w:hAnsi="Calibri"/>
                <w:b w:val="0"/>
                <w:color w:val="000000"/>
                <w:sz w:val="15"/>
              </w:rPr>
              <w:t>reference</w:t>
            </w:r>
          </w:p>
        </w:tc>
        <w:tc>
          <w:tcPr>
            <w:tcW w:type="dxa" w:w="1224"/>
          </w:tcPr>
          <w:p>
            <w:pPr>
              <w:spacing w:before="0" w:after="0" w:line="259" w:lineRule="auto"/>
            </w:pPr>
            <w:r/>
            <w:r>
              <w:rPr>
                <w:rFonts w:ascii="Calibri" w:hAnsi="Calibri"/>
                <w:b w:val="0"/>
                <w:color w:val="000000"/>
                <w:sz w:val="15"/>
              </w:rPr>
              <w:t>0 V</w:t>
            </w:r>
          </w:p>
        </w:tc>
        <w:tc>
          <w:tcPr>
            <w:tcW w:type="dxa" w:w="1224"/>
          </w:tcPr>
          <w:p>
            <w:pPr>
              <w:spacing w:before="0" w:after="0" w:line="259" w:lineRule="auto"/>
            </w:pPr>
            <w:r/>
            <w:r>
              <w:rPr>
                <w:rFonts w:ascii="Calibri" w:hAnsi="Calibri"/>
                <w:b w:val="0"/>
                <w:color w:val="000000"/>
                <w:sz w:val="15"/>
              </w:rPr>
              <w:t>signal black</w:t>
            </w:r>
          </w:p>
        </w:tc>
        <w:tc>
          <w:tcPr>
            <w:tcW w:type="dxa" w:w="1224"/>
          </w:tcPr>
          <w:p>
            <w:pPr>
              <w:spacing w:before="0" w:after="0" w:line="259" w:lineRule="auto"/>
            </w:pPr>
            <w:r/>
            <w:r>
              <w:rPr>
                <w:rFonts w:ascii="Calibri" w:hAnsi="Calibri"/>
                <w:b w:val="0"/>
                <w:color w:val="000000"/>
                <w:sz w:val="15"/>
              </w:rPr>
              <w:t>defined return</w:t>
            </w:r>
          </w:p>
        </w:tc>
        <w:tc>
          <w:tcPr>
            <w:tcW w:type="dxa" w:w="1224"/>
          </w:tcPr>
          <w:p>
            <w:pPr>
              <w:spacing w:before="0" w:after="0" w:line="259" w:lineRule="auto"/>
            </w:pPr>
            <w:r/>
            <w:r>
              <w:rPr>
                <w:rFonts w:ascii="Calibri" w:hAnsi="Calibri"/>
                <w:b w:val="0"/>
                <w:color w:val="000000"/>
                <w:sz w:val="15"/>
              </w:rPr>
              <w:t>continuity</w:t>
            </w:r>
          </w:p>
        </w:tc>
      </w:tr>
    </w:tbl>
    <w:p/>
    <w:p>
      <w:r>
        <w:br w:type="page"/>
      </w:r>
    </w:p>
    <w:p>
      <w:pPr>
        <w:pStyle w:val="Heading1"/>
        <w:spacing w:before="360" w:after="160"/>
      </w:pPr>
      <w:r>
        <w:rPr>
          <w:rFonts w:ascii="Calibri" w:hAnsi="Calibri"/>
          <w:b/>
          <w:color w:val="2E74B5"/>
          <w:sz w:val="32"/>
        </w:rPr>
        <w:t>Appendici tecniche consolidate</w:t>
      </w:r>
    </w:p>
    <w:tbl>
      <w:tblPr>
        <w:tblStyle w:val="TableGrid"/>
        <w:tblW w:type="dxa" w:w="9360"/>
        <w:jc w:val="left"/>
        <w:tblLook w:firstColumn="1" w:firstRow="1" w:lastColumn="0" w:lastRow="0" w:noHBand="0" w:noVBand="1" w:val="04A0"/>
        <w:tblInd w:type="dxa" w:w="120"/>
        <w:tblLayout w:type="fixed"/>
      </w:tblPr>
      <w:tblGrid>
        <w:gridCol w:w="9792"/>
      </w:tblGrid>
      <w:tr>
        <w:tc>
          <w:tcPr>
            <w:tcW w:type="dxa" w:w="9360"/>
            <w:tcMar>
              <w:top w:w="80" w:type="dxa"/>
              <w:start w:w="120" w:type="dxa"/>
              <w:bottom w:w="80" w:type="dxa"/>
              <w:end w:w="120" w:type="dxa"/>
            </w:tcMar>
            <w:vAlign w:val="center"/>
            <w:shd w:fill="F4F6F9"/>
          </w:tcPr>
          <w:p>
            <w:pPr>
              <w:spacing w:after="40"/>
            </w:pPr>
            <w:r/>
            <w:r>
              <w:rPr>
                <w:rFonts w:ascii="Calibri" w:hAnsi="Calibri"/>
                <w:b/>
                <w:color w:val="0B2545"/>
                <w:sz w:val="21"/>
              </w:rPr>
              <w:t xml:space="preserve">Criterio appendici: </w:t>
            </w:r>
            <w:r>
              <w:rPr>
                <w:rFonts w:ascii="Calibri" w:hAnsi="Calibri"/>
                <w:color w:val="000000"/>
                <w:sz w:val="20"/>
              </w:rPr>
              <w:t>Le appendici non raccontano la storia del progetto: raccolgono materiale tecnico ancora utile per assemblaggio, validazione e revisione finale.</w:t>
            </w:r>
          </w:p>
        </w:tc>
      </w:tr>
    </w:tbl>
    <w:p/>
    <w:p>
      <w:pPr>
        <w:pStyle w:val="Heading2"/>
        <w:spacing w:before="240" w:after="120"/>
      </w:pPr>
      <w:r>
        <w:rPr>
          <w:rFonts w:ascii="Calibri" w:hAnsi="Calibri"/>
          <w:b/>
          <w:color w:val="2E74B5"/>
          <w:sz w:val="26"/>
        </w:rPr>
        <w:t>Specifiche meccaniche e strutturali finali</w:t>
      </w:r>
    </w:p>
    <w:p>
      <w:pPr>
        <w:spacing w:before="0" w:after="120" w:line="300" w:lineRule="auto"/>
      </w:pPr>
      <w:r>
        <w:rPr>
          <w:rFonts w:ascii="Calibri" w:hAnsi="Calibri"/>
          <w:b w:val="0"/>
          <w:i/>
          <w:color w:val="555555"/>
          <w:sz w:val="21"/>
        </w:rPr>
        <w:t>Sorgente consolidata: docs/mulo_mk0_hardware_specs.md</w:t>
      </w:r>
    </w:p>
    <w:p>
      <w:pPr>
        <w:pStyle w:val="Heading2"/>
        <w:spacing w:before="240" w:after="120"/>
      </w:pPr>
      <w:r>
        <w:rPr>
          <w:rFonts w:ascii="Calibri" w:hAnsi="Calibri"/>
          <w:b/>
          <w:color w:val="2E74B5"/>
          <w:sz w:val="26"/>
        </w:rPr>
        <w:t>Specifiche Meccaniche e Strutturali: Axiom Rover "Mulo" - MK0</w:t>
      </w:r>
    </w:p>
    <w:p>
      <w:pPr>
        <w:spacing w:before="0" w:after="120" w:line="300" w:lineRule="auto"/>
      </w:pPr>
      <w:r>
        <w:rPr>
          <w:rFonts w:ascii="Calibri" w:hAnsi="Calibri"/>
          <w:b w:val="0"/>
          <w:i w:val="0"/>
          <w:color w:val="000000"/>
          <w:sz w:val="21"/>
        </w:rPr>
        <w:t>Questo documento raccoglie, analizza e integra tutti i dati relativi alla struttura, ai motori, ai riduttori e al drivetrain custom del rover da trekking Axiom Rover "Mulo" - MK0, giustificando le scelte ingegneristiche in ottica di affidabilità reale e manutenibilità.</w:t>
      </w:r>
    </w:p>
    <w:p>
      <w:pPr>
        <w:spacing w:before="0" w:after="120" w:line="300" w:lineRule="auto"/>
      </w:pPr>
      <w:r>
        <w:rPr>
          <w:rFonts w:ascii="Calibri" w:hAnsi="Calibri"/>
          <w:b w:val="0"/>
          <w:i w:val="0"/>
          <w:color w:val="000000"/>
          <w:sz w:val="21"/>
        </w:rPr>
        <w:t>Il modello MK0 non va inteso come configurazione "low cost": e' una piattaforma value-engineered, cioe' progettata per spendere dove il guadagno tecnico e' reale. Le priorita' sono inseguimento affidabile dell'operatore, carico utile, robustezza strutturale, dissipazione termica, frenata sicura e manutenzione semplice.</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1. Schema Strutturale, Layout Meccanico e Dinamica</w:t>
      </w:r>
    </w:p>
    <w:p>
      <w:pPr>
        <w:spacing w:before="0" w:after="120" w:line="300" w:lineRule="auto"/>
      </w:pPr>
      <w:r>
        <w:rPr>
          <w:rFonts w:ascii="Calibri" w:hAnsi="Calibri"/>
          <w:b w:val="0"/>
          <w:i w:val="0"/>
          <w:color w:val="000000"/>
          <w:sz w:val="21"/>
        </w:rPr>
        <w:t>Il telaio è progettato secondo una filosofia articolata 4WD, composta da due semitelai (anteriore e posteriore) connessi da uno snodo di torsione centrale. Questa architettura garantisce che tutte e 4 le ruote rimangano sempre a contatto con il terreno accidentato, massimizzando la trazione.</w:t>
      </w:r>
    </w:p>
    <w:p>
      <w:pPr>
        <w:spacing w:before="0" w:after="120" w:line="300" w:lineRule="auto"/>
      </w:pPr>
      <w:r>
        <w:rPr>
          <w:rFonts w:ascii="Calibri" w:hAnsi="Calibri"/>
          <w:b w:val="0"/>
          <w:i w:val="0"/>
          <w:color w:val="000000"/>
          <w:sz w:val="21"/>
        </w:rPr>
        <w:t>&gt; [!TIP]</w:t>
      </w:r>
    </w:p>
    <w:p>
      <w:pPr>
        <w:spacing w:before="0" w:after="120" w:line="300" w:lineRule="auto"/>
      </w:pPr>
      <w:r>
        <w:rPr>
          <w:rFonts w:ascii="Calibri" w:hAnsi="Calibri"/>
          <w:b w:val="0"/>
          <w:i w:val="0"/>
          <w:color w:val="000000"/>
          <w:sz w:val="21"/>
        </w:rPr>
        <w:t>&gt; Altezza Pianale e Dinamica Sospensiva (Aggiornamento)</w:t>
      </w:r>
    </w:p>
    <w:p>
      <w:pPr>
        <w:spacing w:before="0" w:after="120" w:line="300" w:lineRule="auto"/>
      </w:pPr>
      <w:r>
        <w:rPr>
          <w:rFonts w:ascii="Calibri" w:hAnsi="Calibri"/>
          <w:b w:val="0"/>
          <w:i w:val="0"/>
          <w:color w:val="000000"/>
          <w:sz w:val="21"/>
        </w:rPr>
        <w:t>&gt; A seguito delle valutazioni dinamiche per l'ambiente alpino, l'altezza ottimale di compromesso per il pianale di carico è stata fissata a 55 cm da terra. Questa altezza garantisce un'ergonomia eccellente per l'operatore mantenendo un angolo di ribaltamento laterale statico sicuro ($\approx 38^\circ$) con un carico di 30 kg e carreggiata di 60 cm.</w:t>
      </w:r>
    </w:p>
    <w:p>
      <w:pPr>
        <w:spacing w:before="0" w:after="120" w:line="300" w:lineRule="auto"/>
      </w:pPr>
      <w:r>
        <w:rPr>
          <w:rFonts w:ascii="Calibri" w:hAnsi="Calibri"/>
          <w:b w:val="0"/>
          <w:i w:val="0"/>
          <w:color w:val="000000"/>
          <w:sz w:val="21"/>
        </w:rPr>
        <w:t>&gt; Per mantenere la massima affidabilità a 4 km/h senza compromettere i sensori con le vibrazioni, il telaio adotta una Micro-Sospensione a Silent-Block: le piastre dei motori/ruote sono disaccoppiate dal telaio principale tramite tasselli antivibranti M10 in gomma, e lo snodo centrale è smorzato elasticamente. Le gomme da 20" a bassa pressione (1.2 bar) completano l'assorbimento degli urti (Per i calcoli dettagliati, vedi Analisi Dinamica e Strategia Sospensiva).</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2. Analisi Comparativa del Materiale del Telaio: Acciaio S235 vs Alluminio 6061-T6</w:t>
      </w:r>
    </w:p>
    <w:p>
      <w:pPr>
        <w:spacing w:before="0" w:after="120" w:line="300" w:lineRule="auto"/>
      </w:pPr>
      <w:r>
        <w:rPr>
          <w:rFonts w:ascii="Calibri" w:hAnsi="Calibri"/>
          <w:b w:val="0"/>
          <w:i w:val="0"/>
          <w:color w:val="000000"/>
          <w:sz w:val="21"/>
        </w:rPr>
        <w:t>Per un vero veicolo da trekking off-road sottoposto a sollecitazioni cicliche gravose (urti contro rocce, vibrazioni costanti su pietrisco, carico statico di 130 kg + spinta del verricello), la scelta del materiale è critica.</w:t>
      </w:r>
    </w:p>
    <w:p>
      <w:pPr>
        <w:spacing w:before="0" w:after="120" w:line="300" w:lineRule="auto"/>
      </w:pPr>
      <w:r>
        <w:rPr>
          <w:rFonts w:ascii="Calibri" w:hAnsi="Calibri"/>
          <w:b w:val="0"/>
          <w:i w:val="0"/>
          <w:color w:val="000000"/>
          <w:sz w:val="21"/>
        </w:rPr>
        <w:t>Verdetto Ingegneristico: Il tubolare d'acciaio S235 da 30x30x2 mm è la scelta ottimale. L'alluminio comporterebbe rischi inaccettabili di cricche da fatica nelle giunzioni saldate e richiederebbe lavorazioni industriali post-saldatura estremamente costose.</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3. Il "Ponte Corazzato": Dettaglio Tecnico e Drivetrain Custom</w:t>
      </w:r>
    </w:p>
    <w:p>
      <w:pPr>
        <w:spacing w:before="0" w:after="120" w:line="300" w:lineRule="auto"/>
      </w:pPr>
      <w:r>
        <w:rPr>
          <w:rFonts w:ascii="Calibri" w:hAnsi="Calibri"/>
          <w:b w:val="0"/>
          <w:i w:val="0"/>
          <w:color w:val="000000"/>
          <w:sz w:val="21"/>
        </w:rPr>
        <w:t>I motori elettrici ridotti soffrono enormemente i carichi radiali (il peso del rover che spinge perpendicolarmente sull'albero). Se calettassimo le ruote direttamente sull'albero da 14 mm del riduttore, i cuscinetti interni del motore si distruggerebbero in poche ore di cammino.</w:t>
      </w:r>
    </w:p>
    <w:p>
      <w:pPr>
        <w:spacing w:before="0" w:after="120" w:line="300" w:lineRule="auto"/>
      </w:pPr>
      <w:r>
        <w:rPr>
          <w:rFonts w:ascii="Calibri" w:hAnsi="Calibri"/>
          <w:b w:val="0"/>
          <w:i w:val="0"/>
          <w:color w:val="000000"/>
          <w:sz w:val="21"/>
        </w:rPr>
        <w:t>Per risolvere questo problema, l'MK0 adotta il design a "Ponte Corazzato" (Sandwich Layout):</w:t>
      </w:r>
    </w:p>
    <w:p>
      <w:pPr>
        <w:pStyle w:val="Heading3"/>
        <w:spacing w:before="240" w:after="120"/>
      </w:pPr>
      <w:r>
        <w:rPr>
          <w:rFonts w:ascii="Calibri" w:hAnsi="Calibri"/>
          <w:b/>
          <w:color w:val="1F4D78"/>
          <w:sz w:val="24"/>
        </w:rPr>
        <w:t>Componenti del Sandwich:</w:t>
      </w:r>
    </w:p>
    <w:p>
      <w:pPr>
        <w:pStyle w:val="ListNumber"/>
        <w:spacing w:after="80" w:line="283" w:lineRule="auto"/>
      </w:pPr>
      <w:r>
        <w:rPr>
          <w:rFonts w:ascii="Calibri" w:hAnsi="Calibri"/>
          <w:sz w:val="20"/>
        </w:rPr>
        <w:t>Motore (Interno): Stepperonline 24V 200W con riduttore planetario 71.5:1. È imbullonato sul lato interno della piastra di rinforzo da 6 mm. L'albero motore non tocca la ruota direttamente.</w:t>
      </w:r>
    </w:p>
    <w:p>
      <w:pPr>
        <w:pStyle w:val="ListNumber"/>
        <w:spacing w:after="80" w:line="283" w:lineRule="auto"/>
      </w:pPr>
      <w:r>
        <w:rPr>
          <w:rFonts w:ascii="Calibri" w:hAnsi="Calibri"/>
          <w:sz w:val="20"/>
        </w:rPr>
        <w:t>Piastra di Rinforzo (Mezzeria): Lastra di acciaio S235 da 6 mm di spessore, saldata e imbullonata direttamente al tubolare 30x30 del telaio. Funge da barriera strutturale.</w:t>
      </w:r>
    </w:p>
    <w:p>
      <w:pPr>
        <w:pStyle w:val="ListNumber"/>
        <w:spacing w:after="80" w:line="283" w:lineRule="auto"/>
      </w:pPr>
      <w:r>
        <w:rPr>
          <w:rFonts w:ascii="Calibri" w:hAnsi="Calibri"/>
          <w:sz w:val="20"/>
        </w:rPr>
        <w:t>Cuscinetto UCF204 (Esterno): Cuscinetto flangiato autoallineante a 4 fori, imbullonato sul lato esterno della piastra da 6 mm. Sopporta il 100% delle forze radiali e flettenti esercitate dalla ruota.</w:t>
      </w:r>
    </w:p>
    <w:p>
      <w:pPr>
        <w:pStyle w:val="ListNumber"/>
        <w:spacing w:after="80" w:line="283" w:lineRule="auto"/>
      </w:pPr>
      <w:r>
        <w:rPr>
          <w:rFonts w:ascii="Calibri" w:hAnsi="Calibri"/>
          <w:sz w:val="20"/>
        </w:rPr>
        <w:t>Albero Custom di Prolunga (Materiale: Acciaio bonificato 42CrMo4):</w:t>
      </w:r>
    </w:p>
    <w:p>
      <w:pPr>
        <w:spacing w:before="0" w:after="120" w:line="300" w:lineRule="auto"/>
      </w:pPr>
      <w:r>
        <w:rPr>
          <w:rFonts w:ascii="Calibri" w:hAnsi="Calibri"/>
          <w:b w:val="0"/>
          <w:i w:val="0"/>
          <w:color w:val="000000"/>
          <w:sz w:val="21"/>
        </w:rPr>
        <w:t>* *Lato Motore:* Foro cieco da 19 mm rettificato con cava chiavetta (DIN 6885A) per accoppiarsi all'uscita del riduttore.</w:t>
      </w:r>
    </w:p>
    <w:p>
      <w:pPr>
        <w:spacing w:before="0" w:after="120" w:line="300" w:lineRule="auto"/>
      </w:pPr>
      <w:r>
        <w:rPr>
          <w:rFonts w:ascii="Calibri" w:hAnsi="Calibri"/>
          <w:b w:val="0"/>
          <w:i w:val="0"/>
          <w:color w:val="000000"/>
          <w:sz w:val="21"/>
        </w:rPr>
        <w:t>* *Sezione Centrale:* Diametro 20 mm a tolleranza ristretta h6 per alloggiare perfettamente nella pista interna del cuscinetto UCF204.</w:t>
      </w:r>
    </w:p>
    <w:p>
      <w:pPr>
        <w:spacing w:before="0" w:after="120" w:line="300" w:lineRule="auto"/>
      </w:pPr>
      <w:r>
        <w:rPr>
          <w:rFonts w:ascii="Calibri" w:hAnsi="Calibri"/>
          <w:b w:val="0"/>
          <w:i w:val="0"/>
          <w:color w:val="000000"/>
          <w:sz w:val="21"/>
        </w:rPr>
        <w:t>* *Lato Ruota:* Flangia circolare integrata per l'accoppiamento con il mozzo a 6 fori standard ISO della ruota Cargo da 20".</w:t>
      </w:r>
    </w:p>
    <w:p>
      <w:pPr>
        <w:spacing w:before="0" w:after="120" w:line="300" w:lineRule="auto"/>
      </w:pPr>
      <w:r>
        <w:rPr>
          <w:rFonts w:ascii="Calibri" w:hAnsi="Calibri"/>
          <w:b w:val="0"/>
          <w:i w:val="0"/>
          <w:color w:val="000000"/>
          <w:sz w:val="21"/>
        </w:rPr>
        <w:t>*Risultato:* Le forze d'urto del terreno vengono trasferite dalla ruota all'albero custom, da questo al cuscinetto UCF204, e infine scaricate direttamente sul telaio in acciaio. Il riduttore del motore riceve solo e soltanto la coppia pura di torsione, azzerando il rischio di rotture meccaniche interne.</w:t>
      </w:r>
    </w:p>
    <w:p>
      <w:pPr>
        <w:spacing w:before="0" w:after="120" w:line="300" w:lineRule="auto"/>
      </w:pPr>
      <w:r>
        <w:rPr>
          <w:rFonts w:ascii="Calibri" w:hAnsi="Calibri"/>
          <w:b w:val="0"/>
          <w:i w:val="0"/>
          <w:color w:val="000000"/>
          <w:sz w:val="21"/>
        </w:rPr>
        <w:t>* Manutenibilità e Sblocco d'Emergenza (Limp-Home meccanico): Il principale capolavoro ingegneristico di questo layout risiede nella separazione fisica tra il supporto della ruota (esterno) e il motore (interno). Se un riduttore planetario dovesse subire un catastrofico blocco meccanico interno (es. rottura dei satelliti o grippaggio degli ingranaggi), nei sistemi tradizionali a calettamento diretto la ruota rimarrebbe completamente bloccata, rendendo impossibile il traino. Nel Mulo, è sufficiente svitare i 4 bulloni flangiati del motore dal lato *interno* del telaio e sfilare il motore verso l'interno dello chassis. L'albero motore si scollega dall'albero custom e la ruota, supportata autonomamente dal cuscinetto esterno UCF204, rimane saldamente in sede e diventa istantaneamente folle al 100%, permettendo al rover di essere trainato o di continuare la marcia su 3 ruote con attrito nullo.</w:t>
      </w:r>
    </w:p>
    <w:p>
      <w:pPr>
        <w:pStyle w:val="Heading3"/>
        <w:spacing w:before="240" w:after="120"/>
      </w:pPr>
      <w:r>
        <w:rPr>
          <w:rFonts w:ascii="Calibri" w:hAnsi="Calibri"/>
          <w:b/>
          <w:color w:val="1F4D78"/>
          <w:sz w:val="24"/>
        </w:rPr>
        <w:t>3.1 Protocollo Operativo di Decoupling sul Campo (Limp-Home Manuale)</w:t>
      </w:r>
    </w:p>
    <w:p>
      <w:pPr>
        <w:spacing w:before="0" w:after="120" w:line="300" w:lineRule="auto"/>
      </w:pPr>
      <w:r>
        <w:rPr>
          <w:rFonts w:ascii="Calibri" w:hAnsi="Calibri"/>
          <w:b w:val="0"/>
          <w:i w:val="0"/>
          <w:color w:val="000000"/>
          <w:sz w:val="21"/>
        </w:rPr>
        <w:t>In caso di guasto meccanico irreversibile a uno dei motori o riduttori durante un trekking, l'operatore può eseguire l'isolamento fisico dell'asse danneggiato in meno di 2 minuti seguendo questa procedura:</w:t>
      </w:r>
    </w:p>
    <w:p>
      <w:pPr>
        <w:pStyle w:val="ListNumber"/>
        <w:spacing w:after="80" w:line="283" w:lineRule="auto"/>
      </w:pPr>
      <w:r>
        <w:rPr>
          <w:rFonts w:ascii="Calibri" w:hAnsi="Calibri"/>
          <w:sz w:val="20"/>
        </w:rPr>
        <w:t>Messa in Sicurezza ed E-Stop: Arrestare il rover premendo il fungo di emergenza (E-stop) o spegnendo l'interruttore generale del bus DC per togliere tensione a tutti i driver VESC.</w:t>
      </w:r>
    </w:p>
    <w:p>
      <w:pPr>
        <w:pStyle w:val="ListNumber"/>
        <w:spacing w:after="80" w:line="283" w:lineRule="auto"/>
      </w:pPr>
      <w:r>
        <w:rPr>
          <w:rFonts w:ascii="Calibri" w:hAnsi="Calibri"/>
          <w:sz w:val="20"/>
        </w:rPr>
        <w:t>Isolamento Elettrico: Scollegare il connettore rapido stagno IP68 (cavi di fase + sensori di Hall) del motore guasto. Questo protegge l'elettronica da eventuali correnti indotte (effetto dinamo) se il motore dovesse girare a vuoto durante il traino manuale prima dello smontaggio completo.</w:t>
      </w:r>
    </w:p>
    <w:p>
      <w:pPr>
        <w:pStyle w:val="ListNumber"/>
        <w:spacing w:after="80" w:line="283" w:lineRule="auto"/>
      </w:pPr>
      <w:r>
        <w:rPr>
          <w:rFonts w:ascii="Calibri" w:hAnsi="Calibri"/>
          <w:sz w:val="20"/>
        </w:rPr>
        <w:t>Rimozione Viti di Fissaggio: Utilizzando una singola chiave esagonale maschio da 5 mm (inclusa nel kit attrezzi di bordo del Mulo), svitare le 4x viti a brugola M6 che flangiano la carcassa del riduttore planetario al lato interno della piastra in acciaio da 6 mm.</w:t>
      </w:r>
    </w:p>
    <w:p>
      <w:pPr>
        <w:pStyle w:val="ListNumber"/>
        <w:spacing w:after="80" w:line="283" w:lineRule="auto"/>
      </w:pPr>
      <w:r>
        <w:rPr>
          <w:rFonts w:ascii="Calibri" w:hAnsi="Calibri"/>
          <w:sz w:val="20"/>
        </w:rPr>
        <w:t>Sfilamento del Motore: Tirare delicatamente il corpo motore verso l'interno dello chassis. L'albero di uscita da 14 mm del riduttore sfilerà agevolmente dalla sede femmina dell'albero custom in 42CrMo4, lasciando libera la chiavetta DIN 6885A.</w:t>
      </w:r>
    </w:p>
    <w:p>
      <w:pPr>
        <w:pStyle w:val="ListNumber"/>
        <w:spacing w:after="80" w:line="283" w:lineRule="auto"/>
      </w:pPr>
      <w:r>
        <w:rPr>
          <w:rFonts w:ascii="Calibri" w:hAnsi="Calibri"/>
          <w:sz w:val="20"/>
        </w:rPr>
        <w:t>Stoccaggio di Sicurezza: Riporre il motore danneggiato nel vano bagagli centrale del rover o, se non è possibile, assicurarlo provvisoriamente al telaio tubolare tramite due fascette riutilizzabili in velcro ad alta resistenza per evitare che penda o si danneggi.</w:t>
      </w:r>
    </w:p>
    <w:p>
      <w:pPr>
        <w:pStyle w:val="ListNumber"/>
        <w:spacing w:after="80" w:line="283" w:lineRule="auto"/>
      </w:pPr>
      <w:r>
        <w:rPr>
          <w:rFonts w:ascii="Calibri" w:hAnsi="Calibri"/>
          <w:sz w:val="20"/>
        </w:rPr>
        <w:t>Ripristino Funzionalità: Riattivare l'interruttore generale. Il firmware rileverà l'assenza del VESC escluso e passerà automaticamente alla modalità di guida degradata (3WD).</w:t>
      </w:r>
    </w:p>
    <w:p>
      <w:pPr>
        <w:pStyle w:val="Heading3"/>
        <w:spacing w:before="240" w:after="120"/>
      </w:pPr>
      <w:r>
        <w:rPr>
          <w:rFonts w:ascii="Calibri" w:hAnsi="Calibri"/>
          <w:b/>
          <w:color w:val="1F4D78"/>
          <w:sz w:val="24"/>
        </w:rPr>
        <w:t>3.2 Gestione Software della Trazione Asimmetrica (3WD Degraded Mode)</w:t>
      </w:r>
    </w:p>
    <w:p>
      <w:pPr>
        <w:pStyle w:val="ListNumber"/>
        <w:spacing w:after="80" w:line="283" w:lineRule="auto"/>
      </w:pPr>
      <w:r>
        <w:rPr>
          <w:rFonts w:ascii="Calibri" w:hAnsi="Calibri"/>
          <w:sz w:val="20"/>
        </w:rPr>
        <w:t>Rilevamento e Diagnostica del Guasto:</w:t>
      </w:r>
    </w:p>
    <w:p>
      <w:pPr>
        <w:spacing w:before="0" w:after="120" w:line="300" w:lineRule="auto"/>
      </w:pPr>
      <w:r>
        <w:rPr>
          <w:rFonts w:ascii="Calibri" w:hAnsi="Calibri"/>
          <w:b w:val="0"/>
          <w:i w:val="0"/>
          <w:color w:val="000000"/>
          <w:sz w:val="21"/>
        </w:rPr>
        <w:t>* Il VESC associato al motore guasto smette di comunicare sul bus CAN (generando un timeout) oppure invia un frame di fault persistente (es. FAULT_CODE_DRV_8302, FAULT_CODE_OVER_CURRENT o FAULT_CODE_SENSORLESS_STALL).</w:t>
      </w:r>
    </w:p>
    <w:p>
      <w:pPr>
        <w:pStyle w:val="ListNumber"/>
        <w:spacing w:after="80" w:line="283" w:lineRule="auto"/>
      </w:pPr>
      <w:r>
        <w:rPr>
          <w:rFonts w:ascii="Calibri" w:hAnsi="Calibri"/>
          <w:sz w:val="20"/>
        </w:rPr>
        <w:t>Compensazione Attiva dell'Imbardata (Active Yaw Control):</w:t>
      </w:r>
    </w:p>
    <w:p>
      <w:pPr>
        <w:spacing w:before="0" w:after="120" w:line="300" w:lineRule="auto"/>
      </w:pPr>
      <w:r>
        <w:rPr>
          <w:rFonts w:ascii="Calibri" w:hAnsi="Calibri"/>
          <w:b w:val="0"/>
          <w:i w:val="0"/>
          <w:color w:val="000000"/>
          <w:sz w:val="21"/>
        </w:rPr>
        <w:t>* Il firmware acquisisce ad alta frequenza (100 Hz) la velocità angolare di imbardata ω_z (yaw rate) dall'IMU di bordo (BNO085).</w:t>
      </w:r>
    </w:p>
    <w:p>
      <w:pPr>
        <w:spacing w:before="0" w:after="120" w:line="300" w:lineRule="auto"/>
      </w:pPr>
      <w:r>
        <w:rPr>
          <w:rFonts w:ascii="Calibri" w:hAnsi="Calibri"/>
          <w:b w:val="0"/>
          <w:i w:val="0"/>
          <w:color w:val="000000"/>
          <w:sz w:val="21"/>
        </w:rPr>
        <w:t>* Viene calcolato l'errore tra l'imbardata reale e quella richiesta dal comando di sterzo dell'operatore: e_yaw = ω_z_target - ω_z_real.</w:t>
      </w:r>
    </w:p>
    <w:p>
      <w:pPr>
        <w:spacing w:before="0" w:after="120" w:line="300" w:lineRule="auto"/>
      </w:pPr>
      <w:r>
        <w:rPr>
          <w:rFonts w:ascii="Calibri" w:hAnsi="Calibri"/>
          <w:b w:val="0"/>
          <w:i w:val="0"/>
          <w:color w:val="000000"/>
          <w:sz w:val="21"/>
        </w:rPr>
        <w:t>* Un regolatore PID dedicato genera un offset di coppia correttivo ΔT. Questa coppia di compensazione viene sommata al motore singolo sul lato "danneggiato" e sottratta (o invertita) sui due motori del lato "sano" per generare un momento contro-imbardata che stabilizza la traiettoria rettilinea.</w:t>
      </w:r>
    </w:p>
    <w:p>
      <w:pPr>
        <w:spacing w:before="0" w:after="120" w:line="300" w:lineRule="auto"/>
      </w:pPr>
      <w:r>
        <w:rPr>
          <w:rFonts w:ascii="Calibri" w:hAnsi="Calibri"/>
          <w:b w:val="0"/>
          <w:i w:val="0"/>
          <w:color w:val="000000"/>
          <w:sz w:val="21"/>
        </w:rPr>
        <w:t>* *Limitatore Anti-Slittamento:* Se la ruota singola superstite del lato danneggiato inizia a slittare a causa del sovraccarico, il controllo di trazione (TCS) riduce istantaneamente la coppia prima che si perda stabilità direzionale.</w:t>
      </w:r>
    </w:p>
    <w:p>
      <w:pPr>
        <w:pStyle w:val="ListNumber"/>
        <w:spacing w:after="80" w:line="283" w:lineRule="auto"/>
      </w:pPr>
      <w:r>
        <w:rPr>
          <w:rFonts w:ascii="Calibri" w:hAnsi="Calibri"/>
          <w:sz w:val="20"/>
        </w:rPr>
        <w:t>Comportamento in Curva:</w:t>
      </w:r>
    </w:p>
    <w:p>
      <w:pPr>
        <w:spacing w:before="0" w:after="120" w:line="300" w:lineRule="auto"/>
      </w:pPr>
      <w:r>
        <w:rPr>
          <w:rFonts w:ascii="Calibri" w:hAnsi="Calibri"/>
          <w:b w:val="0"/>
          <w:i w:val="0"/>
          <w:color w:val="000000"/>
          <w:sz w:val="21"/>
        </w:rPr>
        <w:t>* La sterzata skid-steer con sole 3 ruote motrici è asimmetrica. Il raggio di curvatura minimo verso il lato danneggiato sarà maggiore rispetto a quello verso il lato sano. Il firmware adatta dinamicamente i coefficienti di miscelazione (mixing rate) tra sterzo e trazione per garantire una risposta fluida e prevedibile ai comandi dell'operatore.</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4. Dati di Trazione e Calcoli Prestazionali</w:t>
      </w:r>
    </w:p>
    <w:p>
      <w:pPr>
        <w:spacing w:before="0" w:after="120" w:line="300" w:lineRule="auto"/>
      </w:pPr>
      <w:r>
        <w:rPr>
          <w:rFonts w:ascii="Calibri" w:hAnsi="Calibri"/>
          <w:b w:val="0"/>
          <w:i w:val="0"/>
          <w:color w:val="000000"/>
          <w:sz w:val="21"/>
        </w:rPr>
        <w:t>I dati raccolti sui motori Stepperonline 24V 200W (con riduttore planetario 71.5:1) rivelano prestazioni ideali per l'off-road pesante:</w:t>
      </w:r>
    </w:p>
    <w:p>
      <w:pPr>
        <w:spacing w:before="0" w:after="120" w:line="300" w:lineRule="auto"/>
      </w:pPr>
      <w:r>
        <w:rPr>
          <w:rFonts w:ascii="Calibri" w:hAnsi="Calibri"/>
          <w:b w:val="0"/>
          <w:i w:val="0"/>
          <w:color w:val="000000"/>
          <w:sz w:val="21"/>
        </w:rPr>
        <w:t>* Velocità Nominale all'albero ridotto: 42 RPM</w:t>
      </w:r>
    </w:p>
    <w:p>
      <w:pPr>
        <w:spacing w:before="0" w:after="120" w:line="300" w:lineRule="auto"/>
      </w:pPr>
      <w:r>
        <w:rPr>
          <w:rFonts w:ascii="Calibri" w:hAnsi="Calibri"/>
          <w:b w:val="0"/>
          <w:i w:val="0"/>
          <w:color w:val="000000"/>
          <w:sz w:val="21"/>
        </w:rPr>
        <w:t>* Velocità di Avanzamento: Con ruote Fat-bike da 20" (diametro effettivo circa D = 0.51 m):</w:t>
      </w:r>
    </w:p>
    <w:p>
      <w:pPr>
        <w:spacing w:before="0" w:after="120" w:line="300" w:lineRule="auto"/>
      </w:pPr>
      <w:r>
        <w:rPr>
          <w:rFonts w:ascii="Calibri" w:hAnsi="Calibri"/>
          <w:b w:val="0"/>
          <w:i w:val="0"/>
          <w:color w:val="000000"/>
          <w:sz w:val="21"/>
        </w:rPr>
        <w:t>v = RPM × π × D × (60 / 1000) ≈ 42 × 3.1416 × 0.51 × 0.06 ≈ 4.03 km/h</w:t>
      </w:r>
    </w:p>
    <w:p>
      <w:pPr>
        <w:spacing w:before="0" w:after="120" w:line="300" w:lineRule="auto"/>
      </w:pPr>
      <w:r>
        <w:rPr>
          <w:rFonts w:ascii="Calibri" w:hAnsi="Calibri"/>
          <w:b w:val="0"/>
          <w:i w:val="0"/>
          <w:color w:val="000000"/>
          <w:sz w:val="21"/>
        </w:rPr>
        <w:t>Questa velocità coincide perfettamente con la velocità naturale del passo umano (trekking a piedi su sentiero).</w:t>
      </w:r>
    </w:p>
    <w:p>
      <w:pPr>
        <w:spacing w:before="0" w:after="120" w:line="300" w:lineRule="auto"/>
      </w:pPr>
      <w:r>
        <w:rPr>
          <w:rFonts w:ascii="Calibri" w:hAnsi="Calibri"/>
          <w:b w:val="0"/>
          <w:i w:val="0"/>
          <w:color w:val="000000"/>
          <w:sz w:val="21"/>
        </w:rPr>
        <w:t>* Coppia Nominale Continuativa: 33 Nm per singola ruota.</w:t>
      </w:r>
    </w:p>
    <w:p>
      <w:pPr>
        <w:spacing w:before="0" w:after="120" w:line="300" w:lineRule="auto"/>
      </w:pPr>
      <w:r>
        <w:rPr>
          <w:rFonts w:ascii="Calibri" w:hAnsi="Calibri"/>
          <w:b w:val="0"/>
          <w:i w:val="0"/>
          <w:color w:val="000000"/>
          <w:sz w:val="21"/>
        </w:rPr>
        <w:t>* Coppia Totale (4WD): 132 Nm totali scaricati a terra.</w:t>
      </w:r>
    </w:p>
    <w:p>
      <w:pPr>
        <w:spacing w:before="0" w:after="120" w:line="300" w:lineRule="auto"/>
      </w:pPr>
      <w:r>
        <w:rPr>
          <w:rFonts w:ascii="Calibri" w:hAnsi="Calibri"/>
          <w:b w:val="0"/>
          <w:i w:val="0"/>
          <w:color w:val="000000"/>
          <w:sz w:val="21"/>
        </w:rPr>
        <w:t>* Forza di Spinta Lineare Totale (Fs):</w:t>
      </w:r>
    </w:p>
    <w:p>
      <w:pPr>
        <w:spacing w:before="0" w:after="120" w:line="300" w:lineRule="auto"/>
      </w:pPr>
      <w:r>
        <w:rPr>
          <w:rFonts w:ascii="Calibri" w:hAnsi="Calibri"/>
          <w:b w:val="0"/>
          <w:i w:val="0"/>
          <w:color w:val="000000"/>
          <w:sz w:val="21"/>
        </w:rPr>
        <w:t>Fs = Coppia Totale / Raggio Ruota = 132 Nm / 0.255 m ≈ 517.6 N ≈ 53 kg di spinta netta.</w:t>
      </w:r>
    </w:p>
    <w:p>
      <w:pPr>
        <w:spacing w:before="0" w:after="120" w:line="300" w:lineRule="auto"/>
      </w:pPr>
      <w:r>
        <w:rPr>
          <w:rFonts w:ascii="Calibri" w:hAnsi="Calibri"/>
          <w:b w:val="0"/>
          <w:i w:val="0"/>
          <w:color w:val="000000"/>
          <w:sz w:val="21"/>
        </w:rPr>
        <w:t>*Nota:* Una spinta lineare di oltre 500 N consente al rover di 130 kg di arrampicarsi su pendenze superiori al 35% (circa 20°) su terreno a bassa aderenza, spingendosi ben oltre il requisito nominale del 15%.</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5. Dimensionamento Termico e Dissipazione</w:t>
      </w:r>
    </w:p>
    <w:p>
      <w:pPr>
        <w:spacing w:before="0" w:after="120" w:line="300" w:lineRule="auto"/>
      </w:pPr>
      <w:r>
        <w:rPr>
          <w:rFonts w:ascii="Calibri" w:hAnsi="Calibri"/>
          <w:b w:val="0"/>
          <w:i w:val="0"/>
          <w:color w:val="000000"/>
          <w:sz w:val="21"/>
        </w:rPr>
        <w:t>La prestazione reale del rover non dipende solo dalla coppia nominale: in trekking il caso critico e' spesso bassa velocita' + alta coppia + poca ventilazione, oppure discesa lunga con rigenerazione limitata. Il dimensionamento MK0 deve quindi prevedere margine termico fin dall'inizio.</w:t>
      </w:r>
    </w:p>
    <w:p>
      <w:pPr>
        <w:pStyle w:val="Heading3"/>
        <w:spacing w:before="240" w:after="120"/>
      </w:pPr>
      <w:r>
        <w:rPr>
          <w:rFonts w:ascii="Calibri" w:hAnsi="Calibri"/>
          <w:b/>
          <w:color w:val="1F4D78"/>
          <w:sz w:val="24"/>
        </w:rPr>
        <w:t>Componenti da Sovradimensionare</w:t>
      </w:r>
    </w:p>
    <w:p>
      <w:pPr>
        <w:pStyle w:val="ListNumber"/>
        <w:spacing w:after="80" w:line="283" w:lineRule="auto"/>
      </w:pPr>
      <w:r>
        <w:rPr>
          <w:rFonts w:ascii="Calibri" w:hAnsi="Calibri"/>
          <w:sz w:val="20"/>
        </w:rPr>
        <w:t>Controller VESC: scegliere modelli con corrente continua realmente compatibile con il carico, non solo corrente di picco. Montarli su dissipatore metallico collegato al telaio, con sensore temperatura e spazio per ventilazione protetta.</w:t>
      </w:r>
    </w:p>
    <w:p>
      <w:pPr>
        <w:pStyle w:val="ListNumber"/>
        <w:spacing w:after="80" w:line="283" w:lineRule="auto"/>
      </w:pPr>
      <w:r>
        <w:rPr>
          <w:rFonts w:ascii="Calibri" w:hAnsi="Calibri"/>
          <w:sz w:val="20"/>
        </w:rPr>
        <w:t>Motori e Riduttori: verificare temperatura carcassa durante salita lenta a pieno carico. Se superano soglie conservative, introdurre derating automatico e rapporti/ruote coerenti con il passo umano.</w:t>
      </w:r>
    </w:p>
    <w:p>
      <w:pPr>
        <w:pStyle w:val="ListNumber"/>
        <w:spacing w:after="80" w:line="283" w:lineRule="auto"/>
      </w:pPr>
      <w:r>
        <w:rPr>
          <w:rFonts w:ascii="Calibri" w:hAnsi="Calibri"/>
          <w:sz w:val="20"/>
        </w:rPr>
        <w:t>Batteria e BMS: il pacco batteria deve supportare corrente continua, picchi di trazione e rigenerazione. Il BMS deve misurare temperatura celle e poter interrompere il sistema in modo prevedibile.</w:t>
      </w:r>
    </w:p>
    <w:p>
      <w:pPr>
        <w:pStyle w:val="ListNumber"/>
        <w:spacing w:after="80" w:line="283" w:lineRule="auto"/>
      </w:pPr>
      <w:r>
        <w:rPr>
          <w:rFonts w:ascii="Calibri" w:hAnsi="Calibri"/>
          <w:sz w:val="20"/>
        </w:rPr>
        <w:t>Dump Load: la resistenza di frenatura va montata su supporto dissipante, lontano da plastica, cablaggi e pacco batteria. Deve essere dimensionata per discese prolungate con batteria gia' carica.</w:t>
      </w:r>
    </w:p>
    <w:p>
      <w:pPr>
        <w:pStyle w:val="ListNumber"/>
        <w:spacing w:after="80" w:line="283" w:lineRule="auto"/>
      </w:pPr>
      <w:r>
        <w:rPr>
          <w:rFonts w:ascii="Calibri" w:hAnsi="Calibri"/>
          <w:sz w:val="20"/>
        </w:rPr>
        <w:t>Cablaggio di Potenza: sezioni cavo, capicorda, fusibili e connettori devono essere scelti per corrente continua e vibrazioni, non per test statici da banco.</w:t>
      </w:r>
    </w:p>
    <w:p>
      <w:pPr>
        <w:pStyle w:val="Heading3"/>
        <w:spacing w:before="240" w:after="120"/>
      </w:pPr>
      <w:r>
        <w:rPr>
          <w:rFonts w:ascii="Calibri" w:hAnsi="Calibri"/>
          <w:b/>
          <w:color w:val="1F4D78"/>
          <w:sz w:val="24"/>
        </w:rPr>
        <w:t>Logica di Protezione Consigliata</w:t>
      </w:r>
    </w:p>
    <w:p>
      <w:pPr>
        <w:pStyle w:val="ListBullet"/>
        <w:spacing w:after="80" w:line="283" w:lineRule="auto"/>
      </w:pPr>
      <w:r>
        <w:rPr>
          <w:rFonts w:ascii="Calibri" w:hAnsi="Calibri"/>
          <w:sz w:val="20"/>
        </w:rPr>
        <w:t>Derating progressivo sopra la temperatura nominale di VESC, motori o batteria.</w:t>
      </w:r>
    </w:p>
    <w:p>
      <w:pPr>
        <w:pStyle w:val="ListBullet"/>
        <w:spacing w:after="80" w:line="283" w:lineRule="auto"/>
      </w:pPr>
      <w:r>
        <w:rPr>
          <w:rFonts w:ascii="Calibri" w:hAnsi="Calibri"/>
          <w:sz w:val="20"/>
        </w:rPr>
        <w:t>Arresto controllato su sovratemperatura critica, sovracorrente persistente o perdita comunicazione CAN.</w:t>
      </w:r>
    </w:p>
    <w:p>
      <w:pPr>
        <w:pStyle w:val="ListBullet"/>
        <w:spacing w:after="80" w:line="283" w:lineRule="auto"/>
      </w:pPr>
      <w:r>
        <w:rPr>
          <w:rFonts w:ascii="Calibri" w:hAnsi="Calibri"/>
          <w:sz w:val="20"/>
        </w:rPr>
        <w:t>Logging di corrente, tensione, temperatura e fault VESC per manutenzione predittiva.</w:t>
      </w:r>
    </w:p>
    <w:p>
      <w:pPr>
        <w:pStyle w:val="ListBullet"/>
        <w:spacing w:after="80" w:line="283" w:lineRule="auto"/>
      </w:pPr>
      <w:r>
        <w:rPr>
          <w:rFonts w:ascii="Calibri" w:hAnsi="Calibri"/>
          <w:sz w:val="20"/>
        </w:rPr>
        <w:t>Test termico obbligatorio con carico reale, salita lenta, discesa rigenerativa e stop-and-go su terreno irregolare.</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6. Sistema Frenante di Sicurezza</w:t>
      </w:r>
    </w:p>
    <w:p>
      <w:pPr>
        <w:spacing w:before="0" w:after="120" w:line="300" w:lineRule="auto"/>
      </w:pPr>
      <w:r>
        <w:rPr>
          <w:rFonts w:ascii="Calibri" w:hAnsi="Calibri"/>
          <w:b w:val="0"/>
          <w:i w:val="0"/>
          <w:color w:val="000000"/>
          <w:sz w:val="21"/>
        </w:rPr>
        <w:t>Un rover pesante 130 kg operante in discesa di montagna non può affidarsi solo alla frenata elettrica. In caso di mancanza di alimentazione, il rover deve arrestarsi e bloccarsi autonomamente.</w:t>
      </w:r>
    </w:p>
    <w:p>
      <w:pPr>
        <w:pStyle w:val="ListNumber"/>
        <w:spacing w:after="80" w:line="283" w:lineRule="auto"/>
      </w:pPr>
      <w:r>
        <w:rPr>
          <w:rFonts w:ascii="Calibri" w:hAnsi="Calibri"/>
          <w:sz w:val="20"/>
        </w:rPr>
        <w:t>Frenata Elettrica Dinamica: Gestita dai driver VESC tramite frenata rigenerativa. L'energia generata viene scaricata sulla batteria o dissipata in calore su una resistenza di frenatura (Dump Load) per evitare sovratensioni sui driver quando la batteria è carica al 100%.</w:t>
      </w:r>
    </w:p>
    <w:p>
      <w:pPr>
        <w:pStyle w:val="ListNumber"/>
        <w:spacing w:after="80" w:line="283" w:lineRule="auto"/>
      </w:pPr>
      <w:r>
        <w:rPr>
          <w:rFonts w:ascii="Calibri" w:hAnsi="Calibri"/>
          <w:sz w:val="20"/>
        </w:rPr>
        <w:t>Frenata Meccanica di Stazionamento e Sicurezza:</w:t>
      </w:r>
    </w:p>
    <w:p>
      <w:pPr>
        <w:spacing w:before="0" w:after="120" w:line="300" w:lineRule="auto"/>
      </w:pPr>
      <w:r>
        <w:rPr>
          <w:rFonts w:ascii="Calibri" w:hAnsi="Calibri"/>
          <w:b w:val="0"/>
          <w:i w:val="0"/>
          <w:color w:val="000000"/>
          <w:sz w:val="21"/>
        </w:rPr>
        <w:t>* Attuatori: 4x Dischi freno da 203 mm montati direttamente sulle flange degli alberi ruota custom.</w:t>
      </w:r>
    </w:p>
    <w:p>
      <w:pPr>
        <w:spacing w:before="0" w:after="120" w:line="300" w:lineRule="auto"/>
      </w:pPr>
      <w:r>
        <w:rPr>
          <w:rFonts w:ascii="Calibri" w:hAnsi="Calibri"/>
          <w:b w:val="0"/>
          <w:i w:val="0"/>
          <w:color w:val="000000"/>
          <w:sz w:val="21"/>
        </w:rPr>
        <w:t>* Pinze: Pinze meccaniche a doppio pistone Avid BB7 MTN (famose per l'affidabilità estrema in MTB e la facilità di regolazione senza attrezzi).</w:t>
      </w:r>
    </w:p>
    <w:p>
      <w:pPr>
        <w:spacing w:before="0" w:after="120" w:line="300" w:lineRule="auto"/>
      </w:pPr>
      <w:r>
        <w:rPr>
          <w:rFonts w:ascii="Calibri" w:hAnsi="Calibri"/>
          <w:b w:val="0"/>
          <w:i w:val="0"/>
          <w:color w:val="000000"/>
          <w:sz w:val="21"/>
        </w:rPr>
        <w:t>* Controllo: Sistema a cavo metallico (Bowden) collegato a leve manuali dotate di cricchetto di bloccaggio (pulsante di stazionamento, stile freno a mano motociclistico). Il rover può essere bloccato in sicurezza su qualsiasi pendenza, anche a batteria totalmente scarica.</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7. Architettura Ibrida in Serie (Range Extender)</w:t>
      </w:r>
    </w:p>
    <w:p>
      <w:pPr>
        <w:spacing w:before="0" w:after="120" w:line="300" w:lineRule="auto"/>
      </w:pPr>
      <w:r>
        <w:rPr>
          <w:rFonts w:ascii="Calibri" w:hAnsi="Calibri"/>
          <w:b w:val="0"/>
          <w:i w:val="0"/>
          <w:color w:val="000000"/>
          <w:sz w:val="21"/>
        </w:rPr>
        <w:t>Per consentire trekking di lunga durata in scenari montani isolati, superando i limiti di peso e autonomia delle sole batterie al litio, l'Axiom MK0 integra un sistema Range Extender ibrido in serie.</w:t>
      </w:r>
    </w:p>
    <w:p>
      <w:pPr>
        <w:pStyle w:val="Heading3"/>
        <w:spacing w:before="240" w:after="120"/>
      </w:pPr>
      <w:r>
        <w:rPr>
          <w:rFonts w:ascii="Calibri" w:hAnsi="Calibri"/>
          <w:b/>
          <w:color w:val="1F4D78"/>
          <w:sz w:val="24"/>
        </w:rPr>
        <w:t>Specifiche Tecniche del Gruppo Elettrogeno</w:t>
      </w:r>
    </w:p>
    <w:p>
      <w:pPr>
        <w:spacing w:before="0" w:after="120" w:line="300" w:lineRule="auto"/>
      </w:pPr>
      <w:r>
        <w:rPr>
          <w:rFonts w:ascii="Calibri" w:hAnsi="Calibri"/>
          <w:b w:val="0"/>
          <w:i w:val="0"/>
          <w:color w:val="000000"/>
          <w:sz w:val="21"/>
        </w:rPr>
        <w:t>* Tipo: Generatore compatto a benzina con tecnologia Inverter.</w:t>
      </w:r>
    </w:p>
    <w:p>
      <w:pPr>
        <w:spacing w:before="0" w:after="120" w:line="300" w:lineRule="auto"/>
      </w:pPr>
      <w:r>
        <w:rPr>
          <w:rFonts w:ascii="Calibri" w:hAnsi="Calibri"/>
          <w:b w:val="0"/>
          <w:i w:val="0"/>
          <w:color w:val="000000"/>
          <w:sz w:val="21"/>
        </w:rPr>
        <w:t>* Potenza Costante: 1000 W (alimentazione continua a 230V AC).</w:t>
      </w:r>
    </w:p>
    <w:p>
      <w:pPr>
        <w:spacing w:before="0" w:after="120" w:line="300" w:lineRule="auto"/>
      </w:pPr>
      <w:r>
        <w:rPr>
          <w:rFonts w:ascii="Calibri" w:hAnsi="Calibri"/>
          <w:b w:val="0"/>
          <w:i w:val="0"/>
          <w:color w:val="000000"/>
          <w:sz w:val="21"/>
        </w:rPr>
        <w:t>* Potenza di Picco: 1200 W (durata massima 10 secondi).</w:t>
      </w:r>
    </w:p>
    <w:p>
      <w:pPr>
        <w:spacing w:before="0" w:after="120" w:line="300" w:lineRule="auto"/>
      </w:pPr>
      <w:r>
        <w:rPr>
          <w:rFonts w:ascii="Calibri" w:hAnsi="Calibri"/>
          <w:b w:val="0"/>
          <w:i w:val="0"/>
          <w:color w:val="000000"/>
          <w:sz w:val="21"/>
        </w:rPr>
        <w:t>* Rumorosità: circa 52-58 dB a 7 metri (silenzioso, ideale per rispetto dell'ambiente naturale).</w:t>
      </w:r>
    </w:p>
    <w:p>
      <w:pPr>
        <w:pStyle w:val="Heading3"/>
        <w:spacing w:before="240" w:after="120"/>
      </w:pPr>
      <w:r>
        <w:rPr>
          <w:rFonts w:ascii="Calibri" w:hAnsi="Calibri"/>
          <w:b/>
          <w:color w:val="1F4D78"/>
          <w:sz w:val="24"/>
        </w:rPr>
        <w:t>Configurazione Elettrica in Parallelo (Bus DC)</w:t>
      </w:r>
    </w:p>
    <w:p>
      <w:pPr>
        <w:spacing w:before="0" w:after="120" w:line="300" w:lineRule="auto"/>
      </w:pPr>
      <w:r>
        <w:rPr>
          <w:rFonts w:ascii="Calibri" w:hAnsi="Calibri"/>
          <w:b w:val="0"/>
          <w:i w:val="0"/>
          <w:color w:val="000000"/>
          <w:sz w:val="21"/>
        </w:rPr>
        <w:t>Il generatore a benzina non muove meccanicamente il rover. L'intera propulsione rimane elettrica (4x motori brushless + VESC). Il generatore alimenta direttamente il sistema tramite un'architettura in parallelo con la batteria primaria (funzione "tampone"):</w:t>
      </w:r>
    </w:p>
    <w:p>
      <w:pPr>
        <w:spacing w:before="0" w:after="120" w:line="300" w:lineRule="auto"/>
      </w:pPr>
      <w:r>
        <w:rPr>
          <w:rFonts w:ascii="Calibri" w:hAnsi="Calibri"/>
          <w:b w:val="0"/>
          <w:i w:val="0"/>
          <w:color w:val="000000"/>
          <w:sz w:val="21"/>
        </w:rPr>
        <w:t>* Caricabatterie CC/CV: Collegato alla presa 230V AC del generatore, converte l'energia in corrente continua alla tensione nominale del pacco batteria (es. 24V o 48V).</w:t>
      </w:r>
    </w:p>
    <w:p>
      <w:pPr>
        <w:spacing w:before="0" w:after="120" w:line="300" w:lineRule="auto"/>
      </w:pPr>
      <w:r>
        <w:rPr>
          <w:rFonts w:ascii="Calibri" w:hAnsi="Calibri"/>
          <w:b w:val="0"/>
          <w:i w:val="0"/>
          <w:color w:val="000000"/>
          <w:sz w:val="21"/>
        </w:rPr>
        <w:t>* Diodo di Blocco (Diodo Ideale): Posizionato sulla linea di ricarica in serie per impedire il riflusso di corrente dalla batteria verso il caricabatterie quando il generatore è spento.</w:t>
      </w:r>
    </w:p>
    <w:p>
      <w:pPr>
        <w:spacing w:before="0" w:after="120" w:line="300" w:lineRule="auto"/>
      </w:pPr>
      <w:r>
        <w:rPr>
          <w:rFonts w:ascii="Calibri" w:hAnsi="Calibri"/>
          <w:b w:val="0"/>
          <w:i w:val="0"/>
          <w:color w:val="000000"/>
          <w:sz w:val="21"/>
        </w:rPr>
        <w:t>* Ripartizione Dinamica dei Flussi di Potenza:</w:t>
      </w:r>
    </w:p>
    <w:p>
      <w:pPr>
        <w:spacing w:before="0" w:after="120" w:line="300" w:lineRule="auto"/>
      </w:pPr>
      <w:r>
        <w:rPr>
          <w:rFonts w:ascii="Calibri" w:hAnsi="Calibri"/>
          <w:b w:val="0"/>
          <w:i w:val="0"/>
          <w:color w:val="000000"/>
          <w:sz w:val="21"/>
        </w:rPr>
        <w:t>* *Carico Basso (Avanzamento in piano / Stazionamento):* Il generatore produce 600W. Se i motori consumano solo 200W, i restanti 400W fluiscono automaticamente nella batteria per ricaricarla.</w:t>
      </w:r>
    </w:p>
    <w:p>
      <w:pPr>
        <w:spacing w:before="0" w:after="120" w:line="300" w:lineRule="auto"/>
      </w:pPr>
      <w:r>
        <w:rPr>
          <w:rFonts w:ascii="Calibri" w:hAnsi="Calibri"/>
          <w:b w:val="0"/>
          <w:i w:val="0"/>
          <w:color w:val="000000"/>
          <w:sz w:val="21"/>
        </w:rPr>
        <w:t>* *Carico Elevato (Salita / Ostacoli):* I motori richiedono picchi di 1500W. Il generatore fornisce i suoi 1000W costanti direttamente alla linea di potenza dei VESC, mentre la batteria tampone fornisce i restanti 500W scaricandosi lentamente.</w:t>
      </w:r>
    </w:p>
    <w:p>
      <w:pPr>
        <w:pStyle w:val="Heading3"/>
        <w:spacing w:before="240" w:after="120"/>
      </w:pPr>
      <w:r>
        <w:rPr>
          <w:rFonts w:ascii="Calibri" w:hAnsi="Calibri"/>
          <w:b/>
          <w:color w:val="1F4D78"/>
          <w:sz w:val="24"/>
        </w:rPr>
        <w:t>Integrazione Meccanica e Protezione dalle Vibrazioni</w:t>
      </w:r>
    </w:p>
    <w:p>
      <w:pPr>
        <w:spacing w:before="0" w:after="120" w:line="300" w:lineRule="auto"/>
      </w:pPr>
      <w:r>
        <w:rPr>
          <w:rFonts w:ascii="Calibri" w:hAnsi="Calibri"/>
          <w:b w:val="0"/>
          <w:i w:val="0"/>
          <w:color w:val="000000"/>
          <w:sz w:val="21"/>
        </w:rPr>
        <w:t>* Posizionamento: Montato sul semitelaio posteriore. Il peso di 12 kg funge da contrappeso per l'assale anteriore (bilanciando il verricello e la suite ToF) e mantiene stabile l'assetto longitudinale.</w:t>
      </w:r>
    </w:p>
    <w:p>
      <w:pPr>
        <w:spacing w:before="0" w:after="120" w:line="300" w:lineRule="auto"/>
      </w:pPr>
      <w:r>
        <w:rPr>
          <w:rFonts w:ascii="Calibri" w:hAnsi="Calibri"/>
          <w:b w:val="0"/>
          <w:i w:val="0"/>
          <w:color w:val="000000"/>
          <w:sz w:val="21"/>
        </w:rPr>
        <w:t>* Antivibranti (Silent-Block): Per evitare che le vibrazioni ad alta frequenza del motore a scoppio compromettano le letture dei sensori inerziali (IMU), il generatore è isolato tramite 4x piedini ammortizzanti in gomma morbida (durezza Shore A 45). La scatola dell'elettronica principale è a sua volta montata su boccole di isolamento in neoprene.</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8. Analisi dei Pesi Reali e Soluzioni per il Trasporto</w:t>
      </w:r>
    </w:p>
    <w:p>
      <w:pPr>
        <w:spacing w:before="0" w:after="120" w:line="300" w:lineRule="auto"/>
      </w:pPr>
      <w:r>
        <w:rPr>
          <w:rFonts w:ascii="Calibri" w:hAnsi="Calibri"/>
          <w:b w:val="0"/>
          <w:i w:val="0"/>
          <w:color w:val="000000"/>
          <w:sz w:val="21"/>
        </w:rPr>
        <w:t>Per pianificare correttamente la logistica dell'Axiom Rover "Mulo", abbiamo effettuato un calcolo analitico preciso della massa dei singoli componenti strutturali, meccanici ed elettrici (basandoci sulle dimensioni dei tubolari S235, delle piastre da 6 mm, degli alberi in 42CrMo4 e dei componenti commerciali selezionati).</w:t>
      </w:r>
    </w:p>
    <w:p>
      <w:pPr>
        <w:pStyle w:val="Heading3"/>
        <w:spacing w:before="240" w:after="120"/>
      </w:pPr>
      <w:r>
        <w:rPr>
          <w:rFonts w:ascii="Calibri" w:hAnsi="Calibri"/>
          <w:b/>
          <w:color w:val="1F4D78"/>
          <w:sz w:val="24"/>
        </w:rPr>
        <w:t>8.1 Distinta dei Pesi Reali (Weight Breakdown)</w:t>
      </w:r>
    </w:p>
    <w:p>
      <w:pPr>
        <w:pStyle w:val="ListNumber"/>
        <w:spacing w:after="80" w:line="283" w:lineRule="auto"/>
      </w:pPr>
      <w:r>
        <w:rPr>
          <w:rFonts w:ascii="Calibri" w:hAnsi="Calibri"/>
          <w:sz w:val="20"/>
        </w:rPr>
        <w:t>Carpenteria e Telaio S235:</w:t>
      </w:r>
    </w:p>
    <w:p>
      <w:pPr>
        <w:spacing w:before="0" w:after="120" w:line="300" w:lineRule="auto"/>
      </w:pPr>
      <w:r>
        <w:rPr>
          <w:rFonts w:ascii="Calibri" w:hAnsi="Calibri"/>
          <w:b w:val="0"/>
          <w:i w:val="0"/>
          <w:color w:val="000000"/>
          <w:sz w:val="21"/>
        </w:rPr>
        <w:t>* Tubolari 30x30x2 mm (sviluppo totale 5.0 metri × 1.76 kg/m): 8.79 kg</w:t>
      </w:r>
    </w:p>
    <w:p>
      <w:pPr>
        <w:spacing w:before="0" w:after="120" w:line="300" w:lineRule="auto"/>
      </w:pPr>
      <w:r>
        <w:rPr>
          <w:rFonts w:ascii="Calibri" w:hAnsi="Calibri"/>
          <w:b w:val="0"/>
          <w:i w:val="0"/>
          <w:color w:val="000000"/>
          <w:sz w:val="21"/>
        </w:rPr>
        <w:t>* Controventature diagonali (piatto 20x3 mm, 2.8 metri × 0.47 kg/m): 1.32 kg</w:t>
      </w:r>
    </w:p>
    <w:p>
      <w:pPr>
        <w:spacing w:before="0" w:after="120" w:line="300" w:lineRule="auto"/>
      </w:pPr>
      <w:r>
        <w:rPr>
          <w:rFonts w:ascii="Calibri" w:hAnsi="Calibri"/>
          <w:b w:val="0"/>
          <w:i w:val="0"/>
          <w:color w:val="000000"/>
          <w:sz w:val="21"/>
        </w:rPr>
        <w:t>* Piastre di rinforzo da 6 mm (4x piastre ruote + 2x piastre snodo): 4.13 kg</w:t>
      </w:r>
    </w:p>
    <w:p>
      <w:pPr>
        <w:pStyle w:val="ListNumber"/>
        <w:spacing w:after="80" w:line="283" w:lineRule="auto"/>
      </w:pPr>
      <w:r>
        <w:rPr>
          <w:rFonts w:ascii="Calibri" w:hAnsi="Calibri"/>
          <w:sz w:val="20"/>
        </w:rPr>
        <w:t>Organi di Trasmissione e Cuscinetti:</w:t>
      </w:r>
    </w:p>
    <w:p>
      <w:pPr>
        <w:spacing w:before="0" w:after="120" w:line="300" w:lineRule="auto"/>
      </w:pPr>
      <w:r>
        <w:rPr>
          <w:rFonts w:ascii="Calibri" w:hAnsi="Calibri"/>
          <w:b w:val="0"/>
          <w:i w:val="0"/>
          <w:color w:val="000000"/>
          <w:sz w:val="21"/>
        </w:rPr>
        <w:t>* Cuscinetti commerciali (4x UCF204 flangiati + 2x UCP204 snodo centrale): 3.80 kg</w:t>
      </w:r>
    </w:p>
    <w:p>
      <w:pPr>
        <w:spacing w:before="0" w:after="120" w:line="300" w:lineRule="auto"/>
      </w:pPr>
      <w:r>
        <w:rPr>
          <w:rFonts w:ascii="Calibri" w:hAnsi="Calibri"/>
          <w:b w:val="0"/>
          <w:i w:val="0"/>
          <w:color w:val="000000"/>
          <w:sz w:val="21"/>
        </w:rPr>
        <w:t>* Alberi custom in acciaio bonificato 42CrMo4 (4x mozzi ruota + albero snodo): 3.11 kg</w:t>
      </w:r>
    </w:p>
    <w:p>
      <w:pPr>
        <w:pStyle w:val="ListNumber"/>
        <w:spacing w:after="80" w:line="283" w:lineRule="auto"/>
      </w:pPr>
      <w:r>
        <w:rPr>
          <w:rFonts w:ascii="Calibri" w:hAnsi="Calibri"/>
          <w:sz w:val="20"/>
        </w:rPr>
        <w:t>Propulsione ed Attuazione:</w:t>
      </w:r>
    </w:p>
    <w:p>
      <w:pPr>
        <w:spacing w:before="0" w:after="120" w:line="300" w:lineRule="auto"/>
      </w:pPr>
      <w:r>
        <w:rPr>
          <w:rFonts w:ascii="Calibri" w:hAnsi="Calibri"/>
          <w:b w:val="0"/>
          <w:i w:val="0"/>
          <w:color w:val="000000"/>
          <w:sz w:val="21"/>
        </w:rPr>
        <w:t>* Motori e riduttori (4x Stepperonline M82B200-24P-30S/G82-71.5S1 da 4.93 kg cad.): 19.72 kg</w:t>
      </w:r>
    </w:p>
    <w:p>
      <w:pPr>
        <w:spacing w:before="0" w:after="120" w:line="300" w:lineRule="auto"/>
      </w:pPr>
      <w:r>
        <w:rPr>
          <w:rFonts w:ascii="Calibri" w:hAnsi="Calibri"/>
          <w:b w:val="0"/>
          <w:i w:val="0"/>
          <w:color w:val="000000"/>
          <w:sz w:val="21"/>
        </w:rPr>
        <w:t>* Ruote Cargo 20" complete (4x cerchio, raggi, mozzo, camera e pneumatico 20x3.0"): 13.40 kg</w:t>
      </w:r>
    </w:p>
    <w:p>
      <w:pPr>
        <w:pStyle w:val="ListNumber"/>
        <w:spacing w:after="80" w:line="283" w:lineRule="auto"/>
      </w:pPr>
      <w:r>
        <w:rPr>
          <w:rFonts w:ascii="Calibri" w:hAnsi="Calibri"/>
          <w:sz w:val="20"/>
        </w:rPr>
        <w:t>Alimentazione ed Elettronica (Comuni):</w:t>
      </w:r>
    </w:p>
    <w:p>
      <w:pPr>
        <w:spacing w:before="0" w:after="120" w:line="300" w:lineRule="auto"/>
      </w:pPr>
      <w:r>
        <w:rPr>
          <w:rFonts w:ascii="Calibri" w:hAnsi="Calibri"/>
          <w:b w:val="0"/>
          <w:i w:val="0"/>
          <w:color w:val="000000"/>
          <w:sz w:val="21"/>
        </w:rPr>
        <w:t>* Impianto frenante di sicurezza (4x pinze Avid BB7, dischi 203mm, cavi): 1.20 kg</w:t>
      </w:r>
    </w:p>
    <w:p>
      <w:pPr>
        <w:spacing w:before="0" w:after="120" w:line="300" w:lineRule="auto"/>
      </w:pPr>
      <w:r>
        <w:rPr>
          <w:rFonts w:ascii="Calibri" w:hAnsi="Calibri"/>
          <w:b w:val="0"/>
          <w:i w:val="0"/>
          <w:color w:val="000000"/>
          <w:sz w:val="21"/>
        </w:rPr>
        <w:t>* Cervello elettronico (Jetson, STM32, 4x VESC, box IP65, sensori e cablaggi): 5.30 kg</w:t>
      </w:r>
    </w:p>
    <w:p>
      <w:pPr>
        <w:spacing w:before="0" w:after="120" w:line="300" w:lineRule="auto"/>
      </w:pPr>
      <w:r>
        <w:rPr>
          <w:rFonts w:ascii="Calibri" w:hAnsi="Calibri"/>
          <w:b w:val="0"/>
          <w:i w:val="0"/>
          <w:color w:val="000000"/>
          <w:sz w:val="21"/>
        </w:rPr>
        <w:t>* Verricello elettrico custom completo (motore StepperOnline ridotto, cuscinetti UCF204, tamburo, perno di blocco, cavo Dyneema): 9.28 kg</w:t>
      </w:r>
    </w:p>
    <w:p>
      <w:pPr>
        <w:pStyle w:val="ListNumber"/>
        <w:spacing w:after="80" w:line="283" w:lineRule="auto"/>
      </w:pPr>
      <w:r>
        <w:rPr>
          <w:rFonts w:ascii="Calibri" w:hAnsi="Calibri"/>
          <w:sz w:val="20"/>
        </w:rPr>
        <w:t>Masse Risultanti Finali per Configurazione (Simmetria di Peso):</w:t>
      </w:r>
    </w:p>
    <w:p>
      <w:pPr>
        <w:spacing w:before="0" w:after="120" w:line="300" w:lineRule="auto"/>
      </w:pPr>
      <w:r>
        <w:rPr>
          <w:rFonts w:ascii="Calibri" w:hAnsi="Calibri"/>
          <w:b w:val="0"/>
          <w:i w:val="0"/>
          <w:color w:val="000000"/>
          <w:sz w:val="21"/>
        </w:rPr>
        <w:t>* Configurazione A: Ibrido Seriale (Range Extender a benzina)</w:t>
      </w:r>
    </w:p>
    <w:p>
      <w:pPr>
        <w:spacing w:before="0" w:after="120" w:line="300" w:lineRule="auto"/>
      </w:pPr>
      <w:r>
        <w:rPr>
          <w:rFonts w:ascii="Calibri" w:hAnsi="Calibri"/>
          <w:b w:val="0"/>
          <w:i w:val="0"/>
          <w:color w:val="000000"/>
          <w:sz w:val="21"/>
        </w:rPr>
        <w:t>* Batteria LiFePO4 24V 30Ah (720 Wh) + Box + BMS: 8.70 kg</w:t>
      </w:r>
    </w:p>
    <w:p>
      <w:pPr>
        <w:spacing w:before="0" w:after="120" w:line="300" w:lineRule="auto"/>
      </w:pPr>
      <w:r>
        <w:rPr>
          <w:rFonts w:ascii="Calibri" w:hAnsi="Calibri"/>
          <w:b w:val="0"/>
          <w:i w:val="0"/>
          <w:color w:val="000000"/>
          <w:sz w:val="21"/>
        </w:rPr>
        <w:t>* Sotto-sistema Range Extender (Generatore 1000W dry 12.00 kg + 2 litri carburante 1.48 kg + staffe/silent-blocks 1.20 kg): 14.68 kg</w:t>
      </w:r>
    </w:p>
    <w:p>
      <w:pPr>
        <w:spacing w:before="0" w:after="120" w:line="300" w:lineRule="auto"/>
      </w:pPr>
      <w:r>
        <w:rPr>
          <w:rFonts w:ascii="Calibri" w:hAnsi="Calibri"/>
          <w:b w:val="0"/>
          <w:i w:val="0"/>
          <w:color w:val="000000"/>
          <w:sz w:val="21"/>
        </w:rPr>
        <w:t>* MASSA TOTALE ROVER IBRIDO PRONTO ALL'USO: 95.06 kg</w:t>
      </w:r>
    </w:p>
    <w:p>
      <w:pPr>
        <w:spacing w:before="0" w:after="120" w:line="300" w:lineRule="auto"/>
      </w:pPr>
      <w:r>
        <w:rPr>
          <w:rFonts w:ascii="Calibri" w:hAnsi="Calibri"/>
          <w:b w:val="0"/>
          <w:i w:val="0"/>
          <w:color w:val="000000"/>
          <w:sz w:val="21"/>
        </w:rPr>
        <w:t>* Configurazione B: 100% Elettrico (Batteria High-Capacity)</w:t>
      </w:r>
    </w:p>
    <w:p>
      <w:pPr>
        <w:spacing w:before="0" w:after="120" w:line="300" w:lineRule="auto"/>
      </w:pPr>
      <w:r>
        <w:rPr>
          <w:rFonts w:ascii="Calibri" w:hAnsi="Calibri"/>
          <w:b w:val="0"/>
          <w:i w:val="0"/>
          <w:color w:val="000000"/>
          <w:sz w:val="21"/>
        </w:rPr>
        <w:t>* Batteria LiFePO4 24V 100Ah (2560 Wh) + Box rinforzato + BMS: 23.00 kg</w:t>
      </w:r>
    </w:p>
    <w:p>
      <w:pPr>
        <w:spacing w:before="0" w:after="120" w:line="300" w:lineRule="auto"/>
      </w:pPr>
      <w:r>
        <w:rPr>
          <w:rFonts w:ascii="Calibri" w:hAnsi="Calibri"/>
          <w:b w:val="0"/>
          <w:i w:val="0"/>
          <w:color w:val="000000"/>
          <w:sz w:val="21"/>
        </w:rPr>
        <w:t>* Sotto-sistema Range Extender: ASSENTE (0.00 kg)</w:t>
      </w:r>
    </w:p>
    <w:p>
      <w:pPr>
        <w:spacing w:before="0" w:after="120" w:line="300" w:lineRule="auto"/>
      </w:pPr>
      <w:r>
        <w:rPr>
          <w:rFonts w:ascii="Calibri" w:hAnsi="Calibri"/>
          <w:b w:val="0"/>
          <w:i w:val="0"/>
          <w:color w:val="000000"/>
          <w:sz w:val="21"/>
        </w:rPr>
        <w:t>* MASSA TOTALE ROVER 100% ELETTRICO PRONTO ALL'USO: 94.68 kg</w:t>
      </w:r>
    </w:p>
    <w:p>
      <w:pPr>
        <w:spacing w:before="0" w:after="120" w:line="300" w:lineRule="auto"/>
      </w:pPr>
      <w:r>
        <w:rPr>
          <w:rFonts w:ascii="Calibri" w:hAnsi="Calibri"/>
          <w:b w:val="0"/>
          <w:i w:val="0"/>
          <w:color w:val="000000"/>
          <w:sz w:val="21"/>
        </w:rPr>
        <w:t>*Nota di Simmetria Ingegneristica:* Le due configurazioni pesano virtualmente lo stesso (differenza di soli 0.38 kg), permettendo all'operatore di scegliere tra l'autonomia infinita a benzina o il silenzio assoluto del 100% elettrico senza alcuna variazione di peso sul telaio.</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8.2 Valutazione Critica del Trasporto sul Tettuccio dell'Auto</w:t>
      </w:r>
    </w:p>
    <w:p>
      <w:pPr>
        <w:spacing w:before="0" w:after="120" w:line="300" w:lineRule="auto"/>
      </w:pPr>
      <w:r>
        <w:rPr>
          <w:rFonts w:ascii="Calibri" w:hAnsi="Calibri"/>
          <w:b w:val="0"/>
          <w:i w:val="0"/>
          <w:color w:val="000000"/>
          <w:sz w:val="21"/>
        </w:rPr>
        <w:t>L'idea di trasportare il Mulo sul tettuccio dell'auto tramite barre portatutto tradizionali presenta gravi criticità ingegneristiche, ergonomiche e di sicurezza:</w:t>
      </w:r>
    </w:p>
    <w:p>
      <w:pPr>
        <w:pStyle w:val="ListNumber"/>
        <w:spacing w:after="80" w:line="283" w:lineRule="auto"/>
      </w:pPr>
      <w:r>
        <w:rPr>
          <w:rFonts w:ascii="Calibri" w:hAnsi="Calibri"/>
          <w:sz w:val="20"/>
        </w:rPr>
        <w:t>Limiti di Carico Dinamico dell'Auto: La stragrande maggioranza delle vetture stradali ha un limite massimo di carico dinamico sul tetto (dichiarato dal costruttore per le barre portatutto) compreso tra 50 kg e 75 kg. Un carico di 87.98 kg (ibrido) o 87.60 kg (elettrico) supera ampiamente questo limite di sicurezza. Durante manovre d'emergenza (frenate brusche o bruschi cambi di direzione), le forze d'inerzia esercitate sul tetto potrebbero deformare i montanti dell'auto o strappare i piedi di fissaggio delle barre.</w:t>
      </w:r>
    </w:p>
    <w:p>
      <w:pPr>
        <w:pStyle w:val="ListNumber"/>
        <w:spacing w:after="80" w:line="283" w:lineRule="auto"/>
      </w:pPr>
      <w:r>
        <w:rPr>
          <w:rFonts w:ascii="Calibri" w:hAnsi="Calibri"/>
          <w:sz w:val="20"/>
        </w:rPr>
        <w:t>Rischi Ergonomici e di Infortunio: Sollevare manualmente un blocco rigido e ingombrante da oltre 87 kg ad un'altezza superiore a 1.50 metri (sopra la testa) è proibitivo e pericoloso per la salute della schiena. Il rischio di infortuni muscolari, perdita di equilibrio o scivolamento del veicolo sulle lamiere dell'auto (danneggiando carrozzeria e sensori delicati come LiDAR e telecamere) è inaccettabilmente alto.</w:t>
      </w:r>
    </w:p>
    <w:p>
      <w:pPr>
        <w:spacing w:before="0" w:after="120" w:line="300" w:lineRule="auto"/>
      </w:pPr>
      <w:r>
        <w:rPr>
          <w:rFonts w:ascii="Calibri" w:hAnsi="Calibri"/>
          <w:b w:val="0"/>
          <w:i w:val="0"/>
          <w:color w:val="000000"/>
          <w:sz w:val="21"/>
        </w:rPr>
        <w:t>* Verdetto Ingegneristico: La soluzione del trasporto sul tettuccio dell'auto è completamente bocciata. Il rover deve essere movimentato tramite il sistema smontabile Quick-Split, rampe con verricello o gancio traino.</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8.3 Soluzioni Approvate per la Logistica e il Trasporto</w:t>
      </w:r>
    </w:p>
    <w:p>
      <w:pPr>
        <w:spacing w:before="0" w:after="120" w:line="300" w:lineRule="auto"/>
      </w:pPr>
      <w:r>
        <w:rPr>
          <w:rFonts w:ascii="Calibri" w:hAnsi="Calibri"/>
          <w:b w:val="0"/>
          <w:i w:val="0"/>
          <w:color w:val="000000"/>
          <w:sz w:val="21"/>
        </w:rPr>
        <w:t>Per risolvere in sicurezza il problema del trasporto, l'architettura del Mulo MK0 integra due funzionalità native e supporta un'opzione esterna standard:</w:t>
      </w:r>
    </w:p>
    <w:p>
      <w:pPr>
        <w:pStyle w:val="Heading3"/>
        <w:spacing w:before="240" w:after="120"/>
      </w:pPr>
      <w:r>
        <w:rPr>
          <w:rFonts w:ascii="Calibri" w:hAnsi="Calibri"/>
          <w:b/>
          <w:color w:val="1F4D78"/>
          <w:sz w:val="24"/>
        </w:rPr>
        <w:t>1. Soluzione A: Telaio a Sgancio Rapido "Quick-Split" (Smontabilità in 2 Minuti)</w:t>
      </w:r>
    </w:p>
    <w:p>
      <w:pPr>
        <w:spacing w:before="0" w:after="120" w:line="300" w:lineRule="auto"/>
      </w:pPr>
      <w:r>
        <w:rPr>
          <w:rFonts w:ascii="Calibri" w:hAnsi="Calibri"/>
          <w:b w:val="0"/>
          <w:i w:val="0"/>
          <w:color w:val="000000"/>
          <w:sz w:val="21"/>
        </w:rPr>
        <w:t>Lo snodo di torsione centrale è progettato per consentire la rapida separazione fisica dei due semitelai (anteriore e posteriore):</w:t>
      </w:r>
    </w:p>
    <w:p>
      <w:pPr>
        <w:spacing w:before="0" w:after="120" w:line="300" w:lineRule="auto"/>
      </w:pPr>
      <w:r>
        <w:rPr>
          <w:rFonts w:ascii="Calibri" w:hAnsi="Calibri"/>
          <w:b w:val="0"/>
          <w:i w:val="0"/>
          <w:color w:val="000000"/>
          <w:sz w:val="21"/>
        </w:rPr>
        <w:t>* Meccanica: L'albero di torsione da 20 mm che unisce i due semitelai è bloccato in sede da un perno passante di sicurezza con coppiglia a scatto rapido (pull-pin). Rimuovendo la coppiglia, l'albero sfila agevolmente dai cuscinetti UCP204.</w:t>
      </w:r>
    </w:p>
    <w:p>
      <w:pPr>
        <w:spacing w:before="0" w:after="120" w:line="300" w:lineRule="auto"/>
      </w:pPr>
      <w:r>
        <w:rPr>
          <w:rFonts w:ascii="Calibri" w:hAnsi="Calibri"/>
          <w:b w:val="0"/>
          <w:i w:val="0"/>
          <w:color w:val="000000"/>
          <w:sz w:val="21"/>
        </w:rPr>
        <w:t>* Elettronica: Il cablaggio passante tra i due semitelai (alimentazione del bus DC principale e bus CAN per i segnali) è interrotto da due connettori rapidi stagni IP68 a baionetta di derivazione militare (es. serie Amphenol o connettori Anderson di potenza).</w:t>
      </w:r>
    </w:p>
    <w:p>
      <w:pPr>
        <w:spacing w:before="0" w:after="120" w:line="300" w:lineRule="auto"/>
      </w:pPr>
      <w:r>
        <w:rPr>
          <w:rFonts w:ascii="Calibri" w:hAnsi="Calibri"/>
          <w:b w:val="0"/>
          <w:i w:val="0"/>
          <w:color w:val="000000"/>
          <w:sz w:val="21"/>
        </w:rPr>
        <w:t>* Pesi risultanti: Il rover viene diviso in due moduli indipendenti:</w:t>
      </w:r>
    </w:p>
    <w:p>
      <w:pPr>
        <w:spacing w:before="0" w:after="120" w:line="300" w:lineRule="auto"/>
      </w:pPr>
      <w:r>
        <w:rPr>
          <w:rFonts w:ascii="Calibri" w:hAnsi="Calibri"/>
          <w:b w:val="0"/>
          <w:i w:val="0"/>
          <w:color w:val="000000"/>
          <w:sz w:val="21"/>
        </w:rPr>
        <w:t>* *Modulo Anteriore:* 36.4 kg (comprensivo di ruote anteriori, piastre, verricello, sterzo e suite sensori).</w:t>
      </w:r>
    </w:p>
    <w:p>
      <w:pPr>
        <w:spacing w:before="0" w:after="120" w:line="300" w:lineRule="auto"/>
      </w:pPr>
      <w:r>
        <w:rPr>
          <w:rFonts w:ascii="Calibri" w:hAnsi="Calibri"/>
          <w:b w:val="0"/>
          <w:i w:val="0"/>
          <w:color w:val="000000"/>
          <w:sz w:val="21"/>
        </w:rPr>
        <w:t>* *Modulo Posteriore:* 36.9 kg (senza Range Extender, con batteria 30Ah) o 51.6 kg (con Range Extender montato e batteria 30Ah). Nel caso di configurazione 100% elettrica con batteria da 100Ah, il modulo posteriore pesa 51.2 kg (con la batteria montata nel suo alloggiamento).</w:t>
      </w:r>
    </w:p>
    <w:p>
      <w:pPr>
        <w:spacing w:before="0" w:after="120" w:line="300" w:lineRule="auto"/>
      </w:pPr>
      <w:r>
        <w:rPr>
          <w:rFonts w:ascii="Calibri" w:hAnsi="Calibri"/>
          <w:b w:val="0"/>
          <w:i w:val="0"/>
          <w:color w:val="000000"/>
          <w:sz w:val="21"/>
        </w:rPr>
        <w:t>Un peso di circa 36 kg per modulo è movimentabile in sicurezza da una singola persona per caricarlo nel bagagliaio dell'auto, eliminando la necessità di sforzi eccessivi.</w:t>
      </w:r>
    </w:p>
    <w:p>
      <w:pPr>
        <w:pStyle w:val="Heading3"/>
        <w:spacing w:before="240" w:after="120"/>
      </w:pPr>
      <w:r>
        <w:rPr>
          <w:rFonts w:ascii="Calibri" w:hAnsi="Calibri"/>
          <w:b/>
          <w:color w:val="1F4D78"/>
          <w:sz w:val="24"/>
        </w:rPr>
        <w:t>2. Soluzione B: Auto-Caricamento con Rampe e Verricello (Zero Sforzo Fisico)</w:t>
      </w:r>
    </w:p>
    <w:p>
      <w:pPr>
        <w:spacing w:before="0" w:after="120" w:line="300" w:lineRule="auto"/>
      </w:pPr>
      <w:r>
        <w:rPr>
          <w:rFonts w:ascii="Calibri" w:hAnsi="Calibri"/>
          <w:b w:val="0"/>
          <w:i w:val="0"/>
          <w:color w:val="000000"/>
          <w:sz w:val="21"/>
        </w:rPr>
        <w:t>Se si desidera trasportare il rover intero all'interno di un SUV, Station Wagon o furgone senza smontarlo:</w:t>
      </w:r>
    </w:p>
    <w:p>
      <w:pPr>
        <w:spacing w:before="0" w:after="120" w:line="300" w:lineRule="auto"/>
      </w:pPr>
      <w:r>
        <w:rPr>
          <w:rFonts w:ascii="Calibri" w:hAnsi="Calibri"/>
          <w:b w:val="0"/>
          <w:i w:val="0"/>
          <w:color w:val="000000"/>
          <w:sz w:val="21"/>
        </w:rPr>
        <w:t>* Attrezzatura: Si utilizzano 2x rampe pieghevoli leggere in alluminio (stile rampa per moto/ATV, dal peso complessivo di 4 kg e lunghezza 1.8 metri, facilmente riponibili a lato del bagagliaio).</w:t>
      </w:r>
    </w:p>
    <w:p>
      <w:pPr>
        <w:pStyle w:val="ListNumber"/>
        <w:spacing w:after="80" w:line="283" w:lineRule="auto"/>
      </w:pPr>
      <w:r>
        <w:rPr>
          <w:rFonts w:ascii="Calibri" w:hAnsi="Calibri"/>
          <w:sz w:val="20"/>
        </w:rPr>
        <w:t>Si posizionano le rampe sul bordo del paraurti posteriore dell'auto.</w:t>
      </w:r>
    </w:p>
    <w:p>
      <w:pPr>
        <w:pStyle w:val="ListNumber"/>
        <w:spacing w:after="80" w:line="283" w:lineRule="auto"/>
      </w:pPr>
      <w:r>
        <w:rPr>
          <w:rFonts w:ascii="Calibri" w:hAnsi="Calibri"/>
          <w:sz w:val="20"/>
        </w:rPr>
        <w:t>Si aggancia il cavo del verricello elettrico anteriore (rover_winch) ad un anello di traino fisso all'interno del bagagliaio.</w:t>
      </w:r>
    </w:p>
    <w:p>
      <w:pPr>
        <w:pStyle w:val="ListNumber"/>
        <w:spacing w:after="80" w:line="283" w:lineRule="auto"/>
      </w:pPr>
      <w:r>
        <w:rPr>
          <w:rFonts w:ascii="Calibri" w:hAnsi="Calibri"/>
          <w:sz w:val="20"/>
        </w:rPr>
        <w:t>L'operatore, tramite radiocomando o pulsantiera, aziona il verricello. Il rover si tira da solo su per le rampe entrando dolcemente nel bagagliaio.</w:t>
      </w:r>
    </w:p>
    <w:p>
      <w:pPr>
        <w:spacing w:before="0" w:after="120" w:line="300" w:lineRule="auto"/>
      </w:pPr>
      <w:r>
        <w:rPr>
          <w:rFonts w:ascii="Calibri" w:hAnsi="Calibri"/>
          <w:b w:val="0"/>
          <w:i w:val="0"/>
          <w:color w:val="000000"/>
          <w:sz w:val="21"/>
        </w:rPr>
        <w:t>* Sforzo fisico richiesto: Zero. Il lavoro meccanico di sollevamento è interamente svolto dal verricello a 12V alimentato dalla batteria del rover.</w:t>
      </w:r>
    </w:p>
    <w:p>
      <w:pPr>
        <w:pStyle w:val="Heading3"/>
        <w:spacing w:before="240" w:after="120"/>
      </w:pPr>
      <w:r>
        <w:rPr>
          <w:rFonts w:ascii="Calibri" w:hAnsi="Calibri"/>
          <w:b/>
          <w:color w:val="1F4D78"/>
          <w:sz w:val="24"/>
        </w:rPr>
        <w:t>3. Soluzione C: Porta-Moto da Gancio Traino (Trasporto Esterno Professionale)</w:t>
      </w:r>
    </w:p>
    <w:p>
      <w:pPr>
        <w:spacing w:before="0" w:after="120" w:line="300" w:lineRule="auto"/>
      </w:pPr>
      <w:r>
        <w:rPr>
          <w:rFonts w:ascii="Calibri" w:hAnsi="Calibri"/>
          <w:b w:val="0"/>
          <w:i w:val="0"/>
          <w:color w:val="000000"/>
          <w:sz w:val="21"/>
        </w:rPr>
        <w:t>Per chi dispone di un gancio di traino omologato sull'automobile:</w:t>
      </w:r>
    </w:p>
    <w:p>
      <w:pPr>
        <w:spacing w:before="0" w:after="120" w:line="300" w:lineRule="auto"/>
      </w:pPr>
      <w:r>
        <w:rPr>
          <w:rFonts w:ascii="Calibri" w:hAnsi="Calibri"/>
          <w:b w:val="0"/>
          <w:i w:val="0"/>
          <w:color w:val="000000"/>
          <w:sz w:val="21"/>
        </w:rPr>
        <w:t>* Struttura: Si adotta un porta-moto leggero da gancio traino (omologato per carichi verticali fino a 120-150 kg).</w:t>
      </w:r>
    </w:p>
    <w:p>
      <w:pPr>
        <w:spacing w:before="0" w:after="120" w:line="300" w:lineRule="auto"/>
      </w:pPr>
      <w:r>
        <w:rPr>
          <w:rFonts w:ascii="Calibri" w:hAnsi="Calibri"/>
          <w:b w:val="0"/>
          <w:i w:val="0"/>
          <w:color w:val="000000"/>
          <w:sz w:val="21"/>
        </w:rPr>
        <w:t>* Vantaggi: Il rover viene caricato intero sul supporto esterno a soli 30-40 cm da terra (sforzo di sollevamento minimo o agevolato da una piccola rampa laterale). Il bagagliaio rimane libero per l'attrezzatura da trekking e non c'è rischio di sporcare l'abitacolo con fango o residui di terra raccolti dalle ruote Fat del Mulo durante le escursioni.</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9. Vano Ricambi, Attrezzi e Kit di Manutenzione Straordinaria sul Campo</w:t>
      </w:r>
    </w:p>
    <w:p>
      <w:pPr>
        <w:spacing w:before="0" w:after="120" w:line="300" w:lineRule="auto"/>
      </w:pPr>
      <w:r>
        <w:rPr>
          <w:rFonts w:ascii="Calibri" w:hAnsi="Calibri"/>
          <w:b w:val="0"/>
          <w:i w:val="0"/>
          <w:color w:val="000000"/>
          <w:sz w:val="21"/>
        </w:rPr>
        <w:t>In scenari di trekking remoto e autonomo, la possibilità di effettuare riparazioni e manutenzione straordinaria direttamente sul campo è un requisito critico progettuale. L'Axiom MK0 integra un vano sottopianole dedicato per lo stoccaggio di pezzi di ricambio, attrezzi e materiali di emergenza, progettato per rendere il rover autonomo da assistenza esterna anche in caso di guasti gravi.</w:t>
      </w:r>
    </w:p>
    <w:p>
      <w:pPr>
        <w:pStyle w:val="Heading3"/>
        <w:spacing w:before="240" w:after="120"/>
      </w:pPr>
      <w:r>
        <w:rPr>
          <w:rFonts w:ascii="Calibri" w:hAnsi="Calibri"/>
          <w:b/>
          <w:color w:val="1F4D78"/>
          <w:sz w:val="24"/>
        </w:rPr>
        <w:t>9.1 Posizionamento e Integrazione Strutturale</w:t>
      </w:r>
    </w:p>
    <w:p>
      <w:pPr>
        <w:spacing w:before="0" w:after="120" w:line="300" w:lineRule="auto"/>
      </w:pPr>
      <w:r>
        <w:rPr>
          <w:rFonts w:ascii="Calibri" w:hAnsi="Calibri"/>
          <w:b w:val="0"/>
          <w:i w:val="0"/>
          <w:color w:val="000000"/>
          <w:sz w:val="21"/>
        </w:rPr>
        <w:t>Il vano ricambi è posizionato sotto il piano di carico (pianale), tra i due semitelai, nello spazio normalmente inutilizzato tra la batteria e la struttura tubolare inferiore. Questa collocazione offre vantaggi multipli:</w:t>
      </w:r>
    </w:p>
    <w:p>
      <w:pPr>
        <w:spacing w:before="0" w:after="120" w:line="300" w:lineRule="auto"/>
      </w:pPr>
      <w:r>
        <w:rPr>
          <w:rFonts w:ascii="Calibri" w:hAnsi="Calibri"/>
          <w:b w:val="0"/>
          <w:i w:val="0"/>
          <w:color w:val="000000"/>
          <w:sz w:val="21"/>
        </w:rPr>
        <w:t>* Centro di Gravità: Il peso degli attrezzi e dei ricambi (stimato 5-8 kg a pieno carico) è posizionato il più basso possibile, contribuendo favorevolmente alla stabilità longitudinale e laterale del rover.</w:t>
      </w:r>
    </w:p>
    <w:p>
      <w:pPr>
        <w:spacing w:before="0" w:after="120" w:line="300" w:lineRule="auto"/>
      </w:pPr>
      <w:r>
        <w:rPr>
          <w:rFonts w:ascii="Calibri" w:hAnsi="Calibri"/>
          <w:b w:val="0"/>
          <w:i w:val="0"/>
          <w:color w:val="000000"/>
          <w:sz w:val="21"/>
        </w:rPr>
        <w:t>* Protezione Naturale: Il vano è protetto dall'alto dal pianale di carico e lateralmente dal telaio tubolare S235. Il fondo è chiuso da una piastra in alluminio anticorrosione con fori di drenaggio per acqua e fango.</w:t>
      </w:r>
    </w:p>
    <w:p>
      <w:pPr>
        <w:spacing w:before="0" w:after="120" w:line="300" w:lineRule="auto"/>
      </w:pPr>
      <w:r>
        <w:rPr>
          <w:rFonts w:ascii="Calibri" w:hAnsi="Calibri"/>
          <w:b w:val="0"/>
          <w:i w:val="0"/>
          <w:color w:val="000000"/>
          <w:sz w:val="21"/>
        </w:rPr>
        <w:t>* Accessibilità: Un coperchio basculante a scatto rapido (stile valigia) consente l'apertura dal lato esterno del rover senza dover scaricare il carico dal pianale superiore.</w:t>
      </w:r>
    </w:p>
    <w:p>
      <w:pPr>
        <w:pStyle w:val="Heading3"/>
        <w:spacing w:before="240" w:after="120"/>
      </w:pPr>
      <w:r>
        <w:rPr>
          <w:rFonts w:ascii="Calibri" w:hAnsi="Calibri"/>
          <w:b/>
          <w:color w:val="1F4D78"/>
          <w:sz w:val="24"/>
        </w:rPr>
        <w:t>9.2 Contenuto Standard del Kit di Manutenzione da Campo</w:t>
      </w:r>
    </w:p>
    <w:p>
      <w:pPr>
        <w:spacing w:before="0" w:after="120" w:line="300" w:lineRule="auto"/>
      </w:pPr>
      <w:r>
        <w:rPr>
          <w:rFonts w:ascii="Calibri" w:hAnsi="Calibri"/>
          <w:b w:val="0"/>
          <w:i w:val="0"/>
          <w:color w:val="000000"/>
          <w:sz w:val="21"/>
        </w:rPr>
        <w:t>Il kit è organizzato in scomparti modulari con inserti in schiuma EVA tagliata a misura per impedire il movimento degli attrezzi durante la marcia e garantire un riscontro tattile immediato della mancanza di un componente:</w:t>
      </w:r>
    </w:p>
    <w:p>
      <w:pPr>
        <w:pStyle w:val="Heading3"/>
        <w:spacing w:before="240" w:after="120"/>
      </w:pPr>
      <w:r>
        <w:rPr>
          <w:rFonts w:ascii="Calibri" w:hAnsi="Calibri"/>
          <w:b/>
          <w:color w:val="1F4D78"/>
          <w:sz w:val="24"/>
        </w:rPr>
        <w:t>A. Attrezzi Generali</w:t>
      </w:r>
    </w:p>
    <w:p>
      <w:pPr>
        <w:pStyle w:val="Heading3"/>
        <w:spacing w:before="240" w:after="120"/>
      </w:pPr>
      <w:r>
        <w:rPr>
          <w:rFonts w:ascii="Calibri" w:hAnsi="Calibri"/>
          <w:b/>
          <w:color w:val="1F4D78"/>
          <w:sz w:val="24"/>
        </w:rPr>
        <w:t>B. Ricambi Critici</w:t>
      </w:r>
    </w:p>
    <w:p>
      <w:pPr>
        <w:pStyle w:val="Heading3"/>
        <w:spacing w:before="240" w:after="120"/>
      </w:pPr>
      <w:r>
        <w:rPr>
          <w:rFonts w:ascii="Calibri" w:hAnsi="Calibri"/>
          <w:b/>
          <w:color w:val="1F4D78"/>
          <w:sz w:val="24"/>
        </w:rPr>
        <w:t>C. Materiali di Emergenza</w:t>
      </w:r>
    </w:p>
    <w:p>
      <w:pPr>
        <w:pStyle w:val="Heading3"/>
        <w:spacing w:before="240" w:after="120"/>
      </w:pPr>
      <w:r>
        <w:rPr>
          <w:rFonts w:ascii="Calibri" w:hAnsi="Calibri"/>
          <w:b/>
          <w:color w:val="1F4D78"/>
          <w:sz w:val="24"/>
        </w:rPr>
        <w:t>9.3 Peso Complessivo del Kit</w:t>
      </w:r>
    </w:p>
    <w:p>
      <w:pPr>
        <w:pStyle w:val="Heading3"/>
        <w:spacing w:before="240" w:after="120"/>
      </w:pPr>
      <w:r>
        <w:rPr>
          <w:rFonts w:ascii="Calibri" w:hAnsi="Calibri"/>
          <w:b/>
          <w:color w:val="1F4D78"/>
          <w:sz w:val="24"/>
        </w:rPr>
        <w:t>9.4 Specifiche del Vano e Accessori</w:t>
      </w:r>
    </w:p>
    <w:p>
      <w:pPr>
        <w:spacing w:before="0" w:after="120" w:line="300" w:lineRule="auto"/>
      </w:pPr>
      <w:r>
        <w:rPr>
          <w:rFonts w:ascii="Calibri" w:hAnsi="Calibri"/>
          <w:b w:val="0"/>
          <w:i w:val="0"/>
          <w:color w:val="000000"/>
          <w:sz w:val="21"/>
        </w:rPr>
        <w:t>* Materiale Scatola: Alluminio 5083-H321 (anticorrosione marina, spessore 2mm), saldata TIG, sigillata con guarnizione in silicone fluoroelastomero.</w:t>
      </w:r>
    </w:p>
    <w:p>
      <w:pPr>
        <w:spacing w:before="0" w:after="120" w:line="300" w:lineRule="auto"/>
      </w:pPr>
      <w:r>
        <w:rPr>
          <w:rFonts w:ascii="Calibri" w:hAnsi="Calibri"/>
          <w:b w:val="0"/>
          <w:i w:val="0"/>
          <w:color w:val="000000"/>
          <w:sz w:val="21"/>
        </w:rPr>
        <w:t>* Dimensioni Interne: 400 × 300 × 120 mm (circa 14.4 litri).</w:t>
      </w:r>
    </w:p>
    <w:p>
      <w:pPr>
        <w:spacing w:before="0" w:after="120" w:line="300" w:lineRule="auto"/>
      </w:pPr>
      <w:r>
        <w:rPr>
          <w:rFonts w:ascii="Calibri" w:hAnsi="Calibri"/>
          <w:b w:val="0"/>
          <w:i w:val="0"/>
          <w:color w:val="000000"/>
          <w:sz w:val="21"/>
        </w:rPr>
        <w:t>* Peso della Scatola Vuota: ~1.8 kg.</w:t>
      </w:r>
    </w:p>
    <w:p>
      <w:pPr>
        <w:spacing w:before="0" w:after="120" w:line="300" w:lineRule="auto"/>
      </w:pPr>
      <w:r>
        <w:rPr>
          <w:rFonts w:ascii="Calibri" w:hAnsi="Calibri"/>
          <w:b w:val="0"/>
          <w:i w:val="0"/>
          <w:color w:val="000000"/>
          <w:sz w:val="21"/>
        </w:rPr>
        <w:t>* Sistema di Fissaggio: 4 bulloni M8 a sgancio rapido a leva (tipo Dzus o equivalenti), permettendo il montaggio/smontaggio senza attrezzi in meno di 30 secondi.</w:t>
      </w:r>
    </w:p>
    <w:p>
      <w:pPr>
        <w:spacing w:before="0" w:after="120" w:line="300" w:lineRule="auto"/>
      </w:pPr>
      <w:r>
        <w:rPr>
          <w:rFonts w:ascii="Calibri" w:hAnsi="Calibri"/>
          <w:b w:val="0"/>
          <w:i w:val="0"/>
          <w:color w:val="000000"/>
          <w:sz w:val="21"/>
        </w:rPr>
        <w:t>* Tenuta all'Acqua: Classificazione IP67 con coperchio chiuso, grazie a guarnizione a labirinto e scarichi di condensa sul fondo.</w:t>
      </w:r>
    </w:p>
    <w:p>
      <w:pPr>
        <w:spacing w:before="0" w:after="120" w:line="300" w:lineRule="auto"/>
      </w:pPr>
      <w:r>
        <w:rPr>
          <w:rFonts w:ascii="Calibri" w:hAnsi="Calibri"/>
          <w:b w:val="0"/>
          <w:i w:val="0"/>
          <w:color w:val="000000"/>
          <w:sz w:val="21"/>
        </w:rPr>
        <w:t>* Antivibrante: Il vano è isolato dal telaio tramite 4 silent-block in neoprene da 10 mm per proteggere i componenti elettronici di ricambio (VESC) dalle vibrazioni stradali.</w:t>
      </w:r>
    </w:p>
    <w:p>
      <w:pPr>
        <w:pStyle w:val="Heading3"/>
        <w:spacing w:before="240" w:after="120"/>
      </w:pPr>
      <w:r>
        <w:rPr>
          <w:rFonts w:ascii="Calibri" w:hAnsi="Calibri"/>
          <w:b/>
          <w:color w:val="1F4D78"/>
          <w:sz w:val="24"/>
        </w:rPr>
        <w:t>9.5 Logica Operativa di Manutenzione sul Campo</w:t>
      </w:r>
    </w:p>
    <w:p>
      <w:pPr>
        <w:pStyle w:val="ListNumber"/>
        <w:spacing w:after="80" w:line="283" w:lineRule="auto"/>
      </w:pPr>
      <w:r>
        <w:rPr>
          <w:rFonts w:ascii="Calibri" w:hAnsi="Calibri"/>
          <w:sz w:val="20"/>
        </w:rPr>
        <w:t>Manutenzione Ordinaria (preventiva): Durante le soste, l'operatore può gonfiare le ruote, regolare le pinze freno e verificare i fissaggi con la chiave dinamometrica. Tutti gli attrezzi necessari sono accessibili in meno di 60 secondi.</w:t>
      </w:r>
    </w:p>
    <w:p>
      <w:pPr>
        <w:pStyle w:val="ListNumber"/>
        <w:spacing w:after="80" w:line="283" w:lineRule="auto"/>
      </w:pPr>
      <w:r>
        <w:rPr>
          <w:rFonts w:ascii="Calibri" w:hAnsi="Calibri"/>
          <w:sz w:val="20"/>
        </w:rPr>
        <w:t>Riparazione di Emergenza (guasto motori): In caso di blocco motore, si esegue la procedura di decoupling descritta alla Sezione 3.1 (Limp-Home Manuale) utilizzando la chiave esagonale M5 dal kit. Il motore guasto viene stoccato nel vano ricambi (se dimensioni lo permettono) o assicurato al telaio con fascette velcro.</w:t>
      </w:r>
    </w:p>
    <w:p>
      <w:pPr>
        <w:pStyle w:val="ListNumber"/>
        <w:spacing w:after="80" w:line="283" w:lineRule="auto"/>
      </w:pPr>
      <w:r>
        <w:rPr>
          <w:rFonts w:ascii="Calibri" w:hAnsi="Calibri"/>
          <w:sz w:val="20"/>
        </w:rPr>
        <w:t>Sostituzione VESC: Se un driver VESC entra in fault permanente, viene scollegato e sostituito con il VESC di riserva dal kit. Il collegamento è plug-and-play grazie ai connettori rapidi IP68.</w:t>
      </w:r>
    </w:p>
    <w:p>
      <w:pPr>
        <w:pStyle w:val="ListNumber"/>
        <w:spacing w:after="80" w:line="283" w:lineRule="auto"/>
      </w:pPr>
      <w:r>
        <w:rPr>
          <w:rFonts w:ascii="Calibri" w:hAnsi="Calibri"/>
          <w:sz w:val="20"/>
        </w:rPr>
        <w:t>Riparazione Foratura: In caso di foratura della camera, il kit contiene pezze vulcanizzanti e il muletto per gonfiare d'emergenza fino al ritorno in base.</w:t>
      </w:r>
    </w:p>
    <w:p>
      <w:pPr>
        <w:pStyle w:val="ListNumber"/>
        <w:spacing w:after="80" w:line="283" w:lineRule="auto"/>
      </w:pPr>
      <w:r>
        <w:rPr>
          <w:rFonts w:ascii="Calibri" w:hAnsi="Calibri"/>
          <w:sz w:val="20"/>
        </w:rPr>
        <w:t>Riparazione Strutturale Minore: Lo stucco epossidico bicomponente consente di tamponare crepe o piccole fratture su piastre di rinforzo o componenti non portanti fino al ritorno in officina per saldatura definitiva.</w:t>
      </w:r>
    </w:p>
    <w:p>
      <w:pPr>
        <w:spacing w:before="0" w:after="120" w:line="300" w:lineRule="auto"/>
      </w:pPr>
      <w:r>
        <w:rPr>
          <w:rFonts w:ascii="Calibri" w:hAnsi="Calibri"/>
          <w:b w:val="0"/>
          <w:i w:val="0"/>
          <w:color w:val="000000"/>
          <w:sz w:val="21"/>
        </w:rPr>
        <w:t>&gt; [!NOTE]</w:t>
      </w:r>
    </w:p>
    <w:p>
      <w:pPr>
        <w:spacing w:before="0" w:after="120" w:line="300" w:lineRule="auto"/>
      </w:pPr>
      <w:r>
        <w:rPr>
          <w:rFonts w:ascii="Calibri" w:hAnsi="Calibri"/>
          <w:b w:val="0"/>
          <w:i w:val="0"/>
          <w:color w:val="000000"/>
          <w:sz w:val="21"/>
        </w:rPr>
        <w:t>&gt; Aggiornamento Periodico del Kit: Prima di ogni trekking pianificato, è obbligatorio verificare la completezza e la scadenza dei materiali del kit (soprattutto lo stucco epossidico e le guanti). Un elenco di controllo (checklist) deve essere incluso nella documentazione operativa del rover.</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10. Sistema di Alimentazione Avanzato (LiFePO4 100Ah) e Sotto-sistema di Ricarica AC/DC</w:t>
      </w:r>
    </w:p>
    <w:p>
      <w:pPr>
        <w:spacing w:before="0" w:after="120" w:line="300" w:lineRule="auto"/>
      </w:pPr>
      <w:r>
        <w:rPr>
          <w:rFonts w:ascii="Calibri" w:hAnsi="Calibri"/>
          <w:b w:val="0"/>
          <w:i w:val="0"/>
          <w:color w:val="000000"/>
          <w:sz w:val="21"/>
        </w:rPr>
        <w:t>Per massimizzare l'autonomia silenziosa del rover da trekking "Mulo" (Configurazione B), viene integrato un pacco batteria LiFePO4 ad alta capacità accoppiato a una suite di ricarica flessibile ed efficiente in grado di operare sia in rifugio (220V AC) sia presso le colonnine di ricarica e-bike montane.</w:t>
      </w:r>
    </w:p>
    <w:p>
      <w:pPr>
        <w:pStyle w:val="Heading3"/>
        <w:spacing w:before="240" w:after="120"/>
      </w:pPr>
      <w:r>
        <w:rPr>
          <w:rFonts w:ascii="Calibri" w:hAnsi="Calibri"/>
          <w:b/>
          <w:color w:val="1F4D78"/>
          <w:sz w:val="24"/>
        </w:rPr>
        <w:t>10.1 La Batteria: LiFePO4 24V 100Ah</w:t>
      </w:r>
    </w:p>
    <w:p>
      <w:pPr>
        <w:spacing w:before="0" w:after="120" w:line="300" w:lineRule="auto"/>
      </w:pPr>
      <w:r>
        <w:rPr>
          <w:rFonts w:ascii="Calibri" w:hAnsi="Calibri"/>
          <w:b w:val="0"/>
          <w:i w:val="0"/>
          <w:color w:val="000000"/>
          <w:sz w:val="21"/>
        </w:rPr>
        <w:t>La batteria selezionata è un pacco commerciale LiFePO4 da 24V nominali (25.6V effettivi, architettura 8S) con capacità di 100Ah (2560 Wh / 2.56 kWh).</w:t>
      </w:r>
    </w:p>
    <w:p>
      <w:pPr>
        <w:pStyle w:val="Heading3"/>
        <w:spacing w:before="240" w:after="120"/>
      </w:pPr>
      <w:r>
        <w:rPr>
          <w:rFonts w:ascii="Calibri" w:hAnsi="Calibri"/>
          <w:b/>
          <w:color w:val="1F4D78"/>
          <w:sz w:val="24"/>
        </w:rPr>
        <w:t>Specifiche Principali e Analisi Costi (Mercato 2026):</w:t>
      </w:r>
    </w:p>
    <w:p>
      <w:pPr>
        <w:spacing w:before="0" w:after="120" w:line="300" w:lineRule="auto"/>
      </w:pPr>
      <w:r>
        <w:rPr>
          <w:rFonts w:ascii="Calibri" w:hAnsi="Calibri"/>
          <w:b w:val="0"/>
          <w:i w:val="0"/>
          <w:color w:val="000000"/>
          <w:sz w:val="21"/>
        </w:rPr>
        <w:t>* Capacità Energetica: 2.56 kWh.</w:t>
      </w:r>
    </w:p>
    <w:p>
      <w:pPr>
        <w:spacing w:before="0" w:after="120" w:line="300" w:lineRule="auto"/>
      </w:pPr>
      <w:r>
        <w:rPr>
          <w:rFonts w:ascii="Calibri" w:hAnsi="Calibri"/>
          <w:b w:val="0"/>
          <w:i w:val="0"/>
          <w:color w:val="000000"/>
          <w:sz w:val="21"/>
        </w:rPr>
        <w:t>* Dimensioni Tipiche: circa 520 × 240 × 220 mm (Layout compatto, alloggiabile nel pianale posteriore).</w:t>
      </w:r>
    </w:p>
    <w:p>
      <w:pPr>
        <w:spacing w:before="0" w:after="120" w:line="300" w:lineRule="auto"/>
      </w:pPr>
      <w:r>
        <w:rPr>
          <w:rFonts w:ascii="Calibri" w:hAnsi="Calibri"/>
          <w:b w:val="0"/>
          <w:i w:val="0"/>
          <w:color w:val="000000"/>
          <w:sz w:val="21"/>
        </w:rPr>
        <w:t>* Peso: 20.0 kg (celle + BMS interno) + 3.0 kg (case metallico protettivo stagno IP67 con guide di fissaggio antivibranti).</w:t>
      </w:r>
    </w:p>
    <w:p>
      <w:pPr>
        <w:spacing w:before="0" w:after="120" w:line="300" w:lineRule="auto"/>
      </w:pPr>
      <w:r>
        <w:rPr>
          <w:rFonts w:ascii="Calibri" w:hAnsi="Calibri"/>
          <w:b w:val="0"/>
          <w:i w:val="0"/>
          <w:color w:val="000000"/>
          <w:sz w:val="21"/>
        </w:rPr>
        <w:t>* BMS Integrato: Corrente di scarica continuativa di 100A (potenza continuativa gestibile: 2560W, ideale per coprire i picchi di stallo dei 4 motori da 200W, pari a max ~1500W complessivi).</w:t>
      </w:r>
    </w:p>
    <w:p>
      <w:pPr>
        <w:spacing w:before="0" w:after="120" w:line="300" w:lineRule="auto"/>
      </w:pPr>
      <w:r>
        <w:rPr>
          <w:rFonts w:ascii="Calibri" w:hAnsi="Calibri"/>
          <w:b w:val="0"/>
          <w:i w:val="0"/>
          <w:color w:val="000000"/>
          <w:sz w:val="21"/>
        </w:rPr>
        <w:t>* Fasce di Costo sul Mercato:</w:t>
      </w:r>
    </w:p>
    <w:p>
      <w:pPr>
        <w:spacing w:before="0" w:after="120" w:line="300" w:lineRule="auto"/>
      </w:pPr>
      <w:r>
        <w:rPr>
          <w:rFonts w:ascii="Calibri" w:hAnsi="Calibri"/>
          <w:b w:val="0"/>
          <w:i w:val="0"/>
          <w:color w:val="000000"/>
          <w:sz w:val="21"/>
        </w:rPr>
        <w:t>* *Fascia Budget (es. Eco-Worthy, Redodo, LiTime base):* 350 € – 450 €. Celle prismatiche Grade A, molto affidabili dal punto di vista elettromeccanico, ma prive di connettività e riscaldamento.</w:t>
      </w:r>
    </w:p>
    <w:p>
      <w:pPr>
        <w:spacing w:before="0" w:after="120" w:line="300" w:lineRule="auto"/>
      </w:pPr>
      <w:r>
        <w:rPr>
          <w:rFonts w:ascii="Calibri" w:hAnsi="Calibri"/>
          <w:b w:val="0"/>
          <w:i w:val="0"/>
          <w:color w:val="000000"/>
          <w:sz w:val="21"/>
        </w:rPr>
        <w:t>* *Fascia Media "Smart" (Consigliata - es. LiTime Smart con Bluetooth e Auto-Riscaldamento):* 450 € – 650 €. Include:</w:t>
      </w:r>
    </w:p>
    <w:p>
      <w:pPr>
        <w:pStyle w:val="ListBullet"/>
        <w:spacing w:after="80" w:line="283" w:lineRule="auto"/>
      </w:pPr>
      <w:r>
        <w:rPr>
          <w:rFonts w:ascii="Calibri" w:hAnsi="Calibri"/>
          <w:sz w:val="20"/>
        </w:rPr>
        <w:t>Modulo Bluetooth + App Mobile: Consente di monitorare in tempo reale lo stato di carica (SoC), la tensione delle singole celle e la temperatura della batteria direttamente dallo smartphone o integrando un dongle sulla Jetson.</w:t>
      </w:r>
    </w:p>
    <w:p>
      <w:pPr>
        <w:pStyle w:val="ListBullet"/>
        <w:spacing w:after="80" w:line="283" w:lineRule="auto"/>
      </w:pPr>
      <w:r>
        <w:rPr>
          <w:rFonts w:ascii="Calibri" w:hAnsi="Calibri"/>
          <w:sz w:val="20"/>
        </w:rPr>
        <w:t>Auto-riscaldamento integrato: In ambiente montano, la temperatura può scendere sotto i 0°C. Caricare una batteria al litio sotto il punto di congelamento distrugge permanentemente le celle per deposizione di litio metallico. Il sistema di riscaldamento interno consuma una frazione dell'energia di ricarica per portare le celle sopra i 5°C prima di avviare la ricarica reale.</w:t>
      </w:r>
    </w:p>
    <w:p>
      <w:pPr>
        <w:spacing w:before="0" w:after="120" w:line="300" w:lineRule="auto"/>
      </w:pPr>
      <w:r>
        <w:rPr>
          <w:rFonts w:ascii="Calibri" w:hAnsi="Calibri"/>
          <w:b w:val="0"/>
          <w:i w:val="0"/>
          <w:color w:val="000000"/>
          <w:sz w:val="21"/>
        </w:rPr>
        <w:t>* *Fascia Premium (es. Victron Energy Smart, Mastervolt):* 900 € – 1500 €+. Massima robustezza industriale, connettività bus nativa (VE.Can / RS485) per telemetria integrata diretta in ROS 2, ma economicamente meno sostenibile.</w:t>
      </w:r>
    </w:p>
    <w:p>
      <w:pPr>
        <w:pStyle w:val="Heading3"/>
        <w:spacing w:before="240" w:after="120"/>
      </w:pPr>
      <w:r>
        <w:rPr>
          <w:rFonts w:ascii="Calibri" w:hAnsi="Calibri"/>
          <w:b/>
          <w:color w:val="1F4D78"/>
          <w:sz w:val="24"/>
        </w:rPr>
        <w:t>10.2 Architettura di Ricarica Duale (AC 220V &amp; DC Colonnine E-bike)</w:t>
      </w:r>
    </w:p>
    <w:p>
      <w:pPr>
        <w:spacing w:before="0" w:after="120" w:line="300" w:lineRule="auto"/>
      </w:pPr>
      <w:r>
        <w:rPr>
          <w:rFonts w:ascii="Calibri" w:hAnsi="Calibri"/>
          <w:b w:val="0"/>
          <w:i w:val="0"/>
          <w:color w:val="000000"/>
          <w:sz w:val="21"/>
        </w:rPr>
        <w:t>Il rover deve potersi ricaricare rapidamente in qualsiasi scenario montano. L'architettura prevede due ingressi di ricarica indipendenti collegati in parallelo sul Bus DC della batteria tramite diodi di blocco (diodi ideali):</w:t>
      </w:r>
    </w:p>
    <w:p>
      <w:pPr>
        <w:pStyle w:val="Heading3"/>
        <w:spacing w:before="240" w:after="120"/>
      </w:pPr>
      <w:r>
        <w:rPr>
          <w:rFonts w:ascii="Calibri" w:hAnsi="Calibri"/>
          <w:b/>
          <w:color w:val="1F4D78"/>
          <w:sz w:val="24"/>
        </w:rPr>
        <w:t>1. Ricarica da Presa 220V AC (Rifugi e Baita)</w:t>
      </w:r>
    </w:p>
    <w:p>
      <w:pPr>
        <w:spacing w:before="0" w:after="120" w:line="300" w:lineRule="auto"/>
      </w:pPr>
      <w:r>
        <w:rPr>
          <w:rFonts w:ascii="Calibri" w:hAnsi="Calibri"/>
          <w:b w:val="0"/>
          <w:i w:val="0"/>
          <w:color w:val="000000"/>
          <w:sz w:val="21"/>
        </w:rPr>
        <w:t>* Hardware Eletto: Alimentatore/Caricabatterie intelligente Mean Well NPB-750-24 (750W nominali, programmabile).</w:t>
      </w:r>
    </w:p>
    <w:p>
      <w:pPr>
        <w:spacing w:before="0" w:after="120" w:line="300" w:lineRule="auto"/>
      </w:pPr>
      <w:r>
        <w:rPr>
          <w:rFonts w:ascii="Calibri" w:hAnsi="Calibri"/>
          <w:b w:val="0"/>
          <w:i w:val="0"/>
          <w:color w:val="000000"/>
          <w:sz w:val="21"/>
        </w:rPr>
        <w:t>* Caratteristiche &amp; Dissipazione:</w:t>
      </w:r>
    </w:p>
    <w:p>
      <w:pPr>
        <w:pStyle w:val="ListBullet"/>
        <w:spacing w:after="80" w:line="283" w:lineRule="auto"/>
      </w:pPr>
      <w:r>
        <w:rPr>
          <w:rFonts w:ascii="Calibri" w:hAnsi="Calibri"/>
          <w:sz w:val="20"/>
        </w:rPr>
        <w:t>Il Mean Well NPB-750 è programmabile tramite protocollo CAN, è fanless (convezione robusta naturale) ed eroga fino a 22.5A di corrente a 29.2V (tensione di fine carica per LiFePO4 8S).</w:t>
      </w:r>
    </w:p>
    <w:p>
      <w:pPr>
        <w:pStyle w:val="ListBullet"/>
        <w:spacing w:after="80" w:line="283" w:lineRule="auto"/>
      </w:pPr>
      <w:r>
        <w:rPr>
          <w:rFonts w:ascii="Calibri" w:hAnsi="Calibri"/>
          <w:sz w:val="20"/>
        </w:rPr>
        <w:t>Consente di ripristinare il 65% della carica in sole 3 ore (ideale per una pausa pranzo lunga in rifugio) o il 100% in circa 4.5 ore durante il pernottamento.</w:t>
      </w:r>
    </w:p>
    <w:p>
      <w:pPr>
        <w:pStyle w:val="ListBullet"/>
        <w:spacing w:after="80" w:line="283" w:lineRule="auto"/>
      </w:pPr>
      <w:r>
        <w:rPr>
          <w:rFonts w:ascii="Calibri" w:hAnsi="Calibri"/>
          <w:sz w:val="20"/>
        </w:rPr>
        <w:t>*Alloggiamento e Protezione:* Il caricabatterie è alloggiato stabilmente sul fondo del telaio posteriore, all'interno di un carter di alluminio con pad termoconduttivo interposto per scaricare il calore direttamente sulla struttura metallica del rover. Il carter è isolato da vibrazioni tramite 4x silent-block in gomma Shore A 45 da 15 mm.</w:t>
      </w:r>
    </w:p>
    <w:p>
      <w:pPr>
        <w:spacing w:before="0" w:after="120" w:line="300" w:lineRule="auto"/>
      </w:pPr>
      <w:r>
        <w:rPr>
          <w:rFonts w:ascii="Calibri" w:hAnsi="Calibri"/>
          <w:b w:val="0"/>
          <w:i w:val="0"/>
          <w:color w:val="000000"/>
          <w:sz w:val="21"/>
        </w:rPr>
        <w:t>* Connettore di Ingresso AC IP68:</w:t>
      </w:r>
    </w:p>
    <w:p>
      <w:pPr>
        <w:pStyle w:val="ListBullet"/>
        <w:spacing w:after="80" w:line="283" w:lineRule="auto"/>
      </w:pPr>
      <w:r>
        <w:rPr>
          <w:rFonts w:ascii="Calibri" w:hAnsi="Calibri"/>
          <w:sz w:val="20"/>
        </w:rPr>
        <w:t>Per l'ingresso AC di bordo viene installato una presa da pannello flangiata Neutrik powerCON TRUE1 TOP (NAC3MPX-WOT-TOP), certificata IP65/IP67 e resistente ai raggi UV.</w:t>
      </w:r>
    </w:p>
    <w:p>
      <w:pPr>
        <w:pStyle w:val="ListBullet"/>
        <w:spacing w:after="80" w:line="283" w:lineRule="auto"/>
      </w:pPr>
      <w:r>
        <w:rPr>
          <w:rFonts w:ascii="Calibri" w:hAnsi="Calibri"/>
          <w:sz w:val="20"/>
        </w:rPr>
        <w:t>Questo connettore consente il collegamento e lo scollegamento sotto carico e in presenza di forte umidità o pioggia battente. Un apposito tappo in gomma impermeabile protegge i contatti quando il rover è in movimento.</w:t>
      </w:r>
    </w:p>
    <w:p>
      <w:pPr>
        <w:pStyle w:val="Heading3"/>
        <w:spacing w:before="240" w:after="120"/>
      </w:pPr>
      <w:r>
        <w:rPr>
          <w:rFonts w:ascii="Calibri" w:hAnsi="Calibri"/>
          <w:b/>
          <w:color w:val="1F4D78"/>
          <w:sz w:val="24"/>
        </w:rPr>
        <w:t>2. Ricarica da Colonnine E-bike Montane (Standard E-bike DC)</w:t>
      </w:r>
    </w:p>
    <w:p>
      <w:pPr>
        <w:spacing w:before="0" w:after="120" w:line="300" w:lineRule="auto"/>
      </w:pPr>
      <w:r>
        <w:rPr>
          <w:rFonts w:ascii="Calibri" w:hAnsi="Calibri"/>
          <w:b w:val="0"/>
          <w:i w:val="0"/>
          <w:color w:val="000000"/>
          <w:sz w:val="21"/>
        </w:rPr>
        <w:t>Le colonnine per e-bike installate sui sentieri montani presentano due modalità di connessione:</w:t>
      </w:r>
    </w:p>
    <w:p>
      <w:pPr>
        <w:spacing w:before="0" w:after="120" w:line="300" w:lineRule="auto"/>
      </w:pPr>
      <w:r>
        <w:rPr>
          <w:rFonts w:ascii="Calibri" w:hAnsi="Calibri"/>
          <w:b w:val="0"/>
          <w:i w:val="0"/>
          <w:color w:val="000000"/>
          <w:sz w:val="21"/>
        </w:rPr>
        <w:t>* Modalità A (Prese standard 230V AC - Schuko): Moltissime colonnine dispongono semplicemente di normali prese Schuko protette da sportelli stagni. In questo caso, l'operatore apre lo sportello, collega la spina 220V (cavo di transizione da powerCON a Schuko) del caricabatterie di bordo del Mulo e si ricarica normalmente. Questa è la via più universale e priva di problemi di compatibilità.</w:t>
      </w:r>
    </w:p>
    <w:p>
      <w:pPr>
        <w:spacing w:before="0" w:after="120" w:line="300" w:lineRule="auto"/>
      </w:pPr>
      <w:r>
        <w:rPr>
          <w:rFonts w:ascii="Calibri" w:hAnsi="Calibri"/>
          <w:b w:val="0"/>
          <w:i w:val="0"/>
          <w:color w:val="000000"/>
          <w:sz w:val="21"/>
        </w:rPr>
        <w:t>* Modalità B (Cavi DC diretti con connettori proprietari/universali): Le colonnine erogano direttamente corrente continua (DC) a tensioni adatte a batterie e-bike da 36V nominali (circa 42V max) o 48V nominali (circa 54.6V max).</w:t>
      </w:r>
    </w:p>
    <w:p>
      <w:pPr>
        <w:pStyle w:val="ListBullet"/>
        <w:spacing w:after="80" w:line="283" w:lineRule="auto"/>
      </w:pPr>
      <w:r>
        <w:rPr>
          <w:rFonts w:ascii="Calibri" w:hAnsi="Calibri"/>
          <w:sz w:val="20"/>
        </w:rPr>
        <w:t>*Il Problema dei Connettori Proprietari (Bosch, Shimano):* Questi connettori effettuano un handshake digitale (CAN bus o resistivo proprietario) con il BMS originale della bici. Senza questo segnale, la colonnina non eroga tensione. Ricaricare da questi cavi è impraticabile.</w:t>
      </w:r>
    </w:p>
    <w:p>
      <w:pPr>
        <w:pStyle w:val="ListBullet"/>
        <w:spacing w:after="80" w:line="283" w:lineRule="auto"/>
      </w:pPr>
      <w:r>
        <w:rPr>
          <w:rFonts w:ascii="Calibri" w:hAnsi="Calibri"/>
          <w:sz w:val="20"/>
        </w:rPr>
        <w:t>*La Soluzione per Standard Aperti (Rosenberger / bike-energy):* Lo standard open-source diffuso in Europa (*bike-energy*) adotta connettori magnetici standard Rosenberger RoPD che erogano una tensione DC fissa (tipicamente 36V o 48V) senza necessità di protocolli chiusi.</w:t>
      </w:r>
    </w:p>
    <w:p>
      <w:pPr>
        <w:pStyle w:val="ListBullet"/>
        <w:spacing w:after="80" w:line="283" w:lineRule="auto"/>
      </w:pPr>
      <w:r>
        <w:rPr>
          <w:rFonts w:ascii="Calibri" w:hAnsi="Calibri"/>
          <w:sz w:val="20"/>
        </w:rPr>
        <w:t>*L'Integrazione Ingegneristica (Trick del Regolatore MPPT):* Per convertire in sicurezza la tensione di uscita delle colonnine (36V-54V DC) alla tensione di ricarica corretta del nostro pacco 24V (29.2V max), integriamo a bordo un Regolatore di Carica Solare MPPT (es. Victron SmartSolar MPPT 75/15 o 100/20).</w:t>
      </w:r>
    </w:p>
    <w:p>
      <w:pPr>
        <w:spacing w:before="0" w:after="120" w:line="300" w:lineRule="auto"/>
      </w:pPr>
      <w:r>
        <w:rPr>
          <w:rFonts w:ascii="Calibri" w:hAnsi="Calibri"/>
          <w:b w:val="0"/>
          <w:i w:val="0"/>
          <w:color w:val="000000"/>
          <w:sz w:val="21"/>
        </w:rPr>
        <w:t>I regolatori solari MPPT sono eccellenti convertitori DC-DC Buck programmabili a bassissima perdita. Collegando l'ingresso della colonnina e-bike (36V/48V) all'ingresso "PV" (pannello solare) del regolatore MPPT, questo rileva la sorgente CC stabile e la converte con efficienza superiore al 98% in una ricarica CC/CV perfetta a 29.2V per la batteria 24V del Mulo, erogando fino a 15A/20A di ricarica continua (~450W - 580W).</w:t>
      </w:r>
    </w:p>
    <w:p>
      <w:pPr>
        <w:spacing w:before="0" w:after="120" w:line="300" w:lineRule="auto"/>
      </w:pPr>
      <w:r>
        <w:rPr>
          <w:rFonts w:ascii="Calibri" w:hAnsi="Calibri"/>
          <w:b w:val="0"/>
          <w:i w:val="0"/>
          <w:color w:val="000000"/>
          <w:sz w:val="21"/>
        </w:rPr>
        <w:t>* Connettori di Ingresso DC IP68/IP69K:</w:t>
      </w:r>
    </w:p>
    <w:p>
      <w:pPr>
        <w:pStyle w:val="ListBullet"/>
        <w:spacing w:after="80" w:line="283" w:lineRule="auto"/>
      </w:pPr>
      <w:r>
        <w:rPr>
          <w:rFonts w:ascii="Calibri" w:hAnsi="Calibri"/>
          <w:sz w:val="20"/>
        </w:rPr>
        <w:t>Presa Colonnine E-Bike: Viene flangiata una spina da pannello Rosenberger RoPD flangiata IP69K con accoppiamento magnetico a sgancio rapido.</w:t>
      </w:r>
    </w:p>
    <w:p>
      <w:pPr>
        <w:spacing w:before="0" w:after="120" w:line="300" w:lineRule="auto"/>
      </w:pPr>
      <w:r>
        <w:rPr>
          <w:rFonts w:ascii="Calibri" w:hAnsi="Calibri"/>
          <w:b w:val="0"/>
          <w:i w:val="0"/>
          <w:color w:val="000000"/>
          <w:sz w:val="21"/>
        </w:rPr>
        <w:t>*Vantaggio Safety:* In caso di strattone accidentale al cavo della colonnina, il connettore Rosenberger si scollega istantaneamente per attrazione magnetica senza causare danni meccanici al rover o far cadere il mezzo da un eventuale cavalletto.</w:t>
      </w:r>
    </w:p>
    <w:p>
      <w:pPr>
        <w:pStyle w:val="ListBullet"/>
        <w:spacing w:after="80" w:line="283" w:lineRule="auto"/>
      </w:pPr>
      <w:r>
        <w:rPr>
          <w:rFonts w:ascii="Calibri" w:hAnsi="Calibri"/>
          <w:sz w:val="20"/>
        </w:rPr>
        <w:t>Presa Solare Ausiliaria: Viene installata una coppia di connettori MC4 da pannello stagni IP68 protetti da tappi ermetici. Questa presa è collegata in parallelo all'ingresso PV del regolatore Victron SmartSolar MPPT, consentendo il collegamento diretto di un pannello fotovoltaico portatile durante le soste.</w:t>
      </w:r>
    </w:p>
    <w:p>
      <w:pPr>
        <w:pStyle w:val="Heading3"/>
        <w:spacing w:before="240" w:after="120"/>
      </w:pPr>
      <w:r>
        <w:rPr>
          <w:rFonts w:ascii="Calibri" w:hAnsi="Calibri"/>
          <w:b/>
          <w:color w:val="1F4D78"/>
          <w:sz w:val="24"/>
        </w:rPr>
        <w:t>3. Ricarica Solare da Pannello Pieghevole Portatile</w:t>
      </w:r>
    </w:p>
    <w:p>
      <w:pPr>
        <w:spacing w:before="0" w:after="120" w:line="300" w:lineRule="auto"/>
      </w:pPr>
      <w:r>
        <w:rPr>
          <w:rFonts w:ascii="Calibri" w:hAnsi="Calibri"/>
          <w:b w:val="0"/>
          <w:i w:val="0"/>
          <w:color w:val="000000"/>
          <w:sz w:val="21"/>
        </w:rPr>
        <w:t>Per trekking plurigiornalieri in totale autonomia ed isolamento elettrico off-grid, il rover sfrutta lo stesso regolatore Victron SmartSolar MPPT 75/15 o 100/20 a costo zero collegando all'ingresso ausiliario MC4 un pannello solare pieghevole portatile da 200W (Solar Blanket).</w:t>
      </w:r>
    </w:p>
    <w:p>
      <w:pPr>
        <w:spacing w:before="0" w:after="120" w:line="300" w:lineRule="auto"/>
      </w:pPr>
      <w:r>
        <w:rPr>
          <w:rFonts w:ascii="Calibri" w:hAnsi="Calibri"/>
          <w:b w:val="0"/>
          <w:i w:val="0"/>
          <w:color w:val="000000"/>
          <w:sz w:val="21"/>
        </w:rPr>
        <w:t>* Strategia Operativa: Il pannello pieghevole (peso ~6.5 kg) viene stivato in sicurezza nel vano di carico protetto del rover durante la marcia (evitando graffi, fango e rotture causati da rami ed ostacoli sui sentieri). Viene dispiegato a terra o appoggiato sul rover solo durante le soste (es. pausa pranzo o campo base pomeridiano), orientandolo manualmente con l'angolazione ottimale verso il sole.</w:t>
      </w:r>
    </w:p>
    <w:p>
      <w:pPr>
        <w:spacing w:before="0" w:after="120" w:line="300" w:lineRule="auto"/>
      </w:pPr>
      <w:r>
        <w:rPr>
          <w:rFonts w:ascii="Calibri" w:hAnsi="Calibri"/>
          <w:b w:val="0"/>
          <w:i w:val="0"/>
          <w:color w:val="000000"/>
          <w:sz w:val="21"/>
        </w:rPr>
        <w:t>* Prestazioni: Genera una potenza reale di circa 162W netti (considerando le perdite atmosferiche e l'efficienza MPPT). Durante una sosta di 2 ore a pranzo, recupera ~325 Wh (~12.7% di batteria); con 5 ore di esposizione al campo pomeridiano recupera ~812 Wh (~31.7% di batteria), coprendo interamente il fabbisogno energetico giornaliero del trekking (trazione + sentinella notturna) e garantendo l'autonomia perpetua a zero emissioni.</w:t>
      </w:r>
    </w:p>
    <w:p>
      <w:pPr>
        <w:spacing w:before="0" w:after="120" w:line="300" w:lineRule="auto"/>
      </w:pPr>
      <w:r>
        <w:rPr>
          <w:rFonts w:ascii="Calibri" w:hAnsi="Calibri"/>
          <w:b w:val="0"/>
          <w:i w:val="0"/>
          <w:color w:val="000000"/>
          <w:sz w:val="21"/>
        </w:rPr>
        <w:t>* Efficienza MPPT Ultra-Fast: L'algoritmo MPPT di Victron ottimizza costantemente il punto di massima potenza anche in caso di nubi passeggere o ombre parziali, incrementando la resa del 10% rispetto a regolatori tradizionali.</w:t>
      </w:r>
    </w:p>
    <w:p>
      <w:pPr>
        <w:pStyle w:val="Heading3"/>
        <w:spacing w:before="240" w:after="120"/>
      </w:pPr>
      <w:r>
        <w:rPr>
          <w:rFonts w:ascii="Calibri" w:hAnsi="Calibri"/>
          <w:b/>
          <w:color w:val="1F4D78"/>
          <w:sz w:val="24"/>
        </w:rPr>
        <w:t>10.3 Specifiche Cablaggio e Sezioni Rame</w:t>
      </w:r>
    </w:p>
    <w:p>
      <w:pPr>
        <w:spacing w:before="0" w:after="120" w:line="300" w:lineRule="auto"/>
      </w:pPr>
      <w:r>
        <w:rPr>
          <w:rFonts w:ascii="Calibri" w:hAnsi="Calibri"/>
          <w:b w:val="0"/>
          <w:i w:val="0"/>
          <w:color w:val="000000"/>
          <w:sz w:val="21"/>
        </w:rPr>
        <w:t>Per minimizzare le cadute di tensione sulla linea di potenza ed evitare surriscaldamenti all'interno del telaio, i cablaggi di ricarica seguono questi rigorosi standard:</w:t>
      </w:r>
    </w:p>
    <w:p>
      <w:pPr>
        <w:spacing w:before="0" w:after="120" w:line="300" w:lineRule="auto"/>
      </w:pPr>
      <w:r>
        <w:rPr>
          <w:rFonts w:ascii="Calibri" w:hAnsi="Calibri"/>
          <w:b w:val="0"/>
          <w:i w:val="0"/>
          <w:color w:val="000000"/>
          <w:sz w:val="21"/>
        </w:rPr>
        <w:t>* Sezione Conduttori (Cavi di Potenza Ricarica):</w:t>
      </w:r>
    </w:p>
    <w:p>
      <w:pPr>
        <w:pStyle w:val="ListBullet"/>
        <w:spacing w:after="80" w:line="283" w:lineRule="auto"/>
      </w:pPr>
      <w:r>
        <w:rPr>
          <w:rFonts w:ascii="Calibri" w:hAnsi="Calibri"/>
          <w:sz w:val="20"/>
        </w:rPr>
        <w:t>Utilizzo esclusivo di cavi con conduttori in rame rosso ultra-flessibile isolati in silicone ad alta temperatura (soglia 200°C).</w:t>
      </w:r>
    </w:p>
    <w:p>
      <w:pPr>
        <w:pStyle w:val="ListBullet"/>
        <w:spacing w:after="80" w:line="283" w:lineRule="auto"/>
      </w:pPr>
      <w:r>
        <w:rPr>
          <w:rFonts w:ascii="Calibri" w:hAnsi="Calibri"/>
          <w:sz w:val="20"/>
        </w:rPr>
        <w:t>Sezione di 6.0 mm² (pari a AWG 10) per le tratte principali dal caricatore AC e dal MPPT fino alla batteria. A 22.5A, la densità di corrente è pari a circa 3.75 A/mm², ampiamente inferiore al limite conservativo di 5.0 A/mm² per vani non ventilati. La perdita di tensione per metro di cavo è inferiore a 0.05V.</w:t>
      </w:r>
    </w:p>
    <w:p>
      <w:pPr>
        <w:spacing w:before="0" w:after="120" w:line="300" w:lineRule="auto"/>
      </w:pPr>
      <w:r>
        <w:rPr>
          <w:rFonts w:ascii="Calibri" w:hAnsi="Calibri"/>
          <w:b w:val="0"/>
          <w:i w:val="0"/>
          <w:color w:val="000000"/>
          <w:sz w:val="21"/>
        </w:rPr>
        <w:t>* Isolamento e Canalizzazione:</w:t>
      </w:r>
    </w:p>
    <w:p>
      <w:pPr>
        <w:pStyle w:val="ListBullet"/>
        <w:spacing w:after="80" w:line="283" w:lineRule="auto"/>
      </w:pPr>
      <w:r>
        <w:rPr>
          <w:rFonts w:ascii="Calibri" w:hAnsi="Calibri"/>
          <w:sz w:val="20"/>
        </w:rPr>
        <w:t>I cablaggi di ricarica sono inseriti in una guaina corrugata isolante in poliammide PA12 autoestinguente, resistente a benzina, oli e sollecitazioni meccaniche continue da schiacciamento e abrasione su roccia.</w:t>
      </w:r>
    </w:p>
    <w:p>
      <w:pPr>
        <w:pStyle w:val="Heading3"/>
        <w:spacing w:before="240" w:after="120"/>
      </w:pPr>
      <w:r>
        <w:rPr>
          <w:rFonts w:ascii="Calibri" w:hAnsi="Calibri"/>
          <w:b/>
          <w:color w:val="1F4D78"/>
          <w:sz w:val="24"/>
        </w:rPr>
        <w:t>10.4 Sicurezza, Protezioni e Telemetria seriale</w:t>
      </w:r>
    </w:p>
    <w:p>
      <w:pPr>
        <w:pStyle w:val="ListNumber"/>
        <w:spacing w:after="80" w:line="283" w:lineRule="auto"/>
      </w:pPr>
      <w:r>
        <w:rPr>
          <w:rFonts w:ascii="Calibri" w:hAnsi="Calibri"/>
          <w:sz w:val="20"/>
        </w:rPr>
        <w:t>Diodi Ideali di Blocco (MOSFET 80V 50A):</w:t>
      </w:r>
    </w:p>
    <w:p>
      <w:pPr>
        <w:pStyle w:val="ListBullet"/>
        <w:spacing w:after="80" w:line="283" w:lineRule="auto"/>
      </w:pPr>
      <w:r>
        <w:rPr>
          <w:rFonts w:ascii="Calibri" w:hAnsi="Calibri"/>
          <w:sz w:val="20"/>
        </w:rPr>
        <w:t>Per evitare correnti di ricircolo tra i due caricabatterie (AC-DC e DC-DC) e prevenire che la batteria scarichi energia verso le porte di ingresso esterne quando scollegate, ogni linea è protetta da un Diodo Ideale basato su MOSFET a bassissima caduta di tensione (tipicamente &lt; 0.03V).</w:t>
      </w:r>
    </w:p>
    <w:p>
      <w:pPr>
        <w:pStyle w:val="ListBullet"/>
        <w:spacing w:after="80" w:line="283" w:lineRule="auto"/>
      </w:pPr>
      <w:r>
        <w:rPr>
          <w:rFonts w:ascii="Calibri" w:hAnsi="Calibri"/>
          <w:sz w:val="20"/>
        </w:rPr>
        <w:t>Rispetto a un diodo Schottky tradizionale che a 22A dissiperebbe oltre 17W (generando calore concentrato distruttivo), il diodo ideale dissipa meno di 0.65W, garantendo un circuito freddo e sicuro.</w:t>
      </w:r>
    </w:p>
    <w:p>
      <w:pPr>
        <w:pStyle w:val="ListNumber"/>
        <w:spacing w:after="80" w:line="283" w:lineRule="auto"/>
      </w:pPr>
      <w:r>
        <w:rPr>
          <w:rFonts w:ascii="Calibri" w:hAnsi="Calibri"/>
          <w:sz w:val="20"/>
        </w:rPr>
        <w:t>Protezione Termica BMS e Riscaldamento:</w:t>
      </w:r>
    </w:p>
    <w:p>
      <w:pPr>
        <w:pStyle w:val="ListBullet"/>
        <w:spacing w:after="80" w:line="283" w:lineRule="auto"/>
      </w:pPr>
      <w:r>
        <w:rPr>
          <w:rFonts w:ascii="Calibri" w:hAnsi="Calibri"/>
          <w:sz w:val="20"/>
        </w:rPr>
        <w:t>Se la temperatura della batteria supera i 45°C durante la ricarica rapida, il BMS interrompe autonomamente il circuito.</w:t>
      </w:r>
    </w:p>
    <w:p>
      <w:pPr>
        <w:pStyle w:val="ListBullet"/>
        <w:spacing w:after="80" w:line="283" w:lineRule="auto"/>
      </w:pPr>
      <w:r>
        <w:rPr>
          <w:rFonts w:ascii="Calibri" w:hAnsi="Calibri"/>
          <w:sz w:val="20"/>
        </w:rPr>
        <w:t>In caso di temperatura inferiore a 0°C, la logica di bordo devia la corrente di carica verso gli elementi riscaldanti resistivi (heating blanket) della batteria, attivando la ricarica reale solo al superamento della soglia di sicurezza di +5°C.</w:t>
      </w:r>
    </w:p>
    <w:p>
      <w:pPr>
        <w:pStyle w:val="ListNumber"/>
        <w:spacing w:after="80" w:line="283" w:lineRule="auto"/>
      </w:pPr>
      <w:r>
        <w:rPr>
          <w:rFonts w:ascii="Calibri" w:hAnsi="Calibri"/>
          <w:sz w:val="20"/>
        </w:rPr>
        <w:t>Fusibili di Linea:</w:t>
      </w:r>
    </w:p>
    <w:p>
      <w:pPr>
        <w:pStyle w:val="ListBullet"/>
        <w:spacing w:after="80" w:line="283" w:lineRule="auto"/>
      </w:pPr>
      <w:r>
        <w:rPr>
          <w:rFonts w:ascii="Calibri" w:hAnsi="Calibri"/>
          <w:sz w:val="20"/>
        </w:rPr>
        <w:t>Ciascun ingresso di ricarica è protetto da un fusibile a lama automobilistico stagno IP67 da 30A, alloggiato immediatamente a monte del punto di giunzione sul Bus DC principale della batteria per isolare cortocircuiti localizzati.</w:t>
      </w:r>
    </w:p>
    <w:p>
      <w:pPr>
        <w:pStyle w:val="ListNumber"/>
        <w:spacing w:after="80" w:line="283" w:lineRule="auto"/>
      </w:pPr>
      <w:r>
        <w:rPr>
          <w:rFonts w:ascii="Calibri" w:hAnsi="Calibri"/>
          <w:sz w:val="20"/>
        </w:rPr>
        <w:t>Telemetria Seriale VE.Direct (Opzionale):</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11. Sistema di Traino Assistito Ibrido (Trekking Helper)</w:t>
      </w:r>
    </w:p>
    <w:p>
      <w:pPr>
        <w:spacing w:before="0" w:after="120" w:line="300" w:lineRule="auto"/>
      </w:pPr>
      <w:r>
        <w:rPr>
          <w:rFonts w:ascii="Calibri" w:hAnsi="Calibri"/>
          <w:b w:val="0"/>
          <w:i w:val="0"/>
          <w:color w:val="000000"/>
          <w:sz w:val="21"/>
        </w:rPr>
        <w:t>Il Mulo MK0 implementa una logica di accoppiamento dinamico tra il movimento del rover e il tiro del verricello per assistere fisicamente l'escursionista durante la salita. Questa architettura di controllo è organizzata in due modalità gerarchiche:</w:t>
      </w:r>
    </w:p>
    <w:p>
      <w:pPr>
        <w:pStyle w:val="Heading3"/>
        <w:spacing w:before="240" w:after="120"/>
      </w:pPr>
      <w:r>
        <w:rPr>
          <w:rFonts w:ascii="Calibri" w:hAnsi="Calibri"/>
          <w:b/>
          <w:color w:val="1F4D78"/>
          <w:sz w:val="24"/>
        </w:rPr>
        <w:t>11.1 Modalità Primaria: Guinzaglio ad Ammettenza (Admittance Control)</w:t>
      </w:r>
    </w:p>
    <w:p>
      <w:pPr>
        <w:spacing w:before="0" w:after="120" w:line="300" w:lineRule="auto"/>
      </w:pPr>
      <w:r>
        <w:rPr>
          <w:rFonts w:ascii="Calibri" w:hAnsi="Calibri"/>
          <w:b w:val="0"/>
          <w:i w:val="0"/>
          <w:color w:val="000000"/>
          <w:sz w:val="21"/>
        </w:rPr>
        <w:t>È la modalità predefinita per l'avanzamento ordinario in rettilineo e salite costanti.</w:t>
      </w:r>
    </w:p>
    <w:p>
      <w:pPr>
        <w:spacing w:before="0" w:after="120" w:line="300" w:lineRule="auto"/>
      </w:pPr>
      <w:r>
        <w:rPr>
          <w:rFonts w:ascii="Calibri" w:hAnsi="Calibri"/>
          <w:b w:val="0"/>
          <w:i w:val="0"/>
          <w:color w:val="000000"/>
          <w:sz w:val="21"/>
        </w:rPr>
        <w:t>* Logica di Controllo: Il verricello viene bloccato a una lunghezza fissa tramite il freno elettromagnetico del tamburo (es. 2.0 metri di cavo estratto). Il sensore di sforzo (cella di carico a S) monitora la tensione del cavo.</w:t>
      </w:r>
    </w:p>
    <w:p>
      <w:pPr>
        <w:spacing w:before="0" w:after="120" w:line="300" w:lineRule="auto"/>
      </w:pPr>
      <w:r>
        <w:rPr>
          <w:rFonts w:ascii="Calibri" w:hAnsi="Calibri"/>
          <w:b w:val="0"/>
          <w:i w:val="0"/>
          <w:color w:val="000000"/>
          <w:sz w:val="21"/>
        </w:rPr>
        <w:t>* Se l'operatore tira il cavo superando la soglia di attivazione (F_start &gt;= 50 N), i VESC azionano le ruote del rover per avanzare. La velocità lineare v_cmd è direttamente proporzionale alla forza di trazione letta: v_cmd = K_a * (F_misurata - F_start), fino a un massimo di 4.0 km/h.</w:t>
      </w:r>
    </w:p>
    <w:p>
      <w:pPr>
        <w:spacing w:before="0" w:after="120" w:line="300" w:lineRule="auto"/>
      </w:pPr>
      <w:r>
        <w:rPr>
          <w:rFonts w:ascii="Calibri" w:hAnsi="Calibri"/>
          <w:b w:val="0"/>
          <w:i w:val="0"/>
          <w:color w:val="000000"/>
          <w:sz w:val="21"/>
        </w:rPr>
        <w:t>* Se l'operatore accelera riducendo la tensione (F_misurata &lt; 30 N), il rover rallenta o si arresta per evitare tamponamenti o cavo lasso.</w:t>
      </w:r>
    </w:p>
    <w:p>
      <w:pPr>
        <w:spacing w:before="0" w:after="120" w:line="300" w:lineRule="auto"/>
      </w:pPr>
      <w:r>
        <w:rPr>
          <w:rFonts w:ascii="Calibri" w:hAnsi="Calibri"/>
          <w:b w:val="0"/>
          <w:i w:val="0"/>
          <w:color w:val="000000"/>
          <w:sz w:val="21"/>
        </w:rPr>
        <w:t>* Se la tensione si azzera improvvisamente (F_misurata approx 0 N), indicando la perdita del cavo o una caduta, il rover attiva istantaneamente i freni meccanici e si arresta.</w:t>
      </w:r>
    </w:p>
    <w:p>
      <w:pPr>
        <w:pStyle w:val="Heading3"/>
        <w:spacing w:before="240" w:after="120"/>
      </w:pPr>
      <w:r>
        <w:rPr>
          <w:rFonts w:ascii="Calibri" w:hAnsi="Calibri"/>
          <w:b/>
          <w:color w:val="1F4D78"/>
          <w:sz w:val="24"/>
        </w:rPr>
        <w:t>11.2 Modalità Secondaria: Autonomia Condivisa (Shared Autonomy per Fuori-Percorso/Collinette)</w:t>
      </w:r>
    </w:p>
    <w:p>
      <w:pPr>
        <w:spacing w:before="0" w:after="120" w:line="300" w:lineRule="auto"/>
      </w:pPr>
      <w:r>
        <w:rPr>
          <w:rFonts w:ascii="Calibri" w:hAnsi="Calibri"/>
          <w:b w:val="0"/>
          <w:i w:val="0"/>
          <w:color w:val="000000"/>
          <w:sz w:val="21"/>
        </w:rPr>
        <w:t>Viene attivata manualmente o automaticamente quando il rover deve superare ostacoli complessi fuori tracciato (es. collinette, massi, pendenze laterali) dove è richiesta una traiettoria autonoma per evitare il ribaltamento.</w:t>
      </w:r>
    </w:p>
    <w:p>
      <w:pPr>
        <w:spacing w:before="0" w:after="120" w:line="300" w:lineRule="auto"/>
      </w:pPr>
      <w:r>
        <w:rPr>
          <w:rFonts w:ascii="Calibri" w:hAnsi="Calibri"/>
          <w:b w:val="0"/>
          <w:i w:val="0"/>
          <w:color w:val="000000"/>
          <w:sz w:val="21"/>
        </w:rPr>
        <w:t>* Logica di Controllo: Il verricello passa in modalità di tensione attiva regolata (mantenendo costanti 200 N di tiro tramite regolatore PID). Contemporaneamente, il rover assume la guida della navigazione usando la suite di sensori di bordo (LiDAR 2D, fotocamera YOLO e sensori ToF davanti alle ruote).</w:t>
      </w:r>
    </w:p>
    <w:p>
      <w:pPr>
        <w:spacing w:before="0" w:after="120" w:line="300" w:lineRule="auto"/>
      </w:pPr>
      <w:r>
        <w:rPr>
          <w:rFonts w:ascii="Calibri" w:hAnsi="Calibri"/>
          <w:b w:val="0"/>
          <w:i w:val="0"/>
          <w:color w:val="000000"/>
          <w:sz w:val="21"/>
        </w:rPr>
        <w:t>* Comportamento: Il rover pianifica autonomamente la traiettoria migliore per risalire la collinetta evitando ostacoli duri e zone a rischio ribaltamento (ZMP dinamico). Nel frattempo, eroga un tiro costante che aiuta l'operatore a salire dietro di esso. Se il rover rileva pendenze eccessive o slittamenti critici, riduce la velocità di avanzamento per preservare la trazione e la sicurezza del sistema.</w:t>
      </w:r>
    </w:p>
    <w:p>
      <w:pPr>
        <w:pStyle w:val="Heading3"/>
        <w:spacing w:before="240" w:after="120"/>
      </w:pPr>
      <w:r>
        <w:rPr>
          <w:rFonts w:ascii="Calibri" w:hAnsi="Calibri"/>
          <w:b/>
          <w:color w:val="1F4D78"/>
          <w:sz w:val="24"/>
        </w:rPr>
        <w:t>11.3 Transizione di Stato (State Machine)</w:t>
      </w:r>
    </w:p>
    <w:p>
      <w:pPr>
        <w:spacing w:before="0" w:after="120" w:line="300" w:lineRule="auto"/>
      </w:pPr>
      <w:r>
        <w:rPr>
          <w:rFonts w:ascii="Calibri" w:hAnsi="Calibri"/>
          <w:b w:val="0"/>
          <w:i w:val="0"/>
          <w:color w:val="000000"/>
          <w:sz w:val="21"/>
        </w:rPr>
        <w:t>La transizione tra le due modalità è gestita dal nodo shared_autonomy:</w:t>
      </w:r>
    </w:p>
    <w:p>
      <w:pPr>
        <w:pStyle w:val="ListNumber"/>
        <w:spacing w:after="80" w:line="283" w:lineRule="auto"/>
      </w:pPr>
      <w:r>
        <w:rPr>
          <w:rFonts w:ascii="Calibri" w:hAnsi="Calibri"/>
          <w:sz w:val="20"/>
        </w:rPr>
        <w:t>Da Primaria a Secondaria (Manuale/Automatica): L'operatore può forzare la modalità tramite uno switch sul manubrio del cavo, oppure il sistema la attiva automaticamente se rileva ostacoli frontali bloccanti tramite i sensori ToF/LiDAR mentre è in modalità Admettenza.</w:t>
      </w:r>
    </w:p>
    <w:p>
      <w:pPr>
        <w:pStyle w:val="ListNumber"/>
        <w:spacing w:after="80" w:line="283" w:lineRule="auto"/>
      </w:pPr>
      <w:r>
        <w:rPr>
          <w:rFonts w:ascii="Calibri" w:hAnsi="Calibri"/>
          <w:sz w:val="20"/>
        </w:rPr>
        <w:t>Ritorno alla Primaria: Una volta superato il tratto accidentato (rilevato tramite stabilizzazione dell'angolo di beccheggio/rollio e assenza di ostacoli nel raggio di 2 metri), il sistema ripristina la modalità ad Ammettenza standard.</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12. Dimensionamento Meccanico ed Architettura Custom del Verricello</w:t>
      </w:r>
    </w:p>
    <w:p>
      <w:pPr>
        <w:spacing w:before="0" w:after="120" w:line="300" w:lineRule="auto"/>
      </w:pPr>
      <w:r>
        <w:rPr>
          <w:rFonts w:ascii="Calibri" w:hAnsi="Calibri"/>
          <w:b w:val="0"/>
          <w:i w:val="0"/>
          <w:color w:val="000000"/>
          <w:sz w:val="21"/>
        </w:rPr>
        <w:t>Questa sezione documenta la progettazione meccanica dell'unità verricello custom del Mulo MK0, analizzando i carichi di esercizio, il dimensionamento elettromeccanico dei due stadi di riduzione alternativi e l'integrazione dei sistemi di sicurezza passiva ed attiva.</w:t>
      </w:r>
    </w:p>
    <w:p>
      <w:pPr>
        <w:pStyle w:val="Heading3"/>
        <w:spacing w:before="240" w:after="120"/>
      </w:pPr>
      <w:r>
        <w:rPr>
          <w:rFonts w:ascii="Calibri" w:hAnsi="Calibri"/>
          <w:b/>
          <w:color w:val="1F4D78"/>
          <w:sz w:val="24"/>
        </w:rPr>
        <w:t>12.1 Analisi dei Carichi e Carico di Progetto</w:t>
      </w:r>
    </w:p>
    <w:p>
      <w:pPr>
        <w:spacing w:before="0" w:after="120" w:line="300" w:lineRule="auto"/>
      </w:pPr>
      <w:r>
        <w:rPr>
          <w:rFonts w:ascii="Calibri" w:hAnsi="Calibri"/>
          <w:b w:val="0"/>
          <w:i w:val="0"/>
          <w:color w:val="000000"/>
          <w:sz w:val="21"/>
        </w:rPr>
        <w:t>Il verricello deve coprire tutti gli scenari operativi, incluso il caso peggiore (Master Sizing Case):</w:t>
      </w:r>
    </w:p>
    <w:p>
      <w:pPr>
        <w:spacing w:before="0" w:after="120" w:line="300" w:lineRule="auto"/>
      </w:pPr>
      <w:r>
        <w:rPr>
          <w:rFonts w:ascii="Calibri" w:hAnsi="Calibri"/>
          <w:b w:val="0"/>
          <w:i w:val="0"/>
          <w:color w:val="000000"/>
          <w:sz w:val="21"/>
        </w:rPr>
        <w:t>&gt; [!IMPORTANT]</w:t>
      </w:r>
    </w:p>
    <w:p>
      <w:pPr>
        <w:spacing w:before="0" w:after="120" w:line="300" w:lineRule="auto"/>
      </w:pPr>
      <w:r>
        <w:rPr>
          <w:rFonts w:ascii="Calibri" w:hAnsi="Calibri"/>
          <w:b w:val="0"/>
          <w:i w:val="0"/>
          <w:color w:val="000000"/>
          <w:sz w:val="21"/>
        </w:rPr>
        <w:t>&gt; Il caso critico è l'auto-caricamento del rover su rampa descritto nella Sezione 8.3. Il sistema verricello deve essere dimensionato per reggere e tirare con una forza lineare massima di 1300 N.</w:t>
      </w:r>
    </w:p>
    <w:p>
      <w:pPr>
        <w:pStyle w:val="Heading3"/>
        <w:spacing w:before="240" w:after="120"/>
      </w:pPr>
      <w:r>
        <w:rPr>
          <w:rFonts w:ascii="Calibri" w:hAnsi="Calibri"/>
          <w:b/>
          <w:color w:val="1F4D78"/>
          <w:sz w:val="24"/>
        </w:rPr>
        <w:t>12.2 Dimensionamento Elettromeccanico e Rapporti di Riduzione</w:t>
      </w:r>
    </w:p>
    <w:p>
      <w:pPr>
        <w:spacing w:before="0" w:after="120" w:line="300" w:lineRule="auto"/>
      </w:pPr>
      <w:r>
        <w:rPr>
          <w:rFonts w:ascii="Calibri" w:hAnsi="Calibri"/>
          <w:b w:val="0"/>
          <w:i w:val="0"/>
          <w:color w:val="000000"/>
          <w:sz w:val="21"/>
        </w:rPr>
        <w:t>Il tamburo ha un diametro del nucleo nominale D_nucleo = 60 mm (raggio r_nucleo = 0.03 m). Con 2 strati di cavo Dyneema Ø4 mm il diametro efficace massimo sale a D_eff_max = 68 mm (raggio r_max = 0.034 m).</w:t>
      </w:r>
    </w:p>
    <w:p>
      <w:pPr>
        <w:spacing w:before="0" w:after="120" w:line="300" w:lineRule="auto"/>
      </w:pPr>
      <w:r>
        <w:rPr>
          <w:rFonts w:ascii="Calibri" w:hAnsi="Calibri"/>
          <w:b w:val="0"/>
          <w:i w:val="0"/>
          <w:color w:val="000000"/>
          <w:sz w:val="21"/>
        </w:rPr>
        <w:t>Il motore primario selezionato è lo StepperOnline 24V 200W BLDC (modello M82B200-24P-30S, Kv = 175 RPM/V a vuoto, velocità nominale del solo motore = 4200 RPM, coppia nominale del motore = 0.45 Nm, corrente nominale = 10.5 A). Questo garantisce la totale standardizzazione elettrica ed elettronica con i motori di trazione delle ruote.</w:t>
      </w:r>
    </w:p>
    <w:p>
      <w:pPr>
        <w:spacing w:before="0" w:after="120" w:line="300" w:lineRule="auto"/>
      </w:pPr>
      <w:r>
        <w:rPr>
          <w:rFonts w:ascii="Calibri" w:hAnsi="Calibri"/>
          <w:b w:val="0"/>
          <w:i w:val="0"/>
          <w:color w:val="000000"/>
          <w:sz w:val="21"/>
        </w:rPr>
        <w:t>Si valutano due possibili configurazioni di riduzione flangiate sul motore:</w:t>
      </w:r>
    </w:p>
    <w:p>
      <w:pPr>
        <w:pStyle w:val="Heading3"/>
        <w:spacing w:before="240" w:after="120"/>
      </w:pPr>
      <w:r>
        <w:rPr>
          <w:rFonts w:ascii="Calibri" w:hAnsi="Calibri"/>
          <w:b/>
          <w:color w:val="1F4D78"/>
          <w:sz w:val="24"/>
        </w:rPr>
        <w:t>Configurazione A: Riduzione a 3 Stadi (Rapporto 144.5:1)</w:t>
      </w:r>
    </w:p>
    <w:p>
      <w:pPr>
        <w:spacing w:before="0" w:after="120" w:line="300" w:lineRule="auto"/>
      </w:pPr>
      <w:r>
        <w:rPr>
          <w:rFonts w:ascii="Calibri" w:hAnsi="Calibri"/>
          <w:b w:val="0"/>
          <w:i w:val="0"/>
          <w:color w:val="000000"/>
          <w:sz w:val="21"/>
        </w:rPr>
        <w:t>* Riduttore selezionato: StepperOnline G82-144.5S1 (Planetario ad alta coppia).</w:t>
      </w:r>
    </w:p>
    <w:p>
      <w:pPr>
        <w:spacing w:before="0" w:after="120" w:line="300" w:lineRule="auto"/>
      </w:pPr>
      <w:r>
        <w:rPr>
          <w:rFonts w:ascii="Calibri" w:hAnsi="Calibri"/>
          <w:b w:val="0"/>
          <w:i w:val="0"/>
          <w:color w:val="000000"/>
          <w:sz w:val="21"/>
        </w:rPr>
        <w:t>* Velocità nominale in uscita: 21 RPM.</w:t>
      </w:r>
    </w:p>
    <w:p>
      <w:pPr>
        <w:spacing w:before="0" w:after="120" w:line="300" w:lineRule="auto"/>
      </w:pPr>
      <w:r>
        <w:rPr>
          <w:rFonts w:ascii="Calibri" w:hAnsi="Calibri"/>
          <w:b w:val="0"/>
          <w:i w:val="0"/>
          <w:color w:val="000000"/>
          <w:sz w:val="21"/>
        </w:rPr>
        <w:t>* Coppia nominale in uscita: 67.0 Nm.</w:t>
      </w:r>
    </w:p>
    <w:p>
      <w:pPr>
        <w:spacing w:before="0" w:after="120" w:line="300" w:lineRule="auto"/>
      </w:pPr>
      <w:r>
        <w:rPr>
          <w:rFonts w:ascii="Calibri" w:hAnsi="Calibri"/>
          <w:b w:val="0"/>
          <w:i w:val="0"/>
          <w:color w:val="000000"/>
          <w:sz w:val="21"/>
        </w:rPr>
        <w:t>* Velocità di avvolgimento cavo (a nucleo tamburo):</w:t>
      </w:r>
    </w:p>
    <w:p>
      <w:pPr>
        <w:spacing w:before="0" w:after="120" w:line="300" w:lineRule="auto"/>
      </w:pPr>
      <w:r>
        <w:rPr>
          <w:rFonts w:ascii="Calibri" w:hAnsi="Calibri"/>
          <w:b w:val="0"/>
          <w:i w:val="0"/>
          <w:color w:val="000000"/>
          <w:sz w:val="21"/>
        </w:rPr>
        <w:t>v_cavo = 21 RPM * π * D_nucleo = 21 * 3.1416 * 0.06 m = 3.96 m/min (circa 66 mm/s).</w:t>
      </w:r>
    </w:p>
    <w:p>
      <w:pPr>
        <w:spacing w:before="0" w:after="120" w:line="300" w:lineRule="auto"/>
      </w:pPr>
      <w:r>
        <w:rPr>
          <w:rFonts w:ascii="Calibri" w:hAnsi="Calibri"/>
          <w:b w:val="0"/>
          <w:i w:val="0"/>
          <w:color w:val="000000"/>
          <w:sz w:val="21"/>
        </w:rPr>
        <w:t>* Forza lineare di tiro nominale (a nucleo tamburo):</w:t>
      </w:r>
    </w:p>
    <w:p>
      <w:pPr>
        <w:spacing w:before="0" w:after="120" w:line="300" w:lineRule="auto"/>
      </w:pPr>
      <w:r>
        <w:rPr>
          <w:rFonts w:ascii="Calibri" w:hAnsi="Calibri"/>
          <w:b w:val="0"/>
          <w:i w:val="0"/>
          <w:color w:val="000000"/>
          <w:sz w:val="21"/>
        </w:rPr>
        <w:t>F_tiro_nom = T_nom / r_nucleo = 67.0 Nm / 0.03 m = 2233.3 N (circa 227 kg).</w:t>
      </w:r>
    </w:p>
    <w:p>
      <w:pPr>
        <w:spacing w:before="0" w:after="120" w:line="300" w:lineRule="auto"/>
      </w:pPr>
      <w:r>
        <w:rPr>
          <w:rFonts w:ascii="Calibri" w:hAnsi="Calibri"/>
          <w:b w:val="0"/>
          <w:i w:val="0"/>
          <w:color w:val="000000"/>
          <w:sz w:val="21"/>
        </w:rPr>
        <w:t>* Forza lineare di tiro nominale (a tamburo pieno, r = 0.034 m):</w:t>
      </w:r>
    </w:p>
    <w:p>
      <w:pPr>
        <w:spacing w:before="0" w:after="120" w:line="300" w:lineRule="auto"/>
      </w:pPr>
      <w:r>
        <w:rPr>
          <w:rFonts w:ascii="Calibri" w:hAnsi="Calibri"/>
          <w:b w:val="0"/>
          <w:i w:val="0"/>
          <w:color w:val="000000"/>
          <w:sz w:val="21"/>
        </w:rPr>
        <w:t>F_tiro_pieno = T_nom / r_max = 67.0 Nm / 0.034 m = 1970.6 N (circa 201 kg).</w:t>
      </w:r>
    </w:p>
    <w:p>
      <w:pPr>
        <w:spacing w:before="0" w:after="120" w:line="300" w:lineRule="auto"/>
      </w:pPr>
      <w:r>
        <w:rPr>
          <w:rFonts w:ascii="Calibri" w:hAnsi="Calibri"/>
          <w:b w:val="0"/>
          <w:i w:val="0"/>
          <w:color w:val="000000"/>
          <w:sz w:val="21"/>
        </w:rPr>
        <w:t>* Coppia richiesta per carico di progetto (1300 N):</w:t>
      </w:r>
    </w:p>
    <w:p>
      <w:pPr>
        <w:spacing w:before="0" w:after="120" w:line="300" w:lineRule="auto"/>
      </w:pPr>
      <w:r>
        <w:rPr>
          <w:rFonts w:ascii="Calibri" w:hAnsi="Calibri"/>
          <w:b w:val="0"/>
          <w:i w:val="0"/>
          <w:color w:val="000000"/>
          <w:sz w:val="21"/>
        </w:rPr>
        <w:t>T_richiesta = 1300 N * 0.034 m = 44.2 Nm.</w:t>
      </w:r>
    </w:p>
    <w:p>
      <w:pPr>
        <w:spacing w:before="0" w:after="120" w:line="300" w:lineRule="auto"/>
      </w:pPr>
      <w:r>
        <w:rPr>
          <w:rFonts w:ascii="Calibri" w:hAnsi="Calibri"/>
          <w:b w:val="0"/>
          <w:i w:val="0"/>
          <w:color w:val="000000"/>
          <w:sz w:val="21"/>
        </w:rPr>
        <w:t>Essendo inferiore ai 67.0 Nm nominali, il motore lavora in regime termico conservativo anche sotto massimo sforzo.</w:t>
      </w:r>
    </w:p>
    <w:p>
      <w:pPr>
        <w:pStyle w:val="Heading3"/>
        <w:spacing w:before="240" w:after="120"/>
      </w:pPr>
      <w:r>
        <w:rPr>
          <w:rFonts w:ascii="Calibri" w:hAnsi="Calibri"/>
          <w:b/>
          <w:color w:val="1F4D78"/>
          <w:sz w:val="24"/>
        </w:rPr>
        <w:t>Configurazione B: Riduzione a 2 Stadi (Rapporto 56.5:1)</w:t>
      </w:r>
    </w:p>
    <w:p>
      <w:pPr>
        <w:spacing w:before="0" w:after="120" w:line="300" w:lineRule="auto"/>
      </w:pPr>
      <w:r>
        <w:rPr>
          <w:rFonts w:ascii="Calibri" w:hAnsi="Calibri"/>
          <w:b w:val="0"/>
          <w:i w:val="0"/>
          <w:color w:val="000000"/>
          <w:sz w:val="21"/>
        </w:rPr>
        <w:t>* Riduttore selezionato: StepperOnline G82-56.5S1 (Planetario a media coppia).</w:t>
      </w:r>
    </w:p>
    <w:p>
      <w:pPr>
        <w:spacing w:before="0" w:after="120" w:line="300" w:lineRule="auto"/>
      </w:pPr>
      <w:r>
        <w:rPr>
          <w:rFonts w:ascii="Calibri" w:hAnsi="Calibri"/>
          <w:b w:val="0"/>
          <w:i w:val="0"/>
          <w:color w:val="000000"/>
          <w:sz w:val="21"/>
        </w:rPr>
        <w:t>* Velocità nominale in uscita: 53 RPM.</w:t>
      </w:r>
    </w:p>
    <w:p>
      <w:pPr>
        <w:spacing w:before="0" w:after="120" w:line="300" w:lineRule="auto"/>
      </w:pPr>
      <w:r>
        <w:rPr>
          <w:rFonts w:ascii="Calibri" w:hAnsi="Calibri"/>
          <w:b w:val="0"/>
          <w:i w:val="0"/>
          <w:color w:val="000000"/>
          <w:sz w:val="21"/>
        </w:rPr>
        <w:t>* Coppia nominale in uscita: 29.0 Nm.</w:t>
      </w:r>
    </w:p>
    <w:p>
      <w:pPr>
        <w:spacing w:before="0" w:after="120" w:line="300" w:lineRule="auto"/>
      </w:pPr>
      <w:r>
        <w:rPr>
          <w:rFonts w:ascii="Calibri" w:hAnsi="Calibri"/>
          <w:b w:val="0"/>
          <w:i w:val="0"/>
          <w:color w:val="000000"/>
          <w:sz w:val="21"/>
        </w:rPr>
        <w:t>* Velocità di avvolgimento cavo (a nucleo tamburo):</w:t>
      </w:r>
    </w:p>
    <w:p>
      <w:pPr>
        <w:spacing w:before="0" w:after="120" w:line="300" w:lineRule="auto"/>
      </w:pPr>
      <w:r>
        <w:rPr>
          <w:rFonts w:ascii="Calibri" w:hAnsi="Calibri"/>
          <w:b w:val="0"/>
          <w:i w:val="0"/>
          <w:color w:val="000000"/>
          <w:sz w:val="21"/>
        </w:rPr>
        <w:t>v_cavo = 53 RPM * π * D_nucleo = 53 * 3.1416 * 0.06 m = 9.99 m/min (circa 166.5 mm/s).</w:t>
      </w:r>
    </w:p>
    <w:p>
      <w:pPr>
        <w:spacing w:before="0" w:after="120" w:line="300" w:lineRule="auto"/>
      </w:pPr>
      <w:r>
        <w:rPr>
          <w:rFonts w:ascii="Calibri" w:hAnsi="Calibri"/>
          <w:b w:val="0"/>
          <w:i w:val="0"/>
          <w:color w:val="000000"/>
          <w:sz w:val="21"/>
        </w:rPr>
        <w:t>* Forza lineare di tiro nominale (a nucleo tamburo):</w:t>
      </w:r>
    </w:p>
    <w:p>
      <w:pPr>
        <w:spacing w:before="0" w:after="120" w:line="300" w:lineRule="auto"/>
      </w:pPr>
      <w:r>
        <w:rPr>
          <w:rFonts w:ascii="Calibri" w:hAnsi="Calibri"/>
          <w:b w:val="0"/>
          <w:i w:val="0"/>
          <w:color w:val="000000"/>
          <w:sz w:val="21"/>
        </w:rPr>
        <w:t>F_tiro_nom = T_nom / r_nucleo = 29.0 Nm / 0.03 m = 966.7 N (circa 98 kg).</w:t>
      </w:r>
    </w:p>
    <w:p>
      <w:pPr>
        <w:spacing w:before="0" w:after="120" w:line="300" w:lineRule="auto"/>
      </w:pPr>
      <w:r>
        <w:rPr>
          <w:rFonts w:ascii="Calibri" w:hAnsi="Calibri"/>
          <w:b w:val="0"/>
          <w:i w:val="0"/>
          <w:color w:val="000000"/>
          <w:sz w:val="21"/>
        </w:rPr>
        <w:t>* Forza lineare di tiro nominale (a tamburo pieno, r = 0.034 m):</w:t>
      </w:r>
    </w:p>
    <w:p>
      <w:pPr>
        <w:spacing w:before="0" w:after="120" w:line="300" w:lineRule="auto"/>
      </w:pPr>
      <w:r>
        <w:rPr>
          <w:rFonts w:ascii="Calibri" w:hAnsi="Calibri"/>
          <w:b w:val="0"/>
          <w:i w:val="0"/>
          <w:color w:val="000000"/>
          <w:sz w:val="21"/>
        </w:rPr>
        <w:t>F_tiro_pieno = T_nom / r_max = 29.0 Nm / 0.034 m = 852.9 N (circa 87 kg).</w:t>
      </w:r>
    </w:p>
    <w:p>
      <w:pPr>
        <w:spacing w:before="0" w:after="120" w:line="300" w:lineRule="auto"/>
      </w:pPr>
      <w:r>
        <w:rPr>
          <w:rFonts w:ascii="Calibri" w:hAnsi="Calibri"/>
          <w:b w:val="0"/>
          <w:i w:val="0"/>
          <w:color w:val="000000"/>
          <w:sz w:val="21"/>
        </w:rPr>
        <w:t>* Coppia richiesta per carico di progetto (1300 N):</w:t>
      </w:r>
    </w:p>
    <w:p>
      <w:pPr>
        <w:spacing w:before="0" w:after="120" w:line="300" w:lineRule="auto"/>
      </w:pPr>
      <w:r>
        <w:rPr>
          <w:rFonts w:ascii="Calibri" w:hAnsi="Calibri"/>
          <w:b w:val="0"/>
          <w:i w:val="0"/>
          <w:color w:val="000000"/>
          <w:sz w:val="21"/>
        </w:rPr>
        <w:t>T_richiesta = 1300 N * 0.034 m = 44.2 Nm.</w:t>
      </w:r>
    </w:p>
    <w:p>
      <w:pPr>
        <w:spacing w:before="0" w:after="120" w:line="300" w:lineRule="auto"/>
      </w:pPr>
      <w:r>
        <w:rPr>
          <w:rFonts w:ascii="Calibri" w:hAnsi="Calibri"/>
          <w:b w:val="0"/>
          <w:i w:val="0"/>
          <w:color w:val="000000"/>
          <w:sz w:val="21"/>
        </w:rPr>
        <w:t>Questo richiede un sovraccarico temporaneo del motore:</w:t>
      </w:r>
    </w:p>
    <w:p>
      <w:pPr>
        <w:spacing w:before="0" w:after="120" w:line="300" w:lineRule="auto"/>
      </w:pPr>
      <w:r>
        <w:rPr>
          <w:rFonts w:ascii="Calibri" w:hAnsi="Calibri"/>
          <w:b w:val="0"/>
          <w:i w:val="0"/>
          <w:color w:val="000000"/>
          <w:sz w:val="21"/>
        </w:rPr>
        <w:t>T_motore = T_richiesta / (i * η) = 44.2 Nm / (56.5 * 0.90) = 0.87 Nm (rispetto a 0.45 Nm nominali).</w:t>
      </w:r>
    </w:p>
    <w:p>
      <w:pPr>
        <w:spacing w:before="0" w:after="120" w:line="300" w:lineRule="auto"/>
      </w:pPr>
      <w:r>
        <w:rPr>
          <w:rFonts w:ascii="Calibri" w:hAnsi="Calibri"/>
          <w:b w:val="0"/>
          <w:i w:val="0"/>
          <w:color w:val="000000"/>
          <w:sz w:val="21"/>
        </w:rPr>
        <w:t>Il motore BLDC può erogare questa coppia di picco tramite regolazione di corrente del VESC (fino a 20A) per brevi periodi, garantendo una velocità di risposta raddoppiata (10 m/min) ottimale per l'inseguimento rapido.</w:t>
      </w:r>
    </w:p>
    <w:p>
      <w:pPr>
        <w:pStyle w:val="Heading3"/>
        <w:spacing w:before="240" w:after="120"/>
      </w:pPr>
      <w:r>
        <w:rPr>
          <w:rFonts w:ascii="Calibri" w:hAnsi="Calibri"/>
          <w:b/>
          <w:color w:val="1F4D78"/>
          <w:sz w:val="24"/>
        </w:rPr>
        <w:t>12.3 Architettura Meccanica e Supporto Carichi Radiali</w:t>
      </w:r>
    </w:p>
    <w:p>
      <w:pPr>
        <w:spacing w:before="0" w:after="120" w:line="300" w:lineRule="auto"/>
      </w:pPr>
      <w:r>
        <w:rPr>
          <w:rFonts w:ascii="Calibri" w:hAnsi="Calibri"/>
          <w:b w:val="0"/>
          <w:i w:val="0"/>
          <w:color w:val="000000"/>
          <w:sz w:val="21"/>
        </w:rPr>
        <w:t>Il riduttore planetario StepperOnline ha un limite di carico radiale sull'albero di soli 200 N. Per evitare la rottura catastrofica del riduttore sotto il tiro di 1300 N del verricello, l'albero del tamburo è completamente disaccoppiato radialmente tramite uno schema a doppio cuscinetto:</w:t>
      </w:r>
    </w:p>
    <w:p>
      <w:pPr>
        <w:spacing w:before="0" w:after="120" w:line="300" w:lineRule="auto"/>
      </w:pPr>
      <w:r>
        <w:rPr>
          <w:rFonts w:ascii="Calibri" w:hAnsi="Calibri"/>
          <w:b w:val="0"/>
          <w:i w:val="0"/>
          <w:color w:val="000000"/>
          <w:sz w:val="21"/>
        </w:rPr>
        <w:t>* Tamburo Custom: Realizzato in alluminio 6061-T6, montato su un albero passante in acciaio 42CrMo4 da 20 mm.</w:t>
      </w:r>
    </w:p>
    <w:p>
      <w:pPr>
        <w:spacing w:before="0" w:after="120" w:line="300" w:lineRule="auto"/>
      </w:pPr>
      <w:r>
        <w:rPr>
          <w:rFonts w:ascii="Calibri" w:hAnsi="Calibri"/>
          <w:b w:val="0"/>
          <w:i w:val="0"/>
          <w:color w:val="000000"/>
          <w:sz w:val="21"/>
        </w:rPr>
        <w:t>* Cuscinetti di Supporto: L'asse del tamburo è supportato alle due estremità da due cuscinetti flangiati a quattro fori UCF204 imbullonati direttamente al telaio in acciaio del rover. In questo modo, il 100% delle forze radiali di tiro viene scaricato sul telaio.</w:t>
      </w:r>
    </w:p>
    <w:p>
      <w:pPr>
        <w:spacing w:before="0" w:after="120" w:line="300" w:lineRule="auto"/>
      </w:pPr>
      <w:r>
        <w:rPr>
          <w:rFonts w:ascii="Calibri" w:hAnsi="Calibri"/>
          <w:b w:val="0"/>
          <w:i w:val="0"/>
          <w:color w:val="000000"/>
          <w:sz w:val="21"/>
        </w:rPr>
        <w:t>* Accoppiamento Motore: Il riduttore del motore si collega all'asse del tamburo tramite un giunto rigido con chiavetta DIN 6885A, trasmettendo esclusivamente coppia torcente pura.</w:t>
      </w:r>
    </w:p>
    <w:p>
      <w:pPr>
        <w:pStyle w:val="Heading3"/>
        <w:spacing w:before="240" w:after="120"/>
      </w:pPr>
      <w:r>
        <w:rPr>
          <w:rFonts w:ascii="Calibri" w:hAnsi="Calibri"/>
          <w:b/>
          <w:color w:val="1F4D78"/>
          <w:sz w:val="24"/>
        </w:rPr>
        <w:t>12.4 System Frenante e di Sicurezza (Fail-Safe)</w:t>
      </w:r>
    </w:p>
    <w:p>
      <w:pPr>
        <w:spacing w:before="0" w:after="120" w:line="300" w:lineRule="auto"/>
      </w:pPr>
      <w:r>
        <w:rPr>
          <w:rFonts w:ascii="Calibri" w:hAnsi="Calibri"/>
          <w:b w:val="0"/>
          <w:i w:val="0"/>
          <w:color w:val="000000"/>
          <w:sz w:val="21"/>
        </w:rPr>
        <w:t>Per prevenire lo scivolamento del rover sulle rampe in caso di blackout o guasto elettronico (sicurezza ISO 13849), il sistema integra due soluzioni ridondanti:</w:t>
      </w:r>
    </w:p>
    <w:p>
      <w:pPr>
        <w:pStyle w:val="Heading3"/>
        <w:spacing w:before="240" w:after="120"/>
      </w:pPr>
      <w:r>
        <w:rPr>
          <w:rFonts w:ascii="Calibri" w:hAnsi="Calibri"/>
          <w:b/>
          <w:color w:val="1F4D78"/>
          <w:sz w:val="24"/>
        </w:rPr>
        <w:t>1. Richiesta Elettrofreno Custom (StepperOnline)</w:t>
      </w:r>
    </w:p>
    <w:p>
      <w:pPr>
        <w:spacing w:before="0" w:after="120" w:line="300" w:lineRule="auto"/>
      </w:pPr>
      <w:r>
        <w:rPr>
          <w:rFonts w:ascii="Calibri" w:hAnsi="Calibri"/>
          <w:b w:val="0"/>
          <w:i w:val="0"/>
          <w:color w:val="000000"/>
          <w:sz w:val="21"/>
        </w:rPr>
        <w:t>Si richiede a StepperOnline la fornitura del motore M82B200-24P-30S in versione speciale con:</w:t>
      </w:r>
    </w:p>
    <w:p>
      <w:pPr>
        <w:spacing w:before="0" w:after="120" w:line="300" w:lineRule="auto"/>
      </w:pPr>
      <w:r>
        <w:rPr>
          <w:rFonts w:ascii="Calibri" w:hAnsi="Calibri"/>
          <w:b w:val="0"/>
          <w:i w:val="0"/>
          <w:color w:val="000000"/>
          <w:sz w:val="21"/>
        </w:rPr>
        <w:t>* Albero posteriore passante con elettrofreno a 24V DC pre-installato in fabbrica.</w:t>
      </w:r>
    </w:p>
    <w:p>
      <w:pPr>
        <w:spacing w:before="0" w:after="120" w:line="300" w:lineRule="auto"/>
      </w:pPr>
      <w:r>
        <w:rPr>
          <w:rFonts w:ascii="Calibri" w:hAnsi="Calibri"/>
          <w:b w:val="0"/>
          <w:i w:val="0"/>
          <w:color w:val="000000"/>
          <w:sz w:val="21"/>
        </w:rPr>
        <w:t>* Logica normalmente chiusa (NC): Il freno è tenuto bloccato da molle interne (coppia frenante di tenuta minima di 0.8 Nm all'albero, equivalenti a oltre 110 Nm sul tamburo con riduzione 144.5:1).</w:t>
      </w:r>
    </w:p>
    <w:p>
      <w:pPr>
        <w:spacing w:before="0" w:after="120" w:line="300" w:lineRule="auto"/>
      </w:pPr>
      <w:r>
        <w:rPr>
          <w:rFonts w:ascii="Calibri" w:hAnsi="Calibri"/>
          <w:b w:val="0"/>
          <w:i w:val="0"/>
          <w:color w:val="000000"/>
          <w:sz w:val="21"/>
        </w:rPr>
        <w:t>* Sgancio elettrico: Quando alimentato a 24V DC (assorbimento circa 0.4 A), l'elettromagnete rilascia l'albero consentendo il movimento.</w:t>
      </w:r>
    </w:p>
    <w:p>
      <w:pPr>
        <w:pStyle w:val="Heading3"/>
        <w:spacing w:before="240" w:after="120"/>
      </w:pPr>
      <w:r>
        <w:rPr>
          <w:rFonts w:ascii="Calibri" w:hAnsi="Calibri"/>
          <w:b/>
          <w:color w:val="1F4D78"/>
          <w:sz w:val="24"/>
        </w:rPr>
        <w:t>2. Freno Meccanico Passivo "Pin-Lock" (Tamburo)</w:t>
      </w:r>
    </w:p>
    <w:p>
      <w:pPr>
        <w:spacing w:before="0" w:after="120" w:line="300" w:lineRule="auto"/>
      </w:pPr>
      <w:r>
        <w:rPr>
          <w:rFonts w:ascii="Calibri" w:hAnsi="Calibri"/>
          <w:b w:val="0"/>
          <w:i w:val="0"/>
          <w:color w:val="000000"/>
          <w:sz w:val="21"/>
        </w:rPr>
        <w:t>Come sicurezza meccanica primaria o ridondante all'elettrofreno, viene installato un blocco meccanico a perno sull'asse del tamburo:</w:t>
      </w:r>
    </w:p>
    <w:p>
      <w:pPr>
        <w:spacing w:before="0" w:after="120" w:line="300" w:lineRule="auto"/>
      </w:pPr>
      <w:r>
        <w:rPr>
          <w:rFonts w:ascii="Calibri" w:hAnsi="Calibri"/>
          <w:b w:val="0"/>
          <w:i w:val="0"/>
          <w:color w:val="000000"/>
          <w:sz w:val="21"/>
        </w:rPr>
        <w:t>* Disco Forato: Un disco in acciaio da 6 mm di spessore con 8 fori radiali da 10 mm è flangiato sull'albero da 20 mm del tamburo.</w:t>
      </w:r>
    </w:p>
    <w:p>
      <w:pPr>
        <w:spacing w:before="0" w:after="120" w:line="300" w:lineRule="auto"/>
      </w:pPr>
      <w:r>
        <w:rPr>
          <w:rFonts w:ascii="Calibri" w:hAnsi="Calibri"/>
          <w:b w:val="0"/>
          <w:i w:val="0"/>
          <w:color w:val="000000"/>
          <w:sz w:val="21"/>
        </w:rPr>
        <w:t>* Attuatore a perno: Un solenoide lineare a 24V DC, normalmente chiuso (spinto da una molla tarata da 25 N), mantiene un perno in acciaio da 8 mm inserito nei fori del disco quando non è alimentato.</w:t>
      </w:r>
    </w:p>
    <w:p>
      <w:pPr>
        <w:spacing w:before="0" w:after="120" w:line="300" w:lineRule="auto"/>
      </w:pPr>
      <w:r>
        <w:rPr>
          <w:rFonts w:ascii="Calibri" w:hAnsi="Calibri"/>
          <w:b w:val="0"/>
          <w:i w:val="0"/>
          <w:color w:val="000000"/>
          <w:sz w:val="21"/>
        </w:rPr>
        <w:t>* Funzionamento: Quando il verricello deve muoversi, il solenoide viene alimentato a 24V, ritraendo il perno e sbloccando il disco. In caso di mancanza di alimentazione, la molla spinge il perno contro il disco; alla prima rotazione di pochi gradi, il perno si inserisce nel foro disponibile bloccando meccanicamente il tamburo.</w:t>
      </w:r>
    </w:p>
    <w:p>
      <w:pPr>
        <w:spacing w:before="0" w:after="120" w:line="300" w:lineRule="auto"/>
      </w:pPr>
      <w:r>
        <w:rPr>
          <w:rFonts w:ascii="Calibri" w:hAnsi="Calibri"/>
          <w:b w:val="0"/>
          <w:i w:val="0"/>
          <w:color w:val="000000"/>
          <w:sz w:val="21"/>
        </w:rPr>
        <w:t>* Resistenza al taglio: Un perno in acciaio temprato da 8 mm ha una resistenza al taglio superiore a 15 kN, ampiamente sovradimensionata per bloccare la forza di tiro limite di 1300 N.</w:t>
      </w:r>
    </w:p>
    <w:p>
      <w:pPr>
        <w:pStyle w:val="Heading3"/>
        <w:spacing w:before="240" w:after="120"/>
      </w:pPr>
      <w:r>
        <w:rPr>
          <w:rFonts w:ascii="Calibri" w:hAnsi="Calibri"/>
          <w:b/>
          <w:color w:val="1F4D78"/>
          <w:sz w:val="24"/>
        </w:rPr>
        <w:t>12.5 Peso e Costo del Sottosistema Custom</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12.6 Procedura di Sostituzione del Cavo in Campo</w:t>
      </w:r>
    </w:p>
    <w:p>
      <w:pPr>
        <w:spacing w:before="0" w:after="120" w:line="300" w:lineRule="auto"/>
      </w:pPr>
      <w:r>
        <w:rPr>
          <w:rFonts w:ascii="Calibri" w:hAnsi="Calibri"/>
          <w:b w:val="0"/>
          <w:i w:val="0"/>
          <w:color w:val="000000"/>
          <w:sz w:val="21"/>
        </w:rPr>
        <w:t>In caso di danneggiamento o sfilacciamento del cavo Dyneema durante un trekking, l'operatore può eseguire la sostituzione in autonomia seguendo questa procedura:</w:t>
      </w:r>
    </w:p>
    <w:p>
      <w:pPr>
        <w:pStyle w:val="ListNumber"/>
        <w:spacing w:after="80" w:line="283" w:lineRule="auto"/>
      </w:pPr>
      <w:r>
        <w:rPr>
          <w:rFonts w:ascii="Calibri" w:hAnsi="Calibri"/>
          <w:sz w:val="20"/>
        </w:rPr>
        <w:t>Attivare l'E-Stop generale del rover per togliere alimentazione.</w:t>
      </w:r>
    </w:p>
    <w:p>
      <w:pPr>
        <w:pStyle w:val="ListNumber"/>
        <w:spacing w:after="80" w:line="283" w:lineRule="auto"/>
      </w:pPr>
      <w:r>
        <w:rPr>
          <w:rFonts w:ascii="Calibri" w:hAnsi="Calibri"/>
          <w:sz w:val="20"/>
        </w:rPr>
        <w:t>Scollegare l'utente dal moschettone.</w:t>
      </w:r>
    </w:p>
    <w:p>
      <w:pPr>
        <w:pStyle w:val="ListNumber"/>
        <w:spacing w:after="80" w:line="283" w:lineRule="auto"/>
      </w:pPr>
      <w:r>
        <w:rPr>
          <w:rFonts w:ascii="Calibri" w:hAnsi="Calibri"/>
          <w:sz w:val="20"/>
        </w:rPr>
        <w:t>Sbloccare manualmente il Pin-Lock: Ruotare la leva di sblocco meccanico del solenoide (prevista sul corpo dell'attuatore) per ritrarre il perno di blocco dal disco forato.</w:t>
      </w:r>
    </w:p>
    <w:p>
      <w:pPr>
        <w:pStyle w:val="ListNumber"/>
        <w:spacing w:after="80" w:line="283" w:lineRule="auto"/>
      </w:pPr>
      <w:r>
        <w:rPr>
          <w:rFonts w:ascii="Calibri" w:hAnsi="Calibri"/>
          <w:sz w:val="20"/>
        </w:rPr>
        <w:t>Svolgere il cavo danneggiato tirandolo manualmente per far ruotare il tamburo (il motore BLDC, se spento, offre una resistenza minima al trascinamento all'indietro).</w:t>
      </w:r>
    </w:p>
    <w:p>
      <w:pPr>
        <w:pStyle w:val="ListNumber"/>
        <w:spacing w:after="80" w:line="283" w:lineRule="auto"/>
      </w:pPr>
      <w:r>
        <w:rPr>
          <w:rFonts w:ascii="Calibri" w:hAnsi="Calibri"/>
          <w:sz w:val="20"/>
        </w:rPr>
        <w:t>Rimuovere il vecchio cavo svitando la vite di fissaggio M5 all'interno del nucleo del tamburo.</w:t>
      </w:r>
    </w:p>
    <w:p>
      <w:pPr>
        <w:pStyle w:val="ListNumber"/>
        <w:spacing w:after="80" w:line="283" w:lineRule="auto"/>
      </w:pPr>
      <w:r>
        <w:rPr>
          <w:rFonts w:ascii="Calibri" w:hAnsi="Calibri"/>
          <w:sz w:val="20"/>
        </w:rPr>
        <w:t>Inserire il cavo Dyneema di ricambio (cavo di emergenza da 4 m stivato nel vano ricambi), fissarlo con la vite M5 e fare fare i primi due giri di avvolgimento a mano sul tamburo.</w:t>
      </w:r>
    </w:p>
    <w:p>
      <w:pPr>
        <w:pStyle w:val="ListNumber"/>
        <w:spacing w:after="80" w:line="283" w:lineRule="auto"/>
      </w:pPr>
      <w:r>
        <w:rPr>
          <w:rFonts w:ascii="Calibri" w:hAnsi="Calibri"/>
          <w:sz w:val="20"/>
        </w:rPr>
        <w:t>Rilasciare la leva di sblocco del Pin-Lock, ripristinare l'alimentazione del rover e avviare la modalità di recupero a bassa velocità dal pannello o radiocomando per tensionare il cavo.</w:t>
      </w:r>
    </w:p>
    <w:p>
      <w:pPr>
        <w:spacing w:before="0" w:after="120" w:line="300" w:lineRule="auto"/>
      </w:pPr>
      <w:r>
        <w:rPr>
          <w:rFonts w:ascii="Calibri" w:hAnsi="Calibri"/>
          <w:b w:val="0"/>
          <w:i w:val="0"/>
          <w:color w:val="000000"/>
          <w:sz w:val="21"/>
        </w:rPr>
        <w:t>&gt; [!TIP]</w:t>
      </w:r>
    </w:p>
    <w:p>
      <w:pPr>
        <w:spacing w:before="0" w:after="120" w:line="300" w:lineRule="auto"/>
      </w:pPr>
      <w:r>
        <w:rPr>
          <w:rFonts w:ascii="Calibri" w:hAnsi="Calibri"/>
          <w:b w:val="0"/>
          <w:i w:val="0"/>
          <w:color w:val="000000"/>
          <w:sz w:val="21"/>
        </w:rPr>
        <w:t>&gt; Portare sempre 1 pezzo di cavo Dyneema di emergenza da 4m nel vano ricambi (peso ~50 g, costo ~€8). Non è necessario portare il cavo completo da 6m — 4m sono sufficienti per la modalità Guinzaglio in condizioni di emergenza, riducendo il tiro massimo a 2 m/min invece che 4 m/min.</w:t>
      </w:r>
    </w:p>
    <w:p>
      <w:r>
        <w:br w:type="page"/>
      </w:r>
    </w:p>
    <w:p>
      <w:pPr>
        <w:pStyle w:val="Heading2"/>
        <w:spacing w:before="240" w:after="120"/>
      </w:pPr>
      <w:r>
        <w:rPr>
          <w:rFonts w:ascii="Calibri" w:hAnsi="Calibri"/>
          <w:b/>
          <w:color w:val="2E74B5"/>
          <w:sz w:val="26"/>
        </w:rPr>
        <w:t>Decisioni hardware per autonomia trekking</w:t>
      </w:r>
    </w:p>
    <w:p>
      <w:pPr>
        <w:spacing w:before="0" w:after="120" w:line="300" w:lineRule="auto"/>
      </w:pPr>
      <w:r>
        <w:rPr>
          <w:rFonts w:ascii="Calibri" w:hAnsi="Calibri"/>
          <w:b w:val="0"/>
          <w:i/>
          <w:color w:val="555555"/>
          <w:sz w:val="21"/>
        </w:rPr>
        <w:t>Sorgente consolidata: docs/mulo_trekking_autonomy_hardware_decisions.md</w:t>
      </w:r>
    </w:p>
    <w:p>
      <w:pPr>
        <w:pStyle w:val="Heading2"/>
        <w:spacing w:before="240" w:after="120"/>
      </w:pPr>
      <w:r>
        <w:rPr>
          <w:rFonts w:ascii="Calibri" w:hAnsi="Calibri"/>
          <w:b/>
          <w:color w:val="2E74B5"/>
          <w:sz w:val="26"/>
        </w:rPr>
        <w:t>Decisioni Hardware per Autonomia Trekking - Mulo X-1</w:t>
      </w:r>
    </w:p>
    <w:p>
      <w:pPr>
        <w:spacing w:before="0" w:after="120" w:line="300" w:lineRule="auto"/>
      </w:pPr>
      <w:r>
        <w:rPr>
          <w:rFonts w:ascii="Calibri" w:hAnsi="Calibri"/>
          <w:b w:val="0"/>
          <w:i w:val="0"/>
          <w:color w:val="000000"/>
          <w:sz w:val="21"/>
        </w:rPr>
        <w:t>Questo documento formalizza le decisioni progettuali emerse per rendere Mulo una piattaforma da trekking semi-autonoma, economica ma robusta, capace di seguire l'operatore, evitare ostacoli, riconoscere persone, stimare rischi di caduta/pendenza e attivare routine SOS quando resta bloccata.</w:t>
      </w:r>
    </w:p>
    <w:p>
      <w:pPr>
        <w:spacing w:before="0" w:after="120" w:line="300" w:lineRule="auto"/>
      </w:pPr>
      <w:r>
        <w:rPr>
          <w:rFonts w:ascii="Calibri" w:hAnsi="Calibri"/>
          <w:b w:val="0"/>
          <w:i w:val="0"/>
          <w:color w:val="000000"/>
          <w:sz w:val="21"/>
        </w:rPr>
        <w:t>La decisione centrale e': non affidare la sicurezza a una singola AI visiva. Il rover deve usare una architettura a livelli, dove i sensori geometrici e il microcontrollore fermano il veicolo anche se Linux, ROS 2 o la rete neurale falliscono.</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1. Requisiti Operativi</w:t>
      </w:r>
    </w:p>
    <w:p>
      <w:pPr>
        <w:spacing w:before="0" w:after="120" w:line="300" w:lineRule="auto"/>
      </w:pPr>
      <w:r>
        <w:rPr>
          <w:rFonts w:ascii="Calibri" w:hAnsi="Calibri"/>
          <w:b w:val="0"/>
          <w:i w:val="0"/>
          <w:color w:val="000000"/>
          <w:sz w:val="21"/>
        </w:rPr>
        <w:t>Il sistema deve supportare:</w:t>
      </w:r>
    </w:p>
    <w:p>
      <w:pPr>
        <w:pStyle w:val="ListBullet"/>
        <w:spacing w:after="80" w:line="283" w:lineRule="auto"/>
      </w:pPr>
      <w:r>
        <w:rPr>
          <w:rFonts w:ascii="Calibri" w:hAnsi="Calibri"/>
          <w:sz w:val="20"/>
        </w:rPr>
        <w:t>inseguimento dell'operatore senza controllo visivo continuo;</w:t>
      </w:r>
    </w:p>
    <w:p>
      <w:pPr>
        <w:pStyle w:val="ListBullet"/>
        <w:spacing w:after="80" w:line="283" w:lineRule="auto"/>
      </w:pPr>
      <w:r>
        <w:rPr>
          <w:rFonts w:ascii="Calibri" w:hAnsi="Calibri"/>
          <w:sz w:val="20"/>
        </w:rPr>
        <w:t>avanzamento assistito su traccia o comando operatore;</w:t>
      </w:r>
    </w:p>
    <w:p>
      <w:pPr>
        <w:pStyle w:val="ListBullet"/>
        <w:spacing w:after="80" w:line="283" w:lineRule="auto"/>
      </w:pPr>
      <w:r>
        <w:rPr>
          <w:rFonts w:ascii="Calibri" w:hAnsi="Calibri"/>
          <w:sz w:val="20"/>
        </w:rPr>
        <w:t>evitamento ostacoli statici e dinamici;</w:t>
      </w:r>
    </w:p>
    <w:p>
      <w:pPr>
        <w:pStyle w:val="ListBullet"/>
        <w:spacing w:after="80" w:line="283" w:lineRule="auto"/>
      </w:pPr>
      <w:r>
        <w:rPr>
          <w:rFonts w:ascii="Calibri" w:hAnsi="Calibri"/>
          <w:sz w:val="20"/>
        </w:rPr>
        <w:t>riconoscimento persone e comportamento prudente quando attraversano il percorso;</w:t>
      </w:r>
    </w:p>
    <w:p>
      <w:pPr>
        <w:pStyle w:val="ListBullet"/>
        <w:spacing w:after="80" w:line="283" w:lineRule="auto"/>
      </w:pPr>
      <w:r>
        <w:rPr>
          <w:rFonts w:ascii="Calibri" w:hAnsi="Calibri"/>
          <w:sz w:val="20"/>
        </w:rPr>
        <w:t>stima di traversabilita' di ostacoli, terreno e pendenze;</w:t>
      </w:r>
    </w:p>
    <w:p>
      <w:pPr>
        <w:pStyle w:val="ListBullet"/>
        <w:spacing w:after="80" w:line="283" w:lineRule="auto"/>
      </w:pPr>
      <w:r>
        <w:rPr>
          <w:rFonts w:ascii="Calibri" w:hAnsi="Calibri"/>
          <w:sz w:val="20"/>
        </w:rPr>
        <w:t>rilevamento di vuoti, gradini, bordi sentiero e rischio ribaltamento;</w:t>
      </w:r>
    </w:p>
    <w:p>
      <w:pPr>
        <w:pStyle w:val="ListBullet"/>
        <w:spacing w:after="80" w:line="283" w:lineRule="auto"/>
      </w:pPr>
      <w:r>
        <w:rPr>
          <w:rFonts w:ascii="Calibri" w:hAnsi="Calibri"/>
          <w:sz w:val="20"/>
        </w:rPr>
        <w:t>gestione energetica e comunicazione dello stato batteria residua;</w:t>
      </w:r>
    </w:p>
    <w:p>
      <w:pPr>
        <w:pStyle w:val="ListBullet"/>
        <w:spacing w:after="80" w:line="283" w:lineRule="auto"/>
      </w:pPr>
      <w:r>
        <w:rPr>
          <w:rFonts w:ascii="Calibri" w:hAnsi="Calibri"/>
          <w:sz w:val="20"/>
        </w:rPr>
        <w:t>rilevamento blocco meccanico tramite encoder/corrente motori;</w:t>
      </w:r>
    </w:p>
    <w:p>
      <w:pPr>
        <w:pStyle w:val="ListBullet"/>
        <w:spacing w:after="80" w:line="283" w:lineRule="auto"/>
      </w:pPr>
      <w:r>
        <w:rPr>
          <w:rFonts w:ascii="Calibri" w:hAnsi="Calibri"/>
          <w:sz w:val="20"/>
        </w:rPr>
        <w:t>routine SOS: buzzer/speaker, beacon radio/4G/LoRa, telemetria e log.</w:t>
      </w:r>
    </w:p>
    <w:p>
      <w:pPr>
        <w:spacing w:before="0" w:after="120" w:line="300" w:lineRule="auto"/>
      </w:pPr>
      <w:r>
        <w:rPr>
          <w:rFonts w:ascii="Calibri" w:hAnsi="Calibri"/>
          <w:b w:val="0"/>
          <w:i w:val="0"/>
          <w:color w:val="000000"/>
          <w:sz w:val="21"/>
        </w:rPr>
        <w:t>Il requisito pratico piu' importante e': non fermarsi ogni pochi secondi per incertezza sensoriale. La policy deve distinguere tra pericolo reale, incertezza temporanea e ostacolo aggirabile.</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2. Decisione Architetturale</w:t>
      </w:r>
    </w:p>
    <w:p>
      <w:pPr>
        <w:pStyle w:val="Heading3"/>
        <w:spacing w:before="240" w:after="120"/>
      </w:pPr>
      <w:r>
        <w:rPr>
          <w:rFonts w:ascii="Calibri" w:hAnsi="Calibri"/>
          <w:b/>
          <w:color w:val="1F4D78"/>
          <w:sz w:val="24"/>
        </w:rPr>
        <w:t>Scelta approvata</w:t>
      </w:r>
    </w:p>
    <w:p>
      <w:pPr>
        <w:pStyle w:val="Heading3"/>
        <w:spacing w:before="240" w:after="120"/>
      </w:pPr>
      <w:r>
        <w:rPr>
          <w:rFonts w:ascii="Calibri" w:hAnsi="Calibri"/>
          <w:b/>
          <w:color w:val="1F4D78"/>
          <w:sz w:val="24"/>
        </w:rPr>
        <w:t>Motivazione</w:t>
      </w:r>
    </w:p>
    <w:p>
      <w:pPr>
        <w:pStyle w:val="ListBullet"/>
        <w:spacing w:after="80" w:line="283" w:lineRule="auto"/>
      </w:pPr>
      <w:r>
        <w:rPr>
          <w:rFonts w:ascii="Calibri" w:hAnsi="Calibri"/>
          <w:sz w:val="20"/>
        </w:rPr>
        <w:t>Jetson e' scelta come cervello cognitivo perche' offre CUDA/TensorRT/Isaac ROS e permette di sperimentare modelli di visione con meno vincoli rispetto a un acceleratore AI dedicato.</w:t>
      </w:r>
    </w:p>
    <w:p>
      <w:pPr>
        <w:pStyle w:val="ListBullet"/>
        <w:spacing w:after="80" w:line="283" w:lineRule="auto"/>
      </w:pPr>
      <w:r>
        <w:rPr>
          <w:rFonts w:ascii="Calibri" w:hAnsi="Calibri"/>
          <w:sz w:val="20"/>
        </w:rPr>
        <w:t>STM32 resta obbligatorio come sistema nervoso autonomo: deve fermare il rover anche se Jetson si blocca.</w:t>
      </w:r>
    </w:p>
    <w:p>
      <w:pPr>
        <w:pStyle w:val="ListBullet"/>
        <w:spacing w:after="80" w:line="283" w:lineRule="auto"/>
      </w:pPr>
      <w:r>
        <w:rPr>
          <w:rFonts w:ascii="Calibri" w:hAnsi="Calibri"/>
          <w:sz w:val="20"/>
        </w:rPr>
        <w:t>Camera depth costosa non e' obbligatoria nella prima base hardware. Si puo' ottenere una stima spaziale utile fondendo camera RGB economica e LiDAR 2D.</w:t>
      </w:r>
    </w:p>
    <w:p>
      <w:pPr>
        <w:pStyle w:val="ListBullet"/>
        <w:spacing w:after="80" w:line="283" w:lineRule="auto"/>
      </w:pPr>
      <w:r>
        <w:rPr>
          <w:rFonts w:ascii="Calibri" w:hAnsi="Calibri"/>
          <w:sz w:val="20"/>
        </w:rPr>
        <w:t>LiDAR/ToF/IMU sono safety-first: servono a non sbattere, non cadere e non ribaltarsi. La camera RGB serve a capire meglio il contesto, non a garantire da sola la sicurezza.</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3. Alternative Valutate</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4. Topologia di Controllo</w:t>
      </w:r>
    </w:p>
    <w:p>
      <w:pPr>
        <w:pStyle w:val="Heading3"/>
        <w:spacing w:before="240" w:after="120"/>
      </w:pPr>
      <w:r>
        <w:rPr>
          <w:rFonts w:ascii="Calibri" w:hAnsi="Calibri"/>
          <w:b/>
          <w:color w:val="1F4D78"/>
          <w:sz w:val="24"/>
        </w:rPr>
        <w:t>Livello 0 - Potenza e Attuazione</w:t>
      </w:r>
    </w:p>
    <w:p>
      <w:pPr>
        <w:spacing w:before="0" w:after="120" w:line="300" w:lineRule="auto"/>
      </w:pPr>
      <w:r>
        <w:rPr>
          <w:rFonts w:ascii="Calibri" w:hAnsi="Calibri"/>
          <w:b w:val="0"/>
          <w:i w:val="0"/>
          <w:color w:val="000000"/>
          <w:sz w:val="21"/>
        </w:rPr>
        <w:t>Responsabilita':</w:t>
      </w:r>
    </w:p>
    <w:p>
      <w:pPr>
        <w:pStyle w:val="ListBullet"/>
        <w:spacing w:after="80" w:line="283" w:lineRule="auto"/>
      </w:pPr>
      <w:r>
        <w:rPr>
          <w:rFonts w:ascii="Calibri" w:hAnsi="Calibri"/>
          <w:sz w:val="20"/>
        </w:rPr>
        <w:t>alimentazione batteria/BMS;</w:t>
      </w:r>
    </w:p>
    <w:p>
      <w:pPr>
        <w:pStyle w:val="ListBullet"/>
        <w:spacing w:after="80" w:line="283" w:lineRule="auto"/>
      </w:pPr>
      <w:r>
        <w:rPr>
          <w:rFonts w:ascii="Calibri" w:hAnsi="Calibri"/>
          <w:sz w:val="20"/>
        </w:rPr>
        <w:t>fusibili, sezionatore, TVS, DC-DC separati;</w:t>
      </w:r>
    </w:p>
    <w:p>
      <w:pPr>
        <w:pStyle w:val="ListBullet"/>
        <w:spacing w:after="80" w:line="283" w:lineRule="auto"/>
      </w:pPr>
      <w:r>
        <w:rPr>
          <w:rFonts w:ascii="Calibri" w:hAnsi="Calibri"/>
          <w:sz w:val="20"/>
        </w:rPr>
        <w:t>VESC/ODrive/controller motori;</w:t>
      </w:r>
    </w:p>
    <w:p>
      <w:pPr>
        <w:pStyle w:val="ListBullet"/>
        <w:spacing w:after="80" w:line="283" w:lineRule="auto"/>
      </w:pPr>
      <w:r>
        <w:rPr>
          <w:rFonts w:ascii="Calibri" w:hAnsi="Calibri"/>
          <w:sz w:val="20"/>
        </w:rPr>
        <w:t>freni meccanici e dump load se presente;</w:t>
      </w:r>
    </w:p>
    <w:p>
      <w:pPr>
        <w:pStyle w:val="ListBullet"/>
        <w:spacing w:after="80" w:line="283" w:lineRule="auto"/>
      </w:pPr>
      <w:r>
        <w:rPr>
          <w:rFonts w:ascii="Calibri" w:hAnsi="Calibri"/>
          <w:sz w:val="20"/>
        </w:rPr>
        <w:t>encoder ruota/motore;</w:t>
      </w:r>
    </w:p>
    <w:p>
      <w:pPr>
        <w:pStyle w:val="ListBullet"/>
        <w:spacing w:after="80" w:line="283" w:lineRule="auto"/>
      </w:pPr>
      <w:r>
        <w:rPr>
          <w:rFonts w:ascii="Calibri" w:hAnsi="Calibri"/>
          <w:sz w:val="20"/>
        </w:rPr>
        <w:t>misura corrente motori.</w:t>
      </w:r>
    </w:p>
    <w:p>
      <w:pPr>
        <w:spacing w:before="0" w:after="120" w:line="300" w:lineRule="auto"/>
      </w:pPr>
      <w:r>
        <w:rPr>
          <w:rFonts w:ascii="Calibri" w:hAnsi="Calibri"/>
          <w:b w:val="0"/>
          <w:i w:val="0"/>
          <w:color w:val="000000"/>
          <w:sz w:val="21"/>
        </w:rPr>
        <w:t>Nota: CAN bus e' preferito per i controller motori. Dove possibile usare transceiver protetti o isolati, cavo twistato, terminazioni corrette e connettori bloccabili.</w:t>
      </w:r>
    </w:p>
    <w:p>
      <w:pPr>
        <w:pStyle w:val="Heading3"/>
        <w:spacing w:before="240" w:after="120"/>
      </w:pPr>
      <w:r>
        <w:rPr>
          <w:rFonts w:ascii="Calibri" w:hAnsi="Calibri"/>
          <w:b/>
          <w:color w:val="1F4D78"/>
          <w:sz w:val="24"/>
        </w:rPr>
        <w:t>Livello 1 - Safety Real-Time</w:t>
      </w:r>
    </w:p>
    <w:p>
      <w:pPr>
        <w:spacing w:before="0" w:after="120" w:line="300" w:lineRule="auto"/>
      </w:pPr>
      <w:r>
        <w:rPr>
          <w:rFonts w:ascii="Calibri" w:hAnsi="Calibri"/>
          <w:b w:val="0"/>
          <w:i w:val="0"/>
          <w:color w:val="000000"/>
          <w:sz w:val="21"/>
        </w:rPr>
        <w:t>Responsabilita' STM32:</w:t>
      </w:r>
    </w:p>
    <w:p>
      <w:pPr>
        <w:pStyle w:val="ListBullet"/>
        <w:spacing w:after="80" w:line="283" w:lineRule="auto"/>
      </w:pPr>
      <w:r>
        <w:rPr>
          <w:rFonts w:ascii="Calibri" w:hAnsi="Calibri"/>
          <w:sz w:val="20"/>
        </w:rPr>
        <w:t>leggere ToF anti-caduta e ToF frontali bassi;</w:t>
      </w:r>
    </w:p>
    <w:p>
      <w:pPr>
        <w:pStyle w:val="ListBullet"/>
        <w:spacing w:after="80" w:line="283" w:lineRule="auto"/>
      </w:pPr>
      <w:r>
        <w:rPr>
          <w:rFonts w:ascii="Calibri" w:hAnsi="Calibri"/>
          <w:sz w:val="20"/>
        </w:rPr>
        <w:t>leggere IMU e calcolare roll/pitch/yaw-rate;</w:t>
      </w:r>
    </w:p>
    <w:p>
      <w:pPr>
        <w:pStyle w:val="ListBullet"/>
        <w:spacing w:after="80" w:line="283" w:lineRule="auto"/>
      </w:pPr>
      <w:r>
        <w:rPr>
          <w:rFonts w:ascii="Calibri" w:hAnsi="Calibri"/>
          <w:sz w:val="20"/>
        </w:rPr>
        <w:t>leggere encoder e corrente motori;</w:t>
      </w:r>
    </w:p>
    <w:p>
      <w:pPr>
        <w:pStyle w:val="ListBullet"/>
        <w:spacing w:after="80" w:line="283" w:lineRule="auto"/>
      </w:pPr>
      <w:r>
        <w:rPr>
          <w:rFonts w:ascii="Calibri" w:hAnsi="Calibri"/>
          <w:sz w:val="20"/>
        </w:rPr>
        <w:t>monitorare E-stop fisico;</w:t>
      </w:r>
    </w:p>
    <w:p>
      <w:pPr>
        <w:pStyle w:val="ListBullet"/>
        <w:spacing w:after="80" w:line="283" w:lineRule="auto"/>
      </w:pPr>
      <w:r>
        <w:rPr>
          <w:rFonts w:ascii="Calibri" w:hAnsi="Calibri"/>
          <w:sz w:val="20"/>
        </w:rPr>
        <w:t>monitorare heartbeat Jetson;</w:t>
      </w:r>
    </w:p>
    <w:p>
      <w:pPr>
        <w:pStyle w:val="ListBullet"/>
        <w:spacing w:after="80" w:line="283" w:lineRule="auto"/>
      </w:pPr>
      <w:r>
        <w:rPr>
          <w:rFonts w:ascii="Calibri" w:hAnsi="Calibri"/>
          <w:sz w:val="20"/>
        </w:rPr>
        <w:t>attuare stop indipendente;</w:t>
      </w:r>
    </w:p>
    <w:p>
      <w:pPr>
        <w:pStyle w:val="ListBullet"/>
        <w:spacing w:after="80" w:line="283" w:lineRule="auto"/>
      </w:pPr>
      <w:r>
        <w:rPr>
          <w:rFonts w:ascii="Calibri" w:hAnsi="Calibri"/>
          <w:sz w:val="20"/>
        </w:rPr>
        <w:t>generare stato safety verso ROS 2.</w:t>
      </w:r>
    </w:p>
    <w:p>
      <w:pPr>
        <w:spacing w:before="0" w:after="120" w:line="300" w:lineRule="auto"/>
      </w:pPr>
      <w:r>
        <w:rPr>
          <w:rFonts w:ascii="Calibri" w:hAnsi="Calibri"/>
          <w:b w:val="0"/>
          <w:i w:val="0"/>
          <w:color w:val="000000"/>
          <w:sz w:val="21"/>
        </w:rPr>
        <w:t>Lo STM32 non deve dipendere da coordinate globali. Deve ragionare su stato locale e pericolo immediato:</w:t>
      </w:r>
    </w:p>
    <w:p>
      <w:pPr>
        <w:spacing w:before="0" w:after="120" w:line="300" w:lineRule="auto"/>
      </w:pPr>
      <w:r>
        <w:rPr>
          <w:rFonts w:ascii="Calibri" w:hAnsi="Calibri"/>
          <w:b w:val="0"/>
          <w:i w:val="0"/>
          <w:color w:val="000000"/>
          <w:sz w:val="21"/>
        </w:rPr>
        <w:t>Policy minima:</w:t>
      </w:r>
    </w:p>
    <w:p>
      <w:pPr>
        <w:pStyle w:val="ListBullet"/>
        <w:spacing w:after="80" w:line="283" w:lineRule="auto"/>
      </w:pPr>
      <w:r>
        <w:rPr>
          <w:rFonts w:ascii="Calibri" w:hAnsi="Calibri"/>
          <w:sz w:val="20"/>
        </w:rPr>
        <w:t>vuoto/gradino rilevato -&gt; stop immediato;</w:t>
      </w:r>
    </w:p>
    <w:p>
      <w:pPr>
        <w:pStyle w:val="ListBullet"/>
        <w:spacing w:after="80" w:line="283" w:lineRule="auto"/>
      </w:pPr>
      <w:r>
        <w:rPr>
          <w:rFonts w:ascii="Calibri" w:hAnsi="Calibri"/>
          <w:sz w:val="20"/>
        </w:rPr>
        <w:t>roll/pitch oltre soglia -&gt; stop o derating;</w:t>
      </w:r>
    </w:p>
    <w:p>
      <w:pPr>
        <w:pStyle w:val="ListBullet"/>
        <w:spacing w:after="80" w:line="283" w:lineRule="auto"/>
      </w:pPr>
      <w:r>
        <w:rPr>
          <w:rFonts w:ascii="Calibri" w:hAnsi="Calibri"/>
          <w:sz w:val="20"/>
        </w:rPr>
        <w:t>corrente alta + encoder fermi -&gt; stallo;</w:t>
      </w:r>
    </w:p>
    <w:p>
      <w:pPr>
        <w:pStyle w:val="ListBullet"/>
        <w:spacing w:after="80" w:line="283" w:lineRule="auto"/>
      </w:pPr>
      <w:r>
        <w:rPr>
          <w:rFonts w:ascii="Calibri" w:hAnsi="Calibri"/>
          <w:sz w:val="20"/>
        </w:rPr>
        <w:t>heartbeat Jetson assente per circa 500 ms -&gt; stop controllato;</w:t>
      </w:r>
    </w:p>
    <w:p>
      <w:pPr>
        <w:pStyle w:val="ListBullet"/>
        <w:spacing w:after="80" w:line="283" w:lineRule="auto"/>
      </w:pPr>
      <w:r>
        <w:rPr>
          <w:rFonts w:ascii="Calibri" w:hAnsi="Calibri"/>
          <w:sz w:val="20"/>
        </w:rPr>
        <w:t>E-stop fisico -&gt; taglio comando motori indipendente.</w:t>
      </w:r>
    </w:p>
    <w:p>
      <w:pPr>
        <w:pStyle w:val="Heading3"/>
        <w:spacing w:before="240" w:after="120"/>
      </w:pPr>
      <w:r>
        <w:rPr>
          <w:rFonts w:ascii="Calibri" w:hAnsi="Calibri"/>
          <w:b/>
          <w:color w:val="1F4D78"/>
          <w:sz w:val="24"/>
        </w:rPr>
        <w:t>Livello 2 - Cognizione e Navigazione</w:t>
      </w:r>
    </w:p>
    <w:p>
      <w:pPr>
        <w:spacing w:before="0" w:after="120" w:line="300" w:lineRule="auto"/>
      </w:pPr>
      <w:r>
        <w:rPr>
          <w:rFonts w:ascii="Calibri" w:hAnsi="Calibri"/>
          <w:b w:val="0"/>
          <w:i w:val="0"/>
          <w:color w:val="000000"/>
          <w:sz w:val="21"/>
        </w:rPr>
        <w:t>Responsabilita' Jetson:</w:t>
      </w:r>
    </w:p>
    <w:p>
      <w:pPr>
        <w:pStyle w:val="ListBullet"/>
        <w:spacing w:after="80" w:line="283" w:lineRule="auto"/>
      </w:pPr>
      <w:r>
        <w:rPr>
          <w:rFonts w:ascii="Calibri" w:hAnsi="Calibri"/>
          <w:sz w:val="20"/>
        </w:rPr>
        <w:t>ROS 2;</w:t>
      </w:r>
    </w:p>
    <w:p>
      <w:pPr>
        <w:pStyle w:val="ListBullet"/>
        <w:spacing w:after="80" w:line="283" w:lineRule="auto"/>
      </w:pPr>
      <w:r>
        <w:rPr>
          <w:rFonts w:ascii="Calibri" w:hAnsi="Calibri"/>
          <w:sz w:val="20"/>
        </w:rPr>
        <w:t>Nav2 e costmap;</w:t>
      </w:r>
    </w:p>
    <w:p>
      <w:pPr>
        <w:pStyle w:val="ListBullet"/>
        <w:spacing w:after="80" w:line="283" w:lineRule="auto"/>
      </w:pPr>
      <w:r>
        <w:rPr>
          <w:rFonts w:ascii="Calibri" w:hAnsi="Calibri"/>
          <w:sz w:val="20"/>
        </w:rPr>
        <w:t>acquisizione LiDAR 2D;</w:t>
      </w:r>
    </w:p>
    <w:p>
      <w:pPr>
        <w:pStyle w:val="ListBullet"/>
        <w:spacing w:after="80" w:line="283" w:lineRule="auto"/>
      </w:pPr>
      <w:r>
        <w:rPr>
          <w:rFonts w:ascii="Calibri" w:hAnsi="Calibri"/>
          <w:sz w:val="20"/>
        </w:rPr>
        <w:t>acquisizione camera RGB;</w:t>
      </w:r>
    </w:p>
    <w:p>
      <w:pPr>
        <w:pStyle w:val="ListBullet"/>
        <w:spacing w:after="80" w:line="283" w:lineRule="auto"/>
      </w:pPr>
      <w:r>
        <w:rPr>
          <w:rFonts w:ascii="Calibri" w:hAnsi="Calibri"/>
          <w:sz w:val="20"/>
        </w:rPr>
        <w:t>YOLO/TensorRT per persone, animali, ostacoli e segnali rilevanti;</w:t>
      </w:r>
    </w:p>
    <w:p>
      <w:pPr>
        <w:pStyle w:val="ListBullet"/>
        <w:spacing w:after="80" w:line="283" w:lineRule="auto"/>
      </w:pPr>
      <w:r>
        <w:rPr>
          <w:rFonts w:ascii="Calibri" w:hAnsi="Calibri"/>
          <w:sz w:val="20"/>
        </w:rPr>
        <w:t>fusione camera-LiDAR;</w:t>
      </w:r>
    </w:p>
    <w:p>
      <w:pPr>
        <w:pStyle w:val="ListBullet"/>
        <w:spacing w:after="80" w:line="283" w:lineRule="auto"/>
      </w:pPr>
      <w:r>
        <w:rPr>
          <w:rFonts w:ascii="Calibri" w:hAnsi="Calibri"/>
          <w:sz w:val="20"/>
        </w:rPr>
        <w:t>stima posizione locale/globale con robot_localization;</w:t>
      </w:r>
    </w:p>
    <w:p>
      <w:pPr>
        <w:pStyle w:val="ListBullet"/>
        <w:spacing w:after="80" w:line="283" w:lineRule="auto"/>
      </w:pPr>
      <w:r>
        <w:rPr>
          <w:rFonts w:ascii="Calibri" w:hAnsi="Calibri"/>
          <w:sz w:val="20"/>
        </w:rPr>
        <w:t>mission logic: follow-me, avanza su traccia, aggiramento ostacoli;</w:t>
      </w:r>
    </w:p>
    <w:p>
      <w:pPr>
        <w:pStyle w:val="ListBullet"/>
        <w:spacing w:after="80" w:line="283" w:lineRule="auto"/>
      </w:pPr>
      <w:r>
        <w:rPr>
          <w:rFonts w:ascii="Calibri" w:hAnsi="Calibri"/>
          <w:sz w:val="20"/>
        </w:rPr>
        <w:t>logging diagnostico;</w:t>
      </w:r>
    </w:p>
    <w:p>
      <w:pPr>
        <w:pStyle w:val="ListBullet"/>
        <w:spacing w:after="80" w:line="283" w:lineRule="auto"/>
      </w:pPr>
      <w:r>
        <w:rPr>
          <w:rFonts w:ascii="Calibri" w:hAnsi="Calibri"/>
          <w:sz w:val="20"/>
        </w:rPr>
        <w:t>invio comandi velocita'/sterzo allo STM32.</w:t>
      </w:r>
    </w:p>
    <w:p>
      <w:pPr>
        <w:spacing w:before="0" w:after="120" w:line="300" w:lineRule="auto"/>
      </w:pPr>
      <w:r>
        <w:rPr>
          <w:rFonts w:ascii="Calibri" w:hAnsi="Calibri"/>
          <w:b w:val="0"/>
          <w:i w:val="0"/>
          <w:color w:val="000000"/>
          <w:sz w:val="21"/>
        </w:rPr>
        <w:t>La Jetson decide traiettorie e contesto, ma non deve essere l'ultimo garante della sicurezza.</w:t>
      </w:r>
    </w:p>
    <w:p>
      <w:pPr>
        <w:pStyle w:val="Heading3"/>
        <w:spacing w:before="240" w:after="120"/>
      </w:pPr>
      <w:r>
        <w:rPr>
          <w:rFonts w:ascii="Calibri" w:hAnsi="Calibri"/>
          <w:b/>
          <w:color w:val="1F4D78"/>
          <w:sz w:val="24"/>
        </w:rPr>
        <w:t>Livello 3 - Comunicazioni e Missione</w:t>
      </w:r>
    </w:p>
    <w:p>
      <w:pPr>
        <w:spacing w:before="0" w:after="120" w:line="300" w:lineRule="auto"/>
      </w:pPr>
      <w:r>
        <w:rPr>
          <w:rFonts w:ascii="Calibri" w:hAnsi="Calibri"/>
          <w:b w:val="0"/>
          <w:i w:val="0"/>
          <w:color w:val="000000"/>
          <w:sz w:val="21"/>
        </w:rPr>
        <w:t>Responsabilita':</w:t>
      </w:r>
    </w:p>
    <w:p>
      <w:pPr>
        <w:pStyle w:val="ListBullet"/>
        <w:spacing w:after="80" w:line="283" w:lineRule="auto"/>
      </w:pPr>
      <w:r>
        <w:rPr>
          <w:rFonts w:ascii="Calibri" w:hAnsi="Calibri"/>
          <w:sz w:val="20"/>
        </w:rPr>
        <w:t>4G/LTE per telemetria e SOS;</w:t>
      </w:r>
    </w:p>
    <w:p>
      <w:pPr>
        <w:pStyle w:val="ListBullet"/>
        <w:spacing w:after="80" w:line="283" w:lineRule="auto"/>
      </w:pPr>
      <w:r>
        <w:rPr>
          <w:rFonts w:ascii="Calibri" w:hAnsi="Calibri"/>
          <w:sz w:val="20"/>
        </w:rPr>
        <w:t>LoRa o beacon dedicato per fallback a bassa banda;</w:t>
      </w:r>
    </w:p>
    <w:p>
      <w:pPr>
        <w:pStyle w:val="ListBullet"/>
        <w:spacing w:after="80" w:line="283" w:lineRule="auto"/>
      </w:pPr>
      <w:r>
        <w:rPr>
          <w:rFonts w:ascii="Calibri" w:hAnsi="Calibri"/>
          <w:sz w:val="20"/>
        </w:rPr>
        <w:t>buzzer/speaker per richiesta di aiuto locale;</w:t>
      </w:r>
    </w:p>
    <w:p>
      <w:pPr>
        <w:pStyle w:val="ListBullet"/>
        <w:spacing w:after="80" w:line="283" w:lineRule="auto"/>
      </w:pPr>
      <w:r>
        <w:rPr>
          <w:rFonts w:ascii="Calibri" w:hAnsi="Calibri"/>
          <w:sz w:val="20"/>
        </w:rPr>
        <w:t>dashboard remota;</w:t>
      </w:r>
    </w:p>
    <w:p>
      <w:pPr>
        <w:pStyle w:val="ListBullet"/>
        <w:spacing w:after="80" w:line="283" w:lineRule="auto"/>
      </w:pPr>
      <w:r>
        <w:rPr>
          <w:rFonts w:ascii="Calibri" w:hAnsi="Calibri"/>
          <w:sz w:val="20"/>
        </w:rPr>
        <w:t>log eventi: stop safety, stallo, batteria bassa, perdita sensori, perdita link.</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5. Sensor Fusion Economica: Camera RGB + LiDAR 2D</w:t>
      </w:r>
    </w:p>
    <w:p>
      <w:pPr>
        <w:spacing w:before="0" w:after="120" w:line="300" w:lineRule="auto"/>
      </w:pPr>
      <w:r>
        <w:rPr>
          <w:rFonts w:ascii="Calibri" w:hAnsi="Calibri"/>
          <w:b w:val="0"/>
          <w:i w:val="0"/>
          <w:color w:val="000000"/>
          <w:sz w:val="21"/>
        </w:rPr>
        <w:t>La base economica evita una camera depth costosa usando una fusione pseudo-3D:</w:t>
      </w:r>
    </w:p>
    <w:p>
      <w:pPr>
        <w:pStyle w:val="ListNumber"/>
        <w:spacing w:after="80" w:line="283" w:lineRule="auto"/>
      </w:pPr>
      <w:r>
        <w:rPr>
          <w:rFonts w:ascii="Calibri" w:hAnsi="Calibri"/>
          <w:sz w:val="20"/>
        </w:rPr>
        <w:t>La camera RGB rileva una bounding box, ad esempio person.</w:t>
      </w:r>
    </w:p>
    <w:p>
      <w:pPr>
        <w:pStyle w:val="ListNumber"/>
        <w:spacing w:after="80" w:line="283" w:lineRule="auto"/>
      </w:pPr>
      <w:r>
        <w:rPr>
          <w:rFonts w:ascii="Calibri" w:hAnsi="Calibri"/>
          <w:sz w:val="20"/>
        </w:rPr>
        <w:t>La calibrazione estrinseca camera-LiDAR converte la bounding box in un settore angolare.</w:t>
      </w:r>
    </w:p>
    <w:p>
      <w:pPr>
        <w:pStyle w:val="ListNumber"/>
        <w:spacing w:after="80" w:line="283" w:lineRule="auto"/>
      </w:pPr>
      <w:r>
        <w:rPr>
          <w:rFonts w:ascii="Calibri" w:hAnsi="Calibri"/>
          <w:sz w:val="20"/>
        </w:rPr>
        <w:t>Il LiDAR 2D rileva un cluster nello stesso settore angolare.</w:t>
      </w:r>
    </w:p>
    <w:p>
      <w:pPr>
        <w:pStyle w:val="ListNumber"/>
        <w:spacing w:after="80" w:line="283" w:lineRule="auto"/>
      </w:pPr>
      <w:r>
        <w:rPr>
          <w:rFonts w:ascii="Calibri" w:hAnsi="Calibri"/>
          <w:sz w:val="20"/>
        </w:rPr>
        <w:t>Il sistema associa classe visiva e distanza LiDAR.</w:t>
      </w:r>
    </w:p>
    <w:p>
      <w:pPr>
        <w:spacing w:before="0" w:after="120" w:line="300" w:lineRule="auto"/>
      </w:pPr>
      <w:r>
        <w:rPr>
          <w:rFonts w:ascii="Calibri" w:hAnsi="Calibri"/>
          <w:b w:val="0"/>
          <w:i w:val="0"/>
          <w:color w:val="000000"/>
          <w:sz w:val="21"/>
        </w:rPr>
        <w:t>Risultato:</w:t>
      </w:r>
    </w:p>
    <w:p>
      <w:pPr>
        <w:spacing w:before="0" w:after="120" w:line="300" w:lineRule="auto"/>
      </w:pPr>
      <w:r>
        <w:rPr>
          <w:rFonts w:ascii="Calibri" w:hAnsi="Calibri"/>
          <w:b w:val="0"/>
          <w:i w:val="0"/>
          <w:color w:val="000000"/>
          <w:sz w:val="21"/>
        </w:rPr>
        <w:t>Questa tecnica fornisce una posizione utile per avoidance e tracking. Non va trattata come misura metrologica: distorsione lente, rolling shutter, sincronizzazione temporale e calibrazione introducono errore.</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6. Sensori Scelti e Criteri</w:t>
      </w:r>
    </w:p>
    <w:p>
      <w:pPr>
        <w:pStyle w:val="Heading3"/>
        <w:spacing w:before="240" w:after="120"/>
      </w:pPr>
      <w:r>
        <w:rPr>
          <w:rFonts w:ascii="Calibri" w:hAnsi="Calibri"/>
          <w:b/>
          <w:color w:val="1F4D78"/>
          <w:sz w:val="24"/>
        </w:rPr>
        <w:t>LiDAR 2D</w:t>
      </w:r>
    </w:p>
    <w:p>
      <w:pPr>
        <w:spacing w:before="0" w:after="120" w:line="300" w:lineRule="auto"/>
      </w:pPr>
      <w:r>
        <w:rPr>
          <w:rFonts w:ascii="Calibri" w:hAnsi="Calibri"/>
          <w:b w:val="0"/>
          <w:i w:val="0"/>
          <w:color w:val="000000"/>
          <w:sz w:val="21"/>
        </w:rPr>
        <w:t>Scelta raccomandata per base economica:</w:t>
      </w:r>
    </w:p>
    <w:p>
      <w:pPr>
        <w:spacing w:before="0" w:after="120" w:line="300" w:lineRule="auto"/>
      </w:pPr>
      <w:r>
        <w:rPr>
          <w:rFonts w:ascii="Calibri" w:hAnsi="Calibri"/>
          <w:b w:val="0"/>
          <w:i w:val="0"/>
          <w:color w:val="000000"/>
          <w:sz w:val="21"/>
        </w:rPr>
        <w:t>Motivo:</w:t>
      </w:r>
    </w:p>
    <w:p>
      <w:pPr>
        <w:pStyle w:val="ListBullet"/>
        <w:spacing w:after="80" w:line="283" w:lineRule="auto"/>
      </w:pPr>
      <w:r>
        <w:rPr>
          <w:rFonts w:ascii="Calibri" w:hAnsi="Calibri"/>
          <w:sz w:val="20"/>
        </w:rPr>
        <w:t>preferire DToF rispetto a triangolazione per uso outdoor;</w:t>
      </w:r>
    </w:p>
    <w:p>
      <w:pPr>
        <w:pStyle w:val="ListBullet"/>
        <w:spacing w:after="80" w:line="283" w:lineRule="auto"/>
      </w:pPr>
      <w:r>
        <w:rPr>
          <w:rFonts w:ascii="Calibri" w:hAnsi="Calibri"/>
          <w:sz w:val="20"/>
        </w:rPr>
        <w:t>montaggio orizzontale per mantenere una occupancy grid pulita;</w:t>
      </w:r>
    </w:p>
    <w:p>
      <w:pPr>
        <w:pStyle w:val="ListBullet"/>
        <w:spacing w:after="80" w:line="283" w:lineRule="auto"/>
      </w:pPr>
      <w:r>
        <w:rPr>
          <w:rFonts w:ascii="Calibri" w:hAnsi="Calibri"/>
          <w:sz w:val="20"/>
        </w:rPr>
        <w:t>usare schermatura meccanica contro sole diretto.</w:t>
      </w:r>
    </w:p>
    <w:p>
      <w:pPr>
        <w:spacing w:before="0" w:after="120" w:line="300" w:lineRule="auto"/>
      </w:pPr>
      <w:r>
        <w:rPr>
          <w:rFonts w:ascii="Calibri" w:hAnsi="Calibri"/>
          <w:b w:val="0"/>
          <w:i w:val="0"/>
          <w:color w:val="000000"/>
          <w:sz w:val="21"/>
        </w:rPr>
        <w:t>Nota critica: LiDAR economici dichiarati outdoor possono degradare sotto sole di montagna. Servono tettuccio/paraluce, montaggio protetto e filtri software su outlier e cluster instabili.</w:t>
      </w:r>
    </w:p>
    <w:p>
      <w:pPr>
        <w:pStyle w:val="Heading3"/>
        <w:spacing w:before="240" w:after="120"/>
      </w:pPr>
      <w:r>
        <w:rPr>
          <w:rFonts w:ascii="Calibri" w:hAnsi="Calibri"/>
          <w:b/>
          <w:color w:val="1F4D78"/>
          <w:sz w:val="24"/>
        </w:rPr>
        <w:t>Camera RGB</w:t>
      </w:r>
    </w:p>
    <w:p>
      <w:pPr>
        <w:spacing w:before="0" w:after="120" w:line="300" w:lineRule="auto"/>
      </w:pPr>
      <w:r>
        <w:rPr>
          <w:rFonts w:ascii="Calibri" w:hAnsi="Calibri"/>
          <w:b w:val="0"/>
          <w:i w:val="0"/>
          <w:color w:val="000000"/>
          <w:sz w:val="21"/>
        </w:rPr>
        <w:t>Scelta raccomandata:</w:t>
      </w:r>
    </w:p>
    <w:p>
      <w:pPr>
        <w:spacing w:before="0" w:after="120" w:line="300" w:lineRule="auto"/>
      </w:pPr>
      <w:r>
        <w:rPr>
          <w:rFonts w:ascii="Calibri" w:hAnsi="Calibri"/>
          <w:b w:val="0"/>
          <w:i w:val="0"/>
          <w:color w:val="000000"/>
          <w:sz w:val="21"/>
        </w:rPr>
        <w:t>Ruolo:</w:t>
      </w:r>
    </w:p>
    <w:p>
      <w:pPr>
        <w:pStyle w:val="ListBullet"/>
        <w:spacing w:after="80" w:line="283" w:lineRule="auto"/>
      </w:pPr>
      <w:r>
        <w:rPr>
          <w:rFonts w:ascii="Calibri" w:hAnsi="Calibri"/>
          <w:sz w:val="20"/>
        </w:rPr>
        <w:t>rilevare persone/animali/oggetti;</w:t>
      </w:r>
    </w:p>
    <w:p>
      <w:pPr>
        <w:pStyle w:val="ListBullet"/>
        <w:spacing w:after="80" w:line="283" w:lineRule="auto"/>
      </w:pPr>
      <w:r>
        <w:rPr>
          <w:rFonts w:ascii="Calibri" w:hAnsi="Calibri"/>
          <w:sz w:val="20"/>
        </w:rPr>
        <w:t>migliorare la semantica della costmap;</w:t>
      </w:r>
    </w:p>
    <w:p>
      <w:pPr>
        <w:pStyle w:val="ListBullet"/>
        <w:spacing w:after="80" w:line="283" w:lineRule="auto"/>
      </w:pPr>
      <w:r>
        <w:rPr>
          <w:rFonts w:ascii="Calibri" w:hAnsi="Calibri"/>
          <w:sz w:val="20"/>
        </w:rPr>
        <w:t>supportare teleoperazione e diagnostica.</w:t>
      </w:r>
    </w:p>
    <w:p>
      <w:pPr>
        <w:spacing w:before="0" w:after="120" w:line="300" w:lineRule="auto"/>
      </w:pPr>
      <w:r>
        <w:rPr>
          <w:rFonts w:ascii="Calibri" w:hAnsi="Calibri"/>
          <w:b w:val="0"/>
          <w:i w:val="0"/>
          <w:color w:val="000000"/>
          <w:sz w:val="21"/>
        </w:rPr>
        <w:t>Non e' un sensore safety primario.</w:t>
      </w:r>
    </w:p>
    <w:p>
      <w:pPr>
        <w:pStyle w:val="Heading3"/>
        <w:spacing w:before="240" w:after="120"/>
      </w:pPr>
      <w:r>
        <w:rPr>
          <w:rFonts w:ascii="Calibri" w:hAnsi="Calibri"/>
          <w:b/>
          <w:color w:val="1F4D78"/>
          <w:sz w:val="24"/>
        </w:rPr>
        <w:t>ToF multizona</w:t>
      </w:r>
    </w:p>
    <w:p>
      <w:pPr>
        <w:spacing w:before="0" w:after="120" w:line="300" w:lineRule="auto"/>
      </w:pPr>
      <w:r>
        <w:rPr>
          <w:rFonts w:ascii="Calibri" w:hAnsi="Calibri"/>
          <w:b w:val="0"/>
          <w:i w:val="0"/>
          <w:color w:val="000000"/>
          <w:sz w:val="21"/>
        </w:rPr>
        <w:t>Scelta raccomandata:</w:t>
      </w:r>
    </w:p>
    <w:p>
      <w:pPr>
        <w:spacing w:before="0" w:after="120" w:line="300" w:lineRule="auto"/>
      </w:pPr>
      <w:r>
        <w:rPr>
          <w:rFonts w:ascii="Calibri" w:hAnsi="Calibri"/>
          <w:b w:val="0"/>
          <w:i w:val="0"/>
          <w:color w:val="000000"/>
          <w:sz w:val="21"/>
        </w:rPr>
        <w:t>Ruolo:</w:t>
      </w:r>
    </w:p>
    <w:p>
      <w:pPr>
        <w:pStyle w:val="ListBullet"/>
        <w:spacing w:after="80" w:line="283" w:lineRule="auto"/>
      </w:pPr>
      <w:r>
        <w:rPr>
          <w:rFonts w:ascii="Calibri" w:hAnsi="Calibri"/>
          <w:sz w:val="20"/>
        </w:rPr>
        <w:t>edge detection;</w:t>
      </w:r>
    </w:p>
    <w:p>
      <w:pPr>
        <w:pStyle w:val="ListBullet"/>
        <w:spacing w:after="80" w:line="283" w:lineRule="auto"/>
      </w:pPr>
      <w:r>
        <w:rPr>
          <w:rFonts w:ascii="Calibri" w:hAnsi="Calibri"/>
          <w:sz w:val="20"/>
        </w:rPr>
        <w:t>gradini/vuoti sotto e davanti al rover;</w:t>
      </w:r>
    </w:p>
    <w:p>
      <w:pPr>
        <w:pStyle w:val="ListBullet"/>
        <w:spacing w:after="80" w:line="283" w:lineRule="auto"/>
      </w:pPr>
      <w:r>
        <w:rPr>
          <w:rFonts w:ascii="Calibri" w:hAnsi="Calibri"/>
          <w:sz w:val="20"/>
        </w:rPr>
        <w:t>ostacoli bassi immediatamente davanti alle ruote;</w:t>
      </w:r>
    </w:p>
    <w:p>
      <w:pPr>
        <w:pStyle w:val="ListBullet"/>
        <w:spacing w:after="80" w:line="283" w:lineRule="auto"/>
      </w:pPr>
      <w:r>
        <w:rPr>
          <w:rFonts w:ascii="Calibri" w:hAnsi="Calibri"/>
          <w:sz w:val="20"/>
        </w:rPr>
        <w:t>riduzione delle zone cieche del LiDAR 2D.</w:t>
      </w:r>
    </w:p>
    <w:p>
      <w:pPr>
        <w:spacing w:before="0" w:after="120" w:line="300" w:lineRule="auto"/>
      </w:pPr>
      <w:r>
        <w:rPr>
          <w:rFonts w:ascii="Calibri" w:hAnsi="Calibri"/>
          <w:b w:val="0"/>
          <w:i w:val="0"/>
          <w:color w:val="000000"/>
          <w:sz w:val="21"/>
        </w:rPr>
        <w:t>Per piu' moduli I2C prevedere:</w:t>
      </w:r>
    </w:p>
    <w:p>
      <w:pPr>
        <w:pStyle w:val="ListBullet"/>
        <w:spacing w:after="80" w:line="283" w:lineRule="auto"/>
      </w:pPr>
      <w:r>
        <w:rPr>
          <w:rFonts w:ascii="Calibri" w:hAnsi="Calibri"/>
          <w:sz w:val="20"/>
        </w:rPr>
        <w:t>multiplexer TCA9548A oppure bus separati;</w:t>
      </w:r>
    </w:p>
    <w:p>
      <w:pPr>
        <w:pStyle w:val="ListBullet"/>
        <w:spacing w:after="80" w:line="283" w:lineRule="auto"/>
      </w:pPr>
      <w:r>
        <w:rPr>
          <w:rFonts w:ascii="Calibri" w:hAnsi="Calibri"/>
          <w:sz w:val="20"/>
        </w:rPr>
        <w:t>gestione indirizzi/reset LPn;</w:t>
      </w:r>
    </w:p>
    <w:p>
      <w:pPr>
        <w:pStyle w:val="ListBullet"/>
        <w:spacing w:after="80" w:line="283" w:lineRule="auto"/>
      </w:pPr>
      <w:r>
        <w:rPr>
          <w:rFonts w:ascii="Calibri" w:hAnsi="Calibri"/>
          <w:sz w:val="20"/>
        </w:rPr>
        <w:t>rate safety conservativo;</w:t>
      </w:r>
    </w:p>
    <w:p>
      <w:pPr>
        <w:pStyle w:val="ListBullet"/>
        <w:spacing w:after="80" w:line="283" w:lineRule="auto"/>
      </w:pPr>
      <w:r>
        <w:rPr>
          <w:rFonts w:ascii="Calibri" w:hAnsi="Calibri"/>
          <w:sz w:val="20"/>
        </w:rPr>
        <w:t>logica a zone invece di interpretare ogni cella come verita' assoluta.</w:t>
      </w:r>
    </w:p>
    <w:p>
      <w:pPr>
        <w:pStyle w:val="Heading3"/>
        <w:spacing w:before="240" w:after="120"/>
      </w:pPr>
      <w:r>
        <w:rPr>
          <w:rFonts w:ascii="Calibri" w:hAnsi="Calibri"/>
          <w:b/>
          <w:color w:val="1F4D78"/>
          <w:sz w:val="24"/>
        </w:rPr>
        <w:t>IMU</w:t>
      </w:r>
    </w:p>
    <w:p>
      <w:pPr>
        <w:spacing w:before="0" w:after="120" w:line="300" w:lineRule="auto"/>
      </w:pPr>
      <w:r>
        <w:rPr>
          <w:rFonts w:ascii="Calibri" w:hAnsi="Calibri"/>
          <w:b w:val="0"/>
          <w:i w:val="0"/>
          <w:color w:val="000000"/>
          <w:sz w:val="21"/>
        </w:rPr>
        <w:t>Scelta consigliata per prototipo:</w:t>
      </w:r>
    </w:p>
    <w:p>
      <w:pPr>
        <w:spacing w:before="0" w:after="120" w:line="300" w:lineRule="auto"/>
      </w:pPr>
      <w:r>
        <w:rPr>
          <w:rFonts w:ascii="Calibri" w:hAnsi="Calibri"/>
          <w:b w:val="0"/>
          <w:i w:val="0"/>
          <w:color w:val="000000"/>
          <w:sz w:val="21"/>
        </w:rPr>
        <w:t>Motivo: orientamento gia' fuso e integrazione rapida. Piu' avanti si puo' passare a IMU industriale se vibrazioni, temperatura o deriva lo richiedono.</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7. Layout Sensori Proposto</w:t>
      </w:r>
    </w:p>
    <w:p>
      <w:pPr>
        <w:spacing w:before="0" w:after="120" w:line="300" w:lineRule="auto"/>
      </w:pPr>
      <w:r>
        <w:rPr>
          <w:rFonts w:ascii="Calibri" w:hAnsi="Calibri"/>
          <w:b w:val="0"/>
          <w:i w:val="0"/>
          <w:color w:val="000000"/>
          <w:sz w:val="21"/>
        </w:rPr>
        <w:t>Indicazioni:</w:t>
      </w:r>
    </w:p>
    <w:p>
      <w:pPr>
        <w:pStyle w:val="ListBullet"/>
        <w:spacing w:after="80" w:line="283" w:lineRule="auto"/>
      </w:pPr>
      <w:r>
        <w:rPr>
          <w:rFonts w:ascii="Calibri" w:hAnsi="Calibri"/>
          <w:sz w:val="20"/>
        </w:rPr>
        <w:t>LiDAR 2D quasi orizzontale: ostacoli e cluster dinamici.</w:t>
      </w:r>
    </w:p>
    <w:p>
      <w:pPr>
        <w:pStyle w:val="ListBullet"/>
        <w:spacing w:after="80" w:line="283" w:lineRule="auto"/>
      </w:pPr>
      <w:r>
        <w:rPr>
          <w:rFonts w:ascii="Calibri" w:hAnsi="Calibri"/>
          <w:sz w:val="20"/>
        </w:rPr>
        <w:t>ToF frontali bassi inclinati: zona cieca davanti alle ruote.</w:t>
      </w:r>
    </w:p>
    <w:p>
      <w:pPr>
        <w:pStyle w:val="ListBullet"/>
        <w:spacing w:after="80" w:line="283" w:lineRule="auto"/>
      </w:pPr>
      <w:r>
        <w:rPr>
          <w:rFonts w:ascii="Calibri" w:hAnsi="Calibri"/>
          <w:sz w:val="20"/>
        </w:rPr>
        <w:t>ToF sotto chassis: vuoto, bordo sentiero, gradino improvviso.</w:t>
      </w:r>
    </w:p>
    <w:p>
      <w:pPr>
        <w:pStyle w:val="ListBullet"/>
        <w:spacing w:after="80" w:line="283" w:lineRule="auto"/>
      </w:pPr>
      <w:r>
        <w:rPr>
          <w:rFonts w:ascii="Calibri" w:hAnsi="Calibri"/>
          <w:sz w:val="20"/>
        </w:rPr>
        <w:t>IMU vicino al baricentro del rover.</w:t>
      </w:r>
    </w:p>
    <w:p>
      <w:pPr>
        <w:pStyle w:val="ListBullet"/>
        <w:spacing w:after="80" w:line="283" w:lineRule="auto"/>
      </w:pPr>
      <w:r>
        <w:rPr>
          <w:rFonts w:ascii="Calibri" w:hAnsi="Calibri"/>
          <w:sz w:val="20"/>
        </w:rPr>
        <w:t>Camera RGB rigidamente fissata rispetto al LiDAR per mantenere calibrazione.</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8. Policy Comportamentali</w:t>
      </w:r>
    </w:p>
    <w:p>
      <w:pPr>
        <w:pStyle w:val="Heading3"/>
        <w:spacing w:before="240" w:after="120"/>
      </w:pPr>
      <w:r>
        <w:rPr>
          <w:rFonts w:ascii="Calibri" w:hAnsi="Calibri"/>
          <w:b/>
          <w:color w:val="1F4D78"/>
          <w:sz w:val="24"/>
        </w:rPr>
        <w:t>Oggetto statico</w:t>
      </w:r>
    </w:p>
    <w:p>
      <w:pPr>
        <w:pStyle w:val="Heading3"/>
        <w:spacing w:before="240" w:after="120"/>
      </w:pPr>
      <w:r>
        <w:rPr>
          <w:rFonts w:ascii="Calibri" w:hAnsi="Calibri"/>
          <w:b/>
          <w:color w:val="1F4D78"/>
          <w:sz w:val="24"/>
        </w:rPr>
        <w:t>Oggetto dinamico o persona</w:t>
      </w:r>
    </w:p>
    <w:p>
      <w:pPr>
        <w:pStyle w:val="Heading3"/>
        <w:spacing w:before="240" w:after="120"/>
      </w:pPr>
      <w:r>
        <w:rPr>
          <w:rFonts w:ascii="Calibri" w:hAnsi="Calibri"/>
          <w:b/>
          <w:color w:val="1F4D78"/>
          <w:sz w:val="24"/>
        </w:rPr>
        <w:t>Vuoto o bordo sentiero</w:t>
      </w:r>
    </w:p>
    <w:p>
      <w:pPr>
        <w:pStyle w:val="Heading3"/>
        <w:spacing w:before="240" w:after="120"/>
      </w:pPr>
      <w:r>
        <w:rPr>
          <w:rFonts w:ascii="Calibri" w:hAnsi="Calibri"/>
          <w:b/>
          <w:color w:val="1F4D78"/>
          <w:sz w:val="24"/>
        </w:rPr>
        <w:t>Pendenza e ribaltamento</w:t>
      </w:r>
    </w:p>
    <w:p>
      <w:pPr>
        <w:pStyle w:val="Heading3"/>
        <w:spacing w:before="240" w:after="120"/>
      </w:pPr>
      <w:r>
        <w:rPr>
          <w:rFonts w:ascii="Calibri" w:hAnsi="Calibri"/>
          <w:b/>
          <w:color w:val="1F4D78"/>
          <w:sz w:val="24"/>
        </w:rPr>
        <w:t>Rover bloccato</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9. Scelte di Acquisto Consigliate</w:t>
      </w:r>
    </w:p>
    <w:p>
      <w:pPr>
        <w:pStyle w:val="Heading3"/>
        <w:spacing w:before="240" w:after="120"/>
      </w:pPr>
      <w:r>
        <w:rPr>
          <w:rFonts w:ascii="Calibri" w:hAnsi="Calibri"/>
          <w:b/>
          <w:color w:val="1F4D78"/>
          <w:sz w:val="24"/>
        </w:rPr>
        <w:t>Base minima intelligente</w:t>
      </w:r>
    </w:p>
    <w:p>
      <w:pPr>
        <w:pStyle w:val="Heading3"/>
        <w:spacing w:before="240" w:after="120"/>
      </w:pPr>
      <w:r>
        <w:rPr>
          <w:rFonts w:ascii="Calibri" w:hAnsi="Calibri"/>
          <w:b/>
          <w:color w:val="1F4D78"/>
          <w:sz w:val="24"/>
        </w:rPr>
        <w:t>Upgrade quando il software cresce</w:t>
      </w:r>
    </w:p>
    <w:p>
      <w:pPr>
        <w:pStyle w:val="Heading3"/>
        <w:spacing w:before="240" w:after="120"/>
      </w:pPr>
      <w:r>
        <w:rPr>
          <w:rFonts w:ascii="Calibri" w:hAnsi="Calibri"/>
          <w:b/>
          <w:color w:val="1F4D78"/>
          <w:sz w:val="24"/>
        </w:rPr>
        <w:t>Da evitare come base primaria</w:t>
      </w:r>
    </w:p>
    <w:p>
      <w:pPr>
        <w:pStyle w:val="ListBullet"/>
        <w:spacing w:after="80" w:line="283" w:lineRule="auto"/>
      </w:pPr>
      <w:r>
        <w:rPr>
          <w:rFonts w:ascii="Calibri" w:hAnsi="Calibri"/>
          <w:sz w:val="20"/>
        </w:rPr>
        <w:t>LiDAR 2D a triangolazione economici spacciati per outdoor;</w:t>
      </w:r>
    </w:p>
    <w:p>
      <w:pPr>
        <w:pStyle w:val="ListBullet"/>
        <w:spacing w:after="80" w:line="283" w:lineRule="auto"/>
      </w:pPr>
      <w:r>
        <w:rPr>
          <w:rFonts w:ascii="Calibri" w:hAnsi="Calibri"/>
          <w:sz w:val="20"/>
        </w:rPr>
        <w:t>sola camera RGB senza sensori geometrici;</w:t>
      </w:r>
    </w:p>
    <w:p>
      <w:pPr>
        <w:pStyle w:val="ListBullet"/>
        <w:spacing w:after="80" w:line="283" w:lineRule="auto"/>
      </w:pPr>
      <w:r>
        <w:rPr>
          <w:rFonts w:ascii="Calibri" w:hAnsi="Calibri"/>
          <w:sz w:val="20"/>
        </w:rPr>
        <w:t>sola camera depth economica come sensore safety;</w:t>
      </w:r>
    </w:p>
    <w:p>
      <w:pPr>
        <w:pStyle w:val="ListBullet"/>
        <w:spacing w:after="80" w:line="283" w:lineRule="auto"/>
      </w:pPr>
      <w:r>
        <w:rPr>
          <w:rFonts w:ascii="Calibri" w:hAnsi="Calibri"/>
          <w:sz w:val="20"/>
        </w:rPr>
        <w:t>Jetson/mini PC senza STM32 watchdog;</w:t>
      </w:r>
    </w:p>
    <w:p>
      <w:pPr>
        <w:pStyle w:val="ListBullet"/>
        <w:spacing w:after="80" w:line="283" w:lineRule="auto"/>
      </w:pPr>
      <w:r>
        <w:rPr>
          <w:rFonts w:ascii="Calibri" w:hAnsi="Calibri"/>
          <w:sz w:val="20"/>
        </w:rPr>
        <w:t>alimentazioni condivise rumorose tra motori e logica;</w:t>
      </w:r>
    </w:p>
    <w:p>
      <w:pPr>
        <w:pStyle w:val="ListBullet"/>
        <w:spacing w:after="80" w:line="283" w:lineRule="auto"/>
      </w:pPr>
      <w:r>
        <w:rPr>
          <w:rFonts w:ascii="Calibri" w:hAnsi="Calibri"/>
          <w:sz w:val="20"/>
        </w:rPr>
        <w:t>connettori USB non bloccati in zone soggette a vibrazione.</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10. Implicazioni Software ROS 2</w:t>
      </w:r>
    </w:p>
    <w:p>
      <w:pPr>
        <w:spacing w:before="0" w:after="120" w:line="300" w:lineRule="auto"/>
      </w:pPr>
      <w:r>
        <w:rPr>
          <w:rFonts w:ascii="Calibri" w:hAnsi="Calibri"/>
          <w:b w:val="0"/>
          <w:i w:val="0"/>
          <w:color w:val="000000"/>
          <w:sz w:val="21"/>
        </w:rPr>
        <w:t>Pacchetti coinvolti:</w:t>
      </w:r>
    </w:p>
    <w:p>
      <w:pPr>
        <w:pStyle w:val="ListBullet"/>
        <w:spacing w:after="80" w:line="283" w:lineRule="auto"/>
      </w:pPr>
      <w:r>
        <w:rPr>
          <w:rFonts w:ascii="Calibri" w:hAnsi="Calibri"/>
          <w:sz w:val="20"/>
        </w:rPr>
        <w:t>rover_control: comandi motori e bridge con controller/VESC.</w:t>
      </w:r>
    </w:p>
    <w:p>
      <w:pPr>
        <w:pStyle w:val="ListBullet"/>
        <w:spacing w:after="80" w:line="283" w:lineRule="auto"/>
      </w:pPr>
      <w:r>
        <w:rPr>
          <w:rFonts w:ascii="Calibri" w:hAnsi="Calibri"/>
          <w:sz w:val="20"/>
        </w:rPr>
        <w:t>rover_safety: watchdog, stop, stability margin, stato E-stop.</w:t>
      </w:r>
    </w:p>
    <w:p>
      <w:pPr>
        <w:pStyle w:val="ListBullet"/>
        <w:spacing w:after="80" w:line="283" w:lineRule="auto"/>
      </w:pPr>
      <w:r>
        <w:rPr>
          <w:rFonts w:ascii="Calibri" w:hAnsi="Calibri"/>
          <w:sz w:val="20"/>
        </w:rPr>
        <w:t>rover_navigation: follow-me, shared autonomy, terrain assessor, costmap.</w:t>
      </w:r>
    </w:p>
    <w:p>
      <w:pPr>
        <w:pStyle w:val="ListBullet"/>
        <w:spacing w:after="80" w:line="283" w:lineRule="auto"/>
      </w:pPr>
      <w:r>
        <w:rPr>
          <w:rFonts w:ascii="Calibri" w:hAnsi="Calibri"/>
          <w:sz w:val="20"/>
        </w:rPr>
        <w:t>rover_power: energia residua e budget missione.</w:t>
      </w:r>
    </w:p>
    <w:p>
      <w:pPr>
        <w:pStyle w:val="ListBullet"/>
        <w:spacing w:after="80" w:line="283" w:lineRule="auto"/>
      </w:pPr>
      <w:r>
        <w:rPr>
          <w:rFonts w:ascii="Calibri" w:hAnsi="Calibri"/>
          <w:sz w:val="20"/>
        </w:rPr>
        <w:t>rover_system: state estimation e hardware bridge.</w:t>
      </w:r>
    </w:p>
    <w:p>
      <w:pPr>
        <w:pStyle w:val="ListBullet"/>
        <w:spacing w:after="80" w:line="283" w:lineRule="auto"/>
      </w:pPr>
      <w:r>
        <w:rPr>
          <w:rFonts w:ascii="Calibri" w:hAnsi="Calibri"/>
          <w:sz w:val="20"/>
        </w:rPr>
        <w:t>rover_interfaces: contratti pubblici per stati, fault, terrain cost e safety.</w:t>
      </w:r>
    </w:p>
    <w:p>
      <w:pPr>
        <w:spacing w:before="0" w:after="120" w:line="300" w:lineRule="auto"/>
      </w:pPr>
      <w:r>
        <w:rPr>
          <w:rFonts w:ascii="Calibri" w:hAnsi="Calibri"/>
          <w:b w:val="0"/>
          <w:i w:val="0"/>
          <w:color w:val="000000"/>
          <w:sz w:val="21"/>
        </w:rPr>
        <w:t>Topic/contratti da prevedere o consolidare:</w:t>
      </w:r>
    </w:p>
    <w:p>
      <w:pPr>
        <w:spacing w:before="0" w:after="120" w:line="300" w:lineRule="auto"/>
      </w:pPr>
      <w:r>
        <w:rPr>
          <w:rFonts w:ascii="Calibri" w:hAnsi="Calibri"/>
          <w:b w:val="0"/>
          <w:i w:val="0"/>
          <w:color w:val="000000"/>
          <w:sz w:val="21"/>
        </w:rPr>
        <w:t>Il comando operativo verso STM32 deve restare semplice:</w:t>
      </w:r>
    </w:p>
    <w:p>
      <w:pPr>
        <w:spacing w:before="0" w:after="120" w:line="300" w:lineRule="auto"/>
      </w:pPr>
      <w:r>
        <w:rPr>
          <w:rFonts w:ascii="Calibri" w:hAnsi="Calibri"/>
          <w:b w:val="0"/>
          <w:i w:val="0"/>
          <w:color w:val="000000"/>
          <w:sz w:val="21"/>
        </w:rPr>
        <w:t>Se il comando scade, STM32 ferma il rover.</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11. Rischi Residui</w:t>
      </w:r>
    </w:p>
    <w:p>
      <w:pPr>
        <w:pStyle w:val="ListBullet"/>
        <w:spacing w:after="80" w:line="283" w:lineRule="auto"/>
      </w:pPr>
      <w:r>
        <w:rPr>
          <w:rFonts w:ascii="Calibri" w:hAnsi="Calibri"/>
          <w:sz w:val="20"/>
        </w:rPr>
        <w:t>Sole diretto e riflessi possono degradare LiDAR/ToF economici.</w:t>
      </w:r>
    </w:p>
    <w:p>
      <w:pPr>
        <w:pStyle w:val="ListBullet"/>
        <w:spacing w:after="80" w:line="283" w:lineRule="auto"/>
      </w:pPr>
      <w:r>
        <w:rPr>
          <w:rFonts w:ascii="Calibri" w:hAnsi="Calibri"/>
          <w:sz w:val="20"/>
        </w:rPr>
        <w:t>Erba alta, fango, rami sottili e superfici nere possono generare misure instabili.</w:t>
      </w:r>
    </w:p>
    <w:p>
      <w:pPr>
        <w:pStyle w:val="ListBullet"/>
        <w:spacing w:after="80" w:line="283" w:lineRule="auto"/>
      </w:pPr>
      <w:r>
        <w:rPr>
          <w:rFonts w:ascii="Calibri" w:hAnsi="Calibri"/>
          <w:sz w:val="20"/>
        </w:rPr>
        <w:t>Camera RGB + LiDAR richiede calibrazione meccanica stabile.</w:t>
      </w:r>
    </w:p>
    <w:p>
      <w:pPr>
        <w:pStyle w:val="ListBullet"/>
        <w:spacing w:after="80" w:line="283" w:lineRule="auto"/>
      </w:pPr>
      <w:r>
        <w:rPr>
          <w:rFonts w:ascii="Calibri" w:hAnsi="Calibri"/>
          <w:sz w:val="20"/>
        </w:rPr>
        <w:t>4 moduli ToF multizona richiedono progettazione I2C ordinata.</w:t>
      </w:r>
    </w:p>
    <w:p>
      <w:pPr>
        <w:pStyle w:val="ListBullet"/>
        <w:spacing w:after="80" w:line="283" w:lineRule="auto"/>
      </w:pPr>
      <w:r>
        <w:rPr>
          <w:rFonts w:ascii="Calibri" w:hAnsi="Calibri"/>
          <w:sz w:val="20"/>
        </w:rPr>
        <w:t>YOLO leggero puo' sbagliare classi in ombra, controluce o pioggia.</w:t>
      </w:r>
    </w:p>
    <w:p>
      <w:pPr>
        <w:pStyle w:val="ListBullet"/>
        <w:spacing w:after="80" w:line="283" w:lineRule="auto"/>
      </w:pPr>
      <w:r>
        <w:rPr>
          <w:rFonts w:ascii="Calibri" w:hAnsi="Calibri"/>
          <w:sz w:val="20"/>
        </w:rPr>
        <w:t>ROS 2/Jetson non deve mai essere safety-critical da solo.</w:t>
      </w:r>
    </w:p>
    <w:p>
      <w:pPr>
        <w:pStyle w:val="ListBullet"/>
        <w:spacing w:after="80" w:line="283" w:lineRule="auto"/>
      </w:pPr>
      <w:r>
        <w:rPr>
          <w:rFonts w:ascii="Calibri" w:hAnsi="Calibri"/>
          <w:sz w:val="20"/>
        </w:rPr>
        <w:t>Vibrazioni e cablaggio possono causare guasti intermittenti piu' subdoli del bug software.</w:t>
      </w:r>
    </w:p>
    <w:p>
      <w:pPr>
        <w:spacing w:before="0" w:after="120" w:line="300" w:lineRule="auto"/>
      </w:pPr>
      <w:r>
        <w:rPr>
          <w:rFonts w:ascii="Calibri" w:hAnsi="Calibri"/>
          <w:b w:val="0"/>
          <w:i w:val="0"/>
          <w:color w:val="000000"/>
          <w:sz w:val="21"/>
        </w:rPr>
        <w:t>Mitigazioni:</w:t>
      </w:r>
    </w:p>
    <w:p>
      <w:pPr>
        <w:pStyle w:val="ListBullet"/>
        <w:spacing w:after="80" w:line="283" w:lineRule="auto"/>
      </w:pPr>
      <w:r>
        <w:rPr>
          <w:rFonts w:ascii="Calibri" w:hAnsi="Calibri"/>
          <w:sz w:val="20"/>
        </w:rPr>
        <w:t>soglie conservative lato STM32;</w:t>
      </w:r>
    </w:p>
    <w:p>
      <w:pPr>
        <w:pStyle w:val="ListBullet"/>
        <w:spacing w:after="80" w:line="283" w:lineRule="auto"/>
      </w:pPr>
      <w:r>
        <w:rPr>
          <w:rFonts w:ascii="Calibri" w:hAnsi="Calibri"/>
          <w:sz w:val="20"/>
        </w:rPr>
        <w:t>filtri temporali e hysteresis;</w:t>
      </w:r>
    </w:p>
    <w:p>
      <w:pPr>
        <w:pStyle w:val="ListBullet"/>
        <w:spacing w:after="80" w:line="283" w:lineRule="auto"/>
      </w:pPr>
      <w:r>
        <w:rPr>
          <w:rFonts w:ascii="Calibri" w:hAnsi="Calibri"/>
          <w:sz w:val="20"/>
        </w:rPr>
        <w:t>paraluce e montaggio sensori incassato;</w:t>
      </w:r>
    </w:p>
    <w:p>
      <w:pPr>
        <w:pStyle w:val="ListBullet"/>
        <w:spacing w:after="80" w:line="283" w:lineRule="auto"/>
      </w:pPr>
      <w:r>
        <w:rPr>
          <w:rFonts w:ascii="Calibri" w:hAnsi="Calibri"/>
          <w:sz w:val="20"/>
        </w:rPr>
        <w:t>logging continuo dei fault;</w:t>
      </w:r>
    </w:p>
    <w:p>
      <w:pPr>
        <w:pStyle w:val="ListBullet"/>
        <w:spacing w:after="80" w:line="283" w:lineRule="auto"/>
      </w:pPr>
      <w:r>
        <w:rPr>
          <w:rFonts w:ascii="Calibri" w:hAnsi="Calibri"/>
          <w:sz w:val="20"/>
        </w:rPr>
        <w:t>test outdoor progressivi;</w:t>
      </w:r>
    </w:p>
    <w:p>
      <w:pPr>
        <w:pStyle w:val="ListBullet"/>
        <w:spacing w:after="80" w:line="283" w:lineRule="auto"/>
      </w:pPr>
      <w:r>
        <w:rPr>
          <w:rFonts w:ascii="Calibri" w:hAnsi="Calibri"/>
          <w:sz w:val="20"/>
        </w:rPr>
        <w:t>E-stop fisico e freni meccanici.</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12. Piano di Validazione</w:t>
      </w:r>
    </w:p>
    <w:p>
      <w:pPr>
        <w:pStyle w:val="ListNumber"/>
        <w:spacing w:after="80" w:line="283" w:lineRule="auto"/>
      </w:pPr>
      <w:r>
        <w:rPr>
          <w:rFonts w:ascii="Calibri" w:hAnsi="Calibri"/>
          <w:sz w:val="20"/>
        </w:rPr>
        <w:t>Banco elettrico: alimentazioni, CAN, heartbeat Jetson-STM32, E-stop.</w:t>
      </w:r>
    </w:p>
    <w:p>
      <w:pPr>
        <w:pStyle w:val="ListNumber"/>
        <w:spacing w:after="80" w:line="283" w:lineRule="auto"/>
      </w:pPr>
      <w:r>
        <w:rPr>
          <w:rFonts w:ascii="Calibri" w:hAnsi="Calibri"/>
          <w:sz w:val="20"/>
        </w:rPr>
        <w:t>Banco sensori: ToF, IMU, LiDAR, camera, logging ROS bag.</w:t>
      </w:r>
    </w:p>
    <w:p>
      <w:pPr>
        <w:pStyle w:val="ListNumber"/>
        <w:spacing w:after="80" w:line="283" w:lineRule="auto"/>
      </w:pPr>
      <w:r>
        <w:rPr>
          <w:rFonts w:ascii="Calibri" w:hAnsi="Calibri"/>
          <w:sz w:val="20"/>
        </w:rPr>
        <w:t>Test indoor lento: ostacoli statici, cluster dinamici, stop su heartbeat assente.</w:t>
      </w:r>
    </w:p>
    <w:p>
      <w:pPr>
        <w:pStyle w:val="ListNumber"/>
        <w:spacing w:after="80" w:line="283" w:lineRule="auto"/>
      </w:pPr>
      <w:r>
        <w:rPr>
          <w:rFonts w:ascii="Calibri" w:hAnsi="Calibri"/>
          <w:sz w:val="20"/>
        </w:rPr>
        <w:t>Test outdoor controllato: sole, ombra, ghiaia, erba, pendenze basse.</w:t>
      </w:r>
    </w:p>
    <w:p>
      <w:pPr>
        <w:pStyle w:val="ListNumber"/>
        <w:spacing w:after="80" w:line="283" w:lineRule="auto"/>
      </w:pPr>
      <w:r>
        <w:rPr>
          <w:rFonts w:ascii="Calibri" w:hAnsi="Calibri"/>
          <w:sz w:val="20"/>
        </w:rPr>
        <w:t>Calibrazione camera-LiDAR: associazione bounding box/cluster.</w:t>
      </w:r>
    </w:p>
    <w:p>
      <w:pPr>
        <w:pStyle w:val="ListNumber"/>
        <w:spacing w:after="80" w:line="283" w:lineRule="auto"/>
      </w:pPr>
      <w:r>
        <w:rPr>
          <w:rFonts w:ascii="Calibri" w:hAnsi="Calibri"/>
          <w:sz w:val="20"/>
        </w:rPr>
        <w:t>Test safety edge: gradino simulato, vuoto controllato, bumper/stop.</w:t>
      </w:r>
    </w:p>
    <w:p>
      <w:pPr>
        <w:pStyle w:val="ListNumber"/>
        <w:spacing w:after="80" w:line="283" w:lineRule="auto"/>
      </w:pPr>
      <w:r>
        <w:rPr>
          <w:rFonts w:ascii="Calibri" w:hAnsi="Calibri"/>
          <w:sz w:val="20"/>
        </w:rPr>
        <w:t>Test stallo: ruote bloccate con limite corrente e recovery.</w:t>
      </w:r>
    </w:p>
    <w:p>
      <w:pPr>
        <w:pStyle w:val="ListNumber"/>
        <w:spacing w:after="80" w:line="283" w:lineRule="auto"/>
      </w:pPr>
      <w:r>
        <w:rPr>
          <w:rFonts w:ascii="Calibri" w:hAnsi="Calibri"/>
          <w:sz w:val="20"/>
        </w:rPr>
        <w:t>Test missione: follow-me, pausa, avanza, aggiramento, SOS.</w:t>
      </w:r>
    </w:p>
    <w:p>
      <w:pPr>
        <w:pStyle w:val="ListNumber"/>
        <w:spacing w:after="80" w:line="283" w:lineRule="auto"/>
      </w:pPr>
      <w:r>
        <w:rPr>
          <w:rFonts w:ascii="Calibri" w:hAnsi="Calibri"/>
          <w:sz w:val="20"/>
        </w:rPr>
        <w:t>Test endurance: vibrazioni, temperatura, batteria, log fault.</w:t>
      </w:r>
    </w:p>
    <w:p>
      <w:pPr>
        <w:spacing w:before="0" w:after="120" w:line="300" w:lineRule="auto"/>
      </w:pPr>
      <w:r>
        <w:rPr>
          <w:rFonts w:ascii="Calibri" w:hAnsi="Calibri"/>
          <w:b w:val="0"/>
          <w:i w:val="0"/>
          <w:color w:val="000000"/>
          <w:sz w:val="21"/>
        </w:rPr>
        <w:t>Ogni test deve produrre log ripetibili: ROS bag lato Jetson e log compatto lato STM32.</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13. Stima Costi</w:t>
      </w:r>
    </w:p>
    <w:p>
      <w:pPr>
        <w:spacing w:before="0" w:after="120" w:line="300" w:lineRule="auto"/>
      </w:pPr>
      <w:r>
        <w:rPr>
          <w:rFonts w:ascii="Calibri" w:hAnsi="Calibri"/>
          <w:b w:val="0"/>
          <w:i w:val="0"/>
          <w:color w:val="000000"/>
          <w:sz w:val="21"/>
        </w:rPr>
        <w:t>Le cifre sono stime indicative per acquisto 2026 in Europa/AliExpress, IVA inclusa dove applicabile. Non includono utensili di officina, saldatura professionale, lavorazioni impreviste o componenti gia' disponibili a magazzino.</w:t>
      </w:r>
    </w:p>
    <w:p>
      <w:pPr>
        <w:pStyle w:val="Heading3"/>
        <w:spacing w:before="240" w:after="120"/>
      </w:pPr>
      <w:r>
        <w:rPr>
          <w:rFonts w:ascii="Calibri" w:hAnsi="Calibri"/>
          <w:b/>
          <w:color w:val="1F4D78"/>
          <w:sz w:val="24"/>
        </w:rPr>
        <w:t>Elettronica di Bordo e Percezione</w:t>
      </w:r>
    </w:p>
    <w:p>
      <w:pPr>
        <w:spacing w:before="0" w:after="120" w:line="300" w:lineRule="auto"/>
      </w:pPr>
      <w:r>
        <w:rPr>
          <w:rFonts w:ascii="Calibri" w:hAnsi="Calibri"/>
          <w:b w:val="0"/>
          <w:i w:val="0"/>
          <w:color w:val="000000"/>
          <w:sz w:val="21"/>
        </w:rPr>
        <w:t>Totale elettronica/percezione:</w:t>
      </w:r>
    </w:p>
    <w:p>
      <w:pPr>
        <w:pStyle w:val="Heading3"/>
        <w:spacing w:before="240" w:after="120"/>
      </w:pPr>
      <w:r>
        <w:rPr>
          <w:rFonts w:ascii="Calibri" w:hAnsi="Calibri"/>
          <w:b/>
          <w:color w:val="1F4D78"/>
          <w:sz w:val="24"/>
        </w:rPr>
        <w:t>Powertrain, Batteria e Meccanica</w:t>
      </w:r>
    </w:p>
    <w:p>
      <w:pPr>
        <w:spacing w:before="0" w:after="120" w:line="300" w:lineRule="auto"/>
      </w:pPr>
      <w:r>
        <w:rPr>
          <w:rFonts w:ascii="Calibri" w:hAnsi="Calibri"/>
          <w:b w:val="0"/>
          <w:i w:val="0"/>
          <w:color w:val="000000"/>
          <w:sz w:val="21"/>
        </w:rPr>
        <w:t>Totale powertrain/meccanica:</w:t>
      </w:r>
    </w:p>
    <w:p>
      <w:pPr>
        <w:pStyle w:val="Heading3"/>
        <w:spacing w:before="240" w:after="120"/>
      </w:pPr>
      <w:r>
        <w:rPr>
          <w:rFonts w:ascii="Calibri" w:hAnsi="Calibri"/>
          <w:b/>
          <w:color w:val="1F4D78"/>
          <w:sz w:val="24"/>
        </w:rPr>
        <w:t>Totale Sistema</w:t>
      </w:r>
    </w:p>
    <w:p>
      <w:pPr>
        <w:pStyle w:val="Heading3"/>
        <w:spacing w:before="240" w:after="120"/>
      </w:pPr>
      <w:r>
        <w:rPr>
          <w:rFonts w:ascii="Calibri" w:hAnsi="Calibri"/>
          <w:b/>
          <w:color w:val="1F4D78"/>
          <w:sz w:val="24"/>
        </w:rPr>
        <w:t>Lettura Pratica</w:t>
      </w:r>
    </w:p>
    <w:p>
      <w:pPr>
        <w:spacing w:before="0" w:after="120" w:line="300" w:lineRule="auto"/>
      </w:pPr>
      <w:r>
        <w:rPr>
          <w:rFonts w:ascii="Calibri" w:hAnsi="Calibri"/>
          <w:b w:val="0"/>
          <w:i w:val="0"/>
          <w:color w:val="000000"/>
          <w:sz w:val="21"/>
        </w:rPr>
        <w:t>La parte Jetson/sensori non e' il costo dominante. Il costo vero del rover sta in:</w:t>
      </w:r>
    </w:p>
    <w:p>
      <w:pPr>
        <w:pStyle w:val="ListBullet"/>
        <w:spacing w:after="80" w:line="283" w:lineRule="auto"/>
      </w:pPr>
      <w:r>
        <w:rPr>
          <w:rFonts w:ascii="Calibri" w:hAnsi="Calibri"/>
          <w:sz w:val="20"/>
        </w:rPr>
        <w:t>motori e controller;</w:t>
      </w:r>
    </w:p>
    <w:p>
      <w:pPr>
        <w:pStyle w:val="ListBullet"/>
        <w:spacing w:after="80" w:line="283" w:lineRule="auto"/>
      </w:pPr>
      <w:r>
        <w:rPr>
          <w:rFonts w:ascii="Calibri" w:hAnsi="Calibri"/>
          <w:sz w:val="20"/>
        </w:rPr>
        <w:t>batteria sicura;</w:t>
      </w:r>
    </w:p>
    <w:p>
      <w:pPr>
        <w:pStyle w:val="ListBullet"/>
        <w:spacing w:after="80" w:line="283" w:lineRule="auto"/>
      </w:pPr>
      <w:r>
        <w:rPr>
          <w:rFonts w:ascii="Calibri" w:hAnsi="Calibri"/>
          <w:sz w:val="20"/>
        </w:rPr>
        <w:t>freni e dump load;</w:t>
      </w:r>
    </w:p>
    <w:p>
      <w:pPr>
        <w:pStyle w:val="ListBullet"/>
        <w:spacing w:after="80" w:line="283" w:lineRule="auto"/>
      </w:pPr>
      <w:r>
        <w:rPr>
          <w:rFonts w:ascii="Calibri" w:hAnsi="Calibri"/>
          <w:sz w:val="20"/>
        </w:rPr>
        <w:t>alberi custom;</w:t>
      </w:r>
    </w:p>
    <w:p>
      <w:pPr>
        <w:pStyle w:val="ListBullet"/>
        <w:spacing w:after="80" w:line="283" w:lineRule="auto"/>
      </w:pPr>
      <w:r>
        <w:rPr>
          <w:rFonts w:ascii="Calibri" w:hAnsi="Calibri"/>
          <w:sz w:val="20"/>
        </w:rPr>
        <w:t>cablaggi e protezioni;</w:t>
      </w:r>
    </w:p>
    <w:p>
      <w:pPr>
        <w:pStyle w:val="ListBullet"/>
        <w:spacing w:after="80" w:line="283" w:lineRule="auto"/>
      </w:pPr>
      <w:r>
        <w:rPr>
          <w:rFonts w:ascii="Calibri" w:hAnsi="Calibri"/>
          <w:sz w:val="20"/>
        </w:rPr>
        <w:t>scatole IP e montaggio antivibrazione;</w:t>
      </w:r>
    </w:p>
    <w:p>
      <w:pPr>
        <w:pStyle w:val="ListBullet"/>
        <w:spacing w:after="80" w:line="283" w:lineRule="auto"/>
      </w:pPr>
      <w:r>
        <w:rPr>
          <w:rFonts w:ascii="Calibri" w:hAnsi="Calibri"/>
          <w:sz w:val="20"/>
        </w:rPr>
        <w:t>lavorazioni meccaniche.</w:t>
      </w:r>
    </w:p>
    <w:p>
      <w:pPr>
        <w:spacing w:before="0" w:after="120" w:line="300" w:lineRule="auto"/>
      </w:pPr>
      <w:r>
        <w:rPr>
          <w:rFonts w:ascii="Calibri" w:hAnsi="Calibri"/>
          <w:b w:val="0"/>
          <w:i w:val="0"/>
          <w:color w:val="000000"/>
          <w:sz w:val="21"/>
        </w:rPr>
        <w:t>Per una prima versione da test, il target realistico e':</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14. Decisione Finale</w:t>
      </w:r>
    </w:p>
    <w:p>
      <w:pPr>
        <w:spacing w:before="0" w:after="120" w:line="300" w:lineRule="auto"/>
      </w:pPr>
      <w:r>
        <w:rPr>
          <w:rFonts w:ascii="Calibri" w:hAnsi="Calibri"/>
          <w:b w:val="0"/>
          <w:i w:val="0"/>
          <w:color w:val="000000"/>
          <w:sz w:val="21"/>
        </w:rPr>
        <w:t>La base hardware approvata per Mulo X-1 e':</w:t>
      </w:r>
    </w:p>
    <w:p>
      <w:pPr>
        <w:spacing w:before="0" w:after="120" w:line="300" w:lineRule="auto"/>
      </w:pPr>
      <w:r>
        <w:rPr>
          <w:rFonts w:ascii="Calibri" w:hAnsi="Calibri"/>
          <w:b w:val="0"/>
          <w:i w:val="0"/>
          <w:color w:val="000000"/>
          <w:sz w:val="21"/>
        </w:rPr>
        <w:t>L'upgrade naturale, se la percezione AI diventa il collo di bottiglia, e':</w:t>
      </w:r>
    </w:p>
    <w:p>
      <w:pPr>
        <w:spacing w:before="0" w:after="120" w:line="300" w:lineRule="auto"/>
      </w:pPr>
      <w:r>
        <w:rPr>
          <w:rFonts w:ascii="Calibri" w:hAnsi="Calibri"/>
          <w:b w:val="0"/>
          <w:i w:val="0"/>
          <w:color w:val="000000"/>
          <w:sz w:val="21"/>
        </w:rPr>
        <w:t>Questa architettura mantiene il costo sotto controllo senza sacrificare il principio fondamentale: il rover deve potersi fermare in modo sicuro anche quando il cervello cognitivo fallisce.</w:t>
      </w:r>
    </w:p>
    <w:p>
      <w:r>
        <w:br w:type="page"/>
      </w:r>
    </w:p>
    <w:p>
      <w:pPr>
        <w:pStyle w:val="Heading2"/>
        <w:spacing w:before="240" w:after="120"/>
      </w:pPr>
      <w:r>
        <w:rPr>
          <w:rFonts w:ascii="Calibri" w:hAnsi="Calibri"/>
          <w:b/>
          <w:color w:val="2E74B5"/>
          <w:sz w:val="26"/>
        </w:rPr>
        <w:t>Disegni tecnici e tavole engineering</w:t>
      </w:r>
    </w:p>
    <w:p>
      <w:pPr>
        <w:spacing w:before="0" w:after="120" w:line="300" w:lineRule="auto"/>
      </w:pPr>
      <w:r>
        <w:rPr>
          <w:rFonts w:ascii="Calibri" w:hAnsi="Calibri"/>
          <w:b w:val="0"/>
          <w:i/>
          <w:color w:val="555555"/>
          <w:sz w:val="21"/>
        </w:rPr>
        <w:t>Sorgente consolidata: docs/mulo_mk0_engineering_drawings.md</w:t>
      </w:r>
    </w:p>
    <w:p>
      <w:pPr>
        <w:pStyle w:val="Heading2"/>
        <w:spacing w:before="240" w:after="120"/>
      </w:pPr>
      <w:r>
        <w:rPr>
          <w:rFonts w:ascii="Calibri" w:hAnsi="Calibri"/>
          <w:b/>
          <w:color w:val="2E74B5"/>
          <w:sz w:val="26"/>
        </w:rPr>
        <w:t>Disegni Ingegneristici Concettuali - Axiom Rover MK0</w:t>
      </w:r>
    </w:p>
    <w:p>
      <w:pPr>
        <w:spacing w:before="0" w:after="120" w:line="300" w:lineRule="auto"/>
      </w:pPr>
      <w:r>
        <w:rPr>
          <w:rFonts w:ascii="Calibri" w:hAnsi="Calibri"/>
          <w:b w:val="0"/>
          <w:i w:val="0"/>
          <w:color w:val="000000"/>
          <w:sz w:val="21"/>
        </w:rPr>
        <w:t>Queste tavole servono a visualizzare l'architettura MK0 proposta. Non sono disegni costruttivi quotati: le dimensioni non esplicitate nei documenti tecnici vanno confermate su CAD, distinta componenti e misure reali.</w:t>
      </w:r>
    </w:p>
    <w:p>
      <w:pPr>
        <w:pStyle w:val="Heading3"/>
        <w:spacing w:before="240" w:after="120"/>
      </w:pPr>
      <w:r>
        <w:rPr>
          <w:rFonts w:ascii="Calibri" w:hAnsi="Calibri"/>
          <w:b/>
          <w:color w:val="1F4D78"/>
          <w:sz w:val="24"/>
        </w:rPr>
        <w:t>1. Layout dall'alto</w:t>
      </w:r>
    </w:p>
    <w:p>
      <w:pPr>
        <w:spacing w:before="0" w:after="120" w:line="300" w:lineRule="auto"/>
      </w:pPr>
      <w:r>
        <w:rPr>
          <w:rFonts w:ascii="Calibri" w:hAnsi="Calibri"/>
          <w:b w:val="0"/>
          <w:i w:val="0"/>
          <w:color w:val="000000"/>
          <w:sz w:val="21"/>
        </w:rPr>
        <w:t>Layout dall'alto MK0</w:t>
      </w:r>
    </w:p>
    <w:p>
      <w:pPr>
        <w:spacing w:before="0" w:after="120" w:line="300" w:lineRule="auto"/>
      </w:pPr>
      <w:r>
        <w:rPr>
          <w:rFonts w:ascii="Calibri" w:hAnsi="Calibri"/>
          <w:b w:val="0"/>
          <w:i w:val="0"/>
          <w:color w:val="000000"/>
          <w:sz w:val="21"/>
        </w:rPr>
        <w:t>La vista top mostra la separazione funzionale tra telaio articolato, ponte corazzato, ruote da 20", elettronica centrale, VESC e sensori frontali. La quota certa evidenziata e' la baseline UWB da 0,60 m, usata dal firmware per stimare l'angolo dell'operatore.</w:t>
      </w:r>
    </w:p>
    <w:p>
      <w:pPr>
        <w:pStyle w:val="Heading3"/>
        <w:spacing w:before="240" w:after="120"/>
      </w:pPr>
      <w:r>
        <w:rPr>
          <w:rFonts w:ascii="Calibri" w:hAnsi="Calibri"/>
          <w:b/>
          <w:color w:val="1F4D78"/>
          <w:sz w:val="24"/>
        </w:rPr>
        <w:t>2. Geometria UWB</w:t>
      </w:r>
    </w:p>
    <w:p>
      <w:pPr>
        <w:spacing w:before="0" w:after="120" w:line="300" w:lineRule="auto"/>
      </w:pPr>
      <w:r>
        <w:rPr>
          <w:rFonts w:ascii="Calibri" w:hAnsi="Calibri"/>
          <w:b w:val="0"/>
          <w:i w:val="0"/>
          <w:color w:val="000000"/>
          <w:sz w:val="21"/>
        </w:rPr>
        <w:t>Geometria UWB MK0</w:t>
      </w:r>
    </w:p>
    <w:p>
      <w:pPr>
        <w:spacing w:before="0" w:after="120" w:line="300" w:lineRule="auto"/>
      </w:pPr>
      <w:r>
        <w:rPr>
          <w:rFonts w:ascii="Calibri" w:hAnsi="Calibri"/>
          <w:b w:val="0"/>
          <w:i w:val="0"/>
          <w:color w:val="000000"/>
          <w:sz w:val="21"/>
        </w:rPr>
        <w:t>La trilaterazione a due anchor e' sufficiente per una prima versione follow-me lenta e conservativa. Il disegno evidenzia anche il punto debole: quando il tag e' lontano rispetto alla baseline, piccoli errori sulle distanze d1 e d2 diventano errore angolare.</w:t>
      </w:r>
    </w:p>
    <w:p>
      <w:pPr>
        <w:pStyle w:val="Heading3"/>
        <w:spacing w:before="240" w:after="120"/>
      </w:pPr>
      <w:r>
        <w:rPr>
          <w:rFonts w:ascii="Calibri" w:hAnsi="Calibri"/>
          <w:b/>
          <w:color w:val="1F4D78"/>
          <w:sz w:val="24"/>
        </w:rPr>
        <w:t>3. Vista laterale ToF e ostacoli</w:t>
      </w:r>
    </w:p>
    <w:p>
      <w:pPr>
        <w:spacing w:before="0" w:after="120" w:line="300" w:lineRule="auto"/>
      </w:pPr>
      <w:r>
        <w:rPr>
          <w:rFonts w:ascii="Calibri" w:hAnsi="Calibri"/>
          <w:b w:val="0"/>
          <w:i w:val="0"/>
          <w:color w:val="000000"/>
          <w:sz w:val="21"/>
        </w:rPr>
        <w:t>Vista laterale ToF MK0</w:t>
      </w:r>
    </w:p>
    <w:p>
      <w:pPr>
        <w:spacing w:before="0" w:after="120" w:line="300" w:lineRule="auto"/>
      </w:pPr>
      <w:r>
        <w:rPr>
          <w:rFonts w:ascii="Calibri" w:hAnsi="Calibri"/>
          <w:b w:val="0"/>
          <w:i w:val="0"/>
          <w:color w:val="000000"/>
          <w:sz w:val="21"/>
        </w:rPr>
        <w:t>La logica basso/alto dei ToF va trattata come filtro pratico, non come garanzia assoluta. Gli ostacoli bassi intorno a 15 cm devono essere validati con test fisici progressivi prima di autorizzare boost di coppia o attraversamento automatico.</w:t>
      </w:r>
    </w:p>
    <w:p>
      <w:pPr>
        <w:pStyle w:val="Heading3"/>
        <w:spacing w:before="240" w:after="120"/>
      </w:pPr>
      <w:r>
        <w:rPr>
          <w:rFonts w:ascii="Calibri" w:hAnsi="Calibri"/>
          <w:b/>
          <w:color w:val="1F4D78"/>
          <w:sz w:val="24"/>
        </w:rPr>
        <w:t>4. Controllo e cablaggio logico</w:t>
      </w:r>
    </w:p>
    <w:p>
      <w:pPr>
        <w:spacing w:before="0" w:after="120" w:line="300" w:lineRule="auto"/>
      </w:pPr>
      <w:r>
        <w:rPr>
          <w:rFonts w:ascii="Calibri" w:hAnsi="Calibri"/>
          <w:b w:val="0"/>
          <w:i w:val="0"/>
          <w:color w:val="000000"/>
          <w:sz w:val="21"/>
        </w:rPr>
        <w:t>Architettura controllo MK0</w:t>
      </w:r>
    </w:p>
    <w:p>
      <w:pPr>
        <w:pStyle w:val="Heading3"/>
        <w:spacing w:before="240" w:after="120"/>
      </w:pPr>
      <w:r>
        <w:rPr>
          <w:rFonts w:ascii="Calibri" w:hAnsi="Calibri"/>
          <w:b/>
          <w:color w:val="1F4D78"/>
          <w:sz w:val="24"/>
        </w:rPr>
        <w:t>5. Nuovi Blueprint Meccanici di Dettaglio</w:t>
      </w:r>
    </w:p>
    <w:p>
      <w:pPr>
        <w:spacing w:before="0" w:after="120" w:line="300" w:lineRule="auto"/>
      </w:pPr>
      <w:r>
        <w:rPr>
          <w:rFonts w:ascii="Calibri" w:hAnsi="Calibri"/>
          <w:b w:val="0"/>
          <w:i w:val="0"/>
          <w:color w:val="000000"/>
          <w:sz w:val="21"/>
        </w:rPr>
        <w:t>Di seguito vengono riportati i nuovi blueprint e prospetti di dettaglio ingegneristico che completano le tavole concettuali superiori, integrando le specifiche costruttive del Mulo MK0:</w:t>
      </w:r>
    </w:p>
    <w:p>
      <w:pPr>
        <w:pStyle w:val="Heading3"/>
        <w:spacing w:before="240" w:after="120"/>
      </w:pPr>
      <w:r>
        <w:rPr>
          <w:rFonts w:ascii="Calibri" w:hAnsi="Calibri"/>
          <w:b/>
          <w:color w:val="1F4D78"/>
          <w:sz w:val="24"/>
        </w:rPr>
        <w:t>A. Snodo di Torsione Centrale Articolato (Quick-Split Joint)</w:t>
      </w:r>
    </w:p>
    <w:p>
      <w:pPr>
        <w:spacing w:before="0" w:after="120" w:line="300" w:lineRule="auto"/>
      </w:pPr>
      <w:r>
        <w:rPr>
          <w:rFonts w:ascii="Calibri" w:hAnsi="Calibri"/>
          <w:b w:val="0"/>
          <w:i w:val="0"/>
          <w:color w:val="000000"/>
          <w:sz w:val="21"/>
        </w:rPr>
        <w:t>*Rappresentazione tecnica dello snodo di torsione con i supporti ritti UCP204, l'albero passante e le spine di sicurezza per lo sfilamento rapido dei semitelai.*</w:t>
      </w:r>
    </w:p>
    <w:p>
      <w:pPr>
        <w:pStyle w:val="Heading3"/>
        <w:spacing w:before="240" w:after="120"/>
      </w:pPr>
      <w:r>
        <w:rPr>
          <w:rFonts w:ascii="Calibri" w:hAnsi="Calibri"/>
          <w:b/>
          <w:color w:val="1F4D78"/>
          <w:sz w:val="24"/>
        </w:rPr>
        <w:t>B. Gruppo Verricello Anteriore (Winch Assembly)</w:t>
      </w:r>
    </w:p>
    <w:p>
      <w:pPr>
        <w:spacing w:before="0" w:after="120" w:line="300" w:lineRule="auto"/>
      </w:pPr>
      <w:r>
        <w:rPr>
          <w:rFonts w:ascii="Calibri" w:hAnsi="Calibri"/>
          <w:b w:val="0"/>
          <w:i w:val="0"/>
          <w:color w:val="000000"/>
          <w:sz w:val="21"/>
        </w:rPr>
        <w:t>Blueprint Verricello Anteriore</w:t>
      </w:r>
    </w:p>
    <w:p>
      <w:pPr>
        <w:spacing w:before="0" w:after="120" w:line="300" w:lineRule="auto"/>
      </w:pPr>
      <w:r>
        <w:rPr>
          <w:rFonts w:ascii="Calibri" w:hAnsi="Calibri"/>
          <w:b w:val="0"/>
          <w:i w:val="0"/>
          <w:color w:val="000000"/>
          <w:sz w:val="21"/>
        </w:rPr>
        <w:t>*Vista blueprint dell'installazione del verricello sul muso dell'Axiom Rover, con allineamento ottimizzato del cavo di trazione parallelo all'asse longitudinale.*</w:t>
      </w:r>
    </w:p>
    <w:p>
      <w:pPr>
        <w:pStyle w:val="Heading3"/>
        <w:spacing w:before="240" w:after="120"/>
      </w:pPr>
      <w:r>
        <w:rPr>
          <w:rFonts w:ascii="Calibri" w:hAnsi="Calibri"/>
          <w:b/>
          <w:color w:val="1F4D78"/>
          <w:sz w:val="24"/>
        </w:rPr>
        <w:t>C. Spaccato Esploso della Trasmissione Coassiale (Exploded Drivetrain)</w:t>
      </w:r>
    </w:p>
    <w:p>
      <w:pPr>
        <w:spacing w:before="0" w:after="120" w:line="300" w:lineRule="auto"/>
      </w:pPr>
      <w:r>
        <w:rPr>
          <w:rFonts w:ascii="Calibri" w:hAnsi="Calibri"/>
          <w:b w:val="0"/>
          <w:i w:val="0"/>
          <w:color w:val="000000"/>
          <w:sz w:val="21"/>
        </w:rPr>
        <w:t>Blueprint Esploso Trasmissione</w:t>
      </w:r>
    </w:p>
    <w:p>
      <w:pPr>
        <w:spacing w:before="0" w:after="120" w:line="300" w:lineRule="auto"/>
      </w:pPr>
      <w:r>
        <w:rPr>
          <w:rFonts w:ascii="Calibri" w:hAnsi="Calibri"/>
          <w:b w:val="0"/>
          <w:i w:val="0"/>
          <w:color w:val="000000"/>
          <w:sz w:val="21"/>
        </w:rPr>
        <w:t>*Dettaglio assonometrico esploso in stile manuale d'officina dell'asse della ruota da 20", cuscinetto flangiato UCF204, freno a disco da 203 mm e mozzo custom.*</w:t>
      </w:r>
    </w:p>
    <w:p>
      <w:pPr>
        <w:pStyle w:val="Heading3"/>
        <w:spacing w:before="240" w:after="120"/>
      </w:pPr>
      <w:r>
        <w:rPr>
          <w:rFonts w:ascii="Calibri" w:hAnsi="Calibri"/>
          <w:b/>
          <w:color w:val="1F4D78"/>
          <w:sz w:val="24"/>
        </w:rPr>
        <w:t>D. Layout vano di potenza e ricarica (Power Box CAD)</w:t>
      </w:r>
    </w:p>
    <w:p>
      <w:pPr>
        <w:spacing w:before="0" w:after="120" w:line="300" w:lineRule="auto"/>
      </w:pPr>
      <w:r>
        <w:rPr>
          <w:rFonts w:ascii="Calibri" w:hAnsi="Calibri"/>
          <w:b w:val="0"/>
          <w:i w:val="0"/>
          <w:color w:val="000000"/>
          <w:sz w:val="21"/>
        </w:rPr>
        <w:t>*Modello CAD tridimensionale del vano posteriore stagno IP68 contenente il caricabatterie Mean Well NPB-750-24, il Victron MPPT e le porte di ricarica stagne.*</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6. Curve e Grafici Prestazionali di Funzionamento</w:t>
      </w:r>
    </w:p>
    <w:p>
      <w:pPr>
        <w:spacing w:before="0" w:after="120" w:line="300" w:lineRule="auto"/>
      </w:pPr>
      <w:r>
        <w:rPr>
          <w:rFonts w:ascii="Calibri" w:hAnsi="Calibri"/>
          <w:b w:val="0"/>
          <w:i w:val="0"/>
          <w:color w:val="000000"/>
          <w:sz w:val="21"/>
        </w:rPr>
        <w:t>Per guidare lo sviluppo degli algoritmi di controllo del firmware e validare il dimensionamento elettromeccanico di bordo, sono stati integrati i seguenti grafici prestazionali di riferimento:</w:t>
      </w:r>
    </w:p>
    <w:p>
      <w:pPr>
        <w:pStyle w:val="Heading3"/>
        <w:spacing w:before="240" w:after="120"/>
      </w:pPr>
      <w:r>
        <w:rPr>
          <w:rFonts w:ascii="Calibri" w:hAnsi="Calibri"/>
          <w:b/>
          <w:color w:val="1F4D78"/>
          <w:sz w:val="24"/>
        </w:rPr>
        <w:t>A. Caratteristica di Coppia-Velocità del Motore (VESC Brushless)</w:t>
      </w:r>
    </w:p>
    <w:p>
      <w:pPr>
        <w:spacing w:before="0" w:after="120" w:line="300" w:lineRule="auto"/>
      </w:pPr>
      <w:r>
        <w:rPr>
          <w:rFonts w:ascii="Calibri" w:hAnsi="Calibri"/>
          <w:b w:val="0"/>
          <w:i w:val="0"/>
          <w:color w:val="000000"/>
          <w:sz w:val="21"/>
        </w:rPr>
        <w:t>*Curva di coppia (Nm) ed efficienza energetica (%) del motore brushless da 24V gestito in corrente da VESC in funzione del regime di giri (RPM).*</w:t>
      </w:r>
    </w:p>
    <w:p>
      <w:pPr>
        <w:pStyle w:val="Heading3"/>
        <w:spacing w:before="240" w:after="120"/>
      </w:pPr>
      <w:r>
        <w:rPr>
          <w:rFonts w:ascii="Calibri" w:hAnsi="Calibri"/>
          <w:b/>
          <w:color w:val="1F4D78"/>
          <w:sz w:val="24"/>
        </w:rPr>
        <w:t>B. Curva di Scarica della Batteria LiFePO4 (Voltage vs State of Charge)</w:t>
      </w:r>
    </w:p>
    <w:p>
      <w:pPr>
        <w:spacing w:before="0" w:after="120" w:line="300" w:lineRule="auto"/>
      </w:pPr>
      <w:r>
        <w:rPr>
          <w:rFonts w:ascii="Calibri" w:hAnsi="Calibri"/>
          <w:b w:val="0"/>
          <w:i w:val="0"/>
          <w:color w:val="000000"/>
          <w:sz w:val="21"/>
        </w:rPr>
        <w:t>*Andamento della tensione di cella (V) in funzione dello stato di carica (SoC %) per diverse correnti di esercizio (0.2C nominale, 0.5C di lavoro, 1C picco).*</w:t>
      </w:r>
    </w:p>
    <w:p>
      <w:pPr>
        <w:pStyle w:val="Heading3"/>
        <w:spacing w:before="240" w:after="120"/>
      </w:pPr>
      <w:r>
        <w:rPr>
          <w:rFonts w:ascii="Calibri" w:hAnsi="Calibri"/>
          <w:b/>
          <w:color w:val="1F4D78"/>
          <w:sz w:val="24"/>
        </w:rPr>
        <w:t>C. Errore Angolare di Trilaterazione UWB vs Distanza</w:t>
      </w:r>
    </w:p>
    <w:p>
      <w:pPr>
        <w:spacing w:before="0" w:after="120" w:line="300" w:lineRule="auto"/>
      </w:pPr>
      <w:r>
        <w:rPr>
          <w:rFonts w:ascii="Calibri" w:hAnsi="Calibri"/>
          <w:b w:val="0"/>
          <w:i w:val="0"/>
          <w:color w:val="000000"/>
          <w:sz w:val="21"/>
        </w:rPr>
        <w:t>*Analisi teorico-sperimentale dell'errore di stima dell'angolo (gradi) del tag rispetto al rover in funzione della distanza per una baseline tra le ancore di 0.60 m.*</w:t>
      </w:r>
    </w:p>
    <w:p>
      <w:pPr>
        <w:pStyle w:val="Heading3"/>
        <w:spacing w:before="240" w:after="120"/>
      </w:pPr>
      <w:r>
        <w:rPr>
          <w:rFonts w:ascii="Calibri" w:hAnsi="Calibri"/>
          <w:b/>
          <w:color w:val="1F4D78"/>
          <w:sz w:val="24"/>
        </w:rPr>
        <w:t>D. Tensione Cavo Verricello vs Pendenza del Sentiero</w:t>
      </w:r>
    </w:p>
    <w:p>
      <w:pPr>
        <w:spacing w:before="0" w:after="120" w:line="300" w:lineRule="auto"/>
      </w:pPr>
      <w:r>
        <w:rPr>
          <w:rFonts w:ascii="Calibri" w:hAnsi="Calibri"/>
          <w:b w:val="0"/>
          <w:i w:val="0"/>
          <w:color w:val="000000"/>
          <w:sz w:val="21"/>
        </w:rPr>
        <w:t>*Tensione di tiro richiesta (N) al variare dell'inclinazione del terreno (0-45°) per diversi carichi utili di trasporto (50 kg, 75 kg, 100 kg).*</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7. Checklist di Aggiornamento Disegni CAD (Modifiche Strutturali)</w:t>
      </w:r>
    </w:p>
    <w:p>
      <w:pPr>
        <w:spacing w:before="0" w:after="120" w:line="300" w:lineRule="auto"/>
      </w:pPr>
      <w:r>
        <w:rPr>
          <w:rFonts w:ascii="Calibri" w:hAnsi="Calibri"/>
          <w:b w:val="0"/>
          <w:i w:val="0"/>
          <w:color w:val="000000"/>
          <w:sz w:val="21"/>
        </w:rPr>
        <w:t>Per implementare le soluzioni di trasporto e il Range Extender senza compromettere l'integrità strutturale del rover, i disegni costruttivi tridimensionali (CAD) dovranno essere aggiornati integrando i seguenti dettagli meccanici ed elettrici:</w:t>
      </w:r>
    </w:p>
    <w:p>
      <w:pPr>
        <w:pStyle w:val="ListNumber"/>
        <w:spacing w:after="80" w:line="283" w:lineRule="auto"/>
      </w:pPr>
      <w:r>
        <w:rPr>
          <w:rFonts w:ascii="Calibri" w:hAnsi="Calibri"/>
          <w:sz w:val="20"/>
        </w:rPr>
        <w:t>Assieme Snodo Centrale (Quick-Split Joint):</w:t>
      </w:r>
    </w:p>
    <w:p>
      <w:pPr>
        <w:spacing w:before="0" w:after="120" w:line="300" w:lineRule="auto"/>
      </w:pPr>
      <w:r>
        <w:rPr>
          <w:rFonts w:ascii="Calibri" w:hAnsi="Calibri"/>
          <w:b w:val="0"/>
          <w:i w:val="0"/>
          <w:color w:val="000000"/>
          <w:sz w:val="21"/>
        </w:rPr>
        <w:t>* *Disegno Albero di Torsione:* Modificare l'albero cilindrico da 20 mm h6 inserendo un foro trasversale passante da 6 mm alle estremità per l'alloggiamento del perno a sgancio rapido con coppiglia elastica a scatto (safety pull-pin).</w:t>
      </w:r>
    </w:p>
    <w:p>
      <w:pPr>
        <w:spacing w:before="0" w:after="120" w:line="300" w:lineRule="auto"/>
      </w:pPr>
      <w:r>
        <w:rPr>
          <w:rFonts w:ascii="Calibri" w:hAnsi="Calibri"/>
          <w:b w:val="0"/>
          <w:i w:val="0"/>
          <w:color w:val="000000"/>
          <w:sz w:val="21"/>
        </w:rPr>
        <w:t>* *Quote Sedi Cuscinetti UCP204:* Prevedere una tolleranza geometrica di allineamento coassiale inferiore a 0.05 mm tra i due supporti ritti sul semitelaio per scongiurare grippaggi durante le operazioni di sfilamento manuale.</w:t>
      </w:r>
    </w:p>
    <w:p>
      <w:pPr>
        <w:pStyle w:val="ListNumber"/>
        <w:spacing w:after="80" w:line="283" w:lineRule="auto"/>
      </w:pPr>
      <w:r>
        <w:rPr>
          <w:rFonts w:ascii="Calibri" w:hAnsi="Calibri"/>
          <w:sz w:val="20"/>
        </w:rPr>
        <w:t>Punti di Ancoraggio e Traino (Winch Anchors):</w:t>
      </w:r>
    </w:p>
    <w:p>
      <w:pPr>
        <w:spacing w:before="0" w:after="120" w:line="300" w:lineRule="auto"/>
      </w:pPr>
      <w:r>
        <w:rPr>
          <w:rFonts w:ascii="Calibri" w:hAnsi="Calibri"/>
          <w:b w:val="0"/>
          <w:i w:val="0"/>
          <w:color w:val="000000"/>
          <w:sz w:val="21"/>
        </w:rPr>
        <w:t>* *Golfari Strutturali Anteriori e Posteriori:* Inserire a disegno 4x golfari femmina M10 in acciaio ad alta resistenza (classe 8.8) avvitati direttamente su boccole filettate saldate sui nodi principali del telaio tubolare 30x30.</w:t>
      </w:r>
    </w:p>
    <w:p>
      <w:pPr>
        <w:spacing w:before="0" w:after="120" w:line="300" w:lineRule="auto"/>
      </w:pPr>
      <w:r>
        <w:rPr>
          <w:rFonts w:ascii="Calibri" w:hAnsi="Calibri"/>
          <w:b w:val="0"/>
          <w:i w:val="0"/>
          <w:color w:val="000000"/>
          <w:sz w:val="21"/>
        </w:rPr>
        <w:t>* *Posizione Piastra Verricello:* Modificare il posizionamento del verricello (rover_winch) sul semitelaio anteriore in modo che la linea di tiro del cavo sintetico sia perfettamente parallela all'asse longitudinale del rover, massimizzando l'efficienza di trazione durante l'auto-caricamento sulle rampe.</w:t>
      </w:r>
    </w:p>
    <w:p>
      <w:pPr>
        <w:pStyle w:val="ListNumber"/>
        <w:spacing w:after="80" w:line="283" w:lineRule="auto"/>
      </w:pPr>
      <w:r>
        <w:rPr>
          <w:rFonts w:ascii="Calibri" w:hAnsi="Calibri"/>
          <w:sz w:val="20"/>
        </w:rPr>
        <w:t>Layout Passacavi e Connettori IP68 (Snodo Centrale):</w:t>
      </w:r>
    </w:p>
    <w:p>
      <w:pPr>
        <w:spacing w:before="0" w:after="120" w:line="300" w:lineRule="auto"/>
      </w:pPr>
      <w:r>
        <w:rPr>
          <w:rFonts w:ascii="Calibri" w:hAnsi="Calibri"/>
          <w:b w:val="0"/>
          <w:i w:val="0"/>
          <w:color w:val="000000"/>
          <w:sz w:val="21"/>
        </w:rPr>
        <w:t>* *Staffe Supporto Connettori:* Disegnare una staffa metallica a "L" sul semitelaio posteriore e anteriore, adiacente allo snodo centrale, per il montaggio flangiato di connettori rapidi IP68 stagni a baionetta (es. Amphenol serie Eco|mate o Anderson Powerpole stagni) che collegano la logica tra i due moduli.</w:t>
      </w:r>
    </w:p>
    <w:p>
      <w:pPr>
        <w:spacing w:before="0" w:after="120" w:line="300" w:lineRule="auto"/>
      </w:pPr>
      <w:r>
        <w:rPr>
          <w:rFonts w:ascii="Calibri" w:hAnsi="Calibri"/>
          <w:b w:val="0"/>
          <w:i w:val="0"/>
          <w:color w:val="000000"/>
          <w:sz w:val="21"/>
        </w:rPr>
        <w:t>* *Canaline Passacavo:* Integrare a disegno canaline protettive in PVC flessibile corrugato o treccia metallica per proteggere il cablaggio da sforzi di trazione, torsione e contatti accidentali con rocce o vegetazione.</w:t>
      </w:r>
    </w:p>
    <w:p>
      <w:pPr>
        <w:pStyle w:val="ListNumber"/>
        <w:spacing w:after="80" w:line="283" w:lineRule="auto"/>
      </w:pPr>
      <w:r>
        <w:rPr>
          <w:rFonts w:ascii="Calibri" w:hAnsi="Calibri"/>
          <w:sz w:val="20"/>
        </w:rPr>
        <w:t>Vano Alloggiamento Caricatori (Power Box Posteriore):</w:t>
      </w:r>
    </w:p>
    <w:p>
      <w:pPr>
        <w:spacing w:before="0" w:after="120" w:line="300" w:lineRule="auto"/>
      </w:pPr>
      <w:r>
        <w:rPr>
          <w:rFonts w:ascii="Calibri" w:hAnsi="Calibri"/>
          <w:b w:val="0"/>
          <w:i w:val="0"/>
          <w:color w:val="000000"/>
          <w:sz w:val="21"/>
        </w:rPr>
        <w:t>* *Scatola Stagna Porta-Caricatori:* Disegnare una scatola stagna in alluminio spessore 2.5 mm, con guarnizione in neoprene sul coperchio imbullonato (IP65/IP66), da posizionarsi sotto il pianale di carico posteriore.</w:t>
      </w:r>
    </w:p>
    <w:p>
      <w:pPr>
        <w:spacing w:before="0" w:after="120" w:line="300" w:lineRule="auto"/>
      </w:pPr>
      <w:r>
        <w:rPr>
          <w:rFonts w:ascii="Calibri" w:hAnsi="Calibri"/>
          <w:b w:val="0"/>
          <w:i w:val="0"/>
          <w:color w:val="000000"/>
          <w:sz w:val="21"/>
        </w:rPr>
        <w:t>* *Quote e Tolleranze Fissaggi:* Integrare i fori per 4x silent-block M5 per l'NPB-750-24 e 4x fori M4 per il Victron MPPT. Assicurare una distanza minima di isolamento termico di 15 mm dalle pareti laterali della scatola per favorire i moti convettivi d'aria interna.</w:t>
      </w:r>
    </w:p>
    <w:p>
      <w:pPr>
        <w:spacing w:before="0" w:after="120" w:line="300" w:lineRule="auto"/>
      </w:pPr>
      <w:r>
        <w:rPr>
          <w:rFonts w:ascii="Calibri" w:hAnsi="Calibri"/>
          <w:b w:val="0"/>
          <w:i w:val="0"/>
          <w:color w:val="000000"/>
          <w:sz w:val="21"/>
        </w:rPr>
        <w:t>* *Dettaglio Dissipazione di Bordo:* Prevedere a disegno l'accoppiamento tra il fondo piatto del Mean Well NPB-750 e la scatola tramite pad termoconduttivo flessibile da 2.0 mm (conduzione calore verso lo chassis tubolare esterno).</w:t>
      </w:r>
    </w:p>
    <w:p>
      <w:pPr>
        <w:pStyle w:val="ListNumber"/>
        <w:spacing w:after="80" w:line="283" w:lineRule="auto"/>
      </w:pPr>
      <w:r>
        <w:rPr>
          <w:rFonts w:ascii="Calibri" w:hAnsi="Calibri"/>
          <w:sz w:val="20"/>
        </w:rPr>
        <w:t>Pannello di Ricarica Esterno (Charging Port Panel):</w:t>
      </w:r>
    </w:p>
    <w:p>
      <w:pPr>
        <w:spacing w:before="0" w:after="120" w:line="300" w:lineRule="auto"/>
      </w:pPr>
      <w:r>
        <w:rPr>
          <w:rFonts w:ascii="Calibri" w:hAnsi="Calibri"/>
          <w:b w:val="0"/>
          <w:i w:val="0"/>
          <w:color w:val="000000"/>
          <w:sz w:val="21"/>
        </w:rPr>
        <w:t>* *Piastra di Flangiatura Connettori:* Disegnare una piastra custom in alluminio anticorodal anodizzato spessore 3 mm per alloggiare la presa powerCON TRUE1 TOP (Neutrik) e la flangia magnetica Rosenberger RoPD.</w:t>
      </w:r>
    </w:p>
    <w:p>
      <w:pPr>
        <w:spacing w:before="0" w:after="120" w:line="300" w:lineRule="auto"/>
      </w:pPr>
      <w:r>
        <w:rPr>
          <w:rFonts w:ascii="Calibri" w:hAnsi="Calibri"/>
          <w:b w:val="0"/>
          <w:i w:val="0"/>
          <w:color w:val="000000"/>
          <w:sz w:val="21"/>
        </w:rPr>
        <w:t>* *Archetto di Protezione Meccanica:* Integrare a disegno un archetto protettivo a gabbia in tubolare tondo d'acciaio diametro 16 mm, saldato direttamente al telaio principale e sporgente di 35 mm rispetto al pannello, per proteggere i connettori da urti contro alberi, spigoli di roccia o cadute accidentali del rover sul fianco sinistro.</w:t>
      </w:r>
    </w:p>
    <w:p>
      <w:pPr>
        <w:spacing w:before="0" w:after="120" w:line="300" w:lineRule="auto"/>
      </w:pPr>
      <w:r>
        <w:rPr>
          <w:rFonts w:ascii="Calibri" w:hAnsi="Calibri"/>
          <w:b w:val="0"/>
          <w:i w:val="0"/>
          <w:color w:val="000000"/>
          <w:sz w:val="21"/>
        </w:rPr>
        <w:t>* *Canalizzazione AWG 10 silicone:* Inserire a modello il percorso protetto per i cavi AWG 10 in silicone dal pannello di ricarica fino ai fusibili da 30A e alla scatola di potenza principale della batteria.</w:t>
      </w:r>
    </w:p>
    <w:p>
      <w:r>
        <w:br w:type="page"/>
      </w:r>
    </w:p>
    <w:p>
      <w:pPr>
        <w:pStyle w:val="Heading2"/>
        <w:spacing w:before="240" w:after="120"/>
      </w:pPr>
      <w:r>
        <w:rPr>
          <w:rFonts w:ascii="Calibri" w:hAnsi="Calibri"/>
          <w:b/>
          <w:color w:val="2E74B5"/>
          <w:sz w:val="26"/>
        </w:rPr>
        <w:t>Specifiche sintetiche Mulo</w:t>
      </w:r>
    </w:p>
    <w:p>
      <w:pPr>
        <w:spacing w:before="0" w:after="120" w:line="300" w:lineRule="auto"/>
      </w:pPr>
      <w:r>
        <w:rPr>
          <w:rFonts w:ascii="Calibri" w:hAnsi="Calibri"/>
          <w:b w:val="0"/>
          <w:i/>
          <w:color w:val="555555"/>
          <w:sz w:val="21"/>
        </w:rPr>
        <w:t>Sorgente consolidata: docs/mulo_specs.md</w:t>
      </w:r>
    </w:p>
    <w:p>
      <w:pPr>
        <w:pStyle w:val="Heading2"/>
        <w:spacing w:before="240" w:after="120"/>
      </w:pPr>
      <w:r>
        <w:rPr>
          <w:rFonts w:ascii="Calibri" w:hAnsi="Calibri"/>
          <w:b/>
          <w:color w:val="2E74B5"/>
          <w:sz w:val="26"/>
        </w:rPr>
        <w:t>Progetto Rover "Mulo" - Specifiche Tecniche Finali</w:t>
      </w:r>
    </w:p>
    <w:p>
      <w:pPr>
        <w:pStyle w:val="Heading3"/>
        <w:spacing w:before="240" w:after="120"/>
      </w:pPr>
      <w:r>
        <w:rPr>
          <w:rFonts w:ascii="Calibri" w:hAnsi="Calibri"/>
          <w:b/>
          <w:color w:val="1F4D78"/>
          <w:sz w:val="24"/>
        </w:rPr>
        <w:t>1. Architettura Strutturale: "Reinforced Direct Drive"</w:t>
      </w:r>
    </w:p>
    <w:p>
      <w:pPr>
        <w:spacing w:before="0" w:after="120" w:line="300" w:lineRule="auto"/>
      </w:pPr>
      <w:r>
        <w:rPr>
          <w:rFonts w:ascii="Calibri" w:hAnsi="Calibri"/>
          <w:b w:val="0"/>
          <w:i w:val="0"/>
          <w:color w:val="000000"/>
          <w:sz w:val="21"/>
        </w:rPr>
        <w:t>Il design è concepito per proteggere i motori da carichi radiali distruttivi utilizzando un sistema a cuscinetti esterni flangiati.</w:t>
      </w:r>
    </w:p>
    <w:p>
      <w:pPr>
        <w:pStyle w:val="ListBullet"/>
        <w:spacing w:after="80" w:line="283" w:lineRule="auto"/>
      </w:pPr>
      <w:r>
        <w:rPr>
          <w:rFonts w:ascii="Calibri" w:hAnsi="Calibri"/>
          <w:sz w:val="20"/>
        </w:rPr>
        <w:t>Telaio: Moduli in acciaio 30x30x2mm con controventature diagonali anti-deformazione.</w:t>
      </w:r>
    </w:p>
    <w:p>
      <w:pPr>
        <w:pStyle w:val="ListBullet"/>
        <w:spacing w:after="80" w:line="283" w:lineRule="auto"/>
      </w:pPr>
      <w:r>
        <w:rPr>
          <w:rFonts w:ascii="Calibri" w:hAnsi="Calibri"/>
          <w:sz w:val="20"/>
        </w:rPr>
        <w:t>Snodo di Torsione: Albero 20mm su cuscinetti UCP204 con piastra di rinforzo in acciaio da 6mm.</w:t>
      </w:r>
    </w:p>
    <w:p>
      <w:pPr>
        <w:pStyle w:val="ListBullet"/>
        <w:spacing w:after="80" w:line="283" w:lineRule="auto"/>
      </w:pPr>
      <w:r>
        <w:rPr>
          <w:rFonts w:ascii="Calibri" w:hAnsi="Calibri"/>
          <w:sz w:val="20"/>
        </w:rPr>
        <w:t>Supporto Ruota (Ponte Corazzato):</w:t>
      </w:r>
    </w:p>
    <w:p>
      <w:pPr>
        <w:pStyle w:val="ListBullet"/>
        <w:spacing w:after="80" w:line="283" w:lineRule="auto"/>
      </w:pPr>
      <w:r>
        <w:rPr>
          <w:rFonts w:ascii="Calibri" w:hAnsi="Calibri"/>
          <w:sz w:val="20"/>
        </w:rPr>
        <w:t>Piastra d'acciaio da 6mm interposta.</w:t>
      </w:r>
    </w:p>
    <w:p>
      <w:pPr>
        <w:pStyle w:val="ListBullet"/>
        <w:spacing w:after="80" w:line="283" w:lineRule="auto"/>
      </w:pPr>
      <w:r>
        <w:rPr>
          <w:rFonts w:ascii="Calibri" w:hAnsi="Calibri"/>
          <w:sz w:val="20"/>
        </w:rPr>
        <w:t>Cuscinetto flangiato UCF204 (esterno) per scaricare le forze di taglio sul telaio.</w:t>
      </w:r>
    </w:p>
    <w:p>
      <w:pPr>
        <w:pStyle w:val="ListBullet"/>
        <w:spacing w:after="80" w:line="283" w:lineRule="auto"/>
      </w:pPr>
      <w:r>
        <w:rPr>
          <w:rFonts w:ascii="Calibri" w:hAnsi="Calibri"/>
          <w:sz w:val="20"/>
        </w:rPr>
        <w:t>Motore (interno) protetto dal momento flettente.</w:t>
      </w:r>
    </w:p>
    <w:p>
      <w:pPr>
        <w:pStyle w:val="Heading3"/>
        <w:spacing w:before="240" w:after="120"/>
      </w:pPr>
      <w:r>
        <w:rPr>
          <w:rFonts w:ascii="Calibri" w:hAnsi="Calibri"/>
          <w:b/>
          <w:color w:val="1F4D78"/>
          <w:sz w:val="24"/>
        </w:rPr>
        <w:t>2. Drivetrain e Alberi Custom</w:t>
      </w:r>
    </w:p>
    <w:p>
      <w:pPr>
        <w:pStyle w:val="ListBullet"/>
        <w:spacing w:after="80" w:line="283" w:lineRule="auto"/>
      </w:pPr>
      <w:r>
        <w:rPr>
          <w:rFonts w:ascii="Calibri" w:hAnsi="Calibri"/>
          <w:sz w:val="20"/>
        </w:rPr>
        <w:t>Motori: 4x Stepperonline 24V 200W (71.5:1).</w:t>
      </w:r>
    </w:p>
    <w:p>
      <w:pPr>
        <w:pStyle w:val="ListBullet"/>
        <w:spacing w:after="80" w:line="283" w:lineRule="auto"/>
      </w:pPr>
      <w:r>
        <w:rPr>
          <w:rFonts w:ascii="Calibri" w:hAnsi="Calibri"/>
          <w:sz w:val="20"/>
        </w:rPr>
        <w:t>Ruote: 4x Cargo E-bike 20" (Anteriori, mozzo 33-36mm, 6 fori IS).</w:t>
      </w:r>
    </w:p>
    <w:p>
      <w:pPr>
        <w:pStyle w:val="ListBullet"/>
        <w:spacing w:after="80" w:line="283" w:lineRule="auto"/>
      </w:pPr>
      <w:r>
        <w:rPr>
          <w:rFonts w:ascii="Calibri" w:hAnsi="Calibri"/>
          <w:sz w:val="20"/>
        </w:rPr>
        <w:t>Alberi di Prolunga (42CrMo4):</w:t>
      </w:r>
    </w:p>
    <w:p>
      <w:pPr>
        <w:pStyle w:val="ListBullet"/>
        <w:spacing w:after="80" w:line="283" w:lineRule="auto"/>
      </w:pPr>
      <w:r>
        <w:rPr>
          <w:rFonts w:ascii="Calibri" w:hAnsi="Calibri"/>
          <w:sz w:val="20"/>
        </w:rPr>
        <w:t>Lato Motore: Foro 14mm + Cava chiavetta (DIN 6885A).</w:t>
      </w:r>
    </w:p>
    <w:p>
      <w:pPr>
        <w:pStyle w:val="ListBullet"/>
        <w:spacing w:after="80" w:line="283" w:lineRule="auto"/>
      </w:pPr>
      <w:r>
        <w:rPr>
          <w:rFonts w:ascii="Calibri" w:hAnsi="Calibri"/>
          <w:sz w:val="20"/>
        </w:rPr>
        <w:t>Sezione Centrale: 20mm h6 (accoppiamento perfetto UCF204).</w:t>
      </w:r>
    </w:p>
    <w:p>
      <w:pPr>
        <w:pStyle w:val="ListBullet"/>
        <w:spacing w:after="80" w:line="283" w:lineRule="auto"/>
      </w:pPr>
      <w:r>
        <w:rPr>
          <w:rFonts w:ascii="Calibri" w:hAnsi="Calibri"/>
          <w:sz w:val="20"/>
        </w:rPr>
        <w:t>Lato Ruota: Flangia per mozzo 6 fori.</w:t>
      </w:r>
    </w:p>
    <w:p>
      <w:pPr>
        <w:pStyle w:val="Heading3"/>
        <w:spacing w:before="240" w:after="120"/>
      </w:pPr>
      <w:r>
        <w:rPr>
          <w:rFonts w:ascii="Calibri" w:hAnsi="Calibri"/>
          <w:b/>
          <w:color w:val="1F4D78"/>
          <w:sz w:val="24"/>
        </w:rPr>
        <w:t>3. Frenata e Sicurezza Meccanica</w:t>
      </w:r>
    </w:p>
    <w:p>
      <w:pPr>
        <w:pStyle w:val="ListBullet"/>
        <w:spacing w:after="80" w:line="283" w:lineRule="auto"/>
      </w:pPr>
      <w:r>
        <w:rPr>
          <w:rFonts w:ascii="Calibri" w:hAnsi="Calibri"/>
          <w:sz w:val="20"/>
        </w:rPr>
        <w:t>Elettronica: Rigenerativa via Dual FSESC con Dump Load.</w:t>
      </w:r>
    </w:p>
    <w:p>
      <w:pPr>
        <w:pStyle w:val="ListBullet"/>
        <w:spacing w:after="80" w:line="283" w:lineRule="auto"/>
      </w:pPr>
      <w:r>
        <w:rPr>
          <w:rFonts w:ascii="Calibri" w:hAnsi="Calibri"/>
          <w:sz w:val="20"/>
        </w:rPr>
        <w:t>Stazionamento: 4x Pinze meccaniche Avid BB7 + Dischi 203mm.</w:t>
      </w:r>
    </w:p>
    <w:p>
      <w:pPr>
        <w:pStyle w:val="ListBullet"/>
        <w:spacing w:after="80" w:line="283" w:lineRule="auto"/>
      </w:pPr>
      <w:r>
        <w:rPr>
          <w:rFonts w:ascii="Calibri" w:hAnsi="Calibri"/>
          <w:sz w:val="20"/>
        </w:rPr>
        <w:t>Controllo: Leve con cricchetto di blocco (Sistema Bowden).</w:t>
      </w:r>
    </w:p>
    <w:p>
      <w:pPr>
        <w:pStyle w:val="Heading3"/>
        <w:spacing w:before="240" w:after="120"/>
      </w:pPr>
      <w:r>
        <w:rPr>
          <w:rFonts w:ascii="Calibri" w:hAnsi="Calibri"/>
          <w:b/>
          <w:color w:val="1F4D78"/>
          <w:sz w:val="24"/>
        </w:rPr>
        <w:t>4. Sequenza di Montaggio</w:t>
      </w:r>
    </w:p>
    <w:p>
      <w:pPr>
        <w:pStyle w:val="ListNumber"/>
        <w:spacing w:after="80" w:line="283" w:lineRule="auto"/>
      </w:pPr>
      <w:r>
        <w:rPr>
          <w:rFonts w:ascii="Calibri" w:hAnsi="Calibri"/>
          <w:sz w:val="20"/>
        </w:rPr>
        <w:t>Fase 1 (Carpenteria): Costruzione moduli e controventature.</w:t>
      </w:r>
    </w:p>
    <w:p>
      <w:pPr>
        <w:pStyle w:val="ListNumber"/>
        <w:spacing w:after="80" w:line="283" w:lineRule="auto"/>
      </w:pPr>
      <w:r>
        <w:rPr>
          <w:rFonts w:ascii="Calibri" w:hAnsi="Calibri"/>
          <w:sz w:val="20"/>
        </w:rPr>
        <w:t>Fase 2 (Snodo): Installazione UCP204 su piastra da 6mm.</w:t>
      </w:r>
    </w:p>
    <w:p>
      <w:pPr>
        <w:pStyle w:val="ListNumber"/>
        <w:spacing w:after="80" w:line="283" w:lineRule="auto"/>
      </w:pPr>
      <w:r>
        <w:rPr>
          <w:rFonts w:ascii="Calibri" w:hAnsi="Calibri"/>
          <w:sz w:val="20"/>
        </w:rPr>
        <w:t>Fase 3 (Power Assembly): Montaggio "Sandwich" Staffa/Motore/UCF204 e calettamento alberi 42CrMo4.</w:t>
      </w:r>
    </w:p>
    <w:p>
      <w:pPr>
        <w:pStyle w:val="ListNumber"/>
        <w:spacing w:after="80" w:line="283" w:lineRule="auto"/>
      </w:pPr>
      <w:r>
        <w:rPr>
          <w:rFonts w:ascii="Calibri" w:hAnsi="Calibri"/>
          <w:sz w:val="20"/>
        </w:rPr>
        <w:t>Fase 4 (Integrazione): Ruote, freni a disco e cablaggio CAN-bus.</w:t>
      </w:r>
    </w:p>
    <w:p>
      <w:r>
        <w:br w:type="page"/>
      </w:r>
    </w:p>
    <w:p>
      <w:pPr>
        <w:pStyle w:val="Heading2"/>
        <w:spacing w:before="240" w:after="120"/>
      </w:pPr>
      <w:r>
        <w:rPr>
          <w:rFonts w:ascii="Calibri" w:hAnsi="Calibri"/>
          <w:b/>
          <w:color w:val="2E74B5"/>
          <w:sz w:val="26"/>
        </w:rPr>
        <w:t>Verricello e stabilita'</w:t>
      </w:r>
    </w:p>
    <w:p>
      <w:pPr>
        <w:spacing w:before="0" w:after="120" w:line="300" w:lineRule="auto"/>
      </w:pPr>
      <w:r>
        <w:rPr>
          <w:rFonts w:ascii="Calibri" w:hAnsi="Calibri"/>
          <w:b w:val="0"/>
          <w:i/>
          <w:color w:val="555555"/>
          <w:sz w:val="21"/>
        </w:rPr>
        <w:t>Sorgente consolidata: docs/winch_dynamics.md</w:t>
      </w:r>
    </w:p>
    <w:p>
      <w:pPr>
        <w:pStyle w:val="Heading2"/>
        <w:spacing w:before="240" w:after="120"/>
      </w:pPr>
      <w:r>
        <w:rPr>
          <w:rFonts w:ascii="Calibri" w:hAnsi="Calibri"/>
          <w:b/>
          <w:color w:val="2E74B5"/>
          <w:sz w:val="26"/>
        </w:rPr>
        <w:t>Simulazione Dinamica Verricello e Stabilità (Antiribaltamento)</w:t>
      </w:r>
    </w:p>
    <w:p>
      <w:pPr>
        <w:pStyle w:val="Heading3"/>
        <w:spacing w:before="240" w:after="120"/>
      </w:pPr>
      <w:r>
        <w:rPr>
          <w:rFonts w:ascii="Calibri" w:hAnsi="Calibri"/>
          <w:b/>
          <w:color w:val="1F4D78"/>
          <w:sz w:val="24"/>
        </w:rPr>
        <w:t>⚠️ Il Problema del "Back-Flip"</w:t>
      </w:r>
    </w:p>
    <w:p>
      <w:pPr>
        <w:spacing w:before="0" w:after="120" w:line="300" w:lineRule="auto"/>
      </w:pPr>
      <w:r>
        <w:rPr>
          <w:rFonts w:ascii="Calibri" w:hAnsi="Calibri"/>
          <w:b w:val="0"/>
          <w:i w:val="0"/>
          <w:color w:val="000000"/>
          <w:sz w:val="21"/>
        </w:rPr>
        <w:t>Quando il verricello tira dal punto alto (solitamente sopra il baricentro), crea un momento torcente che tende a sollevare le ruote anteriori, rischiando il ribaltamento all'indietro (Pitch-up).</w:t>
      </w:r>
    </w:p>
    <w:p>
      <w:pPr>
        <w:pStyle w:val="Heading3"/>
        <w:spacing w:before="240" w:after="120"/>
      </w:pPr>
      <w:r>
        <w:rPr>
          <w:rFonts w:ascii="Calibri" w:hAnsi="Calibri"/>
          <w:b/>
          <w:color w:val="1F4D78"/>
          <w:sz w:val="24"/>
        </w:rPr>
        <w:t>Parametri di Calcolo</w:t>
      </w:r>
    </w:p>
    <w:p>
      <w:pPr>
        <w:pStyle w:val="ListBullet"/>
        <w:spacing w:after="80" w:line="283" w:lineRule="auto"/>
      </w:pPr>
      <w:r>
        <w:rPr>
          <w:rFonts w:ascii="Calibri" w:hAnsi="Calibri"/>
          <w:sz w:val="20"/>
        </w:rPr>
        <w:t>Interasse (Wheelbase): 0.8m</w:t>
      </w:r>
    </w:p>
    <w:p>
      <w:pPr>
        <w:pStyle w:val="ListBullet"/>
        <w:spacing w:after="80" w:line="283" w:lineRule="auto"/>
      </w:pPr>
      <w:r>
        <w:rPr>
          <w:rFonts w:ascii="Calibri" w:hAnsi="Calibri"/>
          <w:sz w:val="20"/>
        </w:rPr>
        <w:t>Altezza Baricentro (CoG Height): 0.2m</w:t>
      </w:r>
    </w:p>
    <w:p>
      <w:pPr>
        <w:pStyle w:val="ListBullet"/>
        <w:spacing w:after="80" w:line="283" w:lineRule="auto"/>
      </w:pPr>
      <w:r>
        <w:rPr>
          <w:rFonts w:ascii="Calibri" w:hAnsi="Calibri"/>
          <w:sz w:val="20"/>
        </w:rPr>
        <w:t>Altezza Punto di Tiro (Winch Height): 0.35m</w:t>
      </w:r>
    </w:p>
    <w:p>
      <w:pPr>
        <w:pStyle w:val="ListBullet"/>
        <w:spacing w:after="80" w:line="283" w:lineRule="auto"/>
      </w:pPr>
      <w:r>
        <w:rPr>
          <w:rFonts w:ascii="Calibri" w:hAnsi="Calibri"/>
          <w:sz w:val="20"/>
        </w:rPr>
        <w:t>Pendenza: 15°</w:t>
      </w:r>
    </w:p>
    <w:p>
      <w:pPr>
        <w:pStyle w:val="Heading3"/>
        <w:spacing w:before="240" w:after="120"/>
      </w:pPr>
      <w:r>
        <w:rPr>
          <w:rFonts w:ascii="Calibri" w:hAnsi="Calibri"/>
          <w:b/>
          <w:color w:val="1F4D78"/>
          <w:sz w:val="24"/>
        </w:rPr>
        <w:t>Strategia di Controllo ROS 2 (Winch Node)</w:t>
      </w:r>
    </w:p>
    <w:p>
      <w:pPr>
        <w:spacing w:before="0" w:after="120" w:line="300" w:lineRule="auto"/>
      </w:pPr>
      <w:r>
        <w:rPr>
          <w:rFonts w:ascii="Calibri" w:hAnsi="Calibri"/>
          <w:b w:val="0"/>
          <w:i w:val="0"/>
          <w:color w:val="000000"/>
          <w:sz w:val="21"/>
        </w:rPr>
        <w:t>Per evitare il ribaltamento, il nodo winch_manager.py deve implementare questa logica:</w:t>
      </w:r>
    </w:p>
    <w:p>
      <w:pPr>
        <w:pStyle w:val="Heading3"/>
        <w:spacing w:before="240" w:after="120"/>
      </w:pPr>
      <w:r>
        <w:rPr>
          <w:rFonts w:ascii="Calibri" w:hAnsi="Calibri"/>
          <w:b/>
          <w:color w:val="1F4D78"/>
          <w:sz w:val="24"/>
        </w:rPr>
        <w:t>Checklist Meccanica per Stabilità</w:t>
      </w:r>
    </w:p>
    <w:p>
      <w:pPr>
        <w:pStyle w:val="ListNumber"/>
        <w:spacing w:after="80" w:line="283" w:lineRule="auto"/>
      </w:pPr>
      <w:r>
        <w:rPr>
          <w:rFonts w:ascii="Calibri" w:hAnsi="Calibri"/>
          <w:sz w:val="20"/>
        </w:rPr>
        <w:t>Punto di Tiro Basso: Fissare il verricello il più vicino possibile al piano dei mozzi ruota per ridurre il braccio di leva.</w:t>
      </w:r>
    </w:p>
    <w:p>
      <w:pPr>
        <w:pStyle w:val="ListNumber"/>
        <w:spacing w:after="80" w:line="283" w:lineRule="auto"/>
      </w:pPr>
      <w:r>
        <w:rPr>
          <w:rFonts w:ascii="Calibri" w:hAnsi="Calibri"/>
          <w:sz w:val="20"/>
        </w:rPr>
        <w:t>Contrappeso: Batteria LiFePO4 posizionata il più avanti e in basso possibile nel modulo anteriore.</w:t>
      </w:r>
    </w:p>
    <w:p>
      <w:pPr>
        <w:pStyle w:val="ListNumber"/>
        <w:spacing w:after="80" w:line="283" w:lineRule="auto"/>
      </w:pPr>
      <w:r>
        <w:rPr>
          <w:rFonts w:ascii="Calibri" w:hAnsi="Calibri"/>
          <w:sz w:val="20"/>
        </w:rPr>
        <w:t>Monitoraggio Inclinazione: IMU obbligatoria per leggere il pitch in tempo reale.</w:t>
      </w:r>
    </w:p>
    <w:p>
      <w:r>
        <w:br w:type="page"/>
      </w:r>
    </w:p>
    <w:p>
      <w:pPr>
        <w:pStyle w:val="Heading2"/>
        <w:spacing w:before="240" w:after="120"/>
      </w:pPr>
      <w:r>
        <w:rPr>
          <w:rFonts w:ascii="Calibri" w:hAnsi="Calibri"/>
          <w:b/>
          <w:color w:val="2E74B5"/>
          <w:sz w:val="26"/>
        </w:rPr>
        <w:t>Ricarica solare e trade-off energia</w:t>
      </w:r>
    </w:p>
    <w:p>
      <w:pPr>
        <w:spacing w:before="0" w:after="120" w:line="300" w:lineRule="auto"/>
      </w:pPr>
      <w:r>
        <w:rPr>
          <w:rFonts w:ascii="Calibri" w:hAnsi="Calibri"/>
          <w:b w:val="0"/>
          <w:i/>
          <w:color w:val="555555"/>
          <w:sz w:val="21"/>
        </w:rPr>
        <w:t>Sorgente consolidata: docs/mulo_solar_charging_tradeoff.md</w:t>
      </w:r>
    </w:p>
    <w:p>
      <w:pPr>
        <w:pStyle w:val="Heading2"/>
        <w:spacing w:before="240" w:after="120"/>
      </w:pPr>
      <w:r>
        <w:rPr>
          <w:rFonts w:ascii="Calibri" w:hAnsi="Calibri"/>
          <w:b/>
          <w:color w:val="2E74B5"/>
          <w:sz w:val="26"/>
        </w:rPr>
        <w:t>Studio di Convenienza: Ricarica Solare per Axiom Rover "Mulo"</w:t>
      </w:r>
    </w:p>
    <w:p>
      <w:pPr>
        <w:pStyle w:val="Heading3"/>
        <w:spacing w:before="240" w:after="120"/>
      </w:pPr>
      <w:r>
        <w:rPr>
          <w:rFonts w:ascii="Calibri" w:hAnsi="Calibri"/>
          <w:b/>
          <w:color w:val="1F4D78"/>
          <w:sz w:val="24"/>
        </w:rPr>
        <w:t>Analisi di Trade-Off ed Ingegnerizzazione del Sistema</w:t>
      </w:r>
    </w:p>
    <w:p>
      <w:pPr>
        <w:spacing w:before="0" w:after="120" w:line="300" w:lineRule="auto"/>
      </w:pPr>
      <w:r>
        <w:rPr>
          <w:rFonts w:ascii="Calibri" w:hAnsi="Calibri"/>
          <w:b w:val="0"/>
          <w:i w:val="0"/>
          <w:color w:val="000000"/>
          <w:sz w:val="21"/>
        </w:rPr>
        <w:t>Questo documento analizza la fattibilità tecnica, l'efficienza energetica e la convenienza pratica di integrare la ricarica tramite pannelli fotovoltaici sul Mulo MK0, confrontando l'installazione di pannelli solari fissi a bordo rispetto all'uso di pannelli pieghevoli portatili.</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1. Modello Energetico del Trekking (Fabbisogno Giornaliero)</w:t>
      </w:r>
    </w:p>
    <w:p>
      <w:pPr>
        <w:spacing w:before="0" w:after="120" w:line="300" w:lineRule="auto"/>
      </w:pPr>
      <w:r>
        <w:rPr>
          <w:rFonts w:ascii="Calibri" w:hAnsi="Calibri"/>
          <w:b w:val="0"/>
          <w:i w:val="0"/>
          <w:color w:val="000000"/>
          <w:sz w:val="21"/>
        </w:rPr>
        <w:t>Per valutare la convenienza del solare, dobbiamo prima quantificare quanta energia consuma il rover in una tipica giornata di trekking montano:</w:t>
      </w:r>
    </w:p>
    <w:p>
      <w:pPr>
        <w:spacing w:before="0" w:after="120" w:line="300" w:lineRule="auto"/>
      </w:pPr>
      <w:r>
        <w:rPr>
          <w:rFonts w:ascii="Calibri" w:hAnsi="Calibri"/>
          <w:b w:val="0"/>
          <w:i w:val="0"/>
          <w:color w:val="000000"/>
          <w:sz w:val="21"/>
        </w:rPr>
        <w:t>* Capacità Batteria Mulo MK0: E_batt = 25.6 V * 100 Ah = 2560 Wh</w:t>
      </w:r>
    </w:p>
    <w:p>
      <w:pPr>
        <w:spacing w:before="0" w:after="120" w:line="300" w:lineRule="auto"/>
      </w:pPr>
      <w:r>
        <w:rPr>
          <w:rFonts w:ascii="Calibri" w:hAnsi="Calibri"/>
          <w:b w:val="0"/>
          <w:i w:val="0"/>
          <w:color w:val="000000"/>
          <w:sz w:val="21"/>
        </w:rPr>
        <w:t>* Velocità di Crociera: v = 4.0 km/h</w:t>
      </w:r>
    </w:p>
    <w:p>
      <w:pPr>
        <w:spacing w:before="0" w:after="120" w:line="300" w:lineRule="auto"/>
      </w:pPr>
      <w:r>
        <w:rPr>
          <w:rFonts w:ascii="Calibri" w:hAnsi="Calibri"/>
          <w:b w:val="0"/>
          <w:i w:val="0"/>
          <w:color w:val="000000"/>
          <w:sz w:val="21"/>
        </w:rPr>
        <w:t>* Tempo di Cammino Giornaliero Medio: t = 4 h (pari a circa 16 km di percorso montano)</w:t>
      </w:r>
    </w:p>
    <w:p>
      <w:pPr>
        <w:spacing w:before="0" w:after="120" w:line="300" w:lineRule="auto"/>
      </w:pPr>
      <w:r>
        <w:rPr>
          <w:rFonts w:ascii="Calibri" w:hAnsi="Calibri"/>
          <w:b w:val="0"/>
          <w:i w:val="0"/>
          <w:color w:val="000000"/>
          <w:sz w:val="21"/>
        </w:rPr>
        <w:t>* Consumo Medio Trazione (Terreno sterrato/pendenza media 10-15%): P_trazione ≈ 150 W</w:t>
      </w:r>
    </w:p>
    <w:p>
      <w:pPr>
        <w:spacing w:before="0" w:after="120" w:line="300" w:lineRule="auto"/>
      </w:pPr>
      <w:r>
        <w:rPr>
          <w:rFonts w:ascii="Calibri" w:hAnsi="Calibri"/>
          <w:b w:val="0"/>
          <w:i w:val="0"/>
          <w:color w:val="000000"/>
          <w:sz w:val="21"/>
        </w:rPr>
        <w:t>* Consumo Totale in Marcia: P_tot = P_trazione + P_logica = 175 W</w:t>
      </w:r>
    </w:p>
    <w:p>
      <w:pPr>
        <w:spacing w:before="0" w:after="120" w:line="300" w:lineRule="auto"/>
      </w:pPr>
      <w:r>
        <w:rPr>
          <w:rFonts w:ascii="Calibri" w:hAnsi="Calibri"/>
          <w:b w:val="0"/>
          <w:i w:val="0"/>
          <w:color w:val="000000"/>
          <w:sz w:val="21"/>
        </w:rPr>
        <w:t>* Energia Consumata per la Trazione (Giornaliera): E_marcia = 175 W * 4 h = 700 Wh</w:t>
      </w:r>
    </w:p>
    <w:p>
      <w:pPr>
        <w:spacing w:before="0" w:after="120" w:line="300" w:lineRule="auto"/>
      </w:pPr>
      <w:r>
        <w:rPr>
          <w:rFonts w:ascii="Calibri" w:hAnsi="Calibri"/>
          <w:b w:val="0"/>
          <w:i w:val="0"/>
          <w:color w:val="000000"/>
          <w:sz w:val="21"/>
        </w:rPr>
        <w:t>* Consumo Sentinella Notturna (10 Ore): E_sentinella ≈ 30 Wh</w:t>
      </w:r>
    </w:p>
    <w:p>
      <w:pPr>
        <w:spacing w:before="0" w:after="120" w:line="300" w:lineRule="auto"/>
      </w:pPr>
      <w:r>
        <w:rPr>
          <w:rFonts w:ascii="Calibri" w:hAnsi="Calibri"/>
          <w:b w:val="0"/>
          <w:i w:val="0"/>
          <w:color w:val="000000"/>
          <w:sz w:val="21"/>
        </w:rPr>
        <w:t>* Fabbisogno Energetico Giornaliero Totale: E_richiesta ≈ 730 Wh (pari al 28.5% della batteria da 2.56 kWh)</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2. Opzione A: Pannelli Solari Fissi Integrati a Bordo</w:t>
      </w:r>
    </w:p>
    <w:p>
      <w:pPr>
        <w:spacing w:before="0" w:after="120" w:line="300" w:lineRule="auto"/>
      </w:pPr>
      <w:r>
        <w:rPr>
          <w:rFonts w:ascii="Calibri" w:hAnsi="Calibri"/>
          <w:b w:val="0"/>
          <w:i w:val="0"/>
          <w:color w:val="000000"/>
          <w:sz w:val="21"/>
        </w:rPr>
        <w:t>Questa opzione prevede l'installazione di pannelli solari flessibili in silicio monocristallino incollati direttamente sul tettuccio protettivo del rover o integrati nella piastra superiore del vano di carico.</w:t>
      </w:r>
    </w:p>
    <w:p>
      <w:pPr>
        <w:pStyle w:val="Heading3"/>
        <w:spacing w:before="240" w:after="120"/>
      </w:pPr>
      <w:r>
        <w:rPr>
          <w:rFonts w:ascii="Calibri" w:hAnsi="Calibri"/>
          <w:b/>
          <w:color w:val="1F4D78"/>
          <w:sz w:val="24"/>
        </w:rPr>
        <w:t>Calcolo del Rendimento Reale A Bordo:</w:t>
      </w:r>
    </w:p>
    <w:p>
      <w:pPr>
        <w:spacing w:before="0" w:after="120" w:line="300" w:lineRule="auto"/>
      </w:pPr>
      <w:r>
        <w:rPr>
          <w:rFonts w:ascii="Calibri" w:hAnsi="Calibri"/>
          <w:b w:val="0"/>
          <w:i w:val="0"/>
          <w:color w:val="000000"/>
          <w:sz w:val="21"/>
        </w:rPr>
        <w:t>* Superficie Utile Massima Disponibile: S_pannello = 0.4 m² (es. 80 cm x 50 cm)</w:t>
      </w:r>
    </w:p>
    <w:p>
      <w:pPr>
        <w:spacing w:before="0" w:after="120" w:line="300" w:lineRule="auto"/>
      </w:pPr>
      <w:r>
        <w:rPr>
          <w:rFonts w:ascii="Calibri" w:hAnsi="Calibri"/>
          <w:b w:val="0"/>
          <w:i w:val="0"/>
          <w:color w:val="000000"/>
          <w:sz w:val="21"/>
        </w:rPr>
        <w:t>* Potenza di Picco Teorica (STC 1000 W/m², efficienza celle 21%):</w:t>
      </w:r>
    </w:p>
    <w:p>
      <w:pPr>
        <w:spacing w:before="0" w:after="120" w:line="300" w:lineRule="auto"/>
      </w:pPr>
      <w:r>
        <w:rPr>
          <w:rFonts w:ascii="Calibri" w:hAnsi="Calibri"/>
          <w:b w:val="0"/>
          <w:i w:val="0"/>
          <w:color w:val="000000"/>
          <w:sz w:val="21"/>
        </w:rPr>
        <w:t>P_picco = 1000 W/m² * 0.4 m² * 0.21 = 84 Wp</w:t>
      </w:r>
    </w:p>
    <w:p>
      <w:pPr>
        <w:spacing w:before="0" w:after="120" w:line="300" w:lineRule="auto"/>
      </w:pPr>
      <w:r>
        <w:rPr>
          <w:rFonts w:ascii="Calibri" w:hAnsi="Calibri"/>
          <w:b w:val="0"/>
          <w:i w:val="0"/>
          <w:color w:val="000000"/>
          <w:sz w:val="21"/>
        </w:rPr>
        <w:t>* Perdite Reali Durante il Movimento su Sentiero:</w:t>
      </w:r>
    </w:p>
    <w:p>
      <w:pPr>
        <w:spacing w:before="0" w:after="120" w:line="300" w:lineRule="auto"/>
      </w:pPr>
      <w:r>
        <w:rPr>
          <w:rFonts w:ascii="Calibri" w:hAnsi="Calibri"/>
          <w:b w:val="0"/>
          <w:i w:val="0"/>
          <w:color w:val="000000"/>
          <w:sz w:val="21"/>
        </w:rPr>
        <w:t>* *Effetto Coseno (Pannello parallelo al terreno, sole non perpendicolare):* -30% (efficienza di esposizione 0.70)</w:t>
      </w:r>
    </w:p>
    <w:p>
      <w:pPr>
        <w:spacing w:before="0" w:after="120" w:line="300" w:lineRule="auto"/>
      </w:pPr>
      <w:r>
        <w:rPr>
          <w:rFonts w:ascii="Calibri" w:hAnsi="Calibri"/>
          <w:b w:val="0"/>
          <w:i w:val="0"/>
          <w:color w:val="000000"/>
          <w:sz w:val="21"/>
        </w:rPr>
        <w:t>* *Ombreggiamento Parziale (Passaggio sotto alberi, pareti rocciose, inclinazione del sentiero):* -40% (efficienza 0.60)</w:t>
      </w:r>
    </w:p>
    <w:p>
      <w:pPr>
        <w:spacing w:before="0" w:after="120" w:line="300" w:lineRule="auto"/>
      </w:pPr>
      <w:r>
        <w:rPr>
          <w:rFonts w:ascii="Calibri" w:hAnsi="Calibri"/>
          <w:b w:val="0"/>
          <w:i w:val="0"/>
          <w:color w:val="000000"/>
          <w:sz w:val="21"/>
        </w:rPr>
        <w:t>* *Sporcizia, Polvere e Fango (Accumulati sulle ruote e depositati sul pannello):* -10% (efficienza 0.90)</w:t>
      </w:r>
    </w:p>
    <w:p>
      <w:pPr>
        <w:spacing w:before="0" w:after="120" w:line="300" w:lineRule="auto"/>
      </w:pPr>
      <w:r>
        <w:rPr>
          <w:rFonts w:ascii="Calibri" w:hAnsi="Calibri"/>
          <w:b w:val="0"/>
          <w:i w:val="0"/>
          <w:color w:val="000000"/>
          <w:sz w:val="21"/>
        </w:rPr>
        <w:t>* *Perdite MPPT e Cablaggi:* -5% (efficienza 0.95)</w:t>
      </w:r>
    </w:p>
    <w:p>
      <w:pPr>
        <w:spacing w:before="0" w:after="120" w:line="300" w:lineRule="auto"/>
      </w:pPr>
      <w:r>
        <w:rPr>
          <w:rFonts w:ascii="Calibri" w:hAnsi="Calibri"/>
          <w:b w:val="0"/>
          <w:i w:val="0"/>
          <w:color w:val="000000"/>
          <w:sz w:val="21"/>
        </w:rPr>
        <w:t>* Potenza Media Effettiva Generata durante la marcia:</w:t>
      </w:r>
    </w:p>
    <w:p>
      <w:pPr>
        <w:spacing w:before="0" w:after="120" w:line="300" w:lineRule="auto"/>
      </w:pPr>
      <w:r>
        <w:rPr>
          <w:rFonts w:ascii="Calibri" w:hAnsi="Calibri"/>
          <w:b w:val="0"/>
          <w:i w:val="0"/>
          <w:color w:val="000000"/>
          <w:sz w:val="21"/>
        </w:rPr>
        <w:t>P_effettiva = 84 Wp * 0.70 * 0.60 * 0.90 * 0.95 ≈ 30.1 W</w:t>
      </w:r>
    </w:p>
    <w:p>
      <w:pPr>
        <w:spacing w:before="0" w:after="120" w:line="300" w:lineRule="auto"/>
      </w:pPr>
      <w:r>
        <w:rPr>
          <w:rFonts w:ascii="Calibri" w:hAnsi="Calibri"/>
          <w:b w:val="0"/>
          <w:i w:val="0"/>
          <w:color w:val="000000"/>
          <w:sz w:val="21"/>
        </w:rPr>
        <w:t>* Energia Giornaliera Raccolta (Ipotizzando 6 ore di soleggiamento utile in estate):</w:t>
      </w:r>
    </w:p>
    <w:p>
      <w:pPr>
        <w:spacing w:before="0" w:after="120" w:line="300" w:lineRule="auto"/>
      </w:pPr>
      <w:r>
        <w:rPr>
          <w:rFonts w:ascii="Calibri" w:hAnsi="Calibri"/>
          <w:b w:val="0"/>
          <w:i w:val="0"/>
          <w:color w:val="000000"/>
          <w:sz w:val="21"/>
        </w:rPr>
        <w:t>E_raccolta_fissa = 30.1 W * 6 h = 180.6 Wh</w:t>
      </w:r>
    </w:p>
    <w:p>
      <w:pPr>
        <w:pStyle w:val="Heading3"/>
        <w:spacing w:before="240" w:after="120"/>
      </w:pPr>
      <w:r>
        <w:rPr>
          <w:rFonts w:ascii="Calibri" w:hAnsi="Calibri"/>
          <w:b/>
          <w:color w:val="1F4D78"/>
          <w:sz w:val="24"/>
        </w:rPr>
        <w:t>Valutazione Qualitativa Opzione A:</w:t>
      </w:r>
    </w:p>
    <w:p>
      <w:pPr>
        <w:pStyle w:val="ListNumber"/>
        <w:spacing w:after="80" w:line="283" w:lineRule="auto"/>
      </w:pPr>
      <w:r>
        <w:rPr>
          <w:rFonts w:ascii="Calibri" w:hAnsi="Calibri"/>
          <w:sz w:val="20"/>
        </w:rPr>
        <w:t>Copertura del Fabbisogno Giornaliero: (180.6 Wh / 730 Wh) * 100 ≈ 24.7% (il rover guadagna circa 1 ora di autonomia di marcia in più al giorno).</w:t>
      </w:r>
    </w:p>
    <w:p>
      <w:pPr>
        <w:pStyle w:val="ListNumber"/>
        <w:spacing w:after="80" w:line="283" w:lineRule="auto"/>
      </w:pPr>
      <w:r>
        <w:rPr>
          <w:rFonts w:ascii="Calibri" w:hAnsi="Calibri"/>
          <w:sz w:val="20"/>
        </w:rPr>
        <w:t>Ricarica della Batteria Totale: (180.6 Wh / 2560 Wh) * 100 ≈ 7.05% (richiederebbe ben 14 giorni di sole ininterrotto per ricaricare da 0 a 100% il rover).</w:t>
      </w:r>
    </w:p>
    <w:p>
      <w:pPr>
        <w:pStyle w:val="ListNumber"/>
        <w:spacing w:after="80" w:line="283" w:lineRule="auto"/>
      </w:pPr>
      <w:r>
        <w:rPr>
          <w:rFonts w:ascii="Calibri" w:hAnsi="Calibri"/>
          <w:sz w:val="20"/>
        </w:rPr>
        <w:t>Svantaggi Meccanici: I pannelli solari montati in alto alzano il Centro di Massa (CoM), riducendo l'angolo di ribaltamento laterale. Inoltre, sono estremamente esposti a graffi, urti con rami bassi, pietrisco sollevato, fango e acqua, con un altissimo rischio di delaminazione o rottura parziale delle celle (che azzererebbe la produzione a causa del collegamento in serie).</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3. Opzione B: Pannello Solare Portatile Pieghevole (Consigliato)</w:t>
      </w:r>
    </w:p>
    <w:p>
      <w:pPr>
        <w:spacing w:before="0" w:after="120" w:line="300" w:lineRule="auto"/>
      </w:pPr>
      <w:r>
        <w:rPr>
          <w:rFonts w:ascii="Calibri" w:hAnsi="Calibri"/>
          <w:b w:val="0"/>
          <w:i w:val="0"/>
          <w:color w:val="000000"/>
          <w:sz w:val="21"/>
        </w:rPr>
        <w:t>Questa opzione prevede l'uso di una "Solar Blanket" (es. EcoFlow, Jackery o Dokio da 200W) da tenere ripiegata al sicuro nel vano di carico del rover durante la marcia e da dispiegare esclusivamente durante le soste prolungate (pausa pranzo, campo base pomeridiano/serale).</w:t>
      </w:r>
    </w:p>
    <w:p>
      <w:pPr>
        <w:pStyle w:val="Heading3"/>
        <w:spacing w:before="240" w:after="120"/>
      </w:pPr>
      <w:r>
        <w:rPr>
          <w:rFonts w:ascii="Calibri" w:hAnsi="Calibri"/>
          <w:b/>
          <w:color w:val="1F4D78"/>
          <w:sz w:val="24"/>
        </w:rPr>
        <w:t>Calcolo del Rendimento Reale in Sosta:</w:t>
      </w:r>
    </w:p>
    <w:p>
      <w:pPr>
        <w:spacing w:before="0" w:after="120" w:line="300" w:lineRule="auto"/>
      </w:pPr>
      <w:r>
        <w:rPr>
          <w:rFonts w:ascii="Calibri" w:hAnsi="Calibri"/>
          <w:b w:val="0"/>
          <w:i w:val="0"/>
          <w:color w:val="000000"/>
          <w:sz w:val="21"/>
        </w:rPr>
        <w:t>* Potenza Nominale del Pannello Pieghevole: P_picco = 200 Wp</w:t>
      </w:r>
    </w:p>
    <w:p>
      <w:pPr>
        <w:spacing w:before="0" w:after="120" w:line="300" w:lineRule="auto"/>
      </w:pPr>
      <w:r>
        <w:rPr>
          <w:rFonts w:ascii="Calibri" w:hAnsi="Calibri"/>
          <w:b w:val="0"/>
          <w:i w:val="0"/>
          <w:color w:val="000000"/>
          <w:sz w:val="21"/>
        </w:rPr>
        <w:t>* Peso e Ingombro: ~6.5 kg, dimensioni piegato 50 x 50 x 5 cm (facilmente alloggiabile nel pianale).</w:t>
      </w:r>
    </w:p>
    <w:p>
      <w:pPr>
        <w:spacing w:before="0" w:after="120" w:line="300" w:lineRule="auto"/>
      </w:pPr>
      <w:r>
        <w:rPr>
          <w:rFonts w:ascii="Calibri" w:hAnsi="Calibri"/>
          <w:b w:val="0"/>
          <w:i w:val="0"/>
          <w:color w:val="000000"/>
          <w:sz w:val="21"/>
        </w:rPr>
        <w:t>* Efficienza in Sosta (Posizionamento ottimale ad angolo corretto):</w:t>
      </w:r>
    </w:p>
    <w:p>
      <w:pPr>
        <w:spacing w:before="0" w:after="120" w:line="300" w:lineRule="auto"/>
      </w:pPr>
      <w:r>
        <w:rPr>
          <w:rFonts w:ascii="Calibri" w:hAnsi="Calibri"/>
          <w:b w:val="0"/>
          <w:i w:val="0"/>
          <w:color w:val="000000"/>
          <w:sz w:val="21"/>
        </w:rPr>
        <w:t>* *Effetto Coseno (Inclinazione manuale ottimale verso il sole tramite cavalletti integrati):* -5% (efficienza 0.95)</w:t>
      </w:r>
    </w:p>
    <w:p>
      <w:pPr>
        <w:spacing w:before="0" w:after="120" w:line="300" w:lineRule="auto"/>
      </w:pPr>
      <w:r>
        <w:rPr>
          <w:rFonts w:ascii="Calibri" w:hAnsi="Calibri"/>
          <w:b w:val="0"/>
          <w:i w:val="0"/>
          <w:color w:val="000000"/>
          <w:sz w:val="21"/>
        </w:rPr>
        <w:t>* *Ombreggiamento (Il campeggiatore sceglie attivamente una radura aperta priva di alberi):* -10% (velature o nubi passeggere, efficienza 0.90)</w:t>
      </w:r>
    </w:p>
    <w:p>
      <w:pPr>
        <w:spacing w:before="0" w:after="120" w:line="300" w:lineRule="auto"/>
      </w:pPr>
      <w:r>
        <w:rPr>
          <w:rFonts w:ascii="Calibri" w:hAnsi="Calibri"/>
          <w:b w:val="0"/>
          <w:i w:val="0"/>
          <w:color w:val="000000"/>
          <w:sz w:val="21"/>
        </w:rPr>
        <w:t>* *Pulizia Superficie (Dispiegato pulito all'occorrenza):* -0%</w:t>
      </w:r>
    </w:p>
    <w:p>
      <w:pPr>
        <w:spacing w:before="0" w:after="120" w:line="300" w:lineRule="auto"/>
      </w:pPr>
      <w:r>
        <w:rPr>
          <w:rFonts w:ascii="Calibri" w:hAnsi="Calibri"/>
          <w:b w:val="0"/>
          <w:i w:val="0"/>
          <w:color w:val="000000"/>
          <w:sz w:val="21"/>
        </w:rPr>
        <w:t>* *Perdite MPPT e Cablaggi (Cavo da 5m AWG 12):* -5% (efficienza 0.95)</w:t>
      </w:r>
    </w:p>
    <w:p>
      <w:pPr>
        <w:spacing w:before="0" w:after="120" w:line="300" w:lineRule="auto"/>
      </w:pPr>
      <w:r>
        <w:rPr>
          <w:rFonts w:ascii="Calibri" w:hAnsi="Calibri"/>
          <w:b w:val="0"/>
          <w:i w:val="0"/>
          <w:color w:val="000000"/>
          <w:sz w:val="21"/>
        </w:rPr>
        <w:t>* Potenza Media Effettiva Generata in sosta soleggiata:</w:t>
      </w:r>
    </w:p>
    <w:p>
      <w:pPr>
        <w:spacing w:before="0" w:after="120" w:line="300" w:lineRule="auto"/>
      </w:pPr>
      <w:r>
        <w:rPr>
          <w:rFonts w:ascii="Calibri" w:hAnsi="Calibri"/>
          <w:b w:val="0"/>
          <w:i w:val="0"/>
          <w:color w:val="000000"/>
          <w:sz w:val="21"/>
        </w:rPr>
        <w:t>P_effettiva_pieghevole = 200 Wp * 0.95 * 0.90 * 0.95 ≈ 162.4 W</w:t>
      </w:r>
    </w:p>
    <w:p>
      <w:pPr>
        <w:pStyle w:val="Heading3"/>
        <w:spacing w:before="240" w:after="120"/>
      </w:pPr>
      <w:r>
        <w:rPr>
          <w:rFonts w:ascii="Calibri" w:hAnsi="Calibri"/>
          <w:b/>
          <w:color w:val="1F4D78"/>
          <w:sz w:val="24"/>
        </w:rPr>
        <w:t>Scenari di Ricarica in Sosta:</w:t>
      </w:r>
    </w:p>
    <w:p>
      <w:pPr>
        <w:spacing w:before="0" w:after="120" w:line="300" w:lineRule="auto"/>
      </w:pPr>
      <w:r>
        <w:rPr>
          <w:rFonts w:ascii="Calibri" w:hAnsi="Calibri"/>
          <w:b w:val="0"/>
          <w:i w:val="0"/>
          <w:color w:val="000000"/>
          <w:sz w:val="21"/>
        </w:rPr>
        <w:t>* Scenario Sosta Pranzo (2 Ore di sole):</w:t>
      </w:r>
    </w:p>
    <w:p>
      <w:pPr>
        <w:spacing w:before="0" w:after="120" w:line="300" w:lineRule="auto"/>
      </w:pPr>
      <w:r>
        <w:rPr>
          <w:rFonts w:ascii="Calibri" w:hAnsi="Calibri"/>
          <w:b w:val="0"/>
          <w:i w:val="0"/>
          <w:color w:val="000000"/>
          <w:sz w:val="21"/>
        </w:rPr>
        <w:t>E_pranzo = 162.4 W * 2 h = 324.8 Wh</w:t>
      </w:r>
    </w:p>
    <w:p>
      <w:pPr>
        <w:spacing w:before="0" w:after="120" w:line="300" w:lineRule="auto"/>
      </w:pPr>
      <w:r>
        <w:rPr>
          <w:rFonts w:ascii="Calibri" w:hAnsi="Calibri"/>
          <w:b w:val="0"/>
          <w:i w:val="0"/>
          <w:color w:val="000000"/>
          <w:sz w:val="21"/>
        </w:rPr>
        <w:t>* Copre il 44.5% del consumo giornaliero di marcia.</w:t>
      </w:r>
    </w:p>
    <w:p>
      <w:pPr>
        <w:spacing w:before="0" w:after="120" w:line="300" w:lineRule="auto"/>
      </w:pPr>
      <w:r>
        <w:rPr>
          <w:rFonts w:ascii="Calibri" w:hAnsi="Calibri"/>
          <w:b w:val="0"/>
          <w:i w:val="0"/>
          <w:color w:val="000000"/>
          <w:sz w:val="21"/>
        </w:rPr>
        <w:t>* Reintegra il 12.7% della batteria complessiva.</w:t>
      </w:r>
    </w:p>
    <w:p>
      <w:pPr>
        <w:spacing w:before="0" w:after="120" w:line="300" w:lineRule="auto"/>
      </w:pPr>
      <w:r>
        <w:rPr>
          <w:rFonts w:ascii="Calibri" w:hAnsi="Calibri"/>
          <w:b w:val="0"/>
          <w:i w:val="0"/>
          <w:color w:val="000000"/>
          <w:sz w:val="21"/>
        </w:rPr>
        <w:t>* Scenario Campo Base Estivo (5 Ore di sole pomeridiano):</w:t>
      </w:r>
    </w:p>
    <w:p>
      <w:pPr>
        <w:spacing w:before="0" w:after="120" w:line="300" w:lineRule="auto"/>
      </w:pPr>
      <w:r>
        <w:rPr>
          <w:rFonts w:ascii="Calibri" w:hAnsi="Calibri"/>
          <w:b w:val="0"/>
          <w:i w:val="0"/>
          <w:color w:val="000000"/>
          <w:sz w:val="21"/>
        </w:rPr>
        <w:t>E_campo = 162.4 W * 5 h = 812 Wh</w:t>
      </w:r>
    </w:p>
    <w:p>
      <w:pPr>
        <w:spacing w:before="0" w:after="120" w:line="300" w:lineRule="auto"/>
      </w:pPr>
      <w:r>
        <w:rPr>
          <w:rFonts w:ascii="Calibri" w:hAnsi="Calibri"/>
          <w:b w:val="0"/>
          <w:i w:val="0"/>
          <w:color w:val="000000"/>
          <w:sz w:val="21"/>
        </w:rPr>
        <w:t>* Copre il 111.2% del consumo giornaliero del rover (trazione + sentinella).</w:t>
      </w:r>
    </w:p>
    <w:p>
      <w:pPr>
        <w:spacing w:before="0" w:after="120" w:line="300" w:lineRule="auto"/>
      </w:pPr>
      <w:r>
        <w:rPr>
          <w:rFonts w:ascii="Calibri" w:hAnsi="Calibri"/>
          <w:b w:val="0"/>
          <w:i w:val="0"/>
          <w:color w:val="000000"/>
          <w:sz w:val="21"/>
        </w:rPr>
        <w:t>* Reintegra il 31.7% della batteria complessiva.</w:t>
      </w:r>
    </w:p>
    <w:p>
      <w:pPr>
        <w:spacing w:before="0" w:after="120" w:line="300" w:lineRule="auto"/>
      </w:pPr>
      <w:r>
        <w:rPr>
          <w:rFonts w:ascii="Calibri" w:hAnsi="Calibri"/>
          <w:b w:val="0"/>
          <w:i w:val="0"/>
          <w:color w:val="000000"/>
          <w:sz w:val="21"/>
        </w:rPr>
        <w:t>* Consente l'autonomia perpetua (Zero-Emission Off-Grid): il rover può viaggiare per 16 km ogni singolo giorno all'infinito senza mai toccare una presa di corrente o consumare benzina.</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4. Analisi Comparativa di Convenienza (Trade-Off Matrix)</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5. Ingegnerizzazione dell'Integrazione Elettronica (Costo Zero)</w:t>
      </w:r>
    </w:p>
    <w:p>
      <w:pPr>
        <w:spacing w:before="0" w:after="120" w:line="300" w:lineRule="auto"/>
      </w:pPr>
      <w:r>
        <w:rPr>
          <w:rFonts w:ascii="Calibri" w:hAnsi="Calibri"/>
          <w:b w:val="0"/>
          <w:i w:val="0"/>
          <w:color w:val="000000"/>
          <w:sz w:val="21"/>
        </w:rPr>
        <w:t>Uno dei vantaggi straordinari dell'architettura elettrica già progettata per il Mulo MK0 è che non occorre aggiungere alcun caricabatterie o regolatore solare dedicato.</w:t>
      </w:r>
    </w:p>
    <w:p>
      <w:pPr>
        <w:spacing w:before="0" w:after="120" w:line="300" w:lineRule="auto"/>
      </w:pPr>
      <w:r>
        <w:rPr>
          <w:rFonts w:ascii="Calibri" w:hAnsi="Calibri"/>
          <w:b w:val="0"/>
          <w:i w:val="0"/>
          <w:color w:val="000000"/>
          <w:sz w:val="21"/>
        </w:rPr>
        <w:t>L'elettronica a bordo è già predisposta per supportare il solare grazie all'uso intelligente del regolatore Victron SmartSolar MPPT 75/15 o 100/20 originariamente previsto per la ricarica dalle colonnine e-bike DC:</w:t>
      </w:r>
    </w:p>
    <w:p>
      <w:pPr>
        <w:pStyle w:val="Heading3"/>
        <w:spacing w:before="240" w:after="120"/>
      </w:pPr>
      <w:r>
        <w:rPr>
          <w:rFonts w:ascii="Calibri" w:hAnsi="Calibri"/>
          <w:b/>
          <w:color w:val="1F4D78"/>
          <w:sz w:val="24"/>
        </w:rPr>
        <w:t>Caratteristiche dell'integrazione:</w:t>
      </w:r>
    </w:p>
    <w:p>
      <w:pPr>
        <w:pStyle w:val="ListNumber"/>
        <w:spacing w:after="80" w:line="283" w:lineRule="auto"/>
      </w:pPr>
      <w:r>
        <w:rPr>
          <w:rFonts w:ascii="Calibri" w:hAnsi="Calibri"/>
          <w:sz w:val="20"/>
        </w:rPr>
        <w:t>Ingresso Condiviso/Commutato: Il connettore di ricarica solare MC4 esterno è collegato in parallelo all'ingresso del regolatore MPPT Victron SmartSolar di bordo. Poiché non si caricherà mai contemporaneamente da una colonnina e-bike e da un pannello solare, l'ingresso viene condiviso in sicurezza (o commutato tramite un deviatore stagno).</w:t>
      </w:r>
    </w:p>
    <w:p>
      <w:pPr>
        <w:pStyle w:val="ListNumber"/>
        <w:spacing w:after="80" w:line="283" w:lineRule="auto"/>
      </w:pPr>
      <w:r>
        <w:rPr>
          <w:rFonts w:ascii="Calibri" w:hAnsi="Calibri"/>
          <w:sz w:val="20"/>
        </w:rPr>
        <w:t>Algoritmo Victron Ultra-Fast MPPT: In caso di passaggi di nuvole o ombreggiamenti parziali della foresta durante la sosta, il regolatore Victron adatta il punto di lavoro in meno di 1 secondo, massimizzando il recupero energetico del 10% in più rispetto ad algoritmi MPPT tradizionali.</w:t>
      </w:r>
    </w:p>
    <w:p>
      <w:pPr>
        <w:pStyle w:val="ListNumber"/>
        <w:spacing w:after="80" w:line="283" w:lineRule="auto"/>
      </w:pPr>
      <w:r>
        <w:rPr>
          <w:rFonts w:ascii="Calibri" w:hAnsi="Calibri"/>
          <w:sz w:val="20"/>
        </w:rPr>
        <w:t>Telemetria Bluetooth Integrata: I campeggiatori possono monitorare l'efficienza della ricarica, la potenza istantanea prodotta (W) e lo storico solare giornaliero direttamente dall'app Victron Connect sul proprio smartphone o sul display del pager notturno via LoRa.</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6. Verdetto Ingegneristico: Conviene il Solare?</w:t>
      </w:r>
    </w:p>
    <w:p>
      <w:pPr>
        <w:pStyle w:val="Heading3"/>
        <w:spacing w:before="240" w:after="120"/>
      </w:pPr>
      <w:r>
        <w:rPr>
          <w:rFonts w:ascii="Calibri" w:hAnsi="Calibri"/>
          <w:b/>
          <w:color w:val="1F4D78"/>
          <w:sz w:val="24"/>
        </w:rPr>
        <w:t>Sì, ma solo con l'Opzione B (Pannello Pieghevole Portatile).</w:t>
      </w:r>
    </w:p>
    <w:p>
      <w:pPr>
        <w:spacing w:before="0" w:after="120" w:line="300" w:lineRule="auto"/>
      </w:pPr>
      <w:r>
        <w:rPr>
          <w:rFonts w:ascii="Calibri" w:hAnsi="Calibri"/>
          <w:b w:val="0"/>
          <w:i w:val="0"/>
          <w:color w:val="000000"/>
          <w:sz w:val="21"/>
        </w:rPr>
        <w:t>* Il pannello fisso a bordo è sconsigliato: Produce pochissima energia a causa dell'esposizione orizzontale errata e delle ombre dei sentieri, appesantisce il baricentro ed è destinato a distruggersi rapidamente contro rami e rocce durante la marcia off-road.</w:t>
      </w:r>
    </w:p>
    <w:p>
      <w:pPr>
        <w:spacing w:before="0" w:after="120" w:line="300" w:lineRule="auto"/>
      </w:pPr>
      <w:r>
        <w:rPr>
          <w:rFonts w:ascii="Calibri" w:hAnsi="Calibri"/>
          <w:b w:val="0"/>
          <w:i w:val="0"/>
          <w:color w:val="000000"/>
          <w:sz w:val="21"/>
        </w:rPr>
        <w:t>* Il pannello pieghevole portatile da 200W è eccezionale: È protetto durante la marcia, produce oltre 4 volte l'energia di un pannello fisso a parità di tempo grazie all'orientamento ottimale ed è in grado di garantire l'indipendenza energetica totale e pulita (autonomia perpetua) durante le spedizioni estive in montagna. Sfruttando l'elettronica MPPT Victron già a bordo, l'integrazione richiede solo l'aggiunta di una presa stagna MC4 esterna e ha un costo hardware aggiuntivo irrisorio.</w:t>
      </w:r>
    </w:p>
    <w:p>
      <w:r>
        <w:br w:type="page"/>
      </w:r>
    </w:p>
    <w:p>
      <w:pPr>
        <w:pStyle w:val="Heading2"/>
        <w:spacing w:before="240" w:after="120"/>
      </w:pPr>
      <w:r>
        <w:rPr>
          <w:rFonts w:ascii="Calibri" w:hAnsi="Calibri"/>
          <w:b/>
          <w:color w:val="2E74B5"/>
          <w:sz w:val="26"/>
        </w:rPr>
        <w:t>Safety case enterprise</w:t>
      </w:r>
    </w:p>
    <w:p>
      <w:pPr>
        <w:spacing w:before="0" w:after="120" w:line="300" w:lineRule="auto"/>
      </w:pPr>
      <w:r>
        <w:rPr>
          <w:rFonts w:ascii="Calibri" w:hAnsi="Calibri"/>
          <w:b w:val="0"/>
          <w:i/>
          <w:color w:val="555555"/>
          <w:sz w:val="21"/>
        </w:rPr>
        <w:t>Sorgente consolidata: docs/enterprise/safety_case.md</w:t>
      </w:r>
    </w:p>
    <w:p>
      <w:pPr>
        <w:pStyle w:val="Heading2"/>
        <w:spacing w:before="240" w:after="120"/>
      </w:pPr>
      <w:r>
        <w:rPr>
          <w:rFonts w:ascii="Calibri" w:hAnsi="Calibri"/>
          <w:b/>
          <w:color w:val="2E74B5"/>
          <w:sz w:val="26"/>
        </w:rPr>
        <w:t>Safety Case Iniziale - Mulo</w:t>
      </w:r>
    </w:p>
    <w:p>
      <w:pPr>
        <w:pStyle w:val="Heading3"/>
        <w:spacing w:before="240" w:after="120"/>
      </w:pPr>
      <w:r>
        <w:rPr>
          <w:rFonts w:ascii="Calibri" w:hAnsi="Calibri"/>
          <w:b/>
          <w:color w:val="1F4D78"/>
          <w:sz w:val="24"/>
        </w:rPr>
        <w:t>Claim Principale</w:t>
      </w:r>
    </w:p>
    <w:p>
      <w:pPr>
        <w:spacing w:before="0" w:after="120" w:line="300" w:lineRule="auto"/>
      </w:pPr>
      <w:r>
        <w:rPr>
          <w:rFonts w:ascii="Calibri" w:hAnsi="Calibri"/>
          <w:b w:val="0"/>
          <w:i w:val="0"/>
          <w:color w:val="000000"/>
          <w:sz w:val="21"/>
        </w:rPr>
        <w:t>Il rover puo' essere provato su banco solo se la trazione resta fail-closed: nessun comando software, AI, launch o link radio puo' mantenere coppia motore quando safety MCU, heartbeat, E-stop o consenso motori non sono validi.</w:t>
      </w:r>
    </w:p>
    <w:p>
      <w:pPr>
        <w:pStyle w:val="Heading3"/>
        <w:spacing w:before="240" w:after="120"/>
      </w:pPr>
      <w:r>
        <w:rPr>
          <w:rFonts w:ascii="Calibri" w:hAnsi="Calibri"/>
          <w:b/>
          <w:color w:val="1F4D78"/>
          <w:sz w:val="24"/>
        </w:rPr>
        <w:t>Confini</w:t>
      </w:r>
    </w:p>
    <w:p>
      <w:pPr>
        <w:pStyle w:val="Heading3"/>
        <w:spacing w:before="240" w:after="120"/>
      </w:pPr>
      <w:r>
        <w:rPr>
          <w:rFonts w:ascii="Calibri" w:hAnsi="Calibri"/>
          <w:b/>
          <w:color w:val="1F4D78"/>
          <w:sz w:val="24"/>
        </w:rPr>
        <w:t>Hazard Iniziali</w:t>
      </w:r>
    </w:p>
    <w:p>
      <w:pPr>
        <w:pStyle w:val="Heading3"/>
        <w:spacing w:before="240" w:after="120"/>
      </w:pPr>
      <w:r>
        <w:rPr>
          <w:rFonts w:ascii="Calibri" w:hAnsi="Calibri"/>
          <w:b/>
          <w:color w:val="1F4D78"/>
          <w:sz w:val="24"/>
        </w:rPr>
        <w:t>Safety Requirements</w:t>
      </w:r>
    </w:p>
    <w:p>
      <w:pPr>
        <w:pStyle w:val="ListBullet"/>
        <w:spacing w:after="80" w:line="283" w:lineRule="auto"/>
      </w:pPr>
      <w:r>
        <w:rPr>
          <w:rFonts w:ascii="Calibri" w:hAnsi="Calibri"/>
          <w:sz w:val="20"/>
        </w:rPr>
        <w:t>Safety MCU STM32 Nucleo vince su ROS se gli stati divergono.</w:t>
      </w:r>
    </w:p>
    <w:p>
      <w:pPr>
        <w:pStyle w:val="ListBullet"/>
        <w:spacing w:after="80" w:line="283" w:lineRule="auto"/>
      </w:pPr>
      <w:r>
        <w:rPr>
          <w:rFonts w:ascii="Calibri" w:hAnsi="Calibri"/>
          <w:sz w:val="20"/>
        </w:rPr>
        <w:t>sentry_static non puo' accettare movimento lineare.</w:t>
      </w:r>
    </w:p>
    <w:p>
      <w:pPr>
        <w:pStyle w:val="ListBullet"/>
        <w:spacing w:after="80" w:line="283" w:lineRule="auto"/>
      </w:pPr>
      <w:r>
        <w:rPr>
          <w:rFonts w:ascii="Calibri" w:hAnsi="Calibri"/>
          <w:sz w:val="20"/>
        </w:rPr>
        <w:t>crc16=0 e' ammesso solo in profilo sim lato bridge; firmware STM32 finale lo rifiuta.</w:t>
      </w:r>
    </w:p>
    <w:p>
      <w:pPr>
        <w:pStyle w:val="ListBullet"/>
        <w:spacing w:after="80" w:line="283" w:lineRule="auto"/>
      </w:pPr>
      <w:r>
        <w:rPr>
          <w:rFonts w:ascii="Calibri" w:hAnsi="Calibri"/>
          <w:sz w:val="20"/>
        </w:rPr>
        <w:t>Un fault critico e' latched finche' non esiste reset sicuro definito.</w:t>
      </w:r>
    </w:p>
    <w:p>
      <w:pPr>
        <w:pStyle w:val="ListBullet"/>
        <w:spacing w:after="80" w:line="283" w:lineRule="auto"/>
      </w:pPr>
      <w:r>
        <w:rPr>
          <w:rFonts w:ascii="Calibri" w:hAnsi="Calibri"/>
          <w:sz w:val="20"/>
        </w:rPr>
        <w:t>Ogni test outdoor richiede checklist pre-check e post-check.</w:t>
      </w:r>
    </w:p>
    <w:p>
      <w:pPr>
        <w:pStyle w:val="ListBullet"/>
        <w:spacing w:after="80" w:line="283" w:lineRule="auto"/>
      </w:pPr>
      <w:r>
        <w:rPr>
          <w:rFonts w:ascii="Calibri" w:hAnsi="Calibri"/>
          <w:sz w:val="20"/>
        </w:rPr>
        <w:t>Il range extender resta disabilitato in tutti i profili finche' VV-P0-REX-001..005 non sono chiusi.</w:t>
      </w:r>
    </w:p>
    <w:p>
      <w:pPr>
        <w:pStyle w:val="ListBullet"/>
        <w:spacing w:after="80" w:line="283" w:lineRule="auto"/>
      </w:pPr>
      <w:r>
        <w:rPr>
          <w:rFonts w:ascii="Calibri" w:hAnsi="Calibri"/>
          <w:sz w:val="20"/>
        </w:rPr>
        <w:t>Il kill GX50 deve essere indipendente dal solo topic ROS: il topic puo' comandarlo, ma l'evidenza P0 deve dimostrare l'attuatore fisico.</w:t>
      </w:r>
    </w:p>
    <w:p>
      <w:pPr>
        <w:pStyle w:val="Heading3"/>
        <w:spacing w:before="240" w:after="120"/>
      </w:pPr>
      <w:r>
        <w:rPr>
          <w:rFonts w:ascii="Calibri" w:hAnsi="Calibri"/>
          <w:b/>
          <w:color w:val="1F4D78"/>
          <w:sz w:val="24"/>
        </w:rPr>
        <w:t>Stato</w:t>
      </w:r>
    </w:p>
    <w:p>
      <w:pPr>
        <w:spacing w:before="0" w:after="120" w:line="300" w:lineRule="auto"/>
      </w:pPr>
      <w:r>
        <w:rPr>
          <w:rFonts w:ascii="Calibri" w:hAnsi="Calibri"/>
          <w:b w:val="0"/>
          <w:i w:val="0"/>
          <w:color w:val="000000"/>
          <w:sz w:val="21"/>
        </w:rPr>
        <w:t>Safety case non certificato. E' un pacchetto di evidenze per revisione interna e per impostare un percorso ISO 13849-oriented.</w:t>
      </w:r>
    </w:p>
    <w:p>
      <w:r>
        <w:br w:type="page"/>
      </w:r>
    </w:p>
    <w:p>
      <w:pPr>
        <w:pStyle w:val="Heading2"/>
        <w:spacing w:before="240" w:after="120"/>
      </w:pPr>
      <w:r>
        <w:rPr>
          <w:rFonts w:ascii="Calibri" w:hAnsi="Calibri"/>
          <w:b/>
          <w:color w:val="2E74B5"/>
          <w:sz w:val="26"/>
        </w:rPr>
        <w:t>V&amp;V master plan</w:t>
      </w:r>
    </w:p>
    <w:p>
      <w:pPr>
        <w:spacing w:before="0" w:after="120" w:line="300" w:lineRule="auto"/>
      </w:pPr>
      <w:r>
        <w:rPr>
          <w:rFonts w:ascii="Calibri" w:hAnsi="Calibri"/>
          <w:b w:val="0"/>
          <w:i/>
          <w:color w:val="555555"/>
          <w:sz w:val="21"/>
        </w:rPr>
        <w:t>Sorgente consolidata: docs/enterprise/vv_master_plan.md</w:t>
      </w:r>
    </w:p>
    <w:p>
      <w:pPr>
        <w:pStyle w:val="Heading2"/>
        <w:spacing w:before="240" w:after="120"/>
      </w:pPr>
      <w:r>
        <w:rPr>
          <w:rFonts w:ascii="Calibri" w:hAnsi="Calibri"/>
          <w:b/>
          <w:color w:val="2E74B5"/>
          <w:sz w:val="26"/>
        </w:rPr>
        <w:t>Verification and Validation Master Plan - Mulo</w:t>
      </w:r>
    </w:p>
    <w:p>
      <w:pPr>
        <w:pStyle w:val="Heading3"/>
        <w:spacing w:before="240" w:after="120"/>
      </w:pPr>
      <w:r>
        <w:rPr>
          <w:rFonts w:ascii="Calibri" w:hAnsi="Calibri"/>
          <w:b/>
          <w:color w:val="1F4D78"/>
          <w:sz w:val="24"/>
        </w:rPr>
        <w:t>Test Livelli</w:t>
      </w:r>
    </w:p>
    <w:p>
      <w:pPr>
        <w:pStyle w:val="Heading3"/>
        <w:spacing w:before="240" w:after="120"/>
      </w:pPr>
      <w:r>
        <w:rPr>
          <w:rFonts w:ascii="Calibri" w:hAnsi="Calibri"/>
          <w:b/>
          <w:color w:val="1F4D78"/>
          <w:sz w:val="24"/>
        </w:rPr>
        <w:t>Test P0</w:t>
      </w:r>
    </w:p>
    <w:p>
      <w:pPr>
        <w:pStyle w:val="Heading3"/>
        <w:spacing w:before="240" w:after="120"/>
      </w:pPr>
      <w:r>
        <w:rPr>
          <w:rFonts w:ascii="Calibri" w:hAnsi="Calibri"/>
          <w:b/>
          <w:color w:val="1F4D78"/>
          <w:sz w:val="24"/>
        </w:rPr>
        <w:t>Report Minimo</w:t>
      </w:r>
    </w:p>
    <w:p>
      <w:pPr>
        <w:spacing w:before="0" w:after="120" w:line="300" w:lineRule="auto"/>
      </w:pPr>
      <w:r>
        <w:rPr>
          <w:rFonts w:ascii="Calibri" w:hAnsi="Calibri"/>
          <w:b w:val="0"/>
          <w:i w:val="0"/>
          <w:color w:val="000000"/>
          <w:sz w:val="21"/>
        </w:rPr>
        <w:t>Ogni test produce:</w:t>
      </w:r>
    </w:p>
    <w:p>
      <w:pPr>
        <w:pStyle w:val="ListBullet"/>
        <w:spacing w:after="80" w:line="283" w:lineRule="auto"/>
      </w:pPr>
      <w:r>
        <w:rPr>
          <w:rFonts w:ascii="Calibri" w:hAnsi="Calibri"/>
          <w:sz w:val="20"/>
        </w:rPr>
        <w:t>run_manifest.yaml;</w:t>
      </w:r>
    </w:p>
    <w:p>
      <w:pPr>
        <w:pStyle w:val="ListBullet"/>
        <w:spacing w:after="80" w:line="283" w:lineRule="auto"/>
      </w:pPr>
      <w:r>
        <w:rPr>
          <w:rFonts w:ascii="Calibri" w:hAnsi="Calibri"/>
          <w:sz w:val="20"/>
        </w:rPr>
        <w:t>log grezzo rosbag2 o JSONL;</w:t>
      </w:r>
    </w:p>
    <w:p>
      <w:pPr>
        <w:pStyle w:val="ListBullet"/>
        <w:spacing w:after="80" w:line="283" w:lineRule="auto"/>
      </w:pPr>
      <w:r>
        <w:rPr>
          <w:rFonts w:ascii="Calibri" w:hAnsi="Calibri"/>
          <w:sz w:val="20"/>
        </w:rPr>
        <w:t>foto o screenshot quando utile;</w:t>
      </w:r>
    </w:p>
    <w:p>
      <w:pPr>
        <w:pStyle w:val="ListBullet"/>
        <w:spacing w:after="80" w:line="283" w:lineRule="auto"/>
      </w:pPr>
      <w:r>
        <w:rPr>
          <w:rFonts w:ascii="Calibri" w:hAnsi="Calibri"/>
          <w:sz w:val="20"/>
        </w:rPr>
        <w:t>risultato pass/fail;</w:t>
      </w:r>
    </w:p>
    <w:p>
      <w:pPr>
        <w:pStyle w:val="ListBullet"/>
        <w:spacing w:after="80" w:line="283" w:lineRule="auto"/>
      </w:pPr>
      <w:r>
        <w:rPr>
          <w:rFonts w:ascii="Calibri" w:hAnsi="Calibri"/>
          <w:sz w:val="20"/>
        </w:rPr>
        <w:t>anomalia e decisione;</w:t>
      </w:r>
    </w:p>
    <w:p>
      <w:pPr>
        <w:pStyle w:val="ListBullet"/>
        <w:spacing w:after="80" w:line="283" w:lineRule="auto"/>
      </w:pPr>
      <w:r>
        <w:rPr>
          <w:rFonts w:ascii="Calibri" w:hAnsi="Calibri"/>
          <w:sz w:val="20"/>
        </w:rPr>
        <w:t>commit hash e profilo config.</w:t>
      </w:r>
    </w:p>
    <w:p>
      <w:r>
        <w:br w:type="page"/>
      </w:r>
    </w:p>
    <w:p>
      <w:pPr>
        <w:pStyle w:val="Heading2"/>
        <w:spacing w:before="240" w:after="120"/>
      </w:pPr>
      <w:r>
        <w:rPr>
          <w:rFonts w:ascii="Calibri" w:hAnsi="Calibri"/>
          <w:b/>
          <w:color w:val="2E74B5"/>
          <w:sz w:val="26"/>
        </w:rPr>
        <w:t>Baseline elettrica 24 V</w:t>
      </w:r>
    </w:p>
    <w:p>
      <w:pPr>
        <w:spacing w:before="0" w:after="120" w:line="300" w:lineRule="auto"/>
      </w:pPr>
      <w:r>
        <w:rPr>
          <w:rFonts w:ascii="Calibri" w:hAnsi="Calibri"/>
          <w:b w:val="0"/>
          <w:i/>
          <w:color w:val="555555"/>
          <w:sz w:val="21"/>
        </w:rPr>
        <w:t>Sorgente consolidata: docs/enterprise/electrical_baseline_24v.md</w:t>
      </w:r>
    </w:p>
    <w:p>
      <w:pPr>
        <w:pStyle w:val="Heading2"/>
        <w:spacing w:before="240" w:after="120"/>
      </w:pPr>
      <w:r>
        <w:rPr>
          <w:rFonts w:ascii="Calibri" w:hAnsi="Calibri"/>
          <w:b/>
          <w:color w:val="2E74B5"/>
          <w:sz w:val="26"/>
        </w:rPr>
        <w:t>Baseline Elettrica 24 V - Mulo</w:t>
      </w:r>
    </w:p>
    <w:p>
      <w:pPr>
        <w:pStyle w:val="Heading3"/>
        <w:spacing w:before="240" w:after="120"/>
      </w:pPr>
      <w:r>
        <w:rPr>
          <w:rFonts w:ascii="Calibri" w:hAnsi="Calibri"/>
          <w:b/>
          <w:color w:val="1F4D78"/>
          <w:sz w:val="24"/>
        </w:rPr>
        <w:t>Decisione</w:t>
      </w:r>
    </w:p>
    <w:p>
      <w:pPr>
        <w:spacing w:before="0" w:after="120" w:line="300" w:lineRule="auto"/>
      </w:pPr>
      <w:r>
        <w:rPr>
          <w:rFonts w:ascii="Calibri" w:hAnsi="Calibri"/>
          <w:b w:val="0"/>
          <w:i w:val="0"/>
          <w:color w:val="000000"/>
          <w:sz w:val="21"/>
        </w:rPr>
        <w:t>La baseline approvata per MK0/X-1 e' 24 V nominali LiFePO4. Ogni riferimento a 48 V in immagini, bozze o simulazioni e' da trattare come non conforme finche' non esiste una decisione tecnica firmata che migri batteria, VESC, DC-DC, carica, dump load, fusibili, cavi e parametri.</w:t>
      </w:r>
    </w:p>
    <w:p>
      <w:pPr>
        <w:pStyle w:val="Heading3"/>
        <w:spacing w:before="240" w:after="120"/>
      </w:pPr>
      <w:r>
        <w:rPr>
          <w:rFonts w:ascii="Calibri" w:hAnsi="Calibri"/>
          <w:b/>
          <w:color w:val="1F4D78"/>
          <w:sz w:val="24"/>
        </w:rPr>
        <w:t>Schema Potenza Minimo</w:t>
      </w:r>
    </w:p>
    <w:p>
      <w:pPr>
        <w:pStyle w:val="Heading3"/>
        <w:spacing w:before="240" w:after="120"/>
      </w:pPr>
      <w:r>
        <w:rPr>
          <w:rFonts w:ascii="Calibri" w:hAnsi="Calibri"/>
          <w:b/>
          <w:color w:val="1F4D78"/>
          <w:sz w:val="24"/>
        </w:rPr>
        <w:t>Regole Cablaggio</w:t>
      </w:r>
    </w:p>
    <w:p>
      <w:pPr>
        <w:pStyle w:val="Heading3"/>
        <w:spacing w:before="240" w:after="120"/>
      </w:pPr>
      <w:r>
        <w:rPr>
          <w:rFonts w:ascii="Calibri" w:hAnsi="Calibri"/>
          <w:b/>
          <w:color w:val="1F4D78"/>
          <w:sz w:val="24"/>
        </w:rPr>
        <w:t>Protezioni Minime</w:t>
      </w:r>
    </w:p>
    <w:p>
      <w:pPr>
        <w:pStyle w:val="ListBullet"/>
        <w:spacing w:after="80" w:line="283" w:lineRule="auto"/>
      </w:pPr>
      <w:r>
        <w:rPr>
          <w:rFonts w:ascii="Calibri" w:hAnsi="Calibri"/>
          <w:sz w:val="20"/>
        </w:rPr>
        <w:t>Fusibile principale entro distanza minima pratica dalla batteria.</w:t>
      </w:r>
    </w:p>
    <w:p>
      <w:pPr>
        <w:pStyle w:val="ListBullet"/>
        <w:spacing w:after="80" w:line="283" w:lineRule="auto"/>
      </w:pPr>
      <w:r>
        <w:rPr>
          <w:rFonts w:ascii="Calibri" w:hAnsi="Calibri"/>
          <w:sz w:val="20"/>
        </w:rPr>
        <w:t>Sezionatore manuale accessibile senza utensili speciali.</w:t>
      </w:r>
    </w:p>
    <w:p>
      <w:pPr>
        <w:pStyle w:val="ListBullet"/>
        <w:spacing w:after="80" w:line="283" w:lineRule="auto"/>
      </w:pPr>
      <w:r>
        <w:rPr>
          <w:rFonts w:ascii="Calibri" w:hAnsi="Calibri"/>
          <w:sz w:val="20"/>
        </w:rPr>
        <w:t>Fusibili separati per trazione, verricello, carica, DC-DC, servizi e dump load.</w:t>
      </w:r>
    </w:p>
    <w:p>
      <w:pPr>
        <w:pStyle w:val="ListBullet"/>
        <w:spacing w:after="80" w:line="283" w:lineRule="auto"/>
      </w:pPr>
      <w:r>
        <w:rPr>
          <w:rFonts w:ascii="Calibri" w:hAnsi="Calibri"/>
          <w:sz w:val="20"/>
        </w:rPr>
        <w:t>Dump load in carter termico con distanza da plastica/cavi.</w:t>
      </w:r>
    </w:p>
    <w:p>
      <w:pPr>
        <w:pStyle w:val="ListBullet"/>
        <w:spacing w:after="80" w:line="283" w:lineRule="auto"/>
      </w:pPr>
      <w:r>
        <w:rPr>
          <w:rFonts w:ascii="Calibri" w:hAnsi="Calibri"/>
          <w:sz w:val="20"/>
        </w:rPr>
        <w:t>Misura tensione/corrente almeno lato bus o batteria.</w:t>
      </w:r>
    </w:p>
    <w:p>
      <w:pPr>
        <w:pStyle w:val="ListBullet"/>
        <w:spacing w:after="80" w:line="283" w:lineRule="auto"/>
      </w:pPr>
      <w:r>
        <w:rPr>
          <w:rFonts w:ascii="Calibri" w:hAnsi="Calibri"/>
          <w:sz w:val="20"/>
        </w:rPr>
        <w:t>Ramo range extender con fusibile dedicato, buck CC/CV, diodo ideale o contattore anti-backfeed e interfaccia BMS charge inhibit.</w:t>
      </w:r>
    </w:p>
    <w:p>
      <w:pPr>
        <w:pStyle w:val="ListBullet"/>
        <w:spacing w:after="80" w:line="283" w:lineRule="auto"/>
      </w:pPr>
      <w:r>
        <w:rPr>
          <w:rFonts w:ascii="Calibri" w:hAnsi="Calibri"/>
          <w:sz w:val="20"/>
        </w:rPr>
        <w:t>Condensatori DC link REX con margine coerente con fault a 70 V; baseline minima 100 V finche' non esiste calcolo di derating firmato.</w:t>
      </w:r>
    </w:p>
    <w:p>
      <w:pPr>
        <w:pStyle w:val="Heading3"/>
        <w:spacing w:before="240" w:after="120"/>
      </w:pPr>
      <w:r>
        <w:rPr>
          <w:rFonts w:ascii="Calibri" w:hAnsi="Calibri"/>
          <w:b/>
          <w:color w:val="1F4D78"/>
          <w:sz w:val="24"/>
        </w:rPr>
        <w:t>Gate</w:t>
      </w:r>
    </w:p>
    <w:p>
      <w:pPr>
        <w:spacing w:before="0" w:after="120" w:line="300" w:lineRule="auto"/>
      </w:pPr>
      <w:r>
        <w:rPr>
          <w:rFonts w:ascii="Calibri" w:hAnsi="Calibri"/>
          <w:b w:val="0"/>
          <w:i w:val="0"/>
          <w:color w:val="000000"/>
          <w:sz w:val="21"/>
        </w:rPr>
        <w:t>Non ordinare batteria, VESC, caricatori, DC-DC o connettori finche' questo file, la wire list e la BOM candidate shortlist non sono coerenti.</w:t>
      </w:r>
    </w:p>
    <w:p>
      <w:r>
        <w:br w:type="page"/>
      </w:r>
    </w:p>
    <w:p>
      <w:pPr>
        <w:pStyle w:val="Heading2"/>
        <w:spacing w:before="240" w:after="120"/>
      </w:pPr>
      <w:r>
        <w:rPr>
          <w:rFonts w:ascii="Calibri" w:hAnsi="Calibri"/>
          <w:b/>
          <w:color w:val="2E74B5"/>
          <w:sz w:val="26"/>
        </w:rPr>
        <w:t>Range extender readiness</w:t>
      </w:r>
    </w:p>
    <w:p>
      <w:pPr>
        <w:spacing w:before="0" w:after="120" w:line="300" w:lineRule="auto"/>
      </w:pPr>
      <w:r>
        <w:rPr>
          <w:rFonts w:ascii="Calibri" w:hAnsi="Calibri"/>
          <w:b w:val="0"/>
          <w:i/>
          <w:color w:val="555555"/>
          <w:sz w:val="21"/>
        </w:rPr>
        <w:t>Sorgente consolidata: docs/enterprise/range_extender_readiness.md</w:t>
      </w:r>
    </w:p>
    <w:p>
      <w:pPr>
        <w:pStyle w:val="Heading2"/>
        <w:spacing w:before="240" w:after="120"/>
      </w:pPr>
      <w:r>
        <w:rPr>
          <w:rFonts w:ascii="Calibri" w:hAnsi="Calibri"/>
          <w:b/>
          <w:color w:val="2E74B5"/>
          <w:sz w:val="26"/>
        </w:rPr>
        <w:t>MULO-REX Range Extender Readiness - Honda GX50</w:t>
      </w:r>
    </w:p>
    <w:p>
      <w:pPr>
        <w:spacing w:before="0" w:after="120" w:line="300" w:lineRule="auto"/>
      </w:pPr>
      <w:r>
        <w:rPr>
          <w:rFonts w:ascii="Calibri" w:hAnsi="Calibri"/>
          <w:b w:val="0"/>
          <w:i w:val="0"/>
          <w:color w:val="000000"/>
          <w:sz w:val="21"/>
        </w:rPr>
        <w:t>Data baseline: 2026-06-14</w:t>
      </w:r>
    </w:p>
    <w:p>
      <w:pPr>
        <w:pStyle w:val="Heading3"/>
        <w:spacing w:before="240" w:after="120"/>
      </w:pPr>
      <w:r>
        <w:rPr>
          <w:rFonts w:ascii="Calibri" w:hAnsi="Calibri"/>
          <w:b/>
          <w:color w:val="1F4D78"/>
          <w:sz w:val="24"/>
        </w:rPr>
        <w:t>Decisione</w:t>
      </w:r>
    </w:p>
    <w:p>
      <w:pPr>
        <w:spacing w:before="0" w:after="120" w:line="300" w:lineRule="auto"/>
      </w:pPr>
      <w:r>
        <w:rPr>
          <w:rFonts w:ascii="Calibri" w:hAnsi="Calibri"/>
          <w:b w:val="0"/>
          <w:i w:val="0"/>
          <w:color w:val="000000"/>
          <w:sz w:val="21"/>
        </w:rPr>
        <w:t>Il range extender Honda GX50 e' un sottosistema opzionale, separato dalla safety primaria di trazione. Non abilita test outdoor finche' il rover non e' gia' safe su batteria, freni, cablaggi e logging.</w:t>
      </w:r>
    </w:p>
    <w:p>
      <w:pPr>
        <w:spacing w:before="0" w:after="120" w:line="300" w:lineRule="auto"/>
      </w:pPr>
      <w:r>
        <w:rPr>
          <w:rFonts w:ascii="Calibri" w:hAnsi="Calibri"/>
          <w:b w:val="0"/>
          <w:i w:val="0"/>
          <w:color w:val="000000"/>
          <w:sz w:val="21"/>
        </w:rPr>
        <w:t>Baseline REX:</w:t>
      </w:r>
    </w:p>
    <w:p>
      <w:pPr>
        <w:pStyle w:val="ListBullet"/>
        <w:spacing w:after="80" w:line="283" w:lineRule="auto"/>
      </w:pPr>
      <w:r>
        <w:rPr>
          <w:rFonts w:ascii="Calibri" w:hAnsi="Calibri"/>
          <w:sz w:val="20"/>
        </w:rPr>
        <w:t>Motore: Honda GX50, 47.9 cm3, 1.47 kW @ 7000 rpm, 2.2 Nm @ 5000 rpm.</w:t>
      </w:r>
    </w:p>
    <w:p>
      <w:pPr>
        <w:pStyle w:val="ListBullet"/>
        <w:spacing w:after="80" w:line="283" w:lineRule="auto"/>
      </w:pPr>
      <w:r>
        <w:rPr>
          <w:rFonts w:ascii="Calibri" w:hAnsi="Calibri"/>
          <w:sz w:val="20"/>
        </w:rPr>
        <w:t>Target elettrico continuo: 600-700 W reali verso batteria 24 V LiFePO4.</w:t>
      </w:r>
    </w:p>
    <w:p>
      <w:pPr>
        <w:pStyle w:val="ListBullet"/>
        <w:spacing w:after="80" w:line="283" w:lineRule="auto"/>
      </w:pPr>
      <w:r>
        <w:rPr>
          <w:rFonts w:ascii="Calibri" w:hAnsi="Calibri"/>
          <w:sz w:val="20"/>
        </w:rPr>
        <w:t>Architettura: GX50 -&gt; frizione centrifuga -&gt; HTD 5M -&gt; BLDC outrunner -&gt; raddrizzatore trifase -&gt; DC link -&gt; buck CC/CV -&gt; diodo ideale -&gt; batteria.</w:t>
      </w:r>
    </w:p>
    <w:p>
      <w:pPr>
        <w:pStyle w:val="ListBullet"/>
        <w:spacing w:after="80" w:line="283" w:lineRule="auto"/>
      </w:pPr>
      <w:r>
        <w:rPr>
          <w:rFonts w:ascii="Calibri" w:hAnsi="Calibri"/>
          <w:sz w:val="20"/>
        </w:rPr>
        <w:t>Controllo: STM32 REX controller con setpoint corrente, feedback corrente carica, RPM, Vdc grezza, kill ignition.</w:t>
      </w:r>
    </w:p>
    <w:p>
      <w:pPr>
        <w:pStyle w:val="ListBullet"/>
        <w:spacing w:after="80" w:line="283" w:lineRule="auto"/>
      </w:pPr>
      <w:r>
        <w:rPr>
          <w:rFonts w:ascii="Calibri" w:hAnsi="Calibri"/>
          <w:sz w:val="20"/>
        </w:rPr>
        <w:t>Stato iniziale enterprise: P0 aperto. REX disabilitato in tutti i profili finche' i test banco non sono firmati.</w:t>
      </w:r>
    </w:p>
    <w:p>
      <w:pPr>
        <w:pStyle w:val="Heading3"/>
        <w:spacing w:before="240" w:after="120"/>
      </w:pPr>
      <w:r>
        <w:rPr>
          <w:rFonts w:ascii="Calibri" w:hAnsi="Calibri"/>
          <w:b/>
          <w:color w:val="1F4D78"/>
          <w:sz w:val="24"/>
        </w:rPr>
        <w:t>Task Enterprise</w:t>
      </w:r>
    </w:p>
    <w:p>
      <w:pPr>
        <w:pStyle w:val="Heading3"/>
        <w:spacing w:before="240" w:after="120"/>
      </w:pPr>
      <w:r>
        <w:rPr>
          <w:rFonts w:ascii="Calibri" w:hAnsi="Calibri"/>
          <w:b/>
          <w:color w:val="1F4D78"/>
          <w:sz w:val="24"/>
        </w:rPr>
        <w:t>Requisiti Di Safety</w:t>
      </w:r>
    </w:p>
    <w:p>
      <w:pPr>
        <w:pStyle w:val="ListBullet"/>
        <w:spacing w:after="80" w:line="283" w:lineRule="auto"/>
      </w:pPr>
      <w:r>
        <w:rPr>
          <w:rFonts w:ascii="Calibri" w:hAnsi="Calibri"/>
          <w:sz w:val="20"/>
        </w:rPr>
        <w:t>Il kill ignition deve essere fisicamente fail-safe: in fault il relay/opto mette a massa l'accensione o porta il sistema in arresto equivalente documentato.</w:t>
      </w:r>
    </w:p>
    <w:p>
      <w:pPr>
        <w:pStyle w:val="ListBullet"/>
        <w:spacing w:after="80" w:line="283" w:lineRule="auto"/>
      </w:pPr>
      <w:r>
        <w:rPr>
          <w:rFonts w:ascii="Calibri" w:hAnsi="Calibri"/>
          <w:sz w:val="20"/>
        </w:rPr>
        <w:t>L'E-stop fisico deve spegnere trazione e REX, non solo pubblicare un topic ROS.</w:t>
      </w:r>
    </w:p>
    <w:p>
      <w:pPr>
        <w:pStyle w:val="ListBullet"/>
        <w:spacing w:after="80" w:line="283" w:lineRule="auto"/>
      </w:pPr>
      <w:r>
        <w:rPr>
          <w:rFonts w:ascii="Calibri" w:hAnsi="Calibri"/>
          <w:sz w:val="20"/>
        </w:rPr>
        <w:t>Se RangeExtenderStatus.fault_code != NONE, rover_power deve comandare engine_kill_request=true e generation_enable=false.</w:t>
      </w:r>
    </w:p>
    <w:p>
      <w:pPr>
        <w:pStyle w:val="ListBullet"/>
        <w:spacing w:after="80" w:line="283" w:lineRule="auto"/>
      </w:pPr>
      <w:r>
        <w:rPr>
          <w:rFonts w:ascii="Calibri" w:hAnsi="Calibri"/>
          <w:sz w:val="20"/>
        </w:rPr>
        <w:t>Il ramo carica REX deve essere disaccoppiato dalla batteria con diodo ideale o contattore equivalente, per impedire backfeed a motore spento.</w:t>
      </w:r>
    </w:p>
    <w:p>
      <w:pPr>
        <w:pStyle w:val="ListBullet"/>
        <w:spacing w:after="80" w:line="283" w:lineRule="auto"/>
      </w:pPr>
      <w:r>
        <w:rPr>
          <w:rFonts w:ascii="Calibri" w:hAnsi="Calibri"/>
          <w:sz w:val="20"/>
        </w:rPr>
        <w:t>Nessuna prova con GX50 acceso senza guardie su cinghia, pulegge, frizione e rotore BLDC.</w:t>
      </w:r>
    </w:p>
    <w:p>
      <w:pPr>
        <w:pStyle w:val="ListBullet"/>
        <w:spacing w:after="80" w:line="283" w:lineRule="auto"/>
      </w:pPr>
      <w:r>
        <w:rPr>
          <w:rFonts w:ascii="Calibri" w:hAnsi="Calibri"/>
          <w:sz w:val="20"/>
        </w:rPr>
        <w:t>Nessuna prova indoor o in area riparata senza ventilazione e CO monitor attivo.</w:t>
      </w:r>
    </w:p>
    <w:p>
      <w:pPr>
        <w:pStyle w:val="Heading3"/>
        <w:spacing w:before="240" w:after="120"/>
      </w:pPr>
      <w:r>
        <w:rPr>
          <w:rFonts w:ascii="Calibri" w:hAnsi="Calibri"/>
          <w:b/>
          <w:color w:val="1F4D78"/>
          <w:sz w:val="24"/>
        </w:rPr>
        <w:t>Interfacce ROS</w:t>
      </w:r>
    </w:p>
    <w:p>
      <w:pPr>
        <w:spacing w:before="0" w:after="120" w:line="300" w:lineRule="auto"/>
      </w:pPr>
      <w:r>
        <w:rPr>
          <w:rFonts w:ascii="Calibri" w:hAnsi="Calibri"/>
          <w:b w:val="0"/>
          <w:i w:val="0"/>
          <w:color w:val="000000"/>
          <w:sz w:val="21"/>
        </w:rPr>
        <w:t>Input verso rover_power:</w:t>
      </w:r>
    </w:p>
    <w:p>
      <w:pPr>
        <w:pStyle w:val="ListBullet"/>
        <w:spacing w:after="80" w:line="283" w:lineRule="auto"/>
      </w:pPr>
      <w:r>
        <w:rPr>
          <w:rFonts w:ascii="Calibri" w:hAnsi="Calibri"/>
          <w:sz w:val="20"/>
        </w:rPr>
        <w:t>battery/voltage</w:t>
      </w:r>
    </w:p>
    <w:p>
      <w:pPr>
        <w:pStyle w:val="ListBullet"/>
        <w:spacing w:after="80" w:line="283" w:lineRule="auto"/>
      </w:pPr>
      <w:r>
        <w:rPr>
          <w:rFonts w:ascii="Calibri" w:hAnsi="Calibri"/>
          <w:sz w:val="20"/>
        </w:rPr>
        <w:t>battery/current</w:t>
      </w:r>
    </w:p>
    <w:p>
      <w:pPr>
        <w:pStyle w:val="ListBullet"/>
        <w:spacing w:after="80" w:line="283" w:lineRule="auto"/>
      </w:pPr>
      <w:r>
        <w:rPr>
          <w:rFonts w:ascii="Calibri" w:hAnsi="Calibri"/>
          <w:sz w:val="20"/>
        </w:rPr>
        <w:t>system/power_demand_w</w:t>
      </w:r>
    </w:p>
    <w:p>
      <w:pPr>
        <w:pStyle w:val="ListBullet"/>
        <w:spacing w:after="80" w:line="283" w:lineRule="auto"/>
      </w:pPr>
      <w:r>
        <w:rPr>
          <w:rFonts w:ascii="Calibri" w:hAnsi="Calibri"/>
          <w:sz w:val="20"/>
        </w:rPr>
        <w:t>power/thermal_headroom</w:t>
      </w:r>
    </w:p>
    <w:p>
      <w:pPr>
        <w:pStyle w:val="ListBullet"/>
        <w:spacing w:after="80" w:line="283" w:lineRule="auto"/>
      </w:pPr>
      <w:r>
        <w:rPr>
          <w:rFonts w:ascii="Calibri" w:hAnsi="Calibri"/>
          <w:sz w:val="20"/>
        </w:rPr>
        <w:t>range_extender/rpm</w:t>
      </w:r>
    </w:p>
    <w:p>
      <w:pPr>
        <w:pStyle w:val="ListBullet"/>
        <w:spacing w:after="80" w:line="283" w:lineRule="auto"/>
      </w:pPr>
      <w:r>
        <w:rPr>
          <w:rFonts w:ascii="Calibri" w:hAnsi="Calibri"/>
          <w:sz w:val="20"/>
        </w:rPr>
        <w:t>range_extender/dc_link_voltage</w:t>
      </w:r>
    </w:p>
    <w:p>
      <w:pPr>
        <w:pStyle w:val="ListBullet"/>
        <w:spacing w:after="80" w:line="283" w:lineRule="auto"/>
      </w:pPr>
      <w:r>
        <w:rPr>
          <w:rFonts w:ascii="Calibri" w:hAnsi="Calibri"/>
          <w:sz w:val="20"/>
        </w:rPr>
        <w:t>range_extender/charge_current</w:t>
      </w:r>
    </w:p>
    <w:p>
      <w:pPr>
        <w:spacing w:before="0" w:after="120" w:line="300" w:lineRule="auto"/>
      </w:pPr>
      <w:r>
        <w:rPr>
          <w:rFonts w:ascii="Calibri" w:hAnsi="Calibri"/>
          <w:b w:val="0"/>
          <w:i w:val="0"/>
          <w:color w:val="000000"/>
          <w:sz w:val="21"/>
        </w:rPr>
        <w:t>Output da rover_power:</w:t>
      </w:r>
    </w:p>
    <w:p>
      <w:pPr>
        <w:pStyle w:val="ListBullet"/>
        <w:spacing w:after="80" w:line="283" w:lineRule="auto"/>
      </w:pPr>
      <w:r>
        <w:rPr>
          <w:rFonts w:ascii="Calibri" w:hAnsi="Calibri"/>
          <w:sz w:val="20"/>
        </w:rPr>
        <w:t>hardware/ice_generator_start</w:t>
      </w:r>
    </w:p>
    <w:p>
      <w:pPr>
        <w:pStyle w:val="ListBullet"/>
        <w:spacing w:after="80" w:line="283" w:lineRule="auto"/>
      </w:pPr>
      <w:r>
        <w:rPr>
          <w:rFonts w:ascii="Calibri" w:hAnsi="Calibri"/>
          <w:sz w:val="20"/>
        </w:rPr>
        <w:t>hardware/ice_generator_kill</w:t>
      </w:r>
    </w:p>
    <w:p>
      <w:pPr>
        <w:pStyle w:val="ListBullet"/>
        <w:spacing w:after="80" w:line="283" w:lineRule="auto"/>
      </w:pPr>
      <w:r>
        <w:rPr>
          <w:rFonts w:ascii="Calibri" w:hAnsi="Calibri"/>
          <w:sz w:val="20"/>
        </w:rPr>
        <w:t>hardware/range_extender_charge_current_a</w:t>
      </w:r>
    </w:p>
    <w:p>
      <w:pPr>
        <w:pStyle w:val="ListBullet"/>
        <w:spacing w:after="80" w:line="283" w:lineRule="auto"/>
      </w:pPr>
      <w:r>
        <w:rPr>
          <w:rFonts w:ascii="Calibri" w:hAnsi="Calibri"/>
          <w:sz w:val="20"/>
        </w:rPr>
        <w:t>hardware/range_extender_throttle_request</w:t>
      </w:r>
    </w:p>
    <w:p>
      <w:pPr>
        <w:pStyle w:val="ListBullet"/>
        <w:spacing w:after="80" w:line="283" w:lineRule="auto"/>
      </w:pPr>
      <w:r>
        <w:rPr>
          <w:rFonts w:ascii="Calibri" w:hAnsi="Calibri"/>
          <w:sz w:val="20"/>
        </w:rPr>
        <w:t>range_extender/status</w:t>
      </w:r>
    </w:p>
    <w:p>
      <w:pPr>
        <w:pStyle w:val="ListBullet"/>
        <w:spacing w:after="80" w:line="283" w:lineRule="auto"/>
      </w:pPr>
      <w:r>
        <w:rPr>
          <w:rFonts w:ascii="Calibri" w:hAnsi="Calibri"/>
          <w:sz w:val="20"/>
        </w:rPr>
        <w:t>power/energy_budget</w:t>
      </w:r>
    </w:p>
    <w:p>
      <w:pPr>
        <w:spacing w:before="0" w:after="120" w:line="300" w:lineRule="auto"/>
      </w:pPr>
      <w:r>
        <w:rPr>
          <w:rFonts w:ascii="Calibri" w:hAnsi="Calibri"/>
          <w:b w:val="0"/>
          <w:i w:val="0"/>
          <w:color w:val="000000"/>
          <w:sz w:val="21"/>
        </w:rPr>
        <w:t>Il bridge seriale aggiunge un CRC ausiliario aux_crc16 per i comandi REX/dump-load. Il CRC trazione crc16 resta separato per compatibilita' con il safety command.</w:t>
      </w:r>
    </w:p>
    <w:p>
      <w:pPr>
        <w:pStyle w:val="Heading3"/>
        <w:spacing w:before="240" w:after="120"/>
      </w:pPr>
      <w:r>
        <w:rPr>
          <w:rFonts w:ascii="Calibri" w:hAnsi="Calibri"/>
          <w:b/>
          <w:color w:val="1F4D78"/>
          <w:sz w:val="24"/>
        </w:rPr>
        <w:t>Gate Prima Di Qualsiasi Ordine</w:t>
      </w:r>
    </w:p>
    <w:p>
      <w:pPr>
        <w:pStyle w:val="ListBullet"/>
        <w:spacing w:after="80" w:line="283" w:lineRule="auto"/>
      </w:pPr>
      <w:r>
        <w:rPr>
          <w:rFonts w:ascii="Calibri" w:hAnsi="Calibri"/>
          <w:sz w:val="20"/>
        </w:rPr>
        <w:t>Tavola piastra REX con quote, fori, asole, materiali, revisione.</w:t>
      </w:r>
    </w:p>
    <w:p>
      <w:pPr>
        <w:pStyle w:val="ListBullet"/>
        <w:spacing w:after="80" w:line="283" w:lineRule="auto"/>
      </w:pPr>
      <w:r>
        <w:rPr>
          <w:rFonts w:ascii="Calibri" w:hAnsi="Calibri"/>
          <w:sz w:val="20"/>
        </w:rPr>
        <w:t>Lista componenti con rating reali: ponte, condensatori 100 V, buck, diodo ideale, fusibile, cavi, connettori, guardie.</w:t>
      </w:r>
    </w:p>
    <w:p>
      <w:pPr>
        <w:pStyle w:val="ListBullet"/>
        <w:spacing w:after="80" w:line="283" w:lineRule="auto"/>
      </w:pPr>
      <w:r>
        <w:rPr>
          <w:rFonts w:ascii="Calibri" w:hAnsi="Calibri"/>
          <w:sz w:val="20"/>
        </w:rPr>
        <w:t>Calcolo temperatura raddrizzatore/buck a 700 W continuo.</w:t>
      </w:r>
    </w:p>
    <w:p>
      <w:pPr>
        <w:pStyle w:val="ListBullet"/>
        <w:spacing w:after="80" w:line="283" w:lineRule="auto"/>
      </w:pPr>
      <w:r>
        <w:rPr>
          <w:rFonts w:ascii="Calibri" w:hAnsi="Calibri"/>
          <w:sz w:val="20"/>
        </w:rPr>
        <w:t>Procedura test banco e modulo pass/fail.</w:t>
      </w:r>
    </w:p>
    <w:p>
      <w:pPr>
        <w:pStyle w:val="ListBullet"/>
        <w:spacing w:after="80" w:line="283" w:lineRule="auto"/>
      </w:pPr>
      <w:r>
        <w:rPr>
          <w:rFonts w:ascii="Calibri" w:hAnsi="Calibri"/>
          <w:sz w:val="20"/>
        </w:rPr>
        <w:t>Decisione formale su montaggio sotto-telaio: ground clearance, protezione impatti, accesso manutenzione.</w:t>
      </w:r>
    </w:p>
    <w:p>
      <w:pPr>
        <w:pStyle w:val="Heading3"/>
        <w:spacing w:before="240" w:after="120"/>
      </w:pPr>
      <w:r>
        <w:rPr>
          <w:rFonts w:ascii="Calibri" w:hAnsi="Calibri"/>
          <w:b/>
          <w:color w:val="1F4D78"/>
          <w:sz w:val="24"/>
        </w:rPr>
        <w:t>Pacchetto Elettronico</w:t>
      </w:r>
    </w:p>
    <w:p>
      <w:pPr>
        <w:spacing w:before="0" w:after="120" w:line="300" w:lineRule="auto"/>
      </w:pPr>
      <w:r>
        <w:rPr>
          <w:rFonts w:ascii="Calibri" w:hAnsi="Calibri"/>
          <w:b w:val="0"/>
          <w:i w:val="0"/>
          <w:color w:val="000000"/>
          <w:sz w:val="21"/>
        </w:rPr>
        <w:t>Il pacchetto hardware/electronics/rex_controller contiene:</w:t>
      </w:r>
    </w:p>
    <w:p>
      <w:pPr>
        <w:pStyle w:val="ListBullet"/>
        <w:spacing w:after="80" w:line="283" w:lineRule="auto"/>
      </w:pPr>
      <w:r>
        <w:rPr>
          <w:rFonts w:ascii="Calibri" w:hAnsi="Calibri"/>
          <w:sz w:val="20"/>
        </w:rPr>
        <w:t>harness e pinout CSV;</w:t>
      </w:r>
    </w:p>
    <w:p>
      <w:pPr>
        <w:pStyle w:val="ListBullet"/>
        <w:spacing w:after="80" w:line="283" w:lineRule="auto"/>
      </w:pPr>
      <w:r>
        <w:rPr>
          <w:rFonts w:ascii="Calibri" w:hAnsi="Calibri"/>
          <w:sz w:val="20"/>
        </w:rPr>
        <w:t>netlist logica;</w:t>
      </w:r>
    </w:p>
    <w:p>
      <w:pPr>
        <w:pStyle w:val="ListBullet"/>
        <w:spacing w:after="80" w:line="283" w:lineRule="auto"/>
      </w:pPr>
      <w:r>
        <w:rPr>
          <w:rFonts w:ascii="Calibri" w:hAnsi="Calibri"/>
          <w:sz w:val="20"/>
        </w:rPr>
        <w:t>BOM elettronica candidata;</w:t>
      </w:r>
    </w:p>
    <w:p>
      <w:pPr>
        <w:pStyle w:val="ListBullet"/>
        <w:spacing w:after="80" w:line="283" w:lineRule="auto"/>
      </w:pPr>
      <w:r>
        <w:rPr>
          <w:rFonts w:ascii="Calibri" w:hAnsi="Calibri"/>
          <w:sz w:val="20"/>
        </w:rPr>
        <w:t>diagramma funzionale Mermaid;</w:t>
      </w:r>
    </w:p>
    <w:p>
      <w:pPr>
        <w:pStyle w:val="ListBullet"/>
        <w:spacing w:after="80" w:line="283" w:lineRule="auto"/>
      </w:pPr>
      <w:r>
        <w:rPr>
          <w:rFonts w:ascii="Calibri" w:hAnsi="Calibri"/>
          <w:sz w:val="20"/>
        </w:rPr>
        <w:t>grafo potenza DOT;</w:t>
      </w:r>
    </w:p>
    <w:p>
      <w:pPr>
        <w:pStyle w:val="ListBullet"/>
        <w:spacing w:after="80" w:line="283" w:lineRule="auto"/>
      </w:pPr>
      <w:r>
        <w:rPr>
          <w:rFonts w:ascii="Calibri" w:hAnsi="Calibri"/>
          <w:sz w:val="20"/>
        </w:rPr>
        <w:t>progetto KiCad funzionale esportabile;</w:t>
      </w:r>
    </w:p>
    <w:p>
      <w:pPr>
        <w:pStyle w:val="ListBullet"/>
        <w:spacing w:after="80" w:line="283" w:lineRule="auto"/>
      </w:pPr>
      <w:r>
        <w:rPr>
          <w:rFonts w:ascii="Calibri" w:hAnsi="Calibri"/>
          <w:sz w:val="20"/>
        </w:rPr>
        <w:t>harness WireViz rigenerabile;</w:t>
      </w:r>
    </w:p>
    <w:p>
      <w:pPr>
        <w:pStyle w:val="ListBullet"/>
        <w:spacing w:after="80" w:line="283" w:lineRule="auto"/>
      </w:pPr>
      <w:r>
        <w:rPr>
          <w:rFonts w:ascii="Calibri" w:hAnsi="Calibri"/>
          <w:sz w:val="20"/>
        </w:rPr>
        <w:t>note operative per implementazione KiCad/PCB finale.</w:t>
      </w:r>
    </w:p>
    <w:p>
      <w:pPr>
        <w:spacing w:before="0" w:after="120" w:line="300" w:lineRule="auto"/>
      </w:pPr>
      <w:r>
        <w:rPr>
          <w:rFonts w:ascii="Calibri" w:hAnsi="Calibri"/>
          <w:b w:val="0"/>
          <w:i w:val="0"/>
          <w:color w:val="000000"/>
          <w:sz w:val="21"/>
        </w:rPr>
        <w:t>KiCad CLI 10.0.3, WireViz, Graphviz, OpenSCAD e FreeCAD sono disponibili nella</w:t>
      </w:r>
    </w:p>
    <w:p>
      <w:pPr>
        <w:spacing w:before="0" w:after="120" w:line="300" w:lineRule="auto"/>
      </w:pPr>
      <w:r>
        <w:rPr>
          <w:rFonts w:ascii="Calibri" w:hAnsi="Calibri"/>
          <w:b w:val="0"/>
          <w:i w:val="0"/>
          <w:color w:val="000000"/>
          <w:sz w:val="21"/>
        </w:rPr>
        <w:t>toolchain locale. Gli output generati restano baseline di review: non sono</w:t>
      </w:r>
    </w:p>
    <w:p>
      <w:pPr>
        <w:spacing w:before="0" w:after="120" w:line="300" w:lineRule="auto"/>
      </w:pPr>
      <w:r>
        <w:rPr>
          <w:rFonts w:ascii="Calibri" w:hAnsi="Calibri"/>
          <w:b w:val="0"/>
          <w:i w:val="0"/>
          <w:color w:val="000000"/>
          <w:sz w:val="21"/>
        </w:rPr>
        <w:t>ancora ERC/DRC/PCB firmato per produzione.</w:t>
      </w:r>
    </w:p>
    <w:p>
      <w:pPr>
        <w:pStyle w:val="Heading3"/>
        <w:spacing w:before="240" w:after="120"/>
      </w:pPr>
      <w:r>
        <w:rPr>
          <w:rFonts w:ascii="Calibri" w:hAnsi="Calibri"/>
          <w:b/>
          <w:color w:val="1F4D78"/>
          <w:sz w:val="24"/>
        </w:rPr>
        <w:t>Grafici Di Pianificazione</w:t>
      </w:r>
    </w:p>
    <w:p>
      <w:pPr>
        <w:spacing w:before="0" w:after="120" w:line="300" w:lineRule="auto"/>
      </w:pPr>
      <w:r>
        <w:rPr>
          <w:rFonts w:ascii="Calibri" w:hAnsi="Calibri"/>
          <w:b w:val="0"/>
          <w:i w:val="0"/>
          <w:color w:val="000000"/>
          <w:sz w:val="21"/>
        </w:rPr>
        <w:t>I grafici sotto sono envelope deterministici per pianificare il banco, non</w:t>
      </w:r>
    </w:p>
    <w:p>
      <w:pPr>
        <w:pStyle w:val="ListBullet"/>
        <w:spacing w:after="80" w:line="283" w:lineRule="auto"/>
      </w:pPr>
      <w:r>
        <w:rPr>
          <w:rFonts w:ascii="Calibri" w:hAnsi="Calibri"/>
          <w:sz w:val="20"/>
        </w:rPr>
        <w:t>docs/enterprise/figures/rex_expected_power_current.png</w:t>
      </w:r>
    </w:p>
    <w:p>
      <w:pPr>
        <w:pStyle w:val="ListBullet"/>
        <w:spacing w:after="80" w:line="283" w:lineRule="auto"/>
      </w:pPr>
      <w:r>
        <w:rPr>
          <w:rFonts w:ascii="Calibri" w:hAnsi="Calibri"/>
          <w:sz w:val="20"/>
        </w:rPr>
        <w:t>docs/enterprise/figures/rex_expected_rpm_vdc.png</w:t>
      </w:r>
    </w:p>
    <w:p>
      <w:pPr>
        <w:pStyle w:val="ListBullet"/>
        <w:spacing w:after="80" w:line="283" w:lineRule="auto"/>
      </w:pPr>
      <w:r>
        <w:rPr>
          <w:rFonts w:ascii="Calibri" w:hAnsi="Calibri"/>
          <w:sz w:val="20"/>
        </w:rPr>
        <w:t>docs/enterprise/figures/rex_expected_thermal.png</w:t>
      </w:r>
    </w:p>
    <w:p>
      <w:pPr>
        <w:pStyle w:val="ListBullet"/>
        <w:spacing w:after="80" w:line="283" w:lineRule="auto"/>
      </w:pPr>
      <w:r>
        <w:rPr>
          <w:rFonts w:ascii="Calibri" w:hAnsi="Calibri"/>
          <w:sz w:val="20"/>
        </w:rPr>
        <w:t>dataset: docs/enterprise/datasets/rex_expected_bench_profile.csv</w:t>
      </w:r>
    </w:p>
    <w:p>
      <w:pPr>
        <w:pStyle w:val="ListBullet"/>
        <w:spacing w:after="80" w:line="283" w:lineRule="auto"/>
      </w:pPr>
      <w:r>
        <w:rPr>
          <w:rFonts w:ascii="Calibri" w:hAnsi="Calibri"/>
          <w:sz w:val="20"/>
        </w:rPr>
        <w:t>script: scripts/rex_bench_plots.py</w:t>
      </w:r>
    </w:p>
    <w:p>
      <w:pPr>
        <w:pStyle w:val="Heading3"/>
        <w:spacing w:before="240" w:after="120"/>
      </w:pPr>
      <w:r>
        <w:rPr>
          <w:rFonts w:ascii="Calibri" w:hAnsi="Calibri"/>
          <w:b/>
          <w:color w:val="1F4D78"/>
          <w:sz w:val="24"/>
        </w:rPr>
        <w:t>Fonti Locali</w:t>
      </w:r>
    </w:p>
    <w:p>
      <w:pPr>
        <w:pStyle w:val="ListBullet"/>
        <w:spacing w:after="80" w:line="283" w:lineRule="auto"/>
      </w:pPr>
      <w:r>
        <w:rPr>
          <w:rFonts w:ascii="Calibri" w:hAnsi="Calibri"/>
          <w:sz w:val="20"/>
        </w:rPr>
        <w:t>Specifiche Range Extender Mulo V2.md</w:t>
      </w:r>
    </w:p>
    <w:p>
      <w:pPr>
        <w:pStyle w:val="ListBullet"/>
        <w:spacing w:after="80" w:line="283" w:lineRule="auto"/>
      </w:pPr>
      <w:r>
        <w:rPr>
          <w:rFonts w:ascii="Calibri" w:hAnsi="Calibri"/>
          <w:sz w:val="20"/>
        </w:rPr>
        <w:t>docs/mulo_mk0_range_extender_diy.md</w:t>
      </w:r>
    </w:p>
    <w:p>
      <w:pPr>
        <w:pStyle w:val="ListBullet"/>
        <w:spacing w:after="80" w:line="283" w:lineRule="auto"/>
      </w:pPr>
      <w:r>
        <w:rPr>
          <w:rFonts w:ascii="Calibri" w:hAnsi="Calibri"/>
          <w:sz w:val="20"/>
        </w:rPr>
        <w:t>config/rover_params.yaml</w:t>
      </w:r>
    </w:p>
    <w:p>
      <w:pPr>
        <w:pStyle w:val="ListBullet"/>
        <w:spacing w:after="80" w:line="283" w:lineRule="auto"/>
      </w:pPr>
      <w:r>
        <w:rPr>
          <w:rFonts w:ascii="Calibri" w:hAnsi="Calibri"/>
          <w:sz w:val="20"/>
        </w:rPr>
        <w:t>src/rover_power/rover_power/energy.py</w:t>
      </w:r>
    </w:p>
    <w:p>
      <w:pPr>
        <w:pStyle w:val="ListBullet"/>
        <w:spacing w:after="80" w:line="283" w:lineRule="auto"/>
      </w:pPr>
      <w:r>
        <w:rPr>
          <w:rFonts w:ascii="Calibri" w:hAnsi="Calibri"/>
          <w:sz w:val="20"/>
        </w:rPr>
        <w:t>src/rover_interfaces/msg/RangeExtenderStatus.msg</w:t>
      </w:r>
    </w:p>
    <w:p>
      <w:pPr>
        <w:pStyle w:val="ListBullet"/>
        <w:spacing w:after="80" w:line="283" w:lineRule="auto"/>
      </w:pPr>
      <w:r>
        <w:rPr>
          <w:rFonts w:ascii="Calibri" w:hAnsi="Calibri"/>
          <w:sz w:val="20"/>
        </w:rPr>
        <w:t>hardware/firmware/stm32_rex_controller</w:t>
      </w:r>
    </w:p>
    <w:p>
      <w:pPr>
        <w:pStyle w:val="ListBullet"/>
        <w:spacing w:after="80" w:line="283" w:lineRule="auto"/>
      </w:pPr>
      <w:r>
        <w:rPr>
          <w:rFonts w:ascii="Calibri" w:hAnsi="Calibri"/>
          <w:sz w:val="20"/>
        </w:rPr>
        <w:t>hardware/electronics/rex_controller</w:t>
      </w:r>
    </w:p>
    <w:p>
      <w:pPr>
        <w:pStyle w:val="ListBullet"/>
        <w:spacing w:after="80" w:line="283" w:lineRule="auto"/>
      </w:pPr>
      <w:r>
        <w:rPr>
          <w:rFonts w:ascii="Calibri" w:hAnsi="Calibri"/>
          <w:sz w:val="20"/>
        </w:rPr>
        <w:t>docs/enterprise/range_extender_bench_checklist.md</w:t>
      </w:r>
    </w:p>
    <w:p>
      <w:r>
        <w:br w:type="page"/>
      </w:r>
    </w:p>
    <w:p>
      <w:pPr>
        <w:pStyle w:val="Heading2"/>
        <w:spacing w:before="240" w:after="120"/>
      </w:pPr>
      <w:r>
        <w:rPr>
          <w:rFonts w:ascii="Calibri" w:hAnsi="Calibri"/>
          <w:b/>
          <w:color w:val="2E74B5"/>
          <w:sz w:val="26"/>
        </w:rPr>
        <w:t>Manufacturing readiness package</w:t>
      </w:r>
    </w:p>
    <w:p>
      <w:pPr>
        <w:spacing w:before="0" w:after="120" w:line="300" w:lineRule="auto"/>
      </w:pPr>
      <w:r>
        <w:rPr>
          <w:rFonts w:ascii="Calibri" w:hAnsi="Calibri"/>
          <w:b w:val="0"/>
          <w:i/>
          <w:color w:val="555555"/>
          <w:sz w:val="21"/>
        </w:rPr>
        <w:t>Sorgente consolidata: docs/enterprise/manufacturing_readiness_package.md</w:t>
      </w:r>
    </w:p>
    <w:p>
      <w:pPr>
        <w:pStyle w:val="Heading2"/>
        <w:spacing w:before="240" w:after="120"/>
      </w:pPr>
      <w:r>
        <w:rPr>
          <w:rFonts w:ascii="Calibri" w:hAnsi="Calibri"/>
          <w:b/>
          <w:color w:val="2E74B5"/>
          <w:sz w:val="26"/>
        </w:rPr>
        <w:t>Manufacturing Readiness Package - Mulo</w:t>
      </w:r>
    </w:p>
    <w:p>
      <w:pPr>
        <w:pStyle w:val="Heading3"/>
        <w:spacing w:before="240" w:after="120"/>
      </w:pPr>
      <w:r>
        <w:rPr>
          <w:rFonts w:ascii="Calibri" w:hAnsi="Calibri"/>
          <w:b/>
          <w:color w:val="1F4D78"/>
          <w:sz w:val="24"/>
        </w:rPr>
        <w:t>Gate Pre-Ordine</w:t>
      </w:r>
    </w:p>
    <w:p>
      <w:pPr>
        <w:spacing w:before="0" w:after="120" w:line="300" w:lineRule="auto"/>
      </w:pPr>
      <w:r>
        <w:rPr>
          <w:rFonts w:ascii="Calibri" w:hAnsi="Calibri"/>
          <w:b w:val="0"/>
          <w:i w:val="0"/>
          <w:color w:val="000000"/>
          <w:sz w:val="21"/>
        </w:rPr>
        <w:t>Prima di ordinare parti costose o lavorazioni custom servono:</w:t>
      </w:r>
    </w:p>
    <w:p>
      <w:pPr>
        <w:pStyle w:val="ListBullet"/>
        <w:spacing w:after="80" w:line="283" w:lineRule="auto"/>
      </w:pPr>
      <w:r>
        <w:rPr>
          <w:rFonts w:ascii="Calibri" w:hAnsi="Calibri"/>
          <w:sz w:val="20"/>
        </w:rPr>
        <w:t>assieme CAD completo;</w:t>
      </w:r>
    </w:p>
    <w:p>
      <w:pPr>
        <w:pStyle w:val="ListBullet"/>
        <w:spacing w:after="80" w:line="283" w:lineRule="auto"/>
      </w:pPr>
      <w:r>
        <w:rPr>
          <w:rFonts w:ascii="Calibri" w:hAnsi="Calibri"/>
          <w:sz w:val="20"/>
        </w:rPr>
        <w:t>tavole PDF quotate;</w:t>
      </w:r>
    </w:p>
    <w:p>
      <w:pPr>
        <w:pStyle w:val="ListBullet"/>
        <w:spacing w:after="80" w:line="283" w:lineRule="auto"/>
      </w:pPr>
      <w:r>
        <w:rPr>
          <w:rFonts w:ascii="Calibri" w:hAnsi="Calibri"/>
          <w:sz w:val="20"/>
        </w:rPr>
        <w:t>STEP per revisione neutra;</w:t>
      </w:r>
    </w:p>
    <w:p>
      <w:pPr>
        <w:pStyle w:val="ListBullet"/>
        <w:spacing w:after="80" w:line="283" w:lineRule="auto"/>
      </w:pPr>
      <w:r>
        <w:rPr>
          <w:rFonts w:ascii="Calibri" w:hAnsi="Calibri"/>
          <w:sz w:val="20"/>
        </w:rPr>
        <w:t>DXF per piastre/taglio quando necessario;</w:t>
      </w:r>
    </w:p>
    <w:p>
      <w:pPr>
        <w:pStyle w:val="ListBullet"/>
        <w:spacing w:after="80" w:line="283" w:lineRule="auto"/>
      </w:pPr>
      <w:r>
        <w:rPr>
          <w:rFonts w:ascii="Calibri" w:hAnsi="Calibri"/>
          <w:sz w:val="20"/>
        </w:rPr>
        <w:t>revisione e data su ogni tavola;</w:t>
      </w:r>
    </w:p>
    <w:p>
      <w:pPr>
        <w:pStyle w:val="ListBullet"/>
        <w:spacing w:after="80" w:line="283" w:lineRule="auto"/>
      </w:pPr>
      <w:r>
        <w:rPr>
          <w:rFonts w:ascii="Calibri" w:hAnsi="Calibri"/>
          <w:sz w:val="20"/>
        </w:rPr>
        <w:t>tolleranze critiche;</w:t>
      </w:r>
    </w:p>
    <w:p>
      <w:pPr>
        <w:pStyle w:val="ListBullet"/>
        <w:spacing w:after="80" w:line="283" w:lineRule="auto"/>
      </w:pPr>
      <w:r>
        <w:rPr>
          <w:rFonts w:ascii="Calibri" w:hAnsi="Calibri"/>
          <w:sz w:val="20"/>
        </w:rPr>
        <w:t>distinta componenti approvata;</w:t>
      </w:r>
    </w:p>
    <w:p>
      <w:pPr>
        <w:pStyle w:val="ListBullet"/>
        <w:spacing w:after="80" w:line="283" w:lineRule="auto"/>
      </w:pPr>
      <w:r>
        <w:rPr>
          <w:rFonts w:ascii="Calibri" w:hAnsi="Calibri"/>
          <w:sz w:val="20"/>
        </w:rPr>
        <w:t>piano ispezione incoming;</w:t>
      </w:r>
    </w:p>
    <w:p>
      <w:pPr>
        <w:pStyle w:val="ListBullet"/>
        <w:spacing w:after="80" w:line="283" w:lineRule="auto"/>
      </w:pPr>
      <w:r>
        <w:rPr>
          <w:rFonts w:ascii="Calibri" w:hAnsi="Calibri"/>
          <w:sz w:val="20"/>
        </w:rPr>
        <w:t>test fine linea.</w:t>
      </w:r>
    </w:p>
    <w:p>
      <w:pPr>
        <w:pStyle w:val="Heading3"/>
        <w:spacing w:before="240" w:after="120"/>
      </w:pPr>
      <w:r>
        <w:rPr>
          <w:rFonts w:ascii="Calibri" w:hAnsi="Calibri"/>
          <w:b/>
          <w:color w:val="1F4D78"/>
          <w:sz w:val="24"/>
        </w:rPr>
        <w:t>Disegni Critici</w:t>
      </w:r>
    </w:p>
    <w:p>
      <w:pPr>
        <w:pStyle w:val="Heading3"/>
        <w:spacing w:before="240" w:after="120"/>
      </w:pPr>
      <w:r>
        <w:rPr>
          <w:rFonts w:ascii="Calibri" w:hAnsi="Calibri"/>
          <w:b/>
          <w:color w:val="1F4D78"/>
          <w:sz w:val="24"/>
        </w:rPr>
        <w:t>Inspection Checklist</w:t>
      </w:r>
    </w:p>
    <w:p>
      <w:pPr>
        <w:pStyle w:val="ListBullet"/>
        <w:spacing w:after="80" w:line="283" w:lineRule="auto"/>
      </w:pPr>
      <w:r>
        <w:rPr>
          <w:rFonts w:ascii="Calibri" w:hAnsi="Calibri"/>
          <w:sz w:val="20"/>
        </w:rPr>
        <w:t>Quote critiche misurate e registrate.</w:t>
      </w:r>
    </w:p>
    <w:p>
      <w:pPr>
        <w:pStyle w:val="ListBullet"/>
        <w:spacing w:after="80" w:line="283" w:lineRule="auto"/>
      </w:pPr>
      <w:r>
        <w:rPr>
          <w:rFonts w:ascii="Calibri" w:hAnsi="Calibri"/>
          <w:sz w:val="20"/>
        </w:rPr>
        <w:t>File CAD e tavole hanno stessa revisione.</w:t>
      </w:r>
    </w:p>
    <w:p>
      <w:pPr>
        <w:pStyle w:val="ListBullet"/>
        <w:spacing w:after="80" w:line="283" w:lineRule="auto"/>
      </w:pPr>
      <w:r>
        <w:rPr>
          <w:rFonts w:ascii="Calibri" w:hAnsi="Calibri"/>
          <w:sz w:val="20"/>
        </w:rPr>
        <w:t>Ogni foro ha diametro, tolleranza e finitura.</w:t>
      </w:r>
    </w:p>
    <w:p>
      <w:pPr>
        <w:pStyle w:val="ListBullet"/>
        <w:spacing w:after="80" w:line="283" w:lineRule="auto"/>
      </w:pPr>
      <w:r>
        <w:rPr>
          <w:rFonts w:ascii="Calibri" w:hAnsi="Calibri"/>
          <w:sz w:val="20"/>
        </w:rPr>
        <w:t>Ogni coppia di serraggio critica e' indicata.</w:t>
      </w:r>
    </w:p>
    <w:p>
      <w:pPr>
        <w:pStyle w:val="ListBullet"/>
        <w:spacing w:after="80" w:line="283" w:lineRule="auto"/>
      </w:pPr>
      <w:r>
        <w:rPr>
          <w:rFonts w:ascii="Calibri" w:hAnsi="Calibri"/>
          <w:sz w:val="20"/>
        </w:rPr>
        <w:t>Ogni cablaggio attraversa una protezione o pressacavo.</w:t>
      </w:r>
    </w:p>
    <w:p>
      <w:pPr>
        <w:pStyle w:val="ListBullet"/>
        <w:spacing w:after="80" w:line="283" w:lineRule="auto"/>
      </w:pPr>
      <w:r>
        <w:rPr>
          <w:rFonts w:ascii="Calibri" w:hAnsi="Calibri"/>
          <w:sz w:val="20"/>
        </w:rPr>
        <w:t>Ogni item custom ha criterio di rifiuto.</w:t>
      </w:r>
    </w:p>
    <w:p>
      <w:pPr>
        <w:pStyle w:val="ListBullet"/>
        <w:spacing w:after="80" w:line="283" w:lineRule="auto"/>
      </w:pPr>
      <w:r>
        <w:rPr>
          <w:rFonts w:ascii="Calibri" w:hAnsi="Calibri"/>
          <w:sz w:val="20"/>
        </w:rPr>
        <w:t>Il REX ha guardie installate prima di qualsiasi accensione.</w:t>
      </w:r>
    </w:p>
    <w:p>
      <w:pPr>
        <w:pStyle w:val="ListBullet"/>
        <w:spacing w:after="80" w:line="283" w:lineRule="auto"/>
      </w:pPr>
      <w:r>
        <w:rPr>
          <w:rFonts w:ascii="Calibri" w:hAnsi="Calibri"/>
          <w:sz w:val="20"/>
        </w:rPr>
        <w:t>La piastra REX non riduce ground clearance sotto il limite approvato.</w:t>
      </w:r>
    </w:p>
    <w:p>
      <w:pPr>
        <w:pStyle w:val="Heading3"/>
        <w:spacing w:before="240" w:after="120"/>
      </w:pPr>
      <w:r>
        <w:rPr>
          <w:rFonts w:ascii="Calibri" w:hAnsi="Calibri"/>
          <w:b/>
          <w:color w:val="1F4D78"/>
          <w:sz w:val="24"/>
        </w:rPr>
        <w:t>Fine Linea</w:t>
      </w:r>
    </w:p>
    <w:p>
      <w:pPr>
        <w:spacing w:before="0" w:after="120" w:line="300" w:lineRule="auto"/>
      </w:pPr>
      <w:r>
        <w:rPr>
          <w:rFonts w:ascii="Calibri" w:hAnsi="Calibri"/>
          <w:b w:val="0"/>
          <w:i w:val="0"/>
          <w:color w:val="000000"/>
          <w:sz w:val="21"/>
        </w:rPr>
        <w:t>Il rolling chassis non passa a elettrico finche':</w:t>
      </w:r>
    </w:p>
    <w:p>
      <w:pPr>
        <w:pStyle w:val="ListBullet"/>
        <w:spacing w:after="80" w:line="283" w:lineRule="auto"/>
      </w:pPr>
      <w:r>
        <w:rPr>
          <w:rFonts w:ascii="Calibri" w:hAnsi="Calibri"/>
          <w:sz w:val="20"/>
        </w:rPr>
        <w:t>ruote girano libere senza sfregamenti;</w:t>
      </w:r>
    </w:p>
    <w:p>
      <w:pPr>
        <w:pStyle w:val="ListBullet"/>
        <w:spacing w:after="80" w:line="283" w:lineRule="auto"/>
      </w:pPr>
      <w:r>
        <w:rPr>
          <w:rFonts w:ascii="Calibri" w:hAnsi="Calibri"/>
          <w:sz w:val="20"/>
        </w:rPr>
        <w:t>freni bloccano e rilasciano;</w:t>
      </w:r>
    </w:p>
    <w:p>
      <w:pPr>
        <w:pStyle w:val="ListBullet"/>
        <w:spacing w:after="80" w:line="283" w:lineRule="auto"/>
      </w:pPr>
      <w:r>
        <w:rPr>
          <w:rFonts w:ascii="Calibri" w:hAnsi="Calibri"/>
          <w:sz w:val="20"/>
        </w:rPr>
        <w:t>quick-split funziona senza forzare;</w:t>
      </w:r>
    </w:p>
    <w:p>
      <w:pPr>
        <w:pStyle w:val="ListBullet"/>
        <w:spacing w:after="80" w:line="283" w:lineRule="auto"/>
      </w:pPr>
      <w:r>
        <w:rPr>
          <w:rFonts w:ascii="Calibri" w:hAnsi="Calibri"/>
          <w:sz w:val="20"/>
        </w:rPr>
        <w:t>accesso a fusibili/VESC/batteria e' praticabile;</w:t>
      </w:r>
    </w:p>
    <w:p>
      <w:pPr>
        <w:pStyle w:val="ListBullet"/>
        <w:spacing w:after="80" w:line="283" w:lineRule="auto"/>
      </w:pPr>
      <w:r>
        <w:rPr>
          <w:rFonts w:ascii="Calibri" w:hAnsi="Calibri"/>
          <w:sz w:val="20"/>
        </w:rPr>
        <w:t>massa reale viene registrata e riportata nei parametri.</w:t>
      </w:r>
    </w:p>
    <w:p>
      <w:r>
        <w:br w:type="page"/>
      </w:r>
    </w:p>
    <w:p>
      <w:pPr>
        <w:pStyle w:val="Heading2"/>
        <w:spacing w:before="240" w:after="120"/>
      </w:pPr>
      <w:r>
        <w:rPr>
          <w:rFonts w:ascii="Calibri" w:hAnsi="Calibri"/>
          <w:b/>
          <w:color w:val="2E74B5"/>
          <w:sz w:val="26"/>
        </w:rPr>
        <w:t>Data reporting standard</w:t>
      </w:r>
    </w:p>
    <w:p>
      <w:pPr>
        <w:spacing w:before="0" w:after="120" w:line="300" w:lineRule="auto"/>
      </w:pPr>
      <w:r>
        <w:rPr>
          <w:rFonts w:ascii="Calibri" w:hAnsi="Calibri"/>
          <w:b w:val="0"/>
          <w:i/>
          <w:color w:val="555555"/>
          <w:sz w:val="21"/>
        </w:rPr>
        <w:t>Sorgente consolidata: docs/enterprise/data_reporting_standard.md</w:t>
      </w:r>
    </w:p>
    <w:p>
      <w:pPr>
        <w:pStyle w:val="Heading2"/>
        <w:spacing w:before="240" w:after="120"/>
      </w:pPr>
      <w:r>
        <w:rPr>
          <w:rFonts w:ascii="Calibri" w:hAnsi="Calibri"/>
          <w:b/>
          <w:color w:val="2E74B5"/>
          <w:sz w:val="26"/>
        </w:rPr>
        <w:t>Data and Reporting Standard - Mulo</w:t>
      </w:r>
    </w:p>
    <w:p>
      <w:pPr>
        <w:pStyle w:val="Heading3"/>
        <w:spacing w:before="240" w:after="120"/>
      </w:pPr>
      <w:r>
        <w:rPr>
          <w:rFonts w:ascii="Calibri" w:hAnsi="Calibri"/>
          <w:b/>
          <w:color w:val="1F4D78"/>
          <w:sz w:val="24"/>
        </w:rPr>
        <w:t>Run Manifest</w:t>
      </w:r>
    </w:p>
    <w:p>
      <w:pPr>
        <w:spacing w:before="0" w:after="120" w:line="300" w:lineRule="auto"/>
      </w:pPr>
      <w:r>
        <w:rPr>
          <w:rFonts w:ascii="Calibri" w:hAnsi="Calibri"/>
          <w:b w:val="0"/>
          <w:i w:val="0"/>
          <w:color w:val="000000"/>
          <w:sz w:val="21"/>
        </w:rPr>
        <w:t>Ogni prova crea run_manifest.yaml:</w:t>
      </w:r>
    </w:p>
    <w:p>
      <w:pPr>
        <w:pStyle w:val="Heading3"/>
        <w:spacing w:before="240" w:after="120"/>
      </w:pPr>
      <w:r>
        <w:rPr>
          <w:rFonts w:ascii="Calibri" w:hAnsi="Calibri"/>
          <w:b/>
          <w:color w:val="1F4D78"/>
          <w:sz w:val="24"/>
        </w:rPr>
        <w:t>Log Obbligatori</w:t>
      </w:r>
    </w:p>
    <w:p>
      <w:pPr>
        <w:pStyle w:val="Heading3"/>
        <w:spacing w:before="240" w:after="120"/>
      </w:pPr>
      <w:r>
        <w:rPr>
          <w:rFonts w:ascii="Calibri" w:hAnsi="Calibri"/>
          <w:b/>
          <w:color w:val="1F4D78"/>
          <w:sz w:val="24"/>
        </w:rPr>
        <w:t>Topic Minimi</w:t>
      </w:r>
    </w:p>
    <w:p>
      <w:pPr>
        <w:pStyle w:val="Heading3"/>
        <w:spacing w:before="240" w:after="120"/>
      </w:pPr>
      <w:r>
        <w:rPr>
          <w:rFonts w:ascii="Calibri" w:hAnsi="Calibri"/>
          <w:b/>
          <w:color w:val="1F4D78"/>
          <w:sz w:val="24"/>
        </w:rPr>
        <w:t>KPI</w:t>
      </w:r>
    </w:p>
    <w:p>
      <w:pPr>
        <w:pStyle w:val="ListBullet"/>
        <w:spacing w:after="80" w:line="283" w:lineRule="auto"/>
      </w:pPr>
      <w:r>
        <w:rPr>
          <w:rFonts w:ascii="Calibri" w:hAnsi="Calibri"/>
          <w:sz w:val="20"/>
        </w:rPr>
        <w:t>stop latency ms;</w:t>
      </w:r>
    </w:p>
    <w:p>
      <w:pPr>
        <w:pStyle w:val="ListBullet"/>
        <w:spacing w:after="80" w:line="283" w:lineRule="auto"/>
      </w:pPr>
      <w:r>
        <w:rPr>
          <w:rFonts w:ascii="Calibri" w:hAnsi="Calibri"/>
          <w:sz w:val="20"/>
        </w:rPr>
        <w:t>max motor current A;</w:t>
      </w:r>
    </w:p>
    <w:p>
      <w:pPr>
        <w:pStyle w:val="ListBullet"/>
        <w:spacing w:after="80" w:line="283" w:lineRule="auto"/>
      </w:pPr>
      <w:r>
        <w:rPr>
          <w:rFonts w:ascii="Calibri" w:hAnsi="Calibri"/>
          <w:sz w:val="20"/>
        </w:rPr>
        <w:t>max bus voltage V;</w:t>
      </w:r>
    </w:p>
    <w:p>
      <w:pPr>
        <w:pStyle w:val="ListBullet"/>
        <w:spacing w:after="80" w:line="283" w:lineRule="auto"/>
      </w:pPr>
      <w:r>
        <w:rPr>
          <w:rFonts w:ascii="Calibri" w:hAnsi="Calibri"/>
          <w:sz w:val="20"/>
        </w:rPr>
        <w:t>min bus voltage V;</w:t>
      </w:r>
    </w:p>
    <w:p>
      <w:pPr>
        <w:pStyle w:val="ListBullet"/>
        <w:spacing w:after="80" w:line="283" w:lineRule="auto"/>
      </w:pPr>
      <w:r>
        <w:rPr>
          <w:rFonts w:ascii="Calibri" w:hAnsi="Calibri"/>
          <w:sz w:val="20"/>
        </w:rPr>
        <w:t>max motor/VESC/battery temperature C;</w:t>
      </w:r>
    </w:p>
    <w:p>
      <w:pPr>
        <w:pStyle w:val="ListBullet"/>
        <w:spacing w:after="80" w:line="283" w:lineRule="auto"/>
      </w:pPr>
      <w:r>
        <w:rPr>
          <w:rFonts w:ascii="Calibri" w:hAnsi="Calibri"/>
          <w:sz w:val="20"/>
        </w:rPr>
        <w:t>heartbeat age ms;</w:t>
      </w:r>
    </w:p>
    <w:p>
      <w:pPr>
        <w:pStyle w:val="ListBullet"/>
        <w:spacing w:after="80" w:line="283" w:lineRule="auto"/>
      </w:pPr>
      <w:r>
        <w:rPr>
          <w:rFonts w:ascii="Calibri" w:hAnsi="Calibri"/>
          <w:sz w:val="20"/>
        </w:rPr>
        <w:t>CRC reject count;</w:t>
      </w:r>
    </w:p>
    <w:p>
      <w:pPr>
        <w:pStyle w:val="ListBullet"/>
        <w:spacing w:after="80" w:line="283" w:lineRule="auto"/>
      </w:pPr>
      <w:r>
        <w:rPr>
          <w:rFonts w:ascii="Calibri" w:hAnsi="Calibri"/>
          <w:sz w:val="20"/>
        </w:rPr>
        <w:t>fault count by source;</w:t>
      </w:r>
    </w:p>
    <w:p>
      <w:pPr>
        <w:pStyle w:val="ListBullet"/>
        <w:spacing w:after="80" w:line="283" w:lineRule="auto"/>
      </w:pPr>
      <w:r>
        <w:rPr>
          <w:rFonts w:ascii="Calibri" w:hAnsi="Calibri"/>
          <w:sz w:val="20"/>
        </w:rPr>
        <w:t>stability margin minimum;</w:t>
      </w:r>
    </w:p>
    <w:p>
      <w:pPr>
        <w:pStyle w:val="ListBullet"/>
        <w:spacing w:after="80" w:line="283" w:lineRule="auto"/>
      </w:pPr>
      <w:r>
        <w:rPr>
          <w:rFonts w:ascii="Calibri" w:hAnsi="Calibri"/>
          <w:sz w:val="20"/>
        </w:rPr>
        <w:t>command vs measured velocity error;</w:t>
      </w:r>
    </w:p>
    <w:p>
      <w:pPr>
        <w:pStyle w:val="ListBullet"/>
        <w:spacing w:after="80" w:line="283" w:lineRule="auto"/>
      </w:pPr>
      <w:r>
        <w:rPr>
          <w:rFonts w:ascii="Calibri" w:hAnsi="Calibri"/>
          <w:sz w:val="20"/>
        </w:rPr>
        <w:t>test pass/fail.</w:t>
      </w:r>
    </w:p>
    <w:p>
      <w:pPr>
        <w:pStyle w:val="Heading3"/>
        <w:spacing w:before="240" w:after="120"/>
      </w:pPr>
      <w:r>
        <w:rPr>
          <w:rFonts w:ascii="Calibri" w:hAnsi="Calibri"/>
          <w:b/>
          <w:color w:val="1F4D78"/>
          <w:sz w:val="24"/>
        </w:rPr>
        <w:t>Campi Range Extender</w:t>
      </w:r>
    </w:p>
    <w:p>
      <w:pPr>
        <w:spacing w:before="0" w:after="120" w:line="300" w:lineRule="auto"/>
      </w:pPr>
      <w:r>
        <w:rPr>
          <w:rFonts w:ascii="Calibri" w:hAnsi="Calibri"/>
          <w:b w:val="0"/>
          <w:i w:val="0"/>
          <w:color w:val="000000"/>
          <w:sz w:val="21"/>
        </w:rPr>
        <w:t>I test REX devono includere almeno:</w:t>
      </w:r>
    </w:p>
    <w:p>
      <w:pPr>
        <w:pStyle w:val="ListBullet"/>
        <w:spacing w:after="80" w:line="283" w:lineRule="auto"/>
      </w:pPr>
      <w:r>
        <w:rPr>
          <w:rFonts w:ascii="Calibri" w:hAnsi="Calibri"/>
          <w:sz w:val="20"/>
        </w:rPr>
        <w:t>range_extender.state;</w:t>
      </w:r>
    </w:p>
    <w:p>
      <w:pPr>
        <w:pStyle w:val="ListBullet"/>
        <w:spacing w:after="80" w:line="283" w:lineRule="auto"/>
      </w:pPr>
      <w:r>
        <w:rPr>
          <w:rFonts w:ascii="Calibri" w:hAnsi="Calibri"/>
          <w:sz w:val="20"/>
        </w:rPr>
        <w:t>range_extender.fault_code;</w:t>
      </w:r>
    </w:p>
    <w:p>
      <w:pPr>
        <w:pStyle w:val="ListBullet"/>
        <w:spacing w:after="80" w:line="283" w:lineRule="auto"/>
      </w:pPr>
      <w:r>
        <w:rPr>
          <w:rFonts w:ascii="Calibri" w:hAnsi="Calibri"/>
          <w:sz w:val="20"/>
        </w:rPr>
        <w:t>range_extender.rpm;</w:t>
      </w:r>
    </w:p>
    <w:p>
      <w:pPr>
        <w:pStyle w:val="ListBullet"/>
        <w:spacing w:after="80" w:line="283" w:lineRule="auto"/>
      </w:pPr>
      <w:r>
        <w:rPr>
          <w:rFonts w:ascii="Calibri" w:hAnsi="Calibri"/>
          <w:sz w:val="20"/>
        </w:rPr>
        <w:t>range_extender.dc_link_voltage_v;</w:t>
      </w:r>
    </w:p>
    <w:p>
      <w:pPr>
        <w:pStyle w:val="ListBullet"/>
        <w:spacing w:after="80" w:line="283" w:lineRule="auto"/>
      </w:pPr>
      <w:r>
        <w:rPr>
          <w:rFonts w:ascii="Calibri" w:hAnsi="Calibri"/>
          <w:sz w:val="20"/>
        </w:rPr>
        <w:t>range_extender.charge_current_a;</w:t>
      </w:r>
    </w:p>
    <w:p>
      <w:pPr>
        <w:pStyle w:val="ListBullet"/>
        <w:spacing w:after="80" w:line="283" w:lineRule="auto"/>
      </w:pPr>
      <w:r>
        <w:rPr>
          <w:rFonts w:ascii="Calibri" w:hAnsi="Calibri"/>
          <w:sz w:val="20"/>
        </w:rPr>
        <w:t>range_extender.generator_power_target_w;</w:t>
      </w:r>
    </w:p>
    <w:p>
      <w:pPr>
        <w:pStyle w:val="ListBullet"/>
        <w:spacing w:after="80" w:line="283" w:lineRule="auto"/>
      </w:pPr>
      <w:r>
        <w:rPr>
          <w:rFonts w:ascii="Calibri" w:hAnsi="Calibri"/>
          <w:sz w:val="20"/>
        </w:rPr>
        <w:t>range_extender.throttle_request;</w:t>
      </w:r>
    </w:p>
    <w:p>
      <w:pPr>
        <w:pStyle w:val="ListBullet"/>
        <w:spacing w:after="80" w:line="283" w:lineRule="auto"/>
      </w:pPr>
      <w:r>
        <w:rPr>
          <w:rFonts w:ascii="Calibri" w:hAnsi="Calibri"/>
          <w:sz w:val="20"/>
        </w:rPr>
        <w:t>range_extender.engine_kill_request;</w:t>
      </w:r>
    </w:p>
    <w:p>
      <w:pPr>
        <w:pStyle w:val="ListBullet"/>
        <w:spacing w:after="80" w:line="283" w:lineRule="auto"/>
      </w:pPr>
      <w:r>
        <w:rPr>
          <w:rFonts w:ascii="Calibri" w:hAnsi="Calibri"/>
          <w:sz w:val="20"/>
        </w:rPr>
        <w:t>battery.voltage_v;</w:t>
      </w:r>
    </w:p>
    <w:p>
      <w:pPr>
        <w:pStyle w:val="ListBullet"/>
        <w:spacing w:after="80" w:line="283" w:lineRule="auto"/>
      </w:pPr>
      <w:r>
        <w:rPr>
          <w:rFonts w:ascii="Calibri" w:hAnsi="Calibri"/>
          <w:sz w:val="20"/>
        </w:rPr>
        <w:t>battery.soc;</w:t>
      </w:r>
    </w:p>
    <w:p>
      <w:pPr>
        <w:pStyle w:val="ListBullet"/>
        <w:spacing w:after="80" w:line="283" w:lineRule="auto"/>
      </w:pPr>
      <w:r>
        <w:rPr>
          <w:rFonts w:ascii="Calibri" w:hAnsi="Calibri"/>
          <w:sz w:val="20"/>
        </w:rPr>
        <w:t>thermal.rectifier_c, thermal.buck_c, thermal.exhaust_zone_c quando disponibili.</w:t>
      </w:r>
    </w:p>
    <w:p>
      <w:pPr>
        <w:pStyle w:val="Heading3"/>
        <w:spacing w:before="240" w:after="120"/>
      </w:pPr>
      <w:r>
        <w:rPr>
          <w:rFonts w:ascii="Calibri" w:hAnsi="Calibri"/>
          <w:b/>
          <w:color w:val="1F4D78"/>
          <w:sz w:val="24"/>
        </w:rPr>
        <w:t>Grafici Rigenerabili REX</w:t>
      </w:r>
    </w:p>
    <w:p>
      <w:pPr>
        <w:spacing w:before="0" w:after="120" w:line="300" w:lineRule="auto"/>
      </w:pPr>
      <w:r>
        <w:rPr>
          <w:rFonts w:ascii="Calibri" w:hAnsi="Calibri"/>
          <w:b w:val="0"/>
          <w:i w:val="0"/>
          <w:color w:val="000000"/>
          <w:sz w:val="21"/>
        </w:rPr>
        <w:t>Ogni grafico REX deve indicare:</w:t>
      </w:r>
    </w:p>
    <w:p>
      <w:pPr>
        <w:pStyle w:val="ListBullet"/>
        <w:spacing w:after="80" w:line="283" w:lineRule="auto"/>
      </w:pPr>
      <w:r>
        <w:rPr>
          <w:rFonts w:ascii="Calibri" w:hAnsi="Calibri"/>
          <w:sz w:val="20"/>
        </w:rPr>
        <w:t>script generatore;</w:t>
      </w:r>
    </w:p>
    <w:p>
      <w:pPr>
        <w:pStyle w:val="ListBullet"/>
        <w:spacing w:after="80" w:line="283" w:lineRule="auto"/>
      </w:pPr>
      <w:r>
        <w:rPr>
          <w:rFonts w:ascii="Calibri" w:hAnsi="Calibri"/>
          <w:sz w:val="20"/>
        </w:rPr>
        <w:t>dataset sorgente;</w:t>
      </w:r>
    </w:p>
    <w:p>
      <w:pPr>
        <w:pStyle w:val="ListBullet"/>
        <w:spacing w:after="80" w:line="283" w:lineRule="auto"/>
      </w:pPr>
      <w:r>
        <w:rPr>
          <w:rFonts w:ascii="Calibri" w:hAnsi="Calibri"/>
          <w:sz w:val="20"/>
        </w:rPr>
        <w:t>commit;</w:t>
      </w:r>
    </w:p>
    <w:p>
      <w:pPr>
        <w:pStyle w:val="ListBullet"/>
        <w:spacing w:after="80" w:line="283" w:lineRule="auto"/>
      </w:pPr>
      <w:r>
        <w:rPr>
          <w:rFonts w:ascii="Calibri" w:hAnsi="Calibri"/>
          <w:sz w:val="20"/>
        </w:rPr>
        <w:t>profilo configurazione;</w:t>
      </w:r>
    </w:p>
    <w:p>
      <w:pPr>
        <w:pStyle w:val="ListBullet"/>
        <w:spacing w:after="80" w:line="283" w:lineRule="auto"/>
      </w:pPr>
      <w:r>
        <w:rPr>
          <w:rFonts w:ascii="Calibri" w:hAnsi="Calibri"/>
          <w:sz w:val="20"/>
        </w:rPr>
        <w:t>scala sensori ADC usata;</w:t>
      </w:r>
    </w:p>
    <w:p>
      <w:pPr>
        <w:pStyle w:val="ListBullet"/>
        <w:spacing w:after="80" w:line="283" w:lineRule="auto"/>
      </w:pPr>
      <w:r>
        <w:rPr>
          <w:rFonts w:ascii="Calibri" w:hAnsi="Calibri"/>
          <w:sz w:val="20"/>
        </w:rPr>
        <w:t>se il grafico e' envelope pianificato o evidenza reale.</w:t>
      </w:r>
    </w:p>
    <w:p>
      <w:pPr>
        <w:spacing w:before="0" w:after="120" w:line="300" w:lineRule="auto"/>
      </w:pPr>
      <w:r>
        <w:rPr>
          <w:rFonts w:ascii="Calibri" w:hAnsi="Calibri"/>
          <w:b w:val="0"/>
          <w:i w:val="0"/>
          <w:color w:val="000000"/>
          <w:sz w:val="21"/>
        </w:rPr>
        <w:t>Baseline pianificazione:</w:t>
      </w:r>
    </w:p>
    <w:p>
      <w:r>
        <w:br w:type="page"/>
      </w:r>
    </w:p>
    <w:p>
      <w:pPr>
        <w:pStyle w:val="Heading2"/>
        <w:spacing w:before="240" w:after="120"/>
      </w:pPr>
      <w:r>
        <w:rPr>
          <w:rFonts w:ascii="Calibri" w:hAnsi="Calibri"/>
          <w:b/>
          <w:color w:val="2E74B5"/>
          <w:sz w:val="26"/>
        </w:rPr>
        <w:t>Digital twin scenarios</w:t>
      </w:r>
    </w:p>
    <w:p>
      <w:pPr>
        <w:spacing w:before="0" w:after="120" w:line="300" w:lineRule="auto"/>
      </w:pPr>
      <w:r>
        <w:rPr>
          <w:rFonts w:ascii="Calibri" w:hAnsi="Calibri"/>
          <w:b w:val="0"/>
          <w:i/>
          <w:color w:val="555555"/>
          <w:sz w:val="21"/>
        </w:rPr>
        <w:t>Sorgente consolidata: docs/enterprise/digital_twin_scenarios.md</w:t>
      </w:r>
    </w:p>
    <w:p>
      <w:pPr>
        <w:pStyle w:val="Heading2"/>
        <w:spacing w:before="240" w:after="120"/>
      </w:pPr>
      <w:r>
        <w:rPr>
          <w:rFonts w:ascii="Calibri" w:hAnsi="Calibri"/>
          <w:b/>
          <w:color w:val="2E74B5"/>
          <w:sz w:val="26"/>
        </w:rPr>
        <w:t>Digital Twin and SIL/HIL Scenarios - Mulo</w:t>
      </w:r>
    </w:p>
    <w:p>
      <w:pPr>
        <w:pStyle w:val="Heading3"/>
        <w:spacing w:before="240" w:after="120"/>
      </w:pPr>
      <w:r>
        <w:rPr>
          <w:rFonts w:ascii="Calibri" w:hAnsi="Calibri"/>
          <w:b/>
          <w:color w:val="1F4D78"/>
          <w:sz w:val="24"/>
        </w:rPr>
        <w:t>Obiettivo</w:t>
      </w:r>
    </w:p>
    <w:p>
      <w:pPr>
        <w:spacing w:before="0" w:after="120" w:line="300" w:lineRule="auto"/>
      </w:pPr>
      <w:r>
        <w:rPr>
          <w:rFonts w:ascii="Calibri" w:hAnsi="Calibri"/>
          <w:b w:val="0"/>
          <w:i w:val="0"/>
          <w:color w:val="000000"/>
          <w:sz w:val="21"/>
        </w:rPr>
        <w:t>Il digital twin deve servire a riprodurre fault e condizioni limite prima del terreno. Non sostituisce il test fisico, ma impedisce di scoprire per la prima volta un failure mode con il rover libero.</w:t>
      </w:r>
    </w:p>
    <w:p>
      <w:pPr>
        <w:pStyle w:val="Heading3"/>
        <w:spacing w:before="240" w:after="120"/>
      </w:pPr>
      <w:r>
        <w:rPr>
          <w:rFonts w:ascii="Calibri" w:hAnsi="Calibri"/>
          <w:b/>
          <w:color w:val="1F4D78"/>
          <w:sz w:val="24"/>
        </w:rPr>
        <w:t>Scenari Minimi</w:t>
      </w:r>
    </w:p>
    <w:p>
      <w:pPr>
        <w:pStyle w:val="Heading3"/>
        <w:spacing w:before="240" w:after="120"/>
      </w:pPr>
      <w:r>
        <w:rPr>
          <w:rFonts w:ascii="Calibri" w:hAnsi="Calibri"/>
          <w:b/>
          <w:color w:val="1F4D78"/>
          <w:sz w:val="24"/>
        </w:rPr>
        <w:t>Deliverable</w:t>
      </w:r>
    </w:p>
    <w:p>
      <w:pPr>
        <w:pStyle w:val="ListBullet"/>
        <w:spacing w:after="80" w:line="283" w:lineRule="auto"/>
      </w:pPr>
      <w:r>
        <w:rPr>
          <w:rFonts w:ascii="Calibri" w:hAnsi="Calibri"/>
          <w:sz w:val="20"/>
        </w:rPr>
        <w:t>Launch dedicato sim.</w:t>
      </w:r>
    </w:p>
    <w:p>
      <w:pPr>
        <w:pStyle w:val="ListBullet"/>
        <w:spacing w:after="80" w:line="283" w:lineRule="auto"/>
      </w:pPr>
      <w:r>
        <w:rPr>
          <w:rFonts w:ascii="Calibri" w:hAnsi="Calibri"/>
          <w:sz w:val="20"/>
        </w:rPr>
        <w:t>World/scenario file versionato.</w:t>
      </w:r>
    </w:p>
    <w:p>
      <w:pPr>
        <w:pStyle w:val="ListBullet"/>
        <w:spacing w:after="80" w:line="283" w:lineRule="auto"/>
      </w:pPr>
      <w:r>
        <w:rPr>
          <w:rFonts w:ascii="Calibri" w:hAnsi="Calibri"/>
          <w:sz w:val="20"/>
        </w:rPr>
        <w:t>Script fault injection.</w:t>
      </w:r>
    </w:p>
    <w:p>
      <w:pPr>
        <w:pStyle w:val="ListBullet"/>
        <w:spacing w:after="80" w:line="283" w:lineRule="auto"/>
      </w:pPr>
      <w:r>
        <w:rPr>
          <w:rFonts w:ascii="Calibri" w:hAnsi="Calibri"/>
          <w:sz w:val="20"/>
        </w:rPr>
        <w:t>Rosbag golden per regressioni.</w:t>
      </w:r>
    </w:p>
    <w:p>
      <w:pPr>
        <w:pStyle w:val="ListBullet"/>
        <w:spacing w:after="80" w:line="283" w:lineRule="auto"/>
      </w:pPr>
      <w:r>
        <w:rPr>
          <w:rFonts w:ascii="Calibri" w:hAnsi="Calibri"/>
          <w:sz w:val="20"/>
        </w:rPr>
        <w:t>Report automatico KPI.</w:t>
      </w:r>
    </w:p>
    <w:p>
      <w:pPr>
        <w:pStyle w:val="ListBullet"/>
        <w:spacing w:after="80" w:line="283" w:lineRule="auto"/>
      </w:pPr>
      <w:r>
        <w:rPr>
          <w:rFonts w:ascii="Calibri" w:hAnsi="Calibri"/>
          <w:sz w:val="20"/>
        </w:rPr>
        <w:t>Fault injection REX per RPM, Vdc, corrente carica e thermal headroom.</w:t>
      </w:r>
    </w:p>
    <w:p>
      <w:r>
        <w:br w:type="page"/>
      </w:r>
    </w:p>
    <w:p>
      <w:pPr>
        <w:pStyle w:val="Heading2"/>
        <w:spacing w:before="240" w:after="120"/>
      </w:pPr>
      <w:r>
        <w:rPr>
          <w:rFonts w:ascii="Calibri" w:hAnsi="Calibri"/>
          <w:b/>
          <w:color w:val="2E74B5"/>
          <w:sz w:val="26"/>
        </w:rPr>
        <w:t>Cybersecurity plan</w:t>
      </w:r>
    </w:p>
    <w:p>
      <w:pPr>
        <w:spacing w:before="0" w:after="120" w:line="300" w:lineRule="auto"/>
      </w:pPr>
      <w:r>
        <w:rPr>
          <w:rFonts w:ascii="Calibri" w:hAnsi="Calibri"/>
          <w:b w:val="0"/>
          <w:i/>
          <w:color w:val="555555"/>
          <w:sz w:val="21"/>
        </w:rPr>
        <w:t>Sorgente consolidata: docs/enterprise/cybersecurity_plan.md</w:t>
      </w:r>
    </w:p>
    <w:p>
      <w:pPr>
        <w:pStyle w:val="Heading2"/>
        <w:spacing w:before="240" w:after="120"/>
      </w:pPr>
      <w:r>
        <w:rPr>
          <w:rFonts w:ascii="Calibri" w:hAnsi="Calibri"/>
          <w:b/>
          <w:color w:val="2E74B5"/>
          <w:sz w:val="26"/>
        </w:rPr>
        <w:t>Cybersecurity Plan - Mulo</w:t>
      </w:r>
    </w:p>
    <w:p>
      <w:pPr>
        <w:pStyle w:val="Heading3"/>
        <w:spacing w:before="240" w:after="120"/>
      </w:pPr>
      <w:r>
        <w:rPr>
          <w:rFonts w:ascii="Calibri" w:hAnsi="Calibri"/>
          <w:b/>
          <w:color w:val="1F4D78"/>
          <w:sz w:val="24"/>
        </w:rPr>
        <w:t>Regola</w:t>
      </w:r>
    </w:p>
    <w:p>
      <w:pPr>
        <w:spacing w:before="0" w:after="120" w:line="300" w:lineRule="auto"/>
      </w:pPr>
      <w:r>
        <w:rPr>
          <w:rFonts w:ascii="Calibri" w:hAnsi="Calibri"/>
          <w:b w:val="0"/>
          <w:i w:val="0"/>
          <w:color w:val="000000"/>
          <w:sz w:val="21"/>
        </w:rPr>
        <w:t>Cybersecurity diventa P0 prima di telemetria remota reale o comando remoto oltre il banco. Finche' il rover e' in test locale, il focus resta safety fail-closed.</w:t>
      </w:r>
    </w:p>
    <w:p>
      <w:pPr>
        <w:pStyle w:val="Heading3"/>
        <w:spacing w:before="240" w:after="120"/>
      </w:pPr>
      <w:r>
        <w:rPr>
          <w:rFonts w:ascii="Calibri" w:hAnsi="Calibri"/>
          <w:b/>
          <w:color w:val="1F4D78"/>
          <w:sz w:val="24"/>
        </w:rPr>
        <w:t>Threat Model Iniziale</w:t>
      </w:r>
    </w:p>
    <w:p>
      <w:pPr>
        <w:pStyle w:val="Heading3"/>
        <w:spacing w:before="240" w:after="120"/>
      </w:pPr>
      <w:r>
        <w:rPr>
          <w:rFonts w:ascii="Calibri" w:hAnsi="Calibri"/>
          <w:b/>
          <w:color w:val="1F4D78"/>
          <w:sz w:val="24"/>
        </w:rPr>
        <w:t>Deliverable</w:t>
      </w:r>
    </w:p>
    <w:p>
      <w:pPr>
        <w:pStyle w:val="ListBullet"/>
        <w:spacing w:after="80" w:line="283" w:lineRule="auto"/>
      </w:pPr>
      <w:r>
        <w:rPr>
          <w:rFonts w:ascii="Calibri" w:hAnsi="Calibri"/>
          <w:sz w:val="20"/>
        </w:rPr>
        <w:t>STRIDE table per ROS, MCU, CAN, telemetria e update.</w:t>
      </w:r>
    </w:p>
    <w:p>
      <w:pPr>
        <w:pStyle w:val="ListBullet"/>
        <w:spacing w:after="80" w:line="283" w:lineRule="auto"/>
      </w:pPr>
      <w:r>
        <w:rPr>
          <w:rFonts w:ascii="Calibri" w:hAnsi="Calibri"/>
          <w:sz w:val="20"/>
        </w:rPr>
        <w:t>SROS2 policy: chi pubblica/sottoscrive cmd_vel, safety/estop, hardware/*.</w:t>
      </w:r>
    </w:p>
    <w:p>
      <w:pPr>
        <w:pStyle w:val="ListBullet"/>
        <w:spacing w:after="80" w:line="283" w:lineRule="auto"/>
      </w:pPr>
      <w:r>
        <w:rPr>
          <w:rFonts w:ascii="Calibri" w:hAnsi="Calibri"/>
          <w:sz w:val="20"/>
        </w:rPr>
        <w:t>Key management: generazione, rotazione, revoca.</w:t>
      </w:r>
    </w:p>
    <w:p>
      <w:pPr>
        <w:pStyle w:val="ListBullet"/>
        <w:spacing w:after="80" w:line="283" w:lineRule="auto"/>
      </w:pPr>
      <w:r>
        <w:rPr>
          <w:rFonts w:ascii="Calibri" w:hAnsi="Calibri"/>
          <w:sz w:val="20"/>
        </w:rPr>
        <w:t>SBOM software/firmware/container.</w:t>
      </w:r>
    </w:p>
    <w:p>
      <w:pPr>
        <w:pStyle w:val="ListBullet"/>
        <w:spacing w:after="80" w:line="283" w:lineRule="auto"/>
      </w:pPr>
      <w:r>
        <w:rPr>
          <w:rFonts w:ascii="Calibri" w:hAnsi="Calibri"/>
          <w:sz w:val="20"/>
        </w:rPr>
        <w:t>Incident playbook: isolare rete, disabilitare trazione, esportare log, ripristinare release nota.</w:t>
      </w:r>
    </w:p>
    <w:p>
      <w:r>
        <w:br w:type="page"/>
      </w:r>
    </w:p>
    <w:p>
      <w:pPr>
        <w:pStyle w:val="Heading2"/>
        <w:spacing w:before="240" w:after="120"/>
      </w:pPr>
      <w:r>
        <w:rPr>
          <w:rFonts w:ascii="Calibri" w:hAnsi="Calibri"/>
          <w:b/>
          <w:color w:val="2E74B5"/>
          <w:sz w:val="26"/>
        </w:rPr>
        <w:t>BOM meccanica e sottosistemi</w:t>
      </w:r>
    </w:p>
    <w:p>
      <w:pPr>
        <w:spacing w:before="0" w:after="120" w:line="300" w:lineRule="auto"/>
      </w:pPr>
      <w:r>
        <w:rPr>
          <w:rFonts w:ascii="Calibri" w:hAnsi="Calibri"/>
          <w:b w:val="0"/>
          <w:i/>
          <w:color w:val="555555"/>
          <w:sz w:val="21"/>
        </w:rPr>
        <w:t>Sorgente consolidata: hardware/bom.md</w:t>
      </w:r>
    </w:p>
    <w:p>
      <w:pPr>
        <w:pStyle w:val="Heading3"/>
        <w:spacing w:before="240" w:after="120"/>
      </w:pPr>
      <w:r>
        <w:rPr>
          <w:rFonts w:ascii="Calibri" w:hAnsi="Calibri"/>
          <w:b/>
          <w:color w:val="1F4D78"/>
          <w:sz w:val="24"/>
        </w:rPr>
        <w:t>1. Struttura (Acciaio)</w:t>
      </w:r>
    </w:p>
    <w:p>
      <w:pPr>
        <w:pStyle w:val="ListBullet"/>
        <w:spacing w:after="80" w:line="283" w:lineRule="auto"/>
      </w:pPr>
      <w:r>
        <w:rPr>
          <w:rFonts w:ascii="Calibri" w:hAnsi="Calibri"/>
          <w:sz w:val="20"/>
        </w:rPr>
        <w:t>Profilo: Tubolare Quadro Acciaio S235, 30x30x2mm (2 barre da 2m).</w:t>
      </w:r>
    </w:p>
    <w:p>
      <w:pPr>
        <w:pStyle w:val="ListBullet"/>
        <w:spacing w:after="80" w:line="283" w:lineRule="auto"/>
      </w:pPr>
      <w:r>
        <w:rPr>
          <w:rFonts w:ascii="Calibri" w:hAnsi="Calibri"/>
          <w:sz w:val="20"/>
        </w:rPr>
        <w:t>Controventature: Piatto d'acciaio 20x3mm per rinforzo diagonale moduli.</w:t>
      </w:r>
    </w:p>
    <w:p>
      <w:pPr>
        <w:pStyle w:val="ListBullet"/>
        <w:spacing w:after="80" w:line="283" w:lineRule="auto"/>
      </w:pPr>
      <w:r>
        <w:rPr>
          <w:rFonts w:ascii="Calibri" w:hAnsi="Calibri"/>
          <w:sz w:val="20"/>
        </w:rPr>
        <w:t>Giunti: Piastre a L in acciaio per giunti "Bolt-Through".</w:t>
      </w:r>
    </w:p>
    <w:p>
      <w:pPr>
        <w:pStyle w:val="ListBullet"/>
        <w:spacing w:after="80" w:line="283" w:lineRule="auto"/>
      </w:pPr>
      <w:r>
        <w:rPr>
          <w:rFonts w:ascii="Calibri" w:hAnsi="Calibri"/>
          <w:sz w:val="20"/>
        </w:rPr>
        <w:t>Bulloneria: Bulloni M8 Classe 8.8, dadi autobloccanti (Nyloc).</w:t>
      </w:r>
    </w:p>
    <w:p>
      <w:pPr>
        <w:pStyle w:val="ListBullet"/>
        <w:spacing w:after="80" w:line="283" w:lineRule="auto"/>
      </w:pPr>
      <w:r>
        <w:rPr>
          <w:rFonts w:ascii="Calibri" w:hAnsi="Calibri"/>
          <w:sz w:val="20"/>
        </w:rPr>
        <w:t>Snodo Centrale: 2x Cuscinetti a ritta UCP204 + Albero 20mm + Piastra rinforzo 6mm.</w:t>
      </w:r>
    </w:p>
    <w:p>
      <w:pPr>
        <w:pStyle w:val="Heading3"/>
        <w:spacing w:before="240" w:after="120"/>
      </w:pPr>
      <w:r>
        <w:rPr>
          <w:rFonts w:ascii="Calibri" w:hAnsi="Calibri"/>
          <w:b/>
          <w:color w:val="1F4D78"/>
          <w:sz w:val="24"/>
        </w:rPr>
        <w:t>2. Drivetrain (4WD Reinforced)</w:t>
      </w:r>
    </w:p>
    <w:p>
      <w:pPr>
        <w:pStyle w:val="ListBullet"/>
        <w:spacing w:after="80" w:line="283" w:lineRule="auto"/>
      </w:pPr>
      <w:r>
        <w:rPr>
          <w:rFonts w:ascii="Calibri" w:hAnsi="Calibri"/>
          <w:sz w:val="20"/>
        </w:rPr>
        <w:t>Motori: 4x Stepperonline 24V 200W (71.5:1).</w:t>
      </w:r>
    </w:p>
    <w:p>
      <w:pPr>
        <w:pStyle w:val="ListBullet"/>
        <w:spacing w:after="80" w:line="283" w:lineRule="auto"/>
      </w:pPr>
      <w:r>
        <w:rPr>
          <w:rFonts w:ascii="Calibri" w:hAnsi="Calibri"/>
          <w:sz w:val="20"/>
        </w:rPr>
        <w:t>Cuscinetti Esterni: 4x Cuscinetti flangiati UCF204 (Ø 20mm).</w:t>
      </w:r>
    </w:p>
    <w:p>
      <w:pPr>
        <w:pStyle w:val="ListBullet"/>
        <w:spacing w:after="80" w:line="283" w:lineRule="auto"/>
      </w:pPr>
      <w:r>
        <w:rPr>
          <w:rFonts w:ascii="Calibri" w:hAnsi="Calibri"/>
          <w:sz w:val="20"/>
        </w:rPr>
        <w:t>Alberi Custom: 4x Alberi di prolunga in 42CrMo4 (Tornitura custom).</w:t>
      </w:r>
    </w:p>
    <w:p>
      <w:pPr>
        <w:pStyle w:val="ListBullet"/>
        <w:spacing w:after="80" w:line="283" w:lineRule="auto"/>
      </w:pPr>
      <w:r>
        <w:rPr>
          <w:rFonts w:ascii="Calibri" w:hAnsi="Calibri"/>
          <w:sz w:val="20"/>
        </w:rPr>
        <w:t>Ruote: 4x Ruote ANTERIORI Cargo E-bike da 20" (Mozzo 33-36mm, 6 fori).</w:t>
      </w:r>
    </w:p>
    <w:p>
      <w:pPr>
        <w:pStyle w:val="ListBullet"/>
        <w:spacing w:after="80" w:line="283" w:lineRule="auto"/>
      </w:pPr>
      <w:r>
        <w:rPr>
          <w:rFonts w:ascii="Calibri" w:hAnsi="Calibri"/>
          <w:sz w:val="20"/>
        </w:rPr>
        <w:t>Freni: 4x Pinze Avid BB7 + Dischi 203mm + Leve a cricchetto.</w:t>
      </w:r>
    </w:p>
    <w:p>
      <w:pPr>
        <w:pStyle w:val="Heading3"/>
        <w:spacing w:before="240" w:after="120"/>
      </w:pPr>
      <w:r>
        <w:rPr>
          <w:rFonts w:ascii="Calibri" w:hAnsi="Calibri"/>
          <w:b/>
          <w:color w:val="1F4D78"/>
          <w:sz w:val="24"/>
        </w:rPr>
        <w:t>3. Alimentazione e Controllo</w:t>
      </w:r>
    </w:p>
    <w:p>
      <w:pPr>
        <w:pStyle w:val="ListBullet"/>
        <w:spacing w:after="80" w:line="283" w:lineRule="auto"/>
      </w:pPr>
      <w:r>
        <w:rPr>
          <w:rFonts w:ascii="Calibri" w:hAnsi="Calibri"/>
          <w:sz w:val="20"/>
        </w:rPr>
        <w:t>Batteria: Pacco LiFePO4 24V (Capacità suggerita: &gt;30Ah).</w:t>
      </w:r>
    </w:p>
    <w:p>
      <w:pPr>
        <w:pStyle w:val="ListBullet"/>
        <w:spacing w:after="80" w:line="283" w:lineRule="auto"/>
      </w:pPr>
      <w:r>
        <w:rPr>
          <w:rFonts w:ascii="Calibri" w:hAnsi="Calibri"/>
          <w:sz w:val="20"/>
        </w:rPr>
        <w:t>Cervello AI: Jetson Orin Nano Super 8GB come base; Jetson Orin NX 16GB come upgrade se la percezione AI diventa il collo di bottiglia.</w:t>
      </w:r>
    </w:p>
    <w:p>
      <w:pPr>
        <w:pStyle w:val="ListBullet"/>
        <w:spacing w:after="80" w:line="283" w:lineRule="auto"/>
      </w:pPr>
      <w:r>
        <w:rPr>
          <w:rFonts w:ascii="Calibri" w:hAnsi="Calibri"/>
          <w:sz w:val="20"/>
        </w:rPr>
        <w:t>Controller Safety/Real-Time: STM32 Nucleo/H7 o equivalente per motori, watchdog, E-stop, ToF anti-caduta, IMU e stop indipendente. Deve implementare il contratto in Protocollo Safety MCU.</w:t>
      </w:r>
    </w:p>
    <w:p>
      <w:pPr>
        <w:pStyle w:val="ListBullet"/>
        <w:spacing w:after="80" w:line="283" w:lineRule="auto"/>
      </w:pPr>
      <w:r>
        <w:rPr>
          <w:rFonts w:ascii="Calibri" w:hAnsi="Calibri"/>
          <w:sz w:val="20"/>
        </w:rPr>
        <w:t>Telemetria: 4G/LTE e/o LoRa per SOS, stato energetico e diagnostica remota.</w:t>
      </w:r>
    </w:p>
    <w:p>
      <w:pPr>
        <w:pStyle w:val="ListBullet"/>
        <w:spacing w:after="80" w:line="283" w:lineRule="auto"/>
      </w:pPr>
      <w:r>
        <w:rPr>
          <w:rFonts w:ascii="Calibri" w:hAnsi="Calibri"/>
          <w:sz w:val="20"/>
        </w:rPr>
        <w:t>Generatore Ibrido: Motore ICE con avviamento elettrico e relè a stato solido (SSR).</w:t>
      </w:r>
    </w:p>
    <w:p>
      <w:pPr>
        <w:pStyle w:val="Heading3"/>
        <w:spacing w:before="240" w:after="120"/>
      </w:pPr>
      <w:r>
        <w:rPr>
          <w:rFonts w:ascii="Calibri" w:hAnsi="Calibri"/>
          <w:b/>
          <w:color w:val="1F4D78"/>
          <w:sz w:val="24"/>
        </w:rPr>
        <w:t>4. Sensori</w:t>
      </w:r>
    </w:p>
    <w:p>
      <w:pPr>
        <w:pStyle w:val="ListBullet"/>
        <w:spacing w:after="80" w:line="283" w:lineRule="auto"/>
      </w:pPr>
      <w:r>
        <w:rPr>
          <w:rFonts w:ascii="Calibri" w:hAnsi="Calibri"/>
          <w:sz w:val="20"/>
        </w:rPr>
        <w:t>Cella di Carico: S-Type Load Cell per il verricello (monitoraggio tensione).</w:t>
      </w:r>
    </w:p>
    <w:p>
      <w:pPr>
        <w:pStyle w:val="ListBullet"/>
        <w:spacing w:after="80" w:line="283" w:lineRule="auto"/>
      </w:pPr>
      <w:r>
        <w:rPr>
          <w:rFonts w:ascii="Calibri" w:hAnsi="Calibri"/>
          <w:sz w:val="20"/>
        </w:rPr>
        <w:t>Encoder: Encoder assoluto sul tamburo del verricello.</w:t>
      </w:r>
    </w:p>
    <w:p>
      <w:pPr>
        <w:pStyle w:val="ListBullet"/>
        <w:spacing w:after="80" w:line="283" w:lineRule="auto"/>
      </w:pPr>
      <w:r>
        <w:rPr>
          <w:rFonts w:ascii="Calibri" w:hAnsi="Calibri"/>
          <w:sz w:val="20"/>
        </w:rPr>
        <w:t>Visione: Camera RGB USB + YOLO/TensorRT su Jetson.</w:t>
      </w:r>
    </w:p>
    <w:p>
      <w:pPr>
        <w:pStyle w:val="ListBullet"/>
        <w:spacing w:after="80" w:line="283" w:lineRule="auto"/>
      </w:pPr>
      <w:r>
        <w:rPr>
          <w:rFonts w:ascii="Calibri" w:hAnsi="Calibri"/>
          <w:sz w:val="20"/>
        </w:rPr>
        <w:t>LiDAR: LiDAR 2D DToF economico, es. LDROBOT LD19 o equivalente, montato orizzontale e schermato dal sole.</w:t>
      </w:r>
    </w:p>
    <w:p>
      <w:pPr>
        <w:pStyle w:val="ListBullet"/>
        <w:spacing w:after="80" w:line="283" w:lineRule="auto"/>
      </w:pPr>
      <w:r>
        <w:rPr>
          <w:rFonts w:ascii="Calibri" w:hAnsi="Calibri"/>
          <w:sz w:val="20"/>
        </w:rPr>
        <w:t>ToF Safety: Moduli ST VL53L5CX/VL53L1X per vuoti, gradini e zone cieche davanti alle ruote.</w:t>
      </w:r>
    </w:p>
    <w:p>
      <w:pPr>
        <w:pStyle w:val="ListBullet"/>
        <w:spacing w:after="80" w:line="283" w:lineRule="auto"/>
      </w:pPr>
      <w:r>
        <w:rPr>
          <w:rFonts w:ascii="Calibri" w:hAnsi="Calibri"/>
          <w:sz w:val="20"/>
        </w:rPr>
        <w:t>IMU: BNO085/BNO086 per prototipo; IMU industriale come upgrade.</w:t>
      </w:r>
    </w:p>
    <w:p>
      <w:pPr>
        <w:pStyle w:val="Heading3"/>
        <w:spacing w:before="240" w:after="120"/>
      </w:pPr>
      <w:r>
        <w:rPr>
          <w:rFonts w:ascii="Calibri" w:hAnsi="Calibri"/>
          <w:b/>
          <w:color w:val="1F4D78"/>
          <w:sz w:val="24"/>
        </w:rPr>
        <w:t>5. Vano Ricambi e Kit di Manutenzione sul Campo</w:t>
      </w:r>
    </w:p>
    <w:p>
      <w:pPr>
        <w:pStyle w:val="ListBullet"/>
        <w:spacing w:after="80" w:line="283" w:lineRule="auto"/>
      </w:pPr>
      <w:r>
        <w:rPr>
          <w:rFonts w:ascii="Calibri" w:hAnsi="Calibri"/>
          <w:sz w:val="20"/>
        </w:rPr>
        <w:t>Scatola Vano Ricambi: Alluminio 5083-H321, 2mm, saldata TIG, IP67 (400×300×120 mm, ~1.8 kg).</w:t>
      </w:r>
    </w:p>
    <w:p>
      <w:pPr>
        <w:pStyle w:val="ListBullet"/>
        <w:spacing w:after="80" w:line="283" w:lineRule="auto"/>
      </w:pPr>
      <w:r>
        <w:rPr>
          <w:rFonts w:ascii="Calibri" w:hAnsi="Calibri"/>
          <w:sz w:val="20"/>
        </w:rPr>
        <w:t>Fissaggio: 4x Bulloni M8 a sgancio rapido a leva (Dzus).</w:t>
      </w:r>
    </w:p>
    <w:p>
      <w:pPr>
        <w:pStyle w:val="ListBullet"/>
        <w:spacing w:after="80" w:line="283" w:lineRule="auto"/>
      </w:pPr>
      <w:r>
        <w:rPr>
          <w:rFonts w:ascii="Calibri" w:hAnsi="Calibri"/>
          <w:sz w:val="20"/>
        </w:rPr>
        <w:t>Antivibrante: 4x Silent-block neoprene 10 mm.</w:t>
      </w:r>
    </w:p>
    <w:p>
      <w:pPr>
        <w:pStyle w:val="ListBullet"/>
        <w:spacing w:after="80" w:line="283" w:lineRule="auto"/>
      </w:pPr>
      <w:r>
        <w:rPr>
          <w:rFonts w:ascii="Calibri" w:hAnsi="Calibri"/>
          <w:sz w:val="20"/>
        </w:rPr>
        <w:t>Contenuto Kit (peso totale stimato ~5.7 kg):</w:t>
      </w:r>
    </w:p>
    <w:p>
      <w:pPr>
        <w:pStyle w:val="ListBullet"/>
        <w:spacing w:after="80" w:line="283" w:lineRule="auto"/>
      </w:pPr>
      <w:r>
        <w:rPr>
          <w:rFonts w:ascii="Calibri" w:hAnsi="Calibri"/>
          <w:sz w:val="20"/>
        </w:rPr>
        <w:t>Attrezzi: Set brugole M4-M8 (8 pezzi), 6 chiavi a pipa, chiave dinamometrica 10-50 Nm, cacciavite, tronchese, pinza becco lungo, muletto 12V.</w:t>
      </w:r>
    </w:p>
    <w:p>
      <w:pPr>
        <w:pStyle w:val="ListBullet"/>
        <w:spacing w:after="80" w:line="283" w:lineRule="auto"/>
      </w:pPr>
      <w:r>
        <w:rPr>
          <w:rFonts w:ascii="Calibri" w:hAnsi="Calibri"/>
          <w:sz w:val="20"/>
        </w:rPr>
        <w:t>Ricambi: 1x VESC di riserva, 5x fusibili 30A, 2 set connettori IP68, 1x camera 20x3.0", 1x kit pezze, bulloneria M6/M8 di riserva, 2x chiavetta DIN 6885A, 10x fascette velcro.</w:t>
      </w:r>
    </w:p>
    <w:p>
      <w:pPr>
        <w:pStyle w:val="ListBullet"/>
        <w:spacing w:after="80" w:line="283" w:lineRule="auto"/>
      </w:pPr>
      <w:r>
        <w:rPr>
          <w:rFonts w:ascii="Calibri" w:hAnsi="Calibri"/>
          <w:sz w:val="20"/>
        </w:rPr>
        <w:t>Emergenza: 1x nastro isolante, 2x bustine stucco epossidico, 1x spray lubrificante, 2 paia guanti antitaglio.</w:t>
      </w:r>
    </w:p>
    <w:p>
      <w:pPr>
        <w:pStyle w:val="ListBullet"/>
        <w:spacing w:after="80" w:line="283" w:lineRule="auto"/>
      </w:pPr>
      <w:r>
        <w:rPr>
          <w:rFonts w:ascii="Calibri" w:hAnsi="Calibri"/>
          <w:sz w:val="20"/>
        </w:rPr>
        <w:t>Motore di Ricambio (opzionale, stoccaggio separato): 1x Stepperonline 24V 200W con riduttore 71.5:1 (4.93 kg).</w:t>
      </w:r>
    </w:p>
    <w:p>
      <w:pPr>
        <w:spacing w:before="0" w:after="120" w:line="300" w:lineRule="auto"/>
      </w:pPr>
      <w:r>
        <w:rPr>
          <w:rFonts w:ascii="Calibri" w:hAnsi="Calibri"/>
          <w:b w:val="0"/>
          <w:i w:val="0"/>
          <w:color w:val="000000"/>
          <w:sz w:val="21"/>
        </w:rPr>
        <w:t>---</w:t>
      </w:r>
    </w:p>
    <w:p>
      <w:pPr>
        <w:pStyle w:val="Heading3"/>
        <w:spacing w:before="240" w:after="120"/>
      </w:pPr>
      <w:r>
        <w:rPr>
          <w:rFonts w:ascii="Calibri" w:hAnsi="Calibri"/>
          <w:b/>
          <w:color w:val="1F4D78"/>
          <w:sz w:val="24"/>
        </w:rPr>
        <w:t>6. Sistema Verricello Custom (Guinzaglio / Traino Assistito)</w:t>
      </w:r>
    </w:p>
    <w:p>
      <w:pPr>
        <w:spacing w:before="0" w:after="120" w:line="300" w:lineRule="auto"/>
      </w:pPr>
      <w:r>
        <w:rPr>
          <w:rFonts w:ascii="Calibri" w:hAnsi="Calibri"/>
          <w:b w:val="0"/>
          <w:i w:val="0"/>
          <w:color w:val="000000"/>
          <w:sz w:val="21"/>
        </w:rPr>
        <w:t>Architettura custom: motore StepperOnline BLDC con tamburo in alluminio montato su cuscinetti UCF204 esterni e doppio sistema frenante (elettrofreno custom + Pin-Lock meccanico di sicurezza). Per calcoli completi di dimensionamento, schemi e motivazioni vedere Sezione 12 di mulo_mk0_hardware_specs.md.</w:t>
      </w:r>
    </w:p>
    <w:p>
      <w:pPr>
        <w:spacing w:before="0" w:after="120" w:line="300" w:lineRule="auto"/>
      </w:pPr>
      <w:r>
        <w:rPr>
          <w:rFonts w:ascii="Calibri" w:hAnsi="Calibri"/>
          <w:b w:val="0"/>
          <w:i w:val="0"/>
          <w:color w:val="000000"/>
          <w:sz w:val="21"/>
        </w:rPr>
        <w:t>Carico di progetto: 1300 N (FS = 1.5 sull'auto-caricamento su rampa 15°)</w:t>
      </w:r>
    </w:p>
    <w:p>
      <w:pPr>
        <w:pStyle w:val="Heading3"/>
        <w:spacing w:before="240" w:after="120"/>
      </w:pPr>
      <w:r>
        <w:rPr>
          <w:rFonts w:ascii="Calibri" w:hAnsi="Calibri"/>
          <w:b/>
          <w:color w:val="1F4D78"/>
          <w:sz w:val="24"/>
        </w:rPr>
        <w:t>6.1 Componenti Attuazione ed Elettronica</w:t>
      </w:r>
    </w:p>
    <w:p>
      <w:pPr>
        <w:spacing w:before="0" w:after="120" w:line="300" w:lineRule="auto"/>
      </w:pPr>
      <w:r>
        <w:rPr>
          <w:rFonts w:ascii="Calibri" w:hAnsi="Calibri"/>
          <w:b w:val="0"/>
          <w:i w:val="0"/>
          <w:color w:val="000000"/>
          <w:sz w:val="21"/>
        </w:rPr>
        <w:t>*Nota:* I pesi e i costi finali includono una sola opzione di riduttore.</w:t>
      </w:r>
    </w:p>
    <w:p>
      <w:pPr>
        <w:pStyle w:val="Heading3"/>
        <w:spacing w:before="240" w:after="120"/>
      </w:pPr>
      <w:r>
        <w:rPr>
          <w:rFonts w:ascii="Calibri" w:hAnsi="Calibri"/>
          <w:b/>
          <w:color w:val="1F4D78"/>
          <w:sz w:val="24"/>
        </w:rPr>
        <w:t>6.2 Componenti Meccanici e Supporto Carico</w:t>
      </w:r>
    </w:p>
    <w:p>
      <w:pPr>
        <w:pStyle w:val="Heading3"/>
        <w:spacing w:before="240" w:after="120"/>
      </w:pPr>
      <w:r>
        <w:rPr>
          <w:rFonts w:ascii="Calibri" w:hAnsi="Calibri"/>
          <w:b/>
          <w:color w:val="1F4D78"/>
          <w:sz w:val="24"/>
        </w:rPr>
        <w:t>6.3 Sotto-sistema di Sicurezza Meccanica "Pin-Lock"</w:t>
      </w:r>
    </w:p>
    <w:p>
      <w:pPr>
        <w:pStyle w:val="Heading3"/>
        <w:spacing w:before="240" w:after="120"/>
      </w:pPr>
      <w:r>
        <w:rPr>
          <w:rFonts w:ascii="Calibri" w:hAnsi="Calibri"/>
          <w:b/>
          <w:color w:val="1F4D78"/>
          <w:sz w:val="24"/>
        </w:rPr>
        <w:t>6.4 Sensoristica</w:t>
      </w:r>
    </w:p>
    <w:p>
      <w:pPr>
        <w:pStyle w:val="Heading3"/>
        <w:spacing w:before="240" w:after="120"/>
      </w:pPr>
      <w:r>
        <w:rPr>
          <w:rFonts w:ascii="Calibri" w:hAnsi="Calibri"/>
          <w:b/>
          <w:color w:val="1F4D78"/>
          <w:sz w:val="24"/>
        </w:rPr>
        <w:t>6.5 Cavo e Terminali</w:t>
      </w:r>
    </w:p>
    <w:p>
      <w:pPr>
        <w:pStyle w:val="Heading3"/>
        <w:spacing w:before="240" w:after="120"/>
      </w:pPr>
      <w:r>
        <w:rPr>
          <w:rFonts w:ascii="Calibri" w:hAnsi="Calibri"/>
          <w:b/>
          <w:color w:val="1F4D78"/>
          <w:sz w:val="24"/>
        </w:rPr>
        <w:t>6.6 Riepilogo Pesi e Costi</w:t>
      </w:r>
    </w:p>
    <w:p>
      <w:pPr>
        <w:spacing w:before="0" w:after="120" w:line="300" w:lineRule="auto"/>
      </w:pPr>
      <w:r>
        <w:rPr>
          <w:rFonts w:ascii="Calibri" w:hAnsi="Calibri"/>
          <w:b w:val="0"/>
          <w:i w:val="0"/>
          <w:color w:val="000000"/>
          <w:sz w:val="21"/>
        </w:rPr>
        <w:t>&gt; Nota peso BOM: L'architettura custom con motore StepperOnline BLDC ridotto porta il sottosistema verricello a 9.28 kg (+7.08 kg rispetto alla stima iniziale di 2.20 kg). La massa totale del rover aggiornata è 95.06 kg (Configurazione Ibrida) e 94.68 kg (Configurazione 100% Elettrica). La variazione è strutturalmente accettabile ed ampiamente entro i limiti di progetto.</w:t>
      </w:r>
    </w:p>
    <w:p>
      <w:r>
        <w:br w:type="page"/>
      </w:r>
    </w:p>
    <w:p>
      <w:pPr>
        <w:pStyle w:val="Heading2"/>
        <w:spacing w:before="240" w:after="120"/>
      </w:pPr>
      <w:r>
        <w:rPr>
          <w:rFonts w:ascii="Calibri" w:hAnsi="Calibri"/>
          <w:b/>
          <w:color w:val="2E74B5"/>
          <w:sz w:val="26"/>
        </w:rPr>
        <w:t>Albero custom 42CrMo4</w:t>
      </w:r>
    </w:p>
    <w:p>
      <w:pPr>
        <w:spacing w:before="0" w:after="120" w:line="300" w:lineRule="auto"/>
      </w:pPr>
      <w:r>
        <w:rPr>
          <w:rFonts w:ascii="Calibri" w:hAnsi="Calibri"/>
          <w:b w:val="0"/>
          <w:i/>
          <w:color w:val="555555"/>
          <w:sz w:val="21"/>
        </w:rPr>
        <w:t>Sorgente consolidata: hardware/mechanical/extension_shaft_specs.md</w:t>
      </w:r>
    </w:p>
    <w:p>
      <w:pPr>
        <w:pStyle w:val="Heading2"/>
        <w:spacing w:before="240" w:after="120"/>
      </w:pPr>
      <w:r>
        <w:rPr>
          <w:rFonts w:ascii="Calibri" w:hAnsi="Calibri"/>
          <w:b/>
          <w:color w:val="2E74B5"/>
          <w:sz w:val="26"/>
        </w:rPr>
        <w:t>Disegno Tecnico: Albero di Prolunga Custom (42CrMo4)</w:t>
      </w:r>
    </w:p>
    <w:p>
      <w:pPr>
        <w:spacing w:before="0" w:after="120" w:line="300" w:lineRule="auto"/>
      </w:pPr>
      <w:r>
        <w:rPr>
          <w:rFonts w:ascii="Calibri" w:hAnsi="Calibri"/>
          <w:b w:val="0"/>
          <w:i w:val="0"/>
          <w:color w:val="000000"/>
          <w:sz w:val="21"/>
        </w:rPr>
        <w:t>Questo documento contiene le quote per il tornitore per la realizzazione dell'albero di prolunga rinforzato.</w:t>
      </w:r>
    </w:p>
    <w:p>
      <w:pPr>
        <w:pStyle w:val="Heading3"/>
        <w:spacing w:before="240" w:after="120"/>
      </w:pPr>
      <w:r>
        <w:rPr>
          <w:rFonts w:ascii="Calibri" w:hAnsi="Calibri"/>
          <w:b/>
          <w:color w:val="1F4D78"/>
          <w:sz w:val="24"/>
        </w:rPr>
        <w:t>1. Sezione Lato Motore (Input)</w:t>
      </w:r>
    </w:p>
    <w:p>
      <w:pPr>
        <w:pStyle w:val="ListBullet"/>
        <w:spacing w:after="80" w:line="283" w:lineRule="auto"/>
      </w:pPr>
      <w:r>
        <w:rPr>
          <w:rFonts w:ascii="Calibri" w:hAnsi="Calibri"/>
          <w:sz w:val="20"/>
        </w:rPr>
        <w:t>Diametro Esterno: 30mm (corpo principale).</w:t>
      </w:r>
    </w:p>
    <w:p>
      <w:pPr>
        <w:pStyle w:val="ListBullet"/>
        <w:spacing w:after="80" w:line="283" w:lineRule="auto"/>
      </w:pPr>
      <w:r>
        <w:rPr>
          <w:rFonts w:ascii="Calibri" w:hAnsi="Calibri"/>
          <w:sz w:val="20"/>
        </w:rPr>
        <w:t>Foro Cieco: Ø 14mm (Tol. H7).</w:t>
      </w:r>
    </w:p>
    <w:p>
      <w:pPr>
        <w:pStyle w:val="ListBullet"/>
        <w:spacing w:after="80" w:line="283" w:lineRule="auto"/>
      </w:pPr>
      <w:r>
        <w:rPr>
          <w:rFonts w:ascii="Calibri" w:hAnsi="Calibri"/>
          <w:sz w:val="20"/>
        </w:rPr>
        <w:t>Profondità Foro: 35mm.</w:t>
      </w:r>
    </w:p>
    <w:p>
      <w:pPr>
        <w:pStyle w:val="ListBullet"/>
        <w:spacing w:after="80" w:line="283" w:lineRule="auto"/>
      </w:pPr>
      <w:r>
        <w:rPr>
          <w:rFonts w:ascii="Calibri" w:hAnsi="Calibri"/>
          <w:sz w:val="20"/>
        </w:rPr>
        <w:t>Cava Chiavetta: Larghezza 5mm (DIN 6885A) per chiavetta da 14mm.</w:t>
      </w:r>
    </w:p>
    <w:p>
      <w:pPr>
        <w:pStyle w:val="ListBullet"/>
        <w:spacing w:after="80" w:line="283" w:lineRule="auto"/>
      </w:pPr>
      <w:r>
        <w:rPr>
          <w:rFonts w:ascii="Calibri" w:hAnsi="Calibri"/>
          <w:sz w:val="20"/>
        </w:rPr>
        <w:t>Grano di Sicurezza: Foro filettato M6 ortogonale alla chiavetta.</w:t>
      </w:r>
    </w:p>
    <w:p>
      <w:pPr>
        <w:pStyle w:val="Heading3"/>
        <w:spacing w:before="240" w:after="120"/>
      </w:pPr>
      <w:r>
        <w:rPr>
          <w:rFonts w:ascii="Calibri" w:hAnsi="Calibri"/>
          <w:b/>
          <w:color w:val="1F4D78"/>
          <w:sz w:val="24"/>
        </w:rPr>
        <w:t>2. Sezione Centrale (Supporto UCF204)</w:t>
      </w:r>
    </w:p>
    <w:p>
      <w:pPr>
        <w:pStyle w:val="ListBullet"/>
        <w:spacing w:after="80" w:line="283" w:lineRule="auto"/>
      </w:pPr>
      <w:r>
        <w:rPr>
          <w:rFonts w:ascii="Calibri" w:hAnsi="Calibri"/>
          <w:sz w:val="20"/>
        </w:rPr>
        <w:t>Diametro: Ø 20mm (Tol. h6).</w:t>
      </w:r>
    </w:p>
    <w:p>
      <w:pPr>
        <w:pStyle w:val="ListBullet"/>
        <w:spacing w:after="80" w:line="283" w:lineRule="auto"/>
      </w:pPr>
      <w:r>
        <w:rPr>
          <w:rFonts w:ascii="Calibri" w:hAnsi="Calibri"/>
          <w:sz w:val="20"/>
        </w:rPr>
        <w:t>Finitura: Rettificata o tornitura fine (Ra 0.8).</w:t>
      </w:r>
    </w:p>
    <w:p>
      <w:pPr>
        <w:pStyle w:val="ListBullet"/>
        <w:spacing w:after="80" w:line="283" w:lineRule="auto"/>
      </w:pPr>
      <w:r>
        <w:rPr>
          <w:rFonts w:ascii="Calibri" w:hAnsi="Calibri"/>
          <w:sz w:val="20"/>
        </w:rPr>
        <w:t>Lunghezza: 45mm (deve attraversare la piastra da 6mm e il cuscinetto UCF204).</w:t>
      </w:r>
    </w:p>
    <w:p>
      <w:pPr>
        <w:pStyle w:val="ListBullet"/>
        <w:spacing w:after="80" w:line="283" w:lineRule="auto"/>
      </w:pPr>
      <w:r>
        <w:rPr>
          <w:rFonts w:ascii="Calibri" w:hAnsi="Calibri"/>
          <w:sz w:val="20"/>
        </w:rPr>
        <w:t>Note: Questa sezione scarica tutto il peso del rover sul cuscinetto UCF204.</w:t>
      </w:r>
    </w:p>
    <w:p>
      <w:pPr>
        <w:pStyle w:val="Heading3"/>
        <w:spacing w:before="240" w:after="120"/>
      </w:pPr>
      <w:r>
        <w:rPr>
          <w:rFonts w:ascii="Calibri" w:hAnsi="Calibri"/>
          <w:b/>
          <w:color w:val="1F4D78"/>
          <w:sz w:val="24"/>
        </w:rPr>
        <w:t>3. Sezione Lato Ruota (Output / Flangia)</w:t>
      </w:r>
    </w:p>
    <w:p>
      <w:pPr>
        <w:pStyle w:val="ListBullet"/>
        <w:spacing w:after="80" w:line="283" w:lineRule="auto"/>
      </w:pPr>
      <w:r>
        <w:rPr>
          <w:rFonts w:ascii="Calibri" w:hAnsi="Calibri"/>
          <w:sz w:val="20"/>
        </w:rPr>
        <w:t>Tipo: Flangia integrata o calettata.</w:t>
      </w:r>
    </w:p>
    <w:p>
      <w:pPr>
        <w:pStyle w:val="ListBullet"/>
        <w:spacing w:after="80" w:line="283" w:lineRule="auto"/>
      </w:pPr>
      <w:r>
        <w:rPr>
          <w:rFonts w:ascii="Calibri" w:hAnsi="Calibri"/>
          <w:sz w:val="20"/>
        </w:rPr>
        <w:t>Interasse Fori: 6 fori Ø 5.5mm su PCD 44mm (Standard ISO 6-bolt).</w:t>
      </w:r>
    </w:p>
    <w:p>
      <w:pPr>
        <w:pStyle w:val="ListBullet"/>
        <w:spacing w:after="80" w:line="283" w:lineRule="auto"/>
      </w:pPr>
      <w:r>
        <w:rPr>
          <w:rFonts w:ascii="Calibri" w:hAnsi="Calibri"/>
          <w:sz w:val="20"/>
        </w:rPr>
        <w:t>Centraggio: Gradino di centraggio Ø 33mm (altezza 3mm) per mozzo ruota Cargo.</w:t>
      </w:r>
    </w:p>
    <w:p>
      <w:pPr>
        <w:pStyle w:val="Heading3"/>
        <w:spacing w:before="240" w:after="120"/>
      </w:pPr>
      <w:r>
        <w:rPr>
          <w:rFonts w:ascii="Calibri" w:hAnsi="Calibri"/>
          <w:b/>
          <w:color w:val="1F4D78"/>
          <w:sz w:val="24"/>
        </w:rPr>
        <w:t>4. Materiale e Trattamenti</w:t>
      </w:r>
    </w:p>
    <w:p>
      <w:pPr>
        <w:pStyle w:val="ListBullet"/>
        <w:spacing w:after="80" w:line="283" w:lineRule="auto"/>
      </w:pPr>
      <w:r>
        <w:rPr>
          <w:rFonts w:ascii="Calibri" w:hAnsi="Calibri"/>
          <w:sz w:val="20"/>
        </w:rPr>
        <w:t>Materiale: Acciaio 42CrMo4 (Bonificato).</w:t>
      </w:r>
    </w:p>
    <w:p>
      <w:pPr>
        <w:pStyle w:val="ListBullet"/>
        <w:spacing w:after="80" w:line="283" w:lineRule="auto"/>
      </w:pPr>
      <w:r>
        <w:rPr>
          <w:rFonts w:ascii="Calibri" w:hAnsi="Calibri"/>
          <w:sz w:val="20"/>
        </w:rPr>
        <w:t>Durezza: 28-32 HRC.</w:t>
      </w:r>
    </w:p>
    <w:p>
      <w:pPr>
        <w:pStyle w:val="ListBullet"/>
        <w:spacing w:after="80" w:line="283" w:lineRule="auto"/>
      </w:pPr>
      <w:r>
        <w:rPr>
          <w:rFonts w:ascii="Calibri" w:hAnsi="Calibri"/>
          <w:sz w:val="20"/>
        </w:rPr>
        <w:t>Trattamento: Brunitura anti-corrosione o zincatura nera.</w:t>
      </w:r>
    </w:p>
    <w:p>
      <w:r>
        <w:br w:type="page"/>
      </w:r>
    </w:p>
    <w:p>
      <w:pPr>
        <w:pStyle w:val="Heading2"/>
        <w:spacing w:before="240" w:after="120"/>
      </w:pPr>
      <w:r>
        <w:rPr>
          <w:rFonts w:ascii="Calibri" w:hAnsi="Calibri"/>
          <w:b/>
          <w:color w:val="2E74B5"/>
          <w:sz w:val="26"/>
        </w:rPr>
        <w:t>Istruzioni assemblaggio REX</w:t>
      </w:r>
    </w:p>
    <w:p>
      <w:pPr>
        <w:spacing w:before="0" w:after="120" w:line="300" w:lineRule="auto"/>
      </w:pPr>
      <w:r>
        <w:rPr>
          <w:rFonts w:ascii="Calibri" w:hAnsi="Calibri"/>
          <w:b w:val="0"/>
          <w:i/>
          <w:color w:val="555555"/>
          <w:sz w:val="21"/>
        </w:rPr>
        <w:t>Sorgente consolidata: hardware/electronics/rex_controller/assembly_work_instructions.md</w:t>
      </w:r>
    </w:p>
    <w:p>
      <w:pPr>
        <w:pStyle w:val="Heading2"/>
        <w:spacing w:before="240" w:after="120"/>
      </w:pPr>
      <w:r>
        <w:rPr>
          <w:rFonts w:ascii="Calibri" w:hAnsi="Calibri"/>
          <w:b/>
          <w:color w:val="2E74B5"/>
          <w:sz w:val="26"/>
        </w:rPr>
        <w:t>MULO-REX Controller Assembly Work Instructions</w:t>
      </w:r>
    </w:p>
    <w:p>
      <w:pPr>
        <w:spacing w:before="0" w:after="120" w:line="300" w:lineRule="auto"/>
      </w:pPr>
      <w:r>
        <w:rPr>
          <w:rFonts w:ascii="Calibri" w:hAnsi="Calibri"/>
          <w:b w:val="0"/>
          <w:i w:val="0"/>
          <w:color w:val="000000"/>
          <w:sz w:val="21"/>
        </w:rPr>
        <w:t>Data baseline: 2026-06-14</w:t>
      </w:r>
    </w:p>
    <w:p>
      <w:pPr>
        <w:spacing w:before="0" w:after="120" w:line="300" w:lineRule="auto"/>
      </w:pPr>
      <w:r>
        <w:rPr>
          <w:rFonts w:ascii="Calibri" w:hAnsi="Calibri"/>
          <w:b w:val="0"/>
          <w:i w:val="0"/>
          <w:color w:val="000000"/>
          <w:sz w:val="21"/>
        </w:rPr>
        <w:t>Queste istruzioni valgono per il banco REX con STM32 Nucleo, Honda GX50 e</w:t>
      </w:r>
    </w:p>
    <w:p>
      <w:pPr>
        <w:spacing w:before="0" w:after="120" w:line="300" w:lineRule="auto"/>
      </w:pPr>
      <w:r>
        <w:rPr>
          <w:rFonts w:ascii="Calibri" w:hAnsi="Calibri"/>
          <w:b w:val="0"/>
          <w:i w:val="0"/>
          <w:color w:val="000000"/>
          <w:sz w:val="21"/>
        </w:rPr>
        <w:t>controller separato. Non autorizzano test con motore acceso: servono come</w:t>
      </w:r>
    </w:p>
    <w:p>
      <w:pPr>
        <w:spacing w:before="0" w:after="120" w:line="300" w:lineRule="auto"/>
      </w:pPr>
      <w:r>
        <w:rPr>
          <w:rFonts w:ascii="Calibri" w:hAnsi="Calibri"/>
          <w:b w:val="0"/>
          <w:i w:val="0"/>
          <w:color w:val="000000"/>
          <w:sz w:val="21"/>
        </w:rPr>
        <w:t>sequenza di cablaggio e controllo prima della prima energizzazione.</w:t>
      </w:r>
    </w:p>
    <w:p>
      <w:pPr>
        <w:pStyle w:val="Heading3"/>
        <w:spacing w:before="240" w:after="120"/>
      </w:pPr>
      <w:r>
        <w:rPr>
          <w:rFonts w:ascii="Calibri" w:hAnsi="Calibri"/>
          <w:b/>
          <w:color w:val="1F4D78"/>
          <w:sz w:val="24"/>
        </w:rPr>
        <w:t>Prerequisiti</w:t>
      </w:r>
    </w:p>
    <w:p>
      <w:pPr>
        <w:pStyle w:val="ListBullet"/>
        <w:spacing w:after="80" w:line="283" w:lineRule="auto"/>
      </w:pPr>
      <w:r>
        <w:rPr>
          <w:rFonts w:ascii="Calibri" w:hAnsi="Calibri"/>
          <w:sz w:val="20"/>
        </w:rPr>
        <w:t>range_extender_enabled: false in tutti i profili software.</w:t>
      </w:r>
    </w:p>
    <w:p>
      <w:pPr>
        <w:pStyle w:val="ListBullet"/>
        <w:spacing w:after="80" w:line="283" w:lineRule="auto"/>
      </w:pPr>
      <w:r>
        <w:rPr>
          <w:rFonts w:ascii="Calibri" w:hAnsi="Calibri"/>
          <w:sz w:val="20"/>
        </w:rPr>
        <w:t>E-stop fisico verificato a bassa energia.</w:t>
      </w:r>
    </w:p>
    <w:p>
      <w:pPr>
        <w:pStyle w:val="ListBullet"/>
        <w:spacing w:after="80" w:line="283" w:lineRule="auto"/>
      </w:pPr>
      <w:r>
        <w:rPr>
          <w:rFonts w:ascii="Calibri" w:hAnsi="Calibri"/>
          <w:sz w:val="20"/>
        </w:rPr>
        <w:t>Safety MCU STM32 alimentata e fail-closed.</w:t>
      </w:r>
    </w:p>
    <w:p>
      <w:pPr>
        <w:pStyle w:val="ListBullet"/>
        <w:spacing w:after="80" w:line="283" w:lineRule="auto"/>
      </w:pPr>
      <w:r>
        <w:rPr>
          <w:rFonts w:ascii="Calibri" w:hAnsi="Calibri"/>
          <w:sz w:val="20"/>
        </w:rPr>
        <w:t>Nessun collegamento batteria/DC link ad alta energia durante i controlli logici.</w:t>
      </w:r>
    </w:p>
    <w:p>
      <w:pPr>
        <w:pStyle w:val="ListBullet"/>
        <w:spacing w:after="80" w:line="283" w:lineRule="auto"/>
      </w:pPr>
      <w:r>
        <w:rPr>
          <w:rFonts w:ascii="Calibri" w:hAnsi="Calibri"/>
          <w:sz w:val="20"/>
        </w:rPr>
        <w:t>CO monitor, estintore e guardie meccaniche disponibili per le fasi successive.</w:t>
      </w:r>
    </w:p>
    <w:p>
      <w:pPr>
        <w:pStyle w:val="Heading3"/>
        <w:spacing w:before="240" w:after="120"/>
      </w:pPr>
      <w:r>
        <w:rPr>
          <w:rFonts w:ascii="Calibri" w:hAnsi="Calibri"/>
          <w:b/>
          <w:color w:val="1F4D78"/>
          <w:sz w:val="24"/>
        </w:rPr>
        <w:t>Sequenza Di Assemblaggio Logico</w:t>
      </w:r>
    </w:p>
    <w:p>
      <w:pPr>
        <w:pStyle w:val="ListNumber"/>
        <w:spacing w:after="80" w:line="283" w:lineRule="auto"/>
      </w:pPr>
      <w:r>
        <w:rPr>
          <w:rFonts w:ascii="Calibri" w:hAnsi="Calibri"/>
          <w:sz w:val="20"/>
        </w:rPr>
        <w:t>Montare STM32 REX su piastra carrier isolata.</w:t>
      </w:r>
    </w:p>
    <w:p>
      <w:pPr>
        <w:pStyle w:val="ListNumber"/>
        <w:spacing w:after="80" w:line="283" w:lineRule="auto"/>
      </w:pPr>
      <w:r>
        <w:rPr>
          <w:rFonts w:ascii="Calibri" w:hAnsi="Calibri"/>
          <w:sz w:val="20"/>
        </w:rPr>
        <w:t>Collegare J_SAFE e verificare che SAFETY_KILL_N=LOW forzi kill.</w:t>
      </w:r>
    </w:p>
    <w:p>
      <w:pPr>
        <w:pStyle w:val="ListNumber"/>
        <w:spacing w:after="80" w:line="283" w:lineRule="auto"/>
      </w:pPr>
      <w:r>
        <w:rPr>
          <w:rFonts w:ascii="Calibri" w:hAnsi="Calibri"/>
          <w:sz w:val="20"/>
        </w:rPr>
        <w:t>Collegare USB service e verificare boot firmware senza carichi esterni.</w:t>
      </w:r>
    </w:p>
    <w:p>
      <w:pPr>
        <w:pStyle w:val="ListNumber"/>
        <w:spacing w:after="80" w:line="283" w:lineRule="auto"/>
      </w:pPr>
      <w:r>
        <w:rPr>
          <w:rFonts w:ascii="Calibri" w:hAnsi="Calibri"/>
          <w:sz w:val="20"/>
        </w:rPr>
        <w:t>Collegare J_IGN solo a motore spento e verificare continuita' del circuito kill.</w:t>
      </w:r>
    </w:p>
    <w:p>
      <w:pPr>
        <w:pStyle w:val="ListNumber"/>
        <w:spacing w:after="80" w:line="283" w:lineRule="auto"/>
      </w:pPr>
      <w:r>
        <w:rPr>
          <w:rFonts w:ascii="Calibri" w:hAnsi="Calibri"/>
          <w:sz w:val="20"/>
        </w:rPr>
        <w:t>Collegare servo throttle con alimentazione 6 V separata e testare ritorno meccanico a idle.</w:t>
      </w:r>
    </w:p>
    <w:p>
      <w:pPr>
        <w:pStyle w:val="ListNumber"/>
        <w:spacing w:after="80" w:line="283" w:lineRule="auto"/>
      </w:pPr>
      <w:r>
        <w:rPr>
          <w:rFonts w:ascii="Calibri" w:hAnsi="Calibri"/>
          <w:sz w:val="20"/>
        </w:rPr>
        <w:t>Collegare RPM Hall e verificare impulsi simulati prima del montaggio su GX50.</w:t>
      </w:r>
    </w:p>
    <w:p>
      <w:pPr>
        <w:pStyle w:val="ListNumber"/>
        <w:spacing w:after="80" w:line="283" w:lineRule="auto"/>
      </w:pPr>
      <w:r>
        <w:rPr>
          <w:rFonts w:ascii="Calibri" w:hAnsi="Calibri"/>
          <w:sz w:val="20"/>
        </w:rPr>
        <w:t>Collegare Vdc sense tramite partitore/front-end, mai direttamente a MCU.</w:t>
      </w:r>
    </w:p>
    <w:p>
      <w:pPr>
        <w:pStyle w:val="ListNumber"/>
        <w:spacing w:after="80" w:line="283" w:lineRule="auto"/>
      </w:pPr>
      <w:r>
        <w:rPr>
          <w:rFonts w:ascii="Calibri" w:hAnsi="Calibri"/>
          <w:sz w:val="20"/>
        </w:rPr>
        <w:t>Collegare Icharge sense e calibrare zero/scala con corrente nota.</w:t>
      </w:r>
    </w:p>
    <w:p>
      <w:pPr>
        <w:pStyle w:val="ListNumber"/>
        <w:spacing w:after="80" w:line="283" w:lineRule="auto"/>
      </w:pPr>
      <w:r>
        <w:rPr>
          <w:rFonts w:ascii="Calibri" w:hAnsi="Calibri"/>
          <w:sz w:val="20"/>
        </w:rPr>
        <w:t>Collegare sonde temperatura e verificare range plausibili.</w:t>
      </w:r>
    </w:p>
    <w:p>
      <w:pPr>
        <w:pStyle w:val="ListNumber"/>
        <w:spacing w:after="80" w:line="283" w:lineRule="auto"/>
      </w:pPr>
      <w:r>
        <w:rPr>
          <w:rFonts w:ascii="Calibri" w:hAnsi="Calibri"/>
          <w:sz w:val="20"/>
        </w:rPr>
        <w:t>Collegare J_DUMP come richiesta logica verso controller dump-load esterno.</w:t>
      </w:r>
    </w:p>
    <w:p>
      <w:pPr>
        <w:pStyle w:val="Heading3"/>
        <w:spacing w:before="240" w:after="120"/>
      </w:pPr>
      <w:r>
        <w:rPr>
          <w:rFonts w:ascii="Calibri" w:hAnsi="Calibri"/>
          <w:b/>
          <w:color w:val="1F4D78"/>
          <w:sz w:val="24"/>
        </w:rPr>
        <w:t>Controlli Pass/Fail</w:t>
      </w:r>
    </w:p>
    <w:p>
      <w:pPr>
        <w:pStyle w:val="Heading3"/>
        <w:spacing w:before="240" w:after="120"/>
      </w:pPr>
      <w:r>
        <w:rPr>
          <w:rFonts w:ascii="Calibri" w:hAnsi="Calibri"/>
          <w:b/>
          <w:color w:val="1F4D78"/>
          <w:sz w:val="24"/>
        </w:rPr>
        <w:t>Blocco Ordini</w:t>
      </w:r>
    </w:p>
    <w:p>
      <w:pPr>
        <w:spacing w:before="0" w:after="120" w:line="300" w:lineRule="auto"/>
      </w:pPr>
      <w:r>
        <w:rPr>
          <w:rFonts w:ascii="Calibri" w:hAnsi="Calibri"/>
          <w:b w:val="0"/>
          <w:i w:val="0"/>
          <w:color w:val="000000"/>
          <w:sz w:val="21"/>
        </w:rPr>
        <w:t>Non ordinare cablaggi finali finche' in rex_controller_bom.csv restano</w:t>
      </w:r>
    </w:p>
    <w:p>
      <w:pPr>
        <w:spacing w:before="0" w:after="120" w:line="300" w:lineRule="auto"/>
      </w:pPr>
      <w:r>
        <w:rPr>
          <w:rFonts w:ascii="Calibri" w:hAnsi="Calibri"/>
          <w:b w:val="0"/>
          <w:i w:val="0"/>
          <w:color w:val="000000"/>
          <w:sz w:val="21"/>
        </w:rPr>
        <w:t>rating TBD per fusibili, connettori, servo stall current o sezioni cavo.</w:t>
      </w:r>
    </w:p>
    <w:p>
      <w:r>
        <w:br w:type="page"/>
      </w:r>
    </w:p>
    <w:p>
      <w:pPr>
        <w:pStyle w:val="Heading1"/>
        <w:spacing w:before="360" w:after="160"/>
      </w:pPr>
      <w:r>
        <w:rPr>
          <w:rFonts w:ascii="Calibri" w:hAnsi="Calibri"/>
          <w:b/>
          <w:color w:val="2E74B5"/>
          <w:sz w:val="32"/>
        </w:rPr>
        <w:t>Appendici tabellari</w:t>
      </w:r>
    </w:p>
    <w:p>
      <w:pPr>
        <w:pStyle w:val="Heading2"/>
        <w:spacing w:before="240" w:after="120"/>
      </w:pPr>
      <w:r>
        <w:rPr>
          <w:rFonts w:ascii="Calibri" w:hAnsi="Calibri"/>
          <w:b/>
          <w:color w:val="2E74B5"/>
          <w:sz w:val="26"/>
        </w:rPr>
        <w:t>Traceability matrix</w:t>
      </w:r>
    </w:p>
    <w:p>
      <w:pPr>
        <w:spacing w:before="0" w:after="120" w:line="300" w:lineRule="auto"/>
      </w:pPr>
      <w:r>
        <w:rPr>
          <w:rFonts w:ascii="Calibri" w:hAnsi="Calibri"/>
          <w:b w:val="0"/>
          <w:i/>
          <w:color w:val="555555"/>
          <w:sz w:val="21"/>
        </w:rPr>
        <w:t>Sorgente: docs/enterprise/traceability_matrix.csv. Righe incluse: 21.</w:t>
      </w:r>
    </w:p>
    <w:tbl>
      <w:tblPr>
        <w:tblStyle w:val="TableGrid"/>
        <w:tblW w:type="dxa" w:w="9360"/>
        <w:jc w:val="left"/>
        <w:tblLook w:firstColumn="1" w:firstRow="1" w:lastColumn="0" w:lastRow="0" w:noHBand="0" w:noVBand="1" w:val="04A0"/>
        <w:tblInd w:type="dxa" w:w="120"/>
        <w:tblLayout w:type="fixed"/>
      </w:tblPr>
      <w:tblGrid>
        <w:gridCol w:w="1224"/>
        <w:gridCol w:w="1224"/>
        <w:gridCol w:w="1224"/>
        <w:gridCol w:w="1224"/>
        <w:gridCol w:w="1224"/>
        <w:gridCol w:w="1224"/>
        <w:gridCol w:w="1224"/>
        <w:gridCol w:w="1224"/>
      </w:tblGrid>
      <w:tr>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req_id</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priority</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design_artifact</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interface_or_config</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test_case</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evidence</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bom_item</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risk</w:t>
            </w:r>
          </w:p>
        </w:tc>
      </w:tr>
      <w:tr>
        <w:tc>
          <w:tcPr>
            <w:tcW w:type="dxa" w:w="1224"/>
          </w:tcPr>
          <w:p>
            <w:pPr>
              <w:spacing w:before="0" w:after="0" w:line="259" w:lineRule="auto"/>
            </w:pPr>
            <w:r/>
            <w:r>
              <w:rPr>
                <w:rFonts w:ascii="Calibri" w:hAnsi="Calibri"/>
                <w:b w:val="0"/>
                <w:color w:val="000000"/>
                <w:sz w:val="15"/>
              </w:rPr>
              <w:t>MULO-SYS-001</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docs/enterprise/electrical_baseline_24v.md</w:t>
            </w:r>
          </w:p>
        </w:tc>
        <w:tc>
          <w:tcPr>
            <w:tcW w:type="dxa" w:w="1224"/>
          </w:tcPr>
          <w:p>
            <w:pPr>
              <w:spacing w:before="0" w:after="0" w:line="259" w:lineRule="auto"/>
            </w:pPr>
            <w:r/>
            <w:r>
              <w:rPr>
                <w:rFonts w:ascii="Calibri" w:hAnsi="Calibri"/>
                <w:b w:val="0"/>
                <w:color w:val="000000"/>
                <w:sz w:val="15"/>
              </w:rPr>
              <w:t>config/rover_params.yaml</w:t>
            </w:r>
          </w:p>
        </w:tc>
        <w:tc>
          <w:tcPr>
            <w:tcW w:type="dxa" w:w="1224"/>
          </w:tcPr>
          <w:p>
            <w:pPr>
              <w:spacing w:before="0" w:after="0" w:line="259" w:lineRule="auto"/>
            </w:pPr>
            <w:r/>
            <w:r>
              <w:rPr>
                <w:rFonts w:ascii="Calibri" w:hAnsi="Calibri"/>
                <w:b w:val="0"/>
                <w:color w:val="000000"/>
                <w:sz w:val="15"/>
              </w:rPr>
              <w:t>VV-P0-ELEC-001</w:t>
            </w:r>
          </w:p>
        </w:tc>
        <w:tc>
          <w:tcPr>
            <w:tcW w:type="dxa" w:w="1224"/>
          </w:tcPr>
          <w:p>
            <w:pPr>
              <w:spacing w:before="0" w:after="0" w:line="259" w:lineRule="auto"/>
            </w:pPr>
            <w:r/>
            <w:r>
              <w:rPr>
                <w:rFonts w:ascii="Calibri" w:hAnsi="Calibri"/>
                <w:b w:val="0"/>
                <w:color w:val="000000"/>
                <w:sz w:val="15"/>
              </w:rPr>
              <w:t>reports/evidence/VV-P0-ELEC-001/</w:t>
            </w:r>
          </w:p>
        </w:tc>
        <w:tc>
          <w:tcPr>
            <w:tcW w:type="dxa" w:w="1224"/>
          </w:tcPr>
          <w:p>
            <w:pPr>
              <w:spacing w:before="0" w:after="0" w:line="259" w:lineRule="auto"/>
            </w:pPr>
            <w:r/>
            <w:r>
              <w:rPr>
                <w:rFonts w:ascii="Calibri" w:hAnsi="Calibri"/>
                <w:b w:val="0"/>
                <w:color w:val="000000"/>
                <w:sz w:val="15"/>
              </w:rPr>
              <w:t>Battery, VESC, DC-DC, charger</w:t>
            </w:r>
          </w:p>
        </w:tc>
        <w:tc>
          <w:tcPr>
            <w:tcW w:type="dxa" w:w="1224"/>
          </w:tcPr>
          <w:p>
            <w:pPr>
              <w:spacing w:before="0" w:after="0" w:line="259" w:lineRule="auto"/>
            </w:pPr>
            <w:r/>
            <w:r>
              <w:rPr>
                <w:rFonts w:ascii="Calibri" w:hAnsi="Calibri"/>
                <w:b w:val="0"/>
                <w:color w:val="000000"/>
                <w:sz w:val="15"/>
              </w:rPr>
              <w:t>24V/48V mismatch</w:t>
            </w:r>
          </w:p>
        </w:tc>
      </w:tr>
      <w:tr>
        <w:tc>
          <w:tcPr>
            <w:tcW w:type="dxa" w:w="1224"/>
          </w:tcPr>
          <w:p>
            <w:pPr>
              <w:spacing w:before="0" w:after="0" w:line="259" w:lineRule="auto"/>
            </w:pPr>
            <w:r/>
            <w:r>
              <w:rPr>
                <w:rFonts w:ascii="Calibri" w:hAnsi="Calibri"/>
                <w:b w:val="0"/>
                <w:color w:val="000000"/>
                <w:sz w:val="15"/>
              </w:rPr>
              <w:t>MULO-SYS-002</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hardware/firmware/stm32_safety_mcu/src/main.cpp</w:t>
            </w:r>
          </w:p>
        </w:tc>
        <w:tc>
          <w:tcPr>
            <w:tcW w:type="dxa" w:w="1224"/>
          </w:tcPr>
          <w:p>
            <w:pPr>
              <w:spacing w:before="0" w:after="0" w:line="259" w:lineRule="auto"/>
            </w:pPr>
            <w:r/>
            <w:r>
              <w:rPr>
                <w:rFonts w:ascii="Calibri" w:hAnsi="Calibri"/>
                <w:b w:val="0"/>
                <w:color w:val="000000"/>
                <w:sz w:val="15"/>
              </w:rPr>
              <w:t>rover_interfaces/msg/McuStatus.msg</w:t>
            </w:r>
          </w:p>
        </w:tc>
        <w:tc>
          <w:tcPr>
            <w:tcW w:type="dxa" w:w="1224"/>
          </w:tcPr>
          <w:p>
            <w:pPr>
              <w:spacing w:before="0" w:after="0" w:line="259" w:lineRule="auto"/>
            </w:pPr>
            <w:r/>
            <w:r>
              <w:rPr>
                <w:rFonts w:ascii="Calibri" w:hAnsi="Calibri"/>
                <w:b w:val="0"/>
                <w:color w:val="000000"/>
                <w:sz w:val="15"/>
              </w:rPr>
              <w:t>VV-P0-SAFE-001</w:t>
            </w:r>
          </w:p>
        </w:tc>
        <w:tc>
          <w:tcPr>
            <w:tcW w:type="dxa" w:w="1224"/>
          </w:tcPr>
          <w:p>
            <w:pPr>
              <w:spacing w:before="0" w:after="0" w:line="259" w:lineRule="auto"/>
            </w:pPr>
            <w:r/>
            <w:r>
              <w:rPr>
                <w:rFonts w:ascii="Calibri" w:hAnsi="Calibri"/>
                <w:b w:val="0"/>
                <w:color w:val="000000"/>
                <w:sz w:val="15"/>
              </w:rPr>
              <w:t>reports/evidence/VV-P0-SAFE-001/</w:t>
            </w:r>
          </w:p>
        </w:tc>
        <w:tc>
          <w:tcPr>
            <w:tcW w:type="dxa" w:w="1224"/>
          </w:tcPr>
          <w:p>
            <w:pPr>
              <w:spacing w:before="0" w:after="0" w:line="259" w:lineRule="auto"/>
            </w:pPr>
            <w:r/>
            <w:r>
              <w:rPr>
                <w:rFonts w:ascii="Calibri" w:hAnsi="Calibri"/>
                <w:b w:val="0"/>
                <w:color w:val="000000"/>
                <w:sz w:val="15"/>
              </w:rPr>
              <w:t>Safety MCU, motor consent relay</w:t>
            </w:r>
          </w:p>
        </w:tc>
        <w:tc>
          <w:tcPr>
            <w:tcW w:type="dxa" w:w="1224"/>
          </w:tcPr>
          <w:p>
            <w:pPr>
              <w:spacing w:before="0" w:after="0" w:line="259" w:lineRule="auto"/>
            </w:pPr>
            <w:r/>
            <w:r>
              <w:rPr>
                <w:rFonts w:ascii="Calibri" w:hAnsi="Calibri"/>
                <w:b w:val="0"/>
                <w:color w:val="000000"/>
                <w:sz w:val="15"/>
              </w:rPr>
              <w:t>Unexpected movement at boot</w:t>
            </w:r>
          </w:p>
        </w:tc>
      </w:tr>
      <w:tr>
        <w:tc>
          <w:tcPr>
            <w:tcW w:type="dxa" w:w="1224"/>
          </w:tcPr>
          <w:p>
            <w:pPr>
              <w:spacing w:before="0" w:after="0" w:line="259" w:lineRule="auto"/>
            </w:pPr>
            <w:r/>
            <w:r>
              <w:rPr>
                <w:rFonts w:ascii="Calibri" w:hAnsi="Calibri"/>
                <w:b w:val="0"/>
                <w:color w:val="000000"/>
                <w:sz w:val="15"/>
              </w:rPr>
              <w:t>MULO-SYS-003</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docs/audit/mulo_safety_mcu_protocol.md</w:t>
            </w:r>
          </w:p>
        </w:tc>
        <w:tc>
          <w:tcPr>
            <w:tcW w:type="dxa" w:w="1224"/>
          </w:tcPr>
          <w:p>
            <w:pPr>
              <w:spacing w:before="0" w:after="0" w:line="259" w:lineRule="auto"/>
            </w:pPr>
            <w:r/>
            <w:r>
              <w:rPr>
                <w:rFonts w:ascii="Calibri" w:hAnsi="Calibri"/>
                <w:b w:val="0"/>
                <w:color w:val="000000"/>
                <w:sz w:val="15"/>
              </w:rPr>
              <w:t>hardware_bridge.command_timeout_ms</w:t>
            </w:r>
          </w:p>
        </w:tc>
        <w:tc>
          <w:tcPr>
            <w:tcW w:type="dxa" w:w="1224"/>
          </w:tcPr>
          <w:p>
            <w:pPr>
              <w:spacing w:before="0" w:after="0" w:line="259" w:lineRule="auto"/>
            </w:pPr>
            <w:r/>
            <w:r>
              <w:rPr>
                <w:rFonts w:ascii="Calibri" w:hAnsi="Calibri"/>
                <w:b w:val="0"/>
                <w:color w:val="000000"/>
                <w:sz w:val="15"/>
              </w:rPr>
              <w:t>VV-P0-SAFE-002</w:t>
            </w:r>
          </w:p>
        </w:tc>
        <w:tc>
          <w:tcPr>
            <w:tcW w:type="dxa" w:w="1224"/>
          </w:tcPr>
          <w:p>
            <w:pPr>
              <w:spacing w:before="0" w:after="0" w:line="259" w:lineRule="auto"/>
            </w:pPr>
            <w:r/>
            <w:r>
              <w:rPr>
                <w:rFonts w:ascii="Calibri" w:hAnsi="Calibri"/>
                <w:b w:val="0"/>
                <w:color w:val="000000"/>
                <w:sz w:val="15"/>
              </w:rPr>
              <w:t>reports/evidence/VV-P0-SAFE-002/</w:t>
            </w:r>
          </w:p>
        </w:tc>
        <w:tc>
          <w:tcPr>
            <w:tcW w:type="dxa" w:w="1224"/>
          </w:tcPr>
          <w:p>
            <w:pPr>
              <w:spacing w:before="0" w:after="0" w:line="259" w:lineRule="auto"/>
            </w:pPr>
            <w:r/>
            <w:r>
              <w:rPr>
                <w:rFonts w:ascii="Calibri" w:hAnsi="Calibri"/>
                <w:b w:val="0"/>
                <w:color w:val="000000"/>
                <w:sz w:val="15"/>
              </w:rPr>
              <w:t>Safety MCU, Jetson link</w:t>
            </w:r>
          </w:p>
        </w:tc>
        <w:tc>
          <w:tcPr>
            <w:tcW w:type="dxa" w:w="1224"/>
          </w:tcPr>
          <w:p>
            <w:pPr>
              <w:spacing w:before="0" w:after="0" w:line="259" w:lineRule="auto"/>
            </w:pPr>
            <w:r/>
            <w:r>
              <w:rPr>
                <w:rFonts w:ascii="Calibri" w:hAnsi="Calibri"/>
                <w:b w:val="0"/>
                <w:color w:val="000000"/>
                <w:sz w:val="15"/>
              </w:rPr>
              <w:t>Motion after host crash</w:t>
            </w:r>
          </w:p>
        </w:tc>
      </w:tr>
      <w:tr>
        <w:tc>
          <w:tcPr>
            <w:tcW w:type="dxa" w:w="1224"/>
          </w:tcPr>
          <w:p>
            <w:pPr>
              <w:spacing w:before="0" w:after="0" w:line="259" w:lineRule="auto"/>
            </w:pPr>
            <w:r/>
            <w:r>
              <w:rPr>
                <w:rFonts w:ascii="Calibri" w:hAnsi="Calibri"/>
                <w:b w:val="0"/>
                <w:color w:val="000000"/>
                <w:sz w:val="15"/>
              </w:rPr>
              <w:t>MULO-SYS-004</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hardware/firmware/stm32_safety_mcu/stm32_nucleo_safety_pinout.md</w:t>
            </w:r>
          </w:p>
        </w:tc>
        <w:tc>
          <w:tcPr>
            <w:tcW w:type="dxa" w:w="1224"/>
          </w:tcPr>
          <w:p>
            <w:pPr>
              <w:spacing w:before="0" w:after="0" w:line="259" w:lineRule="auto"/>
            </w:pPr>
            <w:r/>
            <w:r>
              <w:rPr>
                <w:rFonts w:ascii="Calibri" w:hAnsi="Calibri"/>
                <w:b w:val="0"/>
                <w:color w:val="000000"/>
                <w:sz w:val="15"/>
              </w:rPr>
              <w:t>E-stop NC, STM32 motor consent GPIO</w:t>
            </w:r>
          </w:p>
        </w:tc>
        <w:tc>
          <w:tcPr>
            <w:tcW w:type="dxa" w:w="1224"/>
          </w:tcPr>
          <w:p>
            <w:pPr>
              <w:spacing w:before="0" w:after="0" w:line="259" w:lineRule="auto"/>
            </w:pPr>
            <w:r/>
            <w:r>
              <w:rPr>
                <w:rFonts w:ascii="Calibri" w:hAnsi="Calibri"/>
                <w:b w:val="0"/>
                <w:color w:val="000000"/>
                <w:sz w:val="15"/>
              </w:rPr>
              <w:t>VV-P0-SAFE-003</w:t>
            </w:r>
          </w:p>
        </w:tc>
        <w:tc>
          <w:tcPr>
            <w:tcW w:type="dxa" w:w="1224"/>
          </w:tcPr>
          <w:p>
            <w:pPr>
              <w:spacing w:before="0" w:after="0" w:line="259" w:lineRule="auto"/>
            </w:pPr>
            <w:r/>
            <w:r>
              <w:rPr>
                <w:rFonts w:ascii="Calibri" w:hAnsi="Calibri"/>
                <w:b w:val="0"/>
                <w:color w:val="000000"/>
                <w:sz w:val="15"/>
              </w:rPr>
              <w:t>reports/evidence/VV-P0-SAFE-003/</w:t>
            </w:r>
          </w:p>
        </w:tc>
        <w:tc>
          <w:tcPr>
            <w:tcW w:type="dxa" w:w="1224"/>
          </w:tcPr>
          <w:p>
            <w:pPr>
              <w:spacing w:before="0" w:after="0" w:line="259" w:lineRule="auto"/>
            </w:pPr>
            <w:r/>
            <w:r>
              <w:rPr>
                <w:rFonts w:ascii="Calibri" w:hAnsi="Calibri"/>
                <w:b w:val="0"/>
                <w:color w:val="000000"/>
                <w:sz w:val="15"/>
              </w:rPr>
              <w:t>E-stop, relay/opto, STM32 Nucleo</w:t>
            </w:r>
          </w:p>
        </w:tc>
        <w:tc>
          <w:tcPr>
            <w:tcW w:type="dxa" w:w="1224"/>
          </w:tcPr>
          <w:p>
            <w:pPr>
              <w:spacing w:before="0" w:after="0" w:line="259" w:lineRule="auto"/>
            </w:pPr>
            <w:r/>
            <w:r>
              <w:rPr>
                <w:rFonts w:ascii="Calibri" w:hAnsi="Calibri"/>
                <w:b w:val="0"/>
                <w:color w:val="000000"/>
                <w:sz w:val="15"/>
              </w:rPr>
              <w:t>Software-only stop</w:t>
            </w:r>
          </w:p>
        </w:tc>
      </w:tr>
      <w:tr>
        <w:tc>
          <w:tcPr>
            <w:tcW w:type="dxa" w:w="1224"/>
          </w:tcPr>
          <w:p>
            <w:pPr>
              <w:spacing w:before="0" w:after="0" w:line="259" w:lineRule="auto"/>
            </w:pPr>
            <w:r/>
            <w:r>
              <w:rPr>
                <w:rFonts w:ascii="Calibri" w:hAnsi="Calibri"/>
                <w:b w:val="0"/>
                <w:color w:val="000000"/>
                <w:sz w:val="15"/>
              </w:rPr>
              <w:t>MULO-SYS-005</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src/rover_system/rover_system/bridge_model.py</w:t>
            </w:r>
          </w:p>
        </w:tc>
        <w:tc>
          <w:tcPr>
            <w:tcW w:type="dxa" w:w="1224"/>
          </w:tcPr>
          <w:p>
            <w:pPr>
              <w:spacing w:before="0" w:after="0" w:line="259" w:lineRule="auto"/>
            </w:pPr>
            <w:r/>
            <w:r>
              <w:rPr>
                <w:rFonts w:ascii="Calibri" w:hAnsi="Calibri"/>
                <w:b w:val="0"/>
                <w:color w:val="000000"/>
                <w:sz w:val="15"/>
              </w:rPr>
              <w:t>SafetyCommand, McuStatus crc16</w:t>
            </w:r>
          </w:p>
        </w:tc>
        <w:tc>
          <w:tcPr>
            <w:tcW w:type="dxa" w:w="1224"/>
          </w:tcPr>
          <w:p>
            <w:pPr>
              <w:spacing w:before="0" w:after="0" w:line="259" w:lineRule="auto"/>
            </w:pPr>
            <w:r/>
            <w:r>
              <w:rPr>
                <w:rFonts w:ascii="Calibri" w:hAnsi="Calibri"/>
                <w:b w:val="0"/>
                <w:color w:val="000000"/>
                <w:sz w:val="15"/>
              </w:rPr>
              <w:t>VV-P0-SAFE-004</w:t>
            </w:r>
          </w:p>
        </w:tc>
        <w:tc>
          <w:tcPr>
            <w:tcW w:type="dxa" w:w="1224"/>
          </w:tcPr>
          <w:p>
            <w:pPr>
              <w:spacing w:before="0" w:after="0" w:line="259" w:lineRule="auto"/>
            </w:pPr>
            <w:r/>
            <w:r>
              <w:rPr>
                <w:rFonts w:ascii="Calibri" w:hAnsi="Calibri"/>
                <w:b w:val="0"/>
                <w:color w:val="000000"/>
                <w:sz w:val="15"/>
              </w:rPr>
              <w:t>reports/evidence/VV-P0-SAFE-004/</w:t>
            </w:r>
          </w:p>
        </w:tc>
        <w:tc>
          <w:tcPr>
            <w:tcW w:type="dxa" w:w="1224"/>
          </w:tcPr>
          <w:p>
            <w:pPr>
              <w:spacing w:before="0" w:after="0" w:line="259" w:lineRule="auto"/>
            </w:pPr>
            <w:r/>
            <w:r>
              <w:rPr>
                <w:rFonts w:ascii="Calibri" w:hAnsi="Calibri"/>
                <w:b w:val="0"/>
                <w:color w:val="000000"/>
                <w:sz w:val="15"/>
              </w:rPr>
              <w:t>Safety MCU firmware</w:t>
            </w:r>
          </w:p>
        </w:tc>
        <w:tc>
          <w:tcPr>
            <w:tcW w:type="dxa" w:w="1224"/>
          </w:tcPr>
          <w:p>
            <w:pPr>
              <w:spacing w:before="0" w:after="0" w:line="259" w:lineRule="auto"/>
            </w:pPr>
            <w:r/>
            <w:r>
              <w:rPr>
                <w:rFonts w:ascii="Calibri" w:hAnsi="Calibri"/>
                <w:b w:val="0"/>
                <w:color w:val="000000"/>
                <w:sz w:val="15"/>
              </w:rPr>
              <w:t>Corrupt/forged command accepted</w:t>
            </w:r>
          </w:p>
        </w:tc>
      </w:tr>
      <w:tr>
        <w:tc>
          <w:tcPr>
            <w:tcW w:type="dxa" w:w="1224"/>
          </w:tcPr>
          <w:p>
            <w:pPr>
              <w:spacing w:before="0" w:after="0" w:line="259" w:lineRule="auto"/>
            </w:pPr>
            <w:r/>
            <w:r>
              <w:rPr>
                <w:rFonts w:ascii="Calibri" w:hAnsi="Calibri"/>
                <w:b w:val="0"/>
                <w:color w:val="000000"/>
                <w:sz w:val="15"/>
              </w:rPr>
              <w:t>MULO-SYS-006</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config/profiles</w:t>
            </w:r>
          </w:p>
        </w:tc>
        <w:tc>
          <w:tcPr>
            <w:tcW w:type="dxa" w:w="1224"/>
          </w:tcPr>
          <w:p>
            <w:pPr>
              <w:spacing w:before="0" w:after="0" w:line="259" w:lineRule="auto"/>
            </w:pPr>
            <w:r/>
            <w:r>
              <w:rPr>
                <w:rFonts w:ascii="Calibri" w:hAnsi="Calibri"/>
                <w:b w:val="0"/>
                <w:color w:val="000000"/>
                <w:sz w:val="15"/>
              </w:rPr>
              <w:t>simulate_without_serial, simulate_without_can</w:t>
            </w:r>
          </w:p>
        </w:tc>
        <w:tc>
          <w:tcPr>
            <w:tcW w:type="dxa" w:w="1224"/>
          </w:tcPr>
          <w:p>
            <w:pPr>
              <w:spacing w:before="0" w:after="0" w:line="259" w:lineRule="auto"/>
            </w:pPr>
            <w:r/>
            <w:r>
              <w:rPr>
                <w:rFonts w:ascii="Calibri" w:hAnsi="Calibri"/>
                <w:b w:val="0"/>
                <w:color w:val="000000"/>
                <w:sz w:val="15"/>
              </w:rPr>
              <w:t>VV-P0-SW-001</w:t>
            </w:r>
          </w:p>
        </w:tc>
        <w:tc>
          <w:tcPr>
            <w:tcW w:type="dxa" w:w="1224"/>
          </w:tcPr>
          <w:p>
            <w:pPr>
              <w:spacing w:before="0" w:after="0" w:line="259" w:lineRule="auto"/>
            </w:pPr>
            <w:r/>
            <w:r>
              <w:rPr>
                <w:rFonts w:ascii="Calibri" w:hAnsi="Calibri"/>
                <w:b w:val="0"/>
                <w:color w:val="000000"/>
                <w:sz w:val="15"/>
              </w:rPr>
              <w:t>reports/evidence/VV-P0-SW-001/</w:t>
            </w:r>
          </w:p>
        </w:tc>
        <w:tc>
          <w:tcPr>
            <w:tcW w:type="dxa" w:w="1224"/>
          </w:tcPr>
          <w:p>
            <w:pPr>
              <w:spacing w:before="0" w:after="0" w:line="259" w:lineRule="auto"/>
            </w:pPr>
            <w:r/>
            <w:r>
              <w:rPr>
                <w:rFonts w:ascii="Calibri" w:hAnsi="Calibri"/>
                <w:b w:val="0"/>
                <w:color w:val="000000"/>
                <w:sz w:val="15"/>
              </w:rPr>
              <w:t>Jetson, MCU, VESC</w:t>
            </w:r>
          </w:p>
        </w:tc>
        <w:tc>
          <w:tcPr>
            <w:tcW w:type="dxa" w:w="1224"/>
          </w:tcPr>
          <w:p>
            <w:pPr>
              <w:spacing w:before="0" w:after="0" w:line="259" w:lineRule="auto"/>
            </w:pPr>
            <w:r/>
            <w:r>
              <w:rPr>
                <w:rFonts w:ascii="Calibri" w:hAnsi="Calibri"/>
                <w:b w:val="0"/>
                <w:color w:val="000000"/>
                <w:sz w:val="15"/>
              </w:rPr>
              <w:t>Sim data used as real</w:t>
            </w:r>
          </w:p>
        </w:tc>
      </w:tr>
      <w:tr>
        <w:tc>
          <w:tcPr>
            <w:tcW w:type="dxa" w:w="1224"/>
          </w:tcPr>
          <w:p>
            <w:pPr>
              <w:spacing w:before="0" w:after="0" w:line="259" w:lineRule="auto"/>
            </w:pPr>
            <w:r/>
            <w:r>
              <w:rPr>
                <w:rFonts w:ascii="Calibri" w:hAnsi="Calibri"/>
                <w:b w:val="0"/>
                <w:color w:val="000000"/>
                <w:sz w:val="15"/>
              </w:rPr>
              <w:t>MULO-SYS-007</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src/rover_control/rover_control/nodes/vesc_driver.py</w:t>
            </w:r>
          </w:p>
        </w:tc>
        <w:tc>
          <w:tcPr>
            <w:tcW w:type="dxa" w:w="1224"/>
          </w:tcPr>
          <w:p>
            <w:pPr>
              <w:spacing w:before="0" w:after="0" w:line="259" w:lineRule="auto"/>
            </w:pPr>
            <w:r/>
            <w:r>
              <w:rPr>
                <w:rFonts w:ascii="Calibri" w:hAnsi="Calibri"/>
                <w:b w:val="0"/>
                <w:color w:val="000000"/>
                <w:sz w:val="15"/>
              </w:rPr>
              <w:t>vesc_driver.simulate_without_can</w:t>
            </w:r>
          </w:p>
        </w:tc>
        <w:tc>
          <w:tcPr>
            <w:tcW w:type="dxa" w:w="1224"/>
          </w:tcPr>
          <w:p>
            <w:pPr>
              <w:spacing w:before="0" w:after="0" w:line="259" w:lineRule="auto"/>
            </w:pPr>
            <w:r/>
            <w:r>
              <w:rPr>
                <w:rFonts w:ascii="Calibri" w:hAnsi="Calibri"/>
                <w:b w:val="0"/>
                <w:color w:val="000000"/>
                <w:sz w:val="15"/>
              </w:rPr>
              <w:t>VV-P0-SW-002</w:t>
            </w:r>
          </w:p>
        </w:tc>
        <w:tc>
          <w:tcPr>
            <w:tcW w:type="dxa" w:w="1224"/>
          </w:tcPr>
          <w:p>
            <w:pPr>
              <w:spacing w:before="0" w:after="0" w:line="259" w:lineRule="auto"/>
            </w:pPr>
            <w:r/>
            <w:r>
              <w:rPr>
                <w:rFonts w:ascii="Calibri" w:hAnsi="Calibri"/>
                <w:b w:val="0"/>
                <w:color w:val="000000"/>
                <w:sz w:val="15"/>
              </w:rPr>
              <w:t>reports/evidence/VV-P0-SW-002/</w:t>
            </w:r>
          </w:p>
        </w:tc>
        <w:tc>
          <w:tcPr>
            <w:tcW w:type="dxa" w:w="1224"/>
          </w:tcPr>
          <w:p>
            <w:pPr>
              <w:spacing w:before="0" w:after="0" w:line="259" w:lineRule="auto"/>
            </w:pPr>
            <w:r/>
            <w:r>
              <w:rPr>
                <w:rFonts w:ascii="Calibri" w:hAnsi="Calibri"/>
                <w:b w:val="0"/>
                <w:color w:val="000000"/>
                <w:sz w:val="15"/>
              </w:rPr>
              <w:t>VESC/CAN adapter</w:t>
            </w:r>
          </w:p>
        </w:tc>
        <w:tc>
          <w:tcPr>
            <w:tcW w:type="dxa" w:w="1224"/>
          </w:tcPr>
          <w:p>
            <w:pPr>
              <w:spacing w:before="0" w:after="0" w:line="259" w:lineRule="auto"/>
            </w:pPr>
            <w:r/>
            <w:r>
              <w:rPr>
                <w:rFonts w:ascii="Calibri" w:hAnsi="Calibri"/>
                <w:b w:val="0"/>
                <w:color w:val="000000"/>
                <w:sz w:val="15"/>
              </w:rPr>
              <w:t>Silent drivetrain simulation</w:t>
            </w:r>
          </w:p>
        </w:tc>
      </w:tr>
      <w:tr>
        <w:tc>
          <w:tcPr>
            <w:tcW w:type="dxa" w:w="1224"/>
          </w:tcPr>
          <w:p>
            <w:pPr>
              <w:spacing w:before="0" w:after="0" w:line="259" w:lineRule="auto"/>
            </w:pPr>
            <w:r/>
            <w:r>
              <w:rPr>
                <w:rFonts w:ascii="Calibri" w:hAnsi="Calibri"/>
                <w:b w:val="0"/>
                <w:color w:val="000000"/>
                <w:sz w:val="15"/>
              </w:rPr>
              <w:t>MULO-SYS-008</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docs/enterprise/manufacturing_readiness_package.md</w:t>
            </w:r>
          </w:p>
        </w:tc>
        <w:tc>
          <w:tcPr>
            <w:tcW w:type="dxa" w:w="1224"/>
          </w:tcPr>
          <w:p>
            <w:pPr>
              <w:spacing w:before="0" w:after="0" w:line="259" w:lineRule="auto"/>
            </w:pPr>
            <w:r/>
            <w:r>
              <w:rPr>
                <w:rFonts w:ascii="Calibri" w:hAnsi="Calibri"/>
                <w:b w:val="0"/>
                <w:color w:val="000000"/>
                <w:sz w:val="15"/>
              </w:rPr>
              <w:t>Brake assembly drawing</w:t>
            </w:r>
          </w:p>
        </w:tc>
        <w:tc>
          <w:tcPr>
            <w:tcW w:type="dxa" w:w="1224"/>
          </w:tcPr>
          <w:p>
            <w:pPr>
              <w:spacing w:before="0" w:after="0" w:line="259" w:lineRule="auto"/>
            </w:pPr>
            <w:r/>
            <w:r>
              <w:rPr>
                <w:rFonts w:ascii="Calibri" w:hAnsi="Calibri"/>
                <w:b w:val="0"/>
                <w:color w:val="000000"/>
                <w:sz w:val="15"/>
              </w:rPr>
              <w:t>VV-P0-MECH-001</w:t>
            </w:r>
          </w:p>
        </w:tc>
        <w:tc>
          <w:tcPr>
            <w:tcW w:type="dxa" w:w="1224"/>
          </w:tcPr>
          <w:p>
            <w:pPr>
              <w:spacing w:before="0" w:after="0" w:line="259" w:lineRule="auto"/>
            </w:pPr>
            <w:r/>
            <w:r>
              <w:rPr>
                <w:rFonts w:ascii="Calibri" w:hAnsi="Calibri"/>
                <w:b w:val="0"/>
                <w:color w:val="000000"/>
                <w:sz w:val="15"/>
              </w:rPr>
              <w:t>reports/evidence/VV-P0-MECH-001/</w:t>
            </w:r>
          </w:p>
        </w:tc>
        <w:tc>
          <w:tcPr>
            <w:tcW w:type="dxa" w:w="1224"/>
          </w:tcPr>
          <w:p>
            <w:pPr>
              <w:spacing w:before="0" w:after="0" w:line="259" w:lineRule="auto"/>
            </w:pPr>
            <w:r/>
            <w:r>
              <w:rPr>
                <w:rFonts w:ascii="Calibri" w:hAnsi="Calibri"/>
                <w:b w:val="0"/>
                <w:color w:val="000000"/>
                <w:sz w:val="15"/>
              </w:rPr>
              <w:t>Brake calipers, rotors, levers</w:t>
            </w:r>
          </w:p>
        </w:tc>
        <w:tc>
          <w:tcPr>
            <w:tcW w:type="dxa" w:w="1224"/>
          </w:tcPr>
          <w:p>
            <w:pPr>
              <w:spacing w:before="0" w:after="0" w:line="259" w:lineRule="auto"/>
            </w:pPr>
            <w:r/>
            <w:r>
              <w:rPr>
                <w:rFonts w:ascii="Calibri" w:hAnsi="Calibri"/>
                <w:b w:val="0"/>
                <w:color w:val="000000"/>
                <w:sz w:val="15"/>
              </w:rPr>
              <w:t>No parking brake</w:t>
            </w:r>
          </w:p>
        </w:tc>
      </w:tr>
      <w:tr>
        <w:tc>
          <w:tcPr>
            <w:tcW w:type="dxa" w:w="1224"/>
          </w:tcPr>
          <w:p>
            <w:pPr>
              <w:spacing w:before="0" w:after="0" w:line="259" w:lineRule="auto"/>
            </w:pPr>
            <w:r/>
            <w:r>
              <w:rPr>
                <w:rFonts w:ascii="Calibri" w:hAnsi="Calibri"/>
                <w:b w:val="0"/>
                <w:color w:val="000000"/>
                <w:sz w:val="15"/>
              </w:rPr>
              <w:t>MULO-SYS-009</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docs/enterprise/electrical_baseline_24v.md</w:t>
            </w:r>
          </w:p>
        </w:tc>
        <w:tc>
          <w:tcPr>
            <w:tcW w:type="dxa" w:w="1224"/>
          </w:tcPr>
          <w:p>
            <w:pPr>
              <w:spacing w:before="0" w:after="0" w:line="259" w:lineRule="auto"/>
            </w:pPr>
            <w:r/>
            <w:r>
              <w:rPr>
                <w:rFonts w:ascii="Calibri" w:hAnsi="Calibri"/>
                <w:b w:val="0"/>
                <w:color w:val="000000"/>
                <w:sz w:val="15"/>
              </w:rPr>
              <w:t>power_monitor dump thresholds</w:t>
            </w:r>
          </w:p>
        </w:tc>
        <w:tc>
          <w:tcPr>
            <w:tcW w:type="dxa" w:w="1224"/>
          </w:tcPr>
          <w:p>
            <w:pPr>
              <w:spacing w:before="0" w:after="0" w:line="259" w:lineRule="auto"/>
            </w:pPr>
            <w:r/>
            <w:r>
              <w:rPr>
                <w:rFonts w:ascii="Calibri" w:hAnsi="Calibri"/>
                <w:b w:val="0"/>
                <w:color w:val="000000"/>
                <w:sz w:val="15"/>
              </w:rPr>
              <w:t>VV-P0-ELEC-002</w:t>
            </w:r>
          </w:p>
        </w:tc>
        <w:tc>
          <w:tcPr>
            <w:tcW w:type="dxa" w:w="1224"/>
          </w:tcPr>
          <w:p>
            <w:pPr>
              <w:spacing w:before="0" w:after="0" w:line="259" w:lineRule="auto"/>
            </w:pPr>
            <w:r/>
            <w:r>
              <w:rPr>
                <w:rFonts w:ascii="Calibri" w:hAnsi="Calibri"/>
                <w:b w:val="0"/>
                <w:color w:val="000000"/>
                <w:sz w:val="15"/>
              </w:rPr>
              <w:t>reports/evidence/VV-P0-ELEC-002/</w:t>
            </w:r>
          </w:p>
        </w:tc>
        <w:tc>
          <w:tcPr>
            <w:tcW w:type="dxa" w:w="1224"/>
          </w:tcPr>
          <w:p>
            <w:pPr>
              <w:spacing w:before="0" w:after="0" w:line="259" w:lineRule="auto"/>
            </w:pPr>
            <w:r/>
            <w:r>
              <w:rPr>
                <w:rFonts w:ascii="Calibri" w:hAnsi="Calibri"/>
                <w:b w:val="0"/>
                <w:color w:val="000000"/>
                <w:sz w:val="15"/>
              </w:rPr>
              <w:t>Dump load, fuse, enclosure</w:t>
            </w:r>
          </w:p>
        </w:tc>
        <w:tc>
          <w:tcPr>
            <w:tcW w:type="dxa" w:w="1224"/>
          </w:tcPr>
          <w:p>
            <w:pPr>
              <w:spacing w:before="0" w:after="0" w:line="259" w:lineRule="auto"/>
            </w:pPr>
            <w:r/>
            <w:r>
              <w:rPr>
                <w:rFonts w:ascii="Calibri" w:hAnsi="Calibri"/>
                <w:b w:val="0"/>
                <w:color w:val="000000"/>
                <w:sz w:val="15"/>
              </w:rPr>
              <w:t>Bus overvoltage</w:t>
            </w:r>
          </w:p>
        </w:tc>
      </w:tr>
      <w:tr>
        <w:tc>
          <w:tcPr>
            <w:tcW w:type="dxa" w:w="1224"/>
          </w:tcPr>
          <w:p>
            <w:pPr>
              <w:spacing w:before="0" w:after="0" w:line="259" w:lineRule="auto"/>
            </w:pPr>
            <w:r/>
            <w:r>
              <w:rPr>
                <w:rFonts w:ascii="Calibri" w:hAnsi="Calibri"/>
                <w:b w:val="0"/>
                <w:color w:val="000000"/>
                <w:sz w:val="15"/>
              </w:rPr>
              <w:t>MULO-SYS-010</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docs/enterprise/electrical_baseline_24v.md</w:t>
            </w:r>
          </w:p>
        </w:tc>
        <w:tc>
          <w:tcPr>
            <w:tcW w:type="dxa" w:w="1224"/>
          </w:tcPr>
          <w:p>
            <w:pPr>
              <w:spacing w:before="0" w:after="0" w:line="259" w:lineRule="auto"/>
            </w:pPr>
            <w:r/>
            <w:r>
              <w:rPr>
                <w:rFonts w:ascii="Calibri" w:hAnsi="Calibri"/>
                <w:b w:val="0"/>
                <w:color w:val="000000"/>
                <w:sz w:val="15"/>
              </w:rPr>
              <w:t>Power distribution schematic</w:t>
            </w:r>
          </w:p>
        </w:tc>
        <w:tc>
          <w:tcPr>
            <w:tcW w:type="dxa" w:w="1224"/>
          </w:tcPr>
          <w:p>
            <w:pPr>
              <w:spacing w:before="0" w:after="0" w:line="259" w:lineRule="auto"/>
            </w:pPr>
            <w:r/>
            <w:r>
              <w:rPr>
                <w:rFonts w:ascii="Calibri" w:hAnsi="Calibri"/>
                <w:b w:val="0"/>
                <w:color w:val="000000"/>
                <w:sz w:val="15"/>
              </w:rPr>
              <w:t>VV-P0-ELEC-003</w:t>
            </w:r>
          </w:p>
        </w:tc>
        <w:tc>
          <w:tcPr>
            <w:tcW w:type="dxa" w:w="1224"/>
          </w:tcPr>
          <w:p>
            <w:pPr>
              <w:spacing w:before="0" w:after="0" w:line="259" w:lineRule="auto"/>
            </w:pPr>
            <w:r/>
            <w:r>
              <w:rPr>
                <w:rFonts w:ascii="Calibri" w:hAnsi="Calibri"/>
                <w:b w:val="0"/>
                <w:color w:val="000000"/>
                <w:sz w:val="15"/>
              </w:rPr>
              <w:t>reports/evidence/VV-P0-ELEC-003/</w:t>
            </w:r>
          </w:p>
        </w:tc>
        <w:tc>
          <w:tcPr>
            <w:tcW w:type="dxa" w:w="1224"/>
          </w:tcPr>
          <w:p>
            <w:pPr>
              <w:spacing w:before="0" w:after="0" w:line="259" w:lineRule="auto"/>
            </w:pPr>
            <w:r/>
            <w:r>
              <w:rPr>
                <w:rFonts w:ascii="Calibri" w:hAnsi="Calibri"/>
                <w:b w:val="0"/>
                <w:color w:val="000000"/>
                <w:sz w:val="15"/>
              </w:rPr>
              <w:t>Fuses, busbar, switch</w:t>
            </w:r>
          </w:p>
        </w:tc>
        <w:tc>
          <w:tcPr>
            <w:tcW w:type="dxa" w:w="1224"/>
          </w:tcPr>
          <w:p>
            <w:pPr>
              <w:spacing w:before="0" w:after="0" w:line="259" w:lineRule="auto"/>
            </w:pPr>
            <w:r/>
            <w:r>
              <w:rPr>
                <w:rFonts w:ascii="Calibri" w:hAnsi="Calibri"/>
                <w:b w:val="0"/>
                <w:color w:val="000000"/>
                <w:sz w:val="15"/>
              </w:rPr>
              <w:t>Unprotected branch fault</w:t>
            </w:r>
          </w:p>
        </w:tc>
      </w:tr>
      <w:tr>
        <w:tc>
          <w:tcPr>
            <w:tcW w:type="dxa" w:w="1224"/>
          </w:tcPr>
          <w:p>
            <w:pPr>
              <w:spacing w:before="0" w:after="0" w:line="259" w:lineRule="auto"/>
            </w:pPr>
            <w:r/>
            <w:r>
              <w:rPr>
                <w:rFonts w:ascii="Calibri" w:hAnsi="Calibri"/>
                <w:b w:val="0"/>
                <w:color w:val="000000"/>
                <w:sz w:val="15"/>
              </w:rPr>
              <w:t>MULO-SYS-011</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docs/enterprise/wiring_validation_matrix.csv</w:t>
            </w:r>
          </w:p>
        </w:tc>
        <w:tc>
          <w:tcPr>
            <w:tcW w:type="dxa" w:w="1224"/>
          </w:tcPr>
          <w:p>
            <w:pPr>
              <w:spacing w:before="0" w:after="0" w:line="259" w:lineRule="auto"/>
            </w:pPr>
            <w:r/>
            <w:r>
              <w:rPr>
                <w:rFonts w:ascii="Calibri" w:hAnsi="Calibri"/>
                <w:b w:val="0"/>
                <w:color w:val="000000"/>
                <w:sz w:val="15"/>
              </w:rPr>
              <w:t>Pinout and wire IDs</w:t>
            </w:r>
          </w:p>
        </w:tc>
        <w:tc>
          <w:tcPr>
            <w:tcW w:type="dxa" w:w="1224"/>
          </w:tcPr>
          <w:p>
            <w:pPr>
              <w:spacing w:before="0" w:after="0" w:line="259" w:lineRule="auto"/>
            </w:pPr>
            <w:r/>
            <w:r>
              <w:rPr>
                <w:rFonts w:ascii="Calibri" w:hAnsi="Calibri"/>
                <w:b w:val="0"/>
                <w:color w:val="000000"/>
                <w:sz w:val="15"/>
              </w:rPr>
              <w:t>VV-P0-ELEC-004</w:t>
            </w:r>
          </w:p>
        </w:tc>
        <w:tc>
          <w:tcPr>
            <w:tcW w:type="dxa" w:w="1224"/>
          </w:tcPr>
          <w:p>
            <w:pPr>
              <w:spacing w:before="0" w:after="0" w:line="259" w:lineRule="auto"/>
            </w:pPr>
            <w:r/>
            <w:r>
              <w:rPr>
                <w:rFonts w:ascii="Calibri" w:hAnsi="Calibri"/>
                <w:b w:val="0"/>
                <w:color w:val="000000"/>
                <w:sz w:val="15"/>
              </w:rPr>
              <w:t>reports/evidence/VV-P0-ELEC-004/</w:t>
            </w:r>
          </w:p>
        </w:tc>
        <w:tc>
          <w:tcPr>
            <w:tcW w:type="dxa" w:w="1224"/>
          </w:tcPr>
          <w:p>
            <w:pPr>
              <w:spacing w:before="0" w:after="0" w:line="259" w:lineRule="auto"/>
            </w:pPr>
            <w:r/>
            <w:r>
              <w:rPr>
                <w:rFonts w:ascii="Calibri" w:hAnsi="Calibri"/>
                <w:b w:val="0"/>
                <w:color w:val="000000"/>
                <w:sz w:val="15"/>
              </w:rPr>
              <w:t>Cables, connectors, glands</w:t>
            </w:r>
          </w:p>
        </w:tc>
        <w:tc>
          <w:tcPr>
            <w:tcW w:type="dxa" w:w="1224"/>
          </w:tcPr>
          <w:p>
            <w:pPr>
              <w:spacing w:before="0" w:after="0" w:line="259" w:lineRule="auto"/>
            </w:pPr>
            <w:r/>
            <w:r>
              <w:rPr>
                <w:rFonts w:ascii="Calibri" w:hAnsi="Calibri"/>
                <w:b w:val="0"/>
                <w:color w:val="000000"/>
                <w:sz w:val="15"/>
              </w:rPr>
              <w:t>Intermittent wiring fault</w:t>
            </w:r>
          </w:p>
        </w:tc>
      </w:tr>
      <w:tr>
        <w:tc>
          <w:tcPr>
            <w:tcW w:type="dxa" w:w="1224"/>
          </w:tcPr>
          <w:p>
            <w:pPr>
              <w:spacing w:before="0" w:after="0" w:line="259" w:lineRule="auto"/>
            </w:pPr>
            <w:r/>
            <w:r>
              <w:rPr>
                <w:rFonts w:ascii="Calibri" w:hAnsi="Calibri"/>
                <w:b w:val="0"/>
                <w:color w:val="000000"/>
                <w:sz w:val="15"/>
              </w:rPr>
              <w:t>MULO-SYS-012</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docs/enterprise/manufacturing_readiness_package.md</w:t>
            </w:r>
          </w:p>
        </w:tc>
        <w:tc>
          <w:tcPr>
            <w:tcW w:type="dxa" w:w="1224"/>
          </w:tcPr>
          <w:p>
            <w:pPr>
              <w:spacing w:before="0" w:after="0" w:line="259" w:lineRule="auto"/>
            </w:pPr>
            <w:r/>
            <w:r>
              <w:rPr>
                <w:rFonts w:ascii="Calibri" w:hAnsi="Calibri"/>
                <w:b w:val="0"/>
                <w:color w:val="000000"/>
                <w:sz w:val="15"/>
              </w:rPr>
              <w:t>CAD revision table</w:t>
            </w:r>
          </w:p>
        </w:tc>
        <w:tc>
          <w:tcPr>
            <w:tcW w:type="dxa" w:w="1224"/>
          </w:tcPr>
          <w:p>
            <w:pPr>
              <w:spacing w:before="0" w:after="0" w:line="259" w:lineRule="auto"/>
            </w:pPr>
            <w:r/>
            <w:r>
              <w:rPr>
                <w:rFonts w:ascii="Calibri" w:hAnsi="Calibri"/>
                <w:b w:val="0"/>
                <w:color w:val="000000"/>
                <w:sz w:val="15"/>
              </w:rPr>
              <w:t>VV-P0-MECH-002</w:t>
            </w:r>
          </w:p>
        </w:tc>
        <w:tc>
          <w:tcPr>
            <w:tcW w:type="dxa" w:w="1224"/>
          </w:tcPr>
          <w:p>
            <w:pPr>
              <w:spacing w:before="0" w:after="0" w:line="259" w:lineRule="auto"/>
            </w:pPr>
            <w:r/>
            <w:r>
              <w:rPr>
                <w:rFonts w:ascii="Calibri" w:hAnsi="Calibri"/>
                <w:b w:val="0"/>
                <w:color w:val="000000"/>
                <w:sz w:val="15"/>
              </w:rPr>
              <w:t>reports/evidence/VV-P0-MECH-002/</w:t>
            </w:r>
          </w:p>
        </w:tc>
        <w:tc>
          <w:tcPr>
            <w:tcW w:type="dxa" w:w="1224"/>
          </w:tcPr>
          <w:p>
            <w:pPr>
              <w:spacing w:before="0" w:after="0" w:line="259" w:lineRule="auto"/>
            </w:pPr>
            <w:r/>
            <w:r>
              <w:rPr>
                <w:rFonts w:ascii="Calibri" w:hAnsi="Calibri"/>
                <w:b w:val="0"/>
                <w:color w:val="000000"/>
                <w:sz w:val="15"/>
              </w:rPr>
              <w:t>Frame, shafts, plates, boxes</w:t>
            </w:r>
          </w:p>
        </w:tc>
        <w:tc>
          <w:tcPr>
            <w:tcW w:type="dxa" w:w="1224"/>
          </w:tcPr>
          <w:p>
            <w:pPr>
              <w:spacing w:before="0" w:after="0" w:line="259" w:lineRule="auto"/>
            </w:pPr>
            <w:r/>
            <w:r>
              <w:rPr>
                <w:rFonts w:ascii="Calibri" w:hAnsi="Calibri"/>
                <w:b w:val="0"/>
                <w:color w:val="000000"/>
                <w:sz w:val="15"/>
              </w:rPr>
              <w:t>Unbuildable drawings</w:t>
            </w:r>
          </w:p>
        </w:tc>
      </w:tr>
      <w:tr>
        <w:tc>
          <w:tcPr>
            <w:tcW w:type="dxa" w:w="1224"/>
          </w:tcPr>
          <w:p>
            <w:pPr>
              <w:spacing w:before="0" w:after="0" w:line="259" w:lineRule="auto"/>
            </w:pPr>
            <w:r/>
            <w:r>
              <w:rPr>
                <w:rFonts w:ascii="Calibri" w:hAnsi="Calibri"/>
                <w:b w:val="0"/>
                <w:color w:val="000000"/>
                <w:sz w:val="15"/>
              </w:rPr>
              <w:t>MULO-SYS-013</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hardware/mechanical/extension_shaft_specs.md</w:t>
            </w:r>
          </w:p>
        </w:tc>
        <w:tc>
          <w:tcPr>
            <w:tcW w:type="dxa" w:w="1224"/>
          </w:tcPr>
          <w:p>
            <w:pPr>
              <w:spacing w:before="0" w:after="0" w:line="259" w:lineRule="auto"/>
            </w:pPr>
            <w:r/>
            <w:r>
              <w:rPr>
                <w:rFonts w:ascii="Calibri" w:hAnsi="Calibri"/>
                <w:b w:val="0"/>
                <w:color w:val="000000"/>
                <w:sz w:val="15"/>
              </w:rPr>
              <w:t>Wheel/drivetrain assembly</w:t>
            </w:r>
          </w:p>
        </w:tc>
        <w:tc>
          <w:tcPr>
            <w:tcW w:type="dxa" w:w="1224"/>
          </w:tcPr>
          <w:p>
            <w:pPr>
              <w:spacing w:before="0" w:after="0" w:line="259" w:lineRule="auto"/>
            </w:pPr>
            <w:r/>
            <w:r>
              <w:rPr>
                <w:rFonts w:ascii="Calibri" w:hAnsi="Calibri"/>
                <w:b w:val="0"/>
                <w:color w:val="000000"/>
                <w:sz w:val="15"/>
              </w:rPr>
              <w:t>VV-P0-MECH-003</w:t>
            </w:r>
          </w:p>
        </w:tc>
        <w:tc>
          <w:tcPr>
            <w:tcW w:type="dxa" w:w="1224"/>
          </w:tcPr>
          <w:p>
            <w:pPr>
              <w:spacing w:before="0" w:after="0" w:line="259" w:lineRule="auto"/>
            </w:pPr>
            <w:r/>
            <w:r>
              <w:rPr>
                <w:rFonts w:ascii="Calibri" w:hAnsi="Calibri"/>
                <w:b w:val="0"/>
                <w:color w:val="000000"/>
                <w:sz w:val="15"/>
              </w:rPr>
              <w:t>reports/evidence/VV-P0-MECH-003/</w:t>
            </w:r>
          </w:p>
        </w:tc>
        <w:tc>
          <w:tcPr>
            <w:tcW w:type="dxa" w:w="1224"/>
          </w:tcPr>
          <w:p>
            <w:pPr>
              <w:spacing w:before="0" w:after="0" w:line="259" w:lineRule="auto"/>
            </w:pPr>
            <w:r/>
            <w:r>
              <w:rPr>
                <w:rFonts w:ascii="Calibri" w:hAnsi="Calibri"/>
                <w:b w:val="0"/>
                <w:color w:val="000000"/>
                <w:sz w:val="15"/>
              </w:rPr>
              <w:t>UCF204, shaft, hub, brake</w:t>
            </w:r>
          </w:p>
        </w:tc>
        <w:tc>
          <w:tcPr>
            <w:tcW w:type="dxa" w:w="1224"/>
          </w:tcPr>
          <w:p>
            <w:pPr>
              <w:spacing w:before="0" w:after="0" w:line="259" w:lineRule="auto"/>
            </w:pPr>
            <w:r/>
            <w:r>
              <w:rPr>
                <w:rFonts w:ascii="Calibri" w:hAnsi="Calibri"/>
                <w:b w:val="0"/>
                <w:color w:val="000000"/>
                <w:sz w:val="15"/>
              </w:rPr>
              <w:t>Interference/misalignment</w:t>
            </w:r>
          </w:p>
        </w:tc>
      </w:tr>
      <w:tr>
        <w:tc>
          <w:tcPr>
            <w:tcW w:type="dxa" w:w="1224"/>
          </w:tcPr>
          <w:p>
            <w:pPr>
              <w:spacing w:before="0" w:after="0" w:line="259" w:lineRule="auto"/>
            </w:pPr>
            <w:r/>
            <w:r>
              <w:rPr>
                <w:rFonts w:ascii="Calibri" w:hAnsi="Calibri"/>
                <w:b w:val="0"/>
                <w:color w:val="000000"/>
                <w:sz w:val="15"/>
              </w:rPr>
              <w:t>MULO-SYS-014</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docs/enterprise/data_reporting_standard.md</w:t>
            </w:r>
          </w:p>
        </w:tc>
        <w:tc>
          <w:tcPr>
            <w:tcW w:type="dxa" w:w="1224"/>
          </w:tcPr>
          <w:p>
            <w:pPr>
              <w:spacing w:before="0" w:after="0" w:line="259" w:lineRule="auto"/>
            </w:pPr>
            <w:r/>
            <w:r>
              <w:rPr>
                <w:rFonts w:ascii="Calibri" w:hAnsi="Calibri"/>
                <w:b w:val="0"/>
                <w:color w:val="000000"/>
                <w:sz w:val="15"/>
              </w:rPr>
              <w:t>Run manifest schema</w:t>
            </w:r>
          </w:p>
        </w:tc>
        <w:tc>
          <w:tcPr>
            <w:tcW w:type="dxa" w:w="1224"/>
          </w:tcPr>
          <w:p>
            <w:pPr>
              <w:spacing w:before="0" w:after="0" w:line="259" w:lineRule="auto"/>
            </w:pPr>
            <w:r/>
            <w:r>
              <w:rPr>
                <w:rFonts w:ascii="Calibri" w:hAnsi="Calibri"/>
                <w:b w:val="0"/>
                <w:color w:val="000000"/>
                <w:sz w:val="15"/>
              </w:rPr>
              <w:t>VV-P0-DATA-001</w:t>
            </w:r>
          </w:p>
        </w:tc>
        <w:tc>
          <w:tcPr>
            <w:tcW w:type="dxa" w:w="1224"/>
          </w:tcPr>
          <w:p>
            <w:pPr>
              <w:spacing w:before="0" w:after="0" w:line="259" w:lineRule="auto"/>
            </w:pPr>
            <w:r/>
            <w:r>
              <w:rPr>
                <w:rFonts w:ascii="Calibri" w:hAnsi="Calibri"/>
                <w:b w:val="0"/>
                <w:color w:val="000000"/>
                <w:sz w:val="15"/>
              </w:rPr>
              <w:t>reports/evidence/VV-P0-DATA-001/</w:t>
            </w:r>
          </w:p>
        </w:tc>
        <w:tc>
          <w:tcPr>
            <w:tcW w:type="dxa" w:w="1224"/>
          </w:tcPr>
          <w:p>
            <w:pPr>
              <w:spacing w:before="0" w:after="0" w:line="259" w:lineRule="auto"/>
            </w:pPr>
            <w:r/>
            <w:r>
              <w:rPr>
                <w:rFonts w:ascii="Calibri" w:hAnsi="Calibri"/>
                <w:b w:val="0"/>
                <w:color w:val="000000"/>
                <w:sz w:val="15"/>
              </w:rPr>
              <w:t>NVMe/SD/logging</w:t>
            </w:r>
          </w:p>
        </w:tc>
        <w:tc>
          <w:tcPr>
            <w:tcW w:type="dxa" w:w="1224"/>
          </w:tcPr>
          <w:p>
            <w:pPr>
              <w:spacing w:before="0" w:after="0" w:line="259" w:lineRule="auto"/>
            </w:pPr>
            <w:r/>
            <w:r>
              <w:rPr>
                <w:rFonts w:ascii="Calibri" w:hAnsi="Calibri"/>
                <w:b w:val="0"/>
                <w:color w:val="000000"/>
                <w:sz w:val="15"/>
              </w:rPr>
              <w:t>Unreproducible tests</w:t>
            </w:r>
          </w:p>
        </w:tc>
      </w:tr>
      <w:tr>
        <w:tc>
          <w:tcPr>
            <w:tcW w:type="dxa" w:w="1224"/>
          </w:tcPr>
          <w:p>
            <w:pPr>
              <w:spacing w:before="0" w:after="0" w:line="259" w:lineRule="auto"/>
            </w:pPr>
            <w:r/>
            <w:r>
              <w:rPr>
                <w:rFonts w:ascii="Calibri" w:hAnsi="Calibri"/>
                <w:b w:val="0"/>
                <w:color w:val="000000"/>
                <w:sz w:val="15"/>
              </w:rPr>
              <w:t>MULO-SYS-015</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docs/enterprise/safety_case.md</w:t>
            </w:r>
          </w:p>
        </w:tc>
        <w:tc>
          <w:tcPr>
            <w:tcW w:type="dxa" w:w="1224"/>
          </w:tcPr>
          <w:p>
            <w:pPr>
              <w:spacing w:before="0" w:after="0" w:line="259" w:lineRule="auto"/>
            </w:pPr>
            <w:r/>
            <w:r>
              <w:rPr>
                <w:rFonts w:ascii="Calibri" w:hAnsi="Calibri"/>
                <w:b w:val="0"/>
                <w:color w:val="000000"/>
                <w:sz w:val="15"/>
              </w:rPr>
              <w:t>Safety boundary</w:t>
            </w:r>
          </w:p>
        </w:tc>
        <w:tc>
          <w:tcPr>
            <w:tcW w:type="dxa" w:w="1224"/>
          </w:tcPr>
          <w:p>
            <w:pPr>
              <w:spacing w:before="0" w:after="0" w:line="259" w:lineRule="auto"/>
            </w:pPr>
            <w:r/>
            <w:r>
              <w:rPr>
                <w:rFonts w:ascii="Calibri" w:hAnsi="Calibri"/>
                <w:b w:val="0"/>
                <w:color w:val="000000"/>
                <w:sz w:val="15"/>
              </w:rPr>
              <w:t>VV-P0-SAFE-005</w:t>
            </w:r>
          </w:p>
        </w:tc>
        <w:tc>
          <w:tcPr>
            <w:tcW w:type="dxa" w:w="1224"/>
          </w:tcPr>
          <w:p>
            <w:pPr>
              <w:spacing w:before="0" w:after="0" w:line="259" w:lineRule="auto"/>
            </w:pPr>
            <w:r/>
            <w:r>
              <w:rPr>
                <w:rFonts w:ascii="Calibri" w:hAnsi="Calibri"/>
                <w:b w:val="0"/>
                <w:color w:val="000000"/>
                <w:sz w:val="15"/>
              </w:rPr>
              <w:t>reports/evidence/VV-P0-SAFE-005/</w:t>
            </w:r>
          </w:p>
        </w:tc>
        <w:tc>
          <w:tcPr>
            <w:tcW w:type="dxa" w:w="1224"/>
          </w:tcPr>
          <w:p>
            <w:pPr>
              <w:spacing w:before="0" w:after="0" w:line="259" w:lineRule="auto"/>
            </w:pPr>
            <w:r/>
            <w:r>
              <w:rPr>
                <w:rFonts w:ascii="Calibri" w:hAnsi="Calibri"/>
                <w:b w:val="0"/>
                <w:color w:val="000000"/>
                <w:sz w:val="15"/>
              </w:rPr>
              <w:t>MCU, ToF, IMU</w:t>
            </w:r>
          </w:p>
        </w:tc>
        <w:tc>
          <w:tcPr>
            <w:tcW w:type="dxa" w:w="1224"/>
          </w:tcPr>
          <w:p>
            <w:pPr>
              <w:spacing w:before="0" w:after="0" w:line="259" w:lineRule="auto"/>
            </w:pPr>
            <w:r/>
            <w:r>
              <w:rPr>
                <w:rFonts w:ascii="Calibri" w:hAnsi="Calibri"/>
                <w:b w:val="0"/>
                <w:color w:val="000000"/>
                <w:sz w:val="15"/>
              </w:rPr>
              <w:t>AI treated as safety layer</w:t>
            </w:r>
          </w:p>
        </w:tc>
      </w:tr>
      <w:tr>
        <w:tc>
          <w:tcPr>
            <w:tcW w:type="dxa" w:w="1224"/>
          </w:tcPr>
          <w:p>
            <w:pPr>
              <w:spacing w:before="0" w:after="0" w:line="259" w:lineRule="auto"/>
            </w:pPr>
            <w:r/>
            <w:r>
              <w:rPr>
                <w:rFonts w:ascii="Calibri" w:hAnsi="Calibri"/>
                <w:b w:val="0"/>
                <w:color w:val="000000"/>
                <w:sz w:val="15"/>
              </w:rPr>
              <w:t>MULO-SYS-016</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docs/enterprise/range_extender_readiness.md</w:t>
            </w:r>
          </w:p>
        </w:tc>
        <w:tc>
          <w:tcPr>
            <w:tcW w:type="dxa" w:w="1224"/>
          </w:tcPr>
          <w:p>
            <w:pPr>
              <w:spacing w:before="0" w:after="0" w:line="259" w:lineRule="auto"/>
            </w:pPr>
            <w:r/>
            <w:r>
              <w:rPr>
                <w:rFonts w:ascii="Calibri" w:hAnsi="Calibri"/>
                <w:b w:val="0"/>
                <w:color w:val="000000"/>
                <w:sz w:val="15"/>
              </w:rPr>
              <w:t>hardware/ice_generator_kill, RangeExtenderStatus</w:t>
            </w:r>
          </w:p>
        </w:tc>
        <w:tc>
          <w:tcPr>
            <w:tcW w:type="dxa" w:w="1224"/>
          </w:tcPr>
          <w:p>
            <w:pPr>
              <w:spacing w:before="0" w:after="0" w:line="259" w:lineRule="auto"/>
            </w:pPr>
            <w:r/>
            <w:r>
              <w:rPr>
                <w:rFonts w:ascii="Calibri" w:hAnsi="Calibri"/>
                <w:b w:val="0"/>
                <w:color w:val="000000"/>
                <w:sz w:val="15"/>
              </w:rPr>
              <w:t>VV-P0-REX-002</w:t>
            </w:r>
          </w:p>
        </w:tc>
        <w:tc>
          <w:tcPr>
            <w:tcW w:type="dxa" w:w="1224"/>
          </w:tcPr>
          <w:p>
            <w:pPr>
              <w:spacing w:before="0" w:after="0" w:line="259" w:lineRule="auto"/>
            </w:pPr>
            <w:r/>
            <w:r>
              <w:rPr>
                <w:rFonts w:ascii="Calibri" w:hAnsi="Calibri"/>
                <w:b w:val="0"/>
                <w:color w:val="000000"/>
                <w:sz w:val="15"/>
              </w:rPr>
              <w:t>reports/evidence/VV-P0-REX-002/</w:t>
            </w:r>
          </w:p>
        </w:tc>
        <w:tc>
          <w:tcPr>
            <w:tcW w:type="dxa" w:w="1224"/>
          </w:tcPr>
          <w:p>
            <w:pPr>
              <w:spacing w:before="0" w:after="0" w:line="259" w:lineRule="auto"/>
            </w:pPr>
            <w:r/>
            <w:r>
              <w:rPr>
                <w:rFonts w:ascii="Calibri" w:hAnsi="Calibri"/>
                <w:b w:val="0"/>
                <w:color w:val="000000"/>
                <w:sz w:val="15"/>
              </w:rPr>
              <w:t>GX50, REX STM32, kill relay/opto</w:t>
            </w:r>
          </w:p>
        </w:tc>
        <w:tc>
          <w:tcPr>
            <w:tcW w:type="dxa" w:w="1224"/>
          </w:tcPr>
          <w:p>
            <w:pPr>
              <w:spacing w:before="0" w:after="0" w:line="259" w:lineRule="auto"/>
            </w:pPr>
            <w:r/>
            <w:r>
              <w:rPr>
                <w:rFonts w:ascii="Calibri" w:hAnsi="Calibri"/>
                <w:b w:val="0"/>
                <w:color w:val="000000"/>
                <w:sz w:val="15"/>
              </w:rPr>
              <w:t>GX50 remains running after safety stop</w:t>
            </w:r>
          </w:p>
        </w:tc>
      </w:tr>
      <w:tr>
        <w:tc>
          <w:tcPr>
            <w:tcW w:type="dxa" w:w="1224"/>
          </w:tcPr>
          <w:p>
            <w:pPr>
              <w:spacing w:before="0" w:after="0" w:line="259" w:lineRule="auto"/>
            </w:pPr>
            <w:r/>
            <w:r>
              <w:rPr>
                <w:rFonts w:ascii="Calibri" w:hAnsi="Calibri"/>
                <w:b w:val="0"/>
                <w:color w:val="000000"/>
                <w:sz w:val="15"/>
              </w:rPr>
              <w:t>MULO-SYS-017</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docs/enterprise/range_extender_readiness.md</w:t>
            </w:r>
          </w:p>
        </w:tc>
        <w:tc>
          <w:tcPr>
            <w:tcW w:type="dxa" w:w="1224"/>
          </w:tcPr>
          <w:p>
            <w:pPr>
              <w:spacing w:before="0" w:after="0" w:line="259" w:lineRule="auto"/>
            </w:pPr>
            <w:r/>
            <w:r>
              <w:rPr>
                <w:rFonts w:ascii="Calibri" w:hAnsi="Calibri"/>
                <w:b w:val="0"/>
                <w:color w:val="000000"/>
                <w:sz w:val="15"/>
              </w:rPr>
              <w:t>range_extender/dc_link_voltage, BMS charge inhibit</w:t>
            </w:r>
          </w:p>
        </w:tc>
        <w:tc>
          <w:tcPr>
            <w:tcW w:type="dxa" w:w="1224"/>
          </w:tcPr>
          <w:p>
            <w:pPr>
              <w:spacing w:before="0" w:after="0" w:line="259" w:lineRule="auto"/>
            </w:pPr>
            <w:r/>
            <w:r>
              <w:rPr>
                <w:rFonts w:ascii="Calibri" w:hAnsi="Calibri"/>
                <w:b w:val="0"/>
                <w:color w:val="000000"/>
                <w:sz w:val="15"/>
              </w:rPr>
              <w:t>VV-P0-REX-004</w:t>
            </w:r>
          </w:p>
        </w:tc>
        <w:tc>
          <w:tcPr>
            <w:tcW w:type="dxa" w:w="1224"/>
          </w:tcPr>
          <w:p>
            <w:pPr>
              <w:spacing w:before="0" w:after="0" w:line="259" w:lineRule="auto"/>
            </w:pPr>
            <w:r/>
            <w:r>
              <w:rPr>
                <w:rFonts w:ascii="Calibri" w:hAnsi="Calibri"/>
                <w:b w:val="0"/>
                <w:color w:val="000000"/>
                <w:sz w:val="15"/>
              </w:rPr>
              <w:t>reports/evidence/VV-P0-REX-004/</w:t>
            </w:r>
          </w:p>
        </w:tc>
        <w:tc>
          <w:tcPr>
            <w:tcW w:type="dxa" w:w="1224"/>
          </w:tcPr>
          <w:p>
            <w:pPr>
              <w:spacing w:before="0" w:after="0" w:line="259" w:lineRule="auto"/>
            </w:pPr>
            <w:r/>
            <w:r>
              <w:rPr>
                <w:rFonts w:ascii="Calibri" w:hAnsi="Calibri"/>
                <w:b w:val="0"/>
                <w:color w:val="000000"/>
                <w:sz w:val="15"/>
              </w:rPr>
              <w:t>Fuse, rectifier, buck, ideal diode, BMS</w:t>
            </w:r>
          </w:p>
        </w:tc>
        <w:tc>
          <w:tcPr>
            <w:tcW w:type="dxa" w:w="1224"/>
          </w:tcPr>
          <w:p>
            <w:pPr>
              <w:spacing w:before="0" w:after="0" w:line="259" w:lineRule="auto"/>
            </w:pPr>
            <w:r/>
            <w:r>
              <w:rPr>
                <w:rFonts w:ascii="Calibri" w:hAnsi="Calibri"/>
                <w:b w:val="0"/>
                <w:color w:val="000000"/>
                <w:sz w:val="15"/>
              </w:rPr>
              <w:t>Backfeed or battery overcharge</w:t>
            </w:r>
          </w:p>
        </w:tc>
      </w:tr>
      <w:tr>
        <w:tc>
          <w:tcPr>
            <w:tcW w:type="dxa" w:w="1224"/>
          </w:tcPr>
          <w:p>
            <w:pPr>
              <w:spacing w:before="0" w:after="0" w:line="259" w:lineRule="auto"/>
            </w:pPr>
            <w:r/>
            <w:r>
              <w:rPr>
                <w:rFonts w:ascii="Calibri" w:hAnsi="Calibri"/>
                <w:b w:val="0"/>
                <w:color w:val="000000"/>
                <w:sz w:val="15"/>
              </w:rPr>
              <w:t>MULO-SYS-018</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docs/enterprise/range_extender_readiness.md</w:t>
            </w:r>
          </w:p>
        </w:tc>
        <w:tc>
          <w:tcPr>
            <w:tcW w:type="dxa" w:w="1224"/>
          </w:tcPr>
          <w:p>
            <w:pPr>
              <w:spacing w:before="0" w:after="0" w:line="259" w:lineRule="auto"/>
            </w:pPr>
            <w:r/>
            <w:r>
              <w:rPr>
                <w:rFonts w:ascii="Calibri" w:hAnsi="Calibri"/>
                <w:b w:val="0"/>
                <w:color w:val="000000"/>
                <w:sz w:val="15"/>
              </w:rPr>
              <w:t>Mechanical guard checklist</w:t>
            </w:r>
          </w:p>
        </w:tc>
        <w:tc>
          <w:tcPr>
            <w:tcW w:type="dxa" w:w="1224"/>
          </w:tcPr>
          <w:p>
            <w:pPr>
              <w:spacing w:before="0" w:after="0" w:line="259" w:lineRule="auto"/>
            </w:pPr>
            <w:r/>
            <w:r>
              <w:rPr>
                <w:rFonts w:ascii="Calibri" w:hAnsi="Calibri"/>
                <w:b w:val="0"/>
                <w:color w:val="000000"/>
                <w:sz w:val="15"/>
              </w:rPr>
              <w:t>VV-P0-REX-003</w:t>
            </w:r>
          </w:p>
        </w:tc>
        <w:tc>
          <w:tcPr>
            <w:tcW w:type="dxa" w:w="1224"/>
          </w:tcPr>
          <w:p>
            <w:pPr>
              <w:spacing w:before="0" w:after="0" w:line="259" w:lineRule="auto"/>
            </w:pPr>
            <w:r/>
            <w:r>
              <w:rPr>
                <w:rFonts w:ascii="Calibri" w:hAnsi="Calibri"/>
                <w:b w:val="0"/>
                <w:color w:val="000000"/>
                <w:sz w:val="15"/>
              </w:rPr>
              <w:t>reports/evidence/VV-P0-REX-003/</w:t>
            </w:r>
          </w:p>
        </w:tc>
        <w:tc>
          <w:tcPr>
            <w:tcW w:type="dxa" w:w="1224"/>
          </w:tcPr>
          <w:p>
            <w:pPr>
              <w:spacing w:before="0" w:after="0" w:line="259" w:lineRule="auto"/>
            </w:pPr>
            <w:r/>
            <w:r>
              <w:rPr>
                <w:rFonts w:ascii="Calibri" w:hAnsi="Calibri"/>
                <w:b w:val="0"/>
                <w:color w:val="000000"/>
                <w:sz w:val="15"/>
              </w:rPr>
              <w:t>Belt guard, pulley guard, fasteners</w:t>
            </w:r>
          </w:p>
        </w:tc>
        <w:tc>
          <w:tcPr>
            <w:tcW w:type="dxa" w:w="1224"/>
          </w:tcPr>
          <w:p>
            <w:pPr>
              <w:spacing w:before="0" w:after="0" w:line="259" w:lineRule="auto"/>
            </w:pPr>
            <w:r/>
            <w:r>
              <w:rPr>
                <w:rFonts w:ascii="Calibri" w:hAnsi="Calibri"/>
                <w:b w:val="0"/>
                <w:color w:val="000000"/>
                <w:sz w:val="15"/>
              </w:rPr>
              <w:t>Rotating part ejection</w:t>
            </w:r>
          </w:p>
        </w:tc>
      </w:tr>
      <w:tr>
        <w:tc>
          <w:tcPr>
            <w:tcW w:type="dxa" w:w="1224"/>
          </w:tcPr>
          <w:p>
            <w:pPr>
              <w:spacing w:before="0" w:after="0" w:line="259" w:lineRule="auto"/>
            </w:pPr>
            <w:r/>
            <w:r>
              <w:rPr>
                <w:rFonts w:ascii="Calibri" w:hAnsi="Calibri"/>
                <w:b w:val="0"/>
                <w:color w:val="000000"/>
                <w:sz w:val="15"/>
              </w:rPr>
              <w:t>MULO-SYS-019</w:t>
            </w:r>
          </w:p>
        </w:tc>
        <w:tc>
          <w:tcPr>
            <w:tcW w:type="dxa" w:w="1224"/>
          </w:tcPr>
          <w:p>
            <w:pPr>
              <w:spacing w:before="0" w:after="0" w:line="259" w:lineRule="auto"/>
            </w:pPr>
            <w:r/>
            <w:r>
              <w:rPr>
                <w:rFonts w:ascii="Calibri" w:hAnsi="Calibri"/>
                <w:b w:val="0"/>
                <w:color w:val="000000"/>
                <w:sz w:val="15"/>
              </w:rPr>
              <w:t>P0</w:t>
            </w:r>
          </w:p>
        </w:tc>
        <w:tc>
          <w:tcPr>
            <w:tcW w:type="dxa" w:w="1224"/>
          </w:tcPr>
          <w:p>
            <w:pPr>
              <w:spacing w:before="0" w:after="0" w:line="259" w:lineRule="auto"/>
            </w:pPr>
            <w:r/>
            <w:r>
              <w:rPr>
                <w:rFonts w:ascii="Calibri" w:hAnsi="Calibri"/>
                <w:b w:val="0"/>
                <w:color w:val="000000"/>
                <w:sz w:val="15"/>
              </w:rPr>
              <w:t>docs/enterprise/range_extender_readiness.md</w:t>
            </w:r>
          </w:p>
        </w:tc>
        <w:tc>
          <w:tcPr>
            <w:tcW w:type="dxa" w:w="1224"/>
          </w:tcPr>
          <w:p>
            <w:pPr>
              <w:spacing w:before="0" w:after="0" w:line="259" w:lineRule="auto"/>
            </w:pPr>
            <w:r/>
            <w:r>
              <w:rPr>
                <w:rFonts w:ascii="Calibri" w:hAnsi="Calibri"/>
                <w:b w:val="0"/>
                <w:color w:val="000000"/>
                <w:sz w:val="15"/>
              </w:rPr>
              <w:t>run_manifest fuel/CO/fire checklist</w:t>
            </w:r>
          </w:p>
        </w:tc>
        <w:tc>
          <w:tcPr>
            <w:tcW w:type="dxa" w:w="1224"/>
          </w:tcPr>
          <w:p>
            <w:pPr>
              <w:spacing w:before="0" w:after="0" w:line="259" w:lineRule="auto"/>
            </w:pPr>
            <w:r/>
            <w:r>
              <w:rPr>
                <w:rFonts w:ascii="Calibri" w:hAnsi="Calibri"/>
                <w:b w:val="0"/>
                <w:color w:val="000000"/>
                <w:sz w:val="15"/>
              </w:rPr>
              <w:t>VV-P0-REX-005</w:t>
            </w:r>
          </w:p>
        </w:tc>
        <w:tc>
          <w:tcPr>
            <w:tcW w:type="dxa" w:w="1224"/>
          </w:tcPr>
          <w:p>
            <w:pPr>
              <w:spacing w:before="0" w:after="0" w:line="259" w:lineRule="auto"/>
            </w:pPr>
            <w:r/>
            <w:r>
              <w:rPr>
                <w:rFonts w:ascii="Calibri" w:hAnsi="Calibri"/>
                <w:b w:val="0"/>
                <w:color w:val="000000"/>
                <w:sz w:val="15"/>
              </w:rPr>
              <w:t>reports/evidence/VV-P0-REX-005/</w:t>
            </w:r>
          </w:p>
        </w:tc>
        <w:tc>
          <w:tcPr>
            <w:tcW w:type="dxa" w:w="1224"/>
          </w:tcPr>
          <w:p>
            <w:pPr>
              <w:spacing w:before="0" w:after="0" w:line="259" w:lineRule="auto"/>
            </w:pPr>
            <w:r/>
            <w:r>
              <w:rPr>
                <w:rFonts w:ascii="Calibri" w:hAnsi="Calibri"/>
                <w:b w:val="0"/>
                <w:color w:val="000000"/>
                <w:sz w:val="15"/>
              </w:rPr>
              <w:t>CO monitor, extinguisher, fuel shutoff</w:t>
            </w:r>
          </w:p>
        </w:tc>
        <w:tc>
          <w:tcPr>
            <w:tcW w:type="dxa" w:w="1224"/>
          </w:tcPr>
          <w:p>
            <w:pPr>
              <w:spacing w:before="0" w:after="0" w:line="259" w:lineRule="auto"/>
            </w:pPr>
            <w:r/>
            <w:r>
              <w:rPr>
                <w:rFonts w:ascii="Calibri" w:hAnsi="Calibri"/>
                <w:b w:val="0"/>
                <w:color w:val="000000"/>
                <w:sz w:val="15"/>
              </w:rPr>
              <w:t>CO exposure or fire</w:t>
            </w:r>
          </w:p>
        </w:tc>
      </w:tr>
      <w:tr>
        <w:tc>
          <w:tcPr>
            <w:tcW w:type="dxa" w:w="1224"/>
          </w:tcPr>
          <w:p>
            <w:pPr>
              <w:spacing w:before="0" w:after="0" w:line="259" w:lineRule="auto"/>
            </w:pPr>
            <w:r/>
            <w:r>
              <w:rPr>
                <w:rFonts w:ascii="Calibri" w:hAnsi="Calibri"/>
                <w:b w:val="0"/>
                <w:color w:val="000000"/>
                <w:sz w:val="15"/>
              </w:rPr>
              <w:t>MULO-SYS-105</w:t>
            </w:r>
          </w:p>
        </w:tc>
        <w:tc>
          <w:tcPr>
            <w:tcW w:type="dxa" w:w="1224"/>
          </w:tcPr>
          <w:p>
            <w:pPr>
              <w:spacing w:before="0" w:after="0" w:line="259" w:lineRule="auto"/>
            </w:pPr>
            <w:r/>
            <w:r>
              <w:rPr>
                <w:rFonts w:ascii="Calibri" w:hAnsi="Calibri"/>
                <w:b w:val="0"/>
                <w:color w:val="000000"/>
                <w:sz w:val="15"/>
              </w:rPr>
              <w:t>P1</w:t>
            </w:r>
          </w:p>
        </w:tc>
        <w:tc>
          <w:tcPr>
            <w:tcW w:type="dxa" w:w="1224"/>
          </w:tcPr>
          <w:p>
            <w:pPr>
              <w:spacing w:before="0" w:after="0" w:line="259" w:lineRule="auto"/>
            </w:pPr>
            <w:r/>
            <w:r>
              <w:rPr>
                <w:rFonts w:ascii="Calibri" w:hAnsi="Calibri"/>
                <w:b w:val="0"/>
                <w:color w:val="000000"/>
                <w:sz w:val="15"/>
              </w:rPr>
              <w:t>src/rover_interfaces/msg/RangeExtenderStatus.msg</w:t>
            </w:r>
          </w:p>
        </w:tc>
        <w:tc>
          <w:tcPr>
            <w:tcW w:type="dxa" w:w="1224"/>
          </w:tcPr>
          <w:p>
            <w:pPr>
              <w:spacing w:before="0" w:after="0" w:line="259" w:lineRule="auto"/>
            </w:pPr>
            <w:r/>
            <w:r>
              <w:rPr>
                <w:rFonts w:ascii="Calibri" w:hAnsi="Calibri"/>
                <w:b w:val="0"/>
                <w:color w:val="000000"/>
                <w:sz w:val="15"/>
              </w:rPr>
              <w:t>range_extender/status</w:t>
            </w:r>
          </w:p>
        </w:tc>
        <w:tc>
          <w:tcPr>
            <w:tcW w:type="dxa" w:w="1224"/>
          </w:tcPr>
          <w:p>
            <w:pPr>
              <w:spacing w:before="0" w:after="0" w:line="259" w:lineRule="auto"/>
            </w:pPr>
            <w:r/>
            <w:r>
              <w:rPr>
                <w:rFonts w:ascii="Calibri" w:hAnsi="Calibri"/>
                <w:b w:val="0"/>
                <w:color w:val="000000"/>
                <w:sz w:val="15"/>
              </w:rPr>
              <w:t>VV-P1-REX-006</w:t>
            </w:r>
          </w:p>
        </w:tc>
        <w:tc>
          <w:tcPr>
            <w:tcW w:type="dxa" w:w="1224"/>
          </w:tcPr>
          <w:p>
            <w:pPr>
              <w:spacing w:before="0" w:after="0" w:line="259" w:lineRule="auto"/>
            </w:pPr>
            <w:r/>
            <w:r>
              <w:rPr>
                <w:rFonts w:ascii="Calibri" w:hAnsi="Calibri"/>
                <w:b w:val="0"/>
                <w:color w:val="000000"/>
                <w:sz w:val="15"/>
              </w:rPr>
              <w:t>reports/evidence/VV-P1-REX-006/</w:t>
            </w:r>
          </w:p>
        </w:tc>
        <w:tc>
          <w:tcPr>
            <w:tcW w:type="dxa" w:w="1224"/>
          </w:tcPr>
          <w:p>
            <w:pPr>
              <w:spacing w:before="0" w:after="0" w:line="259" w:lineRule="auto"/>
            </w:pPr>
            <w:r/>
            <w:r>
              <w:rPr>
                <w:rFonts w:ascii="Calibri" w:hAnsi="Calibri"/>
                <w:b w:val="0"/>
                <w:color w:val="000000"/>
                <w:sz w:val="15"/>
              </w:rPr>
              <w:t>ACS758/INA226, RPM Hall, temp sensors</w:t>
            </w:r>
          </w:p>
        </w:tc>
        <w:tc>
          <w:tcPr>
            <w:tcW w:type="dxa" w:w="1224"/>
          </w:tcPr>
          <w:p>
            <w:pPr>
              <w:spacing w:before="0" w:after="0" w:line="259" w:lineRule="auto"/>
            </w:pPr>
            <w:r/>
            <w:r>
              <w:rPr>
                <w:rFonts w:ascii="Calibri" w:hAnsi="Calibri"/>
                <w:b w:val="0"/>
                <w:color w:val="000000"/>
                <w:sz w:val="15"/>
              </w:rPr>
              <w:t>Unobservable REX fault</w:t>
            </w:r>
          </w:p>
        </w:tc>
      </w:tr>
      <w:tr>
        <w:tc>
          <w:tcPr>
            <w:tcW w:type="dxa" w:w="1224"/>
          </w:tcPr>
          <w:p>
            <w:pPr>
              <w:spacing w:before="0" w:after="0" w:line="259" w:lineRule="auto"/>
            </w:pPr>
            <w:r/>
            <w:r>
              <w:rPr>
                <w:rFonts w:ascii="Calibri" w:hAnsi="Calibri"/>
                <w:b w:val="0"/>
                <w:color w:val="000000"/>
                <w:sz w:val="15"/>
              </w:rPr>
              <w:t>MULO-SYS-106</w:t>
            </w:r>
          </w:p>
        </w:tc>
        <w:tc>
          <w:tcPr>
            <w:tcW w:type="dxa" w:w="1224"/>
          </w:tcPr>
          <w:p>
            <w:pPr>
              <w:spacing w:before="0" w:after="0" w:line="259" w:lineRule="auto"/>
            </w:pPr>
            <w:r/>
            <w:r>
              <w:rPr>
                <w:rFonts w:ascii="Calibri" w:hAnsi="Calibri"/>
                <w:b w:val="0"/>
                <w:color w:val="000000"/>
                <w:sz w:val="15"/>
              </w:rPr>
              <w:t>P1</w:t>
            </w:r>
          </w:p>
        </w:tc>
        <w:tc>
          <w:tcPr>
            <w:tcW w:type="dxa" w:w="1224"/>
          </w:tcPr>
          <w:p>
            <w:pPr>
              <w:spacing w:before="0" w:after="0" w:line="259" w:lineRule="auto"/>
            </w:pPr>
            <w:r/>
            <w:r>
              <w:rPr>
                <w:rFonts w:ascii="Calibri" w:hAnsi="Calibri"/>
                <w:b w:val="0"/>
                <w:color w:val="000000"/>
                <w:sz w:val="15"/>
              </w:rPr>
              <w:t>docs/enterprise/range_extender_readiness.md</w:t>
            </w:r>
          </w:p>
        </w:tc>
        <w:tc>
          <w:tcPr>
            <w:tcW w:type="dxa" w:w="1224"/>
          </w:tcPr>
          <w:p>
            <w:pPr>
              <w:spacing w:before="0" w:after="0" w:line="259" w:lineRule="auto"/>
            </w:pPr>
            <w:r/>
            <w:r>
              <w:rPr>
                <w:rFonts w:ascii="Calibri" w:hAnsi="Calibri"/>
                <w:b w:val="0"/>
                <w:color w:val="000000"/>
                <w:sz w:val="15"/>
              </w:rPr>
              <w:t>power_monitor range_extender_* params</w:t>
            </w:r>
          </w:p>
        </w:tc>
        <w:tc>
          <w:tcPr>
            <w:tcW w:type="dxa" w:w="1224"/>
          </w:tcPr>
          <w:p>
            <w:pPr>
              <w:spacing w:before="0" w:after="0" w:line="259" w:lineRule="auto"/>
            </w:pPr>
            <w:r/>
            <w:r>
              <w:rPr>
                <w:rFonts w:ascii="Calibri" w:hAnsi="Calibri"/>
                <w:b w:val="0"/>
                <w:color w:val="000000"/>
                <w:sz w:val="15"/>
              </w:rPr>
              <w:t>VV-P0-REX-001</w:t>
            </w:r>
          </w:p>
        </w:tc>
        <w:tc>
          <w:tcPr>
            <w:tcW w:type="dxa" w:w="1224"/>
          </w:tcPr>
          <w:p>
            <w:pPr>
              <w:spacing w:before="0" w:after="0" w:line="259" w:lineRule="auto"/>
            </w:pPr>
            <w:r/>
            <w:r>
              <w:rPr>
                <w:rFonts w:ascii="Calibri" w:hAnsi="Calibri"/>
                <w:b w:val="0"/>
                <w:color w:val="000000"/>
                <w:sz w:val="15"/>
              </w:rPr>
              <w:t>reports/evidence/VV-P0-REX-001/</w:t>
            </w:r>
          </w:p>
        </w:tc>
        <w:tc>
          <w:tcPr>
            <w:tcW w:type="dxa" w:w="1224"/>
          </w:tcPr>
          <w:p>
            <w:pPr>
              <w:spacing w:before="0" w:after="0" w:line="259" w:lineRule="auto"/>
            </w:pPr>
            <w:r/>
            <w:r>
              <w:rPr>
                <w:rFonts w:ascii="Calibri" w:hAnsi="Calibri"/>
                <w:b w:val="0"/>
                <w:color w:val="000000"/>
                <w:sz w:val="15"/>
              </w:rPr>
              <w:t>GX50, BLDC, buck, thermal stack</w:t>
            </w:r>
          </w:p>
        </w:tc>
        <w:tc>
          <w:tcPr>
            <w:tcW w:type="dxa" w:w="1224"/>
          </w:tcPr>
          <w:p>
            <w:pPr>
              <w:spacing w:before="0" w:after="0" w:line="259" w:lineRule="auto"/>
            </w:pPr>
            <w:r/>
            <w:r>
              <w:rPr>
                <w:rFonts w:ascii="Calibri" w:hAnsi="Calibri"/>
                <w:b w:val="0"/>
                <w:color w:val="000000"/>
                <w:sz w:val="15"/>
              </w:rPr>
              <w:t>Inconsistent generator sizing</w:t>
            </w:r>
          </w:p>
        </w:tc>
      </w:tr>
    </w:tbl>
    <w:p/>
    <w:p>
      <w:pPr>
        <w:pStyle w:val="Heading2"/>
        <w:spacing w:before="240" w:after="120"/>
      </w:pPr>
      <w:r>
        <w:rPr>
          <w:rFonts w:ascii="Calibri" w:hAnsi="Calibri"/>
          <w:b/>
          <w:color w:val="2E74B5"/>
          <w:sz w:val="26"/>
        </w:rPr>
        <w:t>Wiring validation matrix</w:t>
      </w:r>
    </w:p>
    <w:p>
      <w:pPr>
        <w:spacing w:before="0" w:after="120" w:line="300" w:lineRule="auto"/>
      </w:pPr>
      <w:r>
        <w:rPr>
          <w:rFonts w:ascii="Calibri" w:hAnsi="Calibri"/>
          <w:b w:val="0"/>
          <w:i/>
          <w:color w:val="555555"/>
          <w:sz w:val="21"/>
        </w:rPr>
        <w:t>Sorgente: docs/enterprise/wiring_validation_matrix.csv. Righe incluse: 19.</w:t>
      </w:r>
    </w:p>
    <w:tbl>
      <w:tblPr>
        <w:tblStyle w:val="TableGrid"/>
        <w:tblW w:type="dxa" w:w="9360"/>
        <w:jc w:val="left"/>
        <w:tblLook w:firstColumn="1" w:firstRow="1" w:lastColumn="0" w:lastRow="0" w:noHBand="0" w:noVBand="1" w:val="04A0"/>
        <w:tblInd w:type="dxa" w:w="120"/>
        <w:tblLayout w:type="fixed"/>
      </w:tblPr>
      <w:tblGrid>
        <w:gridCol w:w="979"/>
        <w:gridCol w:w="979"/>
        <w:gridCol w:w="979"/>
        <w:gridCol w:w="979"/>
        <w:gridCol w:w="979"/>
        <w:gridCol w:w="979"/>
        <w:gridCol w:w="979"/>
        <w:gridCol w:w="979"/>
        <w:gridCol w:w="979"/>
        <w:gridCol w:w="979"/>
      </w:tblGrid>
      <w:tr>
        <w:tc>
          <w:tcPr>
            <w:tcW w:type="dxa" w:w="936"/>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wire_id</w:t>
            </w:r>
          </w:p>
        </w:tc>
        <w:tc>
          <w:tcPr>
            <w:tcW w:type="dxa" w:w="936"/>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net</w:t>
            </w:r>
          </w:p>
        </w:tc>
        <w:tc>
          <w:tcPr>
            <w:tcW w:type="dxa" w:w="936"/>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from</w:t>
            </w:r>
          </w:p>
        </w:tc>
        <w:tc>
          <w:tcPr>
            <w:tcW w:type="dxa" w:w="936"/>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to</w:t>
            </w:r>
          </w:p>
        </w:tc>
        <w:tc>
          <w:tcPr>
            <w:tcW w:type="dxa" w:w="936"/>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nominal_v</w:t>
            </w:r>
          </w:p>
        </w:tc>
        <w:tc>
          <w:tcPr>
            <w:tcW w:type="dxa" w:w="936"/>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continuous_a_target</w:t>
            </w:r>
          </w:p>
        </w:tc>
        <w:tc>
          <w:tcPr>
            <w:tcW w:type="dxa" w:w="936"/>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wire_min</w:t>
            </w:r>
          </w:p>
        </w:tc>
        <w:tc>
          <w:tcPr>
            <w:tcW w:type="dxa" w:w="936"/>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connector_class</w:t>
            </w:r>
          </w:p>
        </w:tc>
        <w:tc>
          <w:tcPr>
            <w:tcW w:type="dxa" w:w="936"/>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protection</w:t>
            </w:r>
          </w:p>
        </w:tc>
        <w:tc>
          <w:tcPr>
            <w:tcW w:type="dxa" w:w="936"/>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validation</w:t>
            </w:r>
          </w:p>
        </w:tc>
      </w:tr>
      <w:tr>
        <w:tc>
          <w:tcPr>
            <w:tcW w:type="dxa" w:w="979"/>
          </w:tcPr>
          <w:p>
            <w:pPr>
              <w:spacing w:before="0" w:after="0" w:line="259" w:lineRule="auto"/>
            </w:pPr>
            <w:r/>
            <w:r>
              <w:rPr>
                <w:rFonts w:ascii="Calibri" w:hAnsi="Calibri"/>
                <w:b w:val="0"/>
                <w:color w:val="000000"/>
                <w:sz w:val="15"/>
              </w:rPr>
              <w:t>PWR-001</w:t>
            </w:r>
          </w:p>
        </w:tc>
        <w:tc>
          <w:tcPr>
            <w:tcW w:type="dxa" w:w="979"/>
          </w:tcPr>
          <w:p>
            <w:pPr>
              <w:spacing w:before="0" w:after="0" w:line="259" w:lineRule="auto"/>
            </w:pPr>
            <w:r/>
            <w:r>
              <w:rPr>
                <w:rFonts w:ascii="Calibri" w:hAnsi="Calibri"/>
                <w:b w:val="0"/>
                <w:color w:val="000000"/>
                <w:sz w:val="15"/>
              </w:rPr>
              <w:t>battery_positive</w:t>
            </w:r>
          </w:p>
        </w:tc>
        <w:tc>
          <w:tcPr>
            <w:tcW w:type="dxa" w:w="979"/>
          </w:tcPr>
          <w:p>
            <w:pPr>
              <w:spacing w:before="0" w:after="0" w:line="259" w:lineRule="auto"/>
            </w:pPr>
            <w:r/>
            <w:r>
              <w:rPr>
                <w:rFonts w:ascii="Calibri" w:hAnsi="Calibri"/>
                <w:b w:val="0"/>
                <w:color w:val="000000"/>
                <w:sz w:val="15"/>
              </w:rPr>
              <w:t>LiFePO4 +</w:t>
            </w:r>
          </w:p>
        </w:tc>
        <w:tc>
          <w:tcPr>
            <w:tcW w:type="dxa" w:w="979"/>
          </w:tcPr>
          <w:p>
            <w:pPr>
              <w:spacing w:before="0" w:after="0" w:line="259" w:lineRule="auto"/>
            </w:pPr>
            <w:r/>
            <w:r>
              <w:rPr>
                <w:rFonts w:ascii="Calibri" w:hAnsi="Calibri"/>
                <w:b w:val="0"/>
                <w:color w:val="000000"/>
                <w:sz w:val="15"/>
              </w:rPr>
              <w:t>main_fuse</w:t>
            </w:r>
          </w:p>
        </w:tc>
        <w:tc>
          <w:tcPr>
            <w:tcW w:type="dxa" w:w="979"/>
          </w:tcPr>
          <w:p>
            <w:pPr>
              <w:spacing w:before="0" w:after="0" w:line="259" w:lineRule="auto"/>
            </w:pPr>
            <w:r/>
            <w:r>
              <w:rPr>
                <w:rFonts w:ascii="Calibri" w:hAnsi="Calibri"/>
                <w:b w:val="0"/>
                <w:color w:val="000000"/>
                <w:sz w:val="15"/>
              </w:rPr>
              <w:t>24</w:t>
            </w:r>
          </w:p>
        </w:tc>
        <w:tc>
          <w:tcPr>
            <w:tcW w:type="dxa" w:w="979"/>
          </w:tcPr>
          <w:p>
            <w:pPr>
              <w:spacing w:before="0" w:after="0" w:line="259" w:lineRule="auto"/>
            </w:pPr>
            <w:r/>
            <w:r>
              <w:rPr>
                <w:rFonts w:ascii="Calibri" w:hAnsi="Calibri"/>
                <w:b w:val="0"/>
                <w:color w:val="000000"/>
                <w:sz w:val="15"/>
              </w:rPr>
              <w:t>TBD from load calc</w:t>
            </w:r>
          </w:p>
        </w:tc>
        <w:tc>
          <w:tcPr>
            <w:tcW w:type="dxa" w:w="979"/>
          </w:tcPr>
          <w:p>
            <w:pPr>
              <w:spacing w:before="0" w:after="0" w:line="259" w:lineRule="auto"/>
            </w:pPr>
            <w:r/>
            <w:r>
              <w:rPr>
                <w:rFonts w:ascii="Calibri" w:hAnsi="Calibri"/>
                <w:b w:val="0"/>
                <w:color w:val="000000"/>
                <w:sz w:val="15"/>
              </w:rPr>
              <w:t>TBD AWG/mm2</w:t>
            </w:r>
          </w:p>
        </w:tc>
        <w:tc>
          <w:tcPr>
            <w:tcW w:type="dxa" w:w="979"/>
          </w:tcPr>
          <w:p>
            <w:pPr>
              <w:spacing w:before="0" w:after="0" w:line="259" w:lineRule="auto"/>
            </w:pPr>
            <w:r/>
            <w:r>
              <w:rPr>
                <w:rFonts w:ascii="Calibri" w:hAnsi="Calibri"/>
                <w:b w:val="0"/>
                <w:color w:val="000000"/>
                <w:sz w:val="15"/>
              </w:rPr>
              <w:t>lug/covered</w:t>
            </w:r>
          </w:p>
        </w:tc>
        <w:tc>
          <w:tcPr>
            <w:tcW w:type="dxa" w:w="979"/>
          </w:tcPr>
          <w:p>
            <w:pPr>
              <w:spacing w:before="0" w:after="0" w:line="259" w:lineRule="auto"/>
            </w:pPr>
            <w:r/>
            <w:r>
              <w:rPr>
                <w:rFonts w:ascii="Calibri" w:hAnsi="Calibri"/>
                <w:b w:val="0"/>
                <w:color w:val="000000"/>
                <w:sz w:val="15"/>
              </w:rPr>
              <w:t>main fuse</w:t>
            </w:r>
          </w:p>
        </w:tc>
        <w:tc>
          <w:tcPr>
            <w:tcW w:type="dxa" w:w="979"/>
          </w:tcPr>
          <w:p>
            <w:pPr>
              <w:spacing w:before="0" w:after="0" w:line="259" w:lineRule="auto"/>
            </w:pPr>
            <w:r/>
            <w:r>
              <w:rPr>
                <w:rFonts w:ascii="Calibri" w:hAnsi="Calibri"/>
                <w:b w:val="0"/>
                <w:color w:val="000000"/>
                <w:sz w:val="15"/>
              </w:rPr>
              <w:t>Torque, insulation, voltage drop</w:t>
            </w:r>
          </w:p>
        </w:tc>
      </w:tr>
      <w:tr>
        <w:tc>
          <w:tcPr>
            <w:tcW w:type="dxa" w:w="979"/>
          </w:tcPr>
          <w:p>
            <w:pPr>
              <w:spacing w:before="0" w:after="0" w:line="259" w:lineRule="auto"/>
            </w:pPr>
            <w:r/>
            <w:r>
              <w:rPr>
                <w:rFonts w:ascii="Calibri" w:hAnsi="Calibri"/>
                <w:b w:val="0"/>
                <w:color w:val="000000"/>
                <w:sz w:val="15"/>
              </w:rPr>
              <w:t>PWR-002</w:t>
            </w:r>
          </w:p>
        </w:tc>
        <w:tc>
          <w:tcPr>
            <w:tcW w:type="dxa" w:w="979"/>
          </w:tcPr>
          <w:p>
            <w:pPr>
              <w:spacing w:before="0" w:after="0" w:line="259" w:lineRule="auto"/>
            </w:pPr>
            <w:r/>
            <w:r>
              <w:rPr>
                <w:rFonts w:ascii="Calibri" w:hAnsi="Calibri"/>
                <w:b w:val="0"/>
                <w:color w:val="000000"/>
                <w:sz w:val="15"/>
              </w:rPr>
              <w:t>dc_bus_positive</w:t>
            </w:r>
          </w:p>
        </w:tc>
        <w:tc>
          <w:tcPr>
            <w:tcW w:type="dxa" w:w="979"/>
          </w:tcPr>
          <w:p>
            <w:pPr>
              <w:spacing w:before="0" w:after="0" w:line="259" w:lineRule="auto"/>
            </w:pPr>
            <w:r/>
            <w:r>
              <w:rPr>
                <w:rFonts w:ascii="Calibri" w:hAnsi="Calibri"/>
                <w:b w:val="0"/>
                <w:color w:val="000000"/>
                <w:sz w:val="15"/>
              </w:rPr>
              <w:t>service_disconnect</w:t>
            </w:r>
          </w:p>
        </w:tc>
        <w:tc>
          <w:tcPr>
            <w:tcW w:type="dxa" w:w="979"/>
          </w:tcPr>
          <w:p>
            <w:pPr>
              <w:spacing w:before="0" w:after="0" w:line="259" w:lineRule="auto"/>
            </w:pPr>
            <w:r/>
            <w:r>
              <w:rPr>
                <w:rFonts w:ascii="Calibri" w:hAnsi="Calibri"/>
                <w:b w:val="0"/>
                <w:color w:val="000000"/>
                <w:sz w:val="15"/>
              </w:rPr>
              <w:t>dc_busbar</w:t>
            </w:r>
          </w:p>
        </w:tc>
        <w:tc>
          <w:tcPr>
            <w:tcW w:type="dxa" w:w="979"/>
          </w:tcPr>
          <w:p>
            <w:pPr>
              <w:spacing w:before="0" w:after="0" w:line="259" w:lineRule="auto"/>
            </w:pPr>
            <w:r/>
            <w:r>
              <w:rPr>
                <w:rFonts w:ascii="Calibri" w:hAnsi="Calibri"/>
                <w:b w:val="0"/>
                <w:color w:val="000000"/>
                <w:sz w:val="15"/>
              </w:rPr>
              <w:t>24</w:t>
            </w:r>
          </w:p>
        </w:tc>
        <w:tc>
          <w:tcPr>
            <w:tcW w:type="dxa" w:w="979"/>
          </w:tcPr>
          <w:p>
            <w:pPr>
              <w:spacing w:before="0" w:after="0" w:line="259" w:lineRule="auto"/>
            </w:pPr>
            <w:r/>
            <w:r>
              <w:rPr>
                <w:rFonts w:ascii="Calibri" w:hAnsi="Calibri"/>
                <w:b w:val="0"/>
                <w:color w:val="000000"/>
                <w:sz w:val="15"/>
              </w:rPr>
              <w:t>TBD from load calc</w:t>
            </w:r>
          </w:p>
        </w:tc>
        <w:tc>
          <w:tcPr>
            <w:tcW w:type="dxa" w:w="979"/>
          </w:tcPr>
          <w:p>
            <w:pPr>
              <w:spacing w:before="0" w:after="0" w:line="259" w:lineRule="auto"/>
            </w:pPr>
            <w:r/>
            <w:r>
              <w:rPr>
                <w:rFonts w:ascii="Calibri" w:hAnsi="Calibri"/>
                <w:b w:val="0"/>
                <w:color w:val="000000"/>
                <w:sz w:val="15"/>
              </w:rPr>
              <w:t>TBD AWG/mm2</w:t>
            </w:r>
          </w:p>
        </w:tc>
        <w:tc>
          <w:tcPr>
            <w:tcW w:type="dxa" w:w="979"/>
          </w:tcPr>
          <w:p>
            <w:pPr>
              <w:spacing w:before="0" w:after="0" w:line="259" w:lineRule="auto"/>
            </w:pPr>
            <w:r/>
            <w:r>
              <w:rPr>
                <w:rFonts w:ascii="Calibri" w:hAnsi="Calibri"/>
                <w:b w:val="0"/>
                <w:color w:val="000000"/>
                <w:sz w:val="15"/>
              </w:rPr>
              <w:t>covered bus/lug</w:t>
            </w:r>
          </w:p>
        </w:tc>
        <w:tc>
          <w:tcPr>
            <w:tcW w:type="dxa" w:w="979"/>
          </w:tcPr>
          <w:p>
            <w:pPr>
              <w:spacing w:before="0" w:after="0" w:line="259" w:lineRule="auto"/>
            </w:pPr>
            <w:r/>
            <w:r>
              <w:rPr>
                <w:rFonts w:ascii="Calibri" w:hAnsi="Calibri"/>
                <w:b w:val="0"/>
                <w:color w:val="000000"/>
                <w:sz w:val="15"/>
              </w:rPr>
              <w:t>main fuse upstream</w:t>
            </w:r>
          </w:p>
        </w:tc>
        <w:tc>
          <w:tcPr>
            <w:tcW w:type="dxa" w:w="979"/>
          </w:tcPr>
          <w:p>
            <w:pPr>
              <w:spacing w:before="0" w:after="0" w:line="259" w:lineRule="auto"/>
            </w:pPr>
            <w:r/>
            <w:r>
              <w:rPr>
                <w:rFonts w:ascii="Calibri" w:hAnsi="Calibri"/>
                <w:b w:val="0"/>
                <w:color w:val="000000"/>
                <w:sz w:val="15"/>
              </w:rPr>
              <w:t>Continuity, strain relief</w:t>
            </w:r>
          </w:p>
        </w:tc>
      </w:tr>
      <w:tr>
        <w:tc>
          <w:tcPr>
            <w:tcW w:type="dxa" w:w="979"/>
          </w:tcPr>
          <w:p>
            <w:pPr>
              <w:spacing w:before="0" w:after="0" w:line="259" w:lineRule="auto"/>
            </w:pPr>
            <w:r/>
            <w:r>
              <w:rPr>
                <w:rFonts w:ascii="Calibri" w:hAnsi="Calibri"/>
                <w:b w:val="0"/>
                <w:color w:val="000000"/>
                <w:sz w:val="15"/>
              </w:rPr>
              <w:t>PWR-003</w:t>
            </w:r>
          </w:p>
        </w:tc>
        <w:tc>
          <w:tcPr>
            <w:tcW w:type="dxa" w:w="979"/>
          </w:tcPr>
          <w:p>
            <w:pPr>
              <w:spacing w:before="0" w:after="0" w:line="259" w:lineRule="auto"/>
            </w:pPr>
            <w:r/>
            <w:r>
              <w:rPr>
                <w:rFonts w:ascii="Calibri" w:hAnsi="Calibri"/>
                <w:b w:val="0"/>
                <w:color w:val="000000"/>
                <w:sz w:val="15"/>
              </w:rPr>
              <w:t>vesc_traction_branch</w:t>
            </w:r>
          </w:p>
        </w:tc>
        <w:tc>
          <w:tcPr>
            <w:tcW w:type="dxa" w:w="979"/>
          </w:tcPr>
          <w:p>
            <w:pPr>
              <w:spacing w:before="0" w:after="0" w:line="259" w:lineRule="auto"/>
            </w:pPr>
            <w:r/>
            <w:r>
              <w:rPr>
                <w:rFonts w:ascii="Calibri" w:hAnsi="Calibri"/>
                <w:b w:val="0"/>
                <w:color w:val="000000"/>
                <w:sz w:val="15"/>
              </w:rPr>
              <w:t>dc_busbar</w:t>
            </w:r>
          </w:p>
        </w:tc>
        <w:tc>
          <w:tcPr>
            <w:tcW w:type="dxa" w:w="979"/>
          </w:tcPr>
          <w:p>
            <w:pPr>
              <w:spacing w:before="0" w:after="0" w:line="259" w:lineRule="auto"/>
            </w:pPr>
            <w:r/>
            <w:r>
              <w:rPr>
                <w:rFonts w:ascii="Calibri" w:hAnsi="Calibri"/>
                <w:b w:val="0"/>
                <w:color w:val="000000"/>
                <w:sz w:val="15"/>
              </w:rPr>
              <w:t>traction_vesc_array</w:t>
            </w:r>
          </w:p>
        </w:tc>
        <w:tc>
          <w:tcPr>
            <w:tcW w:type="dxa" w:w="979"/>
          </w:tcPr>
          <w:p>
            <w:pPr>
              <w:spacing w:before="0" w:after="0" w:line="259" w:lineRule="auto"/>
            </w:pPr>
            <w:r/>
            <w:r>
              <w:rPr>
                <w:rFonts w:ascii="Calibri" w:hAnsi="Calibri"/>
                <w:b w:val="0"/>
                <w:color w:val="000000"/>
                <w:sz w:val="15"/>
              </w:rPr>
              <w:t>24</w:t>
            </w:r>
          </w:p>
        </w:tc>
        <w:tc>
          <w:tcPr>
            <w:tcW w:type="dxa" w:w="979"/>
          </w:tcPr>
          <w:p>
            <w:pPr>
              <w:spacing w:before="0" w:after="0" w:line="259" w:lineRule="auto"/>
            </w:pPr>
            <w:r/>
            <w:r>
              <w:rPr>
                <w:rFonts w:ascii="Calibri" w:hAnsi="Calibri"/>
                <w:b w:val="0"/>
                <w:color w:val="000000"/>
                <w:sz w:val="15"/>
              </w:rPr>
              <w:t>TBD per VESC</w:t>
            </w:r>
          </w:p>
        </w:tc>
        <w:tc>
          <w:tcPr>
            <w:tcW w:type="dxa" w:w="979"/>
          </w:tcPr>
          <w:p>
            <w:pPr>
              <w:spacing w:before="0" w:after="0" w:line="259" w:lineRule="auto"/>
            </w:pPr>
            <w:r/>
            <w:r>
              <w:rPr>
                <w:rFonts w:ascii="Calibri" w:hAnsi="Calibri"/>
                <w:b w:val="0"/>
                <w:color w:val="000000"/>
                <w:sz w:val="15"/>
              </w:rPr>
              <w:t>TBD AWG/mm2</w:t>
            </w:r>
          </w:p>
        </w:tc>
        <w:tc>
          <w:tcPr>
            <w:tcW w:type="dxa" w:w="979"/>
          </w:tcPr>
          <w:p>
            <w:pPr>
              <w:spacing w:before="0" w:after="0" w:line="259" w:lineRule="auto"/>
            </w:pPr>
            <w:r/>
            <w:r>
              <w:rPr>
                <w:rFonts w:ascii="Calibri" w:hAnsi="Calibri"/>
                <w:b w:val="0"/>
                <w:color w:val="000000"/>
                <w:sz w:val="15"/>
              </w:rPr>
              <w:t>IP/rugged polarized</w:t>
            </w:r>
          </w:p>
        </w:tc>
        <w:tc>
          <w:tcPr>
            <w:tcW w:type="dxa" w:w="979"/>
          </w:tcPr>
          <w:p>
            <w:pPr>
              <w:spacing w:before="0" w:after="0" w:line="259" w:lineRule="auto"/>
            </w:pPr>
            <w:r/>
            <w:r>
              <w:rPr>
                <w:rFonts w:ascii="Calibri" w:hAnsi="Calibri"/>
                <w:b w:val="0"/>
                <w:color w:val="000000"/>
                <w:sz w:val="15"/>
              </w:rPr>
              <w:t>branch fuse</w:t>
            </w:r>
          </w:p>
        </w:tc>
        <w:tc>
          <w:tcPr>
            <w:tcW w:type="dxa" w:w="979"/>
          </w:tcPr>
          <w:p>
            <w:pPr>
              <w:spacing w:before="0" w:after="0" w:line="259" w:lineRule="auto"/>
            </w:pPr>
            <w:r/>
            <w:r>
              <w:rPr>
                <w:rFonts w:ascii="Calibri" w:hAnsi="Calibri"/>
                <w:b w:val="0"/>
                <w:color w:val="000000"/>
                <w:sz w:val="15"/>
              </w:rPr>
              <w:t>Load test, thermal check</w:t>
            </w:r>
          </w:p>
        </w:tc>
      </w:tr>
      <w:tr>
        <w:tc>
          <w:tcPr>
            <w:tcW w:type="dxa" w:w="979"/>
          </w:tcPr>
          <w:p>
            <w:pPr>
              <w:spacing w:before="0" w:after="0" w:line="259" w:lineRule="auto"/>
            </w:pPr>
            <w:r/>
            <w:r>
              <w:rPr>
                <w:rFonts w:ascii="Calibri" w:hAnsi="Calibri"/>
                <w:b w:val="0"/>
                <w:color w:val="000000"/>
                <w:sz w:val="15"/>
              </w:rPr>
              <w:t>PWR-004</w:t>
            </w:r>
          </w:p>
        </w:tc>
        <w:tc>
          <w:tcPr>
            <w:tcW w:type="dxa" w:w="979"/>
          </w:tcPr>
          <w:p>
            <w:pPr>
              <w:spacing w:before="0" w:after="0" w:line="259" w:lineRule="auto"/>
            </w:pPr>
            <w:r/>
            <w:r>
              <w:rPr>
                <w:rFonts w:ascii="Calibri" w:hAnsi="Calibri"/>
                <w:b w:val="0"/>
                <w:color w:val="000000"/>
                <w:sz w:val="15"/>
              </w:rPr>
              <w:t>winch_branch</w:t>
            </w:r>
          </w:p>
        </w:tc>
        <w:tc>
          <w:tcPr>
            <w:tcW w:type="dxa" w:w="979"/>
          </w:tcPr>
          <w:p>
            <w:pPr>
              <w:spacing w:before="0" w:after="0" w:line="259" w:lineRule="auto"/>
            </w:pPr>
            <w:r/>
            <w:r>
              <w:rPr>
                <w:rFonts w:ascii="Calibri" w:hAnsi="Calibri"/>
                <w:b w:val="0"/>
                <w:color w:val="000000"/>
                <w:sz w:val="15"/>
              </w:rPr>
              <w:t>dc_busbar</w:t>
            </w:r>
          </w:p>
        </w:tc>
        <w:tc>
          <w:tcPr>
            <w:tcW w:type="dxa" w:w="979"/>
          </w:tcPr>
          <w:p>
            <w:pPr>
              <w:spacing w:before="0" w:after="0" w:line="259" w:lineRule="auto"/>
            </w:pPr>
            <w:r/>
            <w:r>
              <w:rPr>
                <w:rFonts w:ascii="Calibri" w:hAnsi="Calibri"/>
                <w:b w:val="0"/>
                <w:color w:val="000000"/>
                <w:sz w:val="15"/>
              </w:rPr>
              <w:t>winch_vesc</w:t>
            </w:r>
          </w:p>
        </w:tc>
        <w:tc>
          <w:tcPr>
            <w:tcW w:type="dxa" w:w="979"/>
          </w:tcPr>
          <w:p>
            <w:pPr>
              <w:spacing w:before="0" w:after="0" w:line="259" w:lineRule="auto"/>
            </w:pPr>
            <w:r/>
            <w:r>
              <w:rPr>
                <w:rFonts w:ascii="Calibri" w:hAnsi="Calibri"/>
                <w:b w:val="0"/>
                <w:color w:val="000000"/>
                <w:sz w:val="15"/>
              </w:rPr>
              <w:t>24</w:t>
            </w:r>
          </w:p>
        </w:tc>
        <w:tc>
          <w:tcPr>
            <w:tcW w:type="dxa" w:w="979"/>
          </w:tcPr>
          <w:p>
            <w:pPr>
              <w:spacing w:before="0" w:after="0" w:line="259" w:lineRule="auto"/>
            </w:pPr>
            <w:r/>
            <w:r>
              <w:rPr>
                <w:rFonts w:ascii="Calibri" w:hAnsi="Calibri"/>
                <w:b w:val="0"/>
                <w:color w:val="000000"/>
                <w:sz w:val="15"/>
              </w:rPr>
              <w:t>TBD</w:t>
            </w:r>
          </w:p>
        </w:tc>
        <w:tc>
          <w:tcPr>
            <w:tcW w:type="dxa" w:w="979"/>
          </w:tcPr>
          <w:p>
            <w:pPr>
              <w:spacing w:before="0" w:after="0" w:line="259" w:lineRule="auto"/>
            </w:pPr>
            <w:r/>
            <w:r>
              <w:rPr>
                <w:rFonts w:ascii="Calibri" w:hAnsi="Calibri"/>
                <w:b w:val="0"/>
                <w:color w:val="000000"/>
                <w:sz w:val="15"/>
              </w:rPr>
              <w:t>TBD AWG/mm2</w:t>
            </w:r>
          </w:p>
        </w:tc>
        <w:tc>
          <w:tcPr>
            <w:tcW w:type="dxa" w:w="979"/>
          </w:tcPr>
          <w:p>
            <w:pPr>
              <w:spacing w:before="0" w:after="0" w:line="259" w:lineRule="auto"/>
            </w:pPr>
            <w:r/>
            <w:r>
              <w:rPr>
                <w:rFonts w:ascii="Calibri" w:hAnsi="Calibri"/>
                <w:b w:val="0"/>
                <w:color w:val="000000"/>
                <w:sz w:val="15"/>
              </w:rPr>
              <w:t>IP/rugged polarized</w:t>
            </w:r>
          </w:p>
        </w:tc>
        <w:tc>
          <w:tcPr>
            <w:tcW w:type="dxa" w:w="979"/>
          </w:tcPr>
          <w:p>
            <w:pPr>
              <w:spacing w:before="0" w:after="0" w:line="259" w:lineRule="auto"/>
            </w:pPr>
            <w:r/>
            <w:r>
              <w:rPr>
                <w:rFonts w:ascii="Calibri" w:hAnsi="Calibri"/>
                <w:b w:val="0"/>
                <w:color w:val="000000"/>
                <w:sz w:val="15"/>
              </w:rPr>
              <w:t>branch fuse</w:t>
            </w:r>
          </w:p>
        </w:tc>
        <w:tc>
          <w:tcPr>
            <w:tcW w:type="dxa" w:w="979"/>
          </w:tcPr>
          <w:p>
            <w:pPr>
              <w:spacing w:before="0" w:after="0" w:line="259" w:lineRule="auto"/>
            </w:pPr>
            <w:r/>
            <w:r>
              <w:rPr>
                <w:rFonts w:ascii="Calibri" w:hAnsi="Calibri"/>
                <w:b w:val="0"/>
                <w:color w:val="000000"/>
                <w:sz w:val="15"/>
              </w:rPr>
              <w:t>Stall-limited test</w:t>
            </w:r>
          </w:p>
        </w:tc>
      </w:tr>
      <w:tr>
        <w:tc>
          <w:tcPr>
            <w:tcW w:type="dxa" w:w="979"/>
          </w:tcPr>
          <w:p>
            <w:pPr>
              <w:spacing w:before="0" w:after="0" w:line="259" w:lineRule="auto"/>
            </w:pPr>
            <w:r/>
            <w:r>
              <w:rPr>
                <w:rFonts w:ascii="Calibri" w:hAnsi="Calibri"/>
                <w:b w:val="0"/>
                <w:color w:val="000000"/>
                <w:sz w:val="15"/>
              </w:rPr>
              <w:t>PWR-005</w:t>
            </w:r>
          </w:p>
        </w:tc>
        <w:tc>
          <w:tcPr>
            <w:tcW w:type="dxa" w:w="979"/>
          </w:tcPr>
          <w:p>
            <w:pPr>
              <w:spacing w:before="0" w:after="0" w:line="259" w:lineRule="auto"/>
            </w:pPr>
            <w:r/>
            <w:r>
              <w:rPr>
                <w:rFonts w:ascii="Calibri" w:hAnsi="Calibri"/>
                <w:b w:val="0"/>
                <w:color w:val="000000"/>
                <w:sz w:val="15"/>
              </w:rPr>
              <w:t>dc_dc_logic</w:t>
            </w:r>
          </w:p>
        </w:tc>
        <w:tc>
          <w:tcPr>
            <w:tcW w:type="dxa" w:w="979"/>
          </w:tcPr>
          <w:p>
            <w:pPr>
              <w:spacing w:before="0" w:after="0" w:line="259" w:lineRule="auto"/>
            </w:pPr>
            <w:r/>
            <w:r>
              <w:rPr>
                <w:rFonts w:ascii="Calibri" w:hAnsi="Calibri"/>
                <w:b w:val="0"/>
                <w:color w:val="000000"/>
                <w:sz w:val="15"/>
              </w:rPr>
              <w:t>dc_busbar</w:t>
            </w:r>
          </w:p>
        </w:tc>
        <w:tc>
          <w:tcPr>
            <w:tcW w:type="dxa" w:w="979"/>
          </w:tcPr>
          <w:p>
            <w:pPr>
              <w:spacing w:before="0" w:after="0" w:line="259" w:lineRule="auto"/>
            </w:pPr>
            <w:r/>
            <w:r>
              <w:rPr>
                <w:rFonts w:ascii="Calibri" w:hAnsi="Calibri"/>
                <w:b w:val="0"/>
                <w:color w:val="000000"/>
                <w:sz w:val="15"/>
              </w:rPr>
              <w:t>logic_dc_dc</w:t>
            </w:r>
          </w:p>
        </w:tc>
        <w:tc>
          <w:tcPr>
            <w:tcW w:type="dxa" w:w="979"/>
          </w:tcPr>
          <w:p>
            <w:pPr>
              <w:spacing w:before="0" w:after="0" w:line="259" w:lineRule="auto"/>
            </w:pPr>
            <w:r/>
            <w:r>
              <w:rPr>
                <w:rFonts w:ascii="Calibri" w:hAnsi="Calibri"/>
                <w:b w:val="0"/>
                <w:color w:val="000000"/>
                <w:sz w:val="15"/>
              </w:rPr>
              <w:t>24</w:t>
            </w:r>
          </w:p>
        </w:tc>
        <w:tc>
          <w:tcPr>
            <w:tcW w:type="dxa" w:w="979"/>
          </w:tcPr>
          <w:p>
            <w:pPr>
              <w:spacing w:before="0" w:after="0" w:line="259" w:lineRule="auto"/>
            </w:pPr>
            <w:r/>
            <w:r>
              <w:rPr>
                <w:rFonts w:ascii="Calibri" w:hAnsi="Calibri"/>
                <w:b w:val="0"/>
                <w:color w:val="000000"/>
                <w:sz w:val="15"/>
              </w:rPr>
              <w:t>TBD</w:t>
            </w:r>
          </w:p>
        </w:tc>
        <w:tc>
          <w:tcPr>
            <w:tcW w:type="dxa" w:w="979"/>
          </w:tcPr>
          <w:p>
            <w:pPr>
              <w:spacing w:before="0" w:after="0" w:line="259" w:lineRule="auto"/>
            </w:pPr>
            <w:r/>
            <w:r>
              <w:rPr>
                <w:rFonts w:ascii="Calibri" w:hAnsi="Calibri"/>
                <w:b w:val="0"/>
                <w:color w:val="000000"/>
                <w:sz w:val="15"/>
              </w:rPr>
              <w:t>TBD AWG/mm2</w:t>
            </w:r>
          </w:p>
        </w:tc>
        <w:tc>
          <w:tcPr>
            <w:tcW w:type="dxa" w:w="979"/>
          </w:tcPr>
          <w:p>
            <w:pPr>
              <w:spacing w:before="0" w:after="0" w:line="259" w:lineRule="auto"/>
            </w:pPr>
            <w:r/>
            <w:r>
              <w:rPr>
                <w:rFonts w:ascii="Calibri" w:hAnsi="Calibri"/>
                <w:b w:val="0"/>
                <w:color w:val="000000"/>
                <w:sz w:val="15"/>
              </w:rPr>
              <w:t>locking</w:t>
            </w:r>
          </w:p>
        </w:tc>
        <w:tc>
          <w:tcPr>
            <w:tcW w:type="dxa" w:w="979"/>
          </w:tcPr>
          <w:p>
            <w:pPr>
              <w:spacing w:before="0" w:after="0" w:line="259" w:lineRule="auto"/>
            </w:pPr>
            <w:r/>
            <w:r>
              <w:rPr>
                <w:rFonts w:ascii="Calibri" w:hAnsi="Calibri"/>
                <w:b w:val="0"/>
                <w:color w:val="000000"/>
                <w:sz w:val="15"/>
              </w:rPr>
              <w:t>branch fuse</w:t>
            </w:r>
          </w:p>
        </w:tc>
        <w:tc>
          <w:tcPr>
            <w:tcW w:type="dxa" w:w="979"/>
          </w:tcPr>
          <w:p>
            <w:pPr>
              <w:spacing w:before="0" w:after="0" w:line="259" w:lineRule="auto"/>
            </w:pPr>
            <w:r/>
            <w:r>
              <w:rPr>
                <w:rFonts w:ascii="Calibri" w:hAnsi="Calibri"/>
                <w:b w:val="0"/>
                <w:color w:val="000000"/>
                <w:sz w:val="15"/>
              </w:rPr>
              <w:t>Brownout/reboot test</w:t>
            </w:r>
          </w:p>
        </w:tc>
      </w:tr>
      <w:tr>
        <w:tc>
          <w:tcPr>
            <w:tcW w:type="dxa" w:w="979"/>
          </w:tcPr>
          <w:p>
            <w:pPr>
              <w:spacing w:before="0" w:after="0" w:line="259" w:lineRule="auto"/>
            </w:pPr>
            <w:r/>
            <w:r>
              <w:rPr>
                <w:rFonts w:ascii="Calibri" w:hAnsi="Calibri"/>
                <w:b w:val="0"/>
                <w:color w:val="000000"/>
                <w:sz w:val="15"/>
              </w:rPr>
              <w:t>PWR-006</w:t>
            </w:r>
          </w:p>
        </w:tc>
        <w:tc>
          <w:tcPr>
            <w:tcW w:type="dxa" w:w="979"/>
          </w:tcPr>
          <w:p>
            <w:pPr>
              <w:spacing w:before="0" w:after="0" w:line="259" w:lineRule="auto"/>
            </w:pPr>
            <w:r/>
            <w:r>
              <w:rPr>
                <w:rFonts w:ascii="Calibri" w:hAnsi="Calibri"/>
                <w:b w:val="0"/>
                <w:color w:val="000000"/>
                <w:sz w:val="15"/>
              </w:rPr>
              <w:t>dump_load</w:t>
            </w:r>
          </w:p>
        </w:tc>
        <w:tc>
          <w:tcPr>
            <w:tcW w:type="dxa" w:w="979"/>
          </w:tcPr>
          <w:p>
            <w:pPr>
              <w:spacing w:before="0" w:after="0" w:line="259" w:lineRule="auto"/>
            </w:pPr>
            <w:r/>
            <w:r>
              <w:rPr>
                <w:rFonts w:ascii="Calibri" w:hAnsi="Calibri"/>
                <w:b w:val="0"/>
                <w:color w:val="000000"/>
                <w:sz w:val="15"/>
              </w:rPr>
              <w:t>dc_busbar</w:t>
            </w:r>
          </w:p>
        </w:tc>
        <w:tc>
          <w:tcPr>
            <w:tcW w:type="dxa" w:w="979"/>
          </w:tcPr>
          <w:p>
            <w:pPr>
              <w:spacing w:before="0" w:after="0" w:line="259" w:lineRule="auto"/>
            </w:pPr>
            <w:r/>
            <w:r>
              <w:rPr>
                <w:rFonts w:ascii="Calibri" w:hAnsi="Calibri"/>
                <w:b w:val="0"/>
                <w:color w:val="000000"/>
                <w:sz w:val="15"/>
              </w:rPr>
              <w:t>dump_load_resistor</w:t>
            </w:r>
          </w:p>
        </w:tc>
        <w:tc>
          <w:tcPr>
            <w:tcW w:type="dxa" w:w="979"/>
          </w:tcPr>
          <w:p>
            <w:pPr>
              <w:spacing w:before="0" w:after="0" w:line="259" w:lineRule="auto"/>
            </w:pPr>
            <w:r/>
            <w:r>
              <w:rPr>
                <w:rFonts w:ascii="Calibri" w:hAnsi="Calibri"/>
                <w:b w:val="0"/>
                <w:color w:val="000000"/>
                <w:sz w:val="15"/>
              </w:rPr>
              <w:t>24</w:t>
            </w:r>
          </w:p>
        </w:tc>
        <w:tc>
          <w:tcPr>
            <w:tcW w:type="dxa" w:w="979"/>
          </w:tcPr>
          <w:p>
            <w:pPr>
              <w:spacing w:before="0" w:after="0" w:line="259" w:lineRule="auto"/>
            </w:pPr>
            <w:r/>
            <w:r>
              <w:rPr>
                <w:rFonts w:ascii="Calibri" w:hAnsi="Calibri"/>
                <w:b w:val="0"/>
                <w:color w:val="000000"/>
                <w:sz w:val="15"/>
              </w:rPr>
              <w:t>TBD thermal</w:t>
            </w:r>
          </w:p>
        </w:tc>
        <w:tc>
          <w:tcPr>
            <w:tcW w:type="dxa" w:w="979"/>
          </w:tcPr>
          <w:p>
            <w:pPr>
              <w:spacing w:before="0" w:after="0" w:line="259" w:lineRule="auto"/>
            </w:pPr>
            <w:r/>
            <w:r>
              <w:rPr>
                <w:rFonts w:ascii="Calibri" w:hAnsi="Calibri"/>
                <w:b w:val="0"/>
                <w:color w:val="000000"/>
                <w:sz w:val="15"/>
              </w:rPr>
              <w:t>TBD high-temp</w:t>
            </w:r>
          </w:p>
        </w:tc>
        <w:tc>
          <w:tcPr>
            <w:tcW w:type="dxa" w:w="979"/>
          </w:tcPr>
          <w:p>
            <w:pPr>
              <w:spacing w:before="0" w:after="0" w:line="259" w:lineRule="auto"/>
            </w:pPr>
            <w:r/>
            <w:r>
              <w:rPr>
                <w:rFonts w:ascii="Calibri" w:hAnsi="Calibri"/>
                <w:b w:val="0"/>
                <w:color w:val="000000"/>
                <w:sz w:val="15"/>
              </w:rPr>
              <w:t>high-temp protected</w:t>
            </w:r>
          </w:p>
        </w:tc>
        <w:tc>
          <w:tcPr>
            <w:tcW w:type="dxa" w:w="979"/>
          </w:tcPr>
          <w:p>
            <w:pPr>
              <w:spacing w:before="0" w:after="0" w:line="259" w:lineRule="auto"/>
            </w:pPr>
            <w:r/>
            <w:r>
              <w:rPr>
                <w:rFonts w:ascii="Calibri" w:hAnsi="Calibri"/>
                <w:b w:val="0"/>
                <w:color w:val="000000"/>
                <w:sz w:val="15"/>
              </w:rPr>
              <w:t>branch fuse</w:t>
            </w:r>
          </w:p>
        </w:tc>
        <w:tc>
          <w:tcPr>
            <w:tcW w:type="dxa" w:w="979"/>
          </w:tcPr>
          <w:p>
            <w:pPr>
              <w:spacing w:before="0" w:after="0" w:line="259" w:lineRule="auto"/>
            </w:pPr>
            <w:r/>
            <w:r>
              <w:rPr>
                <w:rFonts w:ascii="Calibri" w:hAnsi="Calibri"/>
                <w:b w:val="0"/>
                <w:color w:val="000000"/>
                <w:sz w:val="15"/>
              </w:rPr>
              <w:t>High SOC regen test</w:t>
            </w:r>
          </w:p>
        </w:tc>
      </w:tr>
      <w:tr>
        <w:tc>
          <w:tcPr>
            <w:tcW w:type="dxa" w:w="979"/>
          </w:tcPr>
          <w:p>
            <w:pPr>
              <w:spacing w:before="0" w:after="0" w:line="259" w:lineRule="auto"/>
            </w:pPr>
            <w:r/>
            <w:r>
              <w:rPr>
                <w:rFonts w:ascii="Calibri" w:hAnsi="Calibri"/>
                <w:b w:val="0"/>
                <w:color w:val="000000"/>
                <w:sz w:val="15"/>
              </w:rPr>
              <w:t>REX-001</w:t>
            </w:r>
          </w:p>
        </w:tc>
        <w:tc>
          <w:tcPr>
            <w:tcW w:type="dxa" w:w="979"/>
          </w:tcPr>
          <w:p>
            <w:pPr>
              <w:spacing w:before="0" w:after="0" w:line="259" w:lineRule="auto"/>
            </w:pPr>
            <w:r/>
            <w:r>
              <w:rPr>
                <w:rFonts w:ascii="Calibri" w:hAnsi="Calibri"/>
                <w:b w:val="0"/>
                <w:color w:val="000000"/>
                <w:sz w:val="15"/>
              </w:rPr>
              <w:t>rex_charge_branch</w:t>
            </w:r>
          </w:p>
        </w:tc>
        <w:tc>
          <w:tcPr>
            <w:tcW w:type="dxa" w:w="979"/>
          </w:tcPr>
          <w:p>
            <w:pPr>
              <w:spacing w:before="0" w:after="0" w:line="259" w:lineRule="auto"/>
            </w:pPr>
            <w:r/>
            <w:r>
              <w:rPr>
                <w:rFonts w:ascii="Calibri" w:hAnsi="Calibri"/>
                <w:b w:val="0"/>
                <w:color w:val="000000"/>
                <w:sz w:val="15"/>
              </w:rPr>
              <w:t>dc_busbar</w:t>
            </w:r>
          </w:p>
        </w:tc>
        <w:tc>
          <w:tcPr>
            <w:tcW w:type="dxa" w:w="979"/>
          </w:tcPr>
          <w:p>
            <w:pPr>
              <w:spacing w:before="0" w:after="0" w:line="259" w:lineRule="auto"/>
            </w:pPr>
            <w:r/>
            <w:r>
              <w:rPr>
                <w:rFonts w:ascii="Calibri" w:hAnsi="Calibri"/>
                <w:b w:val="0"/>
                <w:color w:val="000000"/>
                <w:sz w:val="15"/>
              </w:rPr>
              <w:t>REX buck output / ideal diode</w:t>
            </w:r>
          </w:p>
        </w:tc>
        <w:tc>
          <w:tcPr>
            <w:tcW w:type="dxa" w:w="979"/>
          </w:tcPr>
          <w:p>
            <w:pPr>
              <w:spacing w:before="0" w:after="0" w:line="259" w:lineRule="auto"/>
            </w:pPr>
            <w:r/>
            <w:r>
              <w:rPr>
                <w:rFonts w:ascii="Calibri" w:hAnsi="Calibri"/>
                <w:b w:val="0"/>
                <w:color w:val="000000"/>
                <w:sz w:val="15"/>
              </w:rPr>
              <w:t>24</w:t>
            </w:r>
          </w:p>
        </w:tc>
        <w:tc>
          <w:tcPr>
            <w:tcW w:type="dxa" w:w="979"/>
          </w:tcPr>
          <w:p>
            <w:pPr>
              <w:spacing w:before="0" w:after="0" w:line="259" w:lineRule="auto"/>
            </w:pPr>
            <w:r/>
            <w:r>
              <w:rPr>
                <w:rFonts w:ascii="Calibri" w:hAnsi="Calibri"/>
                <w:b w:val="0"/>
                <w:color w:val="000000"/>
                <w:sz w:val="15"/>
              </w:rPr>
              <w:t>24 A target / TBD fuse</w:t>
            </w:r>
          </w:p>
        </w:tc>
        <w:tc>
          <w:tcPr>
            <w:tcW w:type="dxa" w:w="979"/>
          </w:tcPr>
          <w:p>
            <w:pPr>
              <w:spacing w:before="0" w:after="0" w:line="259" w:lineRule="auto"/>
            </w:pPr>
            <w:r/>
            <w:r>
              <w:rPr>
                <w:rFonts w:ascii="Calibri" w:hAnsi="Calibri"/>
                <w:b w:val="0"/>
                <w:color w:val="000000"/>
                <w:sz w:val="15"/>
              </w:rPr>
              <w:t>TBD AWG/mm2</w:t>
            </w:r>
          </w:p>
        </w:tc>
        <w:tc>
          <w:tcPr>
            <w:tcW w:type="dxa" w:w="979"/>
          </w:tcPr>
          <w:p>
            <w:pPr>
              <w:spacing w:before="0" w:after="0" w:line="259" w:lineRule="auto"/>
            </w:pPr>
            <w:r/>
            <w:r>
              <w:rPr>
                <w:rFonts w:ascii="Calibri" w:hAnsi="Calibri"/>
                <w:b w:val="0"/>
                <w:color w:val="000000"/>
                <w:sz w:val="15"/>
              </w:rPr>
              <w:t>IP/rugged polarized</w:t>
            </w:r>
          </w:p>
        </w:tc>
        <w:tc>
          <w:tcPr>
            <w:tcW w:type="dxa" w:w="979"/>
          </w:tcPr>
          <w:p>
            <w:pPr>
              <w:spacing w:before="0" w:after="0" w:line="259" w:lineRule="auto"/>
            </w:pPr>
            <w:r/>
            <w:r>
              <w:rPr>
                <w:rFonts w:ascii="Calibri" w:hAnsi="Calibri"/>
                <w:b w:val="0"/>
                <w:color w:val="000000"/>
                <w:sz w:val="15"/>
              </w:rPr>
              <w:t>branch fuse + anti-backfeed</w:t>
            </w:r>
          </w:p>
        </w:tc>
        <w:tc>
          <w:tcPr>
            <w:tcW w:type="dxa" w:w="979"/>
          </w:tcPr>
          <w:p>
            <w:pPr>
              <w:spacing w:before="0" w:after="0" w:line="259" w:lineRule="auto"/>
            </w:pPr>
            <w:r/>
            <w:r>
              <w:rPr>
                <w:rFonts w:ascii="Calibri" w:hAnsi="Calibri"/>
                <w:b w:val="0"/>
                <w:color w:val="000000"/>
                <w:sz w:val="15"/>
              </w:rPr>
              <w:t>Continuity, backfeed, CC/CV charge test</w:t>
            </w:r>
          </w:p>
        </w:tc>
      </w:tr>
      <w:tr>
        <w:tc>
          <w:tcPr>
            <w:tcW w:type="dxa" w:w="979"/>
          </w:tcPr>
          <w:p>
            <w:pPr>
              <w:spacing w:before="0" w:after="0" w:line="259" w:lineRule="auto"/>
            </w:pPr>
            <w:r/>
            <w:r>
              <w:rPr>
                <w:rFonts w:ascii="Calibri" w:hAnsi="Calibri"/>
                <w:b w:val="0"/>
                <w:color w:val="000000"/>
                <w:sz w:val="15"/>
              </w:rPr>
              <w:t>REX-002</w:t>
            </w:r>
          </w:p>
        </w:tc>
        <w:tc>
          <w:tcPr>
            <w:tcW w:type="dxa" w:w="979"/>
          </w:tcPr>
          <w:p>
            <w:pPr>
              <w:spacing w:before="0" w:after="0" w:line="259" w:lineRule="auto"/>
            </w:pPr>
            <w:r/>
            <w:r>
              <w:rPr>
                <w:rFonts w:ascii="Calibri" w:hAnsi="Calibri"/>
                <w:b w:val="0"/>
                <w:color w:val="000000"/>
                <w:sz w:val="15"/>
              </w:rPr>
              <w:t>rex_dc_link</w:t>
            </w:r>
          </w:p>
        </w:tc>
        <w:tc>
          <w:tcPr>
            <w:tcW w:type="dxa" w:w="979"/>
          </w:tcPr>
          <w:p>
            <w:pPr>
              <w:spacing w:before="0" w:after="0" w:line="259" w:lineRule="auto"/>
            </w:pPr>
            <w:r/>
            <w:r>
              <w:rPr>
                <w:rFonts w:ascii="Calibri" w:hAnsi="Calibri"/>
                <w:b w:val="0"/>
                <w:color w:val="000000"/>
                <w:sz w:val="15"/>
              </w:rPr>
              <w:t>three_phase_rectifier</w:t>
            </w:r>
          </w:p>
        </w:tc>
        <w:tc>
          <w:tcPr>
            <w:tcW w:type="dxa" w:w="979"/>
          </w:tcPr>
          <w:p>
            <w:pPr>
              <w:spacing w:before="0" w:after="0" w:line="259" w:lineRule="auto"/>
            </w:pPr>
            <w:r/>
            <w:r>
              <w:rPr>
                <w:rFonts w:ascii="Calibri" w:hAnsi="Calibri"/>
                <w:b w:val="0"/>
                <w:color w:val="000000"/>
                <w:sz w:val="15"/>
              </w:rPr>
              <w:t>REX buck input</w:t>
            </w:r>
          </w:p>
        </w:tc>
        <w:tc>
          <w:tcPr>
            <w:tcW w:type="dxa" w:w="979"/>
          </w:tcPr>
          <w:p>
            <w:pPr>
              <w:spacing w:before="0" w:after="0" w:line="259" w:lineRule="auto"/>
            </w:pPr>
            <w:r/>
            <w:r>
              <w:rPr>
                <w:rFonts w:ascii="Calibri" w:hAnsi="Calibri"/>
                <w:b w:val="0"/>
                <w:color w:val="000000"/>
                <w:sz w:val="15"/>
              </w:rPr>
              <w:t>0-70 DC</w:t>
            </w:r>
          </w:p>
        </w:tc>
        <w:tc>
          <w:tcPr>
            <w:tcW w:type="dxa" w:w="979"/>
          </w:tcPr>
          <w:p>
            <w:pPr>
              <w:spacing w:before="0" w:after="0" w:line="259" w:lineRule="auto"/>
            </w:pPr>
            <w:r/>
            <w:r>
              <w:rPr>
                <w:rFonts w:ascii="Calibri" w:hAnsi="Calibri"/>
                <w:b w:val="0"/>
                <w:color w:val="000000"/>
                <w:sz w:val="15"/>
              </w:rPr>
              <w:t>TBD ripple/thermal</w:t>
            </w:r>
          </w:p>
        </w:tc>
        <w:tc>
          <w:tcPr>
            <w:tcW w:type="dxa" w:w="979"/>
          </w:tcPr>
          <w:p>
            <w:pPr>
              <w:spacing w:before="0" w:after="0" w:line="259" w:lineRule="auto"/>
            </w:pPr>
            <w:r/>
            <w:r>
              <w:rPr>
                <w:rFonts w:ascii="Calibri" w:hAnsi="Calibri"/>
                <w:b w:val="0"/>
                <w:color w:val="000000"/>
                <w:sz w:val="15"/>
              </w:rPr>
              <w:t>TBD high-temp</w:t>
            </w:r>
          </w:p>
        </w:tc>
        <w:tc>
          <w:tcPr>
            <w:tcW w:type="dxa" w:w="979"/>
          </w:tcPr>
          <w:p>
            <w:pPr>
              <w:spacing w:before="0" w:after="0" w:line="259" w:lineRule="auto"/>
            </w:pPr>
            <w:r/>
            <w:r>
              <w:rPr>
                <w:rFonts w:ascii="Calibri" w:hAnsi="Calibri"/>
                <w:b w:val="0"/>
                <w:color w:val="000000"/>
                <w:sz w:val="15"/>
              </w:rPr>
              <w:t>covered terminals</w:t>
            </w:r>
          </w:p>
        </w:tc>
        <w:tc>
          <w:tcPr>
            <w:tcW w:type="dxa" w:w="979"/>
          </w:tcPr>
          <w:p>
            <w:pPr>
              <w:spacing w:before="0" w:after="0" w:line="259" w:lineRule="auto"/>
            </w:pPr>
            <w:r/>
            <w:r>
              <w:rPr>
                <w:rFonts w:ascii="Calibri" w:hAnsi="Calibri"/>
                <w:b w:val="0"/>
                <w:color w:val="000000"/>
                <w:sz w:val="15"/>
              </w:rPr>
              <w:t>DC link caps 100 V min</w:t>
            </w:r>
          </w:p>
        </w:tc>
        <w:tc>
          <w:tcPr>
            <w:tcW w:type="dxa" w:w="979"/>
          </w:tcPr>
          <w:p>
            <w:pPr>
              <w:spacing w:before="0" w:after="0" w:line="259" w:lineRule="auto"/>
            </w:pPr>
            <w:r/>
            <w:r>
              <w:rPr>
                <w:rFonts w:ascii="Calibri" w:hAnsi="Calibri"/>
                <w:b w:val="0"/>
                <w:color w:val="000000"/>
                <w:sz w:val="15"/>
              </w:rPr>
              <w:t>Vdc OVP and insulation check</w:t>
            </w:r>
          </w:p>
        </w:tc>
      </w:tr>
      <w:tr>
        <w:tc>
          <w:tcPr>
            <w:tcW w:type="dxa" w:w="979"/>
          </w:tcPr>
          <w:p>
            <w:pPr>
              <w:spacing w:before="0" w:after="0" w:line="259" w:lineRule="auto"/>
            </w:pPr>
            <w:r/>
            <w:r>
              <w:rPr>
                <w:rFonts w:ascii="Calibri" w:hAnsi="Calibri"/>
                <w:b w:val="0"/>
                <w:color w:val="000000"/>
                <w:sz w:val="15"/>
              </w:rPr>
              <w:t>REX-003</w:t>
            </w:r>
          </w:p>
        </w:tc>
        <w:tc>
          <w:tcPr>
            <w:tcW w:type="dxa" w:w="979"/>
          </w:tcPr>
          <w:p>
            <w:pPr>
              <w:spacing w:before="0" w:after="0" w:line="259" w:lineRule="auto"/>
            </w:pPr>
            <w:r/>
            <w:r>
              <w:rPr>
                <w:rFonts w:ascii="Calibri" w:hAnsi="Calibri"/>
                <w:b w:val="0"/>
                <w:color w:val="000000"/>
                <w:sz w:val="15"/>
              </w:rPr>
              <w:t>rex_bldc_phases</w:t>
            </w:r>
          </w:p>
        </w:tc>
        <w:tc>
          <w:tcPr>
            <w:tcW w:type="dxa" w:w="979"/>
          </w:tcPr>
          <w:p>
            <w:pPr>
              <w:spacing w:before="0" w:after="0" w:line="259" w:lineRule="auto"/>
            </w:pPr>
            <w:r/>
            <w:r>
              <w:rPr>
                <w:rFonts w:ascii="Calibri" w:hAnsi="Calibri"/>
                <w:b w:val="0"/>
                <w:color w:val="000000"/>
                <w:sz w:val="15"/>
              </w:rPr>
              <w:t>BLDC alternator U/V/W</w:t>
            </w:r>
          </w:p>
        </w:tc>
        <w:tc>
          <w:tcPr>
            <w:tcW w:type="dxa" w:w="979"/>
          </w:tcPr>
          <w:p>
            <w:pPr>
              <w:spacing w:before="0" w:after="0" w:line="259" w:lineRule="auto"/>
            </w:pPr>
            <w:r/>
            <w:r>
              <w:rPr>
                <w:rFonts w:ascii="Calibri" w:hAnsi="Calibri"/>
                <w:b w:val="0"/>
                <w:color w:val="000000"/>
                <w:sz w:val="15"/>
              </w:rPr>
              <w:t>three_phase_rectifier</w:t>
            </w:r>
          </w:p>
        </w:tc>
        <w:tc>
          <w:tcPr>
            <w:tcW w:type="dxa" w:w="979"/>
          </w:tcPr>
          <w:p>
            <w:pPr>
              <w:spacing w:before="0" w:after="0" w:line="259" w:lineRule="auto"/>
            </w:pPr>
            <w:r/>
            <w:r>
              <w:rPr>
                <w:rFonts w:ascii="Calibri" w:hAnsi="Calibri"/>
                <w:b w:val="0"/>
                <w:color w:val="000000"/>
                <w:sz w:val="15"/>
              </w:rPr>
              <w:t>AC 0-50 rms</w:t>
            </w:r>
          </w:p>
        </w:tc>
        <w:tc>
          <w:tcPr>
            <w:tcW w:type="dxa" w:w="979"/>
          </w:tcPr>
          <w:p>
            <w:pPr>
              <w:spacing w:before="0" w:after="0" w:line="259" w:lineRule="auto"/>
            </w:pPr>
            <w:r/>
            <w:r>
              <w:rPr>
                <w:rFonts w:ascii="Calibri" w:hAnsi="Calibri"/>
                <w:b w:val="0"/>
                <w:color w:val="000000"/>
                <w:sz w:val="15"/>
              </w:rPr>
              <w:t>TBD</w:t>
            </w:r>
          </w:p>
        </w:tc>
        <w:tc>
          <w:tcPr>
            <w:tcW w:type="dxa" w:w="979"/>
          </w:tcPr>
          <w:p>
            <w:pPr>
              <w:spacing w:before="0" w:after="0" w:line="259" w:lineRule="auto"/>
            </w:pPr>
            <w:r/>
            <w:r>
              <w:rPr>
                <w:rFonts w:ascii="Calibri" w:hAnsi="Calibri"/>
                <w:b w:val="0"/>
                <w:color w:val="000000"/>
                <w:sz w:val="15"/>
              </w:rPr>
              <w:t>TBD high-temp phase wire</w:t>
            </w:r>
          </w:p>
        </w:tc>
        <w:tc>
          <w:tcPr>
            <w:tcW w:type="dxa" w:w="979"/>
          </w:tcPr>
          <w:p>
            <w:pPr>
              <w:spacing w:before="0" w:after="0" w:line="259" w:lineRule="auto"/>
            </w:pPr>
            <w:r/>
            <w:r>
              <w:rPr>
                <w:rFonts w:ascii="Calibri" w:hAnsi="Calibri"/>
                <w:b w:val="0"/>
                <w:color w:val="000000"/>
                <w:sz w:val="15"/>
              </w:rPr>
              <w:t>covered/high-temp</w:t>
            </w:r>
          </w:p>
        </w:tc>
        <w:tc>
          <w:tcPr>
            <w:tcW w:type="dxa" w:w="979"/>
          </w:tcPr>
          <w:p>
            <w:pPr>
              <w:spacing w:before="0" w:after="0" w:line="259" w:lineRule="auto"/>
            </w:pPr>
            <w:r/>
            <w:r>
              <w:rPr>
                <w:rFonts w:ascii="Calibri" w:hAnsi="Calibri"/>
                <w:b w:val="0"/>
                <w:color w:val="000000"/>
                <w:sz w:val="15"/>
              </w:rPr>
              <w:t>guarded route</w:t>
            </w:r>
          </w:p>
        </w:tc>
        <w:tc>
          <w:tcPr>
            <w:tcW w:type="dxa" w:w="979"/>
          </w:tcPr>
          <w:p>
            <w:pPr>
              <w:spacing w:before="0" w:after="0" w:line="259" w:lineRule="auto"/>
            </w:pPr>
            <w:r/>
            <w:r>
              <w:rPr>
                <w:rFonts w:ascii="Calibri" w:hAnsi="Calibri"/>
                <w:b w:val="0"/>
                <w:color w:val="000000"/>
                <w:sz w:val="15"/>
              </w:rPr>
              <w:t>Thermal, vibration, strain relief</w:t>
            </w:r>
          </w:p>
        </w:tc>
      </w:tr>
      <w:tr>
        <w:tc>
          <w:tcPr>
            <w:tcW w:type="dxa" w:w="979"/>
          </w:tcPr>
          <w:p>
            <w:pPr>
              <w:spacing w:before="0" w:after="0" w:line="259" w:lineRule="auto"/>
            </w:pPr>
            <w:r/>
            <w:r>
              <w:rPr>
                <w:rFonts w:ascii="Calibri" w:hAnsi="Calibri"/>
                <w:b w:val="0"/>
                <w:color w:val="000000"/>
                <w:sz w:val="15"/>
              </w:rPr>
              <w:t>REX-004</w:t>
            </w:r>
          </w:p>
        </w:tc>
        <w:tc>
          <w:tcPr>
            <w:tcW w:type="dxa" w:w="979"/>
          </w:tcPr>
          <w:p>
            <w:pPr>
              <w:spacing w:before="0" w:after="0" w:line="259" w:lineRule="auto"/>
            </w:pPr>
            <w:r/>
            <w:r>
              <w:rPr>
                <w:rFonts w:ascii="Calibri" w:hAnsi="Calibri"/>
                <w:b w:val="0"/>
                <w:color w:val="000000"/>
                <w:sz w:val="15"/>
              </w:rPr>
              <w:t>rex_kill_ignition</w:t>
            </w:r>
          </w:p>
        </w:tc>
        <w:tc>
          <w:tcPr>
            <w:tcW w:type="dxa" w:w="979"/>
          </w:tcPr>
          <w:p>
            <w:pPr>
              <w:spacing w:before="0" w:after="0" w:line="259" w:lineRule="auto"/>
            </w:pPr>
            <w:r/>
            <w:r>
              <w:rPr>
                <w:rFonts w:ascii="Calibri" w:hAnsi="Calibri"/>
                <w:b w:val="0"/>
                <w:color w:val="000000"/>
                <w:sz w:val="15"/>
              </w:rPr>
              <w:t>REX STM32 / safety relay</w:t>
            </w:r>
          </w:p>
        </w:tc>
        <w:tc>
          <w:tcPr>
            <w:tcW w:type="dxa" w:w="979"/>
          </w:tcPr>
          <w:p>
            <w:pPr>
              <w:spacing w:before="0" w:after="0" w:line="259" w:lineRule="auto"/>
            </w:pPr>
            <w:r/>
            <w:r>
              <w:rPr>
                <w:rFonts w:ascii="Calibri" w:hAnsi="Calibri"/>
                <w:b w:val="0"/>
                <w:color w:val="000000"/>
                <w:sz w:val="15"/>
              </w:rPr>
              <w:t>Honda GX50 ignition primary</w:t>
            </w:r>
          </w:p>
        </w:tc>
        <w:tc>
          <w:tcPr>
            <w:tcW w:type="dxa" w:w="979"/>
          </w:tcPr>
          <w:p>
            <w:pPr>
              <w:spacing w:before="0" w:after="0" w:line="259" w:lineRule="auto"/>
            </w:pPr>
            <w:r/>
            <w:r>
              <w:rPr>
                <w:rFonts w:ascii="Calibri" w:hAnsi="Calibri"/>
                <w:b w:val="0"/>
                <w:color w:val="000000"/>
                <w:sz w:val="15"/>
              </w:rPr>
              <w:t>signal</w:t>
            </w:r>
          </w:p>
        </w:tc>
        <w:tc>
          <w:tcPr>
            <w:tcW w:type="dxa" w:w="979"/>
          </w:tcPr>
          <w:p>
            <w:pPr>
              <w:spacing w:before="0" w:after="0" w:line="259" w:lineRule="auto"/>
            </w:pPr>
            <w:r/>
            <w:r>
              <w:rPr>
                <w:rFonts w:ascii="Calibri" w:hAnsi="Calibri"/>
                <w:b w:val="0"/>
                <w:color w:val="000000"/>
                <w:sz w:val="15"/>
              </w:rPr>
              <w:t>n/a</w:t>
            </w:r>
          </w:p>
        </w:tc>
        <w:tc>
          <w:tcPr>
            <w:tcW w:type="dxa" w:w="979"/>
          </w:tcPr>
          <w:p>
            <w:pPr>
              <w:spacing w:before="0" w:after="0" w:line="259" w:lineRule="auto"/>
            </w:pPr>
            <w:r/>
            <w:r>
              <w:rPr>
                <w:rFonts w:ascii="Calibri" w:hAnsi="Calibri"/>
                <w:b w:val="0"/>
                <w:color w:val="000000"/>
                <w:sz w:val="15"/>
              </w:rPr>
              <w:t>signal pair</w:t>
            </w:r>
          </w:p>
        </w:tc>
        <w:tc>
          <w:tcPr>
            <w:tcW w:type="dxa" w:w="979"/>
          </w:tcPr>
          <w:p>
            <w:pPr>
              <w:spacing w:before="0" w:after="0" w:line="259" w:lineRule="auto"/>
            </w:pPr>
            <w:r/>
            <w:r>
              <w:rPr>
                <w:rFonts w:ascii="Calibri" w:hAnsi="Calibri"/>
                <w:b w:val="0"/>
                <w:color w:val="000000"/>
                <w:sz w:val="15"/>
              </w:rPr>
              <w:t>locking/IP</w:t>
            </w:r>
          </w:p>
        </w:tc>
        <w:tc>
          <w:tcPr>
            <w:tcW w:type="dxa" w:w="979"/>
          </w:tcPr>
          <w:p>
            <w:pPr>
              <w:spacing w:before="0" w:after="0" w:line="259" w:lineRule="auto"/>
            </w:pPr>
            <w:r/>
            <w:r>
              <w:rPr>
                <w:rFonts w:ascii="Calibri" w:hAnsi="Calibri"/>
                <w:b w:val="0"/>
                <w:color w:val="000000"/>
                <w:sz w:val="15"/>
              </w:rPr>
              <w:t>fail-safe kill path</w:t>
            </w:r>
          </w:p>
        </w:tc>
        <w:tc>
          <w:tcPr>
            <w:tcW w:type="dxa" w:w="979"/>
          </w:tcPr>
          <w:p>
            <w:pPr>
              <w:spacing w:before="0" w:after="0" w:line="259" w:lineRule="auto"/>
            </w:pPr>
            <w:r/>
            <w:r>
              <w:rPr>
                <w:rFonts w:ascii="Calibri" w:hAnsi="Calibri"/>
                <w:b w:val="0"/>
                <w:color w:val="000000"/>
                <w:sz w:val="15"/>
              </w:rPr>
              <w:t>E-stop and fault kill test</w:t>
            </w:r>
          </w:p>
        </w:tc>
      </w:tr>
      <w:tr>
        <w:tc>
          <w:tcPr>
            <w:tcW w:type="dxa" w:w="979"/>
          </w:tcPr>
          <w:p>
            <w:pPr>
              <w:spacing w:before="0" w:after="0" w:line="259" w:lineRule="auto"/>
            </w:pPr>
            <w:r/>
            <w:r>
              <w:rPr>
                <w:rFonts w:ascii="Calibri" w:hAnsi="Calibri"/>
                <w:b w:val="0"/>
                <w:color w:val="000000"/>
                <w:sz w:val="15"/>
              </w:rPr>
              <w:t>REX-005</w:t>
            </w:r>
          </w:p>
        </w:tc>
        <w:tc>
          <w:tcPr>
            <w:tcW w:type="dxa" w:w="979"/>
          </w:tcPr>
          <w:p>
            <w:pPr>
              <w:spacing w:before="0" w:after="0" w:line="259" w:lineRule="auto"/>
            </w:pPr>
            <w:r/>
            <w:r>
              <w:rPr>
                <w:rFonts w:ascii="Calibri" w:hAnsi="Calibri"/>
                <w:b w:val="0"/>
                <w:color w:val="000000"/>
                <w:sz w:val="15"/>
              </w:rPr>
              <w:t>rex_throttle_servo</w:t>
            </w:r>
          </w:p>
        </w:tc>
        <w:tc>
          <w:tcPr>
            <w:tcW w:type="dxa" w:w="979"/>
          </w:tcPr>
          <w:p>
            <w:pPr>
              <w:spacing w:before="0" w:after="0" w:line="259" w:lineRule="auto"/>
            </w:pPr>
            <w:r/>
            <w:r>
              <w:rPr>
                <w:rFonts w:ascii="Calibri" w:hAnsi="Calibri"/>
                <w:b w:val="0"/>
                <w:color w:val="000000"/>
                <w:sz w:val="15"/>
              </w:rPr>
              <w:t>REX STM32</w:t>
            </w:r>
          </w:p>
        </w:tc>
        <w:tc>
          <w:tcPr>
            <w:tcW w:type="dxa" w:w="979"/>
          </w:tcPr>
          <w:p>
            <w:pPr>
              <w:spacing w:before="0" w:after="0" w:line="259" w:lineRule="auto"/>
            </w:pPr>
            <w:r/>
            <w:r>
              <w:rPr>
                <w:rFonts w:ascii="Calibri" w:hAnsi="Calibri"/>
                <w:b w:val="0"/>
                <w:color w:val="000000"/>
                <w:sz w:val="15"/>
              </w:rPr>
              <w:t>throttle servo</w:t>
            </w:r>
          </w:p>
        </w:tc>
        <w:tc>
          <w:tcPr>
            <w:tcW w:type="dxa" w:w="979"/>
          </w:tcPr>
          <w:p>
            <w:pPr>
              <w:spacing w:before="0" w:after="0" w:line="259" w:lineRule="auto"/>
            </w:pPr>
            <w:r/>
            <w:r>
              <w:rPr>
                <w:rFonts w:ascii="Calibri" w:hAnsi="Calibri"/>
                <w:b w:val="0"/>
                <w:color w:val="000000"/>
                <w:sz w:val="15"/>
              </w:rPr>
              <w:t>5/6 signal</w:t>
            </w:r>
          </w:p>
        </w:tc>
        <w:tc>
          <w:tcPr>
            <w:tcW w:type="dxa" w:w="979"/>
          </w:tcPr>
          <w:p>
            <w:pPr>
              <w:spacing w:before="0" w:after="0" w:line="259" w:lineRule="auto"/>
            </w:pPr>
            <w:r/>
            <w:r>
              <w:rPr>
                <w:rFonts w:ascii="Calibri" w:hAnsi="Calibri"/>
                <w:b w:val="0"/>
                <w:color w:val="000000"/>
                <w:sz w:val="15"/>
              </w:rPr>
              <w:t>servo rated</w:t>
            </w:r>
          </w:p>
        </w:tc>
        <w:tc>
          <w:tcPr>
            <w:tcW w:type="dxa" w:w="979"/>
          </w:tcPr>
          <w:p>
            <w:pPr>
              <w:spacing w:before="0" w:after="0" w:line="259" w:lineRule="auto"/>
            </w:pPr>
            <w:r/>
            <w:r>
              <w:rPr>
                <w:rFonts w:ascii="Calibri" w:hAnsi="Calibri"/>
                <w:b w:val="0"/>
                <w:color w:val="000000"/>
                <w:sz w:val="15"/>
              </w:rPr>
              <w:t>signal + power</w:t>
            </w:r>
          </w:p>
        </w:tc>
        <w:tc>
          <w:tcPr>
            <w:tcW w:type="dxa" w:w="979"/>
          </w:tcPr>
          <w:p>
            <w:pPr>
              <w:spacing w:before="0" w:after="0" w:line="259" w:lineRule="auto"/>
            </w:pPr>
            <w:r/>
            <w:r>
              <w:rPr>
                <w:rFonts w:ascii="Calibri" w:hAnsi="Calibri"/>
                <w:b w:val="0"/>
                <w:color w:val="000000"/>
                <w:sz w:val="15"/>
              </w:rPr>
              <w:t>locking</w:t>
            </w:r>
          </w:p>
        </w:tc>
        <w:tc>
          <w:tcPr>
            <w:tcW w:type="dxa" w:w="979"/>
          </w:tcPr>
          <w:p>
            <w:pPr>
              <w:spacing w:before="0" w:after="0" w:line="259" w:lineRule="auto"/>
            </w:pPr>
            <w:r/>
            <w:r>
              <w:rPr>
                <w:rFonts w:ascii="Calibri" w:hAnsi="Calibri"/>
                <w:b w:val="0"/>
                <w:color w:val="000000"/>
                <w:sz w:val="15"/>
              </w:rPr>
              <w:t>spring return to idle</w:t>
            </w:r>
          </w:p>
        </w:tc>
        <w:tc>
          <w:tcPr>
            <w:tcW w:type="dxa" w:w="979"/>
          </w:tcPr>
          <w:p>
            <w:pPr>
              <w:spacing w:before="0" w:after="0" w:line="259" w:lineRule="auto"/>
            </w:pPr>
            <w:r/>
            <w:r>
              <w:rPr>
                <w:rFonts w:ascii="Calibri" w:hAnsi="Calibri"/>
                <w:b w:val="0"/>
                <w:color w:val="000000"/>
                <w:sz w:val="15"/>
              </w:rPr>
              <w:t>Power-loss returns idle</w:t>
            </w:r>
          </w:p>
        </w:tc>
      </w:tr>
      <w:tr>
        <w:tc>
          <w:tcPr>
            <w:tcW w:type="dxa" w:w="979"/>
          </w:tcPr>
          <w:p>
            <w:pPr>
              <w:spacing w:before="0" w:after="0" w:line="259" w:lineRule="auto"/>
            </w:pPr>
            <w:r/>
            <w:r>
              <w:rPr>
                <w:rFonts w:ascii="Calibri" w:hAnsi="Calibri"/>
                <w:b w:val="0"/>
                <w:color w:val="000000"/>
                <w:sz w:val="15"/>
              </w:rPr>
              <w:t>REX-006</w:t>
            </w:r>
          </w:p>
        </w:tc>
        <w:tc>
          <w:tcPr>
            <w:tcW w:type="dxa" w:w="979"/>
          </w:tcPr>
          <w:p>
            <w:pPr>
              <w:spacing w:before="0" w:after="0" w:line="259" w:lineRule="auto"/>
            </w:pPr>
            <w:r/>
            <w:r>
              <w:rPr>
                <w:rFonts w:ascii="Calibri" w:hAnsi="Calibri"/>
                <w:b w:val="0"/>
                <w:color w:val="000000"/>
                <w:sz w:val="15"/>
              </w:rPr>
              <w:t>rex_rpm_hall</w:t>
            </w:r>
          </w:p>
        </w:tc>
        <w:tc>
          <w:tcPr>
            <w:tcW w:type="dxa" w:w="979"/>
          </w:tcPr>
          <w:p>
            <w:pPr>
              <w:spacing w:before="0" w:after="0" w:line="259" w:lineRule="auto"/>
            </w:pPr>
            <w:r/>
            <w:r>
              <w:rPr>
                <w:rFonts w:ascii="Calibri" w:hAnsi="Calibri"/>
                <w:b w:val="0"/>
                <w:color w:val="000000"/>
                <w:sz w:val="15"/>
              </w:rPr>
              <w:t>Hall RPM sensor</w:t>
            </w:r>
          </w:p>
        </w:tc>
        <w:tc>
          <w:tcPr>
            <w:tcW w:type="dxa" w:w="979"/>
          </w:tcPr>
          <w:p>
            <w:pPr>
              <w:spacing w:before="0" w:after="0" w:line="259" w:lineRule="auto"/>
            </w:pPr>
            <w:r/>
            <w:r>
              <w:rPr>
                <w:rFonts w:ascii="Calibri" w:hAnsi="Calibri"/>
                <w:b w:val="0"/>
                <w:color w:val="000000"/>
                <w:sz w:val="15"/>
              </w:rPr>
              <w:t>REX STM32 timer input</w:t>
            </w:r>
          </w:p>
        </w:tc>
        <w:tc>
          <w:tcPr>
            <w:tcW w:type="dxa" w:w="979"/>
          </w:tcPr>
          <w:p>
            <w:pPr>
              <w:spacing w:before="0" w:after="0" w:line="259" w:lineRule="auto"/>
            </w:pPr>
            <w:r/>
            <w:r>
              <w:rPr>
                <w:rFonts w:ascii="Calibri" w:hAnsi="Calibri"/>
                <w:b w:val="0"/>
                <w:color w:val="000000"/>
                <w:sz w:val="15"/>
              </w:rPr>
              <w:t>3.3/5 signal</w:t>
            </w:r>
          </w:p>
        </w:tc>
        <w:tc>
          <w:tcPr>
            <w:tcW w:type="dxa" w:w="979"/>
          </w:tcPr>
          <w:p>
            <w:pPr>
              <w:spacing w:before="0" w:after="0" w:line="259" w:lineRule="auto"/>
            </w:pPr>
            <w:r/>
            <w:r>
              <w:rPr>
                <w:rFonts w:ascii="Calibri" w:hAnsi="Calibri"/>
                <w:b w:val="0"/>
                <w:color w:val="000000"/>
                <w:sz w:val="15"/>
              </w:rPr>
              <w:t>n/a</w:t>
            </w:r>
          </w:p>
        </w:tc>
        <w:tc>
          <w:tcPr>
            <w:tcW w:type="dxa" w:w="979"/>
          </w:tcPr>
          <w:p>
            <w:pPr>
              <w:spacing w:before="0" w:after="0" w:line="259" w:lineRule="auto"/>
            </w:pPr>
            <w:r/>
            <w:r>
              <w:rPr>
                <w:rFonts w:ascii="Calibri" w:hAnsi="Calibri"/>
                <w:b w:val="0"/>
                <w:color w:val="000000"/>
                <w:sz w:val="15"/>
              </w:rPr>
              <w:t>shielded/twisted if needed</w:t>
            </w:r>
          </w:p>
        </w:tc>
        <w:tc>
          <w:tcPr>
            <w:tcW w:type="dxa" w:w="979"/>
          </w:tcPr>
          <w:p>
            <w:pPr>
              <w:spacing w:before="0" w:after="0" w:line="259" w:lineRule="auto"/>
            </w:pPr>
            <w:r/>
            <w:r>
              <w:rPr>
                <w:rFonts w:ascii="Calibri" w:hAnsi="Calibri"/>
                <w:b w:val="0"/>
                <w:color w:val="000000"/>
                <w:sz w:val="15"/>
              </w:rPr>
              <w:t>locking</w:t>
            </w:r>
          </w:p>
        </w:tc>
        <w:tc>
          <w:tcPr>
            <w:tcW w:type="dxa" w:w="979"/>
          </w:tcPr>
          <w:p>
            <w:pPr>
              <w:spacing w:before="0" w:after="0" w:line="259" w:lineRule="auto"/>
            </w:pPr>
            <w:r/>
            <w:r>
              <w:rPr>
                <w:rFonts w:ascii="Calibri" w:hAnsi="Calibri"/>
                <w:b w:val="0"/>
                <w:color w:val="000000"/>
                <w:sz w:val="15"/>
              </w:rPr>
              <w:t>stale/overspeed fault</w:t>
            </w:r>
          </w:p>
        </w:tc>
        <w:tc>
          <w:tcPr>
            <w:tcW w:type="dxa" w:w="979"/>
          </w:tcPr>
          <w:p>
            <w:pPr>
              <w:spacing w:before="0" w:after="0" w:line="259" w:lineRule="auto"/>
            </w:pPr>
            <w:r/>
            <w:r>
              <w:rPr>
                <w:rFonts w:ascii="Calibri" w:hAnsi="Calibri"/>
                <w:b w:val="0"/>
                <w:color w:val="000000"/>
                <w:sz w:val="15"/>
              </w:rPr>
              <w:t>RPM sweep and EMI test</w:t>
            </w:r>
          </w:p>
        </w:tc>
      </w:tr>
      <w:tr>
        <w:tc>
          <w:tcPr>
            <w:tcW w:type="dxa" w:w="979"/>
          </w:tcPr>
          <w:p>
            <w:pPr>
              <w:spacing w:before="0" w:after="0" w:line="259" w:lineRule="auto"/>
            </w:pPr>
            <w:r/>
            <w:r>
              <w:rPr>
                <w:rFonts w:ascii="Calibri" w:hAnsi="Calibri"/>
                <w:b w:val="0"/>
                <w:color w:val="000000"/>
                <w:sz w:val="15"/>
              </w:rPr>
              <w:t>REX-007</w:t>
            </w:r>
          </w:p>
        </w:tc>
        <w:tc>
          <w:tcPr>
            <w:tcW w:type="dxa" w:w="979"/>
          </w:tcPr>
          <w:p>
            <w:pPr>
              <w:spacing w:before="0" w:after="0" w:line="259" w:lineRule="auto"/>
            </w:pPr>
            <w:r/>
            <w:r>
              <w:rPr>
                <w:rFonts w:ascii="Calibri" w:hAnsi="Calibri"/>
                <w:b w:val="0"/>
                <w:color w:val="000000"/>
                <w:sz w:val="15"/>
              </w:rPr>
              <w:t>rex_charge_current</w:t>
            </w:r>
          </w:p>
        </w:tc>
        <w:tc>
          <w:tcPr>
            <w:tcW w:type="dxa" w:w="979"/>
          </w:tcPr>
          <w:p>
            <w:pPr>
              <w:spacing w:before="0" w:after="0" w:line="259" w:lineRule="auto"/>
            </w:pPr>
            <w:r/>
            <w:r>
              <w:rPr>
                <w:rFonts w:ascii="Calibri" w:hAnsi="Calibri"/>
                <w:b w:val="0"/>
                <w:color w:val="000000"/>
                <w:sz w:val="15"/>
              </w:rPr>
              <w:t>ACS758/INA226</w:t>
            </w:r>
          </w:p>
        </w:tc>
        <w:tc>
          <w:tcPr>
            <w:tcW w:type="dxa" w:w="979"/>
          </w:tcPr>
          <w:p>
            <w:pPr>
              <w:spacing w:before="0" w:after="0" w:line="259" w:lineRule="auto"/>
            </w:pPr>
            <w:r/>
            <w:r>
              <w:rPr>
                <w:rFonts w:ascii="Calibri" w:hAnsi="Calibri"/>
                <w:b w:val="0"/>
                <w:color w:val="000000"/>
                <w:sz w:val="15"/>
              </w:rPr>
              <w:t>REX STM32 / Jetson telemetry</w:t>
            </w:r>
          </w:p>
        </w:tc>
        <w:tc>
          <w:tcPr>
            <w:tcW w:type="dxa" w:w="979"/>
          </w:tcPr>
          <w:p>
            <w:pPr>
              <w:spacing w:before="0" w:after="0" w:line="259" w:lineRule="auto"/>
            </w:pPr>
            <w:r/>
            <w:r>
              <w:rPr>
                <w:rFonts w:ascii="Calibri" w:hAnsi="Calibri"/>
                <w:b w:val="0"/>
                <w:color w:val="000000"/>
                <w:sz w:val="15"/>
              </w:rPr>
              <w:t>3.3/5 signal</w:t>
            </w:r>
          </w:p>
        </w:tc>
        <w:tc>
          <w:tcPr>
            <w:tcW w:type="dxa" w:w="979"/>
          </w:tcPr>
          <w:p>
            <w:pPr>
              <w:spacing w:before="0" w:after="0" w:line="259" w:lineRule="auto"/>
            </w:pPr>
            <w:r/>
            <w:r>
              <w:rPr>
                <w:rFonts w:ascii="Calibri" w:hAnsi="Calibri"/>
                <w:b w:val="0"/>
                <w:color w:val="000000"/>
                <w:sz w:val="15"/>
              </w:rPr>
              <w:t>n/a</w:t>
            </w:r>
          </w:p>
        </w:tc>
        <w:tc>
          <w:tcPr>
            <w:tcW w:type="dxa" w:w="979"/>
          </w:tcPr>
          <w:p>
            <w:pPr>
              <w:spacing w:before="0" w:after="0" w:line="259" w:lineRule="auto"/>
            </w:pPr>
            <w:r/>
            <w:r>
              <w:rPr>
                <w:rFonts w:ascii="Calibri" w:hAnsi="Calibri"/>
                <w:b w:val="0"/>
                <w:color w:val="000000"/>
                <w:sz w:val="15"/>
              </w:rPr>
              <w:t>shielded signal</w:t>
            </w:r>
          </w:p>
        </w:tc>
        <w:tc>
          <w:tcPr>
            <w:tcW w:type="dxa" w:w="979"/>
          </w:tcPr>
          <w:p>
            <w:pPr>
              <w:spacing w:before="0" w:after="0" w:line="259" w:lineRule="auto"/>
            </w:pPr>
            <w:r/>
            <w:r>
              <w:rPr>
                <w:rFonts w:ascii="Calibri" w:hAnsi="Calibri"/>
                <w:b w:val="0"/>
                <w:color w:val="000000"/>
                <w:sz w:val="15"/>
              </w:rPr>
              <w:t>locking</w:t>
            </w:r>
          </w:p>
        </w:tc>
        <w:tc>
          <w:tcPr>
            <w:tcW w:type="dxa" w:w="979"/>
          </w:tcPr>
          <w:p>
            <w:pPr>
              <w:spacing w:before="0" w:after="0" w:line="259" w:lineRule="auto"/>
            </w:pPr>
            <w:r/>
            <w:r>
              <w:rPr>
                <w:rFonts w:ascii="Calibri" w:hAnsi="Calibri"/>
                <w:b w:val="0"/>
                <w:color w:val="000000"/>
                <w:sz w:val="15"/>
              </w:rPr>
              <w:t>calibration required</w:t>
            </w:r>
          </w:p>
        </w:tc>
        <w:tc>
          <w:tcPr>
            <w:tcW w:type="dxa" w:w="979"/>
          </w:tcPr>
          <w:p>
            <w:pPr>
              <w:spacing w:before="0" w:after="0" w:line="259" w:lineRule="auto"/>
            </w:pPr>
            <w:r/>
            <w:r>
              <w:rPr>
                <w:rFonts w:ascii="Calibri" w:hAnsi="Calibri"/>
                <w:b w:val="0"/>
                <w:color w:val="000000"/>
                <w:sz w:val="15"/>
              </w:rPr>
              <w:t>Current calibration and noise test</w:t>
            </w:r>
          </w:p>
        </w:tc>
      </w:tr>
      <w:tr>
        <w:tc>
          <w:tcPr>
            <w:tcW w:type="dxa" w:w="979"/>
          </w:tcPr>
          <w:p>
            <w:pPr>
              <w:spacing w:before="0" w:after="0" w:line="259" w:lineRule="auto"/>
            </w:pPr>
            <w:r/>
            <w:r>
              <w:rPr>
                <w:rFonts w:ascii="Calibri" w:hAnsi="Calibri"/>
                <w:b w:val="0"/>
                <w:color w:val="000000"/>
                <w:sz w:val="15"/>
              </w:rPr>
              <w:t>CAN-001</w:t>
            </w:r>
          </w:p>
        </w:tc>
        <w:tc>
          <w:tcPr>
            <w:tcW w:type="dxa" w:w="979"/>
          </w:tcPr>
          <w:p>
            <w:pPr>
              <w:spacing w:before="0" w:after="0" w:line="259" w:lineRule="auto"/>
            </w:pPr>
            <w:r/>
            <w:r>
              <w:rPr>
                <w:rFonts w:ascii="Calibri" w:hAnsi="Calibri"/>
                <w:b w:val="0"/>
                <w:color w:val="000000"/>
                <w:sz w:val="15"/>
              </w:rPr>
              <w:t>vesc_can</w:t>
            </w:r>
          </w:p>
        </w:tc>
        <w:tc>
          <w:tcPr>
            <w:tcW w:type="dxa" w:w="979"/>
          </w:tcPr>
          <w:p>
            <w:pPr>
              <w:spacing w:before="0" w:after="0" w:line="259" w:lineRule="auto"/>
            </w:pPr>
            <w:r/>
            <w:r>
              <w:rPr>
                <w:rFonts w:ascii="Calibri" w:hAnsi="Calibri"/>
                <w:b w:val="0"/>
                <w:color w:val="000000"/>
                <w:sz w:val="15"/>
              </w:rPr>
              <w:t>Jetson/CAN adapter</w:t>
            </w:r>
          </w:p>
        </w:tc>
        <w:tc>
          <w:tcPr>
            <w:tcW w:type="dxa" w:w="979"/>
          </w:tcPr>
          <w:p>
            <w:pPr>
              <w:spacing w:before="0" w:after="0" w:line="259" w:lineRule="auto"/>
            </w:pPr>
            <w:r/>
            <w:r>
              <w:rPr>
                <w:rFonts w:ascii="Calibri" w:hAnsi="Calibri"/>
                <w:b w:val="0"/>
                <w:color w:val="000000"/>
                <w:sz w:val="15"/>
              </w:rPr>
              <w:t>VESC chain</w:t>
            </w:r>
          </w:p>
        </w:tc>
        <w:tc>
          <w:tcPr>
            <w:tcW w:type="dxa" w:w="979"/>
          </w:tcPr>
          <w:p>
            <w:pPr>
              <w:spacing w:before="0" w:after="0" w:line="259" w:lineRule="auto"/>
            </w:pPr>
            <w:r/>
            <w:r>
              <w:rPr>
                <w:rFonts w:ascii="Calibri" w:hAnsi="Calibri"/>
                <w:b w:val="0"/>
                <w:color w:val="000000"/>
                <w:sz w:val="15"/>
              </w:rPr>
              <w:t>5 signal</w:t>
            </w:r>
          </w:p>
        </w:tc>
        <w:tc>
          <w:tcPr>
            <w:tcW w:type="dxa" w:w="979"/>
          </w:tcPr>
          <w:p>
            <w:pPr>
              <w:spacing w:before="0" w:after="0" w:line="259" w:lineRule="auto"/>
            </w:pPr>
            <w:r/>
            <w:r>
              <w:rPr>
                <w:rFonts w:ascii="Calibri" w:hAnsi="Calibri"/>
                <w:b w:val="0"/>
                <w:color w:val="000000"/>
                <w:sz w:val="15"/>
              </w:rPr>
              <w:t>n/a</w:t>
            </w:r>
          </w:p>
        </w:tc>
        <w:tc>
          <w:tcPr>
            <w:tcW w:type="dxa" w:w="979"/>
          </w:tcPr>
          <w:p>
            <w:pPr>
              <w:spacing w:before="0" w:after="0" w:line="259" w:lineRule="auto"/>
            </w:pPr>
            <w:r/>
            <w:r>
              <w:rPr>
                <w:rFonts w:ascii="Calibri" w:hAnsi="Calibri"/>
                <w:b w:val="0"/>
                <w:color w:val="000000"/>
                <w:sz w:val="15"/>
              </w:rPr>
              <w:t>twisted pair</w:t>
            </w:r>
          </w:p>
        </w:tc>
        <w:tc>
          <w:tcPr>
            <w:tcW w:type="dxa" w:w="979"/>
          </w:tcPr>
          <w:p>
            <w:pPr>
              <w:spacing w:before="0" w:after="0" w:line="259" w:lineRule="auto"/>
            </w:pPr>
            <w:r/>
            <w:r>
              <w:rPr>
                <w:rFonts w:ascii="Calibri" w:hAnsi="Calibri"/>
                <w:b w:val="0"/>
                <w:color w:val="000000"/>
                <w:sz w:val="15"/>
              </w:rPr>
              <w:t>locking/IP</w:t>
            </w:r>
          </w:p>
        </w:tc>
        <w:tc>
          <w:tcPr>
            <w:tcW w:type="dxa" w:w="979"/>
          </w:tcPr>
          <w:p>
            <w:pPr>
              <w:spacing w:before="0" w:after="0" w:line="259" w:lineRule="auto"/>
            </w:pPr>
            <w:r/>
            <w:r>
              <w:rPr>
                <w:rFonts w:ascii="Calibri" w:hAnsi="Calibri"/>
                <w:b w:val="0"/>
                <w:color w:val="000000"/>
                <w:sz w:val="15"/>
              </w:rPr>
              <w:t>120 ohm ends</w:t>
            </w:r>
          </w:p>
        </w:tc>
        <w:tc>
          <w:tcPr>
            <w:tcW w:type="dxa" w:w="979"/>
          </w:tcPr>
          <w:p>
            <w:pPr>
              <w:spacing w:before="0" w:after="0" w:line="259" w:lineRule="auto"/>
            </w:pPr>
            <w:r/>
            <w:r>
              <w:rPr>
                <w:rFonts w:ascii="Calibri" w:hAnsi="Calibri"/>
                <w:b w:val="0"/>
                <w:color w:val="000000"/>
                <w:sz w:val="15"/>
              </w:rPr>
              <w:t>Bus scan, wiggle test</w:t>
            </w:r>
          </w:p>
        </w:tc>
      </w:tr>
      <w:tr>
        <w:tc>
          <w:tcPr>
            <w:tcW w:type="dxa" w:w="979"/>
          </w:tcPr>
          <w:p>
            <w:pPr>
              <w:spacing w:before="0" w:after="0" w:line="259" w:lineRule="auto"/>
            </w:pPr>
            <w:r/>
            <w:r>
              <w:rPr>
                <w:rFonts w:ascii="Calibri" w:hAnsi="Calibri"/>
                <w:b w:val="0"/>
                <w:color w:val="000000"/>
                <w:sz w:val="15"/>
              </w:rPr>
              <w:t>SAFE-001</w:t>
            </w:r>
          </w:p>
        </w:tc>
        <w:tc>
          <w:tcPr>
            <w:tcW w:type="dxa" w:w="979"/>
          </w:tcPr>
          <w:p>
            <w:pPr>
              <w:spacing w:before="0" w:after="0" w:line="259" w:lineRule="auto"/>
            </w:pPr>
            <w:r/>
            <w:r>
              <w:rPr>
                <w:rFonts w:ascii="Calibri" w:hAnsi="Calibri"/>
                <w:b w:val="0"/>
                <w:color w:val="000000"/>
                <w:sz w:val="15"/>
              </w:rPr>
              <w:t>estop_nc</w:t>
            </w:r>
          </w:p>
        </w:tc>
        <w:tc>
          <w:tcPr>
            <w:tcW w:type="dxa" w:w="979"/>
          </w:tcPr>
          <w:p>
            <w:pPr>
              <w:spacing w:before="0" w:after="0" w:line="259" w:lineRule="auto"/>
            </w:pPr>
            <w:r/>
            <w:r>
              <w:rPr>
                <w:rFonts w:ascii="Calibri" w:hAnsi="Calibri"/>
                <w:b w:val="0"/>
                <w:color w:val="000000"/>
                <w:sz w:val="15"/>
              </w:rPr>
              <w:t>E-stop button</w:t>
            </w:r>
          </w:p>
        </w:tc>
        <w:tc>
          <w:tcPr>
            <w:tcW w:type="dxa" w:w="979"/>
          </w:tcPr>
          <w:p>
            <w:pPr>
              <w:spacing w:before="0" w:after="0" w:line="259" w:lineRule="auto"/>
            </w:pPr>
            <w:r/>
            <w:r>
              <w:rPr>
                <w:rFonts w:ascii="Calibri" w:hAnsi="Calibri"/>
                <w:b w:val="0"/>
                <w:color w:val="000000"/>
                <w:sz w:val="15"/>
              </w:rPr>
              <w:t>Safety MCU input</w:t>
            </w:r>
          </w:p>
        </w:tc>
        <w:tc>
          <w:tcPr>
            <w:tcW w:type="dxa" w:w="979"/>
          </w:tcPr>
          <w:p>
            <w:pPr>
              <w:spacing w:before="0" w:after="0" w:line="259" w:lineRule="auto"/>
            </w:pPr>
            <w:r/>
            <w:r>
              <w:rPr>
                <w:rFonts w:ascii="Calibri" w:hAnsi="Calibri"/>
                <w:b w:val="0"/>
                <w:color w:val="000000"/>
                <w:sz w:val="15"/>
              </w:rPr>
              <w:t>3.3/5 signal</w:t>
            </w:r>
          </w:p>
        </w:tc>
        <w:tc>
          <w:tcPr>
            <w:tcW w:type="dxa" w:w="979"/>
          </w:tcPr>
          <w:p>
            <w:pPr>
              <w:spacing w:before="0" w:after="0" w:line="259" w:lineRule="auto"/>
            </w:pPr>
            <w:r/>
            <w:r>
              <w:rPr>
                <w:rFonts w:ascii="Calibri" w:hAnsi="Calibri"/>
                <w:b w:val="0"/>
                <w:color w:val="000000"/>
                <w:sz w:val="15"/>
              </w:rPr>
              <w:t>n/a</w:t>
            </w:r>
          </w:p>
        </w:tc>
        <w:tc>
          <w:tcPr>
            <w:tcW w:type="dxa" w:w="979"/>
          </w:tcPr>
          <w:p>
            <w:pPr>
              <w:spacing w:before="0" w:after="0" w:line="259" w:lineRule="auto"/>
            </w:pPr>
            <w:r/>
            <w:r>
              <w:rPr>
                <w:rFonts w:ascii="Calibri" w:hAnsi="Calibri"/>
                <w:b w:val="0"/>
                <w:color w:val="000000"/>
                <w:sz w:val="15"/>
              </w:rPr>
              <w:t>signal pair</w:t>
            </w:r>
          </w:p>
        </w:tc>
        <w:tc>
          <w:tcPr>
            <w:tcW w:type="dxa" w:w="979"/>
          </w:tcPr>
          <w:p>
            <w:pPr>
              <w:spacing w:before="0" w:after="0" w:line="259" w:lineRule="auto"/>
            </w:pPr>
            <w:r/>
            <w:r>
              <w:rPr>
                <w:rFonts w:ascii="Calibri" w:hAnsi="Calibri"/>
                <w:b w:val="0"/>
                <w:color w:val="000000"/>
                <w:sz w:val="15"/>
              </w:rPr>
              <w:t>locking/IP</w:t>
            </w:r>
          </w:p>
        </w:tc>
        <w:tc>
          <w:tcPr>
            <w:tcW w:type="dxa" w:w="979"/>
          </w:tcPr>
          <w:p>
            <w:pPr>
              <w:spacing w:before="0" w:after="0" w:line="259" w:lineRule="auto"/>
            </w:pPr>
            <w:r/>
            <w:r>
              <w:rPr>
                <w:rFonts w:ascii="Calibri" w:hAnsi="Calibri"/>
                <w:b w:val="0"/>
                <w:color w:val="000000"/>
                <w:sz w:val="15"/>
              </w:rPr>
              <w:t>NC fail-safe</w:t>
            </w:r>
          </w:p>
        </w:tc>
        <w:tc>
          <w:tcPr>
            <w:tcW w:type="dxa" w:w="979"/>
          </w:tcPr>
          <w:p>
            <w:pPr>
              <w:spacing w:before="0" w:after="0" w:line="259" w:lineRule="auto"/>
            </w:pPr>
            <w:r/>
            <w:r>
              <w:rPr>
                <w:rFonts w:ascii="Calibri" w:hAnsi="Calibri"/>
                <w:b w:val="0"/>
                <w:color w:val="000000"/>
                <w:sz w:val="15"/>
              </w:rPr>
              <w:t>Open circuit triggers stop</w:t>
            </w:r>
          </w:p>
        </w:tc>
      </w:tr>
      <w:tr>
        <w:tc>
          <w:tcPr>
            <w:tcW w:type="dxa" w:w="979"/>
          </w:tcPr>
          <w:p>
            <w:pPr>
              <w:spacing w:before="0" w:after="0" w:line="259" w:lineRule="auto"/>
            </w:pPr>
            <w:r/>
            <w:r>
              <w:rPr>
                <w:rFonts w:ascii="Calibri" w:hAnsi="Calibri"/>
                <w:b w:val="0"/>
                <w:color w:val="000000"/>
                <w:sz w:val="15"/>
              </w:rPr>
              <w:t>SAFE-002</w:t>
            </w:r>
          </w:p>
        </w:tc>
        <w:tc>
          <w:tcPr>
            <w:tcW w:type="dxa" w:w="979"/>
          </w:tcPr>
          <w:p>
            <w:pPr>
              <w:spacing w:before="0" w:after="0" w:line="259" w:lineRule="auto"/>
            </w:pPr>
            <w:r/>
            <w:r>
              <w:rPr>
                <w:rFonts w:ascii="Calibri" w:hAnsi="Calibri"/>
                <w:b w:val="0"/>
                <w:color w:val="000000"/>
                <w:sz w:val="15"/>
              </w:rPr>
              <w:t>motor_consent</w:t>
            </w:r>
          </w:p>
        </w:tc>
        <w:tc>
          <w:tcPr>
            <w:tcW w:type="dxa" w:w="979"/>
          </w:tcPr>
          <w:p>
            <w:pPr>
              <w:spacing w:before="0" w:after="0" w:line="259" w:lineRule="auto"/>
            </w:pPr>
            <w:r/>
            <w:r>
              <w:rPr>
                <w:rFonts w:ascii="Calibri" w:hAnsi="Calibri"/>
                <w:b w:val="0"/>
                <w:color w:val="000000"/>
                <w:sz w:val="15"/>
              </w:rPr>
              <w:t>Safety MCU output</w:t>
            </w:r>
          </w:p>
        </w:tc>
        <w:tc>
          <w:tcPr>
            <w:tcW w:type="dxa" w:w="979"/>
          </w:tcPr>
          <w:p>
            <w:pPr>
              <w:spacing w:before="0" w:after="0" w:line="259" w:lineRule="auto"/>
            </w:pPr>
            <w:r/>
            <w:r>
              <w:rPr>
                <w:rFonts w:ascii="Calibri" w:hAnsi="Calibri"/>
                <w:b w:val="0"/>
                <w:color w:val="000000"/>
                <w:sz w:val="15"/>
              </w:rPr>
              <w:t>relay/opto/STO input</w:t>
            </w:r>
          </w:p>
        </w:tc>
        <w:tc>
          <w:tcPr>
            <w:tcW w:type="dxa" w:w="979"/>
          </w:tcPr>
          <w:p>
            <w:pPr>
              <w:spacing w:before="0" w:after="0" w:line="259" w:lineRule="auto"/>
            </w:pPr>
            <w:r/>
            <w:r>
              <w:rPr>
                <w:rFonts w:ascii="Calibri" w:hAnsi="Calibri"/>
                <w:b w:val="0"/>
                <w:color w:val="000000"/>
                <w:sz w:val="15"/>
              </w:rPr>
              <w:t>3.3/5 signal</w:t>
            </w:r>
          </w:p>
        </w:tc>
        <w:tc>
          <w:tcPr>
            <w:tcW w:type="dxa" w:w="979"/>
          </w:tcPr>
          <w:p>
            <w:pPr>
              <w:spacing w:before="0" w:after="0" w:line="259" w:lineRule="auto"/>
            </w:pPr>
            <w:r/>
            <w:r>
              <w:rPr>
                <w:rFonts w:ascii="Calibri" w:hAnsi="Calibri"/>
                <w:b w:val="0"/>
                <w:color w:val="000000"/>
                <w:sz w:val="15"/>
              </w:rPr>
              <w:t>n/a</w:t>
            </w:r>
          </w:p>
        </w:tc>
        <w:tc>
          <w:tcPr>
            <w:tcW w:type="dxa" w:w="979"/>
          </w:tcPr>
          <w:p>
            <w:pPr>
              <w:spacing w:before="0" w:after="0" w:line="259" w:lineRule="auto"/>
            </w:pPr>
            <w:r/>
            <w:r>
              <w:rPr>
                <w:rFonts w:ascii="Calibri" w:hAnsi="Calibri"/>
                <w:b w:val="0"/>
                <w:color w:val="000000"/>
                <w:sz w:val="15"/>
              </w:rPr>
              <w:t>signal pair</w:t>
            </w:r>
          </w:p>
        </w:tc>
        <w:tc>
          <w:tcPr>
            <w:tcW w:type="dxa" w:w="979"/>
          </w:tcPr>
          <w:p>
            <w:pPr>
              <w:spacing w:before="0" w:after="0" w:line="259" w:lineRule="auto"/>
            </w:pPr>
            <w:r/>
            <w:r>
              <w:rPr>
                <w:rFonts w:ascii="Calibri" w:hAnsi="Calibri"/>
                <w:b w:val="0"/>
                <w:color w:val="000000"/>
                <w:sz w:val="15"/>
              </w:rPr>
              <w:t>locking/IP</w:t>
            </w:r>
          </w:p>
        </w:tc>
        <w:tc>
          <w:tcPr>
            <w:tcW w:type="dxa" w:w="979"/>
          </w:tcPr>
          <w:p>
            <w:pPr>
              <w:spacing w:before="0" w:after="0" w:line="259" w:lineRule="auto"/>
            </w:pPr>
            <w:r/>
            <w:r>
              <w:rPr>
                <w:rFonts w:ascii="Calibri" w:hAnsi="Calibri"/>
                <w:b w:val="0"/>
                <w:color w:val="000000"/>
                <w:sz w:val="15"/>
              </w:rPr>
              <w:t>default off</w:t>
            </w:r>
          </w:p>
        </w:tc>
        <w:tc>
          <w:tcPr>
            <w:tcW w:type="dxa" w:w="979"/>
          </w:tcPr>
          <w:p>
            <w:pPr>
              <w:spacing w:before="0" w:after="0" w:line="259" w:lineRule="auto"/>
            </w:pPr>
            <w:r/>
            <w:r>
              <w:rPr>
                <w:rFonts w:ascii="Calibri" w:hAnsi="Calibri"/>
                <w:b w:val="0"/>
                <w:color w:val="000000"/>
                <w:sz w:val="15"/>
              </w:rPr>
              <w:t>Boot/reset consent off</w:t>
            </w:r>
          </w:p>
        </w:tc>
      </w:tr>
      <w:tr>
        <w:tc>
          <w:tcPr>
            <w:tcW w:type="dxa" w:w="979"/>
          </w:tcPr>
          <w:p>
            <w:pPr>
              <w:spacing w:before="0" w:after="0" w:line="259" w:lineRule="auto"/>
            </w:pPr>
            <w:r/>
            <w:r>
              <w:rPr>
                <w:rFonts w:ascii="Calibri" w:hAnsi="Calibri"/>
                <w:b w:val="0"/>
                <w:color w:val="000000"/>
                <w:sz w:val="15"/>
              </w:rPr>
              <w:t>SENS-001</w:t>
            </w:r>
          </w:p>
        </w:tc>
        <w:tc>
          <w:tcPr>
            <w:tcW w:type="dxa" w:w="979"/>
          </w:tcPr>
          <w:p>
            <w:pPr>
              <w:spacing w:before="0" w:after="0" w:line="259" w:lineRule="auto"/>
            </w:pPr>
            <w:r/>
            <w:r>
              <w:rPr>
                <w:rFonts w:ascii="Calibri" w:hAnsi="Calibri"/>
                <w:b w:val="0"/>
                <w:color w:val="000000"/>
                <w:sz w:val="15"/>
              </w:rPr>
              <w:t>imu_safety</w:t>
            </w:r>
          </w:p>
        </w:tc>
        <w:tc>
          <w:tcPr>
            <w:tcW w:type="dxa" w:w="979"/>
          </w:tcPr>
          <w:p>
            <w:pPr>
              <w:spacing w:before="0" w:after="0" w:line="259" w:lineRule="auto"/>
            </w:pPr>
            <w:r/>
            <w:r>
              <w:rPr>
                <w:rFonts w:ascii="Calibri" w:hAnsi="Calibri"/>
                <w:b w:val="0"/>
                <w:color w:val="000000"/>
                <w:sz w:val="15"/>
              </w:rPr>
              <w:t>IMU</w:t>
            </w:r>
          </w:p>
        </w:tc>
        <w:tc>
          <w:tcPr>
            <w:tcW w:type="dxa" w:w="979"/>
          </w:tcPr>
          <w:p>
            <w:pPr>
              <w:spacing w:before="0" w:after="0" w:line="259" w:lineRule="auto"/>
            </w:pPr>
            <w:r/>
            <w:r>
              <w:rPr>
                <w:rFonts w:ascii="Calibri" w:hAnsi="Calibri"/>
                <w:b w:val="0"/>
                <w:color w:val="000000"/>
                <w:sz w:val="15"/>
              </w:rPr>
              <w:t>Safety MCU</w:t>
            </w:r>
          </w:p>
        </w:tc>
        <w:tc>
          <w:tcPr>
            <w:tcW w:type="dxa" w:w="979"/>
          </w:tcPr>
          <w:p>
            <w:pPr>
              <w:spacing w:before="0" w:after="0" w:line="259" w:lineRule="auto"/>
            </w:pPr>
            <w:r/>
            <w:r>
              <w:rPr>
                <w:rFonts w:ascii="Calibri" w:hAnsi="Calibri"/>
                <w:b w:val="0"/>
                <w:color w:val="000000"/>
                <w:sz w:val="15"/>
              </w:rPr>
              <w:t>3.3/5</w:t>
            </w:r>
          </w:p>
        </w:tc>
        <w:tc>
          <w:tcPr>
            <w:tcW w:type="dxa" w:w="979"/>
          </w:tcPr>
          <w:p>
            <w:pPr>
              <w:spacing w:before="0" w:after="0" w:line="259" w:lineRule="auto"/>
            </w:pPr>
            <w:r/>
            <w:r>
              <w:rPr>
                <w:rFonts w:ascii="Calibri" w:hAnsi="Calibri"/>
                <w:b w:val="0"/>
                <w:color w:val="000000"/>
                <w:sz w:val="15"/>
              </w:rPr>
              <w:t>n/a</w:t>
            </w:r>
          </w:p>
        </w:tc>
        <w:tc>
          <w:tcPr>
            <w:tcW w:type="dxa" w:w="979"/>
          </w:tcPr>
          <w:p>
            <w:pPr>
              <w:spacing w:before="0" w:after="0" w:line="259" w:lineRule="auto"/>
            </w:pPr>
            <w:r/>
            <w:r>
              <w:rPr>
                <w:rFonts w:ascii="Calibri" w:hAnsi="Calibri"/>
                <w:b w:val="0"/>
                <w:color w:val="000000"/>
                <w:sz w:val="15"/>
              </w:rPr>
              <w:t>shielded/twisted if needed</w:t>
            </w:r>
          </w:p>
        </w:tc>
        <w:tc>
          <w:tcPr>
            <w:tcW w:type="dxa" w:w="979"/>
          </w:tcPr>
          <w:p>
            <w:pPr>
              <w:spacing w:before="0" w:after="0" w:line="259" w:lineRule="auto"/>
            </w:pPr>
            <w:r/>
            <w:r>
              <w:rPr>
                <w:rFonts w:ascii="Calibri" w:hAnsi="Calibri"/>
                <w:b w:val="0"/>
                <w:color w:val="000000"/>
                <w:sz w:val="15"/>
              </w:rPr>
              <w:t>locking</w:t>
            </w:r>
          </w:p>
        </w:tc>
        <w:tc>
          <w:tcPr>
            <w:tcW w:type="dxa" w:w="979"/>
          </w:tcPr>
          <w:p>
            <w:pPr>
              <w:spacing w:before="0" w:after="0" w:line="259" w:lineRule="auto"/>
            </w:pPr>
            <w:r/>
            <w:r>
              <w:rPr>
                <w:rFonts w:ascii="Calibri" w:hAnsi="Calibri"/>
                <w:b w:val="0"/>
                <w:color w:val="000000"/>
                <w:sz w:val="15"/>
              </w:rPr>
              <w:t>stale timeout</w:t>
            </w:r>
          </w:p>
        </w:tc>
        <w:tc>
          <w:tcPr>
            <w:tcW w:type="dxa" w:w="979"/>
          </w:tcPr>
          <w:p>
            <w:pPr>
              <w:spacing w:before="0" w:after="0" w:line="259" w:lineRule="auto"/>
            </w:pPr>
            <w:r/>
            <w:r>
              <w:rPr>
                <w:rFonts w:ascii="Calibri" w:hAnsi="Calibri"/>
                <w:b w:val="0"/>
                <w:color w:val="000000"/>
                <w:sz w:val="15"/>
              </w:rPr>
              <w:t>Tilt/stale HIL</w:t>
            </w:r>
          </w:p>
        </w:tc>
      </w:tr>
      <w:tr>
        <w:tc>
          <w:tcPr>
            <w:tcW w:type="dxa" w:w="979"/>
          </w:tcPr>
          <w:p>
            <w:pPr>
              <w:spacing w:before="0" w:after="0" w:line="259" w:lineRule="auto"/>
            </w:pPr>
            <w:r/>
            <w:r>
              <w:rPr>
                <w:rFonts w:ascii="Calibri" w:hAnsi="Calibri"/>
                <w:b w:val="0"/>
                <w:color w:val="000000"/>
                <w:sz w:val="15"/>
              </w:rPr>
              <w:t>SENS-002</w:t>
            </w:r>
          </w:p>
        </w:tc>
        <w:tc>
          <w:tcPr>
            <w:tcW w:type="dxa" w:w="979"/>
          </w:tcPr>
          <w:p>
            <w:pPr>
              <w:spacing w:before="0" w:after="0" w:line="259" w:lineRule="auto"/>
            </w:pPr>
            <w:r/>
            <w:r>
              <w:rPr>
                <w:rFonts w:ascii="Calibri" w:hAnsi="Calibri"/>
                <w:b w:val="0"/>
                <w:color w:val="000000"/>
                <w:sz w:val="15"/>
              </w:rPr>
              <w:t>tof_front</w:t>
            </w:r>
          </w:p>
        </w:tc>
        <w:tc>
          <w:tcPr>
            <w:tcW w:type="dxa" w:w="979"/>
          </w:tcPr>
          <w:p>
            <w:pPr>
              <w:spacing w:before="0" w:after="0" w:line="259" w:lineRule="auto"/>
            </w:pPr>
            <w:r/>
            <w:r>
              <w:rPr>
                <w:rFonts w:ascii="Calibri" w:hAnsi="Calibri"/>
                <w:b w:val="0"/>
                <w:color w:val="000000"/>
                <w:sz w:val="15"/>
              </w:rPr>
              <w:t>ToF array</w:t>
            </w:r>
          </w:p>
        </w:tc>
        <w:tc>
          <w:tcPr>
            <w:tcW w:type="dxa" w:w="979"/>
          </w:tcPr>
          <w:p>
            <w:pPr>
              <w:spacing w:before="0" w:after="0" w:line="259" w:lineRule="auto"/>
            </w:pPr>
            <w:r/>
            <w:r>
              <w:rPr>
                <w:rFonts w:ascii="Calibri" w:hAnsi="Calibri"/>
                <w:b w:val="0"/>
                <w:color w:val="000000"/>
                <w:sz w:val="15"/>
              </w:rPr>
              <w:t>Safety MCU</w:t>
            </w:r>
          </w:p>
        </w:tc>
        <w:tc>
          <w:tcPr>
            <w:tcW w:type="dxa" w:w="979"/>
          </w:tcPr>
          <w:p>
            <w:pPr>
              <w:spacing w:before="0" w:after="0" w:line="259" w:lineRule="auto"/>
            </w:pPr>
            <w:r/>
            <w:r>
              <w:rPr>
                <w:rFonts w:ascii="Calibri" w:hAnsi="Calibri"/>
                <w:b w:val="0"/>
                <w:color w:val="000000"/>
                <w:sz w:val="15"/>
              </w:rPr>
              <w:t>3.3/5</w:t>
            </w:r>
          </w:p>
        </w:tc>
        <w:tc>
          <w:tcPr>
            <w:tcW w:type="dxa" w:w="979"/>
          </w:tcPr>
          <w:p>
            <w:pPr>
              <w:spacing w:before="0" w:after="0" w:line="259" w:lineRule="auto"/>
            </w:pPr>
            <w:r/>
            <w:r>
              <w:rPr>
                <w:rFonts w:ascii="Calibri" w:hAnsi="Calibri"/>
                <w:b w:val="0"/>
                <w:color w:val="000000"/>
                <w:sz w:val="15"/>
              </w:rPr>
              <w:t>n/a</w:t>
            </w:r>
          </w:p>
        </w:tc>
        <w:tc>
          <w:tcPr>
            <w:tcW w:type="dxa" w:w="979"/>
          </w:tcPr>
          <w:p>
            <w:pPr>
              <w:spacing w:before="0" w:after="0" w:line="259" w:lineRule="auto"/>
            </w:pPr>
            <w:r/>
            <w:r>
              <w:rPr>
                <w:rFonts w:ascii="Calibri" w:hAnsi="Calibri"/>
                <w:b w:val="0"/>
                <w:color w:val="000000"/>
                <w:sz w:val="15"/>
              </w:rPr>
              <w:t>signal harness</w:t>
            </w:r>
          </w:p>
        </w:tc>
        <w:tc>
          <w:tcPr>
            <w:tcW w:type="dxa" w:w="979"/>
          </w:tcPr>
          <w:p>
            <w:pPr>
              <w:spacing w:before="0" w:after="0" w:line="259" w:lineRule="auto"/>
            </w:pPr>
            <w:r/>
            <w:r>
              <w:rPr>
                <w:rFonts w:ascii="Calibri" w:hAnsi="Calibri"/>
                <w:b w:val="0"/>
                <w:color w:val="000000"/>
                <w:sz w:val="15"/>
              </w:rPr>
              <w:t>locking</w:t>
            </w:r>
          </w:p>
        </w:tc>
        <w:tc>
          <w:tcPr>
            <w:tcW w:type="dxa" w:w="979"/>
          </w:tcPr>
          <w:p>
            <w:pPr>
              <w:spacing w:before="0" w:after="0" w:line="259" w:lineRule="auto"/>
            </w:pPr>
            <w:r/>
            <w:r>
              <w:rPr>
                <w:rFonts w:ascii="Calibri" w:hAnsi="Calibri"/>
                <w:b w:val="0"/>
                <w:color w:val="000000"/>
                <w:sz w:val="15"/>
              </w:rPr>
              <w:t>stale timeout</w:t>
            </w:r>
          </w:p>
        </w:tc>
        <w:tc>
          <w:tcPr>
            <w:tcW w:type="dxa" w:w="979"/>
          </w:tcPr>
          <w:p>
            <w:pPr>
              <w:spacing w:before="0" w:after="0" w:line="259" w:lineRule="auto"/>
            </w:pPr>
            <w:r/>
            <w:r>
              <w:rPr>
                <w:rFonts w:ascii="Calibri" w:hAnsi="Calibri"/>
                <w:b w:val="0"/>
                <w:color w:val="000000"/>
                <w:sz w:val="15"/>
              </w:rPr>
              <w:t>Drop-off target test</w:t>
            </w:r>
          </w:p>
        </w:tc>
      </w:tr>
      <w:tr>
        <w:tc>
          <w:tcPr>
            <w:tcW w:type="dxa" w:w="979"/>
          </w:tcPr>
          <w:p>
            <w:pPr>
              <w:spacing w:before="0" w:after="0" w:line="259" w:lineRule="auto"/>
            </w:pPr>
            <w:r/>
            <w:r>
              <w:rPr>
                <w:rFonts w:ascii="Calibri" w:hAnsi="Calibri"/>
                <w:b w:val="0"/>
                <w:color w:val="000000"/>
                <w:sz w:val="15"/>
              </w:rPr>
              <w:t>LOG-001</w:t>
            </w:r>
          </w:p>
        </w:tc>
        <w:tc>
          <w:tcPr>
            <w:tcW w:type="dxa" w:w="979"/>
          </w:tcPr>
          <w:p>
            <w:pPr>
              <w:spacing w:before="0" w:after="0" w:line="259" w:lineRule="auto"/>
            </w:pPr>
            <w:r/>
            <w:r>
              <w:rPr>
                <w:rFonts w:ascii="Calibri" w:hAnsi="Calibri"/>
                <w:b w:val="0"/>
                <w:color w:val="000000"/>
                <w:sz w:val="15"/>
              </w:rPr>
              <w:t>jetson_power</w:t>
            </w:r>
          </w:p>
        </w:tc>
        <w:tc>
          <w:tcPr>
            <w:tcW w:type="dxa" w:w="979"/>
          </w:tcPr>
          <w:p>
            <w:pPr>
              <w:spacing w:before="0" w:after="0" w:line="259" w:lineRule="auto"/>
            </w:pPr>
            <w:r/>
            <w:r>
              <w:rPr>
                <w:rFonts w:ascii="Calibri" w:hAnsi="Calibri"/>
                <w:b w:val="0"/>
                <w:color w:val="000000"/>
                <w:sz w:val="15"/>
              </w:rPr>
              <w:t>DC-DC</w:t>
            </w:r>
          </w:p>
        </w:tc>
        <w:tc>
          <w:tcPr>
            <w:tcW w:type="dxa" w:w="979"/>
          </w:tcPr>
          <w:p>
            <w:pPr>
              <w:spacing w:before="0" w:after="0" w:line="259" w:lineRule="auto"/>
            </w:pPr>
            <w:r/>
            <w:r>
              <w:rPr>
                <w:rFonts w:ascii="Calibri" w:hAnsi="Calibri"/>
                <w:b w:val="0"/>
                <w:color w:val="000000"/>
                <w:sz w:val="15"/>
              </w:rPr>
              <w:t>Jetson</w:t>
            </w:r>
          </w:p>
        </w:tc>
        <w:tc>
          <w:tcPr>
            <w:tcW w:type="dxa" w:w="979"/>
          </w:tcPr>
          <w:p>
            <w:pPr>
              <w:spacing w:before="0" w:after="0" w:line="259" w:lineRule="auto"/>
            </w:pPr>
            <w:r/>
            <w:r>
              <w:rPr>
                <w:rFonts w:ascii="Calibri" w:hAnsi="Calibri"/>
                <w:b w:val="0"/>
                <w:color w:val="000000"/>
                <w:sz w:val="15"/>
              </w:rPr>
              <w:t>12/19 as selected</w:t>
            </w:r>
          </w:p>
        </w:tc>
        <w:tc>
          <w:tcPr>
            <w:tcW w:type="dxa" w:w="979"/>
          </w:tcPr>
          <w:p>
            <w:pPr>
              <w:spacing w:before="0" w:after="0" w:line="259" w:lineRule="auto"/>
            </w:pPr>
            <w:r/>
            <w:r>
              <w:rPr>
                <w:rFonts w:ascii="Calibri" w:hAnsi="Calibri"/>
                <w:b w:val="0"/>
                <w:color w:val="000000"/>
                <w:sz w:val="15"/>
              </w:rPr>
              <w:t>TBD</w:t>
            </w:r>
          </w:p>
        </w:tc>
        <w:tc>
          <w:tcPr>
            <w:tcW w:type="dxa" w:w="979"/>
          </w:tcPr>
          <w:p>
            <w:pPr>
              <w:spacing w:before="0" w:after="0" w:line="259" w:lineRule="auto"/>
            </w:pPr>
            <w:r/>
            <w:r>
              <w:rPr>
                <w:rFonts w:ascii="Calibri" w:hAnsi="Calibri"/>
                <w:b w:val="0"/>
                <w:color w:val="000000"/>
                <w:sz w:val="15"/>
              </w:rPr>
              <w:t>TBD AWG/mm2</w:t>
            </w:r>
          </w:p>
        </w:tc>
        <w:tc>
          <w:tcPr>
            <w:tcW w:type="dxa" w:w="979"/>
          </w:tcPr>
          <w:p>
            <w:pPr>
              <w:spacing w:before="0" w:after="0" w:line="259" w:lineRule="auto"/>
            </w:pPr>
            <w:r/>
            <w:r>
              <w:rPr>
                <w:rFonts w:ascii="Calibri" w:hAnsi="Calibri"/>
                <w:b w:val="0"/>
                <w:color w:val="000000"/>
                <w:sz w:val="15"/>
              </w:rPr>
              <w:t>locking</w:t>
            </w:r>
          </w:p>
        </w:tc>
        <w:tc>
          <w:tcPr>
            <w:tcW w:type="dxa" w:w="979"/>
          </w:tcPr>
          <w:p>
            <w:pPr>
              <w:spacing w:before="0" w:after="0" w:line="259" w:lineRule="auto"/>
            </w:pPr>
            <w:r/>
            <w:r>
              <w:rPr>
                <w:rFonts w:ascii="Calibri" w:hAnsi="Calibri"/>
                <w:b w:val="0"/>
                <w:color w:val="000000"/>
                <w:sz w:val="15"/>
              </w:rPr>
              <w:t>branch fuse</w:t>
            </w:r>
          </w:p>
        </w:tc>
        <w:tc>
          <w:tcPr>
            <w:tcW w:type="dxa" w:w="979"/>
          </w:tcPr>
          <w:p>
            <w:pPr>
              <w:spacing w:before="0" w:after="0" w:line="259" w:lineRule="auto"/>
            </w:pPr>
            <w:r/>
            <w:r>
              <w:rPr>
                <w:rFonts w:ascii="Calibri" w:hAnsi="Calibri"/>
                <w:b w:val="0"/>
                <w:color w:val="000000"/>
                <w:sz w:val="15"/>
              </w:rPr>
              <w:t>Reboot and voltage sag test</w:t>
            </w:r>
          </w:p>
        </w:tc>
      </w:tr>
    </w:tbl>
    <w:p/>
    <w:p>
      <w:pPr>
        <w:pStyle w:val="Heading2"/>
        <w:spacing w:before="240" w:after="120"/>
      </w:pPr>
      <w:r>
        <w:rPr>
          <w:rFonts w:ascii="Calibri" w:hAnsi="Calibri"/>
          <w:b/>
          <w:color w:val="2E74B5"/>
          <w:sz w:val="26"/>
        </w:rPr>
        <w:t>Range extender validation matrix</w:t>
      </w:r>
    </w:p>
    <w:p>
      <w:pPr>
        <w:spacing w:before="0" w:after="120" w:line="300" w:lineRule="auto"/>
      </w:pPr>
      <w:r>
        <w:rPr>
          <w:rFonts w:ascii="Calibri" w:hAnsi="Calibri"/>
          <w:b w:val="0"/>
          <w:i/>
          <w:color w:val="555555"/>
          <w:sz w:val="21"/>
        </w:rPr>
        <w:t>Sorgente: docs/enterprise/range_extender_validation_matrix.csv. Righe incluse: 7.</w:t>
      </w:r>
    </w:p>
    <w:tbl>
      <w:tblPr>
        <w:tblStyle w:val="TableGrid"/>
        <w:tblW w:type="dxa" w:w="9360"/>
        <w:jc w:val="left"/>
        <w:tblLook w:firstColumn="1" w:firstRow="1" w:lastColumn="0" w:lastRow="0" w:noHBand="0" w:noVBand="1" w:val="04A0"/>
        <w:tblInd w:type="dxa" w:w="120"/>
        <w:tblLayout w:type="fixed"/>
      </w:tblPr>
      <w:tblGrid>
        <w:gridCol w:w="1632"/>
        <w:gridCol w:w="1632"/>
        <w:gridCol w:w="1632"/>
        <w:gridCol w:w="1632"/>
        <w:gridCol w:w="1632"/>
        <w:gridCol w:w="1632"/>
      </w:tblGrid>
      <w:tr>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test_id</w:t>
            </w:r>
          </w:p>
        </w:tc>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priority</w:t>
            </w:r>
          </w:p>
        </w:tc>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area</w:t>
            </w:r>
          </w:p>
        </w:tc>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method</w:t>
            </w:r>
          </w:p>
        </w:tc>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acceptance</w:t>
            </w:r>
          </w:p>
        </w:tc>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evidence_path</w:t>
            </w:r>
          </w:p>
        </w:tc>
      </w:tr>
      <w:tr>
        <w:tc>
          <w:tcPr>
            <w:tcW w:type="dxa" w:w="1632"/>
          </w:tcPr>
          <w:p>
            <w:pPr>
              <w:spacing w:before="0" w:after="0" w:line="259" w:lineRule="auto"/>
            </w:pPr>
            <w:r/>
            <w:r>
              <w:rPr>
                <w:rFonts w:ascii="Calibri" w:hAnsi="Calibri"/>
                <w:b w:val="0"/>
                <w:color w:val="000000"/>
                <w:sz w:val="15"/>
              </w:rPr>
              <w:t>VV-P0-REX-001</w:t>
            </w:r>
          </w:p>
        </w:tc>
        <w:tc>
          <w:tcPr>
            <w:tcW w:type="dxa" w:w="1632"/>
          </w:tcPr>
          <w:p>
            <w:pPr>
              <w:spacing w:before="0" w:after="0" w:line="259" w:lineRule="auto"/>
            </w:pPr>
            <w:r/>
            <w:r>
              <w:rPr>
                <w:rFonts w:ascii="Calibri" w:hAnsi="Calibri"/>
                <w:b w:val="0"/>
                <w:color w:val="000000"/>
                <w:sz w:val="15"/>
              </w:rPr>
              <w:t>P0</w:t>
            </w:r>
          </w:p>
        </w:tc>
        <w:tc>
          <w:tcPr>
            <w:tcW w:type="dxa" w:w="1632"/>
          </w:tcPr>
          <w:p>
            <w:pPr>
              <w:spacing w:before="0" w:after="0" w:line="259" w:lineRule="auto"/>
            </w:pPr>
            <w:r/>
            <w:r>
              <w:rPr>
                <w:rFonts w:ascii="Calibri" w:hAnsi="Calibri"/>
                <w:b w:val="0"/>
                <w:color w:val="000000"/>
                <w:sz w:val="15"/>
              </w:rPr>
              <w:t>Baseline potenza</w:t>
            </w:r>
          </w:p>
        </w:tc>
        <w:tc>
          <w:tcPr>
            <w:tcW w:type="dxa" w:w="1632"/>
          </w:tcPr>
          <w:p>
            <w:pPr>
              <w:spacing w:before="0" w:after="0" w:line="259" w:lineRule="auto"/>
            </w:pPr>
            <w:r/>
            <w:r>
              <w:rPr>
                <w:rFonts w:ascii="Calibri" w:hAnsi="Calibri"/>
                <w:b w:val="0"/>
                <w:color w:val="000000"/>
                <w:sz w:val="15"/>
              </w:rPr>
              <w:t>Review requisiti e parametri</w:t>
            </w:r>
          </w:p>
        </w:tc>
        <w:tc>
          <w:tcPr>
            <w:tcW w:type="dxa" w:w="1632"/>
          </w:tcPr>
          <w:p>
            <w:pPr>
              <w:spacing w:before="0" w:after="0" w:line="259" w:lineRule="auto"/>
            </w:pPr>
            <w:r/>
            <w:r>
              <w:rPr>
                <w:rFonts w:ascii="Calibri" w:hAnsi="Calibri"/>
                <w:b w:val="0"/>
                <w:color w:val="000000"/>
                <w:sz w:val="15"/>
              </w:rPr>
              <w:t>Target continuo 600-700 W, picco e derating documentati</w:t>
            </w:r>
          </w:p>
        </w:tc>
        <w:tc>
          <w:tcPr>
            <w:tcW w:type="dxa" w:w="1632"/>
          </w:tcPr>
          <w:p>
            <w:pPr>
              <w:spacing w:before="0" w:after="0" w:line="259" w:lineRule="auto"/>
            </w:pPr>
            <w:r/>
            <w:r>
              <w:rPr>
                <w:rFonts w:ascii="Calibri" w:hAnsi="Calibri"/>
                <w:b w:val="0"/>
                <w:color w:val="000000"/>
                <w:sz w:val="15"/>
              </w:rPr>
              <w:t>reports/evidence/VV-P0-REX-001/</w:t>
            </w:r>
          </w:p>
        </w:tc>
      </w:tr>
      <w:tr>
        <w:tc>
          <w:tcPr>
            <w:tcW w:type="dxa" w:w="1632"/>
          </w:tcPr>
          <w:p>
            <w:pPr>
              <w:spacing w:before="0" w:after="0" w:line="259" w:lineRule="auto"/>
            </w:pPr>
            <w:r/>
            <w:r>
              <w:rPr>
                <w:rFonts w:ascii="Calibri" w:hAnsi="Calibri"/>
                <w:b w:val="0"/>
                <w:color w:val="000000"/>
                <w:sz w:val="15"/>
              </w:rPr>
              <w:t>VV-P0-REX-002</w:t>
            </w:r>
          </w:p>
        </w:tc>
        <w:tc>
          <w:tcPr>
            <w:tcW w:type="dxa" w:w="1632"/>
          </w:tcPr>
          <w:p>
            <w:pPr>
              <w:spacing w:before="0" w:after="0" w:line="259" w:lineRule="auto"/>
            </w:pPr>
            <w:r/>
            <w:r>
              <w:rPr>
                <w:rFonts w:ascii="Calibri" w:hAnsi="Calibri"/>
                <w:b w:val="0"/>
                <w:color w:val="000000"/>
                <w:sz w:val="15"/>
              </w:rPr>
              <w:t>P0</w:t>
            </w:r>
          </w:p>
        </w:tc>
        <w:tc>
          <w:tcPr>
            <w:tcW w:type="dxa" w:w="1632"/>
          </w:tcPr>
          <w:p>
            <w:pPr>
              <w:spacing w:before="0" w:after="0" w:line="259" w:lineRule="auto"/>
            </w:pPr>
            <w:r/>
            <w:r>
              <w:rPr>
                <w:rFonts w:ascii="Calibri" w:hAnsi="Calibri"/>
                <w:b w:val="0"/>
                <w:color w:val="000000"/>
                <w:sz w:val="15"/>
              </w:rPr>
              <w:t>Kill ignition</w:t>
            </w:r>
          </w:p>
        </w:tc>
        <w:tc>
          <w:tcPr>
            <w:tcW w:type="dxa" w:w="1632"/>
          </w:tcPr>
          <w:p>
            <w:pPr>
              <w:spacing w:before="0" w:after="0" w:line="259" w:lineRule="auto"/>
            </w:pPr>
            <w:r/>
            <w:r>
              <w:rPr>
                <w:rFonts w:ascii="Calibri" w:hAnsi="Calibri"/>
                <w:b w:val="0"/>
                <w:color w:val="000000"/>
                <w:sz w:val="15"/>
              </w:rPr>
              <w:t>E-stop, heartbeat loss e fault ECU con GX50 su banco</w:t>
            </w:r>
          </w:p>
        </w:tc>
        <w:tc>
          <w:tcPr>
            <w:tcW w:type="dxa" w:w="1632"/>
          </w:tcPr>
          <w:p>
            <w:pPr>
              <w:spacing w:before="0" w:after="0" w:line="259" w:lineRule="auto"/>
            </w:pPr>
            <w:r/>
            <w:r>
              <w:rPr>
                <w:rFonts w:ascii="Calibri" w:hAnsi="Calibri"/>
                <w:b w:val="0"/>
                <w:color w:val="000000"/>
                <w:sz w:val="15"/>
              </w:rPr>
              <w:t>Engine kill entro limite definito, trazione off, fault latched</w:t>
            </w:r>
          </w:p>
        </w:tc>
        <w:tc>
          <w:tcPr>
            <w:tcW w:type="dxa" w:w="1632"/>
          </w:tcPr>
          <w:p>
            <w:pPr>
              <w:spacing w:before="0" w:after="0" w:line="259" w:lineRule="auto"/>
            </w:pPr>
            <w:r/>
            <w:r>
              <w:rPr>
                <w:rFonts w:ascii="Calibri" w:hAnsi="Calibri"/>
                <w:b w:val="0"/>
                <w:color w:val="000000"/>
                <w:sz w:val="15"/>
              </w:rPr>
              <w:t>reports/evidence/VV-P0-REX-002/</w:t>
            </w:r>
          </w:p>
        </w:tc>
      </w:tr>
      <w:tr>
        <w:tc>
          <w:tcPr>
            <w:tcW w:type="dxa" w:w="1632"/>
          </w:tcPr>
          <w:p>
            <w:pPr>
              <w:spacing w:before="0" w:after="0" w:line="259" w:lineRule="auto"/>
            </w:pPr>
            <w:r/>
            <w:r>
              <w:rPr>
                <w:rFonts w:ascii="Calibri" w:hAnsi="Calibri"/>
                <w:b w:val="0"/>
                <w:color w:val="000000"/>
                <w:sz w:val="15"/>
              </w:rPr>
              <w:t>VV-P0-REX-003</w:t>
            </w:r>
          </w:p>
        </w:tc>
        <w:tc>
          <w:tcPr>
            <w:tcW w:type="dxa" w:w="1632"/>
          </w:tcPr>
          <w:p>
            <w:pPr>
              <w:spacing w:before="0" w:after="0" w:line="259" w:lineRule="auto"/>
            </w:pPr>
            <w:r/>
            <w:r>
              <w:rPr>
                <w:rFonts w:ascii="Calibri" w:hAnsi="Calibri"/>
                <w:b w:val="0"/>
                <w:color w:val="000000"/>
                <w:sz w:val="15"/>
              </w:rPr>
              <w:t>P0</w:t>
            </w:r>
          </w:p>
        </w:tc>
        <w:tc>
          <w:tcPr>
            <w:tcW w:type="dxa" w:w="1632"/>
          </w:tcPr>
          <w:p>
            <w:pPr>
              <w:spacing w:before="0" w:after="0" w:line="259" w:lineRule="auto"/>
            </w:pPr>
            <w:r/>
            <w:r>
              <w:rPr>
                <w:rFonts w:ascii="Calibri" w:hAnsi="Calibri"/>
                <w:b w:val="0"/>
                <w:color w:val="000000"/>
                <w:sz w:val="15"/>
              </w:rPr>
              <w:t>Parti rotanti</w:t>
            </w:r>
          </w:p>
        </w:tc>
        <w:tc>
          <w:tcPr>
            <w:tcW w:type="dxa" w:w="1632"/>
          </w:tcPr>
          <w:p>
            <w:pPr>
              <w:spacing w:before="0" w:after="0" w:line="259" w:lineRule="auto"/>
            </w:pPr>
            <w:r/>
            <w:r>
              <w:rPr>
                <w:rFonts w:ascii="Calibri" w:hAnsi="Calibri"/>
                <w:b w:val="0"/>
                <w:color w:val="000000"/>
                <w:sz w:val="15"/>
              </w:rPr>
              <w:t>Runout/allineamento/tensione cinghia fino a 7500 rpm con guardie</w:t>
            </w:r>
          </w:p>
        </w:tc>
        <w:tc>
          <w:tcPr>
            <w:tcW w:type="dxa" w:w="1632"/>
          </w:tcPr>
          <w:p>
            <w:pPr>
              <w:spacing w:before="0" w:after="0" w:line="259" w:lineRule="auto"/>
            </w:pPr>
            <w:r/>
            <w:r>
              <w:rPr>
                <w:rFonts w:ascii="Calibri" w:hAnsi="Calibri"/>
                <w:b w:val="0"/>
                <w:color w:val="000000"/>
                <w:sz w:val="15"/>
              </w:rPr>
              <w:t>Nessun contatto, vibrazione anomala o allentamento</w:t>
            </w:r>
          </w:p>
        </w:tc>
        <w:tc>
          <w:tcPr>
            <w:tcW w:type="dxa" w:w="1632"/>
          </w:tcPr>
          <w:p>
            <w:pPr>
              <w:spacing w:before="0" w:after="0" w:line="259" w:lineRule="auto"/>
            </w:pPr>
            <w:r/>
            <w:r>
              <w:rPr>
                <w:rFonts w:ascii="Calibri" w:hAnsi="Calibri"/>
                <w:b w:val="0"/>
                <w:color w:val="000000"/>
                <w:sz w:val="15"/>
              </w:rPr>
              <w:t>reports/evidence/VV-P0-REX-003/</w:t>
            </w:r>
          </w:p>
        </w:tc>
      </w:tr>
      <w:tr>
        <w:tc>
          <w:tcPr>
            <w:tcW w:type="dxa" w:w="1632"/>
          </w:tcPr>
          <w:p>
            <w:pPr>
              <w:spacing w:before="0" w:after="0" w:line="259" w:lineRule="auto"/>
            </w:pPr>
            <w:r/>
            <w:r>
              <w:rPr>
                <w:rFonts w:ascii="Calibri" w:hAnsi="Calibri"/>
                <w:b w:val="0"/>
                <w:color w:val="000000"/>
                <w:sz w:val="15"/>
              </w:rPr>
              <w:t>VV-P0-REX-004</w:t>
            </w:r>
          </w:p>
        </w:tc>
        <w:tc>
          <w:tcPr>
            <w:tcW w:type="dxa" w:w="1632"/>
          </w:tcPr>
          <w:p>
            <w:pPr>
              <w:spacing w:before="0" w:after="0" w:line="259" w:lineRule="auto"/>
            </w:pPr>
            <w:r/>
            <w:r>
              <w:rPr>
                <w:rFonts w:ascii="Calibri" w:hAnsi="Calibri"/>
                <w:b w:val="0"/>
                <w:color w:val="000000"/>
                <w:sz w:val="15"/>
              </w:rPr>
              <w:t>P0</w:t>
            </w:r>
          </w:p>
        </w:tc>
        <w:tc>
          <w:tcPr>
            <w:tcW w:type="dxa" w:w="1632"/>
          </w:tcPr>
          <w:p>
            <w:pPr>
              <w:spacing w:before="0" w:after="0" w:line="259" w:lineRule="auto"/>
            </w:pPr>
            <w:r/>
            <w:r>
              <w:rPr>
                <w:rFonts w:ascii="Calibri" w:hAnsi="Calibri"/>
                <w:b w:val="0"/>
                <w:color w:val="000000"/>
                <w:sz w:val="15"/>
              </w:rPr>
              <w:t>Carica 24 V</w:t>
            </w:r>
          </w:p>
        </w:tc>
        <w:tc>
          <w:tcPr>
            <w:tcW w:type="dxa" w:w="1632"/>
          </w:tcPr>
          <w:p>
            <w:pPr>
              <w:spacing w:before="0" w:after="0" w:line="259" w:lineRule="auto"/>
            </w:pPr>
            <w:r/>
            <w:r>
              <w:rPr>
                <w:rFonts w:ascii="Calibri" w:hAnsi="Calibri"/>
                <w:b w:val="0"/>
                <w:color w:val="000000"/>
                <w:sz w:val="15"/>
              </w:rPr>
              <w:t>Carico resistivo 100 W -&gt; 700 W e batteria/BMS simulata</w:t>
            </w:r>
          </w:p>
        </w:tc>
        <w:tc>
          <w:tcPr>
            <w:tcW w:type="dxa" w:w="1632"/>
          </w:tcPr>
          <w:p>
            <w:pPr>
              <w:spacing w:before="0" w:after="0" w:line="259" w:lineRule="auto"/>
            </w:pPr>
            <w:r/>
            <w:r>
              <w:rPr>
                <w:rFonts w:ascii="Calibri" w:hAnsi="Calibri"/>
                <w:b w:val="0"/>
                <w:color w:val="000000"/>
                <w:sz w:val="15"/>
              </w:rPr>
              <w:t>Vdc &lt; 70 V, bus &lt; 29.2 V, corrente controllata, no backfeed</w:t>
            </w:r>
          </w:p>
        </w:tc>
        <w:tc>
          <w:tcPr>
            <w:tcW w:type="dxa" w:w="1632"/>
          </w:tcPr>
          <w:p>
            <w:pPr>
              <w:spacing w:before="0" w:after="0" w:line="259" w:lineRule="auto"/>
            </w:pPr>
            <w:r/>
            <w:r>
              <w:rPr>
                <w:rFonts w:ascii="Calibri" w:hAnsi="Calibri"/>
                <w:b w:val="0"/>
                <w:color w:val="000000"/>
                <w:sz w:val="15"/>
              </w:rPr>
              <w:t>reports/evidence/VV-P0-REX-004/</w:t>
            </w:r>
          </w:p>
        </w:tc>
      </w:tr>
      <w:tr>
        <w:tc>
          <w:tcPr>
            <w:tcW w:type="dxa" w:w="1632"/>
          </w:tcPr>
          <w:p>
            <w:pPr>
              <w:spacing w:before="0" w:after="0" w:line="259" w:lineRule="auto"/>
            </w:pPr>
            <w:r/>
            <w:r>
              <w:rPr>
                <w:rFonts w:ascii="Calibri" w:hAnsi="Calibri"/>
                <w:b w:val="0"/>
                <w:color w:val="000000"/>
                <w:sz w:val="15"/>
              </w:rPr>
              <w:t>VV-P0-REX-005</w:t>
            </w:r>
          </w:p>
        </w:tc>
        <w:tc>
          <w:tcPr>
            <w:tcW w:type="dxa" w:w="1632"/>
          </w:tcPr>
          <w:p>
            <w:pPr>
              <w:spacing w:before="0" w:after="0" w:line="259" w:lineRule="auto"/>
            </w:pPr>
            <w:r/>
            <w:r>
              <w:rPr>
                <w:rFonts w:ascii="Calibri" w:hAnsi="Calibri"/>
                <w:b w:val="0"/>
                <w:color w:val="000000"/>
                <w:sz w:val="15"/>
              </w:rPr>
              <w:t>P0</w:t>
            </w:r>
          </w:p>
        </w:tc>
        <w:tc>
          <w:tcPr>
            <w:tcW w:type="dxa" w:w="1632"/>
          </w:tcPr>
          <w:p>
            <w:pPr>
              <w:spacing w:before="0" w:after="0" w:line="259" w:lineRule="auto"/>
            </w:pPr>
            <w:r/>
            <w:r>
              <w:rPr>
                <w:rFonts w:ascii="Calibri" w:hAnsi="Calibri"/>
                <w:b w:val="0"/>
                <w:color w:val="000000"/>
                <w:sz w:val="15"/>
              </w:rPr>
              <w:t>Fuel CO fire</w:t>
            </w:r>
          </w:p>
        </w:tc>
        <w:tc>
          <w:tcPr>
            <w:tcW w:type="dxa" w:w="1632"/>
          </w:tcPr>
          <w:p>
            <w:pPr>
              <w:spacing w:before="0" w:after="0" w:line="259" w:lineRule="auto"/>
            </w:pPr>
            <w:r/>
            <w:r>
              <w:rPr>
                <w:rFonts w:ascii="Calibri" w:hAnsi="Calibri"/>
                <w:b w:val="0"/>
                <w:color w:val="000000"/>
                <w:sz w:val="15"/>
              </w:rPr>
              <w:t>Checklist banco con CO monitor, ventilazione, estintore, leak check</w:t>
            </w:r>
          </w:p>
        </w:tc>
        <w:tc>
          <w:tcPr>
            <w:tcW w:type="dxa" w:w="1632"/>
          </w:tcPr>
          <w:p>
            <w:pPr>
              <w:spacing w:before="0" w:after="0" w:line="259" w:lineRule="auto"/>
            </w:pPr>
            <w:r/>
            <w:r>
              <w:rPr>
                <w:rFonts w:ascii="Calibri" w:hAnsi="Calibri"/>
                <w:b w:val="0"/>
                <w:color w:val="000000"/>
                <w:sz w:val="15"/>
              </w:rPr>
              <w:t>Checklist firmata prima accensione, nessun leak, scarico schermato</w:t>
            </w:r>
          </w:p>
        </w:tc>
        <w:tc>
          <w:tcPr>
            <w:tcW w:type="dxa" w:w="1632"/>
          </w:tcPr>
          <w:p>
            <w:pPr>
              <w:spacing w:before="0" w:after="0" w:line="259" w:lineRule="auto"/>
            </w:pPr>
            <w:r/>
            <w:r>
              <w:rPr>
                <w:rFonts w:ascii="Calibri" w:hAnsi="Calibri"/>
                <w:b w:val="0"/>
                <w:color w:val="000000"/>
                <w:sz w:val="15"/>
              </w:rPr>
              <w:t>reports/evidence/VV-P0-REX-005/</w:t>
            </w:r>
          </w:p>
        </w:tc>
      </w:tr>
      <w:tr>
        <w:tc>
          <w:tcPr>
            <w:tcW w:type="dxa" w:w="1632"/>
          </w:tcPr>
          <w:p>
            <w:pPr>
              <w:spacing w:before="0" w:after="0" w:line="259" w:lineRule="auto"/>
            </w:pPr>
            <w:r/>
            <w:r>
              <w:rPr>
                <w:rFonts w:ascii="Calibri" w:hAnsi="Calibri"/>
                <w:b w:val="0"/>
                <w:color w:val="000000"/>
                <w:sz w:val="15"/>
              </w:rPr>
              <w:t>VV-P1-REX-006</w:t>
            </w:r>
          </w:p>
        </w:tc>
        <w:tc>
          <w:tcPr>
            <w:tcW w:type="dxa" w:w="1632"/>
          </w:tcPr>
          <w:p>
            <w:pPr>
              <w:spacing w:before="0" w:after="0" w:line="259" w:lineRule="auto"/>
            </w:pPr>
            <w:r/>
            <w:r>
              <w:rPr>
                <w:rFonts w:ascii="Calibri" w:hAnsi="Calibri"/>
                <w:b w:val="0"/>
                <w:color w:val="000000"/>
                <w:sz w:val="15"/>
              </w:rPr>
              <w:t>P1</w:t>
            </w:r>
          </w:p>
        </w:tc>
        <w:tc>
          <w:tcPr>
            <w:tcW w:type="dxa" w:w="1632"/>
          </w:tcPr>
          <w:p>
            <w:pPr>
              <w:spacing w:before="0" w:after="0" w:line="259" w:lineRule="auto"/>
            </w:pPr>
            <w:r/>
            <w:r>
              <w:rPr>
                <w:rFonts w:ascii="Calibri" w:hAnsi="Calibri"/>
                <w:b w:val="0"/>
                <w:color w:val="000000"/>
                <w:sz w:val="15"/>
              </w:rPr>
              <w:t>Telemetria ROS</w:t>
            </w:r>
          </w:p>
        </w:tc>
        <w:tc>
          <w:tcPr>
            <w:tcW w:type="dxa" w:w="1632"/>
          </w:tcPr>
          <w:p>
            <w:pPr>
              <w:spacing w:before="0" w:after="0" w:line="259" w:lineRule="auto"/>
            </w:pPr>
            <w:r/>
            <w:r>
              <w:rPr>
                <w:rFonts w:ascii="Calibri" w:hAnsi="Calibri"/>
                <w:b w:val="0"/>
                <w:color w:val="000000"/>
                <w:sz w:val="15"/>
              </w:rPr>
              <w:t>Replay/sim con RPM Vdc corrente e fault</w:t>
            </w:r>
          </w:p>
        </w:tc>
        <w:tc>
          <w:tcPr>
            <w:tcW w:type="dxa" w:w="1632"/>
          </w:tcPr>
          <w:p>
            <w:pPr>
              <w:spacing w:before="0" w:after="0" w:line="259" w:lineRule="auto"/>
            </w:pPr>
            <w:r/>
            <w:r>
              <w:rPr>
                <w:rFonts w:ascii="Calibri" w:hAnsi="Calibri"/>
                <w:b w:val="0"/>
                <w:color w:val="000000"/>
                <w:sz w:val="15"/>
              </w:rPr>
              <w:t>RangeExtenderStatus completo e coerente con EnergyBudget</w:t>
            </w:r>
          </w:p>
        </w:tc>
        <w:tc>
          <w:tcPr>
            <w:tcW w:type="dxa" w:w="1632"/>
          </w:tcPr>
          <w:p>
            <w:pPr>
              <w:spacing w:before="0" w:after="0" w:line="259" w:lineRule="auto"/>
            </w:pPr>
            <w:r/>
            <w:r>
              <w:rPr>
                <w:rFonts w:ascii="Calibri" w:hAnsi="Calibri"/>
                <w:b w:val="0"/>
                <w:color w:val="000000"/>
                <w:sz w:val="15"/>
              </w:rPr>
              <w:t>reports/evidence/VV-P1-REX-006/</w:t>
            </w:r>
          </w:p>
        </w:tc>
      </w:tr>
      <w:tr>
        <w:tc>
          <w:tcPr>
            <w:tcW w:type="dxa" w:w="1632"/>
          </w:tcPr>
          <w:p>
            <w:pPr>
              <w:spacing w:before="0" w:after="0" w:line="259" w:lineRule="auto"/>
            </w:pPr>
            <w:r/>
            <w:r>
              <w:rPr>
                <w:rFonts w:ascii="Calibri" w:hAnsi="Calibri"/>
                <w:b w:val="0"/>
                <w:color w:val="000000"/>
                <w:sz w:val="15"/>
              </w:rPr>
              <w:t>VV-P1-REX-007</w:t>
            </w:r>
          </w:p>
        </w:tc>
        <w:tc>
          <w:tcPr>
            <w:tcW w:type="dxa" w:w="1632"/>
          </w:tcPr>
          <w:p>
            <w:pPr>
              <w:spacing w:before="0" w:after="0" w:line="259" w:lineRule="auto"/>
            </w:pPr>
            <w:r/>
            <w:r>
              <w:rPr>
                <w:rFonts w:ascii="Calibri" w:hAnsi="Calibri"/>
                <w:b w:val="0"/>
                <w:color w:val="000000"/>
                <w:sz w:val="15"/>
              </w:rPr>
              <w:t>P1</w:t>
            </w:r>
          </w:p>
        </w:tc>
        <w:tc>
          <w:tcPr>
            <w:tcW w:type="dxa" w:w="1632"/>
          </w:tcPr>
          <w:p>
            <w:pPr>
              <w:spacing w:before="0" w:after="0" w:line="259" w:lineRule="auto"/>
            </w:pPr>
            <w:r/>
            <w:r>
              <w:rPr>
                <w:rFonts w:ascii="Calibri" w:hAnsi="Calibri"/>
                <w:b w:val="0"/>
                <w:color w:val="000000"/>
                <w:sz w:val="15"/>
              </w:rPr>
              <w:t>EMI</w:t>
            </w:r>
          </w:p>
        </w:tc>
        <w:tc>
          <w:tcPr>
            <w:tcW w:type="dxa" w:w="1632"/>
          </w:tcPr>
          <w:p>
            <w:pPr>
              <w:spacing w:before="0" w:after="0" w:line="259" w:lineRule="auto"/>
            </w:pPr>
            <w:r/>
            <w:r>
              <w:rPr>
                <w:rFonts w:ascii="Calibri" w:hAnsi="Calibri"/>
                <w:b w:val="0"/>
                <w:color w:val="000000"/>
                <w:sz w:val="15"/>
              </w:rPr>
              <w:t>GX50 a carico con STM32, CAN, seriale, ACS758/INA226</w:t>
            </w:r>
          </w:p>
        </w:tc>
        <w:tc>
          <w:tcPr>
            <w:tcW w:type="dxa" w:w="1632"/>
          </w:tcPr>
          <w:p>
            <w:pPr>
              <w:spacing w:before="0" w:after="0" w:line="259" w:lineRule="auto"/>
            </w:pPr>
            <w:r/>
            <w:r>
              <w:rPr>
                <w:rFonts w:ascii="Calibri" w:hAnsi="Calibri"/>
                <w:b w:val="0"/>
                <w:color w:val="000000"/>
                <w:sz w:val="15"/>
              </w:rPr>
              <w:t>Nessuna perdita heartbeat o lettura fuori range non spiegata</w:t>
            </w:r>
          </w:p>
        </w:tc>
        <w:tc>
          <w:tcPr>
            <w:tcW w:type="dxa" w:w="1632"/>
          </w:tcPr>
          <w:p>
            <w:pPr>
              <w:spacing w:before="0" w:after="0" w:line="259" w:lineRule="auto"/>
            </w:pPr>
            <w:r/>
            <w:r>
              <w:rPr>
                <w:rFonts w:ascii="Calibri" w:hAnsi="Calibri"/>
                <w:b w:val="0"/>
                <w:color w:val="000000"/>
                <w:sz w:val="15"/>
              </w:rPr>
              <w:t>reports/evidence/VV-P1-REX-007/</w:t>
            </w:r>
          </w:p>
        </w:tc>
      </w:tr>
    </w:tbl>
    <w:p/>
    <w:p>
      <w:pPr>
        <w:pStyle w:val="Heading2"/>
        <w:spacing w:before="240" w:after="120"/>
      </w:pPr>
      <w:r>
        <w:rPr>
          <w:rFonts w:ascii="Calibri" w:hAnsi="Calibri"/>
          <w:b/>
          <w:color w:val="2E74B5"/>
          <w:sz w:val="26"/>
        </w:rPr>
        <w:t>BOM candidate shortlist</w:t>
      </w:r>
    </w:p>
    <w:p>
      <w:pPr>
        <w:spacing w:before="0" w:after="120" w:line="300" w:lineRule="auto"/>
      </w:pPr>
      <w:r>
        <w:rPr>
          <w:rFonts w:ascii="Calibri" w:hAnsi="Calibri"/>
          <w:b w:val="0"/>
          <w:i/>
          <w:color w:val="555555"/>
          <w:sz w:val="21"/>
        </w:rPr>
        <w:t>Sorgente: docs/enterprise/mulo_bom_candidate_shortlist.csv. Righe incluse: 17.</w:t>
      </w:r>
    </w:p>
    <w:tbl>
      <w:tblPr>
        <w:tblStyle w:val="TableGrid"/>
        <w:tblW w:type="dxa" w:w="9360"/>
        <w:jc w:val="left"/>
        <w:tblLook w:firstColumn="1" w:firstRow="1" w:lastColumn="0" w:lastRow="0" w:noHBand="0" w:noVBand="1" w:val="04A0"/>
        <w:tblInd w:type="dxa" w:w="120"/>
        <w:tblLayout w:type="fixed"/>
      </w:tblPr>
      <w:tblGrid>
        <w:gridCol w:w="1632"/>
        <w:gridCol w:w="1632"/>
        <w:gridCol w:w="1632"/>
        <w:gridCol w:w="1632"/>
        <w:gridCol w:w="1632"/>
        <w:gridCol w:w="1632"/>
      </w:tblGrid>
      <w:tr>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category</w:t>
            </w:r>
          </w:p>
        </w:tc>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candidate</w:t>
            </w:r>
          </w:p>
        </w:tc>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source_url</w:t>
            </w:r>
          </w:p>
        </w:tc>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why_considered</w:t>
            </w:r>
          </w:p>
        </w:tc>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must_validate_before_purchase</w:t>
            </w:r>
          </w:p>
        </w:tc>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priority</w:t>
            </w:r>
          </w:p>
        </w:tc>
      </w:tr>
      <w:tr>
        <w:tc>
          <w:tcPr>
            <w:tcW w:type="dxa" w:w="1632"/>
          </w:tcPr>
          <w:p>
            <w:pPr>
              <w:spacing w:before="0" w:after="0" w:line="259" w:lineRule="auto"/>
            </w:pPr>
            <w:r/>
            <w:r>
              <w:rPr>
                <w:rFonts w:ascii="Calibri" w:hAnsi="Calibri"/>
                <w:b w:val="0"/>
                <w:color w:val="000000"/>
                <w:sz w:val="15"/>
              </w:rPr>
              <w:t>Safety MCU</w:t>
            </w:r>
          </w:p>
        </w:tc>
        <w:tc>
          <w:tcPr>
            <w:tcW w:type="dxa" w:w="1632"/>
          </w:tcPr>
          <w:p>
            <w:pPr>
              <w:spacing w:before="0" w:after="0" w:line="259" w:lineRule="auto"/>
            </w:pPr>
            <w:r/>
            <w:r>
              <w:rPr>
                <w:rFonts w:ascii="Calibri" w:hAnsi="Calibri"/>
                <w:b w:val="0"/>
                <w:color w:val="000000"/>
                <w:sz w:val="15"/>
              </w:rPr>
              <w:t>ST NUCLEO-F446RE</w:t>
            </w:r>
          </w:p>
        </w:tc>
        <w:tc>
          <w:tcPr>
            <w:tcW w:type="dxa" w:w="1632"/>
          </w:tcPr>
          <w:p>
            <w:pPr>
              <w:spacing w:before="0" w:after="0" w:line="259" w:lineRule="auto"/>
            </w:pPr>
            <w:r/>
            <w:r>
              <w:rPr>
                <w:rFonts w:ascii="Calibri" w:hAnsi="Calibri"/>
                <w:b w:val="0"/>
                <w:color w:val="000000"/>
                <w:sz w:val="15"/>
              </w:rPr>
              <w:t>https://www.st.com/en/evaluation-tools/nucleo-f446re.html</w:t>
            </w:r>
          </w:p>
        </w:tc>
        <w:tc>
          <w:tcPr>
            <w:tcW w:type="dxa" w:w="1632"/>
          </w:tcPr>
          <w:p>
            <w:pPr>
              <w:spacing w:before="0" w:after="0" w:line="259" w:lineRule="auto"/>
            </w:pPr>
            <w:r/>
            <w:r>
              <w:rPr>
                <w:rFonts w:ascii="Calibri" w:hAnsi="Calibri"/>
                <w:b w:val="0"/>
                <w:color w:val="000000"/>
                <w:sz w:val="15"/>
              </w:rPr>
              <w:t>Preferred STM32 Nucleo safety baseline with more margin than F103 class</w:t>
            </w:r>
          </w:p>
        </w:tc>
        <w:tc>
          <w:tcPr>
            <w:tcW w:type="dxa" w:w="1632"/>
          </w:tcPr>
          <w:p>
            <w:pPr>
              <w:spacing w:before="0" w:after="0" w:line="259" w:lineRule="auto"/>
            </w:pPr>
            <w:r/>
            <w:r>
              <w:rPr>
                <w:rFonts w:ascii="Calibri" w:hAnsi="Calibri"/>
                <w:b w:val="0"/>
                <w:color w:val="000000"/>
                <w:sz w:val="15"/>
              </w:rPr>
              <w:t>I/O mapping, CAN transceiver, watchdog, PlatformIO/Cube support, environmental mounting</w:t>
            </w:r>
          </w:p>
        </w:tc>
        <w:tc>
          <w:tcPr>
            <w:tcW w:type="dxa" w:w="1632"/>
          </w:tcPr>
          <w:p>
            <w:pPr>
              <w:spacing w:before="0" w:after="0" w:line="259" w:lineRule="auto"/>
            </w:pPr>
            <w:r/>
            <w:r>
              <w:rPr>
                <w:rFonts w:ascii="Calibri" w:hAnsi="Calibri"/>
                <w:b w:val="0"/>
                <w:color w:val="000000"/>
                <w:sz w:val="15"/>
              </w:rPr>
              <w:t>P0</w:t>
            </w:r>
          </w:p>
        </w:tc>
      </w:tr>
      <w:tr>
        <w:tc>
          <w:tcPr>
            <w:tcW w:type="dxa" w:w="1632"/>
          </w:tcPr>
          <w:p>
            <w:pPr>
              <w:spacing w:before="0" w:after="0" w:line="259" w:lineRule="auto"/>
            </w:pPr>
            <w:r/>
            <w:r>
              <w:rPr>
                <w:rFonts w:ascii="Calibri" w:hAnsi="Calibri"/>
                <w:b w:val="0"/>
                <w:color w:val="000000"/>
                <w:sz w:val="15"/>
              </w:rPr>
              <w:t>Safety MCU</w:t>
            </w:r>
          </w:p>
        </w:tc>
        <w:tc>
          <w:tcPr>
            <w:tcW w:type="dxa" w:w="1632"/>
          </w:tcPr>
          <w:p>
            <w:pPr>
              <w:spacing w:before="0" w:after="0" w:line="259" w:lineRule="auto"/>
            </w:pPr>
            <w:r/>
            <w:r>
              <w:rPr>
                <w:rFonts w:ascii="Calibri" w:hAnsi="Calibri"/>
                <w:b w:val="0"/>
                <w:color w:val="000000"/>
                <w:sz w:val="15"/>
              </w:rPr>
              <w:t>ST NUCLEO-F103RB</w:t>
            </w:r>
          </w:p>
        </w:tc>
        <w:tc>
          <w:tcPr>
            <w:tcW w:type="dxa" w:w="1632"/>
          </w:tcPr>
          <w:p>
            <w:pPr>
              <w:spacing w:before="0" w:after="0" w:line="259" w:lineRule="auto"/>
            </w:pPr>
            <w:r/>
            <w:r>
              <w:rPr>
                <w:rFonts w:ascii="Calibri" w:hAnsi="Calibri"/>
                <w:b w:val="0"/>
                <w:color w:val="000000"/>
                <w:sz w:val="15"/>
              </w:rPr>
              <w:t>https://www.st.com/en/evaluation-tools/nucleo-f103rb.html</w:t>
            </w:r>
          </w:p>
        </w:tc>
        <w:tc>
          <w:tcPr>
            <w:tcW w:type="dxa" w:w="1632"/>
          </w:tcPr>
          <w:p>
            <w:pPr>
              <w:spacing w:before="0" w:after="0" w:line="259" w:lineRule="auto"/>
            </w:pPr>
            <w:r/>
            <w:r>
              <w:rPr>
                <w:rFonts w:ascii="Calibri" w:hAnsi="Calibri"/>
                <w:b w:val="0"/>
                <w:color w:val="000000"/>
                <w:sz w:val="15"/>
              </w:rPr>
              <w:t>Minimum STM32 Nucleo candidate for heartbeat, E-stop and motor consent</w:t>
            </w:r>
          </w:p>
        </w:tc>
        <w:tc>
          <w:tcPr>
            <w:tcW w:type="dxa" w:w="1632"/>
          </w:tcPr>
          <w:p>
            <w:pPr>
              <w:spacing w:before="0" w:after="0" w:line="259" w:lineRule="auto"/>
            </w:pPr>
            <w:r/>
            <w:r>
              <w:rPr>
                <w:rFonts w:ascii="Calibri" w:hAnsi="Calibri"/>
                <w:b w:val="0"/>
                <w:color w:val="000000"/>
                <w:sz w:val="15"/>
              </w:rPr>
              <w:t>I/O count, CAN availability on selected pins, timing margin, future sensor growth</w:t>
            </w:r>
          </w:p>
        </w:tc>
        <w:tc>
          <w:tcPr>
            <w:tcW w:type="dxa" w:w="1632"/>
          </w:tcPr>
          <w:p>
            <w:pPr>
              <w:spacing w:before="0" w:after="0" w:line="259" w:lineRule="auto"/>
            </w:pPr>
            <w:r/>
            <w:r>
              <w:rPr>
                <w:rFonts w:ascii="Calibri" w:hAnsi="Calibri"/>
                <w:b w:val="0"/>
                <w:color w:val="000000"/>
                <w:sz w:val="15"/>
              </w:rPr>
              <w:t>P0</w:t>
            </w:r>
          </w:p>
        </w:tc>
      </w:tr>
      <w:tr>
        <w:tc>
          <w:tcPr>
            <w:tcW w:type="dxa" w:w="1632"/>
          </w:tcPr>
          <w:p>
            <w:pPr>
              <w:spacing w:before="0" w:after="0" w:line="259" w:lineRule="auto"/>
            </w:pPr>
            <w:r/>
            <w:r>
              <w:rPr>
                <w:rFonts w:ascii="Calibri" w:hAnsi="Calibri"/>
                <w:b w:val="0"/>
                <w:color w:val="000000"/>
                <w:sz w:val="15"/>
              </w:rPr>
              <w:t>Safety MCU</w:t>
            </w:r>
          </w:p>
        </w:tc>
        <w:tc>
          <w:tcPr>
            <w:tcW w:type="dxa" w:w="1632"/>
          </w:tcPr>
          <w:p>
            <w:pPr>
              <w:spacing w:before="0" w:after="0" w:line="259" w:lineRule="auto"/>
            </w:pPr>
            <w:r/>
            <w:r>
              <w:rPr>
                <w:rFonts w:ascii="Calibri" w:hAnsi="Calibri"/>
                <w:b w:val="0"/>
                <w:color w:val="000000"/>
                <w:sz w:val="15"/>
              </w:rPr>
              <w:t>ST NUCLEO-H7 family</w:t>
            </w:r>
          </w:p>
        </w:tc>
        <w:tc>
          <w:tcPr>
            <w:tcW w:type="dxa" w:w="1632"/>
          </w:tcPr>
          <w:p>
            <w:pPr>
              <w:spacing w:before="0" w:after="0" w:line="259" w:lineRule="auto"/>
            </w:pPr>
            <w:r/>
            <w:r>
              <w:rPr>
                <w:rFonts w:ascii="Calibri" w:hAnsi="Calibri"/>
                <w:b w:val="0"/>
                <w:color w:val="000000"/>
                <w:sz w:val="15"/>
              </w:rPr>
              <w:t>https://www.st.com/en/evaluation-tools/stm32-nucleo-boards/products.html</w:t>
            </w:r>
          </w:p>
        </w:tc>
        <w:tc>
          <w:tcPr>
            <w:tcW w:type="dxa" w:w="1632"/>
          </w:tcPr>
          <w:p>
            <w:pPr>
              <w:spacing w:before="0" w:after="0" w:line="259" w:lineRule="auto"/>
            </w:pPr>
            <w:r/>
            <w:r>
              <w:rPr>
                <w:rFonts w:ascii="Calibri" w:hAnsi="Calibri"/>
                <w:b w:val="0"/>
                <w:color w:val="000000"/>
                <w:sz w:val="15"/>
              </w:rPr>
              <w:t>Upgrade path if local safety sensing/logging grows beyond F4/F1 margin</w:t>
            </w:r>
          </w:p>
        </w:tc>
        <w:tc>
          <w:tcPr>
            <w:tcW w:type="dxa" w:w="1632"/>
          </w:tcPr>
          <w:p>
            <w:pPr>
              <w:spacing w:before="0" w:after="0" w:line="259" w:lineRule="auto"/>
            </w:pPr>
            <w:r/>
            <w:r>
              <w:rPr>
                <w:rFonts w:ascii="Calibri" w:hAnsi="Calibri"/>
                <w:b w:val="0"/>
                <w:color w:val="000000"/>
                <w:sz w:val="15"/>
              </w:rPr>
              <w:t>Exact board availability, firmware port, pinout, cost and enclosure</w:t>
            </w:r>
          </w:p>
        </w:tc>
        <w:tc>
          <w:tcPr>
            <w:tcW w:type="dxa" w:w="1632"/>
          </w:tcPr>
          <w:p>
            <w:pPr>
              <w:spacing w:before="0" w:after="0" w:line="259" w:lineRule="auto"/>
            </w:pPr>
            <w:r/>
            <w:r>
              <w:rPr>
                <w:rFonts w:ascii="Calibri" w:hAnsi="Calibri"/>
                <w:b w:val="0"/>
                <w:color w:val="000000"/>
                <w:sz w:val="15"/>
              </w:rPr>
              <w:t>P1</w:t>
            </w:r>
          </w:p>
        </w:tc>
      </w:tr>
      <w:tr>
        <w:tc>
          <w:tcPr>
            <w:tcW w:type="dxa" w:w="1632"/>
          </w:tcPr>
          <w:p>
            <w:pPr>
              <w:spacing w:before="0" w:after="0" w:line="259" w:lineRule="auto"/>
            </w:pPr>
            <w:r/>
            <w:r>
              <w:rPr>
                <w:rFonts w:ascii="Calibri" w:hAnsi="Calibri"/>
                <w:b w:val="0"/>
                <w:color w:val="000000"/>
                <w:sz w:val="15"/>
              </w:rPr>
              <w:t>Motor</w:t>
            </w:r>
          </w:p>
        </w:tc>
        <w:tc>
          <w:tcPr>
            <w:tcW w:type="dxa" w:w="1632"/>
          </w:tcPr>
          <w:p>
            <w:pPr>
              <w:spacing w:before="0" w:after="0" w:line="259" w:lineRule="auto"/>
            </w:pPr>
            <w:r/>
            <w:r>
              <w:rPr>
                <w:rFonts w:ascii="Calibri" w:hAnsi="Calibri"/>
                <w:b w:val="0"/>
                <w:color w:val="000000"/>
                <w:sz w:val="15"/>
              </w:rPr>
              <w:t>StepperOnline M82B200-24P-30S/G82-71.5S1</w:t>
            </w:r>
          </w:p>
        </w:tc>
        <w:tc>
          <w:tcPr>
            <w:tcW w:type="dxa" w:w="1632"/>
          </w:tcPr>
          <w:p>
            <w:pPr>
              <w:spacing w:before="0" w:after="0" w:line="259" w:lineRule="auto"/>
            </w:pPr>
            <w:r/>
            <w:r>
              <w:rPr>
                <w:rFonts w:ascii="Calibri" w:hAnsi="Calibri"/>
                <w:b w:val="0"/>
                <w:color w:val="000000"/>
                <w:sz w:val="15"/>
              </w:rPr>
              <w:t>https://www.omc-stepperonline.com/24v-200w-42rpm-geared-brushless-dc-motor-33-00nm-4673-18oz-i...</w:t>
            </w:r>
          </w:p>
        </w:tc>
        <w:tc>
          <w:tcPr>
            <w:tcW w:type="dxa" w:w="1632"/>
          </w:tcPr>
          <w:p>
            <w:pPr>
              <w:spacing w:before="0" w:after="0" w:line="259" w:lineRule="auto"/>
            </w:pPr>
            <w:r/>
            <w:r>
              <w:rPr>
                <w:rFonts w:ascii="Calibri" w:hAnsi="Calibri"/>
                <w:b w:val="0"/>
                <w:color w:val="000000"/>
                <w:sz w:val="15"/>
              </w:rPr>
              <w:t>Matches current 24 V 200 W 71.5:1 assumption</w:t>
            </w:r>
          </w:p>
        </w:tc>
        <w:tc>
          <w:tcPr>
            <w:tcW w:type="dxa" w:w="1632"/>
          </w:tcPr>
          <w:p>
            <w:pPr>
              <w:spacing w:before="0" w:after="0" w:line="259" w:lineRule="auto"/>
            </w:pPr>
            <w:r/>
            <w:r>
              <w:rPr>
                <w:rFonts w:ascii="Calibri" w:hAnsi="Calibri"/>
                <w:b w:val="0"/>
                <w:color w:val="000000"/>
                <w:sz w:val="15"/>
              </w:rPr>
              <w:t>Shaft/flange, continuous current, thermal behavior, Hall wiring, VESC compatibility</w:t>
            </w:r>
          </w:p>
        </w:tc>
        <w:tc>
          <w:tcPr>
            <w:tcW w:type="dxa" w:w="1632"/>
          </w:tcPr>
          <w:p>
            <w:pPr>
              <w:spacing w:before="0" w:after="0" w:line="259" w:lineRule="auto"/>
            </w:pPr>
            <w:r/>
            <w:r>
              <w:rPr>
                <w:rFonts w:ascii="Calibri" w:hAnsi="Calibri"/>
                <w:b w:val="0"/>
                <w:color w:val="000000"/>
                <w:sz w:val="15"/>
              </w:rPr>
              <w:t>P0</w:t>
            </w:r>
          </w:p>
        </w:tc>
      </w:tr>
      <w:tr>
        <w:tc>
          <w:tcPr>
            <w:tcW w:type="dxa" w:w="1632"/>
          </w:tcPr>
          <w:p>
            <w:pPr>
              <w:spacing w:before="0" w:after="0" w:line="259" w:lineRule="auto"/>
            </w:pPr>
            <w:r/>
            <w:r>
              <w:rPr>
                <w:rFonts w:ascii="Calibri" w:hAnsi="Calibri"/>
                <w:b w:val="0"/>
                <w:color w:val="000000"/>
                <w:sz w:val="15"/>
              </w:rPr>
              <w:t>Motor</w:t>
            </w:r>
          </w:p>
        </w:tc>
        <w:tc>
          <w:tcPr>
            <w:tcW w:type="dxa" w:w="1632"/>
          </w:tcPr>
          <w:p>
            <w:pPr>
              <w:spacing w:before="0" w:after="0" w:line="259" w:lineRule="auto"/>
            </w:pPr>
            <w:r/>
            <w:r>
              <w:rPr>
                <w:rFonts w:ascii="Calibri" w:hAnsi="Calibri"/>
                <w:b w:val="0"/>
                <w:color w:val="000000"/>
                <w:sz w:val="15"/>
              </w:rPr>
              <w:t>StepperOnline M82B200-24P-30S/G82-30S1</w:t>
            </w:r>
          </w:p>
        </w:tc>
        <w:tc>
          <w:tcPr>
            <w:tcW w:type="dxa" w:w="1632"/>
          </w:tcPr>
          <w:p>
            <w:pPr>
              <w:spacing w:before="0" w:after="0" w:line="259" w:lineRule="auto"/>
            </w:pPr>
            <w:r/>
            <w:r>
              <w:rPr>
                <w:rFonts w:ascii="Calibri" w:hAnsi="Calibri"/>
                <w:b w:val="0"/>
                <w:color w:val="000000"/>
                <w:sz w:val="15"/>
              </w:rPr>
              <w:t>https://www.omc-stepperonline.com/24v-200w-100rpm-geared-brushless-dc-motor-15-00nm-2124-17oz-...</w:t>
            </w:r>
          </w:p>
        </w:tc>
        <w:tc>
          <w:tcPr>
            <w:tcW w:type="dxa" w:w="1632"/>
          </w:tcPr>
          <w:p>
            <w:pPr>
              <w:spacing w:before="0" w:after="0" w:line="259" w:lineRule="auto"/>
            </w:pPr>
            <w:r/>
            <w:r>
              <w:rPr>
                <w:rFonts w:ascii="Calibri" w:hAnsi="Calibri"/>
                <w:b w:val="0"/>
                <w:color w:val="000000"/>
                <w:sz w:val="15"/>
              </w:rPr>
              <w:t>Higher speed lower torque comparison candidate</w:t>
            </w:r>
          </w:p>
        </w:tc>
        <w:tc>
          <w:tcPr>
            <w:tcW w:type="dxa" w:w="1632"/>
          </w:tcPr>
          <w:p>
            <w:pPr>
              <w:spacing w:before="0" w:after="0" w:line="259" w:lineRule="auto"/>
            </w:pPr>
            <w:r/>
            <w:r>
              <w:rPr>
                <w:rFonts w:ascii="Calibri" w:hAnsi="Calibri"/>
                <w:b w:val="0"/>
                <w:color w:val="000000"/>
                <w:sz w:val="15"/>
              </w:rPr>
              <w:t>Torque margin on slope, current, thermal derating</w:t>
            </w:r>
          </w:p>
        </w:tc>
        <w:tc>
          <w:tcPr>
            <w:tcW w:type="dxa" w:w="1632"/>
          </w:tcPr>
          <w:p>
            <w:pPr>
              <w:spacing w:before="0" w:after="0" w:line="259" w:lineRule="auto"/>
            </w:pPr>
            <w:r/>
            <w:r>
              <w:rPr>
                <w:rFonts w:ascii="Calibri" w:hAnsi="Calibri"/>
                <w:b w:val="0"/>
                <w:color w:val="000000"/>
                <w:sz w:val="15"/>
              </w:rPr>
              <w:t>P1</w:t>
            </w:r>
          </w:p>
        </w:tc>
      </w:tr>
      <w:tr>
        <w:tc>
          <w:tcPr>
            <w:tcW w:type="dxa" w:w="1632"/>
          </w:tcPr>
          <w:p>
            <w:pPr>
              <w:spacing w:before="0" w:after="0" w:line="259" w:lineRule="auto"/>
            </w:pPr>
            <w:r/>
            <w:r>
              <w:rPr>
                <w:rFonts w:ascii="Calibri" w:hAnsi="Calibri"/>
                <w:b w:val="0"/>
                <w:color w:val="000000"/>
                <w:sz w:val="15"/>
              </w:rPr>
              <w:t>Motor</w:t>
            </w:r>
          </w:p>
        </w:tc>
        <w:tc>
          <w:tcPr>
            <w:tcW w:type="dxa" w:w="1632"/>
          </w:tcPr>
          <w:p>
            <w:pPr>
              <w:spacing w:before="0" w:after="0" w:line="259" w:lineRule="auto"/>
            </w:pPr>
            <w:r/>
            <w:r>
              <w:rPr>
                <w:rFonts w:ascii="Calibri" w:hAnsi="Calibri"/>
                <w:b w:val="0"/>
                <w:color w:val="000000"/>
                <w:sz w:val="15"/>
              </w:rPr>
              <w:t>StepperOnline M82B200-24P-30S/G82-144.5S1</w:t>
            </w:r>
          </w:p>
        </w:tc>
        <w:tc>
          <w:tcPr>
            <w:tcW w:type="dxa" w:w="1632"/>
          </w:tcPr>
          <w:p>
            <w:pPr>
              <w:spacing w:before="0" w:after="0" w:line="259" w:lineRule="auto"/>
            </w:pPr>
            <w:r/>
            <w:r>
              <w:rPr>
                <w:rFonts w:ascii="Calibri" w:hAnsi="Calibri"/>
                <w:b w:val="0"/>
                <w:color w:val="000000"/>
                <w:sz w:val="15"/>
              </w:rPr>
              <w:t>https://www.omc-stepperonline.com/24v-200w-21rpm-geared-brushless-dc-motor-67-00nm-9487-98oz-i...</w:t>
            </w:r>
          </w:p>
        </w:tc>
        <w:tc>
          <w:tcPr>
            <w:tcW w:type="dxa" w:w="1632"/>
          </w:tcPr>
          <w:p>
            <w:pPr>
              <w:spacing w:before="0" w:after="0" w:line="259" w:lineRule="auto"/>
            </w:pPr>
            <w:r/>
            <w:r>
              <w:rPr>
                <w:rFonts w:ascii="Calibri" w:hAnsi="Calibri"/>
                <w:b w:val="0"/>
                <w:color w:val="000000"/>
                <w:sz w:val="15"/>
              </w:rPr>
              <w:t>Winch/high torque comparison candidate</w:t>
            </w:r>
          </w:p>
        </w:tc>
        <w:tc>
          <w:tcPr>
            <w:tcW w:type="dxa" w:w="1632"/>
          </w:tcPr>
          <w:p>
            <w:pPr>
              <w:spacing w:before="0" w:after="0" w:line="259" w:lineRule="auto"/>
            </w:pPr>
            <w:r/>
            <w:r>
              <w:rPr>
                <w:rFonts w:ascii="Calibri" w:hAnsi="Calibri"/>
                <w:b w:val="0"/>
                <w:color w:val="000000"/>
                <w:sz w:val="15"/>
              </w:rPr>
              <w:t>Speed too low for traction, winch drum fit, brake integration</w:t>
            </w:r>
          </w:p>
        </w:tc>
        <w:tc>
          <w:tcPr>
            <w:tcW w:type="dxa" w:w="1632"/>
          </w:tcPr>
          <w:p>
            <w:pPr>
              <w:spacing w:before="0" w:after="0" w:line="259" w:lineRule="auto"/>
            </w:pPr>
            <w:r/>
            <w:r>
              <w:rPr>
                <w:rFonts w:ascii="Calibri" w:hAnsi="Calibri"/>
                <w:b w:val="0"/>
                <w:color w:val="000000"/>
                <w:sz w:val="15"/>
              </w:rPr>
              <w:t>P1</w:t>
            </w:r>
          </w:p>
        </w:tc>
      </w:tr>
      <w:tr>
        <w:tc>
          <w:tcPr>
            <w:tcW w:type="dxa" w:w="1632"/>
          </w:tcPr>
          <w:p>
            <w:pPr>
              <w:spacing w:before="0" w:after="0" w:line="259" w:lineRule="auto"/>
            </w:pPr>
            <w:r/>
            <w:r>
              <w:rPr>
                <w:rFonts w:ascii="Calibri" w:hAnsi="Calibri"/>
                <w:b w:val="0"/>
                <w:color w:val="000000"/>
                <w:sz w:val="15"/>
              </w:rPr>
              <w:t>VESC</w:t>
            </w:r>
          </w:p>
        </w:tc>
        <w:tc>
          <w:tcPr>
            <w:tcW w:type="dxa" w:w="1632"/>
          </w:tcPr>
          <w:p>
            <w:pPr>
              <w:spacing w:before="0" w:after="0" w:line="259" w:lineRule="auto"/>
            </w:pPr>
            <w:r/>
            <w:r>
              <w:rPr>
                <w:rFonts w:ascii="Calibri" w:hAnsi="Calibri"/>
                <w:b w:val="0"/>
                <w:color w:val="000000"/>
                <w:sz w:val="15"/>
              </w:rPr>
              <w:t>TRAMPA VESC 75/300</w:t>
            </w:r>
          </w:p>
        </w:tc>
        <w:tc>
          <w:tcPr>
            <w:tcW w:type="dxa" w:w="1632"/>
          </w:tcPr>
          <w:p>
            <w:pPr>
              <w:spacing w:before="0" w:after="0" w:line="259" w:lineRule="auto"/>
            </w:pPr>
            <w:r/>
            <w:r>
              <w:rPr>
                <w:rFonts w:ascii="Calibri" w:hAnsi="Calibri"/>
                <w:b w:val="0"/>
                <w:color w:val="000000"/>
                <w:sz w:val="15"/>
              </w:rPr>
              <w:t>https://trampaboards.com/the-most-powerful-vesc-yet-a-vesc-with-300a-75v-perfect-for-electric-...</w:t>
            </w:r>
          </w:p>
        </w:tc>
        <w:tc>
          <w:tcPr>
            <w:tcW w:type="dxa" w:w="1632"/>
          </w:tcPr>
          <w:p>
            <w:pPr>
              <w:spacing w:before="0" w:after="0" w:line="259" w:lineRule="auto"/>
            </w:pPr>
            <w:r/>
            <w:r>
              <w:rPr>
                <w:rFonts w:ascii="Calibri" w:hAnsi="Calibri"/>
                <w:b w:val="0"/>
                <w:color w:val="000000"/>
                <w:sz w:val="15"/>
              </w:rPr>
              <w:t>Industrial/high-current VESC-class benchmark</w:t>
            </w:r>
          </w:p>
        </w:tc>
        <w:tc>
          <w:tcPr>
            <w:tcW w:type="dxa" w:w="1632"/>
          </w:tcPr>
          <w:p>
            <w:pPr>
              <w:spacing w:before="0" w:after="0" w:line="259" w:lineRule="auto"/>
            </w:pPr>
            <w:r/>
            <w:r>
              <w:rPr>
                <w:rFonts w:ascii="Calibri" w:hAnsi="Calibri"/>
                <w:b w:val="0"/>
                <w:color w:val="000000"/>
                <w:sz w:val="15"/>
              </w:rPr>
              <w:t>Overkill at 24 V, cost, cooling, CAN, firmware, enclosure</w:t>
            </w:r>
          </w:p>
        </w:tc>
        <w:tc>
          <w:tcPr>
            <w:tcW w:type="dxa" w:w="1632"/>
          </w:tcPr>
          <w:p>
            <w:pPr>
              <w:spacing w:before="0" w:after="0" w:line="259" w:lineRule="auto"/>
            </w:pPr>
            <w:r/>
            <w:r>
              <w:rPr>
                <w:rFonts w:ascii="Calibri" w:hAnsi="Calibri"/>
                <w:b w:val="0"/>
                <w:color w:val="000000"/>
                <w:sz w:val="15"/>
              </w:rPr>
              <w:t>P1</w:t>
            </w:r>
          </w:p>
        </w:tc>
      </w:tr>
      <w:tr>
        <w:tc>
          <w:tcPr>
            <w:tcW w:type="dxa" w:w="1632"/>
          </w:tcPr>
          <w:p>
            <w:pPr>
              <w:spacing w:before="0" w:after="0" w:line="259" w:lineRule="auto"/>
            </w:pPr>
            <w:r/>
            <w:r>
              <w:rPr>
                <w:rFonts w:ascii="Calibri" w:hAnsi="Calibri"/>
                <w:b w:val="0"/>
                <w:color w:val="000000"/>
                <w:sz w:val="15"/>
              </w:rPr>
              <w:t>Battery</w:t>
            </w:r>
          </w:p>
        </w:tc>
        <w:tc>
          <w:tcPr>
            <w:tcW w:type="dxa" w:w="1632"/>
          </w:tcPr>
          <w:p>
            <w:pPr>
              <w:spacing w:before="0" w:after="0" w:line="259" w:lineRule="auto"/>
            </w:pPr>
            <w:r/>
            <w:r>
              <w:rPr>
                <w:rFonts w:ascii="Calibri" w:hAnsi="Calibri"/>
                <w:b w:val="0"/>
                <w:color w:val="000000"/>
                <w:sz w:val="15"/>
              </w:rPr>
              <w:t>Victron Lithium Battery Smart 25.6 V family</w:t>
            </w:r>
          </w:p>
        </w:tc>
        <w:tc>
          <w:tcPr>
            <w:tcW w:type="dxa" w:w="1632"/>
          </w:tcPr>
          <w:p>
            <w:pPr>
              <w:spacing w:before="0" w:after="0" w:line="259" w:lineRule="auto"/>
            </w:pPr>
            <w:r/>
            <w:r>
              <w:rPr>
                <w:rFonts w:ascii="Calibri" w:hAnsi="Calibri"/>
                <w:b w:val="0"/>
                <w:color w:val="000000"/>
                <w:sz w:val="15"/>
              </w:rPr>
              <w:t>https://www.victronenergy.com/batteries/lithium-battery-12-8v</w:t>
            </w:r>
          </w:p>
        </w:tc>
        <w:tc>
          <w:tcPr>
            <w:tcW w:type="dxa" w:w="1632"/>
          </w:tcPr>
          <w:p>
            <w:pPr>
              <w:spacing w:before="0" w:after="0" w:line="259" w:lineRule="auto"/>
            </w:pPr>
            <w:r/>
            <w:r>
              <w:rPr>
                <w:rFonts w:ascii="Calibri" w:hAnsi="Calibri"/>
                <w:b w:val="0"/>
                <w:color w:val="000000"/>
                <w:sz w:val="15"/>
              </w:rPr>
              <w:t>Commercial LiFePO4 25.6 V smart battery family</w:t>
            </w:r>
          </w:p>
        </w:tc>
        <w:tc>
          <w:tcPr>
            <w:tcW w:type="dxa" w:w="1632"/>
          </w:tcPr>
          <w:p>
            <w:pPr>
              <w:spacing w:before="0" w:after="0" w:line="259" w:lineRule="auto"/>
            </w:pPr>
            <w:r/>
            <w:r>
              <w:rPr>
                <w:rFonts w:ascii="Calibri" w:hAnsi="Calibri"/>
                <w:b w:val="0"/>
                <w:color w:val="000000"/>
                <w:sz w:val="15"/>
              </w:rPr>
              <w:t>BMS requirement, discharge current, mass, IP, integration cost</w:t>
            </w:r>
          </w:p>
        </w:tc>
        <w:tc>
          <w:tcPr>
            <w:tcW w:type="dxa" w:w="1632"/>
          </w:tcPr>
          <w:p>
            <w:pPr>
              <w:spacing w:before="0" w:after="0" w:line="259" w:lineRule="auto"/>
            </w:pPr>
            <w:r/>
            <w:r>
              <w:rPr>
                <w:rFonts w:ascii="Calibri" w:hAnsi="Calibri"/>
                <w:b w:val="0"/>
                <w:color w:val="000000"/>
                <w:sz w:val="15"/>
              </w:rPr>
              <w:t>P0</w:t>
            </w:r>
          </w:p>
        </w:tc>
      </w:tr>
      <w:tr>
        <w:tc>
          <w:tcPr>
            <w:tcW w:type="dxa" w:w="1632"/>
          </w:tcPr>
          <w:p>
            <w:pPr>
              <w:spacing w:before="0" w:after="0" w:line="259" w:lineRule="auto"/>
            </w:pPr>
            <w:r/>
            <w:r>
              <w:rPr>
                <w:rFonts w:ascii="Calibri" w:hAnsi="Calibri"/>
                <w:b w:val="0"/>
                <w:color w:val="000000"/>
                <w:sz w:val="15"/>
              </w:rPr>
              <w:t>DC-DC</w:t>
            </w:r>
          </w:p>
        </w:tc>
        <w:tc>
          <w:tcPr>
            <w:tcW w:type="dxa" w:w="1632"/>
          </w:tcPr>
          <w:p>
            <w:pPr>
              <w:spacing w:before="0" w:after="0" w:line="259" w:lineRule="auto"/>
            </w:pPr>
            <w:r/>
            <w:r>
              <w:rPr>
                <w:rFonts w:ascii="Calibri" w:hAnsi="Calibri"/>
                <w:b w:val="0"/>
                <w:color w:val="000000"/>
                <w:sz w:val="15"/>
              </w:rPr>
              <w:t>Victron Orion-Tr Smart isolated DC-DC</w:t>
            </w:r>
          </w:p>
        </w:tc>
        <w:tc>
          <w:tcPr>
            <w:tcW w:type="dxa" w:w="1632"/>
          </w:tcPr>
          <w:p>
            <w:pPr>
              <w:spacing w:before="0" w:after="0" w:line="259" w:lineRule="auto"/>
            </w:pPr>
            <w:r/>
            <w:r>
              <w:rPr>
                <w:rFonts w:ascii="Calibri" w:hAnsi="Calibri"/>
                <w:b w:val="0"/>
                <w:color w:val="000000"/>
                <w:sz w:val="15"/>
              </w:rPr>
              <w:t>https://www.victronenergy.com/dc-dc-converters/orion-tr-smart</w:t>
            </w:r>
          </w:p>
        </w:tc>
        <w:tc>
          <w:tcPr>
            <w:tcW w:type="dxa" w:w="1632"/>
          </w:tcPr>
          <w:p>
            <w:pPr>
              <w:spacing w:before="0" w:after="0" w:line="259" w:lineRule="auto"/>
            </w:pPr>
            <w:r/>
            <w:r>
              <w:rPr>
                <w:rFonts w:ascii="Calibri" w:hAnsi="Calibri"/>
                <w:b w:val="0"/>
                <w:color w:val="000000"/>
                <w:sz w:val="15"/>
              </w:rPr>
              <w:t>Rugged configurable DC-DC family with Bluetooth/remote on-off</w:t>
            </w:r>
          </w:p>
        </w:tc>
        <w:tc>
          <w:tcPr>
            <w:tcW w:type="dxa" w:w="1632"/>
          </w:tcPr>
          <w:p>
            <w:pPr>
              <w:spacing w:before="0" w:after="0" w:line="259" w:lineRule="auto"/>
            </w:pPr>
            <w:r/>
            <w:r>
              <w:rPr>
                <w:rFonts w:ascii="Calibri" w:hAnsi="Calibri"/>
                <w:b w:val="0"/>
                <w:color w:val="000000"/>
                <w:sz w:val="15"/>
              </w:rPr>
              <w:t>Exact voltage/current model, thermal mounting, fuse sizing</w:t>
            </w:r>
          </w:p>
        </w:tc>
        <w:tc>
          <w:tcPr>
            <w:tcW w:type="dxa" w:w="1632"/>
          </w:tcPr>
          <w:p>
            <w:pPr>
              <w:spacing w:before="0" w:after="0" w:line="259" w:lineRule="auto"/>
            </w:pPr>
            <w:r/>
            <w:r>
              <w:rPr>
                <w:rFonts w:ascii="Calibri" w:hAnsi="Calibri"/>
                <w:b w:val="0"/>
                <w:color w:val="000000"/>
                <w:sz w:val="15"/>
              </w:rPr>
              <w:t>P1</w:t>
            </w:r>
          </w:p>
        </w:tc>
      </w:tr>
      <w:tr>
        <w:tc>
          <w:tcPr>
            <w:tcW w:type="dxa" w:w="1632"/>
          </w:tcPr>
          <w:p>
            <w:pPr>
              <w:spacing w:before="0" w:after="0" w:line="259" w:lineRule="auto"/>
            </w:pPr>
            <w:r/>
            <w:r>
              <w:rPr>
                <w:rFonts w:ascii="Calibri" w:hAnsi="Calibri"/>
                <w:b w:val="0"/>
                <w:color w:val="000000"/>
                <w:sz w:val="15"/>
              </w:rPr>
              <w:t>Connector power</w:t>
            </w:r>
          </w:p>
        </w:tc>
        <w:tc>
          <w:tcPr>
            <w:tcW w:type="dxa" w:w="1632"/>
          </w:tcPr>
          <w:p>
            <w:pPr>
              <w:spacing w:before="0" w:after="0" w:line="259" w:lineRule="auto"/>
            </w:pPr>
            <w:r/>
            <w:r>
              <w:rPr>
                <w:rFonts w:ascii="Calibri" w:hAnsi="Calibri"/>
                <w:b w:val="0"/>
                <w:color w:val="000000"/>
                <w:sz w:val="15"/>
              </w:rPr>
              <w:t>Anderson SB series</w:t>
            </w:r>
          </w:p>
        </w:tc>
        <w:tc>
          <w:tcPr>
            <w:tcW w:type="dxa" w:w="1632"/>
          </w:tcPr>
          <w:p>
            <w:pPr>
              <w:spacing w:before="0" w:after="0" w:line="259" w:lineRule="auto"/>
            </w:pPr>
            <w:r/>
            <w:r>
              <w:rPr>
                <w:rFonts w:ascii="Calibri" w:hAnsi="Calibri"/>
                <w:b w:val="0"/>
                <w:color w:val="000000"/>
                <w:sz w:val="15"/>
              </w:rPr>
              <w:t>https://www.andersonpower.com/product-lines/sb-connector-series/</w:t>
            </w:r>
          </w:p>
        </w:tc>
        <w:tc>
          <w:tcPr>
            <w:tcW w:type="dxa" w:w="1632"/>
          </w:tcPr>
          <w:p>
            <w:pPr>
              <w:spacing w:before="0" w:after="0" w:line="259" w:lineRule="auto"/>
            </w:pPr>
            <w:r/>
            <w:r>
              <w:rPr>
                <w:rFonts w:ascii="Calibri" w:hAnsi="Calibri"/>
                <w:b w:val="0"/>
                <w:color w:val="000000"/>
                <w:sz w:val="15"/>
              </w:rPr>
              <w:t>Polarized high-current DC connector family</w:t>
            </w:r>
          </w:p>
        </w:tc>
        <w:tc>
          <w:tcPr>
            <w:tcW w:type="dxa" w:w="1632"/>
          </w:tcPr>
          <w:p>
            <w:pPr>
              <w:spacing w:before="0" w:after="0" w:line="259" w:lineRule="auto"/>
            </w:pPr>
            <w:r/>
            <w:r>
              <w:rPr>
                <w:rFonts w:ascii="Calibri" w:hAnsi="Calibri"/>
                <w:b w:val="0"/>
                <w:color w:val="000000"/>
                <w:sz w:val="15"/>
              </w:rPr>
              <w:t>IP protection need, current/contact size, strain relief, quick-split use</w:t>
            </w:r>
          </w:p>
        </w:tc>
        <w:tc>
          <w:tcPr>
            <w:tcW w:type="dxa" w:w="1632"/>
          </w:tcPr>
          <w:p>
            <w:pPr>
              <w:spacing w:before="0" w:after="0" w:line="259" w:lineRule="auto"/>
            </w:pPr>
            <w:r/>
            <w:r>
              <w:rPr>
                <w:rFonts w:ascii="Calibri" w:hAnsi="Calibri"/>
                <w:b w:val="0"/>
                <w:color w:val="000000"/>
                <w:sz w:val="15"/>
              </w:rPr>
              <w:t>P0</w:t>
            </w:r>
          </w:p>
        </w:tc>
      </w:tr>
      <w:tr>
        <w:tc>
          <w:tcPr>
            <w:tcW w:type="dxa" w:w="1632"/>
          </w:tcPr>
          <w:p>
            <w:pPr>
              <w:spacing w:before="0" w:after="0" w:line="259" w:lineRule="auto"/>
            </w:pPr>
            <w:r/>
            <w:r>
              <w:rPr>
                <w:rFonts w:ascii="Calibri" w:hAnsi="Calibri"/>
                <w:b w:val="0"/>
                <w:color w:val="000000"/>
                <w:sz w:val="15"/>
              </w:rPr>
              <w:t>Connector signal/IP</w:t>
            </w:r>
          </w:p>
        </w:tc>
        <w:tc>
          <w:tcPr>
            <w:tcW w:type="dxa" w:w="1632"/>
          </w:tcPr>
          <w:p>
            <w:pPr>
              <w:spacing w:before="0" w:after="0" w:line="259" w:lineRule="auto"/>
            </w:pPr>
            <w:r/>
            <w:r>
              <w:rPr>
                <w:rFonts w:ascii="Calibri" w:hAnsi="Calibri"/>
                <w:b w:val="0"/>
                <w:color w:val="000000"/>
                <w:sz w:val="15"/>
              </w:rPr>
              <w:t>Amphenol eco|mate Aquarius</w:t>
            </w:r>
          </w:p>
        </w:tc>
        <w:tc>
          <w:tcPr>
            <w:tcW w:type="dxa" w:w="1632"/>
          </w:tcPr>
          <w:p>
            <w:pPr>
              <w:spacing w:before="0" w:after="0" w:line="259" w:lineRule="auto"/>
            </w:pPr>
            <w:r/>
            <w:r>
              <w:rPr>
                <w:rFonts w:ascii="Calibri" w:hAnsi="Calibri"/>
                <w:b w:val="0"/>
                <w:color w:val="000000"/>
                <w:sz w:val="15"/>
              </w:rPr>
              <w:t>https://www.amphenol-industrial.de/en/products/eco-mate/aquarius</w:t>
            </w:r>
          </w:p>
        </w:tc>
        <w:tc>
          <w:tcPr>
            <w:tcW w:type="dxa" w:w="1632"/>
          </w:tcPr>
          <w:p>
            <w:pPr>
              <w:spacing w:before="0" w:after="0" w:line="259" w:lineRule="auto"/>
            </w:pPr>
            <w:r/>
            <w:r>
              <w:rPr>
                <w:rFonts w:ascii="Calibri" w:hAnsi="Calibri"/>
                <w:b w:val="0"/>
                <w:color w:val="000000"/>
                <w:sz w:val="15"/>
              </w:rPr>
              <w:t>IP67/IP69K circular connector family for harsh environments</w:t>
            </w:r>
          </w:p>
        </w:tc>
        <w:tc>
          <w:tcPr>
            <w:tcW w:type="dxa" w:w="1632"/>
          </w:tcPr>
          <w:p>
            <w:pPr>
              <w:spacing w:before="0" w:after="0" w:line="259" w:lineRule="auto"/>
            </w:pPr>
            <w:r/>
            <w:r>
              <w:rPr>
                <w:rFonts w:ascii="Calibri" w:hAnsi="Calibri"/>
                <w:b w:val="0"/>
                <w:color w:val="000000"/>
                <w:sz w:val="15"/>
              </w:rPr>
              <w:t>Exact shell/contact layout, crimp tooling, mating cycles, current rating</w:t>
            </w:r>
          </w:p>
        </w:tc>
        <w:tc>
          <w:tcPr>
            <w:tcW w:type="dxa" w:w="1632"/>
          </w:tcPr>
          <w:p>
            <w:pPr>
              <w:spacing w:before="0" w:after="0" w:line="259" w:lineRule="auto"/>
            </w:pPr>
            <w:r/>
            <w:r>
              <w:rPr>
                <w:rFonts w:ascii="Calibri" w:hAnsi="Calibri"/>
                <w:b w:val="0"/>
                <w:color w:val="000000"/>
                <w:sz w:val="15"/>
              </w:rPr>
              <w:t>P0</w:t>
            </w:r>
          </w:p>
        </w:tc>
      </w:tr>
      <w:tr>
        <w:tc>
          <w:tcPr>
            <w:tcW w:type="dxa" w:w="1632"/>
          </w:tcPr>
          <w:p>
            <w:pPr>
              <w:spacing w:before="0" w:after="0" w:line="259" w:lineRule="auto"/>
            </w:pPr>
            <w:r/>
            <w:r>
              <w:rPr>
                <w:rFonts w:ascii="Calibri" w:hAnsi="Calibri"/>
                <w:b w:val="0"/>
                <w:color w:val="000000"/>
                <w:sz w:val="15"/>
              </w:rPr>
              <w:t>Brake</w:t>
            </w:r>
          </w:p>
        </w:tc>
        <w:tc>
          <w:tcPr>
            <w:tcW w:type="dxa" w:w="1632"/>
          </w:tcPr>
          <w:p>
            <w:pPr>
              <w:spacing w:before="0" w:after="0" w:line="259" w:lineRule="auto"/>
            </w:pPr>
            <w:r/>
            <w:r>
              <w:rPr>
                <w:rFonts w:ascii="Calibri" w:hAnsi="Calibri"/>
                <w:b w:val="0"/>
                <w:color w:val="000000"/>
                <w:sz w:val="15"/>
              </w:rPr>
              <w:t>SRAM/Avid BB7/BB5 service family</w:t>
            </w:r>
          </w:p>
        </w:tc>
        <w:tc>
          <w:tcPr>
            <w:tcW w:type="dxa" w:w="1632"/>
          </w:tcPr>
          <w:p>
            <w:pPr>
              <w:spacing w:before="0" w:after="0" w:line="259" w:lineRule="auto"/>
            </w:pPr>
            <w:r/>
            <w:r>
              <w:rPr>
                <w:rFonts w:ascii="Calibri" w:hAnsi="Calibri"/>
                <w:b w:val="0"/>
                <w:color w:val="000000"/>
                <w:sz w:val="15"/>
              </w:rPr>
              <w:t>https://www.sram.com/globalassets/document-hierarchy/service-manuals/sram-mtb/brakes/gen.00000...</w:t>
            </w:r>
          </w:p>
        </w:tc>
        <w:tc>
          <w:tcPr>
            <w:tcW w:type="dxa" w:w="1632"/>
          </w:tcPr>
          <w:p>
            <w:pPr>
              <w:spacing w:before="0" w:after="0" w:line="259" w:lineRule="auto"/>
            </w:pPr>
            <w:r/>
            <w:r>
              <w:rPr>
                <w:rFonts w:ascii="Calibri" w:hAnsi="Calibri"/>
                <w:b w:val="0"/>
                <w:color w:val="000000"/>
                <w:sz w:val="15"/>
              </w:rPr>
              <w:t>Mechanical disc brake service documentation exists</w:t>
            </w:r>
          </w:p>
        </w:tc>
        <w:tc>
          <w:tcPr>
            <w:tcW w:type="dxa" w:w="1632"/>
          </w:tcPr>
          <w:p>
            <w:pPr>
              <w:spacing w:before="0" w:after="0" w:line="259" w:lineRule="auto"/>
            </w:pPr>
            <w:r/>
            <w:r>
              <w:rPr>
                <w:rFonts w:ascii="Calibri" w:hAnsi="Calibri"/>
                <w:b w:val="0"/>
                <w:color w:val="000000"/>
                <w:sz w:val="15"/>
              </w:rPr>
              <w:t>Availability, rotor size, caliper mount, parking lever, holding torque</w:t>
            </w:r>
          </w:p>
        </w:tc>
        <w:tc>
          <w:tcPr>
            <w:tcW w:type="dxa" w:w="1632"/>
          </w:tcPr>
          <w:p>
            <w:pPr>
              <w:spacing w:before="0" w:after="0" w:line="259" w:lineRule="auto"/>
            </w:pPr>
            <w:r/>
            <w:r>
              <w:rPr>
                <w:rFonts w:ascii="Calibri" w:hAnsi="Calibri"/>
                <w:b w:val="0"/>
                <w:color w:val="000000"/>
                <w:sz w:val="15"/>
              </w:rPr>
              <w:t>P0</w:t>
            </w:r>
          </w:p>
        </w:tc>
      </w:tr>
      <w:tr>
        <w:tc>
          <w:tcPr>
            <w:tcW w:type="dxa" w:w="1632"/>
          </w:tcPr>
          <w:p>
            <w:pPr>
              <w:spacing w:before="0" w:after="0" w:line="259" w:lineRule="auto"/>
            </w:pPr>
            <w:r/>
            <w:r>
              <w:rPr>
                <w:rFonts w:ascii="Calibri" w:hAnsi="Calibri"/>
                <w:b w:val="0"/>
                <w:color w:val="000000"/>
                <w:sz w:val="15"/>
              </w:rPr>
              <w:t>Range extender engine</w:t>
            </w:r>
          </w:p>
        </w:tc>
        <w:tc>
          <w:tcPr>
            <w:tcW w:type="dxa" w:w="1632"/>
          </w:tcPr>
          <w:p>
            <w:pPr>
              <w:spacing w:before="0" w:after="0" w:line="259" w:lineRule="auto"/>
            </w:pPr>
            <w:r/>
            <w:r>
              <w:rPr>
                <w:rFonts w:ascii="Calibri" w:hAnsi="Calibri"/>
                <w:b w:val="0"/>
                <w:color w:val="000000"/>
                <w:sz w:val="15"/>
              </w:rPr>
              <w:t>Honda GX50</w:t>
            </w:r>
          </w:p>
        </w:tc>
        <w:tc>
          <w:tcPr>
            <w:tcW w:type="dxa" w:w="1632"/>
          </w:tcPr>
          <w:p>
            <w:pPr>
              <w:spacing w:before="0" w:after="0" w:line="259" w:lineRule="auto"/>
            </w:pPr>
            <w:r/>
            <w:r>
              <w:rPr>
                <w:rFonts w:ascii="Calibri" w:hAnsi="Calibri"/>
                <w:b w:val="0"/>
                <w:color w:val="000000"/>
                <w:sz w:val="15"/>
              </w:rPr>
              <w:t>https://engines.honda.com/models/model-detail/gx50</w:t>
            </w:r>
          </w:p>
        </w:tc>
        <w:tc>
          <w:tcPr>
            <w:tcW w:type="dxa" w:w="1632"/>
          </w:tcPr>
          <w:p>
            <w:pPr>
              <w:spacing w:before="0" w:after="0" w:line="259" w:lineRule="auto"/>
            </w:pPr>
            <w:r/>
            <w:r>
              <w:rPr>
                <w:rFonts w:ascii="Calibri" w:hAnsi="Calibri"/>
                <w:b w:val="0"/>
                <w:color w:val="000000"/>
                <w:sz w:val="15"/>
              </w:rPr>
              <w:t>Official GX50 baseline: 47.9 cm3, 1.47 kW @ 7000 rpm, diaphragm carburetor, recoil start</w:t>
            </w:r>
          </w:p>
        </w:tc>
        <w:tc>
          <w:tcPr>
            <w:tcW w:type="dxa" w:w="1632"/>
          </w:tcPr>
          <w:p>
            <w:pPr>
              <w:spacing w:before="0" w:after="0" w:line="259" w:lineRule="auto"/>
            </w:pPr>
            <w:r/>
            <w:r>
              <w:rPr>
                <w:rFonts w:ascii="Calibri" w:hAnsi="Calibri"/>
                <w:b w:val="0"/>
                <w:color w:val="000000"/>
                <w:sz w:val="15"/>
              </w:rPr>
              <w:t>Exact PTO/clutch variant, mounting, heat, fuel safety, spare parts, emissions/noise constraints</w:t>
            </w:r>
          </w:p>
        </w:tc>
        <w:tc>
          <w:tcPr>
            <w:tcW w:type="dxa" w:w="1632"/>
          </w:tcPr>
          <w:p>
            <w:pPr>
              <w:spacing w:before="0" w:after="0" w:line="259" w:lineRule="auto"/>
            </w:pPr>
            <w:r/>
            <w:r>
              <w:rPr>
                <w:rFonts w:ascii="Calibri" w:hAnsi="Calibri"/>
                <w:b w:val="0"/>
                <w:color w:val="000000"/>
                <w:sz w:val="15"/>
              </w:rPr>
              <w:t>P1</w:t>
            </w:r>
          </w:p>
        </w:tc>
      </w:tr>
      <w:tr>
        <w:tc>
          <w:tcPr>
            <w:tcW w:type="dxa" w:w="1632"/>
          </w:tcPr>
          <w:p>
            <w:pPr>
              <w:spacing w:before="0" w:after="0" w:line="259" w:lineRule="auto"/>
            </w:pPr>
            <w:r/>
            <w:r>
              <w:rPr>
                <w:rFonts w:ascii="Calibri" w:hAnsi="Calibri"/>
                <w:b w:val="0"/>
                <w:color w:val="000000"/>
                <w:sz w:val="15"/>
              </w:rPr>
              <w:t>REX rectifier</w:t>
            </w:r>
          </w:p>
        </w:tc>
        <w:tc>
          <w:tcPr>
            <w:tcW w:type="dxa" w:w="1632"/>
          </w:tcPr>
          <w:p>
            <w:pPr>
              <w:spacing w:before="0" w:after="0" w:line="259" w:lineRule="auto"/>
            </w:pPr>
            <w:r/>
            <w:r>
              <w:rPr>
                <w:rFonts w:ascii="Calibri" w:hAnsi="Calibri"/>
                <w:b w:val="0"/>
                <w:color w:val="000000"/>
                <w:sz w:val="15"/>
              </w:rPr>
              <w:t>SQL100A-class three-phase bridge</w:t>
            </w:r>
          </w:p>
        </w:tc>
        <w:tc>
          <w:tcPr>
            <w:tcW w:type="dxa" w:w="1632"/>
          </w:tcPr>
          <w:p>
            <w:pPr>
              <w:spacing w:before="0" w:after="0" w:line="259" w:lineRule="auto"/>
            </w:pPr>
            <w:r/>
            <w:r>
              <w:rPr>
                <w:rFonts w:ascii="Calibri" w:hAnsi="Calibri"/>
                <w:b w:val="0"/>
                <w:color w:val="000000"/>
                <w:sz w:val="15"/>
              </w:rPr>
              <w:t>local selection pending</w:t>
            </w:r>
          </w:p>
        </w:tc>
        <w:tc>
          <w:tcPr>
            <w:tcW w:type="dxa" w:w="1632"/>
          </w:tcPr>
          <w:p>
            <w:pPr>
              <w:spacing w:before="0" w:after="0" w:line="259" w:lineRule="auto"/>
            </w:pPr>
            <w:r/>
            <w:r>
              <w:rPr>
                <w:rFonts w:ascii="Calibri" w:hAnsi="Calibri"/>
                <w:b w:val="0"/>
                <w:color w:val="000000"/>
                <w:sz w:val="15"/>
              </w:rPr>
              <w:t>Current architecture expects passive BLDC alternator rectification before buck</w:t>
            </w:r>
          </w:p>
        </w:tc>
        <w:tc>
          <w:tcPr>
            <w:tcW w:type="dxa" w:w="1632"/>
          </w:tcPr>
          <w:p>
            <w:pPr>
              <w:spacing w:before="0" w:after="0" w:line="259" w:lineRule="auto"/>
            </w:pPr>
            <w:r/>
            <w:r>
              <w:rPr>
                <w:rFonts w:ascii="Calibri" w:hAnsi="Calibri"/>
                <w:b w:val="0"/>
                <w:color w:val="000000"/>
                <w:sz w:val="15"/>
              </w:rPr>
              <w:t>Authentic current/voltage rating, heatsink thermal test, isolation, diode losses</w:t>
            </w:r>
          </w:p>
        </w:tc>
        <w:tc>
          <w:tcPr>
            <w:tcW w:type="dxa" w:w="1632"/>
          </w:tcPr>
          <w:p>
            <w:pPr>
              <w:spacing w:before="0" w:after="0" w:line="259" w:lineRule="auto"/>
            </w:pPr>
            <w:r/>
            <w:r>
              <w:rPr>
                <w:rFonts w:ascii="Calibri" w:hAnsi="Calibri"/>
                <w:b w:val="0"/>
                <w:color w:val="000000"/>
                <w:sz w:val="15"/>
              </w:rPr>
              <w:t>P0</w:t>
            </w:r>
          </w:p>
        </w:tc>
      </w:tr>
      <w:tr>
        <w:tc>
          <w:tcPr>
            <w:tcW w:type="dxa" w:w="1632"/>
          </w:tcPr>
          <w:p>
            <w:pPr>
              <w:spacing w:before="0" w:after="0" w:line="259" w:lineRule="auto"/>
            </w:pPr>
            <w:r/>
            <w:r>
              <w:rPr>
                <w:rFonts w:ascii="Calibri" w:hAnsi="Calibri"/>
                <w:b w:val="0"/>
                <w:color w:val="000000"/>
                <w:sz w:val="15"/>
              </w:rPr>
              <w:t>REX DC-DC</w:t>
            </w:r>
          </w:p>
        </w:tc>
        <w:tc>
          <w:tcPr>
            <w:tcW w:type="dxa" w:w="1632"/>
          </w:tcPr>
          <w:p>
            <w:pPr>
              <w:spacing w:before="0" w:after="0" w:line="259" w:lineRule="auto"/>
            </w:pPr>
            <w:r/>
            <w:r>
              <w:rPr>
                <w:rFonts w:ascii="Calibri" w:hAnsi="Calibri"/>
                <w:b w:val="0"/>
                <w:color w:val="000000"/>
                <w:sz w:val="15"/>
              </w:rPr>
              <w:t>1500 W CC/CV buck 15-90 V input class</w:t>
            </w:r>
          </w:p>
        </w:tc>
        <w:tc>
          <w:tcPr>
            <w:tcW w:type="dxa" w:w="1632"/>
          </w:tcPr>
          <w:p>
            <w:pPr>
              <w:spacing w:before="0" w:after="0" w:line="259" w:lineRule="auto"/>
            </w:pPr>
            <w:r/>
            <w:r>
              <w:rPr>
                <w:rFonts w:ascii="Calibri" w:hAnsi="Calibri"/>
                <w:b w:val="0"/>
                <w:color w:val="000000"/>
                <w:sz w:val="15"/>
              </w:rPr>
              <w:t>local selection pending</w:t>
            </w:r>
          </w:p>
        </w:tc>
        <w:tc>
          <w:tcPr>
            <w:tcW w:type="dxa" w:w="1632"/>
          </w:tcPr>
          <w:p>
            <w:pPr>
              <w:spacing w:before="0" w:after="0" w:line="259" w:lineRule="auto"/>
            </w:pPr>
            <w:r/>
            <w:r>
              <w:rPr>
                <w:rFonts w:ascii="Calibri" w:hAnsi="Calibri"/>
                <w:b w:val="0"/>
                <w:color w:val="000000"/>
                <w:sz w:val="15"/>
              </w:rPr>
              <w:t>Matches GX50/BLDC rectified DC to 24 V LiFePO4 charging</w:t>
            </w:r>
          </w:p>
        </w:tc>
        <w:tc>
          <w:tcPr>
            <w:tcW w:type="dxa" w:w="1632"/>
          </w:tcPr>
          <w:p>
            <w:pPr>
              <w:spacing w:before="0" w:after="0" w:line="259" w:lineRule="auto"/>
            </w:pPr>
            <w:r/>
            <w:r>
              <w:rPr>
                <w:rFonts w:ascii="Calibri" w:hAnsi="Calibri"/>
                <w:b w:val="0"/>
                <w:color w:val="000000"/>
                <w:sz w:val="15"/>
              </w:rPr>
              <w:t>Real continuous rating at 700 W, cooling, EMI, CV/CC stability, BMS integration</w:t>
            </w:r>
          </w:p>
        </w:tc>
        <w:tc>
          <w:tcPr>
            <w:tcW w:type="dxa" w:w="1632"/>
          </w:tcPr>
          <w:p>
            <w:pPr>
              <w:spacing w:before="0" w:after="0" w:line="259" w:lineRule="auto"/>
            </w:pPr>
            <w:r/>
            <w:r>
              <w:rPr>
                <w:rFonts w:ascii="Calibri" w:hAnsi="Calibri"/>
                <w:b w:val="0"/>
                <w:color w:val="000000"/>
                <w:sz w:val="15"/>
              </w:rPr>
              <w:t>P0</w:t>
            </w:r>
          </w:p>
        </w:tc>
      </w:tr>
      <w:tr>
        <w:tc>
          <w:tcPr>
            <w:tcW w:type="dxa" w:w="1632"/>
          </w:tcPr>
          <w:p>
            <w:pPr>
              <w:spacing w:before="0" w:after="0" w:line="259" w:lineRule="auto"/>
            </w:pPr>
            <w:r/>
            <w:r>
              <w:rPr>
                <w:rFonts w:ascii="Calibri" w:hAnsi="Calibri"/>
                <w:b w:val="0"/>
                <w:color w:val="000000"/>
                <w:sz w:val="15"/>
              </w:rPr>
              <w:t>REX anti-backfeed</w:t>
            </w:r>
          </w:p>
        </w:tc>
        <w:tc>
          <w:tcPr>
            <w:tcW w:type="dxa" w:w="1632"/>
          </w:tcPr>
          <w:p>
            <w:pPr>
              <w:spacing w:before="0" w:after="0" w:line="259" w:lineRule="auto"/>
            </w:pPr>
            <w:r/>
            <w:r>
              <w:rPr>
                <w:rFonts w:ascii="Calibri" w:hAnsi="Calibri"/>
                <w:b w:val="0"/>
                <w:color w:val="000000"/>
                <w:sz w:val="15"/>
              </w:rPr>
              <w:t>Ideal diode or charge contactor 50 A / 80 V class</w:t>
            </w:r>
          </w:p>
        </w:tc>
        <w:tc>
          <w:tcPr>
            <w:tcW w:type="dxa" w:w="1632"/>
          </w:tcPr>
          <w:p>
            <w:pPr>
              <w:spacing w:before="0" w:after="0" w:line="259" w:lineRule="auto"/>
            </w:pPr>
            <w:r/>
            <w:r>
              <w:rPr>
                <w:rFonts w:ascii="Calibri" w:hAnsi="Calibri"/>
                <w:b w:val="0"/>
                <w:color w:val="000000"/>
                <w:sz w:val="15"/>
              </w:rPr>
              <w:t>local selection pending</w:t>
            </w:r>
          </w:p>
        </w:tc>
        <w:tc>
          <w:tcPr>
            <w:tcW w:type="dxa" w:w="1632"/>
          </w:tcPr>
          <w:p>
            <w:pPr>
              <w:spacing w:before="0" w:after="0" w:line="259" w:lineRule="auto"/>
            </w:pPr>
            <w:r/>
            <w:r>
              <w:rPr>
                <w:rFonts w:ascii="Calibri" w:hAnsi="Calibri"/>
                <w:b w:val="0"/>
                <w:color w:val="000000"/>
                <w:sz w:val="15"/>
              </w:rPr>
              <w:t>Prevents battery discharge through buck/rectifier when GX50 is off</w:t>
            </w:r>
          </w:p>
        </w:tc>
        <w:tc>
          <w:tcPr>
            <w:tcW w:type="dxa" w:w="1632"/>
          </w:tcPr>
          <w:p>
            <w:pPr>
              <w:spacing w:before="0" w:after="0" w:line="259" w:lineRule="auto"/>
            </w:pPr>
            <w:r/>
            <w:r>
              <w:rPr>
                <w:rFonts w:ascii="Calibri" w:hAnsi="Calibri"/>
                <w:b w:val="0"/>
                <w:color w:val="000000"/>
                <w:sz w:val="15"/>
              </w:rPr>
              <w:t>Voltage drop, heat, fault behavior, reverse current leakage</w:t>
            </w:r>
          </w:p>
        </w:tc>
        <w:tc>
          <w:tcPr>
            <w:tcW w:type="dxa" w:w="1632"/>
          </w:tcPr>
          <w:p>
            <w:pPr>
              <w:spacing w:before="0" w:after="0" w:line="259" w:lineRule="auto"/>
            </w:pPr>
            <w:r/>
            <w:r>
              <w:rPr>
                <w:rFonts w:ascii="Calibri" w:hAnsi="Calibri"/>
                <w:b w:val="0"/>
                <w:color w:val="000000"/>
                <w:sz w:val="15"/>
              </w:rPr>
              <w:t>P0</w:t>
            </w:r>
          </w:p>
        </w:tc>
      </w:tr>
      <w:tr>
        <w:tc>
          <w:tcPr>
            <w:tcW w:type="dxa" w:w="1632"/>
          </w:tcPr>
          <w:p>
            <w:pPr>
              <w:spacing w:before="0" w:after="0" w:line="259" w:lineRule="auto"/>
            </w:pPr>
            <w:r/>
            <w:r>
              <w:rPr>
                <w:rFonts w:ascii="Calibri" w:hAnsi="Calibri"/>
                <w:b w:val="0"/>
                <w:color w:val="000000"/>
                <w:sz w:val="15"/>
              </w:rPr>
              <w:t>REX safety sensor</w:t>
            </w:r>
          </w:p>
        </w:tc>
        <w:tc>
          <w:tcPr>
            <w:tcW w:type="dxa" w:w="1632"/>
          </w:tcPr>
          <w:p>
            <w:pPr>
              <w:spacing w:before="0" w:after="0" w:line="259" w:lineRule="auto"/>
            </w:pPr>
            <w:r/>
            <w:r>
              <w:rPr>
                <w:rFonts w:ascii="Calibri" w:hAnsi="Calibri"/>
                <w:b w:val="0"/>
                <w:color w:val="000000"/>
                <w:sz w:val="15"/>
              </w:rPr>
              <w:t>ACS758/INA226 current sensing</w:t>
            </w:r>
          </w:p>
        </w:tc>
        <w:tc>
          <w:tcPr>
            <w:tcW w:type="dxa" w:w="1632"/>
          </w:tcPr>
          <w:p>
            <w:pPr>
              <w:spacing w:before="0" w:after="0" w:line="259" w:lineRule="auto"/>
            </w:pPr>
            <w:r/>
            <w:r>
              <w:rPr>
                <w:rFonts w:ascii="Calibri" w:hAnsi="Calibri"/>
                <w:b w:val="0"/>
                <w:color w:val="000000"/>
                <w:sz w:val="15"/>
              </w:rPr>
              <w:t>local selection pending</w:t>
            </w:r>
          </w:p>
        </w:tc>
        <w:tc>
          <w:tcPr>
            <w:tcW w:type="dxa" w:w="1632"/>
          </w:tcPr>
          <w:p>
            <w:pPr>
              <w:spacing w:before="0" w:after="0" w:line="259" w:lineRule="auto"/>
            </w:pPr>
            <w:r/>
            <w:r>
              <w:rPr>
                <w:rFonts w:ascii="Calibri" w:hAnsi="Calibri"/>
                <w:b w:val="0"/>
                <w:color w:val="000000"/>
                <w:sz w:val="15"/>
              </w:rPr>
              <w:t>Current feedback for STM32 REX PID and ROS telemetry</w:t>
            </w:r>
          </w:p>
        </w:tc>
        <w:tc>
          <w:tcPr>
            <w:tcW w:type="dxa" w:w="1632"/>
          </w:tcPr>
          <w:p>
            <w:pPr>
              <w:spacing w:before="0" w:after="0" w:line="259" w:lineRule="auto"/>
            </w:pPr>
            <w:r/>
            <w:r>
              <w:rPr>
                <w:rFonts w:ascii="Calibri" w:hAnsi="Calibri"/>
                <w:b w:val="0"/>
                <w:color w:val="000000"/>
                <w:sz w:val="15"/>
              </w:rPr>
              <w:t>Range, isolation, noise with GX50 running, calibration procedure</w:t>
            </w:r>
          </w:p>
        </w:tc>
        <w:tc>
          <w:tcPr>
            <w:tcW w:type="dxa" w:w="1632"/>
          </w:tcPr>
          <w:p>
            <w:pPr>
              <w:spacing w:before="0" w:after="0" w:line="259" w:lineRule="auto"/>
            </w:pPr>
            <w:r/>
            <w:r>
              <w:rPr>
                <w:rFonts w:ascii="Calibri" w:hAnsi="Calibri"/>
                <w:b w:val="0"/>
                <w:color w:val="000000"/>
                <w:sz w:val="15"/>
              </w:rPr>
              <w:t>P1</w:t>
            </w:r>
          </w:p>
        </w:tc>
      </w:tr>
    </w:tbl>
    <w:p/>
    <w:p>
      <w:pPr>
        <w:pStyle w:val="Heading2"/>
        <w:spacing w:before="240" w:after="120"/>
      </w:pPr>
      <w:r>
        <w:rPr>
          <w:rFonts w:ascii="Calibri" w:hAnsi="Calibri"/>
          <w:b/>
          <w:color w:val="2E74B5"/>
          <w:sz w:val="26"/>
        </w:rPr>
        <w:t>REX controller harness</w:t>
      </w:r>
    </w:p>
    <w:p>
      <w:pPr>
        <w:spacing w:before="0" w:after="120" w:line="300" w:lineRule="auto"/>
      </w:pPr>
      <w:r>
        <w:rPr>
          <w:rFonts w:ascii="Calibri" w:hAnsi="Calibri"/>
          <w:b w:val="0"/>
          <w:i/>
          <w:color w:val="555555"/>
          <w:sz w:val="21"/>
        </w:rPr>
        <w:t>Sorgente: hardware/electronics/rex_controller/rex_controller_harness.csv. Righe incluse: 29.</w:t>
      </w:r>
    </w:p>
    <w:tbl>
      <w:tblPr>
        <w:tblStyle w:val="TableGrid"/>
        <w:tblW w:type="dxa" w:w="9360"/>
        <w:jc w:val="left"/>
        <w:tblLook w:firstColumn="1" w:firstRow="1" w:lastColumn="0" w:lastRow="0" w:noHBand="0" w:noVBand="1" w:val="04A0"/>
        <w:tblInd w:type="dxa" w:w="120"/>
        <w:tblLayout w:type="fixed"/>
      </w:tblPr>
      <w:tblGrid>
        <w:gridCol w:w="1224"/>
        <w:gridCol w:w="1224"/>
        <w:gridCol w:w="1224"/>
        <w:gridCol w:w="1224"/>
        <w:gridCol w:w="1224"/>
        <w:gridCol w:w="1224"/>
        <w:gridCol w:w="1224"/>
        <w:gridCol w:w="1224"/>
      </w:tblGrid>
      <w:tr>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connector</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pin</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signal</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direction</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nominal</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wire</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protection</w:t>
            </w:r>
          </w:p>
        </w:tc>
        <w:tc>
          <w:tcPr>
            <w:tcW w:type="dxa" w:w="117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validation</w:t>
            </w:r>
          </w:p>
        </w:tc>
      </w:tr>
      <w:tr>
        <w:tc>
          <w:tcPr>
            <w:tcW w:type="dxa" w:w="1224"/>
          </w:tcPr>
          <w:p>
            <w:pPr>
              <w:spacing w:before="0" w:after="0" w:line="259" w:lineRule="auto"/>
            </w:pPr>
            <w:r/>
            <w:r>
              <w:rPr>
                <w:rFonts w:ascii="Calibri" w:hAnsi="Calibri"/>
                <w:b w:val="0"/>
                <w:color w:val="000000"/>
                <w:sz w:val="15"/>
              </w:rPr>
              <w:t>J_SAFE</w:t>
            </w:r>
          </w:p>
        </w:tc>
        <w:tc>
          <w:tcPr>
            <w:tcW w:type="dxa" w:w="1224"/>
          </w:tcPr>
          <w:p>
            <w:pPr>
              <w:spacing w:before="0" w:after="0" w:line="259" w:lineRule="auto"/>
            </w:pPr>
            <w:r/>
            <w:r>
              <w:rPr>
                <w:rFonts w:ascii="Calibri" w:hAnsi="Calibri"/>
                <w:b w:val="0"/>
                <w:color w:val="000000"/>
                <w:sz w:val="15"/>
              </w:rPr>
              <w:t>1</w:t>
            </w:r>
          </w:p>
        </w:tc>
        <w:tc>
          <w:tcPr>
            <w:tcW w:type="dxa" w:w="1224"/>
          </w:tcPr>
          <w:p>
            <w:pPr>
              <w:spacing w:before="0" w:after="0" w:line="259" w:lineRule="auto"/>
            </w:pPr>
            <w:r/>
            <w:r>
              <w:rPr>
                <w:rFonts w:ascii="Calibri" w:hAnsi="Calibri"/>
                <w:b w:val="0"/>
                <w:color w:val="000000"/>
                <w:sz w:val="15"/>
              </w:rPr>
              <w:t>GND</w:t>
            </w:r>
          </w:p>
        </w:tc>
        <w:tc>
          <w:tcPr>
            <w:tcW w:type="dxa" w:w="1224"/>
          </w:tcPr>
          <w:p>
            <w:pPr>
              <w:spacing w:before="0" w:after="0" w:line="259" w:lineRule="auto"/>
            </w:pPr>
            <w:r/>
            <w:r>
              <w:rPr>
                <w:rFonts w:ascii="Calibri" w:hAnsi="Calibri"/>
                <w:b w:val="0"/>
                <w:color w:val="000000"/>
                <w:sz w:val="15"/>
              </w:rPr>
              <w:t>reference</w:t>
            </w:r>
          </w:p>
        </w:tc>
        <w:tc>
          <w:tcPr>
            <w:tcW w:type="dxa" w:w="1224"/>
          </w:tcPr>
          <w:p>
            <w:pPr>
              <w:spacing w:before="0" w:after="0" w:line="259" w:lineRule="auto"/>
            </w:pPr>
            <w:r/>
            <w:r>
              <w:rPr>
                <w:rFonts w:ascii="Calibri" w:hAnsi="Calibri"/>
                <w:b w:val="0"/>
                <w:color w:val="000000"/>
                <w:sz w:val="15"/>
              </w:rPr>
              <w:t>0 V</w:t>
            </w:r>
          </w:p>
        </w:tc>
        <w:tc>
          <w:tcPr>
            <w:tcW w:type="dxa" w:w="1224"/>
          </w:tcPr>
          <w:p>
            <w:pPr>
              <w:spacing w:before="0" w:after="0" w:line="259" w:lineRule="auto"/>
            </w:pPr>
            <w:r/>
            <w:r>
              <w:rPr>
                <w:rFonts w:ascii="Calibri" w:hAnsi="Calibri"/>
                <w:b w:val="0"/>
                <w:color w:val="000000"/>
                <w:sz w:val="15"/>
              </w:rPr>
              <w:t>signal black</w:t>
            </w:r>
          </w:p>
        </w:tc>
        <w:tc>
          <w:tcPr>
            <w:tcW w:type="dxa" w:w="1224"/>
          </w:tcPr>
          <w:p>
            <w:pPr>
              <w:spacing w:before="0" w:after="0" w:line="259" w:lineRule="auto"/>
            </w:pPr>
            <w:r/>
            <w:r>
              <w:rPr>
                <w:rFonts w:ascii="Calibri" w:hAnsi="Calibri"/>
                <w:b w:val="0"/>
                <w:color w:val="000000"/>
                <w:sz w:val="15"/>
              </w:rPr>
              <w:t>star/defined ground</w:t>
            </w:r>
          </w:p>
        </w:tc>
        <w:tc>
          <w:tcPr>
            <w:tcW w:type="dxa" w:w="1224"/>
          </w:tcPr>
          <w:p>
            <w:pPr>
              <w:spacing w:before="0" w:after="0" w:line="259" w:lineRule="auto"/>
            </w:pPr>
            <w:r/>
            <w:r>
              <w:rPr>
                <w:rFonts w:ascii="Calibri" w:hAnsi="Calibri"/>
                <w:b w:val="0"/>
                <w:color w:val="000000"/>
                <w:sz w:val="15"/>
              </w:rPr>
              <w:t>continuity to logic ground</w:t>
            </w:r>
          </w:p>
        </w:tc>
      </w:tr>
      <w:tr>
        <w:tc>
          <w:tcPr>
            <w:tcW w:type="dxa" w:w="1224"/>
          </w:tcPr>
          <w:p>
            <w:pPr>
              <w:spacing w:before="0" w:after="0" w:line="259" w:lineRule="auto"/>
            </w:pPr>
            <w:r/>
            <w:r>
              <w:rPr>
                <w:rFonts w:ascii="Calibri" w:hAnsi="Calibri"/>
                <w:b w:val="0"/>
                <w:color w:val="000000"/>
                <w:sz w:val="15"/>
              </w:rPr>
              <w:t>J_SAFE</w:t>
            </w:r>
          </w:p>
        </w:tc>
        <w:tc>
          <w:tcPr>
            <w:tcW w:type="dxa" w:w="1224"/>
          </w:tcPr>
          <w:p>
            <w:pPr>
              <w:spacing w:before="0" w:after="0" w:line="259" w:lineRule="auto"/>
            </w:pPr>
            <w:r/>
            <w:r>
              <w:rPr>
                <w:rFonts w:ascii="Calibri" w:hAnsi="Calibri"/>
                <w:b w:val="0"/>
                <w:color w:val="000000"/>
                <w:sz w:val="15"/>
              </w:rPr>
              <w:t>2</w:t>
            </w:r>
          </w:p>
        </w:tc>
        <w:tc>
          <w:tcPr>
            <w:tcW w:type="dxa" w:w="1224"/>
          </w:tcPr>
          <w:p>
            <w:pPr>
              <w:spacing w:before="0" w:after="0" w:line="259" w:lineRule="auto"/>
            </w:pPr>
            <w:r/>
            <w:r>
              <w:rPr>
                <w:rFonts w:ascii="Calibri" w:hAnsi="Calibri"/>
                <w:b w:val="0"/>
                <w:color w:val="000000"/>
                <w:sz w:val="15"/>
              </w:rPr>
              <w:t>SAFETY_KILL_N</w:t>
            </w:r>
          </w:p>
        </w:tc>
        <w:tc>
          <w:tcPr>
            <w:tcW w:type="dxa" w:w="1224"/>
          </w:tcPr>
          <w:p>
            <w:pPr>
              <w:spacing w:before="0" w:after="0" w:line="259" w:lineRule="auto"/>
            </w:pPr>
            <w:r/>
            <w:r>
              <w:rPr>
                <w:rFonts w:ascii="Calibri" w:hAnsi="Calibri"/>
                <w:b w:val="0"/>
                <w:color w:val="000000"/>
                <w:sz w:val="15"/>
              </w:rPr>
              <w:t>input</w:t>
            </w:r>
          </w:p>
        </w:tc>
        <w:tc>
          <w:tcPr>
            <w:tcW w:type="dxa" w:w="1224"/>
          </w:tcPr>
          <w:p>
            <w:pPr>
              <w:spacing w:before="0" w:after="0" w:line="259" w:lineRule="auto"/>
            </w:pPr>
            <w:r/>
            <w:r>
              <w:rPr>
                <w:rFonts w:ascii="Calibri" w:hAnsi="Calibri"/>
                <w:b w:val="0"/>
                <w:color w:val="000000"/>
                <w:sz w:val="15"/>
              </w:rPr>
              <w:t>3.3/5 V pull-up, active low</w:t>
            </w:r>
          </w:p>
        </w:tc>
        <w:tc>
          <w:tcPr>
            <w:tcW w:type="dxa" w:w="1224"/>
          </w:tcPr>
          <w:p>
            <w:pPr>
              <w:spacing w:before="0" w:after="0" w:line="259" w:lineRule="auto"/>
            </w:pPr>
            <w:r/>
            <w:r>
              <w:rPr>
                <w:rFonts w:ascii="Calibri" w:hAnsi="Calibri"/>
                <w:b w:val="0"/>
                <w:color w:val="000000"/>
                <w:sz w:val="15"/>
              </w:rPr>
              <w:t>twisted signal</w:t>
            </w:r>
          </w:p>
        </w:tc>
        <w:tc>
          <w:tcPr>
            <w:tcW w:type="dxa" w:w="1224"/>
          </w:tcPr>
          <w:p>
            <w:pPr>
              <w:spacing w:before="0" w:after="0" w:line="259" w:lineRule="auto"/>
            </w:pPr>
            <w:r/>
            <w:r>
              <w:rPr>
                <w:rFonts w:ascii="Calibri" w:hAnsi="Calibri"/>
                <w:b w:val="0"/>
                <w:color w:val="000000"/>
                <w:sz w:val="15"/>
              </w:rPr>
              <w:t>fail-safe pull-up, opto preferred</w:t>
            </w:r>
          </w:p>
        </w:tc>
        <w:tc>
          <w:tcPr>
            <w:tcW w:type="dxa" w:w="1224"/>
          </w:tcPr>
          <w:p>
            <w:pPr>
              <w:spacing w:before="0" w:after="0" w:line="259" w:lineRule="auto"/>
            </w:pPr>
            <w:r/>
            <w:r>
              <w:rPr>
                <w:rFonts w:ascii="Calibri" w:hAnsi="Calibri"/>
                <w:b w:val="0"/>
                <w:color w:val="000000"/>
                <w:sz w:val="15"/>
              </w:rPr>
              <w:t>LOW forces kill ignition</w:t>
            </w:r>
          </w:p>
        </w:tc>
      </w:tr>
      <w:tr>
        <w:tc>
          <w:tcPr>
            <w:tcW w:type="dxa" w:w="1224"/>
          </w:tcPr>
          <w:p>
            <w:pPr>
              <w:spacing w:before="0" w:after="0" w:line="259" w:lineRule="auto"/>
            </w:pPr>
            <w:r/>
            <w:r>
              <w:rPr>
                <w:rFonts w:ascii="Calibri" w:hAnsi="Calibri"/>
                <w:b w:val="0"/>
                <w:color w:val="000000"/>
                <w:sz w:val="15"/>
              </w:rPr>
              <w:t>J_SAFE</w:t>
            </w:r>
          </w:p>
        </w:tc>
        <w:tc>
          <w:tcPr>
            <w:tcW w:type="dxa" w:w="1224"/>
          </w:tcPr>
          <w:p>
            <w:pPr>
              <w:spacing w:before="0" w:after="0" w:line="259" w:lineRule="auto"/>
            </w:pPr>
            <w:r/>
            <w:r>
              <w:rPr>
                <w:rFonts w:ascii="Calibri" w:hAnsi="Calibri"/>
                <w:b w:val="0"/>
                <w:color w:val="000000"/>
                <w:sz w:val="15"/>
              </w:rPr>
              <w:t>3</w:t>
            </w:r>
          </w:p>
        </w:tc>
        <w:tc>
          <w:tcPr>
            <w:tcW w:type="dxa" w:w="1224"/>
          </w:tcPr>
          <w:p>
            <w:pPr>
              <w:spacing w:before="0" w:after="0" w:line="259" w:lineRule="auto"/>
            </w:pPr>
            <w:r/>
            <w:r>
              <w:rPr>
                <w:rFonts w:ascii="Calibri" w:hAnsi="Calibri"/>
                <w:b w:val="0"/>
                <w:color w:val="000000"/>
                <w:sz w:val="15"/>
              </w:rPr>
              <w:t>SAFETY_HEARTBEAT</w:t>
            </w:r>
          </w:p>
        </w:tc>
        <w:tc>
          <w:tcPr>
            <w:tcW w:type="dxa" w:w="1224"/>
          </w:tcPr>
          <w:p>
            <w:pPr>
              <w:spacing w:before="0" w:after="0" w:line="259" w:lineRule="auto"/>
            </w:pPr>
            <w:r/>
            <w:r>
              <w:rPr>
                <w:rFonts w:ascii="Calibri" w:hAnsi="Calibri"/>
                <w:b w:val="0"/>
                <w:color w:val="000000"/>
                <w:sz w:val="15"/>
              </w:rPr>
              <w:t>input optional</w:t>
            </w:r>
          </w:p>
        </w:tc>
        <w:tc>
          <w:tcPr>
            <w:tcW w:type="dxa" w:w="1224"/>
          </w:tcPr>
          <w:p>
            <w:pPr>
              <w:spacing w:before="0" w:after="0" w:line="259" w:lineRule="auto"/>
            </w:pPr>
            <w:r/>
            <w:r>
              <w:rPr>
                <w:rFonts w:ascii="Calibri" w:hAnsi="Calibri"/>
                <w:b w:val="0"/>
                <w:color w:val="000000"/>
                <w:sz w:val="15"/>
              </w:rPr>
              <w:t>3.3/5 V</w:t>
            </w:r>
          </w:p>
        </w:tc>
        <w:tc>
          <w:tcPr>
            <w:tcW w:type="dxa" w:w="1224"/>
          </w:tcPr>
          <w:p>
            <w:pPr>
              <w:spacing w:before="0" w:after="0" w:line="259" w:lineRule="auto"/>
            </w:pPr>
            <w:r/>
            <w:r>
              <w:rPr>
                <w:rFonts w:ascii="Calibri" w:hAnsi="Calibri"/>
                <w:b w:val="0"/>
                <w:color w:val="000000"/>
                <w:sz w:val="15"/>
              </w:rPr>
              <w:t>twisted signal</w:t>
            </w:r>
          </w:p>
        </w:tc>
        <w:tc>
          <w:tcPr>
            <w:tcW w:type="dxa" w:w="1224"/>
          </w:tcPr>
          <w:p>
            <w:pPr>
              <w:spacing w:before="0" w:after="0" w:line="259" w:lineRule="auto"/>
            </w:pPr>
            <w:r/>
            <w:r>
              <w:rPr>
                <w:rFonts w:ascii="Calibri" w:hAnsi="Calibri"/>
                <w:b w:val="0"/>
                <w:color w:val="000000"/>
                <w:sz w:val="15"/>
              </w:rPr>
              <w:t>timeout in firmware</w:t>
            </w:r>
          </w:p>
        </w:tc>
        <w:tc>
          <w:tcPr>
            <w:tcW w:type="dxa" w:w="1224"/>
          </w:tcPr>
          <w:p>
            <w:pPr>
              <w:spacing w:before="0" w:after="0" w:line="259" w:lineRule="auto"/>
            </w:pPr>
            <w:r/>
            <w:r>
              <w:rPr>
                <w:rFonts w:ascii="Calibri" w:hAnsi="Calibri"/>
                <w:b w:val="0"/>
                <w:color w:val="000000"/>
                <w:sz w:val="15"/>
              </w:rPr>
              <w:t>stale heartbeat keeps REX off</w:t>
            </w:r>
          </w:p>
        </w:tc>
      </w:tr>
      <w:tr>
        <w:tc>
          <w:tcPr>
            <w:tcW w:type="dxa" w:w="1224"/>
          </w:tcPr>
          <w:p>
            <w:pPr>
              <w:spacing w:before="0" w:after="0" w:line="259" w:lineRule="auto"/>
            </w:pPr>
            <w:r/>
            <w:r>
              <w:rPr>
                <w:rFonts w:ascii="Calibri" w:hAnsi="Calibri"/>
                <w:b w:val="0"/>
                <w:color w:val="000000"/>
                <w:sz w:val="15"/>
              </w:rPr>
              <w:t>J_SAFE</w:t>
            </w:r>
          </w:p>
        </w:tc>
        <w:tc>
          <w:tcPr>
            <w:tcW w:type="dxa" w:w="1224"/>
          </w:tcPr>
          <w:p>
            <w:pPr>
              <w:spacing w:before="0" w:after="0" w:line="259" w:lineRule="auto"/>
            </w:pPr>
            <w:r/>
            <w:r>
              <w:rPr>
                <w:rFonts w:ascii="Calibri" w:hAnsi="Calibri"/>
                <w:b w:val="0"/>
                <w:color w:val="000000"/>
                <w:sz w:val="15"/>
              </w:rPr>
              <w:t>4</w:t>
            </w:r>
          </w:p>
        </w:tc>
        <w:tc>
          <w:tcPr>
            <w:tcW w:type="dxa" w:w="1224"/>
          </w:tcPr>
          <w:p>
            <w:pPr>
              <w:spacing w:before="0" w:after="0" w:line="259" w:lineRule="auto"/>
            </w:pPr>
            <w:r/>
            <w:r>
              <w:rPr>
                <w:rFonts w:ascii="Calibri" w:hAnsi="Calibri"/>
                <w:b w:val="0"/>
                <w:color w:val="000000"/>
                <w:sz w:val="15"/>
              </w:rPr>
              <w:t>SHIELD_DRAIN</w:t>
            </w:r>
          </w:p>
        </w:tc>
        <w:tc>
          <w:tcPr>
            <w:tcW w:type="dxa" w:w="1224"/>
          </w:tcPr>
          <w:p>
            <w:pPr>
              <w:spacing w:before="0" w:after="0" w:line="259" w:lineRule="auto"/>
            </w:pPr>
            <w:r/>
            <w:r>
              <w:rPr>
                <w:rFonts w:ascii="Calibri" w:hAnsi="Calibri"/>
                <w:b w:val="0"/>
                <w:color w:val="000000"/>
                <w:sz w:val="15"/>
              </w:rPr>
              <w:t>shield</w:t>
            </w:r>
          </w:p>
        </w:tc>
        <w:tc>
          <w:tcPr>
            <w:tcW w:type="dxa" w:w="1224"/>
          </w:tcPr>
          <w:p>
            <w:pPr>
              <w:spacing w:before="0" w:after="0" w:line="259" w:lineRule="auto"/>
            </w:pPr>
            <w:r/>
            <w:r>
              <w:rPr>
                <w:rFonts w:ascii="Calibri" w:hAnsi="Calibri"/>
                <w:b w:val="0"/>
                <w:color w:val="000000"/>
                <w:sz w:val="15"/>
              </w:rPr>
              <w:t>chassis at one end</w:t>
            </w:r>
          </w:p>
        </w:tc>
        <w:tc>
          <w:tcPr>
            <w:tcW w:type="dxa" w:w="1224"/>
          </w:tcPr>
          <w:p>
            <w:pPr>
              <w:spacing w:before="0" w:after="0" w:line="259" w:lineRule="auto"/>
            </w:pPr>
            <w:r/>
            <w:r>
              <w:rPr>
                <w:rFonts w:ascii="Calibri" w:hAnsi="Calibri"/>
                <w:b w:val="0"/>
                <w:color w:val="000000"/>
                <w:sz w:val="15"/>
              </w:rPr>
              <w:t>shield</w:t>
            </w:r>
          </w:p>
        </w:tc>
        <w:tc>
          <w:tcPr>
            <w:tcW w:type="dxa" w:w="1224"/>
          </w:tcPr>
          <w:p>
            <w:pPr>
              <w:spacing w:before="0" w:after="0" w:line="259" w:lineRule="auto"/>
            </w:pPr>
            <w:r/>
            <w:r>
              <w:rPr>
                <w:rFonts w:ascii="Calibri" w:hAnsi="Calibri"/>
                <w:b w:val="0"/>
                <w:color w:val="000000"/>
                <w:sz w:val="15"/>
              </w:rPr>
              <w:t>single-point bond</w:t>
            </w:r>
          </w:p>
        </w:tc>
        <w:tc>
          <w:tcPr>
            <w:tcW w:type="dxa" w:w="1224"/>
          </w:tcPr>
          <w:p>
            <w:pPr>
              <w:spacing w:before="0" w:after="0" w:line="259" w:lineRule="auto"/>
            </w:pPr>
            <w:r/>
            <w:r>
              <w:rPr>
                <w:rFonts w:ascii="Calibri" w:hAnsi="Calibri"/>
                <w:b w:val="0"/>
                <w:color w:val="000000"/>
                <w:sz w:val="15"/>
              </w:rPr>
              <w:t>no ground loop</w:t>
            </w:r>
          </w:p>
        </w:tc>
      </w:tr>
      <w:tr>
        <w:tc>
          <w:tcPr>
            <w:tcW w:type="dxa" w:w="1224"/>
          </w:tcPr>
          <w:p>
            <w:pPr>
              <w:spacing w:before="0" w:after="0" w:line="259" w:lineRule="auto"/>
            </w:pPr>
            <w:r/>
            <w:r>
              <w:rPr>
                <w:rFonts w:ascii="Calibri" w:hAnsi="Calibri"/>
                <w:b w:val="0"/>
                <w:color w:val="000000"/>
                <w:sz w:val="15"/>
              </w:rPr>
              <w:t>J_USB_SERIAL</w:t>
            </w:r>
          </w:p>
        </w:tc>
        <w:tc>
          <w:tcPr>
            <w:tcW w:type="dxa" w:w="1224"/>
          </w:tcPr>
          <w:p>
            <w:pPr>
              <w:spacing w:before="0" w:after="0" w:line="259" w:lineRule="auto"/>
            </w:pPr>
            <w:r/>
            <w:r>
              <w:rPr>
                <w:rFonts w:ascii="Calibri" w:hAnsi="Calibri"/>
                <w:b w:val="0"/>
                <w:color w:val="000000"/>
                <w:sz w:val="15"/>
              </w:rPr>
              <w:t>1</w:t>
            </w:r>
          </w:p>
        </w:tc>
        <w:tc>
          <w:tcPr>
            <w:tcW w:type="dxa" w:w="1224"/>
          </w:tcPr>
          <w:p>
            <w:pPr>
              <w:spacing w:before="0" w:after="0" w:line="259" w:lineRule="auto"/>
            </w:pPr>
            <w:r/>
            <w:r>
              <w:rPr>
                <w:rFonts w:ascii="Calibri" w:hAnsi="Calibri"/>
                <w:b w:val="0"/>
                <w:color w:val="000000"/>
                <w:sz w:val="15"/>
              </w:rPr>
              <w:t>USB_5V</w:t>
            </w:r>
          </w:p>
        </w:tc>
        <w:tc>
          <w:tcPr>
            <w:tcW w:type="dxa" w:w="1224"/>
          </w:tcPr>
          <w:p>
            <w:pPr>
              <w:spacing w:before="0" w:after="0" w:line="259" w:lineRule="auto"/>
            </w:pPr>
            <w:r/>
            <w:r>
              <w:rPr>
                <w:rFonts w:ascii="Calibri" w:hAnsi="Calibri"/>
                <w:b w:val="0"/>
                <w:color w:val="000000"/>
                <w:sz w:val="15"/>
              </w:rPr>
              <w:t>power</w:t>
            </w:r>
          </w:p>
        </w:tc>
        <w:tc>
          <w:tcPr>
            <w:tcW w:type="dxa" w:w="1224"/>
          </w:tcPr>
          <w:p>
            <w:pPr>
              <w:spacing w:before="0" w:after="0" w:line="259" w:lineRule="auto"/>
            </w:pPr>
            <w:r/>
            <w:r>
              <w:rPr>
                <w:rFonts w:ascii="Calibri" w:hAnsi="Calibri"/>
                <w:b w:val="0"/>
                <w:color w:val="000000"/>
                <w:sz w:val="15"/>
              </w:rPr>
              <w:t>5 V</w:t>
            </w:r>
          </w:p>
        </w:tc>
        <w:tc>
          <w:tcPr>
            <w:tcW w:type="dxa" w:w="1224"/>
          </w:tcPr>
          <w:p>
            <w:pPr>
              <w:spacing w:before="0" w:after="0" w:line="259" w:lineRule="auto"/>
            </w:pPr>
            <w:r/>
            <w:r>
              <w:rPr>
                <w:rFonts w:ascii="Calibri" w:hAnsi="Calibri"/>
                <w:b w:val="0"/>
                <w:color w:val="000000"/>
                <w:sz w:val="15"/>
              </w:rPr>
              <w:t>USB</w:t>
            </w:r>
          </w:p>
        </w:tc>
        <w:tc>
          <w:tcPr>
            <w:tcW w:type="dxa" w:w="1224"/>
          </w:tcPr>
          <w:p>
            <w:pPr>
              <w:spacing w:before="0" w:after="0" w:line="259" w:lineRule="auto"/>
            </w:pPr>
            <w:r/>
            <w:r>
              <w:rPr>
                <w:rFonts w:ascii="Calibri" w:hAnsi="Calibri"/>
                <w:b w:val="0"/>
                <w:color w:val="000000"/>
                <w:sz w:val="15"/>
              </w:rPr>
              <w:t>host current limit</w:t>
            </w:r>
          </w:p>
        </w:tc>
        <w:tc>
          <w:tcPr>
            <w:tcW w:type="dxa" w:w="1224"/>
          </w:tcPr>
          <w:p>
            <w:pPr>
              <w:spacing w:before="0" w:after="0" w:line="259" w:lineRule="auto"/>
            </w:pPr>
            <w:r/>
            <w:r>
              <w:rPr>
                <w:rFonts w:ascii="Calibri" w:hAnsi="Calibri"/>
                <w:b w:val="0"/>
                <w:color w:val="000000"/>
                <w:sz w:val="15"/>
              </w:rPr>
              <w:t>logic boot only</w:t>
            </w:r>
          </w:p>
        </w:tc>
      </w:tr>
      <w:tr>
        <w:tc>
          <w:tcPr>
            <w:tcW w:type="dxa" w:w="1224"/>
          </w:tcPr>
          <w:p>
            <w:pPr>
              <w:spacing w:before="0" w:after="0" w:line="259" w:lineRule="auto"/>
            </w:pPr>
            <w:r/>
            <w:r>
              <w:rPr>
                <w:rFonts w:ascii="Calibri" w:hAnsi="Calibri"/>
                <w:b w:val="0"/>
                <w:color w:val="000000"/>
                <w:sz w:val="15"/>
              </w:rPr>
              <w:t>J_USB_SERIAL</w:t>
            </w:r>
          </w:p>
        </w:tc>
        <w:tc>
          <w:tcPr>
            <w:tcW w:type="dxa" w:w="1224"/>
          </w:tcPr>
          <w:p>
            <w:pPr>
              <w:spacing w:before="0" w:after="0" w:line="259" w:lineRule="auto"/>
            </w:pPr>
            <w:r/>
            <w:r>
              <w:rPr>
                <w:rFonts w:ascii="Calibri" w:hAnsi="Calibri"/>
                <w:b w:val="0"/>
                <w:color w:val="000000"/>
                <w:sz w:val="15"/>
              </w:rPr>
              <w:t>2</w:t>
            </w:r>
          </w:p>
        </w:tc>
        <w:tc>
          <w:tcPr>
            <w:tcW w:type="dxa" w:w="1224"/>
          </w:tcPr>
          <w:p>
            <w:pPr>
              <w:spacing w:before="0" w:after="0" w:line="259" w:lineRule="auto"/>
            </w:pPr>
            <w:r/>
            <w:r>
              <w:rPr>
                <w:rFonts w:ascii="Calibri" w:hAnsi="Calibri"/>
                <w:b w:val="0"/>
                <w:color w:val="000000"/>
                <w:sz w:val="15"/>
              </w:rPr>
              <w:t>USB_D-</w:t>
            </w:r>
          </w:p>
        </w:tc>
        <w:tc>
          <w:tcPr>
            <w:tcW w:type="dxa" w:w="1224"/>
          </w:tcPr>
          <w:p>
            <w:pPr>
              <w:spacing w:before="0" w:after="0" w:line="259" w:lineRule="auto"/>
            </w:pPr>
            <w:r/>
            <w:r>
              <w:rPr>
                <w:rFonts w:ascii="Calibri" w:hAnsi="Calibri"/>
                <w:b w:val="0"/>
                <w:color w:val="000000"/>
                <w:sz w:val="15"/>
              </w:rPr>
              <w:t>data</w:t>
            </w:r>
          </w:p>
        </w:tc>
        <w:tc>
          <w:tcPr>
            <w:tcW w:type="dxa" w:w="1224"/>
          </w:tcPr>
          <w:p>
            <w:pPr>
              <w:spacing w:before="0" w:after="0" w:line="259" w:lineRule="auto"/>
            </w:pPr>
            <w:r/>
            <w:r>
              <w:rPr>
                <w:rFonts w:ascii="Calibri" w:hAnsi="Calibri"/>
                <w:b w:val="0"/>
                <w:color w:val="000000"/>
                <w:sz w:val="15"/>
              </w:rPr>
              <w:t>USB</w:t>
            </w:r>
          </w:p>
        </w:tc>
        <w:tc>
          <w:tcPr>
            <w:tcW w:type="dxa" w:w="1224"/>
          </w:tcPr>
          <w:p>
            <w:pPr>
              <w:spacing w:before="0" w:after="0" w:line="259" w:lineRule="auto"/>
            </w:pPr>
            <w:r/>
            <w:r>
              <w:rPr>
                <w:rFonts w:ascii="Calibri" w:hAnsi="Calibri"/>
                <w:b w:val="0"/>
                <w:color w:val="000000"/>
                <w:sz w:val="15"/>
              </w:rPr>
              <w:t>USB cable</w:t>
            </w:r>
          </w:p>
        </w:tc>
        <w:tc>
          <w:tcPr>
            <w:tcW w:type="dxa" w:w="1224"/>
          </w:tcPr>
          <w:p>
            <w:pPr>
              <w:spacing w:before="0" w:after="0" w:line="259" w:lineRule="auto"/>
            </w:pPr>
            <w:r/>
            <w:r>
              <w:rPr>
                <w:rFonts w:ascii="Calibri" w:hAnsi="Calibri"/>
                <w:b w:val="0"/>
                <w:color w:val="000000"/>
                <w:sz w:val="15"/>
              </w:rPr>
              <w:t>ESD</w:t>
            </w:r>
          </w:p>
        </w:tc>
        <w:tc>
          <w:tcPr>
            <w:tcW w:type="dxa" w:w="1224"/>
          </w:tcPr>
          <w:p>
            <w:pPr>
              <w:spacing w:before="0" w:after="0" w:line="259" w:lineRule="auto"/>
            </w:pPr>
            <w:r/>
            <w:r>
              <w:rPr>
                <w:rFonts w:ascii="Calibri" w:hAnsi="Calibri"/>
                <w:b w:val="0"/>
                <w:color w:val="000000"/>
                <w:sz w:val="15"/>
              </w:rPr>
              <w:t>serial command test</w:t>
            </w:r>
          </w:p>
        </w:tc>
      </w:tr>
      <w:tr>
        <w:tc>
          <w:tcPr>
            <w:tcW w:type="dxa" w:w="1224"/>
          </w:tcPr>
          <w:p>
            <w:pPr>
              <w:spacing w:before="0" w:after="0" w:line="259" w:lineRule="auto"/>
            </w:pPr>
            <w:r/>
            <w:r>
              <w:rPr>
                <w:rFonts w:ascii="Calibri" w:hAnsi="Calibri"/>
                <w:b w:val="0"/>
                <w:color w:val="000000"/>
                <w:sz w:val="15"/>
              </w:rPr>
              <w:t>J_USB_SERIAL</w:t>
            </w:r>
          </w:p>
        </w:tc>
        <w:tc>
          <w:tcPr>
            <w:tcW w:type="dxa" w:w="1224"/>
          </w:tcPr>
          <w:p>
            <w:pPr>
              <w:spacing w:before="0" w:after="0" w:line="259" w:lineRule="auto"/>
            </w:pPr>
            <w:r/>
            <w:r>
              <w:rPr>
                <w:rFonts w:ascii="Calibri" w:hAnsi="Calibri"/>
                <w:b w:val="0"/>
                <w:color w:val="000000"/>
                <w:sz w:val="15"/>
              </w:rPr>
              <w:t>3</w:t>
            </w:r>
          </w:p>
        </w:tc>
        <w:tc>
          <w:tcPr>
            <w:tcW w:type="dxa" w:w="1224"/>
          </w:tcPr>
          <w:p>
            <w:pPr>
              <w:spacing w:before="0" w:after="0" w:line="259" w:lineRule="auto"/>
            </w:pPr>
            <w:r/>
            <w:r>
              <w:rPr>
                <w:rFonts w:ascii="Calibri" w:hAnsi="Calibri"/>
                <w:b w:val="0"/>
                <w:color w:val="000000"/>
                <w:sz w:val="15"/>
              </w:rPr>
              <w:t>USB_D+</w:t>
            </w:r>
          </w:p>
        </w:tc>
        <w:tc>
          <w:tcPr>
            <w:tcW w:type="dxa" w:w="1224"/>
          </w:tcPr>
          <w:p>
            <w:pPr>
              <w:spacing w:before="0" w:after="0" w:line="259" w:lineRule="auto"/>
            </w:pPr>
            <w:r/>
            <w:r>
              <w:rPr>
                <w:rFonts w:ascii="Calibri" w:hAnsi="Calibri"/>
                <w:b w:val="0"/>
                <w:color w:val="000000"/>
                <w:sz w:val="15"/>
              </w:rPr>
              <w:t>data</w:t>
            </w:r>
          </w:p>
        </w:tc>
        <w:tc>
          <w:tcPr>
            <w:tcW w:type="dxa" w:w="1224"/>
          </w:tcPr>
          <w:p>
            <w:pPr>
              <w:spacing w:before="0" w:after="0" w:line="259" w:lineRule="auto"/>
            </w:pPr>
            <w:r/>
            <w:r>
              <w:rPr>
                <w:rFonts w:ascii="Calibri" w:hAnsi="Calibri"/>
                <w:b w:val="0"/>
                <w:color w:val="000000"/>
                <w:sz w:val="15"/>
              </w:rPr>
              <w:t>USB</w:t>
            </w:r>
          </w:p>
        </w:tc>
        <w:tc>
          <w:tcPr>
            <w:tcW w:type="dxa" w:w="1224"/>
          </w:tcPr>
          <w:p>
            <w:pPr>
              <w:spacing w:before="0" w:after="0" w:line="259" w:lineRule="auto"/>
            </w:pPr>
            <w:r/>
            <w:r>
              <w:rPr>
                <w:rFonts w:ascii="Calibri" w:hAnsi="Calibri"/>
                <w:b w:val="0"/>
                <w:color w:val="000000"/>
                <w:sz w:val="15"/>
              </w:rPr>
              <w:t>USB cable</w:t>
            </w:r>
          </w:p>
        </w:tc>
        <w:tc>
          <w:tcPr>
            <w:tcW w:type="dxa" w:w="1224"/>
          </w:tcPr>
          <w:p>
            <w:pPr>
              <w:spacing w:before="0" w:after="0" w:line="259" w:lineRule="auto"/>
            </w:pPr>
            <w:r/>
            <w:r>
              <w:rPr>
                <w:rFonts w:ascii="Calibri" w:hAnsi="Calibri"/>
                <w:b w:val="0"/>
                <w:color w:val="000000"/>
                <w:sz w:val="15"/>
              </w:rPr>
              <w:t>ESD</w:t>
            </w:r>
          </w:p>
        </w:tc>
        <w:tc>
          <w:tcPr>
            <w:tcW w:type="dxa" w:w="1224"/>
          </w:tcPr>
          <w:p>
            <w:pPr>
              <w:spacing w:before="0" w:after="0" w:line="259" w:lineRule="auto"/>
            </w:pPr>
            <w:r/>
            <w:r>
              <w:rPr>
                <w:rFonts w:ascii="Calibri" w:hAnsi="Calibri"/>
                <w:b w:val="0"/>
                <w:color w:val="000000"/>
                <w:sz w:val="15"/>
              </w:rPr>
              <w:t>serial command test</w:t>
            </w:r>
          </w:p>
        </w:tc>
      </w:tr>
      <w:tr>
        <w:tc>
          <w:tcPr>
            <w:tcW w:type="dxa" w:w="1224"/>
          </w:tcPr>
          <w:p>
            <w:pPr>
              <w:spacing w:before="0" w:after="0" w:line="259" w:lineRule="auto"/>
            </w:pPr>
            <w:r/>
            <w:r>
              <w:rPr>
                <w:rFonts w:ascii="Calibri" w:hAnsi="Calibri"/>
                <w:b w:val="0"/>
                <w:color w:val="000000"/>
                <w:sz w:val="15"/>
              </w:rPr>
              <w:t>J_USB_SERIAL</w:t>
            </w:r>
          </w:p>
        </w:tc>
        <w:tc>
          <w:tcPr>
            <w:tcW w:type="dxa" w:w="1224"/>
          </w:tcPr>
          <w:p>
            <w:pPr>
              <w:spacing w:before="0" w:after="0" w:line="259" w:lineRule="auto"/>
            </w:pPr>
            <w:r/>
            <w:r>
              <w:rPr>
                <w:rFonts w:ascii="Calibri" w:hAnsi="Calibri"/>
                <w:b w:val="0"/>
                <w:color w:val="000000"/>
                <w:sz w:val="15"/>
              </w:rPr>
              <w:t>4</w:t>
            </w:r>
          </w:p>
        </w:tc>
        <w:tc>
          <w:tcPr>
            <w:tcW w:type="dxa" w:w="1224"/>
          </w:tcPr>
          <w:p>
            <w:pPr>
              <w:spacing w:before="0" w:after="0" w:line="259" w:lineRule="auto"/>
            </w:pPr>
            <w:r/>
            <w:r>
              <w:rPr>
                <w:rFonts w:ascii="Calibri" w:hAnsi="Calibri"/>
                <w:b w:val="0"/>
                <w:color w:val="000000"/>
                <w:sz w:val="15"/>
              </w:rPr>
              <w:t>GND</w:t>
            </w:r>
          </w:p>
        </w:tc>
        <w:tc>
          <w:tcPr>
            <w:tcW w:type="dxa" w:w="1224"/>
          </w:tcPr>
          <w:p>
            <w:pPr>
              <w:spacing w:before="0" w:after="0" w:line="259" w:lineRule="auto"/>
            </w:pPr>
            <w:r/>
            <w:r>
              <w:rPr>
                <w:rFonts w:ascii="Calibri" w:hAnsi="Calibri"/>
                <w:b w:val="0"/>
                <w:color w:val="000000"/>
                <w:sz w:val="15"/>
              </w:rPr>
              <w:t>reference</w:t>
            </w:r>
          </w:p>
        </w:tc>
        <w:tc>
          <w:tcPr>
            <w:tcW w:type="dxa" w:w="1224"/>
          </w:tcPr>
          <w:p>
            <w:pPr>
              <w:spacing w:before="0" w:after="0" w:line="259" w:lineRule="auto"/>
            </w:pPr>
            <w:r/>
            <w:r>
              <w:rPr>
                <w:rFonts w:ascii="Calibri" w:hAnsi="Calibri"/>
                <w:b w:val="0"/>
                <w:color w:val="000000"/>
                <w:sz w:val="15"/>
              </w:rPr>
              <w:t>0 V</w:t>
            </w:r>
          </w:p>
        </w:tc>
        <w:tc>
          <w:tcPr>
            <w:tcW w:type="dxa" w:w="1224"/>
          </w:tcPr>
          <w:p>
            <w:pPr>
              <w:spacing w:before="0" w:after="0" w:line="259" w:lineRule="auto"/>
            </w:pPr>
            <w:r/>
            <w:r>
              <w:rPr>
                <w:rFonts w:ascii="Calibri" w:hAnsi="Calibri"/>
                <w:b w:val="0"/>
                <w:color w:val="000000"/>
                <w:sz w:val="15"/>
              </w:rPr>
              <w:t>USB</w:t>
            </w:r>
          </w:p>
        </w:tc>
        <w:tc>
          <w:tcPr>
            <w:tcW w:type="dxa" w:w="1224"/>
          </w:tcPr>
          <w:p>
            <w:pPr>
              <w:spacing w:before="0" w:after="0" w:line="259" w:lineRule="auto"/>
            </w:pPr>
            <w:r/>
            <w:r>
              <w:rPr>
                <w:rFonts w:ascii="Calibri" w:hAnsi="Calibri"/>
                <w:b w:val="0"/>
                <w:color w:val="000000"/>
                <w:sz w:val="15"/>
              </w:rPr>
              <w:t>ESD</w:t>
            </w:r>
          </w:p>
        </w:tc>
        <w:tc>
          <w:tcPr>
            <w:tcW w:type="dxa" w:w="1224"/>
          </w:tcPr>
          <w:p>
            <w:pPr>
              <w:spacing w:before="0" w:after="0" w:line="259" w:lineRule="auto"/>
            </w:pPr>
            <w:r/>
            <w:r>
              <w:rPr>
                <w:rFonts w:ascii="Calibri" w:hAnsi="Calibri"/>
                <w:b w:val="0"/>
                <w:color w:val="000000"/>
                <w:sz w:val="15"/>
              </w:rPr>
              <w:t>continuity</w:t>
            </w:r>
          </w:p>
        </w:tc>
      </w:tr>
      <w:tr>
        <w:tc>
          <w:tcPr>
            <w:tcW w:type="dxa" w:w="1224"/>
          </w:tcPr>
          <w:p>
            <w:pPr>
              <w:spacing w:before="0" w:after="0" w:line="259" w:lineRule="auto"/>
            </w:pPr>
            <w:r/>
            <w:r>
              <w:rPr>
                <w:rFonts w:ascii="Calibri" w:hAnsi="Calibri"/>
                <w:b w:val="0"/>
                <w:color w:val="000000"/>
                <w:sz w:val="15"/>
              </w:rPr>
              <w:t>J_IGN</w:t>
            </w:r>
          </w:p>
        </w:tc>
        <w:tc>
          <w:tcPr>
            <w:tcW w:type="dxa" w:w="1224"/>
          </w:tcPr>
          <w:p>
            <w:pPr>
              <w:spacing w:before="0" w:after="0" w:line="259" w:lineRule="auto"/>
            </w:pPr>
            <w:r/>
            <w:r>
              <w:rPr>
                <w:rFonts w:ascii="Calibri" w:hAnsi="Calibri"/>
                <w:b w:val="0"/>
                <w:color w:val="000000"/>
                <w:sz w:val="15"/>
              </w:rPr>
              <w:t>1</w:t>
            </w:r>
          </w:p>
        </w:tc>
        <w:tc>
          <w:tcPr>
            <w:tcW w:type="dxa" w:w="1224"/>
          </w:tcPr>
          <w:p>
            <w:pPr>
              <w:spacing w:before="0" w:after="0" w:line="259" w:lineRule="auto"/>
            </w:pPr>
            <w:r/>
            <w:r>
              <w:rPr>
                <w:rFonts w:ascii="Calibri" w:hAnsi="Calibri"/>
                <w:b w:val="0"/>
                <w:color w:val="000000"/>
                <w:sz w:val="15"/>
              </w:rPr>
              <w:t>HONDA_IGN_PRIMARY</w:t>
            </w:r>
          </w:p>
        </w:tc>
        <w:tc>
          <w:tcPr>
            <w:tcW w:type="dxa" w:w="1224"/>
          </w:tcPr>
          <w:p>
            <w:pPr>
              <w:spacing w:before="0" w:after="0" w:line="259" w:lineRule="auto"/>
            </w:pPr>
            <w:r/>
            <w:r>
              <w:rPr>
                <w:rFonts w:ascii="Calibri" w:hAnsi="Calibri"/>
                <w:b w:val="0"/>
                <w:color w:val="000000"/>
                <w:sz w:val="15"/>
              </w:rPr>
              <w:t>output switched</w:t>
            </w:r>
          </w:p>
        </w:tc>
        <w:tc>
          <w:tcPr>
            <w:tcW w:type="dxa" w:w="1224"/>
          </w:tcPr>
          <w:p>
            <w:pPr>
              <w:spacing w:before="0" w:after="0" w:line="259" w:lineRule="auto"/>
            </w:pPr>
            <w:r/>
            <w:r>
              <w:rPr>
                <w:rFonts w:ascii="Calibri" w:hAnsi="Calibri"/>
                <w:b w:val="0"/>
                <w:color w:val="000000"/>
                <w:sz w:val="15"/>
              </w:rPr>
              <w:t>ignition primary</w:t>
            </w:r>
          </w:p>
        </w:tc>
        <w:tc>
          <w:tcPr>
            <w:tcW w:type="dxa" w:w="1224"/>
          </w:tcPr>
          <w:p>
            <w:pPr>
              <w:spacing w:before="0" w:after="0" w:line="259" w:lineRule="auto"/>
            </w:pPr>
            <w:r/>
            <w:r>
              <w:rPr>
                <w:rFonts w:ascii="Calibri" w:hAnsi="Calibri"/>
                <w:b w:val="0"/>
                <w:color w:val="000000"/>
                <w:sz w:val="15"/>
              </w:rPr>
              <w:t>high-temp signal</w:t>
            </w:r>
          </w:p>
        </w:tc>
        <w:tc>
          <w:tcPr>
            <w:tcW w:type="dxa" w:w="1224"/>
          </w:tcPr>
          <w:p>
            <w:pPr>
              <w:spacing w:before="0" w:after="0" w:line="259" w:lineRule="auto"/>
            </w:pPr>
            <w:r/>
            <w:r>
              <w:rPr>
                <w:rFonts w:ascii="Calibri" w:hAnsi="Calibri"/>
                <w:b w:val="0"/>
                <w:color w:val="000000"/>
                <w:sz w:val="15"/>
              </w:rPr>
              <w:t>opto/relay isolated</w:t>
            </w:r>
          </w:p>
        </w:tc>
        <w:tc>
          <w:tcPr>
            <w:tcW w:type="dxa" w:w="1224"/>
          </w:tcPr>
          <w:p>
            <w:pPr>
              <w:spacing w:before="0" w:after="0" w:line="259" w:lineRule="auto"/>
            </w:pPr>
            <w:r/>
            <w:r>
              <w:rPr>
                <w:rFonts w:ascii="Calibri" w:hAnsi="Calibri"/>
                <w:b w:val="0"/>
                <w:color w:val="000000"/>
                <w:sz w:val="15"/>
              </w:rPr>
              <w:t>kill verified with engine off</w:t>
            </w:r>
          </w:p>
        </w:tc>
      </w:tr>
      <w:tr>
        <w:tc>
          <w:tcPr>
            <w:tcW w:type="dxa" w:w="1224"/>
          </w:tcPr>
          <w:p>
            <w:pPr>
              <w:spacing w:before="0" w:after="0" w:line="259" w:lineRule="auto"/>
            </w:pPr>
            <w:r/>
            <w:r>
              <w:rPr>
                <w:rFonts w:ascii="Calibri" w:hAnsi="Calibri"/>
                <w:b w:val="0"/>
                <w:color w:val="000000"/>
                <w:sz w:val="15"/>
              </w:rPr>
              <w:t>J_IGN</w:t>
            </w:r>
          </w:p>
        </w:tc>
        <w:tc>
          <w:tcPr>
            <w:tcW w:type="dxa" w:w="1224"/>
          </w:tcPr>
          <w:p>
            <w:pPr>
              <w:spacing w:before="0" w:after="0" w:line="259" w:lineRule="auto"/>
            </w:pPr>
            <w:r/>
            <w:r>
              <w:rPr>
                <w:rFonts w:ascii="Calibri" w:hAnsi="Calibri"/>
                <w:b w:val="0"/>
                <w:color w:val="000000"/>
                <w:sz w:val="15"/>
              </w:rPr>
              <w:t>2</w:t>
            </w:r>
          </w:p>
        </w:tc>
        <w:tc>
          <w:tcPr>
            <w:tcW w:type="dxa" w:w="1224"/>
          </w:tcPr>
          <w:p>
            <w:pPr>
              <w:spacing w:before="0" w:after="0" w:line="259" w:lineRule="auto"/>
            </w:pPr>
            <w:r/>
            <w:r>
              <w:rPr>
                <w:rFonts w:ascii="Calibri" w:hAnsi="Calibri"/>
                <w:b w:val="0"/>
                <w:color w:val="000000"/>
                <w:sz w:val="15"/>
              </w:rPr>
              <w:t>HONDA_IGN_GND</w:t>
            </w:r>
          </w:p>
        </w:tc>
        <w:tc>
          <w:tcPr>
            <w:tcW w:type="dxa" w:w="1224"/>
          </w:tcPr>
          <w:p>
            <w:pPr>
              <w:spacing w:before="0" w:after="0" w:line="259" w:lineRule="auto"/>
            </w:pPr>
            <w:r/>
            <w:r>
              <w:rPr>
                <w:rFonts w:ascii="Calibri" w:hAnsi="Calibri"/>
                <w:b w:val="0"/>
                <w:color w:val="000000"/>
                <w:sz w:val="15"/>
              </w:rPr>
              <w:t>return</w:t>
            </w:r>
          </w:p>
        </w:tc>
        <w:tc>
          <w:tcPr>
            <w:tcW w:type="dxa" w:w="1224"/>
          </w:tcPr>
          <w:p>
            <w:pPr>
              <w:spacing w:before="0" w:after="0" w:line="259" w:lineRule="auto"/>
            </w:pPr>
            <w:r/>
            <w:r>
              <w:rPr>
                <w:rFonts w:ascii="Calibri" w:hAnsi="Calibri"/>
                <w:b w:val="0"/>
                <w:color w:val="000000"/>
                <w:sz w:val="15"/>
              </w:rPr>
              <w:t>engine ground</w:t>
            </w:r>
          </w:p>
        </w:tc>
        <w:tc>
          <w:tcPr>
            <w:tcW w:type="dxa" w:w="1224"/>
          </w:tcPr>
          <w:p>
            <w:pPr>
              <w:spacing w:before="0" w:after="0" w:line="259" w:lineRule="auto"/>
            </w:pPr>
            <w:r/>
            <w:r>
              <w:rPr>
                <w:rFonts w:ascii="Calibri" w:hAnsi="Calibri"/>
                <w:b w:val="0"/>
                <w:color w:val="000000"/>
                <w:sz w:val="15"/>
              </w:rPr>
              <w:t>high-temp signal</w:t>
            </w:r>
          </w:p>
        </w:tc>
        <w:tc>
          <w:tcPr>
            <w:tcW w:type="dxa" w:w="1224"/>
          </w:tcPr>
          <w:p>
            <w:pPr>
              <w:spacing w:before="0" w:after="0" w:line="259" w:lineRule="auto"/>
            </w:pPr>
            <w:r/>
            <w:r>
              <w:rPr>
                <w:rFonts w:ascii="Calibri" w:hAnsi="Calibri"/>
                <w:b w:val="0"/>
                <w:color w:val="000000"/>
                <w:sz w:val="15"/>
              </w:rPr>
              <w:t>isolated return</w:t>
            </w:r>
          </w:p>
        </w:tc>
        <w:tc>
          <w:tcPr>
            <w:tcW w:type="dxa" w:w="1224"/>
          </w:tcPr>
          <w:p>
            <w:pPr>
              <w:spacing w:before="0" w:after="0" w:line="259" w:lineRule="auto"/>
            </w:pPr>
            <w:r/>
            <w:r>
              <w:rPr>
                <w:rFonts w:ascii="Calibri" w:hAnsi="Calibri"/>
                <w:b w:val="0"/>
                <w:color w:val="000000"/>
                <w:sz w:val="15"/>
              </w:rPr>
              <w:t>kill verified with engine off</w:t>
            </w:r>
          </w:p>
        </w:tc>
      </w:tr>
      <w:tr>
        <w:tc>
          <w:tcPr>
            <w:tcW w:type="dxa" w:w="1224"/>
          </w:tcPr>
          <w:p>
            <w:pPr>
              <w:spacing w:before="0" w:after="0" w:line="259" w:lineRule="auto"/>
            </w:pPr>
            <w:r/>
            <w:r>
              <w:rPr>
                <w:rFonts w:ascii="Calibri" w:hAnsi="Calibri"/>
                <w:b w:val="0"/>
                <w:color w:val="000000"/>
                <w:sz w:val="15"/>
              </w:rPr>
              <w:t>J_SERVO</w:t>
            </w:r>
          </w:p>
        </w:tc>
        <w:tc>
          <w:tcPr>
            <w:tcW w:type="dxa" w:w="1224"/>
          </w:tcPr>
          <w:p>
            <w:pPr>
              <w:spacing w:before="0" w:after="0" w:line="259" w:lineRule="auto"/>
            </w:pPr>
            <w:r/>
            <w:r>
              <w:rPr>
                <w:rFonts w:ascii="Calibri" w:hAnsi="Calibri"/>
                <w:b w:val="0"/>
                <w:color w:val="000000"/>
                <w:sz w:val="15"/>
              </w:rPr>
              <w:t>1</w:t>
            </w:r>
          </w:p>
        </w:tc>
        <w:tc>
          <w:tcPr>
            <w:tcW w:type="dxa" w:w="1224"/>
          </w:tcPr>
          <w:p>
            <w:pPr>
              <w:spacing w:before="0" w:after="0" w:line="259" w:lineRule="auto"/>
            </w:pPr>
            <w:r/>
            <w:r>
              <w:rPr>
                <w:rFonts w:ascii="Calibri" w:hAnsi="Calibri"/>
                <w:b w:val="0"/>
                <w:color w:val="000000"/>
                <w:sz w:val="15"/>
              </w:rPr>
              <w:t>SERVO_6V</w:t>
            </w:r>
          </w:p>
        </w:tc>
        <w:tc>
          <w:tcPr>
            <w:tcW w:type="dxa" w:w="1224"/>
          </w:tcPr>
          <w:p>
            <w:pPr>
              <w:spacing w:before="0" w:after="0" w:line="259" w:lineRule="auto"/>
            </w:pPr>
            <w:r/>
            <w:r>
              <w:rPr>
                <w:rFonts w:ascii="Calibri" w:hAnsi="Calibri"/>
                <w:b w:val="0"/>
                <w:color w:val="000000"/>
                <w:sz w:val="15"/>
              </w:rPr>
              <w:t>power</w:t>
            </w:r>
          </w:p>
        </w:tc>
        <w:tc>
          <w:tcPr>
            <w:tcW w:type="dxa" w:w="1224"/>
          </w:tcPr>
          <w:p>
            <w:pPr>
              <w:spacing w:before="0" w:after="0" w:line="259" w:lineRule="auto"/>
            </w:pPr>
            <w:r/>
            <w:r>
              <w:rPr>
                <w:rFonts w:ascii="Calibri" w:hAnsi="Calibri"/>
                <w:b w:val="0"/>
                <w:color w:val="000000"/>
                <w:sz w:val="15"/>
              </w:rPr>
              <w:t>6 V</w:t>
            </w:r>
          </w:p>
        </w:tc>
        <w:tc>
          <w:tcPr>
            <w:tcW w:type="dxa" w:w="1224"/>
          </w:tcPr>
          <w:p>
            <w:pPr>
              <w:spacing w:before="0" w:after="0" w:line="259" w:lineRule="auto"/>
            </w:pPr>
            <w:r/>
            <w:r>
              <w:rPr>
                <w:rFonts w:ascii="Calibri" w:hAnsi="Calibri"/>
                <w:b w:val="0"/>
                <w:color w:val="000000"/>
                <w:sz w:val="15"/>
              </w:rPr>
              <w:t>servo power</w:t>
            </w:r>
          </w:p>
        </w:tc>
        <w:tc>
          <w:tcPr>
            <w:tcW w:type="dxa" w:w="1224"/>
          </w:tcPr>
          <w:p>
            <w:pPr>
              <w:spacing w:before="0" w:after="0" w:line="259" w:lineRule="auto"/>
            </w:pPr>
            <w:r/>
            <w:r>
              <w:rPr>
                <w:rFonts w:ascii="Calibri" w:hAnsi="Calibri"/>
                <w:b w:val="0"/>
                <w:color w:val="000000"/>
                <w:sz w:val="15"/>
              </w:rPr>
              <w:t>fuse/polyfuse, separate buck</w:t>
            </w:r>
          </w:p>
        </w:tc>
        <w:tc>
          <w:tcPr>
            <w:tcW w:type="dxa" w:w="1224"/>
          </w:tcPr>
          <w:p>
            <w:pPr>
              <w:spacing w:before="0" w:after="0" w:line="259" w:lineRule="auto"/>
            </w:pPr>
            <w:r/>
            <w:r>
              <w:rPr>
                <w:rFonts w:ascii="Calibri" w:hAnsi="Calibri"/>
                <w:b w:val="0"/>
                <w:color w:val="000000"/>
                <w:sz w:val="15"/>
              </w:rPr>
              <w:t>servo stall current test</w:t>
            </w:r>
          </w:p>
        </w:tc>
      </w:tr>
      <w:tr>
        <w:tc>
          <w:tcPr>
            <w:tcW w:type="dxa" w:w="1224"/>
          </w:tcPr>
          <w:p>
            <w:pPr>
              <w:spacing w:before="0" w:after="0" w:line="259" w:lineRule="auto"/>
            </w:pPr>
            <w:r/>
            <w:r>
              <w:rPr>
                <w:rFonts w:ascii="Calibri" w:hAnsi="Calibri"/>
                <w:b w:val="0"/>
                <w:color w:val="000000"/>
                <w:sz w:val="15"/>
              </w:rPr>
              <w:t>J_SERVO</w:t>
            </w:r>
          </w:p>
        </w:tc>
        <w:tc>
          <w:tcPr>
            <w:tcW w:type="dxa" w:w="1224"/>
          </w:tcPr>
          <w:p>
            <w:pPr>
              <w:spacing w:before="0" w:after="0" w:line="259" w:lineRule="auto"/>
            </w:pPr>
            <w:r/>
            <w:r>
              <w:rPr>
                <w:rFonts w:ascii="Calibri" w:hAnsi="Calibri"/>
                <w:b w:val="0"/>
                <w:color w:val="000000"/>
                <w:sz w:val="15"/>
              </w:rPr>
              <w:t>2</w:t>
            </w:r>
          </w:p>
        </w:tc>
        <w:tc>
          <w:tcPr>
            <w:tcW w:type="dxa" w:w="1224"/>
          </w:tcPr>
          <w:p>
            <w:pPr>
              <w:spacing w:before="0" w:after="0" w:line="259" w:lineRule="auto"/>
            </w:pPr>
            <w:r/>
            <w:r>
              <w:rPr>
                <w:rFonts w:ascii="Calibri" w:hAnsi="Calibri"/>
                <w:b w:val="0"/>
                <w:color w:val="000000"/>
                <w:sz w:val="15"/>
              </w:rPr>
              <w:t>GND_SERVO</w:t>
            </w:r>
          </w:p>
        </w:tc>
        <w:tc>
          <w:tcPr>
            <w:tcW w:type="dxa" w:w="1224"/>
          </w:tcPr>
          <w:p>
            <w:pPr>
              <w:spacing w:before="0" w:after="0" w:line="259" w:lineRule="auto"/>
            </w:pPr>
            <w:r/>
            <w:r>
              <w:rPr>
                <w:rFonts w:ascii="Calibri" w:hAnsi="Calibri"/>
                <w:b w:val="0"/>
                <w:color w:val="000000"/>
                <w:sz w:val="15"/>
              </w:rPr>
              <w:t>return</w:t>
            </w:r>
          </w:p>
        </w:tc>
        <w:tc>
          <w:tcPr>
            <w:tcW w:type="dxa" w:w="1224"/>
          </w:tcPr>
          <w:p>
            <w:pPr>
              <w:spacing w:before="0" w:after="0" w:line="259" w:lineRule="auto"/>
            </w:pPr>
            <w:r/>
            <w:r>
              <w:rPr>
                <w:rFonts w:ascii="Calibri" w:hAnsi="Calibri"/>
                <w:b w:val="0"/>
                <w:color w:val="000000"/>
                <w:sz w:val="15"/>
              </w:rPr>
              <w:t>0 V</w:t>
            </w:r>
          </w:p>
        </w:tc>
        <w:tc>
          <w:tcPr>
            <w:tcW w:type="dxa" w:w="1224"/>
          </w:tcPr>
          <w:p>
            <w:pPr>
              <w:spacing w:before="0" w:after="0" w:line="259" w:lineRule="auto"/>
            </w:pPr>
            <w:r/>
            <w:r>
              <w:rPr>
                <w:rFonts w:ascii="Calibri" w:hAnsi="Calibri"/>
                <w:b w:val="0"/>
                <w:color w:val="000000"/>
                <w:sz w:val="15"/>
              </w:rPr>
              <w:t>servo return</w:t>
            </w:r>
          </w:p>
        </w:tc>
        <w:tc>
          <w:tcPr>
            <w:tcW w:type="dxa" w:w="1224"/>
          </w:tcPr>
          <w:p>
            <w:pPr>
              <w:spacing w:before="0" w:after="0" w:line="259" w:lineRule="auto"/>
            </w:pPr>
            <w:r/>
            <w:r>
              <w:rPr>
                <w:rFonts w:ascii="Calibri" w:hAnsi="Calibri"/>
                <w:b w:val="0"/>
                <w:color w:val="000000"/>
                <w:sz w:val="15"/>
              </w:rPr>
              <w:t>star return</w:t>
            </w:r>
          </w:p>
        </w:tc>
        <w:tc>
          <w:tcPr>
            <w:tcW w:type="dxa" w:w="1224"/>
          </w:tcPr>
          <w:p>
            <w:pPr>
              <w:spacing w:before="0" w:after="0" w:line="259" w:lineRule="auto"/>
            </w:pPr>
            <w:r/>
            <w:r>
              <w:rPr>
                <w:rFonts w:ascii="Calibri" w:hAnsi="Calibri"/>
                <w:b w:val="0"/>
                <w:color w:val="000000"/>
                <w:sz w:val="15"/>
              </w:rPr>
              <w:t>no brownout under servo step</w:t>
            </w:r>
          </w:p>
        </w:tc>
      </w:tr>
      <w:tr>
        <w:tc>
          <w:tcPr>
            <w:tcW w:type="dxa" w:w="1224"/>
          </w:tcPr>
          <w:p>
            <w:pPr>
              <w:spacing w:before="0" w:after="0" w:line="259" w:lineRule="auto"/>
            </w:pPr>
            <w:r/>
            <w:r>
              <w:rPr>
                <w:rFonts w:ascii="Calibri" w:hAnsi="Calibri"/>
                <w:b w:val="0"/>
                <w:color w:val="000000"/>
                <w:sz w:val="15"/>
              </w:rPr>
              <w:t>J_SERVO</w:t>
            </w:r>
          </w:p>
        </w:tc>
        <w:tc>
          <w:tcPr>
            <w:tcW w:type="dxa" w:w="1224"/>
          </w:tcPr>
          <w:p>
            <w:pPr>
              <w:spacing w:before="0" w:after="0" w:line="259" w:lineRule="auto"/>
            </w:pPr>
            <w:r/>
            <w:r>
              <w:rPr>
                <w:rFonts w:ascii="Calibri" w:hAnsi="Calibri"/>
                <w:b w:val="0"/>
                <w:color w:val="000000"/>
                <w:sz w:val="15"/>
              </w:rPr>
              <w:t>3</w:t>
            </w:r>
          </w:p>
        </w:tc>
        <w:tc>
          <w:tcPr>
            <w:tcW w:type="dxa" w:w="1224"/>
          </w:tcPr>
          <w:p>
            <w:pPr>
              <w:spacing w:before="0" w:after="0" w:line="259" w:lineRule="auto"/>
            </w:pPr>
            <w:r/>
            <w:r>
              <w:rPr>
                <w:rFonts w:ascii="Calibri" w:hAnsi="Calibri"/>
                <w:b w:val="0"/>
                <w:color w:val="000000"/>
                <w:sz w:val="15"/>
              </w:rPr>
              <w:t>THROTTLE_PWM</w:t>
            </w:r>
          </w:p>
        </w:tc>
        <w:tc>
          <w:tcPr>
            <w:tcW w:type="dxa" w:w="1224"/>
          </w:tcPr>
          <w:p>
            <w:pPr>
              <w:spacing w:before="0" w:after="0" w:line="259" w:lineRule="auto"/>
            </w:pPr>
            <w:r/>
            <w:r>
              <w:rPr>
                <w:rFonts w:ascii="Calibri" w:hAnsi="Calibri"/>
                <w:b w:val="0"/>
                <w:color w:val="000000"/>
                <w:sz w:val="15"/>
              </w:rPr>
              <w:t>output</w:t>
            </w:r>
          </w:p>
        </w:tc>
        <w:tc>
          <w:tcPr>
            <w:tcW w:type="dxa" w:w="1224"/>
          </w:tcPr>
          <w:p>
            <w:pPr>
              <w:spacing w:before="0" w:after="0" w:line="259" w:lineRule="auto"/>
            </w:pPr>
            <w:r/>
            <w:r>
              <w:rPr>
                <w:rFonts w:ascii="Calibri" w:hAnsi="Calibri"/>
                <w:b w:val="0"/>
                <w:color w:val="000000"/>
                <w:sz w:val="15"/>
              </w:rPr>
              <w:t>PWM</w:t>
            </w:r>
          </w:p>
        </w:tc>
        <w:tc>
          <w:tcPr>
            <w:tcW w:type="dxa" w:w="1224"/>
          </w:tcPr>
          <w:p>
            <w:pPr>
              <w:spacing w:before="0" w:after="0" w:line="259" w:lineRule="auto"/>
            </w:pPr>
            <w:r/>
            <w:r>
              <w:rPr>
                <w:rFonts w:ascii="Calibri" w:hAnsi="Calibri"/>
                <w:b w:val="0"/>
                <w:color w:val="000000"/>
                <w:sz w:val="15"/>
              </w:rPr>
              <w:t>signal</w:t>
            </w:r>
          </w:p>
        </w:tc>
        <w:tc>
          <w:tcPr>
            <w:tcW w:type="dxa" w:w="1224"/>
          </w:tcPr>
          <w:p>
            <w:pPr>
              <w:spacing w:before="0" w:after="0" w:line="259" w:lineRule="auto"/>
            </w:pPr>
            <w:r/>
            <w:r>
              <w:rPr>
                <w:rFonts w:ascii="Calibri" w:hAnsi="Calibri"/>
                <w:b w:val="0"/>
                <w:color w:val="000000"/>
                <w:sz w:val="15"/>
              </w:rPr>
              <w:t>series resistor optional</w:t>
            </w:r>
          </w:p>
        </w:tc>
        <w:tc>
          <w:tcPr>
            <w:tcW w:type="dxa" w:w="1224"/>
          </w:tcPr>
          <w:p>
            <w:pPr>
              <w:spacing w:before="0" w:after="0" w:line="259" w:lineRule="auto"/>
            </w:pPr>
            <w:r/>
            <w:r>
              <w:rPr>
                <w:rFonts w:ascii="Calibri" w:hAnsi="Calibri"/>
                <w:b w:val="0"/>
                <w:color w:val="000000"/>
                <w:sz w:val="15"/>
              </w:rPr>
              <w:t>power loss returns idle</w:t>
            </w:r>
          </w:p>
        </w:tc>
      </w:tr>
      <w:tr>
        <w:tc>
          <w:tcPr>
            <w:tcW w:type="dxa" w:w="1224"/>
          </w:tcPr>
          <w:p>
            <w:pPr>
              <w:spacing w:before="0" w:after="0" w:line="259" w:lineRule="auto"/>
            </w:pPr>
            <w:r/>
            <w:r>
              <w:rPr>
                <w:rFonts w:ascii="Calibri" w:hAnsi="Calibri"/>
                <w:b w:val="0"/>
                <w:color w:val="000000"/>
                <w:sz w:val="15"/>
              </w:rPr>
              <w:t>J_RPM</w:t>
            </w:r>
          </w:p>
        </w:tc>
        <w:tc>
          <w:tcPr>
            <w:tcW w:type="dxa" w:w="1224"/>
          </w:tcPr>
          <w:p>
            <w:pPr>
              <w:spacing w:before="0" w:after="0" w:line="259" w:lineRule="auto"/>
            </w:pPr>
            <w:r/>
            <w:r>
              <w:rPr>
                <w:rFonts w:ascii="Calibri" w:hAnsi="Calibri"/>
                <w:b w:val="0"/>
                <w:color w:val="000000"/>
                <w:sz w:val="15"/>
              </w:rPr>
              <w:t>1</w:t>
            </w:r>
          </w:p>
        </w:tc>
        <w:tc>
          <w:tcPr>
            <w:tcW w:type="dxa" w:w="1224"/>
          </w:tcPr>
          <w:p>
            <w:pPr>
              <w:spacing w:before="0" w:after="0" w:line="259" w:lineRule="auto"/>
            </w:pPr>
            <w:r/>
            <w:r>
              <w:rPr>
                <w:rFonts w:ascii="Calibri" w:hAnsi="Calibri"/>
                <w:b w:val="0"/>
                <w:color w:val="000000"/>
                <w:sz w:val="15"/>
              </w:rPr>
              <w:t>SENSOR_5V</w:t>
            </w:r>
          </w:p>
        </w:tc>
        <w:tc>
          <w:tcPr>
            <w:tcW w:type="dxa" w:w="1224"/>
          </w:tcPr>
          <w:p>
            <w:pPr>
              <w:spacing w:before="0" w:after="0" w:line="259" w:lineRule="auto"/>
            </w:pPr>
            <w:r/>
            <w:r>
              <w:rPr>
                <w:rFonts w:ascii="Calibri" w:hAnsi="Calibri"/>
                <w:b w:val="0"/>
                <w:color w:val="000000"/>
                <w:sz w:val="15"/>
              </w:rPr>
              <w:t>power</w:t>
            </w:r>
          </w:p>
        </w:tc>
        <w:tc>
          <w:tcPr>
            <w:tcW w:type="dxa" w:w="1224"/>
          </w:tcPr>
          <w:p>
            <w:pPr>
              <w:spacing w:before="0" w:after="0" w:line="259" w:lineRule="auto"/>
            </w:pPr>
            <w:r/>
            <w:r>
              <w:rPr>
                <w:rFonts w:ascii="Calibri" w:hAnsi="Calibri"/>
                <w:b w:val="0"/>
                <w:color w:val="000000"/>
                <w:sz w:val="15"/>
              </w:rPr>
              <w:t>5 V</w:t>
            </w:r>
          </w:p>
        </w:tc>
        <w:tc>
          <w:tcPr>
            <w:tcW w:type="dxa" w:w="1224"/>
          </w:tcPr>
          <w:p>
            <w:pPr>
              <w:spacing w:before="0" w:after="0" w:line="259" w:lineRule="auto"/>
            </w:pPr>
            <w:r/>
            <w:r>
              <w:rPr>
                <w:rFonts w:ascii="Calibri" w:hAnsi="Calibri"/>
                <w:b w:val="0"/>
                <w:color w:val="000000"/>
                <w:sz w:val="15"/>
              </w:rPr>
              <w:t>signal red</w:t>
            </w:r>
          </w:p>
        </w:tc>
        <w:tc>
          <w:tcPr>
            <w:tcW w:type="dxa" w:w="1224"/>
          </w:tcPr>
          <w:p>
            <w:pPr>
              <w:spacing w:before="0" w:after="0" w:line="259" w:lineRule="auto"/>
            </w:pPr>
            <w:r/>
            <w:r>
              <w:rPr>
                <w:rFonts w:ascii="Calibri" w:hAnsi="Calibri"/>
                <w:b w:val="0"/>
                <w:color w:val="000000"/>
                <w:sz w:val="15"/>
              </w:rPr>
              <w:t>fuse/polyfuse</w:t>
            </w:r>
          </w:p>
        </w:tc>
        <w:tc>
          <w:tcPr>
            <w:tcW w:type="dxa" w:w="1224"/>
          </w:tcPr>
          <w:p>
            <w:pPr>
              <w:spacing w:before="0" w:after="0" w:line="259" w:lineRule="auto"/>
            </w:pPr>
            <w:r/>
            <w:r>
              <w:rPr>
                <w:rFonts w:ascii="Calibri" w:hAnsi="Calibri"/>
                <w:b w:val="0"/>
                <w:color w:val="000000"/>
                <w:sz w:val="15"/>
              </w:rPr>
              <w:t>Hall sensor supply</w:t>
            </w:r>
          </w:p>
        </w:tc>
      </w:tr>
      <w:tr>
        <w:tc>
          <w:tcPr>
            <w:tcW w:type="dxa" w:w="1224"/>
          </w:tcPr>
          <w:p>
            <w:pPr>
              <w:spacing w:before="0" w:after="0" w:line="259" w:lineRule="auto"/>
            </w:pPr>
            <w:r/>
            <w:r>
              <w:rPr>
                <w:rFonts w:ascii="Calibri" w:hAnsi="Calibri"/>
                <w:b w:val="0"/>
                <w:color w:val="000000"/>
                <w:sz w:val="15"/>
              </w:rPr>
              <w:t>J_RPM</w:t>
            </w:r>
          </w:p>
        </w:tc>
        <w:tc>
          <w:tcPr>
            <w:tcW w:type="dxa" w:w="1224"/>
          </w:tcPr>
          <w:p>
            <w:pPr>
              <w:spacing w:before="0" w:after="0" w:line="259" w:lineRule="auto"/>
            </w:pPr>
            <w:r/>
            <w:r>
              <w:rPr>
                <w:rFonts w:ascii="Calibri" w:hAnsi="Calibri"/>
                <w:b w:val="0"/>
                <w:color w:val="000000"/>
                <w:sz w:val="15"/>
              </w:rPr>
              <w:t>2</w:t>
            </w:r>
          </w:p>
        </w:tc>
        <w:tc>
          <w:tcPr>
            <w:tcW w:type="dxa" w:w="1224"/>
          </w:tcPr>
          <w:p>
            <w:pPr>
              <w:spacing w:before="0" w:after="0" w:line="259" w:lineRule="auto"/>
            </w:pPr>
            <w:r/>
            <w:r>
              <w:rPr>
                <w:rFonts w:ascii="Calibri" w:hAnsi="Calibri"/>
                <w:b w:val="0"/>
                <w:color w:val="000000"/>
                <w:sz w:val="15"/>
              </w:rPr>
              <w:t>GND_SENSOR</w:t>
            </w:r>
          </w:p>
        </w:tc>
        <w:tc>
          <w:tcPr>
            <w:tcW w:type="dxa" w:w="1224"/>
          </w:tcPr>
          <w:p>
            <w:pPr>
              <w:spacing w:before="0" w:after="0" w:line="259" w:lineRule="auto"/>
            </w:pPr>
            <w:r/>
            <w:r>
              <w:rPr>
                <w:rFonts w:ascii="Calibri" w:hAnsi="Calibri"/>
                <w:b w:val="0"/>
                <w:color w:val="000000"/>
                <w:sz w:val="15"/>
              </w:rPr>
              <w:t>return</w:t>
            </w:r>
          </w:p>
        </w:tc>
        <w:tc>
          <w:tcPr>
            <w:tcW w:type="dxa" w:w="1224"/>
          </w:tcPr>
          <w:p>
            <w:pPr>
              <w:spacing w:before="0" w:after="0" w:line="259" w:lineRule="auto"/>
            </w:pPr>
            <w:r/>
            <w:r>
              <w:rPr>
                <w:rFonts w:ascii="Calibri" w:hAnsi="Calibri"/>
                <w:b w:val="0"/>
                <w:color w:val="000000"/>
                <w:sz w:val="15"/>
              </w:rPr>
              <w:t>0 V</w:t>
            </w:r>
          </w:p>
        </w:tc>
        <w:tc>
          <w:tcPr>
            <w:tcW w:type="dxa" w:w="1224"/>
          </w:tcPr>
          <w:p>
            <w:pPr>
              <w:spacing w:before="0" w:after="0" w:line="259" w:lineRule="auto"/>
            </w:pPr>
            <w:r/>
            <w:r>
              <w:rPr>
                <w:rFonts w:ascii="Calibri" w:hAnsi="Calibri"/>
                <w:b w:val="0"/>
                <w:color w:val="000000"/>
                <w:sz w:val="15"/>
              </w:rPr>
              <w:t>signal black</w:t>
            </w:r>
          </w:p>
        </w:tc>
        <w:tc>
          <w:tcPr>
            <w:tcW w:type="dxa" w:w="1224"/>
          </w:tcPr>
          <w:p>
            <w:pPr>
              <w:spacing w:before="0" w:after="0" w:line="259" w:lineRule="auto"/>
            </w:pPr>
            <w:r/>
            <w:r>
              <w:rPr>
                <w:rFonts w:ascii="Calibri" w:hAnsi="Calibri"/>
                <w:b w:val="0"/>
                <w:color w:val="000000"/>
                <w:sz w:val="15"/>
              </w:rPr>
              <w:t>filtered ground</w:t>
            </w:r>
          </w:p>
        </w:tc>
        <w:tc>
          <w:tcPr>
            <w:tcW w:type="dxa" w:w="1224"/>
          </w:tcPr>
          <w:p>
            <w:pPr>
              <w:spacing w:before="0" w:after="0" w:line="259" w:lineRule="auto"/>
            </w:pPr>
            <w:r/>
            <w:r>
              <w:rPr>
                <w:rFonts w:ascii="Calibri" w:hAnsi="Calibri"/>
                <w:b w:val="0"/>
                <w:color w:val="000000"/>
                <w:sz w:val="15"/>
              </w:rPr>
              <w:t>noise check with GX50 running</w:t>
            </w:r>
          </w:p>
        </w:tc>
      </w:tr>
      <w:tr>
        <w:tc>
          <w:tcPr>
            <w:tcW w:type="dxa" w:w="1224"/>
          </w:tcPr>
          <w:p>
            <w:pPr>
              <w:spacing w:before="0" w:after="0" w:line="259" w:lineRule="auto"/>
            </w:pPr>
            <w:r/>
            <w:r>
              <w:rPr>
                <w:rFonts w:ascii="Calibri" w:hAnsi="Calibri"/>
                <w:b w:val="0"/>
                <w:color w:val="000000"/>
                <w:sz w:val="15"/>
              </w:rPr>
              <w:t>J_RPM</w:t>
            </w:r>
          </w:p>
        </w:tc>
        <w:tc>
          <w:tcPr>
            <w:tcW w:type="dxa" w:w="1224"/>
          </w:tcPr>
          <w:p>
            <w:pPr>
              <w:spacing w:before="0" w:after="0" w:line="259" w:lineRule="auto"/>
            </w:pPr>
            <w:r/>
            <w:r>
              <w:rPr>
                <w:rFonts w:ascii="Calibri" w:hAnsi="Calibri"/>
                <w:b w:val="0"/>
                <w:color w:val="000000"/>
                <w:sz w:val="15"/>
              </w:rPr>
              <w:t>3</w:t>
            </w:r>
          </w:p>
        </w:tc>
        <w:tc>
          <w:tcPr>
            <w:tcW w:type="dxa" w:w="1224"/>
          </w:tcPr>
          <w:p>
            <w:pPr>
              <w:spacing w:before="0" w:after="0" w:line="259" w:lineRule="auto"/>
            </w:pPr>
            <w:r/>
            <w:r>
              <w:rPr>
                <w:rFonts w:ascii="Calibri" w:hAnsi="Calibri"/>
                <w:b w:val="0"/>
                <w:color w:val="000000"/>
                <w:sz w:val="15"/>
              </w:rPr>
              <w:t>RPM_HALL</w:t>
            </w:r>
          </w:p>
        </w:tc>
        <w:tc>
          <w:tcPr>
            <w:tcW w:type="dxa" w:w="1224"/>
          </w:tcPr>
          <w:p>
            <w:pPr>
              <w:spacing w:before="0" w:after="0" w:line="259" w:lineRule="auto"/>
            </w:pPr>
            <w:r/>
            <w:r>
              <w:rPr>
                <w:rFonts w:ascii="Calibri" w:hAnsi="Calibri"/>
                <w:b w:val="0"/>
                <w:color w:val="000000"/>
                <w:sz w:val="15"/>
              </w:rPr>
              <w:t>input</w:t>
            </w:r>
          </w:p>
        </w:tc>
        <w:tc>
          <w:tcPr>
            <w:tcW w:type="dxa" w:w="1224"/>
          </w:tcPr>
          <w:p>
            <w:pPr>
              <w:spacing w:before="0" w:after="0" w:line="259" w:lineRule="auto"/>
            </w:pPr>
            <w:r/>
            <w:r>
              <w:rPr>
                <w:rFonts w:ascii="Calibri" w:hAnsi="Calibri"/>
                <w:b w:val="0"/>
                <w:color w:val="000000"/>
                <w:sz w:val="15"/>
              </w:rPr>
              <w:t>pulse</w:t>
            </w:r>
          </w:p>
        </w:tc>
        <w:tc>
          <w:tcPr>
            <w:tcW w:type="dxa" w:w="1224"/>
          </w:tcPr>
          <w:p>
            <w:pPr>
              <w:spacing w:before="0" w:after="0" w:line="259" w:lineRule="auto"/>
            </w:pPr>
            <w:r/>
            <w:r>
              <w:rPr>
                <w:rFonts w:ascii="Calibri" w:hAnsi="Calibri"/>
                <w:b w:val="0"/>
                <w:color w:val="000000"/>
                <w:sz w:val="15"/>
              </w:rPr>
              <w:t>shielded signal</w:t>
            </w:r>
          </w:p>
        </w:tc>
        <w:tc>
          <w:tcPr>
            <w:tcW w:type="dxa" w:w="1224"/>
          </w:tcPr>
          <w:p>
            <w:pPr>
              <w:spacing w:before="0" w:after="0" w:line="259" w:lineRule="auto"/>
            </w:pPr>
            <w:r/>
            <w:r>
              <w:rPr>
                <w:rFonts w:ascii="Calibri" w:hAnsi="Calibri"/>
                <w:b w:val="0"/>
                <w:color w:val="000000"/>
                <w:sz w:val="15"/>
              </w:rPr>
              <w:t>RC/Schmitt if needed</w:t>
            </w:r>
          </w:p>
        </w:tc>
        <w:tc>
          <w:tcPr>
            <w:tcW w:type="dxa" w:w="1224"/>
          </w:tcPr>
          <w:p>
            <w:pPr>
              <w:spacing w:before="0" w:after="0" w:line="259" w:lineRule="auto"/>
            </w:pPr>
            <w:r/>
            <w:r>
              <w:rPr>
                <w:rFonts w:ascii="Calibri" w:hAnsi="Calibri"/>
                <w:b w:val="0"/>
                <w:color w:val="000000"/>
                <w:sz w:val="15"/>
              </w:rPr>
              <w:t>RPM sweep to 7500</w:t>
            </w:r>
          </w:p>
        </w:tc>
      </w:tr>
      <w:tr>
        <w:tc>
          <w:tcPr>
            <w:tcW w:type="dxa" w:w="1224"/>
          </w:tcPr>
          <w:p>
            <w:pPr>
              <w:spacing w:before="0" w:after="0" w:line="259" w:lineRule="auto"/>
            </w:pPr>
            <w:r/>
            <w:r>
              <w:rPr>
                <w:rFonts w:ascii="Calibri" w:hAnsi="Calibri"/>
                <w:b w:val="0"/>
                <w:color w:val="000000"/>
                <w:sz w:val="15"/>
              </w:rPr>
              <w:t>J_VDC</w:t>
            </w:r>
          </w:p>
        </w:tc>
        <w:tc>
          <w:tcPr>
            <w:tcW w:type="dxa" w:w="1224"/>
          </w:tcPr>
          <w:p>
            <w:pPr>
              <w:spacing w:before="0" w:after="0" w:line="259" w:lineRule="auto"/>
            </w:pPr>
            <w:r/>
            <w:r>
              <w:rPr>
                <w:rFonts w:ascii="Calibri" w:hAnsi="Calibri"/>
                <w:b w:val="0"/>
                <w:color w:val="000000"/>
                <w:sz w:val="15"/>
              </w:rPr>
              <w:t>1</w:t>
            </w:r>
          </w:p>
        </w:tc>
        <w:tc>
          <w:tcPr>
            <w:tcW w:type="dxa" w:w="1224"/>
          </w:tcPr>
          <w:p>
            <w:pPr>
              <w:spacing w:before="0" w:after="0" w:line="259" w:lineRule="auto"/>
            </w:pPr>
            <w:r/>
            <w:r>
              <w:rPr>
                <w:rFonts w:ascii="Calibri" w:hAnsi="Calibri"/>
                <w:b w:val="0"/>
                <w:color w:val="000000"/>
                <w:sz w:val="15"/>
              </w:rPr>
              <w:t>DC_LINK_PLUS_SENSE</w:t>
            </w:r>
          </w:p>
        </w:tc>
        <w:tc>
          <w:tcPr>
            <w:tcW w:type="dxa" w:w="1224"/>
          </w:tcPr>
          <w:p>
            <w:pPr>
              <w:spacing w:before="0" w:after="0" w:line="259" w:lineRule="auto"/>
            </w:pPr>
            <w:r/>
            <w:r>
              <w:rPr>
                <w:rFonts w:ascii="Calibri" w:hAnsi="Calibri"/>
                <w:b w:val="0"/>
                <w:color w:val="000000"/>
                <w:sz w:val="15"/>
              </w:rPr>
              <w:t>input</w:t>
            </w:r>
          </w:p>
        </w:tc>
        <w:tc>
          <w:tcPr>
            <w:tcW w:type="dxa" w:w="1224"/>
          </w:tcPr>
          <w:p>
            <w:pPr>
              <w:spacing w:before="0" w:after="0" w:line="259" w:lineRule="auto"/>
            </w:pPr>
            <w:r/>
            <w:r>
              <w:rPr>
                <w:rFonts w:ascii="Calibri" w:hAnsi="Calibri"/>
                <w:b w:val="0"/>
                <w:color w:val="000000"/>
                <w:sz w:val="15"/>
              </w:rPr>
              <w:t>0-70 V scaled</w:t>
            </w:r>
          </w:p>
        </w:tc>
        <w:tc>
          <w:tcPr>
            <w:tcW w:type="dxa" w:w="1224"/>
          </w:tcPr>
          <w:p>
            <w:pPr>
              <w:spacing w:before="0" w:after="0" w:line="259" w:lineRule="auto"/>
            </w:pPr>
            <w:r/>
            <w:r>
              <w:rPr>
                <w:rFonts w:ascii="Calibri" w:hAnsi="Calibri"/>
                <w:b w:val="0"/>
                <w:color w:val="000000"/>
                <w:sz w:val="15"/>
              </w:rPr>
              <w:t>HV-rated sense</w:t>
            </w:r>
          </w:p>
        </w:tc>
        <w:tc>
          <w:tcPr>
            <w:tcW w:type="dxa" w:w="1224"/>
          </w:tcPr>
          <w:p>
            <w:pPr>
              <w:spacing w:before="0" w:after="0" w:line="259" w:lineRule="auto"/>
            </w:pPr>
            <w:r/>
            <w:r>
              <w:rPr>
                <w:rFonts w:ascii="Calibri" w:hAnsi="Calibri"/>
                <w:b w:val="0"/>
                <w:color w:val="000000"/>
                <w:sz w:val="15"/>
              </w:rPr>
              <w:t>divider, TVS, series resistor</w:t>
            </w:r>
          </w:p>
        </w:tc>
        <w:tc>
          <w:tcPr>
            <w:tcW w:type="dxa" w:w="1224"/>
          </w:tcPr>
          <w:p>
            <w:pPr>
              <w:spacing w:before="0" w:after="0" w:line="259" w:lineRule="auto"/>
            </w:pPr>
            <w:r/>
            <w:r>
              <w:rPr>
                <w:rFonts w:ascii="Calibri" w:hAnsi="Calibri"/>
                <w:b w:val="0"/>
                <w:color w:val="000000"/>
                <w:sz w:val="15"/>
              </w:rPr>
              <w:t>calibrate with bench supply</w:t>
            </w:r>
          </w:p>
        </w:tc>
      </w:tr>
      <w:tr>
        <w:tc>
          <w:tcPr>
            <w:tcW w:type="dxa" w:w="1224"/>
          </w:tcPr>
          <w:p>
            <w:pPr>
              <w:spacing w:before="0" w:after="0" w:line="259" w:lineRule="auto"/>
            </w:pPr>
            <w:r/>
            <w:r>
              <w:rPr>
                <w:rFonts w:ascii="Calibri" w:hAnsi="Calibri"/>
                <w:b w:val="0"/>
                <w:color w:val="000000"/>
                <w:sz w:val="15"/>
              </w:rPr>
              <w:t>J_VDC</w:t>
            </w:r>
          </w:p>
        </w:tc>
        <w:tc>
          <w:tcPr>
            <w:tcW w:type="dxa" w:w="1224"/>
          </w:tcPr>
          <w:p>
            <w:pPr>
              <w:spacing w:before="0" w:after="0" w:line="259" w:lineRule="auto"/>
            </w:pPr>
            <w:r/>
            <w:r>
              <w:rPr>
                <w:rFonts w:ascii="Calibri" w:hAnsi="Calibri"/>
                <w:b w:val="0"/>
                <w:color w:val="000000"/>
                <w:sz w:val="15"/>
              </w:rPr>
              <w:t>2</w:t>
            </w:r>
          </w:p>
        </w:tc>
        <w:tc>
          <w:tcPr>
            <w:tcW w:type="dxa" w:w="1224"/>
          </w:tcPr>
          <w:p>
            <w:pPr>
              <w:spacing w:before="0" w:after="0" w:line="259" w:lineRule="auto"/>
            </w:pPr>
            <w:r/>
            <w:r>
              <w:rPr>
                <w:rFonts w:ascii="Calibri" w:hAnsi="Calibri"/>
                <w:b w:val="0"/>
                <w:color w:val="000000"/>
                <w:sz w:val="15"/>
              </w:rPr>
              <w:t>DC_LINK_MINUS_SENSE</w:t>
            </w:r>
          </w:p>
        </w:tc>
        <w:tc>
          <w:tcPr>
            <w:tcW w:type="dxa" w:w="1224"/>
          </w:tcPr>
          <w:p>
            <w:pPr>
              <w:spacing w:before="0" w:after="0" w:line="259" w:lineRule="auto"/>
            </w:pPr>
            <w:r/>
            <w:r>
              <w:rPr>
                <w:rFonts w:ascii="Calibri" w:hAnsi="Calibri"/>
                <w:b w:val="0"/>
                <w:color w:val="000000"/>
                <w:sz w:val="15"/>
              </w:rPr>
              <w:t>reference</w:t>
            </w:r>
          </w:p>
        </w:tc>
        <w:tc>
          <w:tcPr>
            <w:tcW w:type="dxa" w:w="1224"/>
          </w:tcPr>
          <w:p>
            <w:pPr>
              <w:spacing w:before="0" w:after="0" w:line="259" w:lineRule="auto"/>
            </w:pPr>
            <w:r/>
            <w:r>
              <w:rPr>
                <w:rFonts w:ascii="Calibri" w:hAnsi="Calibri"/>
                <w:b w:val="0"/>
                <w:color w:val="000000"/>
                <w:sz w:val="15"/>
              </w:rPr>
              <w:t>0 V</w:t>
            </w:r>
          </w:p>
        </w:tc>
        <w:tc>
          <w:tcPr>
            <w:tcW w:type="dxa" w:w="1224"/>
          </w:tcPr>
          <w:p>
            <w:pPr>
              <w:spacing w:before="0" w:after="0" w:line="259" w:lineRule="auto"/>
            </w:pPr>
            <w:r/>
            <w:r>
              <w:rPr>
                <w:rFonts w:ascii="Calibri" w:hAnsi="Calibri"/>
                <w:b w:val="0"/>
                <w:color w:val="000000"/>
                <w:sz w:val="15"/>
              </w:rPr>
              <w:t>HV-rated sense</w:t>
            </w:r>
          </w:p>
        </w:tc>
        <w:tc>
          <w:tcPr>
            <w:tcW w:type="dxa" w:w="1224"/>
          </w:tcPr>
          <w:p>
            <w:pPr>
              <w:spacing w:before="0" w:after="0" w:line="259" w:lineRule="auto"/>
            </w:pPr>
            <w:r/>
            <w:r>
              <w:rPr>
                <w:rFonts w:ascii="Calibri" w:hAnsi="Calibri"/>
                <w:b w:val="0"/>
                <w:color w:val="000000"/>
                <w:sz w:val="15"/>
              </w:rPr>
              <w:t>defined return</w:t>
            </w:r>
          </w:p>
        </w:tc>
        <w:tc>
          <w:tcPr>
            <w:tcW w:type="dxa" w:w="1224"/>
          </w:tcPr>
          <w:p>
            <w:pPr>
              <w:spacing w:before="0" w:after="0" w:line="259" w:lineRule="auto"/>
            </w:pPr>
            <w:r/>
            <w:r>
              <w:rPr>
                <w:rFonts w:ascii="Calibri" w:hAnsi="Calibri"/>
                <w:b w:val="0"/>
                <w:color w:val="000000"/>
                <w:sz w:val="15"/>
              </w:rPr>
              <w:t>calibrate with bench supply</w:t>
            </w:r>
          </w:p>
        </w:tc>
      </w:tr>
      <w:tr>
        <w:tc>
          <w:tcPr>
            <w:tcW w:type="dxa" w:w="1224"/>
          </w:tcPr>
          <w:p>
            <w:pPr>
              <w:spacing w:before="0" w:after="0" w:line="259" w:lineRule="auto"/>
            </w:pPr>
            <w:r/>
            <w:r>
              <w:rPr>
                <w:rFonts w:ascii="Calibri" w:hAnsi="Calibri"/>
                <w:b w:val="0"/>
                <w:color w:val="000000"/>
                <w:sz w:val="15"/>
              </w:rPr>
              <w:t>J_VDC</w:t>
            </w:r>
          </w:p>
        </w:tc>
        <w:tc>
          <w:tcPr>
            <w:tcW w:type="dxa" w:w="1224"/>
          </w:tcPr>
          <w:p>
            <w:pPr>
              <w:spacing w:before="0" w:after="0" w:line="259" w:lineRule="auto"/>
            </w:pPr>
            <w:r/>
            <w:r>
              <w:rPr>
                <w:rFonts w:ascii="Calibri" w:hAnsi="Calibri"/>
                <w:b w:val="0"/>
                <w:color w:val="000000"/>
                <w:sz w:val="15"/>
              </w:rPr>
              <w:t>3</w:t>
            </w:r>
          </w:p>
        </w:tc>
        <w:tc>
          <w:tcPr>
            <w:tcW w:type="dxa" w:w="1224"/>
          </w:tcPr>
          <w:p>
            <w:pPr>
              <w:spacing w:before="0" w:after="0" w:line="259" w:lineRule="auto"/>
            </w:pPr>
            <w:r/>
            <w:r>
              <w:rPr>
                <w:rFonts w:ascii="Calibri" w:hAnsi="Calibri"/>
                <w:b w:val="0"/>
                <w:color w:val="000000"/>
                <w:sz w:val="15"/>
              </w:rPr>
              <w:t>SHIELD_DRAIN</w:t>
            </w:r>
          </w:p>
        </w:tc>
        <w:tc>
          <w:tcPr>
            <w:tcW w:type="dxa" w:w="1224"/>
          </w:tcPr>
          <w:p>
            <w:pPr>
              <w:spacing w:before="0" w:after="0" w:line="259" w:lineRule="auto"/>
            </w:pPr>
            <w:r/>
            <w:r>
              <w:rPr>
                <w:rFonts w:ascii="Calibri" w:hAnsi="Calibri"/>
                <w:b w:val="0"/>
                <w:color w:val="000000"/>
                <w:sz w:val="15"/>
              </w:rPr>
              <w:t>shield</w:t>
            </w:r>
          </w:p>
        </w:tc>
        <w:tc>
          <w:tcPr>
            <w:tcW w:type="dxa" w:w="1224"/>
          </w:tcPr>
          <w:p>
            <w:pPr>
              <w:spacing w:before="0" w:after="0" w:line="259" w:lineRule="auto"/>
            </w:pPr>
            <w:r/>
            <w:r>
              <w:rPr>
                <w:rFonts w:ascii="Calibri" w:hAnsi="Calibri"/>
                <w:b w:val="0"/>
                <w:color w:val="000000"/>
                <w:sz w:val="15"/>
              </w:rPr>
              <w:t>chassis</w:t>
            </w:r>
          </w:p>
        </w:tc>
        <w:tc>
          <w:tcPr>
            <w:tcW w:type="dxa" w:w="1224"/>
          </w:tcPr>
          <w:p>
            <w:pPr>
              <w:spacing w:before="0" w:after="0" w:line="259" w:lineRule="auto"/>
            </w:pPr>
            <w:r/>
            <w:r>
              <w:rPr>
                <w:rFonts w:ascii="Calibri" w:hAnsi="Calibri"/>
                <w:b w:val="0"/>
                <w:color w:val="000000"/>
                <w:sz w:val="15"/>
              </w:rPr>
              <w:t>shield</w:t>
            </w:r>
          </w:p>
        </w:tc>
        <w:tc>
          <w:tcPr>
            <w:tcW w:type="dxa" w:w="1224"/>
          </w:tcPr>
          <w:p>
            <w:pPr>
              <w:spacing w:before="0" w:after="0" w:line="259" w:lineRule="auto"/>
            </w:pPr>
            <w:r/>
            <w:r>
              <w:rPr>
                <w:rFonts w:ascii="Calibri" w:hAnsi="Calibri"/>
                <w:b w:val="0"/>
                <w:color w:val="000000"/>
                <w:sz w:val="15"/>
              </w:rPr>
              <w:t>single-point bond</w:t>
            </w:r>
          </w:p>
        </w:tc>
        <w:tc>
          <w:tcPr>
            <w:tcW w:type="dxa" w:w="1224"/>
          </w:tcPr>
          <w:p>
            <w:pPr>
              <w:spacing w:before="0" w:after="0" w:line="259" w:lineRule="auto"/>
            </w:pPr>
            <w:r/>
            <w:r>
              <w:rPr>
                <w:rFonts w:ascii="Calibri" w:hAnsi="Calibri"/>
                <w:b w:val="0"/>
                <w:color w:val="000000"/>
                <w:sz w:val="15"/>
              </w:rPr>
              <w:t>noise check</w:t>
            </w:r>
          </w:p>
        </w:tc>
      </w:tr>
      <w:tr>
        <w:tc>
          <w:tcPr>
            <w:tcW w:type="dxa" w:w="1224"/>
          </w:tcPr>
          <w:p>
            <w:pPr>
              <w:spacing w:before="0" w:after="0" w:line="259" w:lineRule="auto"/>
            </w:pPr>
            <w:r/>
            <w:r>
              <w:rPr>
                <w:rFonts w:ascii="Calibri" w:hAnsi="Calibri"/>
                <w:b w:val="0"/>
                <w:color w:val="000000"/>
                <w:sz w:val="15"/>
              </w:rPr>
              <w:t>J_ICHG</w:t>
            </w:r>
          </w:p>
        </w:tc>
        <w:tc>
          <w:tcPr>
            <w:tcW w:type="dxa" w:w="1224"/>
          </w:tcPr>
          <w:p>
            <w:pPr>
              <w:spacing w:before="0" w:after="0" w:line="259" w:lineRule="auto"/>
            </w:pPr>
            <w:r/>
            <w:r>
              <w:rPr>
                <w:rFonts w:ascii="Calibri" w:hAnsi="Calibri"/>
                <w:b w:val="0"/>
                <w:color w:val="000000"/>
                <w:sz w:val="15"/>
              </w:rPr>
              <w:t>1</w:t>
            </w:r>
          </w:p>
        </w:tc>
        <w:tc>
          <w:tcPr>
            <w:tcW w:type="dxa" w:w="1224"/>
          </w:tcPr>
          <w:p>
            <w:pPr>
              <w:spacing w:before="0" w:after="0" w:line="259" w:lineRule="auto"/>
            </w:pPr>
            <w:r/>
            <w:r>
              <w:rPr>
                <w:rFonts w:ascii="Calibri" w:hAnsi="Calibri"/>
                <w:b w:val="0"/>
                <w:color w:val="000000"/>
                <w:sz w:val="15"/>
              </w:rPr>
              <w:t>SENSOR_5V</w:t>
            </w:r>
          </w:p>
        </w:tc>
        <w:tc>
          <w:tcPr>
            <w:tcW w:type="dxa" w:w="1224"/>
          </w:tcPr>
          <w:p>
            <w:pPr>
              <w:spacing w:before="0" w:after="0" w:line="259" w:lineRule="auto"/>
            </w:pPr>
            <w:r/>
            <w:r>
              <w:rPr>
                <w:rFonts w:ascii="Calibri" w:hAnsi="Calibri"/>
                <w:b w:val="0"/>
                <w:color w:val="000000"/>
                <w:sz w:val="15"/>
              </w:rPr>
              <w:t>power</w:t>
            </w:r>
          </w:p>
        </w:tc>
        <w:tc>
          <w:tcPr>
            <w:tcW w:type="dxa" w:w="1224"/>
          </w:tcPr>
          <w:p>
            <w:pPr>
              <w:spacing w:before="0" w:after="0" w:line="259" w:lineRule="auto"/>
            </w:pPr>
            <w:r/>
            <w:r>
              <w:rPr>
                <w:rFonts w:ascii="Calibri" w:hAnsi="Calibri"/>
                <w:b w:val="0"/>
                <w:color w:val="000000"/>
                <w:sz w:val="15"/>
              </w:rPr>
              <w:t>5 V</w:t>
            </w:r>
          </w:p>
        </w:tc>
        <w:tc>
          <w:tcPr>
            <w:tcW w:type="dxa" w:w="1224"/>
          </w:tcPr>
          <w:p>
            <w:pPr>
              <w:spacing w:before="0" w:after="0" w:line="259" w:lineRule="auto"/>
            </w:pPr>
            <w:r/>
            <w:r>
              <w:rPr>
                <w:rFonts w:ascii="Calibri" w:hAnsi="Calibri"/>
                <w:b w:val="0"/>
                <w:color w:val="000000"/>
                <w:sz w:val="15"/>
              </w:rPr>
              <w:t>signal red</w:t>
            </w:r>
          </w:p>
        </w:tc>
        <w:tc>
          <w:tcPr>
            <w:tcW w:type="dxa" w:w="1224"/>
          </w:tcPr>
          <w:p>
            <w:pPr>
              <w:spacing w:before="0" w:after="0" w:line="259" w:lineRule="auto"/>
            </w:pPr>
            <w:r/>
            <w:r>
              <w:rPr>
                <w:rFonts w:ascii="Calibri" w:hAnsi="Calibri"/>
                <w:b w:val="0"/>
                <w:color w:val="000000"/>
                <w:sz w:val="15"/>
              </w:rPr>
              <w:t>fuse/polyfuse</w:t>
            </w:r>
          </w:p>
        </w:tc>
        <w:tc>
          <w:tcPr>
            <w:tcW w:type="dxa" w:w="1224"/>
          </w:tcPr>
          <w:p>
            <w:pPr>
              <w:spacing w:before="0" w:after="0" w:line="259" w:lineRule="auto"/>
            </w:pPr>
            <w:r/>
            <w:r>
              <w:rPr>
                <w:rFonts w:ascii="Calibri" w:hAnsi="Calibri"/>
                <w:b w:val="0"/>
                <w:color w:val="000000"/>
                <w:sz w:val="15"/>
              </w:rPr>
              <w:t>current sensor supply</w:t>
            </w:r>
          </w:p>
        </w:tc>
      </w:tr>
      <w:tr>
        <w:tc>
          <w:tcPr>
            <w:tcW w:type="dxa" w:w="1224"/>
          </w:tcPr>
          <w:p>
            <w:pPr>
              <w:spacing w:before="0" w:after="0" w:line="259" w:lineRule="auto"/>
            </w:pPr>
            <w:r/>
            <w:r>
              <w:rPr>
                <w:rFonts w:ascii="Calibri" w:hAnsi="Calibri"/>
                <w:b w:val="0"/>
                <w:color w:val="000000"/>
                <w:sz w:val="15"/>
              </w:rPr>
              <w:t>J_ICHG</w:t>
            </w:r>
          </w:p>
        </w:tc>
        <w:tc>
          <w:tcPr>
            <w:tcW w:type="dxa" w:w="1224"/>
          </w:tcPr>
          <w:p>
            <w:pPr>
              <w:spacing w:before="0" w:after="0" w:line="259" w:lineRule="auto"/>
            </w:pPr>
            <w:r/>
            <w:r>
              <w:rPr>
                <w:rFonts w:ascii="Calibri" w:hAnsi="Calibri"/>
                <w:b w:val="0"/>
                <w:color w:val="000000"/>
                <w:sz w:val="15"/>
              </w:rPr>
              <w:t>2</w:t>
            </w:r>
          </w:p>
        </w:tc>
        <w:tc>
          <w:tcPr>
            <w:tcW w:type="dxa" w:w="1224"/>
          </w:tcPr>
          <w:p>
            <w:pPr>
              <w:spacing w:before="0" w:after="0" w:line="259" w:lineRule="auto"/>
            </w:pPr>
            <w:r/>
            <w:r>
              <w:rPr>
                <w:rFonts w:ascii="Calibri" w:hAnsi="Calibri"/>
                <w:b w:val="0"/>
                <w:color w:val="000000"/>
                <w:sz w:val="15"/>
              </w:rPr>
              <w:t>GND_SENSOR</w:t>
            </w:r>
          </w:p>
        </w:tc>
        <w:tc>
          <w:tcPr>
            <w:tcW w:type="dxa" w:w="1224"/>
          </w:tcPr>
          <w:p>
            <w:pPr>
              <w:spacing w:before="0" w:after="0" w:line="259" w:lineRule="auto"/>
            </w:pPr>
            <w:r/>
            <w:r>
              <w:rPr>
                <w:rFonts w:ascii="Calibri" w:hAnsi="Calibri"/>
                <w:b w:val="0"/>
                <w:color w:val="000000"/>
                <w:sz w:val="15"/>
              </w:rPr>
              <w:t>return</w:t>
            </w:r>
          </w:p>
        </w:tc>
        <w:tc>
          <w:tcPr>
            <w:tcW w:type="dxa" w:w="1224"/>
          </w:tcPr>
          <w:p>
            <w:pPr>
              <w:spacing w:before="0" w:after="0" w:line="259" w:lineRule="auto"/>
            </w:pPr>
            <w:r/>
            <w:r>
              <w:rPr>
                <w:rFonts w:ascii="Calibri" w:hAnsi="Calibri"/>
                <w:b w:val="0"/>
                <w:color w:val="000000"/>
                <w:sz w:val="15"/>
              </w:rPr>
              <w:t>0 V</w:t>
            </w:r>
          </w:p>
        </w:tc>
        <w:tc>
          <w:tcPr>
            <w:tcW w:type="dxa" w:w="1224"/>
          </w:tcPr>
          <w:p>
            <w:pPr>
              <w:spacing w:before="0" w:after="0" w:line="259" w:lineRule="auto"/>
            </w:pPr>
            <w:r/>
            <w:r>
              <w:rPr>
                <w:rFonts w:ascii="Calibri" w:hAnsi="Calibri"/>
                <w:b w:val="0"/>
                <w:color w:val="000000"/>
                <w:sz w:val="15"/>
              </w:rPr>
              <w:t>signal black</w:t>
            </w:r>
          </w:p>
        </w:tc>
        <w:tc>
          <w:tcPr>
            <w:tcW w:type="dxa" w:w="1224"/>
          </w:tcPr>
          <w:p>
            <w:pPr>
              <w:spacing w:before="0" w:after="0" w:line="259" w:lineRule="auto"/>
            </w:pPr>
            <w:r/>
            <w:r>
              <w:rPr>
                <w:rFonts w:ascii="Calibri" w:hAnsi="Calibri"/>
                <w:b w:val="0"/>
                <w:color w:val="000000"/>
                <w:sz w:val="15"/>
              </w:rPr>
              <w:t>filtered ground</w:t>
            </w:r>
          </w:p>
        </w:tc>
        <w:tc>
          <w:tcPr>
            <w:tcW w:type="dxa" w:w="1224"/>
          </w:tcPr>
          <w:p>
            <w:pPr>
              <w:spacing w:before="0" w:after="0" w:line="259" w:lineRule="auto"/>
            </w:pPr>
            <w:r/>
            <w:r>
              <w:rPr>
                <w:rFonts w:ascii="Calibri" w:hAnsi="Calibri"/>
                <w:b w:val="0"/>
                <w:color w:val="000000"/>
                <w:sz w:val="15"/>
              </w:rPr>
              <w:t>offset calibration</w:t>
            </w:r>
          </w:p>
        </w:tc>
      </w:tr>
      <w:tr>
        <w:tc>
          <w:tcPr>
            <w:tcW w:type="dxa" w:w="1224"/>
          </w:tcPr>
          <w:p>
            <w:pPr>
              <w:spacing w:before="0" w:after="0" w:line="259" w:lineRule="auto"/>
            </w:pPr>
            <w:r/>
            <w:r>
              <w:rPr>
                <w:rFonts w:ascii="Calibri" w:hAnsi="Calibri"/>
                <w:b w:val="0"/>
                <w:color w:val="000000"/>
                <w:sz w:val="15"/>
              </w:rPr>
              <w:t>J_ICHG</w:t>
            </w:r>
          </w:p>
        </w:tc>
        <w:tc>
          <w:tcPr>
            <w:tcW w:type="dxa" w:w="1224"/>
          </w:tcPr>
          <w:p>
            <w:pPr>
              <w:spacing w:before="0" w:after="0" w:line="259" w:lineRule="auto"/>
            </w:pPr>
            <w:r/>
            <w:r>
              <w:rPr>
                <w:rFonts w:ascii="Calibri" w:hAnsi="Calibri"/>
                <w:b w:val="0"/>
                <w:color w:val="000000"/>
                <w:sz w:val="15"/>
              </w:rPr>
              <w:t>3</w:t>
            </w:r>
          </w:p>
        </w:tc>
        <w:tc>
          <w:tcPr>
            <w:tcW w:type="dxa" w:w="1224"/>
          </w:tcPr>
          <w:p>
            <w:pPr>
              <w:spacing w:before="0" w:after="0" w:line="259" w:lineRule="auto"/>
            </w:pPr>
            <w:r/>
            <w:r>
              <w:rPr>
                <w:rFonts w:ascii="Calibri" w:hAnsi="Calibri"/>
                <w:b w:val="0"/>
                <w:color w:val="000000"/>
                <w:sz w:val="15"/>
              </w:rPr>
              <w:t>ICHARGE_ANALOG</w:t>
            </w:r>
          </w:p>
        </w:tc>
        <w:tc>
          <w:tcPr>
            <w:tcW w:type="dxa" w:w="1224"/>
          </w:tcPr>
          <w:p>
            <w:pPr>
              <w:spacing w:before="0" w:after="0" w:line="259" w:lineRule="auto"/>
            </w:pPr>
            <w:r/>
            <w:r>
              <w:rPr>
                <w:rFonts w:ascii="Calibri" w:hAnsi="Calibri"/>
                <w:b w:val="0"/>
                <w:color w:val="000000"/>
                <w:sz w:val="15"/>
              </w:rPr>
              <w:t>input</w:t>
            </w:r>
          </w:p>
        </w:tc>
        <w:tc>
          <w:tcPr>
            <w:tcW w:type="dxa" w:w="1224"/>
          </w:tcPr>
          <w:p>
            <w:pPr>
              <w:spacing w:before="0" w:after="0" w:line="259" w:lineRule="auto"/>
            </w:pPr>
            <w:r/>
            <w:r>
              <w:rPr>
                <w:rFonts w:ascii="Calibri" w:hAnsi="Calibri"/>
                <w:b w:val="0"/>
                <w:color w:val="000000"/>
                <w:sz w:val="15"/>
              </w:rPr>
              <w:t>0.5-4.5 V typical</w:t>
            </w:r>
          </w:p>
        </w:tc>
        <w:tc>
          <w:tcPr>
            <w:tcW w:type="dxa" w:w="1224"/>
          </w:tcPr>
          <w:p>
            <w:pPr>
              <w:spacing w:before="0" w:after="0" w:line="259" w:lineRule="auto"/>
            </w:pPr>
            <w:r/>
            <w:r>
              <w:rPr>
                <w:rFonts w:ascii="Calibri" w:hAnsi="Calibri"/>
                <w:b w:val="0"/>
                <w:color w:val="000000"/>
                <w:sz w:val="15"/>
              </w:rPr>
              <w:t>shielded signal</w:t>
            </w:r>
          </w:p>
        </w:tc>
        <w:tc>
          <w:tcPr>
            <w:tcW w:type="dxa" w:w="1224"/>
          </w:tcPr>
          <w:p>
            <w:pPr>
              <w:spacing w:before="0" w:after="0" w:line="259" w:lineRule="auto"/>
            </w:pPr>
            <w:r/>
            <w:r>
              <w:rPr>
                <w:rFonts w:ascii="Calibri" w:hAnsi="Calibri"/>
                <w:b w:val="0"/>
                <w:color w:val="000000"/>
                <w:sz w:val="15"/>
              </w:rPr>
              <w:t>RC filter</w:t>
            </w:r>
          </w:p>
        </w:tc>
        <w:tc>
          <w:tcPr>
            <w:tcW w:type="dxa" w:w="1224"/>
          </w:tcPr>
          <w:p>
            <w:pPr>
              <w:spacing w:before="0" w:after="0" w:line="259" w:lineRule="auto"/>
            </w:pPr>
            <w:r/>
            <w:r>
              <w:rPr>
                <w:rFonts w:ascii="Calibri" w:hAnsi="Calibri"/>
                <w:b w:val="0"/>
                <w:color w:val="000000"/>
                <w:sz w:val="15"/>
              </w:rPr>
              <w:t>known-current calibration</w:t>
            </w:r>
          </w:p>
        </w:tc>
      </w:tr>
      <w:tr>
        <w:tc>
          <w:tcPr>
            <w:tcW w:type="dxa" w:w="1224"/>
          </w:tcPr>
          <w:p>
            <w:pPr>
              <w:spacing w:before="0" w:after="0" w:line="259" w:lineRule="auto"/>
            </w:pPr>
            <w:r/>
            <w:r>
              <w:rPr>
                <w:rFonts w:ascii="Calibri" w:hAnsi="Calibri"/>
                <w:b w:val="0"/>
                <w:color w:val="000000"/>
                <w:sz w:val="15"/>
              </w:rPr>
              <w:t>J_ICHG</w:t>
            </w:r>
          </w:p>
        </w:tc>
        <w:tc>
          <w:tcPr>
            <w:tcW w:type="dxa" w:w="1224"/>
          </w:tcPr>
          <w:p>
            <w:pPr>
              <w:spacing w:before="0" w:after="0" w:line="259" w:lineRule="auto"/>
            </w:pPr>
            <w:r/>
            <w:r>
              <w:rPr>
                <w:rFonts w:ascii="Calibri" w:hAnsi="Calibri"/>
                <w:b w:val="0"/>
                <w:color w:val="000000"/>
                <w:sz w:val="15"/>
              </w:rPr>
              <w:t>4</w:t>
            </w:r>
          </w:p>
        </w:tc>
        <w:tc>
          <w:tcPr>
            <w:tcW w:type="dxa" w:w="1224"/>
          </w:tcPr>
          <w:p>
            <w:pPr>
              <w:spacing w:before="0" w:after="0" w:line="259" w:lineRule="auto"/>
            </w:pPr>
            <w:r/>
            <w:r>
              <w:rPr>
                <w:rFonts w:ascii="Calibri" w:hAnsi="Calibri"/>
                <w:b w:val="0"/>
                <w:color w:val="000000"/>
                <w:sz w:val="15"/>
              </w:rPr>
              <w:t>ICHARGE_FAULT</w:t>
            </w:r>
          </w:p>
        </w:tc>
        <w:tc>
          <w:tcPr>
            <w:tcW w:type="dxa" w:w="1224"/>
          </w:tcPr>
          <w:p>
            <w:pPr>
              <w:spacing w:before="0" w:after="0" w:line="259" w:lineRule="auto"/>
            </w:pPr>
            <w:r/>
            <w:r>
              <w:rPr>
                <w:rFonts w:ascii="Calibri" w:hAnsi="Calibri"/>
                <w:b w:val="0"/>
                <w:color w:val="000000"/>
                <w:sz w:val="15"/>
              </w:rPr>
              <w:t>input optional</w:t>
            </w:r>
          </w:p>
        </w:tc>
        <w:tc>
          <w:tcPr>
            <w:tcW w:type="dxa" w:w="1224"/>
          </w:tcPr>
          <w:p>
            <w:pPr>
              <w:spacing w:before="0" w:after="0" w:line="259" w:lineRule="auto"/>
            </w:pPr>
            <w:r/>
            <w:r>
              <w:rPr>
                <w:rFonts w:ascii="Calibri" w:hAnsi="Calibri"/>
                <w:b w:val="0"/>
                <w:color w:val="000000"/>
                <w:sz w:val="15"/>
              </w:rPr>
              <w:t>open drain</w:t>
            </w:r>
          </w:p>
        </w:tc>
        <w:tc>
          <w:tcPr>
            <w:tcW w:type="dxa" w:w="1224"/>
          </w:tcPr>
          <w:p>
            <w:pPr>
              <w:spacing w:before="0" w:after="0" w:line="259" w:lineRule="auto"/>
            </w:pPr>
            <w:r/>
            <w:r>
              <w:rPr>
                <w:rFonts w:ascii="Calibri" w:hAnsi="Calibri"/>
                <w:b w:val="0"/>
                <w:color w:val="000000"/>
                <w:sz w:val="15"/>
              </w:rPr>
              <w:t>signal</w:t>
            </w:r>
          </w:p>
        </w:tc>
        <w:tc>
          <w:tcPr>
            <w:tcW w:type="dxa" w:w="1224"/>
          </w:tcPr>
          <w:p>
            <w:pPr>
              <w:spacing w:before="0" w:after="0" w:line="259" w:lineRule="auto"/>
            </w:pPr>
            <w:r/>
            <w:r>
              <w:rPr>
                <w:rFonts w:ascii="Calibri" w:hAnsi="Calibri"/>
                <w:b w:val="0"/>
                <w:color w:val="000000"/>
                <w:sz w:val="15"/>
              </w:rPr>
              <w:t>pull-up</w:t>
            </w:r>
          </w:p>
        </w:tc>
        <w:tc>
          <w:tcPr>
            <w:tcW w:type="dxa" w:w="1224"/>
          </w:tcPr>
          <w:p>
            <w:pPr>
              <w:spacing w:before="0" w:after="0" w:line="259" w:lineRule="auto"/>
            </w:pPr>
            <w:r/>
            <w:r>
              <w:rPr>
                <w:rFonts w:ascii="Calibri" w:hAnsi="Calibri"/>
                <w:b w:val="0"/>
                <w:color w:val="000000"/>
                <w:sz w:val="15"/>
              </w:rPr>
              <w:t>sensor fault injection</w:t>
            </w:r>
          </w:p>
        </w:tc>
      </w:tr>
      <w:tr>
        <w:tc>
          <w:tcPr>
            <w:tcW w:type="dxa" w:w="1224"/>
          </w:tcPr>
          <w:p>
            <w:pPr>
              <w:spacing w:before="0" w:after="0" w:line="259" w:lineRule="auto"/>
            </w:pPr>
            <w:r/>
            <w:r>
              <w:rPr>
                <w:rFonts w:ascii="Calibri" w:hAnsi="Calibri"/>
                <w:b w:val="0"/>
                <w:color w:val="000000"/>
                <w:sz w:val="15"/>
              </w:rPr>
              <w:t>J_TEMP</w:t>
            </w:r>
          </w:p>
        </w:tc>
        <w:tc>
          <w:tcPr>
            <w:tcW w:type="dxa" w:w="1224"/>
          </w:tcPr>
          <w:p>
            <w:pPr>
              <w:spacing w:before="0" w:after="0" w:line="259" w:lineRule="auto"/>
            </w:pPr>
            <w:r/>
            <w:r>
              <w:rPr>
                <w:rFonts w:ascii="Calibri" w:hAnsi="Calibri"/>
                <w:b w:val="0"/>
                <w:color w:val="000000"/>
                <w:sz w:val="15"/>
              </w:rPr>
              <w:t>1</w:t>
            </w:r>
          </w:p>
        </w:tc>
        <w:tc>
          <w:tcPr>
            <w:tcW w:type="dxa" w:w="1224"/>
          </w:tcPr>
          <w:p>
            <w:pPr>
              <w:spacing w:before="0" w:after="0" w:line="259" w:lineRule="auto"/>
            </w:pPr>
            <w:r/>
            <w:r>
              <w:rPr>
                <w:rFonts w:ascii="Calibri" w:hAnsi="Calibri"/>
                <w:b w:val="0"/>
                <w:color w:val="000000"/>
                <w:sz w:val="15"/>
              </w:rPr>
              <w:t>RECTIFIER_TEMP</w:t>
            </w:r>
          </w:p>
        </w:tc>
        <w:tc>
          <w:tcPr>
            <w:tcW w:type="dxa" w:w="1224"/>
          </w:tcPr>
          <w:p>
            <w:pPr>
              <w:spacing w:before="0" w:after="0" w:line="259" w:lineRule="auto"/>
            </w:pPr>
            <w:r/>
            <w:r>
              <w:rPr>
                <w:rFonts w:ascii="Calibri" w:hAnsi="Calibri"/>
                <w:b w:val="0"/>
                <w:color w:val="000000"/>
                <w:sz w:val="15"/>
              </w:rPr>
              <w:t>input</w:t>
            </w:r>
          </w:p>
        </w:tc>
        <w:tc>
          <w:tcPr>
            <w:tcW w:type="dxa" w:w="1224"/>
          </w:tcPr>
          <w:p>
            <w:pPr>
              <w:spacing w:before="0" w:after="0" w:line="259" w:lineRule="auto"/>
            </w:pPr>
            <w:r/>
            <w:r>
              <w:rPr>
                <w:rFonts w:ascii="Calibri" w:hAnsi="Calibri"/>
                <w:b w:val="0"/>
                <w:color w:val="000000"/>
                <w:sz w:val="15"/>
              </w:rPr>
              <w:t>NTC/front-end</w:t>
            </w:r>
          </w:p>
        </w:tc>
        <w:tc>
          <w:tcPr>
            <w:tcW w:type="dxa" w:w="1224"/>
          </w:tcPr>
          <w:p>
            <w:pPr>
              <w:spacing w:before="0" w:after="0" w:line="259" w:lineRule="auto"/>
            </w:pPr>
            <w:r/>
            <w:r>
              <w:rPr>
                <w:rFonts w:ascii="Calibri" w:hAnsi="Calibri"/>
                <w:b w:val="0"/>
                <w:color w:val="000000"/>
                <w:sz w:val="15"/>
              </w:rPr>
              <w:t>signal</w:t>
            </w:r>
          </w:p>
        </w:tc>
        <w:tc>
          <w:tcPr>
            <w:tcW w:type="dxa" w:w="1224"/>
          </w:tcPr>
          <w:p>
            <w:pPr>
              <w:spacing w:before="0" w:after="0" w:line="259" w:lineRule="auto"/>
            </w:pPr>
            <w:r/>
            <w:r>
              <w:rPr>
                <w:rFonts w:ascii="Calibri" w:hAnsi="Calibri"/>
                <w:b w:val="0"/>
                <w:color w:val="000000"/>
                <w:sz w:val="15"/>
              </w:rPr>
              <w:t>RC filter</w:t>
            </w:r>
          </w:p>
        </w:tc>
        <w:tc>
          <w:tcPr>
            <w:tcW w:type="dxa" w:w="1224"/>
          </w:tcPr>
          <w:p>
            <w:pPr>
              <w:spacing w:before="0" w:after="0" w:line="259" w:lineRule="auto"/>
            </w:pPr>
            <w:r/>
            <w:r>
              <w:rPr>
                <w:rFonts w:ascii="Calibri" w:hAnsi="Calibri"/>
                <w:b w:val="0"/>
                <w:color w:val="000000"/>
                <w:sz w:val="15"/>
              </w:rPr>
              <w:t>heat gun/ice calibration</w:t>
            </w:r>
          </w:p>
        </w:tc>
      </w:tr>
      <w:tr>
        <w:tc>
          <w:tcPr>
            <w:tcW w:type="dxa" w:w="1224"/>
          </w:tcPr>
          <w:p>
            <w:pPr>
              <w:spacing w:before="0" w:after="0" w:line="259" w:lineRule="auto"/>
            </w:pPr>
            <w:r/>
            <w:r>
              <w:rPr>
                <w:rFonts w:ascii="Calibri" w:hAnsi="Calibri"/>
                <w:b w:val="0"/>
                <w:color w:val="000000"/>
                <w:sz w:val="15"/>
              </w:rPr>
              <w:t>J_TEMP</w:t>
            </w:r>
          </w:p>
        </w:tc>
        <w:tc>
          <w:tcPr>
            <w:tcW w:type="dxa" w:w="1224"/>
          </w:tcPr>
          <w:p>
            <w:pPr>
              <w:spacing w:before="0" w:after="0" w:line="259" w:lineRule="auto"/>
            </w:pPr>
            <w:r/>
            <w:r>
              <w:rPr>
                <w:rFonts w:ascii="Calibri" w:hAnsi="Calibri"/>
                <w:b w:val="0"/>
                <w:color w:val="000000"/>
                <w:sz w:val="15"/>
              </w:rPr>
              <w:t>2</w:t>
            </w:r>
          </w:p>
        </w:tc>
        <w:tc>
          <w:tcPr>
            <w:tcW w:type="dxa" w:w="1224"/>
          </w:tcPr>
          <w:p>
            <w:pPr>
              <w:spacing w:before="0" w:after="0" w:line="259" w:lineRule="auto"/>
            </w:pPr>
            <w:r/>
            <w:r>
              <w:rPr>
                <w:rFonts w:ascii="Calibri" w:hAnsi="Calibri"/>
                <w:b w:val="0"/>
                <w:color w:val="000000"/>
                <w:sz w:val="15"/>
              </w:rPr>
              <w:t>BUCK_TEMP</w:t>
            </w:r>
          </w:p>
        </w:tc>
        <w:tc>
          <w:tcPr>
            <w:tcW w:type="dxa" w:w="1224"/>
          </w:tcPr>
          <w:p>
            <w:pPr>
              <w:spacing w:before="0" w:after="0" w:line="259" w:lineRule="auto"/>
            </w:pPr>
            <w:r/>
            <w:r>
              <w:rPr>
                <w:rFonts w:ascii="Calibri" w:hAnsi="Calibri"/>
                <w:b w:val="0"/>
                <w:color w:val="000000"/>
                <w:sz w:val="15"/>
              </w:rPr>
              <w:t>input</w:t>
            </w:r>
          </w:p>
        </w:tc>
        <w:tc>
          <w:tcPr>
            <w:tcW w:type="dxa" w:w="1224"/>
          </w:tcPr>
          <w:p>
            <w:pPr>
              <w:spacing w:before="0" w:after="0" w:line="259" w:lineRule="auto"/>
            </w:pPr>
            <w:r/>
            <w:r>
              <w:rPr>
                <w:rFonts w:ascii="Calibri" w:hAnsi="Calibri"/>
                <w:b w:val="0"/>
                <w:color w:val="000000"/>
                <w:sz w:val="15"/>
              </w:rPr>
              <w:t>NTC/front-end</w:t>
            </w:r>
          </w:p>
        </w:tc>
        <w:tc>
          <w:tcPr>
            <w:tcW w:type="dxa" w:w="1224"/>
          </w:tcPr>
          <w:p>
            <w:pPr>
              <w:spacing w:before="0" w:after="0" w:line="259" w:lineRule="auto"/>
            </w:pPr>
            <w:r/>
            <w:r>
              <w:rPr>
                <w:rFonts w:ascii="Calibri" w:hAnsi="Calibri"/>
                <w:b w:val="0"/>
                <w:color w:val="000000"/>
                <w:sz w:val="15"/>
              </w:rPr>
              <w:t>signal</w:t>
            </w:r>
          </w:p>
        </w:tc>
        <w:tc>
          <w:tcPr>
            <w:tcW w:type="dxa" w:w="1224"/>
          </w:tcPr>
          <w:p>
            <w:pPr>
              <w:spacing w:before="0" w:after="0" w:line="259" w:lineRule="auto"/>
            </w:pPr>
            <w:r/>
            <w:r>
              <w:rPr>
                <w:rFonts w:ascii="Calibri" w:hAnsi="Calibri"/>
                <w:b w:val="0"/>
                <w:color w:val="000000"/>
                <w:sz w:val="15"/>
              </w:rPr>
              <w:t>RC filter</w:t>
            </w:r>
          </w:p>
        </w:tc>
        <w:tc>
          <w:tcPr>
            <w:tcW w:type="dxa" w:w="1224"/>
          </w:tcPr>
          <w:p>
            <w:pPr>
              <w:spacing w:before="0" w:after="0" w:line="259" w:lineRule="auto"/>
            </w:pPr>
            <w:r/>
            <w:r>
              <w:rPr>
                <w:rFonts w:ascii="Calibri" w:hAnsi="Calibri"/>
                <w:b w:val="0"/>
                <w:color w:val="000000"/>
                <w:sz w:val="15"/>
              </w:rPr>
              <w:t>heat gun/ice calibration</w:t>
            </w:r>
          </w:p>
        </w:tc>
      </w:tr>
      <w:tr>
        <w:tc>
          <w:tcPr>
            <w:tcW w:type="dxa" w:w="1224"/>
          </w:tcPr>
          <w:p>
            <w:pPr>
              <w:spacing w:before="0" w:after="0" w:line="259" w:lineRule="auto"/>
            </w:pPr>
            <w:r/>
            <w:r>
              <w:rPr>
                <w:rFonts w:ascii="Calibri" w:hAnsi="Calibri"/>
                <w:b w:val="0"/>
                <w:color w:val="000000"/>
                <w:sz w:val="15"/>
              </w:rPr>
              <w:t>J_TEMP</w:t>
            </w:r>
          </w:p>
        </w:tc>
        <w:tc>
          <w:tcPr>
            <w:tcW w:type="dxa" w:w="1224"/>
          </w:tcPr>
          <w:p>
            <w:pPr>
              <w:spacing w:before="0" w:after="0" w:line="259" w:lineRule="auto"/>
            </w:pPr>
            <w:r/>
            <w:r>
              <w:rPr>
                <w:rFonts w:ascii="Calibri" w:hAnsi="Calibri"/>
                <w:b w:val="0"/>
                <w:color w:val="000000"/>
                <w:sz w:val="15"/>
              </w:rPr>
              <w:t>3</w:t>
            </w:r>
          </w:p>
        </w:tc>
        <w:tc>
          <w:tcPr>
            <w:tcW w:type="dxa" w:w="1224"/>
          </w:tcPr>
          <w:p>
            <w:pPr>
              <w:spacing w:before="0" w:after="0" w:line="259" w:lineRule="auto"/>
            </w:pPr>
            <w:r/>
            <w:r>
              <w:rPr>
                <w:rFonts w:ascii="Calibri" w:hAnsi="Calibri"/>
                <w:b w:val="0"/>
                <w:color w:val="000000"/>
                <w:sz w:val="15"/>
              </w:rPr>
              <w:t>EXHAUST_ZONE_TEMP</w:t>
            </w:r>
          </w:p>
        </w:tc>
        <w:tc>
          <w:tcPr>
            <w:tcW w:type="dxa" w:w="1224"/>
          </w:tcPr>
          <w:p>
            <w:pPr>
              <w:spacing w:before="0" w:after="0" w:line="259" w:lineRule="auto"/>
            </w:pPr>
            <w:r/>
            <w:r>
              <w:rPr>
                <w:rFonts w:ascii="Calibri" w:hAnsi="Calibri"/>
                <w:b w:val="0"/>
                <w:color w:val="000000"/>
                <w:sz w:val="15"/>
              </w:rPr>
              <w:t>input</w:t>
            </w:r>
          </w:p>
        </w:tc>
        <w:tc>
          <w:tcPr>
            <w:tcW w:type="dxa" w:w="1224"/>
          </w:tcPr>
          <w:p>
            <w:pPr>
              <w:spacing w:before="0" w:after="0" w:line="259" w:lineRule="auto"/>
            </w:pPr>
            <w:r/>
            <w:r>
              <w:rPr>
                <w:rFonts w:ascii="Calibri" w:hAnsi="Calibri"/>
                <w:b w:val="0"/>
                <w:color w:val="000000"/>
                <w:sz w:val="15"/>
              </w:rPr>
              <w:t>NTC/front-end</w:t>
            </w:r>
          </w:p>
        </w:tc>
        <w:tc>
          <w:tcPr>
            <w:tcW w:type="dxa" w:w="1224"/>
          </w:tcPr>
          <w:p>
            <w:pPr>
              <w:spacing w:before="0" w:after="0" w:line="259" w:lineRule="auto"/>
            </w:pPr>
            <w:r/>
            <w:r>
              <w:rPr>
                <w:rFonts w:ascii="Calibri" w:hAnsi="Calibri"/>
                <w:b w:val="0"/>
                <w:color w:val="000000"/>
                <w:sz w:val="15"/>
              </w:rPr>
              <w:t>high-temp signal</w:t>
            </w:r>
          </w:p>
        </w:tc>
        <w:tc>
          <w:tcPr>
            <w:tcW w:type="dxa" w:w="1224"/>
          </w:tcPr>
          <w:p>
            <w:pPr>
              <w:spacing w:before="0" w:after="0" w:line="259" w:lineRule="auto"/>
            </w:pPr>
            <w:r/>
            <w:r>
              <w:rPr>
                <w:rFonts w:ascii="Calibri" w:hAnsi="Calibri"/>
                <w:b w:val="0"/>
                <w:color w:val="000000"/>
                <w:sz w:val="15"/>
              </w:rPr>
              <w:t>RC filter</w:t>
            </w:r>
          </w:p>
        </w:tc>
        <w:tc>
          <w:tcPr>
            <w:tcW w:type="dxa" w:w="1224"/>
          </w:tcPr>
          <w:p>
            <w:pPr>
              <w:spacing w:before="0" w:after="0" w:line="259" w:lineRule="auto"/>
            </w:pPr>
            <w:r/>
            <w:r>
              <w:rPr>
                <w:rFonts w:ascii="Calibri" w:hAnsi="Calibri"/>
                <w:b w:val="0"/>
                <w:color w:val="000000"/>
                <w:sz w:val="15"/>
              </w:rPr>
              <w:t>distance/heat shield validation</w:t>
            </w:r>
          </w:p>
        </w:tc>
      </w:tr>
      <w:tr>
        <w:tc>
          <w:tcPr>
            <w:tcW w:type="dxa" w:w="1224"/>
          </w:tcPr>
          <w:p>
            <w:pPr>
              <w:spacing w:before="0" w:after="0" w:line="259" w:lineRule="auto"/>
            </w:pPr>
            <w:r/>
            <w:r>
              <w:rPr>
                <w:rFonts w:ascii="Calibri" w:hAnsi="Calibri"/>
                <w:b w:val="0"/>
                <w:color w:val="000000"/>
                <w:sz w:val="15"/>
              </w:rPr>
              <w:t>J_TEMP</w:t>
            </w:r>
          </w:p>
        </w:tc>
        <w:tc>
          <w:tcPr>
            <w:tcW w:type="dxa" w:w="1224"/>
          </w:tcPr>
          <w:p>
            <w:pPr>
              <w:spacing w:before="0" w:after="0" w:line="259" w:lineRule="auto"/>
            </w:pPr>
            <w:r/>
            <w:r>
              <w:rPr>
                <w:rFonts w:ascii="Calibri" w:hAnsi="Calibri"/>
                <w:b w:val="0"/>
                <w:color w:val="000000"/>
                <w:sz w:val="15"/>
              </w:rPr>
              <w:t>4</w:t>
            </w:r>
          </w:p>
        </w:tc>
        <w:tc>
          <w:tcPr>
            <w:tcW w:type="dxa" w:w="1224"/>
          </w:tcPr>
          <w:p>
            <w:pPr>
              <w:spacing w:before="0" w:after="0" w:line="259" w:lineRule="auto"/>
            </w:pPr>
            <w:r/>
            <w:r>
              <w:rPr>
                <w:rFonts w:ascii="Calibri" w:hAnsi="Calibri"/>
                <w:b w:val="0"/>
                <w:color w:val="000000"/>
                <w:sz w:val="15"/>
              </w:rPr>
              <w:t>GND_SENSOR</w:t>
            </w:r>
          </w:p>
        </w:tc>
        <w:tc>
          <w:tcPr>
            <w:tcW w:type="dxa" w:w="1224"/>
          </w:tcPr>
          <w:p>
            <w:pPr>
              <w:spacing w:before="0" w:after="0" w:line="259" w:lineRule="auto"/>
            </w:pPr>
            <w:r/>
            <w:r>
              <w:rPr>
                <w:rFonts w:ascii="Calibri" w:hAnsi="Calibri"/>
                <w:b w:val="0"/>
                <w:color w:val="000000"/>
                <w:sz w:val="15"/>
              </w:rPr>
              <w:t>return</w:t>
            </w:r>
          </w:p>
        </w:tc>
        <w:tc>
          <w:tcPr>
            <w:tcW w:type="dxa" w:w="1224"/>
          </w:tcPr>
          <w:p>
            <w:pPr>
              <w:spacing w:before="0" w:after="0" w:line="259" w:lineRule="auto"/>
            </w:pPr>
            <w:r/>
            <w:r>
              <w:rPr>
                <w:rFonts w:ascii="Calibri" w:hAnsi="Calibri"/>
                <w:b w:val="0"/>
                <w:color w:val="000000"/>
                <w:sz w:val="15"/>
              </w:rPr>
              <w:t>0 V</w:t>
            </w:r>
          </w:p>
        </w:tc>
        <w:tc>
          <w:tcPr>
            <w:tcW w:type="dxa" w:w="1224"/>
          </w:tcPr>
          <w:p>
            <w:pPr>
              <w:spacing w:before="0" w:after="0" w:line="259" w:lineRule="auto"/>
            </w:pPr>
            <w:r/>
            <w:r>
              <w:rPr>
                <w:rFonts w:ascii="Calibri" w:hAnsi="Calibri"/>
                <w:b w:val="0"/>
                <w:color w:val="000000"/>
                <w:sz w:val="15"/>
              </w:rPr>
              <w:t>signal black</w:t>
            </w:r>
          </w:p>
        </w:tc>
        <w:tc>
          <w:tcPr>
            <w:tcW w:type="dxa" w:w="1224"/>
          </w:tcPr>
          <w:p>
            <w:pPr>
              <w:spacing w:before="0" w:after="0" w:line="259" w:lineRule="auto"/>
            </w:pPr>
            <w:r/>
            <w:r>
              <w:rPr>
                <w:rFonts w:ascii="Calibri" w:hAnsi="Calibri"/>
                <w:b w:val="0"/>
                <w:color w:val="000000"/>
                <w:sz w:val="15"/>
              </w:rPr>
              <w:t>filtered ground</w:t>
            </w:r>
          </w:p>
        </w:tc>
        <w:tc>
          <w:tcPr>
            <w:tcW w:type="dxa" w:w="1224"/>
          </w:tcPr>
          <w:p>
            <w:pPr>
              <w:spacing w:before="0" w:after="0" w:line="259" w:lineRule="auto"/>
            </w:pPr>
            <w:r/>
            <w:r>
              <w:rPr>
                <w:rFonts w:ascii="Calibri" w:hAnsi="Calibri"/>
                <w:b w:val="0"/>
                <w:color w:val="000000"/>
                <w:sz w:val="15"/>
              </w:rPr>
              <w:t>continuity</w:t>
            </w:r>
          </w:p>
        </w:tc>
      </w:tr>
      <w:tr>
        <w:tc>
          <w:tcPr>
            <w:tcW w:type="dxa" w:w="1224"/>
          </w:tcPr>
          <w:p>
            <w:pPr>
              <w:spacing w:before="0" w:after="0" w:line="259" w:lineRule="auto"/>
            </w:pPr>
            <w:r/>
            <w:r>
              <w:rPr>
                <w:rFonts w:ascii="Calibri" w:hAnsi="Calibri"/>
                <w:b w:val="0"/>
                <w:color w:val="000000"/>
                <w:sz w:val="15"/>
              </w:rPr>
              <w:t>J_DUMP</w:t>
            </w:r>
          </w:p>
        </w:tc>
        <w:tc>
          <w:tcPr>
            <w:tcW w:type="dxa" w:w="1224"/>
          </w:tcPr>
          <w:p>
            <w:pPr>
              <w:spacing w:before="0" w:after="0" w:line="259" w:lineRule="auto"/>
            </w:pPr>
            <w:r/>
            <w:r>
              <w:rPr>
                <w:rFonts w:ascii="Calibri" w:hAnsi="Calibri"/>
                <w:b w:val="0"/>
                <w:color w:val="000000"/>
                <w:sz w:val="15"/>
              </w:rPr>
              <w:t>1</w:t>
            </w:r>
          </w:p>
        </w:tc>
        <w:tc>
          <w:tcPr>
            <w:tcW w:type="dxa" w:w="1224"/>
          </w:tcPr>
          <w:p>
            <w:pPr>
              <w:spacing w:before="0" w:after="0" w:line="259" w:lineRule="auto"/>
            </w:pPr>
            <w:r/>
            <w:r>
              <w:rPr>
                <w:rFonts w:ascii="Calibri" w:hAnsi="Calibri"/>
                <w:b w:val="0"/>
                <w:color w:val="000000"/>
                <w:sz w:val="15"/>
              </w:rPr>
              <w:t>DUMP_LOAD_REQ</w:t>
            </w:r>
          </w:p>
        </w:tc>
        <w:tc>
          <w:tcPr>
            <w:tcW w:type="dxa" w:w="1224"/>
          </w:tcPr>
          <w:p>
            <w:pPr>
              <w:spacing w:before="0" w:after="0" w:line="259" w:lineRule="auto"/>
            </w:pPr>
            <w:r/>
            <w:r>
              <w:rPr>
                <w:rFonts w:ascii="Calibri" w:hAnsi="Calibri"/>
                <w:b w:val="0"/>
                <w:color w:val="000000"/>
                <w:sz w:val="15"/>
              </w:rPr>
              <w:t>output</w:t>
            </w:r>
          </w:p>
        </w:tc>
        <w:tc>
          <w:tcPr>
            <w:tcW w:type="dxa" w:w="1224"/>
          </w:tcPr>
          <w:p>
            <w:pPr>
              <w:spacing w:before="0" w:after="0" w:line="259" w:lineRule="auto"/>
            </w:pPr>
            <w:r/>
            <w:r>
              <w:rPr>
                <w:rFonts w:ascii="Calibri" w:hAnsi="Calibri"/>
                <w:b w:val="0"/>
                <w:color w:val="000000"/>
                <w:sz w:val="15"/>
              </w:rPr>
              <w:t>3.3/5 V logic</w:t>
            </w:r>
          </w:p>
        </w:tc>
        <w:tc>
          <w:tcPr>
            <w:tcW w:type="dxa" w:w="1224"/>
          </w:tcPr>
          <w:p>
            <w:pPr>
              <w:spacing w:before="0" w:after="0" w:line="259" w:lineRule="auto"/>
            </w:pPr>
            <w:r/>
            <w:r>
              <w:rPr>
                <w:rFonts w:ascii="Calibri" w:hAnsi="Calibri"/>
                <w:b w:val="0"/>
                <w:color w:val="000000"/>
                <w:sz w:val="15"/>
              </w:rPr>
              <w:t>signal</w:t>
            </w:r>
          </w:p>
        </w:tc>
        <w:tc>
          <w:tcPr>
            <w:tcW w:type="dxa" w:w="1224"/>
          </w:tcPr>
          <w:p>
            <w:pPr>
              <w:spacing w:before="0" w:after="0" w:line="259" w:lineRule="auto"/>
            </w:pPr>
            <w:r/>
            <w:r>
              <w:rPr>
                <w:rFonts w:ascii="Calibri" w:hAnsi="Calibri"/>
                <w:b w:val="0"/>
                <w:color w:val="000000"/>
                <w:sz w:val="15"/>
              </w:rPr>
              <w:t>opto driver</w:t>
            </w:r>
          </w:p>
        </w:tc>
        <w:tc>
          <w:tcPr>
            <w:tcW w:type="dxa" w:w="1224"/>
          </w:tcPr>
          <w:p>
            <w:pPr>
              <w:spacing w:before="0" w:after="0" w:line="259" w:lineRule="auto"/>
            </w:pPr>
            <w:r/>
            <w:r>
              <w:rPr>
                <w:rFonts w:ascii="Calibri" w:hAnsi="Calibri"/>
                <w:b w:val="0"/>
                <w:color w:val="000000"/>
                <w:sz w:val="15"/>
              </w:rPr>
              <w:t>dump controller command test</w:t>
            </w:r>
          </w:p>
        </w:tc>
      </w:tr>
      <w:tr>
        <w:tc>
          <w:tcPr>
            <w:tcW w:type="dxa" w:w="1224"/>
          </w:tcPr>
          <w:p>
            <w:pPr>
              <w:spacing w:before="0" w:after="0" w:line="259" w:lineRule="auto"/>
            </w:pPr>
            <w:r/>
            <w:r>
              <w:rPr>
                <w:rFonts w:ascii="Calibri" w:hAnsi="Calibri"/>
                <w:b w:val="0"/>
                <w:color w:val="000000"/>
                <w:sz w:val="15"/>
              </w:rPr>
              <w:t>J_DUMP</w:t>
            </w:r>
          </w:p>
        </w:tc>
        <w:tc>
          <w:tcPr>
            <w:tcW w:type="dxa" w:w="1224"/>
          </w:tcPr>
          <w:p>
            <w:pPr>
              <w:spacing w:before="0" w:after="0" w:line="259" w:lineRule="auto"/>
            </w:pPr>
            <w:r/>
            <w:r>
              <w:rPr>
                <w:rFonts w:ascii="Calibri" w:hAnsi="Calibri"/>
                <w:b w:val="0"/>
                <w:color w:val="000000"/>
                <w:sz w:val="15"/>
              </w:rPr>
              <w:t>2</w:t>
            </w:r>
          </w:p>
        </w:tc>
        <w:tc>
          <w:tcPr>
            <w:tcW w:type="dxa" w:w="1224"/>
          </w:tcPr>
          <w:p>
            <w:pPr>
              <w:spacing w:before="0" w:after="0" w:line="259" w:lineRule="auto"/>
            </w:pPr>
            <w:r/>
            <w:r>
              <w:rPr>
                <w:rFonts w:ascii="Calibri" w:hAnsi="Calibri"/>
                <w:b w:val="0"/>
                <w:color w:val="000000"/>
                <w:sz w:val="15"/>
              </w:rPr>
              <w:t>GND</w:t>
            </w:r>
          </w:p>
        </w:tc>
        <w:tc>
          <w:tcPr>
            <w:tcW w:type="dxa" w:w="1224"/>
          </w:tcPr>
          <w:p>
            <w:pPr>
              <w:spacing w:before="0" w:after="0" w:line="259" w:lineRule="auto"/>
            </w:pPr>
            <w:r/>
            <w:r>
              <w:rPr>
                <w:rFonts w:ascii="Calibri" w:hAnsi="Calibri"/>
                <w:b w:val="0"/>
                <w:color w:val="000000"/>
                <w:sz w:val="15"/>
              </w:rPr>
              <w:t>reference</w:t>
            </w:r>
          </w:p>
        </w:tc>
        <w:tc>
          <w:tcPr>
            <w:tcW w:type="dxa" w:w="1224"/>
          </w:tcPr>
          <w:p>
            <w:pPr>
              <w:spacing w:before="0" w:after="0" w:line="259" w:lineRule="auto"/>
            </w:pPr>
            <w:r/>
            <w:r>
              <w:rPr>
                <w:rFonts w:ascii="Calibri" w:hAnsi="Calibri"/>
                <w:b w:val="0"/>
                <w:color w:val="000000"/>
                <w:sz w:val="15"/>
              </w:rPr>
              <w:t>0 V</w:t>
            </w:r>
          </w:p>
        </w:tc>
        <w:tc>
          <w:tcPr>
            <w:tcW w:type="dxa" w:w="1224"/>
          </w:tcPr>
          <w:p>
            <w:pPr>
              <w:spacing w:before="0" w:after="0" w:line="259" w:lineRule="auto"/>
            </w:pPr>
            <w:r/>
            <w:r>
              <w:rPr>
                <w:rFonts w:ascii="Calibri" w:hAnsi="Calibri"/>
                <w:b w:val="0"/>
                <w:color w:val="000000"/>
                <w:sz w:val="15"/>
              </w:rPr>
              <w:t>signal black</w:t>
            </w:r>
          </w:p>
        </w:tc>
        <w:tc>
          <w:tcPr>
            <w:tcW w:type="dxa" w:w="1224"/>
          </w:tcPr>
          <w:p>
            <w:pPr>
              <w:spacing w:before="0" w:after="0" w:line="259" w:lineRule="auto"/>
            </w:pPr>
            <w:r/>
            <w:r>
              <w:rPr>
                <w:rFonts w:ascii="Calibri" w:hAnsi="Calibri"/>
                <w:b w:val="0"/>
                <w:color w:val="000000"/>
                <w:sz w:val="15"/>
              </w:rPr>
              <w:t>defined return</w:t>
            </w:r>
          </w:p>
        </w:tc>
        <w:tc>
          <w:tcPr>
            <w:tcW w:type="dxa" w:w="1224"/>
          </w:tcPr>
          <w:p>
            <w:pPr>
              <w:spacing w:before="0" w:after="0" w:line="259" w:lineRule="auto"/>
            </w:pPr>
            <w:r/>
            <w:r>
              <w:rPr>
                <w:rFonts w:ascii="Calibri" w:hAnsi="Calibri"/>
                <w:b w:val="0"/>
                <w:color w:val="000000"/>
                <w:sz w:val="15"/>
              </w:rPr>
              <w:t>continuity</w:t>
            </w:r>
          </w:p>
        </w:tc>
      </w:tr>
    </w:tbl>
    <w:p/>
    <w:p>
      <w:pPr>
        <w:pStyle w:val="Heading2"/>
        <w:spacing w:before="240" w:after="120"/>
      </w:pPr>
      <w:r>
        <w:rPr>
          <w:rFonts w:ascii="Calibri" w:hAnsi="Calibri"/>
          <w:b/>
          <w:color w:val="2E74B5"/>
          <w:sz w:val="26"/>
        </w:rPr>
        <w:t>REX controller netlist</w:t>
      </w:r>
    </w:p>
    <w:p>
      <w:pPr>
        <w:spacing w:before="0" w:after="120" w:line="300" w:lineRule="auto"/>
      </w:pPr>
      <w:r>
        <w:rPr>
          <w:rFonts w:ascii="Calibri" w:hAnsi="Calibri"/>
          <w:b w:val="0"/>
          <w:i/>
          <w:color w:val="555555"/>
          <w:sz w:val="21"/>
        </w:rPr>
        <w:t>Sorgente: hardware/electronics/rex_controller/rex_controller_netlist.csv. Righe incluse: 18.</w:t>
      </w:r>
    </w:p>
    <w:tbl>
      <w:tblPr>
        <w:tblStyle w:val="TableGrid"/>
        <w:tblW w:type="dxa" w:w="9360"/>
        <w:jc w:val="left"/>
        <w:tblLook w:firstColumn="1" w:firstRow="1" w:lastColumn="0" w:lastRow="0" w:noHBand="0" w:noVBand="1" w:val="04A0"/>
        <w:tblInd w:type="dxa" w:w="120"/>
        <w:tblLayout w:type="fixed"/>
      </w:tblPr>
      <w:tblGrid>
        <w:gridCol w:w="1958"/>
        <w:gridCol w:w="1958"/>
        <w:gridCol w:w="1958"/>
        <w:gridCol w:w="1958"/>
        <w:gridCol w:w="1958"/>
      </w:tblGrid>
      <w:tr>
        <w:tc>
          <w:tcPr>
            <w:tcW w:type="dxa" w:w="12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net</w:t>
            </w:r>
          </w:p>
        </w:tc>
        <w:tc>
          <w:tcPr>
            <w:tcW w:type="dxa" w:w="19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from</w:t>
            </w:r>
          </w:p>
        </w:tc>
        <w:tc>
          <w:tcPr>
            <w:tcW w:type="dxa" w:w="25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to</w:t>
            </w:r>
          </w:p>
        </w:tc>
        <w:tc>
          <w:tcPr>
            <w:tcW w:type="dxa" w:w="21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rating</w:t>
            </w:r>
          </w:p>
        </w:tc>
        <w:tc>
          <w:tcPr>
            <w:tcW w:type="dxa" w:w="16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notes</w:t>
            </w:r>
          </w:p>
        </w:tc>
      </w:tr>
      <w:tr>
        <w:tc>
          <w:tcPr>
            <w:tcW w:type="dxa" w:w="1958"/>
          </w:tcPr>
          <w:p>
            <w:pPr>
              <w:spacing w:before="0" w:after="0" w:line="259" w:lineRule="auto"/>
            </w:pPr>
            <w:r/>
            <w:r>
              <w:rPr>
                <w:rFonts w:ascii="Calibri" w:hAnsi="Calibri"/>
                <w:b w:val="0"/>
                <w:color w:val="000000"/>
                <w:sz w:val="15"/>
              </w:rPr>
              <w:t>SAFETY_KILL_N</w:t>
            </w:r>
          </w:p>
        </w:tc>
        <w:tc>
          <w:tcPr>
            <w:tcW w:type="dxa" w:w="1958"/>
          </w:tcPr>
          <w:p>
            <w:pPr>
              <w:spacing w:before="0" w:after="0" w:line="259" w:lineRule="auto"/>
            </w:pPr>
            <w:r/>
            <w:r>
              <w:rPr>
                <w:rFonts w:ascii="Calibri" w:hAnsi="Calibri"/>
                <w:b w:val="0"/>
                <w:color w:val="000000"/>
                <w:sz w:val="15"/>
              </w:rPr>
              <w:t>J_SAFE.2</w:t>
            </w:r>
          </w:p>
        </w:tc>
        <w:tc>
          <w:tcPr>
            <w:tcW w:type="dxa" w:w="1958"/>
          </w:tcPr>
          <w:p>
            <w:pPr>
              <w:spacing w:before="0" w:after="0" w:line="259" w:lineRule="auto"/>
            </w:pPr>
            <w:r/>
            <w:r>
              <w:rPr>
                <w:rFonts w:ascii="Calibri" w:hAnsi="Calibri"/>
                <w:b w:val="0"/>
                <w:color w:val="000000"/>
                <w:sz w:val="15"/>
              </w:rPr>
              <w:t>STM32_REX.D2</w:t>
            </w:r>
          </w:p>
        </w:tc>
        <w:tc>
          <w:tcPr>
            <w:tcW w:type="dxa" w:w="1958"/>
          </w:tcPr>
          <w:p>
            <w:pPr>
              <w:spacing w:before="0" w:after="0" w:line="259" w:lineRule="auto"/>
            </w:pPr>
            <w:r/>
            <w:r>
              <w:rPr>
                <w:rFonts w:ascii="Calibri" w:hAnsi="Calibri"/>
                <w:b w:val="0"/>
                <w:color w:val="000000"/>
                <w:sz w:val="15"/>
              </w:rPr>
              <w:t>logic</w:t>
            </w:r>
          </w:p>
        </w:tc>
        <w:tc>
          <w:tcPr>
            <w:tcW w:type="dxa" w:w="1958"/>
          </w:tcPr>
          <w:p>
            <w:pPr>
              <w:spacing w:before="0" w:after="0" w:line="259" w:lineRule="auto"/>
            </w:pPr>
            <w:r/>
            <w:r>
              <w:rPr>
                <w:rFonts w:ascii="Calibri" w:hAnsi="Calibri"/>
                <w:b w:val="0"/>
                <w:color w:val="000000"/>
                <w:sz w:val="15"/>
              </w:rPr>
              <w:t>Active low. Must be hardware path from safety MCU/E-stop chain.</w:t>
            </w:r>
          </w:p>
        </w:tc>
      </w:tr>
      <w:tr>
        <w:tc>
          <w:tcPr>
            <w:tcW w:type="dxa" w:w="1958"/>
          </w:tcPr>
          <w:p>
            <w:pPr>
              <w:spacing w:before="0" w:after="0" w:line="259" w:lineRule="auto"/>
            </w:pPr>
            <w:r/>
            <w:r>
              <w:rPr>
                <w:rFonts w:ascii="Calibri" w:hAnsi="Calibri"/>
                <w:b w:val="0"/>
                <w:color w:val="000000"/>
                <w:sz w:val="15"/>
              </w:rPr>
              <w:t>KILL_IGNITION</w:t>
            </w:r>
          </w:p>
        </w:tc>
        <w:tc>
          <w:tcPr>
            <w:tcW w:type="dxa" w:w="1958"/>
          </w:tcPr>
          <w:p>
            <w:pPr>
              <w:spacing w:before="0" w:after="0" w:line="259" w:lineRule="auto"/>
            </w:pPr>
            <w:r/>
            <w:r>
              <w:rPr>
                <w:rFonts w:ascii="Calibri" w:hAnsi="Calibri"/>
                <w:b w:val="0"/>
                <w:color w:val="000000"/>
                <w:sz w:val="15"/>
              </w:rPr>
              <w:t>STM32_REX.D7</w:t>
            </w:r>
          </w:p>
        </w:tc>
        <w:tc>
          <w:tcPr>
            <w:tcW w:type="dxa" w:w="1958"/>
          </w:tcPr>
          <w:p>
            <w:pPr>
              <w:spacing w:before="0" w:after="0" w:line="259" w:lineRule="auto"/>
            </w:pPr>
            <w:r/>
            <w:r>
              <w:rPr>
                <w:rFonts w:ascii="Calibri" w:hAnsi="Calibri"/>
                <w:b w:val="0"/>
                <w:color w:val="000000"/>
                <w:sz w:val="15"/>
              </w:rPr>
              <w:t>IGNITION_OPTO.IN</w:t>
            </w:r>
          </w:p>
        </w:tc>
        <w:tc>
          <w:tcPr>
            <w:tcW w:type="dxa" w:w="1958"/>
          </w:tcPr>
          <w:p>
            <w:pPr>
              <w:spacing w:before="0" w:after="0" w:line="259" w:lineRule="auto"/>
            </w:pPr>
            <w:r/>
            <w:r>
              <w:rPr>
                <w:rFonts w:ascii="Calibri" w:hAnsi="Calibri"/>
                <w:b w:val="0"/>
                <w:color w:val="000000"/>
                <w:sz w:val="15"/>
              </w:rPr>
              <w:t>logic</w:t>
            </w:r>
          </w:p>
        </w:tc>
        <w:tc>
          <w:tcPr>
            <w:tcW w:type="dxa" w:w="1958"/>
          </w:tcPr>
          <w:p>
            <w:pPr>
              <w:spacing w:before="0" w:after="0" w:line="259" w:lineRule="auto"/>
            </w:pPr>
            <w:r/>
            <w:r>
              <w:rPr>
                <w:rFonts w:ascii="Calibri" w:hAnsi="Calibri"/>
                <w:b w:val="0"/>
                <w:color w:val="000000"/>
                <w:sz w:val="15"/>
              </w:rPr>
              <w:t>HIGH requests GX50 kill.</w:t>
            </w:r>
          </w:p>
        </w:tc>
      </w:tr>
      <w:tr>
        <w:tc>
          <w:tcPr>
            <w:tcW w:type="dxa" w:w="1958"/>
          </w:tcPr>
          <w:p>
            <w:pPr>
              <w:spacing w:before="0" w:after="0" w:line="259" w:lineRule="auto"/>
            </w:pPr>
            <w:r/>
            <w:r>
              <w:rPr>
                <w:rFonts w:ascii="Calibri" w:hAnsi="Calibri"/>
                <w:b w:val="0"/>
                <w:color w:val="000000"/>
                <w:sz w:val="15"/>
              </w:rPr>
              <w:t>HONDA_IGN_PRIMARY</w:t>
            </w:r>
          </w:p>
        </w:tc>
        <w:tc>
          <w:tcPr>
            <w:tcW w:type="dxa" w:w="1958"/>
          </w:tcPr>
          <w:p>
            <w:pPr>
              <w:spacing w:before="0" w:after="0" w:line="259" w:lineRule="auto"/>
            </w:pPr>
            <w:r/>
            <w:r>
              <w:rPr>
                <w:rFonts w:ascii="Calibri" w:hAnsi="Calibri"/>
                <w:b w:val="0"/>
                <w:color w:val="000000"/>
                <w:sz w:val="15"/>
              </w:rPr>
              <w:t>IGNITION_OPTO.OUT</w:t>
            </w:r>
          </w:p>
        </w:tc>
        <w:tc>
          <w:tcPr>
            <w:tcW w:type="dxa" w:w="1958"/>
          </w:tcPr>
          <w:p>
            <w:pPr>
              <w:spacing w:before="0" w:after="0" w:line="259" w:lineRule="auto"/>
            </w:pPr>
            <w:r/>
            <w:r>
              <w:rPr>
                <w:rFonts w:ascii="Calibri" w:hAnsi="Calibri"/>
                <w:b w:val="0"/>
                <w:color w:val="000000"/>
                <w:sz w:val="15"/>
              </w:rPr>
              <w:t>J_IGN.1</w:t>
            </w:r>
          </w:p>
        </w:tc>
        <w:tc>
          <w:tcPr>
            <w:tcW w:type="dxa" w:w="1958"/>
          </w:tcPr>
          <w:p>
            <w:pPr>
              <w:spacing w:before="0" w:after="0" w:line="259" w:lineRule="auto"/>
            </w:pPr>
            <w:r/>
            <w:r>
              <w:rPr>
                <w:rFonts w:ascii="Calibri" w:hAnsi="Calibri"/>
                <w:b w:val="0"/>
                <w:color w:val="000000"/>
                <w:sz w:val="15"/>
              </w:rPr>
              <w:t>ignition</w:t>
            </w:r>
          </w:p>
        </w:tc>
        <w:tc>
          <w:tcPr>
            <w:tcW w:type="dxa" w:w="1958"/>
          </w:tcPr>
          <w:p>
            <w:pPr>
              <w:spacing w:before="0" w:after="0" w:line="259" w:lineRule="auto"/>
            </w:pPr>
            <w:r/>
            <w:r>
              <w:rPr>
                <w:rFonts w:ascii="Calibri" w:hAnsi="Calibri"/>
                <w:b w:val="0"/>
                <w:color w:val="000000"/>
                <w:sz w:val="15"/>
              </w:rPr>
              <w:t>Isolate from MCU; validate exact Honda ignition wiring.</w:t>
            </w:r>
          </w:p>
        </w:tc>
      </w:tr>
      <w:tr>
        <w:tc>
          <w:tcPr>
            <w:tcW w:type="dxa" w:w="1958"/>
          </w:tcPr>
          <w:p>
            <w:pPr>
              <w:spacing w:before="0" w:after="0" w:line="259" w:lineRule="auto"/>
            </w:pPr>
            <w:r/>
            <w:r>
              <w:rPr>
                <w:rFonts w:ascii="Calibri" w:hAnsi="Calibri"/>
                <w:b w:val="0"/>
                <w:color w:val="000000"/>
                <w:sz w:val="15"/>
              </w:rPr>
              <w:t>HONDA_IGN_GND</w:t>
            </w:r>
          </w:p>
        </w:tc>
        <w:tc>
          <w:tcPr>
            <w:tcW w:type="dxa" w:w="1958"/>
          </w:tcPr>
          <w:p>
            <w:pPr>
              <w:spacing w:before="0" w:after="0" w:line="259" w:lineRule="auto"/>
            </w:pPr>
            <w:r/>
            <w:r>
              <w:rPr>
                <w:rFonts w:ascii="Calibri" w:hAnsi="Calibri"/>
                <w:b w:val="0"/>
                <w:color w:val="000000"/>
                <w:sz w:val="15"/>
              </w:rPr>
              <w:t>J_IGN.2</w:t>
            </w:r>
          </w:p>
        </w:tc>
        <w:tc>
          <w:tcPr>
            <w:tcW w:type="dxa" w:w="1958"/>
          </w:tcPr>
          <w:p>
            <w:pPr>
              <w:spacing w:before="0" w:after="0" w:line="259" w:lineRule="auto"/>
            </w:pPr>
            <w:r/>
            <w:r>
              <w:rPr>
                <w:rFonts w:ascii="Calibri" w:hAnsi="Calibri"/>
                <w:b w:val="0"/>
                <w:color w:val="000000"/>
                <w:sz w:val="15"/>
              </w:rPr>
              <w:t>ENGINE_GND</w:t>
            </w:r>
          </w:p>
        </w:tc>
        <w:tc>
          <w:tcPr>
            <w:tcW w:type="dxa" w:w="1958"/>
          </w:tcPr>
          <w:p>
            <w:pPr>
              <w:spacing w:before="0" w:after="0" w:line="259" w:lineRule="auto"/>
            </w:pPr>
            <w:r/>
            <w:r>
              <w:rPr>
                <w:rFonts w:ascii="Calibri" w:hAnsi="Calibri"/>
                <w:b w:val="0"/>
                <w:color w:val="000000"/>
                <w:sz w:val="15"/>
              </w:rPr>
              <w:t>ignition</w:t>
            </w:r>
          </w:p>
        </w:tc>
        <w:tc>
          <w:tcPr>
            <w:tcW w:type="dxa" w:w="1958"/>
          </w:tcPr>
          <w:p>
            <w:pPr>
              <w:spacing w:before="0" w:after="0" w:line="259" w:lineRule="auto"/>
            </w:pPr>
            <w:r/>
            <w:r>
              <w:rPr>
                <w:rFonts w:ascii="Calibri" w:hAnsi="Calibri"/>
                <w:b w:val="0"/>
                <w:color w:val="000000"/>
                <w:sz w:val="15"/>
              </w:rPr>
              <w:t>Return path for kill relay/opto.</w:t>
            </w:r>
          </w:p>
        </w:tc>
      </w:tr>
      <w:tr>
        <w:tc>
          <w:tcPr>
            <w:tcW w:type="dxa" w:w="1958"/>
          </w:tcPr>
          <w:p>
            <w:pPr>
              <w:spacing w:before="0" w:after="0" w:line="259" w:lineRule="auto"/>
            </w:pPr>
            <w:r/>
            <w:r>
              <w:rPr>
                <w:rFonts w:ascii="Calibri" w:hAnsi="Calibri"/>
                <w:b w:val="0"/>
                <w:color w:val="000000"/>
                <w:sz w:val="15"/>
              </w:rPr>
              <w:t>THROTTLE_PWM</w:t>
            </w:r>
          </w:p>
        </w:tc>
        <w:tc>
          <w:tcPr>
            <w:tcW w:type="dxa" w:w="1958"/>
          </w:tcPr>
          <w:p>
            <w:pPr>
              <w:spacing w:before="0" w:after="0" w:line="259" w:lineRule="auto"/>
            </w:pPr>
            <w:r/>
            <w:r>
              <w:rPr>
                <w:rFonts w:ascii="Calibri" w:hAnsi="Calibri"/>
                <w:b w:val="0"/>
                <w:color w:val="000000"/>
                <w:sz w:val="15"/>
              </w:rPr>
              <w:t>STM32_REX.D9</w:t>
            </w:r>
          </w:p>
        </w:tc>
        <w:tc>
          <w:tcPr>
            <w:tcW w:type="dxa" w:w="1958"/>
          </w:tcPr>
          <w:p>
            <w:pPr>
              <w:spacing w:before="0" w:after="0" w:line="259" w:lineRule="auto"/>
            </w:pPr>
            <w:r/>
            <w:r>
              <w:rPr>
                <w:rFonts w:ascii="Calibri" w:hAnsi="Calibri"/>
                <w:b w:val="0"/>
                <w:color w:val="000000"/>
                <w:sz w:val="15"/>
              </w:rPr>
              <w:t>J_SERVO.3</w:t>
            </w:r>
          </w:p>
        </w:tc>
        <w:tc>
          <w:tcPr>
            <w:tcW w:type="dxa" w:w="1958"/>
          </w:tcPr>
          <w:p>
            <w:pPr>
              <w:spacing w:before="0" w:after="0" w:line="259" w:lineRule="auto"/>
            </w:pPr>
            <w:r/>
            <w:r>
              <w:rPr>
                <w:rFonts w:ascii="Calibri" w:hAnsi="Calibri"/>
                <w:b w:val="0"/>
                <w:color w:val="000000"/>
                <w:sz w:val="15"/>
              </w:rPr>
              <w:t>logic PWM</w:t>
            </w:r>
          </w:p>
        </w:tc>
        <w:tc>
          <w:tcPr>
            <w:tcW w:type="dxa" w:w="1958"/>
          </w:tcPr>
          <w:p>
            <w:pPr>
              <w:spacing w:before="0" w:after="0" w:line="259" w:lineRule="auto"/>
            </w:pPr>
            <w:r/>
            <w:r>
              <w:rPr>
                <w:rFonts w:ascii="Calibri" w:hAnsi="Calibri"/>
                <w:b w:val="0"/>
                <w:color w:val="000000"/>
                <w:sz w:val="15"/>
              </w:rPr>
              <w:t>Servo driver input, not direct high-current servo power.</w:t>
            </w:r>
          </w:p>
        </w:tc>
      </w:tr>
      <w:tr>
        <w:tc>
          <w:tcPr>
            <w:tcW w:type="dxa" w:w="1958"/>
          </w:tcPr>
          <w:p>
            <w:pPr>
              <w:spacing w:before="0" w:after="0" w:line="259" w:lineRule="auto"/>
            </w:pPr>
            <w:r/>
            <w:r>
              <w:rPr>
                <w:rFonts w:ascii="Calibri" w:hAnsi="Calibri"/>
                <w:b w:val="0"/>
                <w:color w:val="000000"/>
                <w:sz w:val="15"/>
              </w:rPr>
              <w:t>SERVO_6V</w:t>
            </w:r>
          </w:p>
        </w:tc>
        <w:tc>
          <w:tcPr>
            <w:tcW w:type="dxa" w:w="1958"/>
          </w:tcPr>
          <w:p>
            <w:pPr>
              <w:spacing w:before="0" w:after="0" w:line="259" w:lineRule="auto"/>
            </w:pPr>
            <w:r/>
            <w:r>
              <w:rPr>
                <w:rFonts w:ascii="Calibri" w:hAnsi="Calibri"/>
                <w:b w:val="0"/>
                <w:color w:val="000000"/>
                <w:sz w:val="15"/>
              </w:rPr>
              <w:t>SERVO_BUCK.OUT</w:t>
            </w:r>
          </w:p>
        </w:tc>
        <w:tc>
          <w:tcPr>
            <w:tcW w:type="dxa" w:w="1958"/>
          </w:tcPr>
          <w:p>
            <w:pPr>
              <w:spacing w:before="0" w:after="0" w:line="259" w:lineRule="auto"/>
            </w:pPr>
            <w:r/>
            <w:r>
              <w:rPr>
                <w:rFonts w:ascii="Calibri" w:hAnsi="Calibri"/>
                <w:b w:val="0"/>
                <w:color w:val="000000"/>
                <w:sz w:val="15"/>
              </w:rPr>
              <w:t>J_SERVO.1</w:t>
            </w:r>
          </w:p>
        </w:tc>
        <w:tc>
          <w:tcPr>
            <w:tcW w:type="dxa" w:w="1958"/>
          </w:tcPr>
          <w:p>
            <w:pPr>
              <w:spacing w:before="0" w:after="0" w:line="259" w:lineRule="auto"/>
            </w:pPr>
            <w:r/>
            <w:r>
              <w:rPr>
                <w:rFonts w:ascii="Calibri" w:hAnsi="Calibri"/>
                <w:b w:val="0"/>
                <w:color w:val="000000"/>
                <w:sz w:val="15"/>
              </w:rPr>
              <w:t>6 V / TBD A</w:t>
            </w:r>
          </w:p>
        </w:tc>
        <w:tc>
          <w:tcPr>
            <w:tcW w:type="dxa" w:w="1958"/>
          </w:tcPr>
          <w:p>
            <w:pPr>
              <w:spacing w:before="0" w:after="0" w:line="259" w:lineRule="auto"/>
            </w:pPr>
            <w:r/>
            <w:r>
              <w:rPr>
                <w:rFonts w:ascii="Calibri" w:hAnsi="Calibri"/>
                <w:b w:val="0"/>
                <w:color w:val="000000"/>
                <w:sz w:val="15"/>
              </w:rPr>
              <w:t>Separate from MCU 5 V.</w:t>
            </w:r>
          </w:p>
        </w:tc>
      </w:tr>
      <w:tr>
        <w:tc>
          <w:tcPr>
            <w:tcW w:type="dxa" w:w="1958"/>
          </w:tcPr>
          <w:p>
            <w:pPr>
              <w:spacing w:before="0" w:after="0" w:line="259" w:lineRule="auto"/>
            </w:pPr>
            <w:r/>
            <w:r>
              <w:rPr>
                <w:rFonts w:ascii="Calibri" w:hAnsi="Calibri"/>
                <w:b w:val="0"/>
                <w:color w:val="000000"/>
                <w:sz w:val="15"/>
              </w:rPr>
              <w:t>RPM_HALL</w:t>
            </w:r>
          </w:p>
        </w:tc>
        <w:tc>
          <w:tcPr>
            <w:tcW w:type="dxa" w:w="1958"/>
          </w:tcPr>
          <w:p>
            <w:pPr>
              <w:spacing w:before="0" w:after="0" w:line="259" w:lineRule="auto"/>
            </w:pPr>
            <w:r/>
            <w:r>
              <w:rPr>
                <w:rFonts w:ascii="Calibri" w:hAnsi="Calibri"/>
                <w:b w:val="0"/>
                <w:color w:val="000000"/>
                <w:sz w:val="15"/>
              </w:rPr>
              <w:t>J_RPM.3</w:t>
            </w:r>
          </w:p>
        </w:tc>
        <w:tc>
          <w:tcPr>
            <w:tcW w:type="dxa" w:w="1958"/>
          </w:tcPr>
          <w:p>
            <w:pPr>
              <w:spacing w:before="0" w:after="0" w:line="259" w:lineRule="auto"/>
            </w:pPr>
            <w:r/>
            <w:r>
              <w:rPr>
                <w:rFonts w:ascii="Calibri" w:hAnsi="Calibri"/>
                <w:b w:val="0"/>
                <w:color w:val="000000"/>
                <w:sz w:val="15"/>
              </w:rPr>
              <w:t>STM32_REX.D3</w:t>
            </w:r>
          </w:p>
        </w:tc>
        <w:tc>
          <w:tcPr>
            <w:tcW w:type="dxa" w:w="1958"/>
          </w:tcPr>
          <w:p>
            <w:pPr>
              <w:spacing w:before="0" w:after="0" w:line="259" w:lineRule="auto"/>
            </w:pPr>
            <w:r/>
            <w:r>
              <w:rPr>
                <w:rFonts w:ascii="Calibri" w:hAnsi="Calibri"/>
                <w:b w:val="0"/>
                <w:color w:val="000000"/>
                <w:sz w:val="15"/>
              </w:rPr>
              <w:t>logic pulse</w:t>
            </w:r>
          </w:p>
        </w:tc>
        <w:tc>
          <w:tcPr>
            <w:tcW w:type="dxa" w:w="1958"/>
          </w:tcPr>
          <w:p>
            <w:pPr>
              <w:spacing w:before="0" w:after="0" w:line="259" w:lineRule="auto"/>
            </w:pPr>
            <w:r/>
            <w:r>
              <w:rPr>
                <w:rFonts w:ascii="Calibri" w:hAnsi="Calibri"/>
                <w:b w:val="0"/>
                <w:color w:val="000000"/>
                <w:sz w:val="15"/>
              </w:rPr>
              <w:t>Shielded/twisted, add conditioning if EMI fails.</w:t>
            </w:r>
          </w:p>
        </w:tc>
      </w:tr>
      <w:tr>
        <w:tc>
          <w:tcPr>
            <w:tcW w:type="dxa" w:w="1958"/>
          </w:tcPr>
          <w:p>
            <w:pPr>
              <w:spacing w:before="0" w:after="0" w:line="259" w:lineRule="auto"/>
            </w:pPr>
            <w:r/>
            <w:r>
              <w:rPr>
                <w:rFonts w:ascii="Calibri" w:hAnsi="Calibri"/>
                <w:b w:val="0"/>
                <w:color w:val="000000"/>
                <w:sz w:val="15"/>
              </w:rPr>
              <w:t>DC_LINK_PLUS_SENSE</w:t>
            </w:r>
          </w:p>
        </w:tc>
        <w:tc>
          <w:tcPr>
            <w:tcW w:type="dxa" w:w="1958"/>
          </w:tcPr>
          <w:p>
            <w:pPr>
              <w:spacing w:before="0" w:after="0" w:line="259" w:lineRule="auto"/>
            </w:pPr>
            <w:r/>
            <w:r>
              <w:rPr>
                <w:rFonts w:ascii="Calibri" w:hAnsi="Calibri"/>
                <w:b w:val="0"/>
                <w:color w:val="000000"/>
                <w:sz w:val="15"/>
              </w:rPr>
              <w:t>REX_DC_LINK_PLUS</w:t>
            </w:r>
          </w:p>
        </w:tc>
        <w:tc>
          <w:tcPr>
            <w:tcW w:type="dxa" w:w="1958"/>
          </w:tcPr>
          <w:p>
            <w:pPr>
              <w:spacing w:before="0" w:after="0" w:line="259" w:lineRule="auto"/>
            </w:pPr>
            <w:r/>
            <w:r>
              <w:rPr>
                <w:rFonts w:ascii="Calibri" w:hAnsi="Calibri"/>
                <w:b w:val="0"/>
                <w:color w:val="000000"/>
                <w:sz w:val="15"/>
              </w:rPr>
              <w:t>VDC_DIVIDER.TOP</w:t>
            </w:r>
          </w:p>
        </w:tc>
        <w:tc>
          <w:tcPr>
            <w:tcW w:type="dxa" w:w="1958"/>
          </w:tcPr>
          <w:p>
            <w:pPr>
              <w:spacing w:before="0" w:after="0" w:line="259" w:lineRule="auto"/>
            </w:pPr>
            <w:r/>
            <w:r>
              <w:rPr>
                <w:rFonts w:ascii="Calibri" w:hAnsi="Calibri"/>
                <w:b w:val="0"/>
                <w:color w:val="000000"/>
                <w:sz w:val="15"/>
              </w:rPr>
              <w:t>0-70 V</w:t>
            </w:r>
          </w:p>
        </w:tc>
        <w:tc>
          <w:tcPr>
            <w:tcW w:type="dxa" w:w="1958"/>
          </w:tcPr>
          <w:p>
            <w:pPr>
              <w:spacing w:before="0" w:after="0" w:line="259" w:lineRule="auto"/>
            </w:pPr>
            <w:r/>
            <w:r>
              <w:rPr>
                <w:rFonts w:ascii="Calibri" w:hAnsi="Calibri"/>
                <w:b w:val="0"/>
                <w:color w:val="000000"/>
                <w:sz w:val="15"/>
              </w:rPr>
              <w:t>High impedance sense, not power.</w:t>
            </w:r>
          </w:p>
        </w:tc>
      </w:tr>
      <w:tr>
        <w:tc>
          <w:tcPr>
            <w:tcW w:type="dxa" w:w="1958"/>
          </w:tcPr>
          <w:p>
            <w:pPr>
              <w:spacing w:before="0" w:after="0" w:line="259" w:lineRule="auto"/>
            </w:pPr>
            <w:r/>
            <w:r>
              <w:rPr>
                <w:rFonts w:ascii="Calibri" w:hAnsi="Calibri"/>
                <w:b w:val="0"/>
                <w:color w:val="000000"/>
                <w:sz w:val="15"/>
              </w:rPr>
              <w:t>VDC_ADC</w:t>
            </w:r>
          </w:p>
        </w:tc>
        <w:tc>
          <w:tcPr>
            <w:tcW w:type="dxa" w:w="1958"/>
          </w:tcPr>
          <w:p>
            <w:pPr>
              <w:spacing w:before="0" w:after="0" w:line="259" w:lineRule="auto"/>
            </w:pPr>
            <w:r/>
            <w:r>
              <w:rPr>
                <w:rFonts w:ascii="Calibri" w:hAnsi="Calibri"/>
                <w:b w:val="0"/>
                <w:color w:val="000000"/>
                <w:sz w:val="15"/>
              </w:rPr>
              <w:t>VDC_DIVIDER.MID</w:t>
            </w:r>
          </w:p>
        </w:tc>
        <w:tc>
          <w:tcPr>
            <w:tcW w:type="dxa" w:w="1958"/>
          </w:tcPr>
          <w:p>
            <w:pPr>
              <w:spacing w:before="0" w:after="0" w:line="259" w:lineRule="auto"/>
            </w:pPr>
            <w:r/>
            <w:r>
              <w:rPr>
                <w:rFonts w:ascii="Calibri" w:hAnsi="Calibri"/>
                <w:b w:val="0"/>
                <w:color w:val="000000"/>
                <w:sz w:val="15"/>
              </w:rPr>
              <w:t>STM32_REX.A0</w:t>
            </w:r>
          </w:p>
        </w:tc>
        <w:tc>
          <w:tcPr>
            <w:tcW w:type="dxa" w:w="1958"/>
          </w:tcPr>
          <w:p>
            <w:pPr>
              <w:spacing w:before="0" w:after="0" w:line="259" w:lineRule="auto"/>
            </w:pPr>
            <w:r/>
            <w:r>
              <w:rPr>
                <w:rFonts w:ascii="Calibri" w:hAnsi="Calibri"/>
                <w:b w:val="0"/>
                <w:color w:val="000000"/>
                <w:sz w:val="15"/>
              </w:rPr>
              <w:t>0-3.3 V</w:t>
            </w:r>
          </w:p>
        </w:tc>
        <w:tc>
          <w:tcPr>
            <w:tcW w:type="dxa" w:w="1958"/>
          </w:tcPr>
          <w:p>
            <w:pPr>
              <w:spacing w:before="0" w:after="0" w:line="259" w:lineRule="auto"/>
            </w:pPr>
            <w:r/>
            <w:r>
              <w:rPr>
                <w:rFonts w:ascii="Calibri" w:hAnsi="Calibri"/>
                <w:b w:val="0"/>
                <w:color w:val="000000"/>
                <w:sz w:val="15"/>
              </w:rPr>
              <w:t>Scale and TVS before MCU.</w:t>
            </w:r>
          </w:p>
        </w:tc>
      </w:tr>
      <w:tr>
        <w:tc>
          <w:tcPr>
            <w:tcW w:type="dxa" w:w="1958"/>
          </w:tcPr>
          <w:p>
            <w:pPr>
              <w:spacing w:before="0" w:after="0" w:line="259" w:lineRule="auto"/>
            </w:pPr>
            <w:r/>
            <w:r>
              <w:rPr>
                <w:rFonts w:ascii="Calibri" w:hAnsi="Calibri"/>
                <w:b w:val="0"/>
                <w:color w:val="000000"/>
                <w:sz w:val="15"/>
              </w:rPr>
              <w:t>ICHARGE_ANALOG</w:t>
            </w:r>
          </w:p>
        </w:tc>
        <w:tc>
          <w:tcPr>
            <w:tcW w:type="dxa" w:w="1958"/>
          </w:tcPr>
          <w:p>
            <w:pPr>
              <w:spacing w:before="0" w:after="0" w:line="259" w:lineRule="auto"/>
            </w:pPr>
            <w:r/>
            <w:r>
              <w:rPr>
                <w:rFonts w:ascii="Calibri" w:hAnsi="Calibri"/>
                <w:b w:val="0"/>
                <w:color w:val="000000"/>
                <w:sz w:val="15"/>
              </w:rPr>
              <w:t>J_ICHG.3</w:t>
            </w:r>
          </w:p>
        </w:tc>
        <w:tc>
          <w:tcPr>
            <w:tcW w:type="dxa" w:w="1958"/>
          </w:tcPr>
          <w:p>
            <w:pPr>
              <w:spacing w:before="0" w:after="0" w:line="259" w:lineRule="auto"/>
            </w:pPr>
            <w:r/>
            <w:r>
              <w:rPr>
                <w:rFonts w:ascii="Calibri" w:hAnsi="Calibri"/>
                <w:b w:val="0"/>
                <w:color w:val="000000"/>
                <w:sz w:val="15"/>
              </w:rPr>
              <w:t>STM32_REX.A1</w:t>
            </w:r>
          </w:p>
        </w:tc>
        <w:tc>
          <w:tcPr>
            <w:tcW w:type="dxa" w:w="1958"/>
          </w:tcPr>
          <w:p>
            <w:pPr>
              <w:spacing w:before="0" w:after="0" w:line="259" w:lineRule="auto"/>
            </w:pPr>
            <w:r/>
            <w:r>
              <w:rPr>
                <w:rFonts w:ascii="Calibri" w:hAnsi="Calibri"/>
                <w:b w:val="0"/>
                <w:color w:val="000000"/>
                <w:sz w:val="15"/>
              </w:rPr>
              <w:t>0-3.3 V</w:t>
            </w:r>
          </w:p>
        </w:tc>
        <w:tc>
          <w:tcPr>
            <w:tcW w:type="dxa" w:w="1958"/>
          </w:tcPr>
          <w:p>
            <w:pPr>
              <w:spacing w:before="0" w:after="0" w:line="259" w:lineRule="auto"/>
            </w:pPr>
            <w:r/>
            <w:r>
              <w:rPr>
                <w:rFonts w:ascii="Calibri" w:hAnsi="Calibri"/>
                <w:b w:val="0"/>
                <w:color w:val="000000"/>
                <w:sz w:val="15"/>
              </w:rPr>
              <w:t>ACS758/INA226 front-end output.</w:t>
            </w:r>
          </w:p>
        </w:tc>
      </w:tr>
      <w:tr>
        <w:tc>
          <w:tcPr>
            <w:tcW w:type="dxa" w:w="1958"/>
          </w:tcPr>
          <w:p>
            <w:pPr>
              <w:spacing w:before="0" w:after="0" w:line="259" w:lineRule="auto"/>
            </w:pPr>
            <w:r/>
            <w:r>
              <w:rPr>
                <w:rFonts w:ascii="Calibri" w:hAnsi="Calibri"/>
                <w:b w:val="0"/>
                <w:color w:val="000000"/>
                <w:sz w:val="15"/>
              </w:rPr>
              <w:t>RECTIFIER_TEMP</w:t>
            </w:r>
          </w:p>
        </w:tc>
        <w:tc>
          <w:tcPr>
            <w:tcW w:type="dxa" w:w="1958"/>
          </w:tcPr>
          <w:p>
            <w:pPr>
              <w:spacing w:before="0" w:after="0" w:line="259" w:lineRule="auto"/>
            </w:pPr>
            <w:r/>
            <w:r>
              <w:rPr>
                <w:rFonts w:ascii="Calibri" w:hAnsi="Calibri"/>
                <w:b w:val="0"/>
                <w:color w:val="000000"/>
                <w:sz w:val="15"/>
              </w:rPr>
              <w:t>J_TEMP.1</w:t>
            </w:r>
          </w:p>
        </w:tc>
        <w:tc>
          <w:tcPr>
            <w:tcW w:type="dxa" w:w="1958"/>
          </w:tcPr>
          <w:p>
            <w:pPr>
              <w:spacing w:before="0" w:after="0" w:line="259" w:lineRule="auto"/>
            </w:pPr>
            <w:r/>
            <w:r>
              <w:rPr>
                <w:rFonts w:ascii="Calibri" w:hAnsi="Calibri"/>
                <w:b w:val="0"/>
                <w:color w:val="000000"/>
                <w:sz w:val="15"/>
              </w:rPr>
              <w:t>STM32_REX.A2</w:t>
            </w:r>
          </w:p>
        </w:tc>
        <w:tc>
          <w:tcPr>
            <w:tcW w:type="dxa" w:w="1958"/>
          </w:tcPr>
          <w:p>
            <w:pPr>
              <w:spacing w:before="0" w:after="0" w:line="259" w:lineRule="auto"/>
            </w:pPr>
            <w:r/>
            <w:r>
              <w:rPr>
                <w:rFonts w:ascii="Calibri" w:hAnsi="Calibri"/>
                <w:b w:val="0"/>
                <w:color w:val="000000"/>
                <w:sz w:val="15"/>
              </w:rPr>
              <w:t>0-3.3 V</w:t>
            </w:r>
          </w:p>
        </w:tc>
        <w:tc>
          <w:tcPr>
            <w:tcW w:type="dxa" w:w="1958"/>
          </w:tcPr>
          <w:p>
            <w:pPr>
              <w:spacing w:before="0" w:after="0" w:line="259" w:lineRule="auto"/>
            </w:pPr>
            <w:r/>
            <w:r>
              <w:rPr>
                <w:rFonts w:ascii="Calibri" w:hAnsi="Calibri"/>
                <w:b w:val="0"/>
                <w:color w:val="000000"/>
                <w:sz w:val="15"/>
              </w:rPr>
              <w:t>Temperature front-end required.</w:t>
            </w:r>
          </w:p>
        </w:tc>
      </w:tr>
      <w:tr>
        <w:tc>
          <w:tcPr>
            <w:tcW w:type="dxa" w:w="1958"/>
          </w:tcPr>
          <w:p>
            <w:pPr>
              <w:spacing w:before="0" w:after="0" w:line="259" w:lineRule="auto"/>
            </w:pPr>
            <w:r/>
            <w:r>
              <w:rPr>
                <w:rFonts w:ascii="Calibri" w:hAnsi="Calibri"/>
                <w:b w:val="0"/>
                <w:color w:val="000000"/>
                <w:sz w:val="15"/>
              </w:rPr>
              <w:t>BUCK_TEMP</w:t>
            </w:r>
          </w:p>
        </w:tc>
        <w:tc>
          <w:tcPr>
            <w:tcW w:type="dxa" w:w="1958"/>
          </w:tcPr>
          <w:p>
            <w:pPr>
              <w:spacing w:before="0" w:after="0" w:line="259" w:lineRule="auto"/>
            </w:pPr>
            <w:r/>
            <w:r>
              <w:rPr>
                <w:rFonts w:ascii="Calibri" w:hAnsi="Calibri"/>
                <w:b w:val="0"/>
                <w:color w:val="000000"/>
                <w:sz w:val="15"/>
              </w:rPr>
              <w:t>J_TEMP.2</w:t>
            </w:r>
          </w:p>
        </w:tc>
        <w:tc>
          <w:tcPr>
            <w:tcW w:type="dxa" w:w="1958"/>
          </w:tcPr>
          <w:p>
            <w:pPr>
              <w:spacing w:before="0" w:after="0" w:line="259" w:lineRule="auto"/>
            </w:pPr>
            <w:r/>
            <w:r>
              <w:rPr>
                <w:rFonts w:ascii="Calibri" w:hAnsi="Calibri"/>
                <w:b w:val="0"/>
                <w:color w:val="000000"/>
                <w:sz w:val="15"/>
              </w:rPr>
              <w:t>STM32_REX.A3</w:t>
            </w:r>
          </w:p>
        </w:tc>
        <w:tc>
          <w:tcPr>
            <w:tcW w:type="dxa" w:w="1958"/>
          </w:tcPr>
          <w:p>
            <w:pPr>
              <w:spacing w:before="0" w:after="0" w:line="259" w:lineRule="auto"/>
            </w:pPr>
            <w:r/>
            <w:r>
              <w:rPr>
                <w:rFonts w:ascii="Calibri" w:hAnsi="Calibri"/>
                <w:b w:val="0"/>
                <w:color w:val="000000"/>
                <w:sz w:val="15"/>
              </w:rPr>
              <w:t>0-3.3 V</w:t>
            </w:r>
          </w:p>
        </w:tc>
        <w:tc>
          <w:tcPr>
            <w:tcW w:type="dxa" w:w="1958"/>
          </w:tcPr>
          <w:p>
            <w:pPr>
              <w:spacing w:before="0" w:after="0" w:line="259" w:lineRule="auto"/>
            </w:pPr>
            <w:r/>
            <w:r>
              <w:rPr>
                <w:rFonts w:ascii="Calibri" w:hAnsi="Calibri"/>
                <w:b w:val="0"/>
                <w:color w:val="000000"/>
                <w:sz w:val="15"/>
              </w:rPr>
              <w:t>Temperature front-end required.</w:t>
            </w:r>
          </w:p>
        </w:tc>
      </w:tr>
      <w:tr>
        <w:tc>
          <w:tcPr>
            <w:tcW w:type="dxa" w:w="1958"/>
          </w:tcPr>
          <w:p>
            <w:pPr>
              <w:spacing w:before="0" w:after="0" w:line="259" w:lineRule="auto"/>
            </w:pPr>
            <w:r/>
            <w:r>
              <w:rPr>
                <w:rFonts w:ascii="Calibri" w:hAnsi="Calibri"/>
                <w:b w:val="0"/>
                <w:color w:val="000000"/>
                <w:sz w:val="15"/>
              </w:rPr>
              <w:t>EXHAUST_ZONE_TEMP</w:t>
            </w:r>
          </w:p>
        </w:tc>
        <w:tc>
          <w:tcPr>
            <w:tcW w:type="dxa" w:w="1958"/>
          </w:tcPr>
          <w:p>
            <w:pPr>
              <w:spacing w:before="0" w:after="0" w:line="259" w:lineRule="auto"/>
            </w:pPr>
            <w:r/>
            <w:r>
              <w:rPr>
                <w:rFonts w:ascii="Calibri" w:hAnsi="Calibri"/>
                <w:b w:val="0"/>
                <w:color w:val="000000"/>
                <w:sz w:val="15"/>
              </w:rPr>
              <w:t>J_TEMP.3</w:t>
            </w:r>
          </w:p>
        </w:tc>
        <w:tc>
          <w:tcPr>
            <w:tcW w:type="dxa" w:w="1958"/>
          </w:tcPr>
          <w:p>
            <w:pPr>
              <w:spacing w:before="0" w:after="0" w:line="259" w:lineRule="auto"/>
            </w:pPr>
            <w:r/>
            <w:r>
              <w:rPr>
                <w:rFonts w:ascii="Calibri" w:hAnsi="Calibri"/>
                <w:b w:val="0"/>
                <w:color w:val="000000"/>
                <w:sz w:val="15"/>
              </w:rPr>
              <w:t>STM32_REX.A4</w:t>
            </w:r>
          </w:p>
        </w:tc>
        <w:tc>
          <w:tcPr>
            <w:tcW w:type="dxa" w:w="1958"/>
          </w:tcPr>
          <w:p>
            <w:pPr>
              <w:spacing w:before="0" w:after="0" w:line="259" w:lineRule="auto"/>
            </w:pPr>
            <w:r/>
            <w:r>
              <w:rPr>
                <w:rFonts w:ascii="Calibri" w:hAnsi="Calibri"/>
                <w:b w:val="0"/>
                <w:color w:val="000000"/>
                <w:sz w:val="15"/>
              </w:rPr>
              <w:t>0-3.3 V</w:t>
            </w:r>
          </w:p>
        </w:tc>
        <w:tc>
          <w:tcPr>
            <w:tcW w:type="dxa" w:w="1958"/>
          </w:tcPr>
          <w:p>
            <w:pPr>
              <w:spacing w:before="0" w:after="0" w:line="259" w:lineRule="auto"/>
            </w:pPr>
            <w:r/>
            <w:r>
              <w:rPr>
                <w:rFonts w:ascii="Calibri" w:hAnsi="Calibri"/>
                <w:b w:val="0"/>
                <w:color w:val="000000"/>
                <w:sz w:val="15"/>
              </w:rPr>
              <w:t>Temperature front-end required.</w:t>
            </w:r>
          </w:p>
        </w:tc>
      </w:tr>
      <w:tr>
        <w:tc>
          <w:tcPr>
            <w:tcW w:type="dxa" w:w="1958"/>
          </w:tcPr>
          <w:p>
            <w:pPr>
              <w:spacing w:before="0" w:after="0" w:line="259" w:lineRule="auto"/>
            </w:pPr>
            <w:r/>
            <w:r>
              <w:rPr>
                <w:rFonts w:ascii="Calibri" w:hAnsi="Calibri"/>
                <w:b w:val="0"/>
                <w:color w:val="000000"/>
                <w:sz w:val="15"/>
              </w:rPr>
              <w:t>DUMP_LOAD_REQ</w:t>
            </w:r>
          </w:p>
        </w:tc>
        <w:tc>
          <w:tcPr>
            <w:tcW w:type="dxa" w:w="1958"/>
          </w:tcPr>
          <w:p>
            <w:pPr>
              <w:spacing w:before="0" w:after="0" w:line="259" w:lineRule="auto"/>
            </w:pPr>
            <w:r/>
            <w:r>
              <w:rPr>
                <w:rFonts w:ascii="Calibri" w:hAnsi="Calibri"/>
                <w:b w:val="0"/>
                <w:color w:val="000000"/>
                <w:sz w:val="15"/>
              </w:rPr>
              <w:t>STM32_REX.D8</w:t>
            </w:r>
          </w:p>
        </w:tc>
        <w:tc>
          <w:tcPr>
            <w:tcW w:type="dxa" w:w="1958"/>
          </w:tcPr>
          <w:p>
            <w:pPr>
              <w:spacing w:before="0" w:after="0" w:line="259" w:lineRule="auto"/>
            </w:pPr>
            <w:r/>
            <w:r>
              <w:rPr>
                <w:rFonts w:ascii="Calibri" w:hAnsi="Calibri"/>
                <w:b w:val="0"/>
                <w:color w:val="000000"/>
                <w:sz w:val="15"/>
              </w:rPr>
              <w:t>J_DUMP.1</w:t>
            </w:r>
          </w:p>
        </w:tc>
        <w:tc>
          <w:tcPr>
            <w:tcW w:type="dxa" w:w="1958"/>
          </w:tcPr>
          <w:p>
            <w:pPr>
              <w:spacing w:before="0" w:after="0" w:line="259" w:lineRule="auto"/>
            </w:pPr>
            <w:r/>
            <w:r>
              <w:rPr>
                <w:rFonts w:ascii="Calibri" w:hAnsi="Calibri"/>
                <w:b w:val="0"/>
                <w:color w:val="000000"/>
                <w:sz w:val="15"/>
              </w:rPr>
              <w:t>logic</w:t>
            </w:r>
          </w:p>
        </w:tc>
        <w:tc>
          <w:tcPr>
            <w:tcW w:type="dxa" w:w="1958"/>
          </w:tcPr>
          <w:p>
            <w:pPr>
              <w:spacing w:before="0" w:after="0" w:line="259" w:lineRule="auto"/>
            </w:pPr>
            <w:r/>
            <w:r>
              <w:rPr>
                <w:rFonts w:ascii="Calibri" w:hAnsi="Calibri"/>
                <w:b w:val="0"/>
                <w:color w:val="000000"/>
                <w:sz w:val="15"/>
              </w:rPr>
              <w:t>Request only; dump power handled separately.</w:t>
            </w:r>
          </w:p>
        </w:tc>
      </w:tr>
      <w:tr>
        <w:tc>
          <w:tcPr>
            <w:tcW w:type="dxa" w:w="1958"/>
          </w:tcPr>
          <w:p>
            <w:pPr>
              <w:spacing w:before="0" w:after="0" w:line="259" w:lineRule="auto"/>
            </w:pPr>
            <w:r/>
            <w:r>
              <w:rPr>
                <w:rFonts w:ascii="Calibri" w:hAnsi="Calibri"/>
                <w:b w:val="0"/>
                <w:color w:val="000000"/>
                <w:sz w:val="15"/>
              </w:rPr>
              <w:t>USB_SERIAL</w:t>
            </w:r>
          </w:p>
        </w:tc>
        <w:tc>
          <w:tcPr>
            <w:tcW w:type="dxa" w:w="1958"/>
          </w:tcPr>
          <w:p>
            <w:pPr>
              <w:spacing w:before="0" w:after="0" w:line="259" w:lineRule="auto"/>
            </w:pPr>
            <w:r/>
            <w:r>
              <w:rPr>
                <w:rFonts w:ascii="Calibri" w:hAnsi="Calibri"/>
                <w:b w:val="0"/>
                <w:color w:val="000000"/>
                <w:sz w:val="15"/>
              </w:rPr>
              <w:t>HOST_USB</w:t>
            </w:r>
          </w:p>
        </w:tc>
        <w:tc>
          <w:tcPr>
            <w:tcW w:type="dxa" w:w="1958"/>
          </w:tcPr>
          <w:p>
            <w:pPr>
              <w:spacing w:before="0" w:after="0" w:line="259" w:lineRule="auto"/>
            </w:pPr>
            <w:r/>
            <w:r>
              <w:rPr>
                <w:rFonts w:ascii="Calibri" w:hAnsi="Calibri"/>
                <w:b w:val="0"/>
                <w:color w:val="000000"/>
                <w:sz w:val="15"/>
              </w:rPr>
              <w:t>STM32_REX.USB</w:t>
            </w:r>
          </w:p>
        </w:tc>
        <w:tc>
          <w:tcPr>
            <w:tcW w:type="dxa" w:w="1958"/>
          </w:tcPr>
          <w:p>
            <w:pPr>
              <w:spacing w:before="0" w:after="0" w:line="259" w:lineRule="auto"/>
            </w:pPr>
            <w:r/>
            <w:r>
              <w:rPr>
                <w:rFonts w:ascii="Calibri" w:hAnsi="Calibri"/>
                <w:b w:val="0"/>
                <w:color w:val="000000"/>
                <w:sz w:val="15"/>
              </w:rPr>
              <w:t>USB</w:t>
            </w:r>
          </w:p>
        </w:tc>
        <w:tc>
          <w:tcPr>
            <w:tcW w:type="dxa" w:w="1958"/>
          </w:tcPr>
          <w:p>
            <w:pPr>
              <w:spacing w:before="0" w:after="0" w:line="259" w:lineRule="auto"/>
            </w:pPr>
            <w:r/>
            <w:r>
              <w:rPr>
                <w:rFonts w:ascii="Calibri" w:hAnsi="Calibri"/>
                <w:b w:val="0"/>
                <w:color w:val="000000"/>
                <w:sz w:val="15"/>
              </w:rPr>
              <w:t>Bringup/debug command channel.</w:t>
            </w:r>
          </w:p>
        </w:tc>
      </w:tr>
      <w:tr>
        <w:tc>
          <w:tcPr>
            <w:tcW w:type="dxa" w:w="1958"/>
          </w:tcPr>
          <w:p>
            <w:pPr>
              <w:spacing w:before="0" w:after="0" w:line="259" w:lineRule="auto"/>
            </w:pPr>
            <w:r/>
            <w:r>
              <w:rPr>
                <w:rFonts w:ascii="Calibri" w:hAnsi="Calibri"/>
                <w:b w:val="0"/>
                <w:color w:val="000000"/>
                <w:sz w:val="15"/>
              </w:rPr>
              <w:t>SENSOR_5V</w:t>
            </w:r>
          </w:p>
        </w:tc>
        <w:tc>
          <w:tcPr>
            <w:tcW w:type="dxa" w:w="1958"/>
          </w:tcPr>
          <w:p>
            <w:pPr>
              <w:spacing w:before="0" w:after="0" w:line="259" w:lineRule="auto"/>
            </w:pPr>
            <w:r/>
            <w:r>
              <w:rPr>
                <w:rFonts w:ascii="Calibri" w:hAnsi="Calibri"/>
                <w:b w:val="0"/>
                <w:color w:val="000000"/>
                <w:sz w:val="15"/>
              </w:rPr>
              <w:t>LOGIC_BUCK.OUT</w:t>
            </w:r>
          </w:p>
        </w:tc>
        <w:tc>
          <w:tcPr>
            <w:tcW w:type="dxa" w:w="1958"/>
          </w:tcPr>
          <w:p>
            <w:pPr>
              <w:spacing w:before="0" w:after="0" w:line="259" w:lineRule="auto"/>
            </w:pPr>
            <w:r/>
            <w:r>
              <w:rPr>
                <w:rFonts w:ascii="Calibri" w:hAnsi="Calibri"/>
                <w:b w:val="0"/>
                <w:color w:val="000000"/>
                <w:sz w:val="15"/>
              </w:rPr>
              <w:t>J_RPM.1,J_ICHG.1</w:t>
            </w:r>
          </w:p>
        </w:tc>
        <w:tc>
          <w:tcPr>
            <w:tcW w:type="dxa" w:w="1958"/>
          </w:tcPr>
          <w:p>
            <w:pPr>
              <w:spacing w:before="0" w:after="0" w:line="259" w:lineRule="auto"/>
            </w:pPr>
            <w:r/>
            <w:r>
              <w:rPr>
                <w:rFonts w:ascii="Calibri" w:hAnsi="Calibri"/>
                <w:b w:val="0"/>
                <w:color w:val="000000"/>
                <w:sz w:val="15"/>
              </w:rPr>
              <w:t>5 V / TBD A</w:t>
            </w:r>
          </w:p>
        </w:tc>
        <w:tc>
          <w:tcPr>
            <w:tcW w:type="dxa" w:w="1958"/>
          </w:tcPr>
          <w:p>
            <w:pPr>
              <w:spacing w:before="0" w:after="0" w:line="259" w:lineRule="auto"/>
            </w:pPr>
            <w:r/>
            <w:r>
              <w:rPr>
                <w:rFonts w:ascii="Calibri" w:hAnsi="Calibri"/>
                <w:b w:val="0"/>
                <w:color w:val="000000"/>
                <w:sz w:val="15"/>
              </w:rPr>
              <w:t>Filtered sensor rail.</w:t>
            </w:r>
          </w:p>
        </w:tc>
      </w:tr>
      <w:tr>
        <w:tc>
          <w:tcPr>
            <w:tcW w:type="dxa" w:w="1958"/>
          </w:tcPr>
          <w:p>
            <w:pPr>
              <w:spacing w:before="0" w:after="0" w:line="259" w:lineRule="auto"/>
            </w:pPr>
            <w:r/>
            <w:r>
              <w:rPr>
                <w:rFonts w:ascii="Calibri" w:hAnsi="Calibri"/>
                <w:b w:val="0"/>
                <w:color w:val="000000"/>
                <w:sz w:val="15"/>
              </w:rPr>
              <w:t>GND_SENSOR</w:t>
            </w:r>
          </w:p>
        </w:tc>
        <w:tc>
          <w:tcPr>
            <w:tcW w:type="dxa" w:w="1958"/>
          </w:tcPr>
          <w:p>
            <w:pPr>
              <w:spacing w:before="0" w:after="0" w:line="259" w:lineRule="auto"/>
            </w:pPr>
            <w:r/>
            <w:r>
              <w:rPr>
                <w:rFonts w:ascii="Calibri" w:hAnsi="Calibri"/>
                <w:b w:val="0"/>
                <w:color w:val="000000"/>
                <w:sz w:val="15"/>
              </w:rPr>
              <w:t>LOGIC_GND</w:t>
            </w:r>
          </w:p>
        </w:tc>
        <w:tc>
          <w:tcPr>
            <w:tcW w:type="dxa" w:w="1958"/>
          </w:tcPr>
          <w:p>
            <w:pPr>
              <w:spacing w:before="0" w:after="0" w:line="259" w:lineRule="auto"/>
            </w:pPr>
            <w:r/>
            <w:r>
              <w:rPr>
                <w:rFonts w:ascii="Calibri" w:hAnsi="Calibri"/>
                <w:b w:val="0"/>
                <w:color w:val="000000"/>
                <w:sz w:val="15"/>
              </w:rPr>
              <w:t>J_RPM.2,J_ICHG.2,J_TEMP.4</w:t>
            </w:r>
          </w:p>
        </w:tc>
        <w:tc>
          <w:tcPr>
            <w:tcW w:type="dxa" w:w="1958"/>
          </w:tcPr>
          <w:p>
            <w:pPr>
              <w:spacing w:before="0" w:after="0" w:line="259" w:lineRule="auto"/>
            </w:pPr>
            <w:r/>
            <w:r>
              <w:rPr>
                <w:rFonts w:ascii="Calibri" w:hAnsi="Calibri"/>
                <w:b w:val="0"/>
                <w:color w:val="000000"/>
                <w:sz w:val="15"/>
              </w:rPr>
              <w:t>0 V</w:t>
            </w:r>
          </w:p>
        </w:tc>
        <w:tc>
          <w:tcPr>
            <w:tcW w:type="dxa" w:w="1958"/>
          </w:tcPr>
          <w:p>
            <w:pPr>
              <w:spacing w:before="0" w:after="0" w:line="259" w:lineRule="auto"/>
            </w:pPr>
            <w:r/>
            <w:r>
              <w:rPr>
                <w:rFonts w:ascii="Calibri" w:hAnsi="Calibri"/>
                <w:b w:val="0"/>
                <w:color w:val="000000"/>
                <w:sz w:val="15"/>
              </w:rPr>
              <w:t>Single strategy for noisy generator environment.</w:t>
            </w:r>
          </w:p>
        </w:tc>
      </w:tr>
      <w:tr>
        <w:tc>
          <w:tcPr>
            <w:tcW w:type="dxa" w:w="1958"/>
          </w:tcPr>
          <w:p>
            <w:pPr>
              <w:spacing w:before="0" w:after="0" w:line="259" w:lineRule="auto"/>
            </w:pPr>
            <w:r/>
            <w:r>
              <w:rPr>
                <w:rFonts w:ascii="Calibri" w:hAnsi="Calibri"/>
                <w:b w:val="0"/>
                <w:color w:val="000000"/>
                <w:sz w:val="15"/>
              </w:rPr>
              <w:t>SHIELD_DRAIN</w:t>
            </w:r>
          </w:p>
        </w:tc>
        <w:tc>
          <w:tcPr>
            <w:tcW w:type="dxa" w:w="1958"/>
          </w:tcPr>
          <w:p>
            <w:pPr>
              <w:spacing w:before="0" w:after="0" w:line="259" w:lineRule="auto"/>
            </w:pPr>
            <w:r/>
            <w:r>
              <w:rPr>
                <w:rFonts w:ascii="Calibri" w:hAnsi="Calibri"/>
                <w:b w:val="0"/>
                <w:color w:val="000000"/>
                <w:sz w:val="15"/>
              </w:rPr>
              <w:t>CABLE_SHIELDS</w:t>
            </w:r>
          </w:p>
        </w:tc>
        <w:tc>
          <w:tcPr>
            <w:tcW w:type="dxa" w:w="1958"/>
          </w:tcPr>
          <w:p>
            <w:pPr>
              <w:spacing w:before="0" w:after="0" w:line="259" w:lineRule="auto"/>
            </w:pPr>
            <w:r/>
            <w:r>
              <w:rPr>
                <w:rFonts w:ascii="Calibri" w:hAnsi="Calibri"/>
                <w:b w:val="0"/>
                <w:color w:val="000000"/>
                <w:sz w:val="15"/>
              </w:rPr>
              <w:t>CHASSIS_SINGLE_POINT</w:t>
            </w:r>
          </w:p>
        </w:tc>
        <w:tc>
          <w:tcPr>
            <w:tcW w:type="dxa" w:w="1958"/>
          </w:tcPr>
          <w:p>
            <w:pPr>
              <w:spacing w:before="0" w:after="0" w:line="259" w:lineRule="auto"/>
            </w:pPr>
            <w:r/>
            <w:r>
              <w:rPr>
                <w:rFonts w:ascii="Calibri" w:hAnsi="Calibri"/>
                <w:b w:val="0"/>
                <w:color w:val="000000"/>
                <w:sz w:val="15"/>
              </w:rPr>
              <w:t>shield</w:t>
            </w:r>
          </w:p>
        </w:tc>
        <w:tc>
          <w:tcPr>
            <w:tcW w:type="dxa" w:w="1958"/>
          </w:tcPr>
          <w:p>
            <w:pPr>
              <w:spacing w:before="0" w:after="0" w:line="259" w:lineRule="auto"/>
            </w:pPr>
            <w:r/>
            <w:r>
              <w:rPr>
                <w:rFonts w:ascii="Calibri" w:hAnsi="Calibri"/>
                <w:b w:val="0"/>
                <w:color w:val="000000"/>
                <w:sz w:val="15"/>
              </w:rPr>
              <w:t>Bond one end only unless EMC test says otherwise.</w:t>
            </w:r>
          </w:p>
        </w:tc>
      </w:tr>
    </w:tbl>
    <w:p/>
    <w:p>
      <w:pPr>
        <w:pStyle w:val="Heading2"/>
        <w:spacing w:before="240" w:after="120"/>
      </w:pPr>
      <w:r>
        <w:rPr>
          <w:rFonts w:ascii="Calibri" w:hAnsi="Calibri"/>
          <w:b/>
          <w:color w:val="2E74B5"/>
          <w:sz w:val="26"/>
        </w:rPr>
        <w:t>REX controller BOM</w:t>
      </w:r>
    </w:p>
    <w:p>
      <w:pPr>
        <w:spacing w:before="0" w:after="120" w:line="300" w:lineRule="auto"/>
      </w:pPr>
      <w:r>
        <w:rPr>
          <w:rFonts w:ascii="Calibri" w:hAnsi="Calibri"/>
          <w:b w:val="0"/>
          <w:i/>
          <w:color w:val="555555"/>
          <w:sz w:val="21"/>
        </w:rPr>
        <w:t>Sorgente: hardware/electronics/rex_controller/rex_controller_bom.csv. Righe incluse: 12.</w:t>
      </w:r>
    </w:p>
    <w:tbl>
      <w:tblPr>
        <w:tblStyle w:val="TableGrid"/>
        <w:tblW w:type="dxa" w:w="9360"/>
        <w:jc w:val="left"/>
        <w:tblLook w:firstColumn="1" w:firstRow="1" w:lastColumn="0" w:lastRow="0" w:noHBand="0" w:noVBand="1" w:val="04A0"/>
        <w:tblInd w:type="dxa" w:w="120"/>
        <w:tblLayout w:type="fixed"/>
      </w:tblPr>
      <w:tblGrid>
        <w:gridCol w:w="1958"/>
        <w:gridCol w:w="1958"/>
        <w:gridCol w:w="1958"/>
        <w:gridCol w:w="1958"/>
        <w:gridCol w:w="1958"/>
      </w:tblGrid>
      <w:tr>
        <w:tc>
          <w:tcPr>
            <w:tcW w:type="dxa" w:w="12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ref</w:t>
            </w:r>
          </w:p>
        </w:tc>
        <w:tc>
          <w:tcPr>
            <w:tcW w:type="dxa" w:w="19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category</w:t>
            </w:r>
          </w:p>
        </w:tc>
        <w:tc>
          <w:tcPr>
            <w:tcW w:type="dxa" w:w="25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candidate_or_spec</w:t>
            </w:r>
          </w:p>
        </w:tc>
        <w:tc>
          <w:tcPr>
            <w:tcW w:type="dxa" w:w="21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min_rating</w:t>
            </w:r>
          </w:p>
        </w:tc>
        <w:tc>
          <w:tcPr>
            <w:tcW w:type="dxa" w:w="16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5"/>
              </w:rPr>
              <w:t>validation_before_purchase</w:t>
            </w:r>
          </w:p>
        </w:tc>
      </w:tr>
      <w:tr>
        <w:tc>
          <w:tcPr>
            <w:tcW w:type="dxa" w:w="1958"/>
          </w:tcPr>
          <w:p>
            <w:pPr>
              <w:spacing w:before="0" w:after="0" w:line="259" w:lineRule="auto"/>
            </w:pPr>
            <w:r/>
            <w:r>
              <w:rPr>
                <w:rFonts w:ascii="Calibri" w:hAnsi="Calibri"/>
                <w:b w:val="0"/>
                <w:color w:val="000000"/>
                <w:sz w:val="15"/>
              </w:rPr>
              <w:t>U1</w:t>
            </w:r>
          </w:p>
        </w:tc>
        <w:tc>
          <w:tcPr>
            <w:tcW w:type="dxa" w:w="1958"/>
          </w:tcPr>
          <w:p>
            <w:pPr>
              <w:spacing w:before="0" w:after="0" w:line="259" w:lineRule="auto"/>
            </w:pPr>
            <w:r/>
            <w:r>
              <w:rPr>
                <w:rFonts w:ascii="Calibri" w:hAnsi="Calibri"/>
                <w:b w:val="0"/>
                <w:color w:val="000000"/>
                <w:sz w:val="15"/>
              </w:rPr>
              <w:t>MCU board</w:t>
            </w:r>
          </w:p>
        </w:tc>
        <w:tc>
          <w:tcPr>
            <w:tcW w:type="dxa" w:w="1958"/>
          </w:tcPr>
          <w:p>
            <w:pPr>
              <w:spacing w:before="0" w:after="0" w:line="259" w:lineRule="auto"/>
            </w:pPr>
            <w:r/>
            <w:r>
              <w:rPr>
                <w:rFonts w:ascii="Calibri" w:hAnsi="Calibri"/>
                <w:b w:val="0"/>
                <w:color w:val="000000"/>
                <w:sz w:val="15"/>
              </w:rPr>
              <w:t>ST NUCLEO-F446RE preferred / NUCLEO-F103RB minimum</w:t>
            </w:r>
          </w:p>
        </w:tc>
        <w:tc>
          <w:tcPr>
            <w:tcW w:type="dxa" w:w="1958"/>
          </w:tcPr>
          <w:p>
            <w:pPr>
              <w:spacing w:before="0" w:after="0" w:line="259" w:lineRule="auto"/>
            </w:pPr>
            <w:r/>
            <w:r>
              <w:rPr>
                <w:rFonts w:ascii="Calibri" w:hAnsi="Calibri"/>
                <w:b w:val="0"/>
                <w:color w:val="000000"/>
                <w:sz w:val="15"/>
              </w:rPr>
              <w:t>3.3 V logic, enough ADC/interrupt/PWM</w:t>
            </w:r>
          </w:p>
        </w:tc>
        <w:tc>
          <w:tcPr>
            <w:tcW w:type="dxa" w:w="1958"/>
          </w:tcPr>
          <w:p>
            <w:pPr>
              <w:spacing w:before="0" w:after="0" w:line="259" w:lineRule="auto"/>
            </w:pPr>
            <w:r/>
            <w:r>
              <w:rPr>
                <w:rFonts w:ascii="Calibri" w:hAnsi="Calibri"/>
                <w:b w:val="0"/>
                <w:color w:val="000000"/>
                <w:sz w:val="15"/>
              </w:rPr>
              <w:t>Pin availability, enclosure, ADC noise with GX50</w:t>
            </w:r>
          </w:p>
        </w:tc>
      </w:tr>
      <w:tr>
        <w:tc>
          <w:tcPr>
            <w:tcW w:type="dxa" w:w="1958"/>
          </w:tcPr>
          <w:p>
            <w:pPr>
              <w:spacing w:before="0" w:after="0" w:line="259" w:lineRule="auto"/>
            </w:pPr>
            <w:r/>
            <w:r>
              <w:rPr>
                <w:rFonts w:ascii="Calibri" w:hAnsi="Calibri"/>
                <w:b w:val="0"/>
                <w:color w:val="000000"/>
                <w:sz w:val="15"/>
              </w:rPr>
              <w:t>U2</w:t>
            </w:r>
          </w:p>
        </w:tc>
        <w:tc>
          <w:tcPr>
            <w:tcW w:type="dxa" w:w="1958"/>
          </w:tcPr>
          <w:p>
            <w:pPr>
              <w:spacing w:before="0" w:after="0" w:line="259" w:lineRule="auto"/>
            </w:pPr>
            <w:r/>
            <w:r>
              <w:rPr>
                <w:rFonts w:ascii="Calibri" w:hAnsi="Calibri"/>
                <w:b w:val="0"/>
                <w:color w:val="000000"/>
                <w:sz w:val="15"/>
              </w:rPr>
              <w:t>Logic buck</w:t>
            </w:r>
          </w:p>
        </w:tc>
        <w:tc>
          <w:tcPr>
            <w:tcW w:type="dxa" w:w="1958"/>
          </w:tcPr>
          <w:p>
            <w:pPr>
              <w:spacing w:before="0" w:after="0" w:line="259" w:lineRule="auto"/>
            </w:pPr>
            <w:r/>
            <w:r>
              <w:rPr>
                <w:rFonts w:ascii="Calibri" w:hAnsi="Calibri"/>
                <w:b w:val="0"/>
                <w:color w:val="000000"/>
                <w:sz w:val="15"/>
              </w:rPr>
              <w:t>24 V to 5 V isolated or low-noise buck</w:t>
            </w:r>
          </w:p>
        </w:tc>
        <w:tc>
          <w:tcPr>
            <w:tcW w:type="dxa" w:w="1958"/>
          </w:tcPr>
          <w:p>
            <w:pPr>
              <w:spacing w:before="0" w:after="0" w:line="259" w:lineRule="auto"/>
            </w:pPr>
            <w:r/>
            <w:r>
              <w:rPr>
                <w:rFonts w:ascii="Calibri" w:hAnsi="Calibri"/>
                <w:b w:val="0"/>
                <w:color w:val="000000"/>
                <w:sz w:val="15"/>
              </w:rPr>
              <w:t>24 V input, &gt;=1 A output</w:t>
            </w:r>
          </w:p>
        </w:tc>
        <w:tc>
          <w:tcPr>
            <w:tcW w:type="dxa" w:w="1958"/>
          </w:tcPr>
          <w:p>
            <w:pPr>
              <w:spacing w:before="0" w:after="0" w:line="259" w:lineRule="auto"/>
            </w:pPr>
            <w:r/>
            <w:r>
              <w:rPr>
                <w:rFonts w:ascii="Calibri" w:hAnsi="Calibri"/>
                <w:b w:val="0"/>
                <w:color w:val="000000"/>
                <w:sz w:val="15"/>
              </w:rPr>
              <w:t>Ripple, brownout, thermal</w:t>
            </w:r>
          </w:p>
        </w:tc>
      </w:tr>
      <w:tr>
        <w:tc>
          <w:tcPr>
            <w:tcW w:type="dxa" w:w="1958"/>
          </w:tcPr>
          <w:p>
            <w:pPr>
              <w:spacing w:before="0" w:after="0" w:line="259" w:lineRule="auto"/>
            </w:pPr>
            <w:r/>
            <w:r>
              <w:rPr>
                <w:rFonts w:ascii="Calibri" w:hAnsi="Calibri"/>
                <w:b w:val="0"/>
                <w:color w:val="000000"/>
                <w:sz w:val="15"/>
              </w:rPr>
              <w:t>U3</w:t>
            </w:r>
          </w:p>
        </w:tc>
        <w:tc>
          <w:tcPr>
            <w:tcW w:type="dxa" w:w="1958"/>
          </w:tcPr>
          <w:p>
            <w:pPr>
              <w:spacing w:before="0" w:after="0" w:line="259" w:lineRule="auto"/>
            </w:pPr>
            <w:r/>
            <w:r>
              <w:rPr>
                <w:rFonts w:ascii="Calibri" w:hAnsi="Calibri"/>
                <w:b w:val="0"/>
                <w:color w:val="000000"/>
                <w:sz w:val="15"/>
              </w:rPr>
              <w:t>Servo buck</w:t>
            </w:r>
          </w:p>
        </w:tc>
        <w:tc>
          <w:tcPr>
            <w:tcW w:type="dxa" w:w="1958"/>
          </w:tcPr>
          <w:p>
            <w:pPr>
              <w:spacing w:before="0" w:after="0" w:line="259" w:lineRule="auto"/>
            </w:pPr>
            <w:r/>
            <w:r>
              <w:rPr>
                <w:rFonts w:ascii="Calibri" w:hAnsi="Calibri"/>
                <w:b w:val="0"/>
                <w:color w:val="000000"/>
                <w:sz w:val="15"/>
              </w:rPr>
              <w:t>24 V to 6 V buck</w:t>
            </w:r>
          </w:p>
        </w:tc>
        <w:tc>
          <w:tcPr>
            <w:tcW w:type="dxa" w:w="1958"/>
          </w:tcPr>
          <w:p>
            <w:pPr>
              <w:spacing w:before="0" w:after="0" w:line="259" w:lineRule="auto"/>
            </w:pPr>
            <w:r/>
            <w:r>
              <w:rPr>
                <w:rFonts w:ascii="Calibri" w:hAnsi="Calibri"/>
                <w:b w:val="0"/>
                <w:color w:val="000000"/>
                <w:sz w:val="15"/>
              </w:rPr>
              <w:t>servo stall current TBD</w:t>
            </w:r>
          </w:p>
        </w:tc>
        <w:tc>
          <w:tcPr>
            <w:tcW w:type="dxa" w:w="1958"/>
          </w:tcPr>
          <w:p>
            <w:pPr>
              <w:spacing w:before="0" w:after="0" w:line="259" w:lineRule="auto"/>
            </w:pPr>
            <w:r/>
            <w:r>
              <w:rPr>
                <w:rFonts w:ascii="Calibri" w:hAnsi="Calibri"/>
                <w:b w:val="0"/>
                <w:color w:val="000000"/>
                <w:sz w:val="15"/>
              </w:rPr>
              <w:t>Servo step response, no MCU reset</w:t>
            </w:r>
          </w:p>
        </w:tc>
      </w:tr>
      <w:tr>
        <w:tc>
          <w:tcPr>
            <w:tcW w:type="dxa" w:w="1958"/>
          </w:tcPr>
          <w:p>
            <w:pPr>
              <w:spacing w:before="0" w:after="0" w:line="259" w:lineRule="auto"/>
            </w:pPr>
            <w:r/>
            <w:r>
              <w:rPr>
                <w:rFonts w:ascii="Calibri" w:hAnsi="Calibri"/>
                <w:b w:val="0"/>
                <w:color w:val="000000"/>
                <w:sz w:val="15"/>
              </w:rPr>
              <w:t>U4</w:t>
            </w:r>
          </w:p>
        </w:tc>
        <w:tc>
          <w:tcPr>
            <w:tcW w:type="dxa" w:w="1958"/>
          </w:tcPr>
          <w:p>
            <w:pPr>
              <w:spacing w:before="0" w:after="0" w:line="259" w:lineRule="auto"/>
            </w:pPr>
            <w:r/>
            <w:r>
              <w:rPr>
                <w:rFonts w:ascii="Calibri" w:hAnsi="Calibri"/>
                <w:b w:val="0"/>
                <w:color w:val="000000"/>
                <w:sz w:val="15"/>
              </w:rPr>
              <w:t>Ignition isolation</w:t>
            </w:r>
          </w:p>
        </w:tc>
        <w:tc>
          <w:tcPr>
            <w:tcW w:type="dxa" w:w="1958"/>
          </w:tcPr>
          <w:p>
            <w:pPr>
              <w:spacing w:before="0" w:after="0" w:line="259" w:lineRule="auto"/>
            </w:pPr>
            <w:r/>
            <w:r>
              <w:rPr>
                <w:rFonts w:ascii="Calibri" w:hAnsi="Calibri"/>
                <w:b w:val="0"/>
                <w:color w:val="000000"/>
                <w:sz w:val="15"/>
              </w:rPr>
              <w:t>Automotive opto relay or SSR/relay module</w:t>
            </w:r>
          </w:p>
        </w:tc>
        <w:tc>
          <w:tcPr>
            <w:tcW w:type="dxa" w:w="1958"/>
          </w:tcPr>
          <w:p>
            <w:pPr>
              <w:spacing w:before="0" w:after="0" w:line="259" w:lineRule="auto"/>
            </w:pPr>
            <w:r/>
            <w:r>
              <w:rPr>
                <w:rFonts w:ascii="Calibri" w:hAnsi="Calibri"/>
                <w:b w:val="0"/>
                <w:color w:val="000000"/>
                <w:sz w:val="15"/>
              </w:rPr>
              <w:t>ignition primary compatible</w:t>
            </w:r>
          </w:p>
        </w:tc>
        <w:tc>
          <w:tcPr>
            <w:tcW w:type="dxa" w:w="1958"/>
          </w:tcPr>
          <w:p>
            <w:pPr>
              <w:spacing w:before="0" w:after="0" w:line="259" w:lineRule="auto"/>
            </w:pPr>
            <w:r/>
            <w:r>
              <w:rPr>
                <w:rFonts w:ascii="Calibri" w:hAnsi="Calibri"/>
                <w:b w:val="0"/>
                <w:color w:val="000000"/>
                <w:sz w:val="15"/>
              </w:rPr>
              <w:t>Fail-safe behavior, heat, vibration</w:t>
            </w:r>
          </w:p>
        </w:tc>
      </w:tr>
      <w:tr>
        <w:tc>
          <w:tcPr>
            <w:tcW w:type="dxa" w:w="1958"/>
          </w:tcPr>
          <w:p>
            <w:pPr>
              <w:spacing w:before="0" w:after="0" w:line="259" w:lineRule="auto"/>
            </w:pPr>
            <w:r/>
            <w:r>
              <w:rPr>
                <w:rFonts w:ascii="Calibri" w:hAnsi="Calibri"/>
                <w:b w:val="0"/>
                <w:color w:val="000000"/>
                <w:sz w:val="15"/>
              </w:rPr>
              <w:t>U5</w:t>
            </w:r>
          </w:p>
        </w:tc>
        <w:tc>
          <w:tcPr>
            <w:tcW w:type="dxa" w:w="1958"/>
          </w:tcPr>
          <w:p>
            <w:pPr>
              <w:spacing w:before="0" w:after="0" w:line="259" w:lineRule="auto"/>
            </w:pPr>
            <w:r/>
            <w:r>
              <w:rPr>
                <w:rFonts w:ascii="Calibri" w:hAnsi="Calibri"/>
                <w:b w:val="0"/>
                <w:color w:val="000000"/>
                <w:sz w:val="15"/>
              </w:rPr>
              <w:t>Vdc divider/front-end</w:t>
            </w:r>
          </w:p>
        </w:tc>
        <w:tc>
          <w:tcPr>
            <w:tcW w:type="dxa" w:w="1958"/>
          </w:tcPr>
          <w:p>
            <w:pPr>
              <w:spacing w:before="0" w:after="0" w:line="259" w:lineRule="auto"/>
            </w:pPr>
            <w:r/>
            <w:r>
              <w:rPr>
                <w:rFonts w:ascii="Calibri" w:hAnsi="Calibri"/>
                <w:b w:val="0"/>
                <w:color w:val="000000"/>
                <w:sz w:val="15"/>
              </w:rPr>
              <w:t>Precision resistor divider + TVS + RC</w:t>
            </w:r>
          </w:p>
        </w:tc>
        <w:tc>
          <w:tcPr>
            <w:tcW w:type="dxa" w:w="1958"/>
          </w:tcPr>
          <w:p>
            <w:pPr>
              <w:spacing w:before="0" w:after="0" w:line="259" w:lineRule="auto"/>
            </w:pPr>
            <w:r/>
            <w:r>
              <w:rPr>
                <w:rFonts w:ascii="Calibri" w:hAnsi="Calibri"/>
                <w:b w:val="0"/>
                <w:color w:val="000000"/>
                <w:sz w:val="15"/>
              </w:rPr>
              <w:t>100 V component margin</w:t>
            </w:r>
          </w:p>
        </w:tc>
        <w:tc>
          <w:tcPr>
            <w:tcW w:type="dxa" w:w="1958"/>
          </w:tcPr>
          <w:p>
            <w:pPr>
              <w:spacing w:before="0" w:after="0" w:line="259" w:lineRule="auto"/>
            </w:pPr>
            <w:r/>
            <w:r>
              <w:rPr>
                <w:rFonts w:ascii="Calibri" w:hAnsi="Calibri"/>
                <w:b w:val="0"/>
                <w:color w:val="000000"/>
                <w:sz w:val="15"/>
              </w:rPr>
              <w:t>Calibration, leakage, transient response</w:t>
            </w:r>
          </w:p>
        </w:tc>
      </w:tr>
      <w:tr>
        <w:tc>
          <w:tcPr>
            <w:tcW w:type="dxa" w:w="1958"/>
          </w:tcPr>
          <w:p>
            <w:pPr>
              <w:spacing w:before="0" w:after="0" w:line="259" w:lineRule="auto"/>
            </w:pPr>
            <w:r/>
            <w:r>
              <w:rPr>
                <w:rFonts w:ascii="Calibri" w:hAnsi="Calibri"/>
                <w:b w:val="0"/>
                <w:color w:val="000000"/>
                <w:sz w:val="15"/>
              </w:rPr>
              <w:t>U6</w:t>
            </w:r>
          </w:p>
        </w:tc>
        <w:tc>
          <w:tcPr>
            <w:tcW w:type="dxa" w:w="1958"/>
          </w:tcPr>
          <w:p>
            <w:pPr>
              <w:spacing w:before="0" w:after="0" w:line="259" w:lineRule="auto"/>
            </w:pPr>
            <w:r/>
            <w:r>
              <w:rPr>
                <w:rFonts w:ascii="Calibri" w:hAnsi="Calibri"/>
                <w:b w:val="0"/>
                <w:color w:val="000000"/>
                <w:sz w:val="15"/>
              </w:rPr>
              <w:t>Charge current sensor</w:t>
            </w:r>
          </w:p>
        </w:tc>
        <w:tc>
          <w:tcPr>
            <w:tcW w:type="dxa" w:w="1958"/>
          </w:tcPr>
          <w:p>
            <w:pPr>
              <w:spacing w:before="0" w:after="0" w:line="259" w:lineRule="auto"/>
            </w:pPr>
            <w:r/>
            <w:r>
              <w:rPr>
                <w:rFonts w:ascii="Calibri" w:hAnsi="Calibri"/>
                <w:b w:val="0"/>
                <w:color w:val="000000"/>
                <w:sz w:val="15"/>
              </w:rPr>
              <w:t>ACS758/INA226-class isolated/current monitor</w:t>
            </w:r>
          </w:p>
        </w:tc>
        <w:tc>
          <w:tcPr>
            <w:tcW w:type="dxa" w:w="1958"/>
          </w:tcPr>
          <w:p>
            <w:pPr>
              <w:spacing w:before="0" w:after="0" w:line="259" w:lineRule="auto"/>
            </w:pPr>
            <w:r/>
            <w:r>
              <w:rPr>
                <w:rFonts w:ascii="Calibri" w:hAnsi="Calibri"/>
                <w:b w:val="0"/>
                <w:color w:val="000000"/>
                <w:sz w:val="15"/>
              </w:rPr>
              <w:t>&gt;=50 A, bandwidth adequate</w:t>
            </w:r>
          </w:p>
        </w:tc>
        <w:tc>
          <w:tcPr>
            <w:tcW w:type="dxa" w:w="1958"/>
          </w:tcPr>
          <w:p>
            <w:pPr>
              <w:spacing w:before="0" w:after="0" w:line="259" w:lineRule="auto"/>
            </w:pPr>
            <w:r/>
            <w:r>
              <w:rPr>
                <w:rFonts w:ascii="Calibri" w:hAnsi="Calibri"/>
                <w:b w:val="0"/>
                <w:color w:val="000000"/>
                <w:sz w:val="15"/>
              </w:rPr>
              <w:t>Offset/noise with BLDC and GX50</w:t>
            </w:r>
          </w:p>
        </w:tc>
      </w:tr>
      <w:tr>
        <w:tc>
          <w:tcPr>
            <w:tcW w:type="dxa" w:w="1958"/>
          </w:tcPr>
          <w:p>
            <w:pPr>
              <w:spacing w:before="0" w:after="0" w:line="259" w:lineRule="auto"/>
            </w:pPr>
            <w:r/>
            <w:r>
              <w:rPr>
                <w:rFonts w:ascii="Calibri" w:hAnsi="Calibri"/>
                <w:b w:val="0"/>
                <w:color w:val="000000"/>
                <w:sz w:val="15"/>
              </w:rPr>
              <w:t>U7</w:t>
            </w:r>
          </w:p>
        </w:tc>
        <w:tc>
          <w:tcPr>
            <w:tcW w:type="dxa" w:w="1958"/>
          </w:tcPr>
          <w:p>
            <w:pPr>
              <w:spacing w:before="0" w:after="0" w:line="259" w:lineRule="auto"/>
            </w:pPr>
            <w:r/>
            <w:r>
              <w:rPr>
                <w:rFonts w:ascii="Calibri" w:hAnsi="Calibri"/>
                <w:b w:val="0"/>
                <w:color w:val="000000"/>
                <w:sz w:val="15"/>
              </w:rPr>
              <w:t>RPM sensor</w:t>
            </w:r>
          </w:p>
        </w:tc>
        <w:tc>
          <w:tcPr>
            <w:tcW w:type="dxa" w:w="1958"/>
          </w:tcPr>
          <w:p>
            <w:pPr>
              <w:spacing w:before="0" w:after="0" w:line="259" w:lineRule="auto"/>
            </w:pPr>
            <w:r/>
            <w:r>
              <w:rPr>
                <w:rFonts w:ascii="Calibri" w:hAnsi="Calibri"/>
                <w:b w:val="0"/>
                <w:color w:val="000000"/>
                <w:sz w:val="15"/>
              </w:rPr>
              <w:t>A3144/SS49E Hall + magnet</w:t>
            </w:r>
          </w:p>
        </w:tc>
        <w:tc>
          <w:tcPr>
            <w:tcW w:type="dxa" w:w="1958"/>
          </w:tcPr>
          <w:p>
            <w:pPr>
              <w:spacing w:before="0" w:after="0" w:line="259" w:lineRule="auto"/>
            </w:pPr>
            <w:r/>
            <w:r>
              <w:rPr>
                <w:rFonts w:ascii="Calibri" w:hAnsi="Calibri"/>
                <w:b w:val="0"/>
                <w:color w:val="000000"/>
                <w:sz w:val="15"/>
              </w:rPr>
              <w:t>1 pulse/rev, &gt;8000 rpm</w:t>
            </w:r>
          </w:p>
        </w:tc>
        <w:tc>
          <w:tcPr>
            <w:tcW w:type="dxa" w:w="1958"/>
          </w:tcPr>
          <w:p>
            <w:pPr>
              <w:spacing w:before="0" w:after="0" w:line="259" w:lineRule="auto"/>
            </w:pPr>
            <w:r/>
            <w:r>
              <w:rPr>
                <w:rFonts w:ascii="Calibri" w:hAnsi="Calibri"/>
                <w:b w:val="0"/>
                <w:color w:val="000000"/>
                <w:sz w:val="15"/>
              </w:rPr>
              <w:t>Mounting, EMI, debouncing</w:t>
            </w:r>
          </w:p>
        </w:tc>
      </w:tr>
      <w:tr>
        <w:tc>
          <w:tcPr>
            <w:tcW w:type="dxa" w:w="1958"/>
          </w:tcPr>
          <w:p>
            <w:pPr>
              <w:spacing w:before="0" w:after="0" w:line="259" w:lineRule="auto"/>
            </w:pPr>
            <w:r/>
            <w:r>
              <w:rPr>
                <w:rFonts w:ascii="Calibri" w:hAnsi="Calibri"/>
                <w:b w:val="0"/>
                <w:color w:val="000000"/>
                <w:sz w:val="15"/>
              </w:rPr>
              <w:t>U8</w:t>
            </w:r>
          </w:p>
        </w:tc>
        <w:tc>
          <w:tcPr>
            <w:tcW w:type="dxa" w:w="1958"/>
          </w:tcPr>
          <w:p>
            <w:pPr>
              <w:spacing w:before="0" w:after="0" w:line="259" w:lineRule="auto"/>
            </w:pPr>
            <w:r/>
            <w:r>
              <w:rPr>
                <w:rFonts w:ascii="Calibri" w:hAnsi="Calibri"/>
                <w:b w:val="0"/>
                <w:color w:val="000000"/>
                <w:sz w:val="15"/>
              </w:rPr>
              <w:t>Temp front-end</w:t>
            </w:r>
          </w:p>
        </w:tc>
        <w:tc>
          <w:tcPr>
            <w:tcW w:type="dxa" w:w="1958"/>
          </w:tcPr>
          <w:p>
            <w:pPr>
              <w:spacing w:before="0" w:after="0" w:line="259" w:lineRule="auto"/>
            </w:pPr>
            <w:r/>
            <w:r>
              <w:rPr>
                <w:rFonts w:ascii="Calibri" w:hAnsi="Calibri"/>
                <w:b w:val="0"/>
                <w:color w:val="000000"/>
                <w:sz w:val="15"/>
              </w:rPr>
              <w:t>NTC/thermocouple interface</w:t>
            </w:r>
          </w:p>
        </w:tc>
        <w:tc>
          <w:tcPr>
            <w:tcW w:type="dxa" w:w="1958"/>
          </w:tcPr>
          <w:p>
            <w:pPr>
              <w:spacing w:before="0" w:after="0" w:line="259" w:lineRule="auto"/>
            </w:pPr>
            <w:r/>
            <w:r>
              <w:rPr>
                <w:rFonts w:ascii="Calibri" w:hAnsi="Calibri"/>
                <w:b w:val="0"/>
                <w:color w:val="000000"/>
                <w:sz w:val="15"/>
              </w:rPr>
              <w:t>rectifier/buck/exhaust ranges</w:t>
            </w:r>
          </w:p>
        </w:tc>
        <w:tc>
          <w:tcPr>
            <w:tcW w:type="dxa" w:w="1958"/>
          </w:tcPr>
          <w:p>
            <w:pPr>
              <w:spacing w:before="0" w:after="0" w:line="259" w:lineRule="auto"/>
            </w:pPr>
            <w:r/>
            <w:r>
              <w:rPr>
                <w:rFonts w:ascii="Calibri" w:hAnsi="Calibri"/>
                <w:b w:val="0"/>
                <w:color w:val="000000"/>
                <w:sz w:val="15"/>
              </w:rPr>
              <w:t>Calibration and placement</w:t>
            </w:r>
          </w:p>
        </w:tc>
      </w:tr>
      <w:tr>
        <w:tc>
          <w:tcPr>
            <w:tcW w:type="dxa" w:w="1958"/>
          </w:tcPr>
          <w:p>
            <w:pPr>
              <w:spacing w:before="0" w:after="0" w:line="259" w:lineRule="auto"/>
            </w:pPr>
            <w:r/>
            <w:r>
              <w:rPr>
                <w:rFonts w:ascii="Calibri" w:hAnsi="Calibri"/>
                <w:b w:val="0"/>
                <w:color w:val="000000"/>
                <w:sz w:val="15"/>
              </w:rPr>
              <w:t>F1</w:t>
            </w:r>
          </w:p>
        </w:tc>
        <w:tc>
          <w:tcPr>
            <w:tcW w:type="dxa" w:w="1958"/>
          </w:tcPr>
          <w:p>
            <w:pPr>
              <w:spacing w:before="0" w:after="0" w:line="259" w:lineRule="auto"/>
            </w:pPr>
            <w:r/>
            <w:r>
              <w:rPr>
                <w:rFonts w:ascii="Calibri" w:hAnsi="Calibri"/>
                <w:b w:val="0"/>
                <w:color w:val="000000"/>
                <w:sz w:val="15"/>
              </w:rPr>
              <w:t>Logic fuse</w:t>
            </w:r>
          </w:p>
        </w:tc>
        <w:tc>
          <w:tcPr>
            <w:tcW w:type="dxa" w:w="1958"/>
          </w:tcPr>
          <w:p>
            <w:pPr>
              <w:spacing w:before="0" w:after="0" w:line="259" w:lineRule="auto"/>
            </w:pPr>
            <w:r/>
            <w:r>
              <w:rPr>
                <w:rFonts w:ascii="Calibri" w:hAnsi="Calibri"/>
                <w:b w:val="0"/>
                <w:color w:val="000000"/>
                <w:sz w:val="15"/>
              </w:rPr>
              <w:t>Blade/polyfuse</w:t>
            </w:r>
          </w:p>
        </w:tc>
        <w:tc>
          <w:tcPr>
            <w:tcW w:type="dxa" w:w="1958"/>
          </w:tcPr>
          <w:p>
            <w:pPr>
              <w:spacing w:before="0" w:after="0" w:line="259" w:lineRule="auto"/>
            </w:pPr>
            <w:r/>
            <w:r>
              <w:rPr>
                <w:rFonts w:ascii="Calibri" w:hAnsi="Calibri"/>
                <w:b w:val="0"/>
                <w:color w:val="000000"/>
                <w:sz w:val="15"/>
              </w:rPr>
              <w:t>TBD from load calc</w:t>
            </w:r>
          </w:p>
        </w:tc>
        <w:tc>
          <w:tcPr>
            <w:tcW w:type="dxa" w:w="1958"/>
          </w:tcPr>
          <w:p>
            <w:pPr>
              <w:spacing w:before="0" w:after="0" w:line="259" w:lineRule="auto"/>
            </w:pPr>
            <w:r/>
            <w:r>
              <w:rPr>
                <w:rFonts w:ascii="Calibri" w:hAnsi="Calibri"/>
                <w:b w:val="0"/>
                <w:color w:val="000000"/>
                <w:sz w:val="15"/>
              </w:rPr>
              <w:t>Trip curve</w:t>
            </w:r>
          </w:p>
        </w:tc>
      </w:tr>
      <w:tr>
        <w:tc>
          <w:tcPr>
            <w:tcW w:type="dxa" w:w="1958"/>
          </w:tcPr>
          <w:p>
            <w:pPr>
              <w:spacing w:before="0" w:after="0" w:line="259" w:lineRule="auto"/>
            </w:pPr>
            <w:r/>
            <w:r>
              <w:rPr>
                <w:rFonts w:ascii="Calibri" w:hAnsi="Calibri"/>
                <w:b w:val="0"/>
                <w:color w:val="000000"/>
                <w:sz w:val="15"/>
              </w:rPr>
              <w:t>F2</w:t>
            </w:r>
          </w:p>
        </w:tc>
        <w:tc>
          <w:tcPr>
            <w:tcW w:type="dxa" w:w="1958"/>
          </w:tcPr>
          <w:p>
            <w:pPr>
              <w:spacing w:before="0" w:after="0" w:line="259" w:lineRule="auto"/>
            </w:pPr>
            <w:r/>
            <w:r>
              <w:rPr>
                <w:rFonts w:ascii="Calibri" w:hAnsi="Calibri"/>
                <w:b w:val="0"/>
                <w:color w:val="000000"/>
                <w:sz w:val="15"/>
              </w:rPr>
              <w:t>Servo fuse</w:t>
            </w:r>
          </w:p>
        </w:tc>
        <w:tc>
          <w:tcPr>
            <w:tcW w:type="dxa" w:w="1958"/>
          </w:tcPr>
          <w:p>
            <w:pPr>
              <w:spacing w:before="0" w:after="0" w:line="259" w:lineRule="auto"/>
            </w:pPr>
            <w:r/>
            <w:r>
              <w:rPr>
                <w:rFonts w:ascii="Calibri" w:hAnsi="Calibri"/>
                <w:b w:val="0"/>
                <w:color w:val="000000"/>
                <w:sz w:val="15"/>
              </w:rPr>
              <w:t>Blade/polyfuse</w:t>
            </w:r>
          </w:p>
        </w:tc>
        <w:tc>
          <w:tcPr>
            <w:tcW w:type="dxa" w:w="1958"/>
          </w:tcPr>
          <w:p>
            <w:pPr>
              <w:spacing w:before="0" w:after="0" w:line="259" w:lineRule="auto"/>
            </w:pPr>
            <w:r/>
            <w:r>
              <w:rPr>
                <w:rFonts w:ascii="Calibri" w:hAnsi="Calibri"/>
                <w:b w:val="0"/>
                <w:color w:val="000000"/>
                <w:sz w:val="15"/>
              </w:rPr>
              <w:t>TBD from servo stall</w:t>
            </w:r>
          </w:p>
        </w:tc>
        <w:tc>
          <w:tcPr>
            <w:tcW w:type="dxa" w:w="1958"/>
          </w:tcPr>
          <w:p>
            <w:pPr>
              <w:spacing w:before="0" w:after="0" w:line="259" w:lineRule="auto"/>
            </w:pPr>
            <w:r/>
            <w:r>
              <w:rPr>
                <w:rFonts w:ascii="Calibri" w:hAnsi="Calibri"/>
                <w:b w:val="0"/>
                <w:color w:val="000000"/>
                <w:sz w:val="15"/>
              </w:rPr>
              <w:t>Trip curve</w:t>
            </w:r>
          </w:p>
        </w:tc>
      </w:tr>
      <w:tr>
        <w:tc>
          <w:tcPr>
            <w:tcW w:type="dxa" w:w="1958"/>
          </w:tcPr>
          <w:p>
            <w:pPr>
              <w:spacing w:before="0" w:after="0" w:line="259" w:lineRule="auto"/>
            </w:pPr>
            <w:r/>
            <w:r>
              <w:rPr>
                <w:rFonts w:ascii="Calibri" w:hAnsi="Calibri"/>
                <w:b w:val="0"/>
                <w:color w:val="000000"/>
                <w:sz w:val="15"/>
              </w:rPr>
              <w:t>J*</w:t>
            </w:r>
          </w:p>
        </w:tc>
        <w:tc>
          <w:tcPr>
            <w:tcW w:type="dxa" w:w="1958"/>
          </w:tcPr>
          <w:p>
            <w:pPr>
              <w:spacing w:before="0" w:after="0" w:line="259" w:lineRule="auto"/>
            </w:pPr>
            <w:r/>
            <w:r>
              <w:rPr>
                <w:rFonts w:ascii="Calibri" w:hAnsi="Calibri"/>
                <w:b w:val="0"/>
                <w:color w:val="000000"/>
                <w:sz w:val="15"/>
              </w:rPr>
              <w:t>Connectors</w:t>
            </w:r>
          </w:p>
        </w:tc>
        <w:tc>
          <w:tcPr>
            <w:tcW w:type="dxa" w:w="1958"/>
          </w:tcPr>
          <w:p>
            <w:pPr>
              <w:spacing w:before="0" w:after="0" w:line="259" w:lineRule="auto"/>
            </w:pPr>
            <w:r/>
            <w:r>
              <w:rPr>
                <w:rFonts w:ascii="Calibri" w:hAnsi="Calibri"/>
                <w:b w:val="0"/>
                <w:color w:val="000000"/>
                <w:sz w:val="15"/>
              </w:rPr>
              <w:t>IP/locking circular or automotive sealed</w:t>
            </w:r>
          </w:p>
        </w:tc>
        <w:tc>
          <w:tcPr>
            <w:tcW w:type="dxa" w:w="1958"/>
          </w:tcPr>
          <w:p>
            <w:pPr>
              <w:spacing w:before="0" w:after="0" w:line="259" w:lineRule="auto"/>
            </w:pPr>
            <w:r/>
            <w:r>
              <w:rPr>
                <w:rFonts w:ascii="Calibri" w:hAnsi="Calibri"/>
                <w:b w:val="0"/>
                <w:color w:val="000000"/>
                <w:sz w:val="15"/>
              </w:rPr>
              <w:t>current and temp per net</w:t>
            </w:r>
          </w:p>
        </w:tc>
        <w:tc>
          <w:tcPr>
            <w:tcW w:type="dxa" w:w="1958"/>
          </w:tcPr>
          <w:p>
            <w:pPr>
              <w:spacing w:before="0" w:after="0" w:line="259" w:lineRule="auto"/>
            </w:pPr>
            <w:r/>
            <w:r>
              <w:rPr>
                <w:rFonts w:ascii="Calibri" w:hAnsi="Calibri"/>
                <w:b w:val="0"/>
                <w:color w:val="000000"/>
                <w:sz w:val="15"/>
              </w:rPr>
              <w:t>Crimp tooling, strain relief</w:t>
            </w:r>
          </w:p>
        </w:tc>
      </w:tr>
      <w:tr>
        <w:tc>
          <w:tcPr>
            <w:tcW w:type="dxa" w:w="1958"/>
          </w:tcPr>
          <w:p>
            <w:pPr>
              <w:spacing w:before="0" w:after="0" w:line="259" w:lineRule="auto"/>
            </w:pPr>
            <w:r/>
            <w:r>
              <w:rPr>
                <w:rFonts w:ascii="Calibri" w:hAnsi="Calibri"/>
                <w:b w:val="0"/>
                <w:color w:val="000000"/>
                <w:sz w:val="15"/>
              </w:rPr>
              <w:t>SH1</w:t>
            </w:r>
          </w:p>
        </w:tc>
        <w:tc>
          <w:tcPr>
            <w:tcW w:type="dxa" w:w="1958"/>
          </w:tcPr>
          <w:p>
            <w:pPr>
              <w:spacing w:before="0" w:after="0" w:line="259" w:lineRule="auto"/>
            </w:pPr>
            <w:r/>
            <w:r>
              <w:rPr>
                <w:rFonts w:ascii="Calibri" w:hAnsi="Calibri"/>
                <w:b w:val="0"/>
                <w:color w:val="000000"/>
                <w:sz w:val="15"/>
              </w:rPr>
              <w:t>Shield/guard</w:t>
            </w:r>
          </w:p>
        </w:tc>
        <w:tc>
          <w:tcPr>
            <w:tcW w:type="dxa" w:w="1958"/>
          </w:tcPr>
          <w:p>
            <w:pPr>
              <w:spacing w:before="0" w:after="0" w:line="259" w:lineRule="auto"/>
            </w:pPr>
            <w:r/>
            <w:r>
              <w:rPr>
                <w:rFonts w:ascii="Calibri" w:hAnsi="Calibri"/>
                <w:b w:val="0"/>
                <w:color w:val="000000"/>
                <w:sz w:val="15"/>
              </w:rPr>
              <w:t>Cable shields and mechanical covers</w:t>
            </w:r>
          </w:p>
        </w:tc>
        <w:tc>
          <w:tcPr>
            <w:tcW w:type="dxa" w:w="1958"/>
          </w:tcPr>
          <w:p>
            <w:pPr>
              <w:spacing w:before="0" w:after="0" w:line="259" w:lineRule="auto"/>
            </w:pPr>
            <w:r/>
            <w:r>
              <w:rPr>
                <w:rFonts w:ascii="Calibri" w:hAnsi="Calibri"/>
                <w:b w:val="0"/>
                <w:color w:val="000000"/>
                <w:sz w:val="15"/>
              </w:rPr>
              <w:t>EMI/physical safety</w:t>
            </w:r>
          </w:p>
        </w:tc>
        <w:tc>
          <w:tcPr>
            <w:tcW w:type="dxa" w:w="1958"/>
          </w:tcPr>
          <w:p>
            <w:pPr>
              <w:spacing w:before="0" w:after="0" w:line="259" w:lineRule="auto"/>
            </w:pPr>
            <w:r/>
            <w:r>
              <w:rPr>
                <w:rFonts w:ascii="Calibri" w:hAnsi="Calibri"/>
                <w:b w:val="0"/>
                <w:color w:val="000000"/>
                <w:sz w:val="15"/>
              </w:rPr>
              <w:t>EMI test, no rotating access</w:t>
            </w:r>
          </w:p>
        </w:tc>
      </w:tr>
    </w:tbl>
    <w:p/>
    <w:p>
      <w:pPr>
        <w:pStyle w:val="Heading1"/>
        <w:spacing w:before="360" w:after="160"/>
      </w:pPr>
      <w:r>
        <w:rPr>
          <w:rFonts w:ascii="Calibri" w:hAnsi="Calibri"/>
          <w:b/>
          <w:color w:val="2E74B5"/>
          <w:sz w:val="32"/>
        </w:rPr>
        <w:t>Inventario asset e sorgenti usati</w:t>
      </w:r>
    </w:p>
    <w:tbl>
      <w:tblPr>
        <w:tblStyle w:val="TableGrid"/>
        <w:tblW w:type="dxa" w:w="9360"/>
        <w:jc w:val="left"/>
        <w:tblLook w:firstColumn="1" w:firstRow="1" w:lastColumn="0" w:lastRow="0" w:noHBand="0" w:noVBand="1" w:val="04A0"/>
        <w:tblInd w:type="dxa" w:w="120"/>
        <w:tblLayout w:type="fixed"/>
      </w:tblPr>
      <w:tblGrid>
        <w:gridCol w:w="3264"/>
        <w:gridCol w:w="3264"/>
        <w:gridCol w:w="3264"/>
      </w:tblGrid>
      <w:tr>
        <w:tc>
          <w:tcPr>
            <w:tcW w:type="dxa" w:w="65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4"/>
              </w:rPr>
              <w:t>Percorso</w:t>
            </w:r>
          </w:p>
        </w:tc>
        <w:tc>
          <w:tcPr>
            <w:tcW w:type="dxa" w:w="13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4"/>
              </w:rPr>
              <w:t>Tipo</w:t>
            </w:r>
          </w:p>
        </w:tc>
        <w:tc>
          <w:tcPr>
            <w:tcW w:type="dxa" w:w="15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4"/>
              </w:rPr>
              <w:t>Byte</w:t>
            </w:r>
          </w:p>
        </w:tc>
      </w:tr>
      <w:tr>
        <w:tc>
          <w:tcPr>
            <w:tcW w:type="dxa" w:w="3264"/>
          </w:tcPr>
          <w:p>
            <w:pPr>
              <w:spacing w:before="0" w:after="0" w:line="259" w:lineRule="auto"/>
            </w:pPr>
            <w:r/>
            <w:r>
              <w:rPr>
                <w:rFonts w:ascii="Calibri" w:hAnsi="Calibri"/>
                <w:b w:val="0"/>
                <w:color w:val="000000"/>
                <w:sz w:val="14"/>
              </w:rPr>
              <w:t>docs/diagrams/mk0_control_wiring.svg</w:t>
            </w:r>
          </w:p>
        </w:tc>
        <w:tc>
          <w:tcPr>
            <w:tcW w:type="dxa" w:w="3264"/>
          </w:tcPr>
          <w:p>
            <w:pPr>
              <w:spacing w:before="0" w:after="0" w:line="259" w:lineRule="auto"/>
            </w:pPr>
            <w:r/>
            <w:r>
              <w:rPr>
                <w:rFonts w:ascii="Calibri" w:hAnsi="Calibri"/>
                <w:b w:val="0"/>
                <w:color w:val="000000"/>
                <w:sz w:val="14"/>
              </w:rPr>
              <w:t>.svg</w:t>
            </w:r>
          </w:p>
        </w:tc>
        <w:tc>
          <w:tcPr>
            <w:tcW w:type="dxa" w:w="3264"/>
          </w:tcPr>
          <w:p>
            <w:pPr>
              <w:spacing w:before="0" w:after="0" w:line="259" w:lineRule="auto"/>
            </w:pPr>
            <w:r/>
            <w:r>
              <w:rPr>
                <w:rFonts w:ascii="Calibri" w:hAnsi="Calibri"/>
                <w:b w:val="0"/>
                <w:color w:val="000000"/>
                <w:sz w:val="14"/>
              </w:rPr>
              <w:t>4907</w:t>
            </w:r>
          </w:p>
        </w:tc>
      </w:tr>
      <w:tr>
        <w:tc>
          <w:tcPr>
            <w:tcW w:type="dxa" w:w="3264"/>
          </w:tcPr>
          <w:p>
            <w:pPr>
              <w:spacing w:before="0" w:after="0" w:line="259" w:lineRule="auto"/>
            </w:pPr>
            <w:r/>
            <w:r>
              <w:rPr>
                <w:rFonts w:ascii="Calibri" w:hAnsi="Calibri"/>
                <w:b w:val="0"/>
                <w:color w:val="000000"/>
                <w:sz w:val="14"/>
              </w:rPr>
              <w:t>docs/diagrams/mk0_exploded_drivetrain.svg</w:t>
            </w:r>
          </w:p>
        </w:tc>
        <w:tc>
          <w:tcPr>
            <w:tcW w:type="dxa" w:w="3264"/>
          </w:tcPr>
          <w:p>
            <w:pPr>
              <w:spacing w:before="0" w:after="0" w:line="259" w:lineRule="auto"/>
            </w:pPr>
            <w:r/>
            <w:r>
              <w:rPr>
                <w:rFonts w:ascii="Calibri" w:hAnsi="Calibri"/>
                <w:b w:val="0"/>
                <w:color w:val="000000"/>
                <w:sz w:val="14"/>
              </w:rPr>
              <w:t>.svg</w:t>
            </w:r>
          </w:p>
        </w:tc>
        <w:tc>
          <w:tcPr>
            <w:tcW w:type="dxa" w:w="3264"/>
          </w:tcPr>
          <w:p>
            <w:pPr>
              <w:spacing w:before="0" w:after="0" w:line="259" w:lineRule="auto"/>
            </w:pPr>
            <w:r/>
            <w:r>
              <w:rPr>
                <w:rFonts w:ascii="Calibri" w:hAnsi="Calibri"/>
                <w:b w:val="0"/>
                <w:color w:val="000000"/>
                <w:sz w:val="14"/>
              </w:rPr>
              <w:t>4620</w:t>
            </w:r>
          </w:p>
        </w:tc>
      </w:tr>
      <w:tr>
        <w:tc>
          <w:tcPr>
            <w:tcW w:type="dxa" w:w="3264"/>
          </w:tcPr>
          <w:p>
            <w:pPr>
              <w:spacing w:before="0" w:after="0" w:line="259" w:lineRule="auto"/>
            </w:pPr>
            <w:r/>
            <w:r>
              <w:rPr>
                <w:rFonts w:ascii="Calibri" w:hAnsi="Calibri"/>
                <w:b w:val="0"/>
                <w:color w:val="000000"/>
                <w:sz w:val="14"/>
              </w:rPr>
              <w:t>docs/diagrams/mk0_side_tof_obstacle.svg</w:t>
            </w:r>
          </w:p>
        </w:tc>
        <w:tc>
          <w:tcPr>
            <w:tcW w:type="dxa" w:w="3264"/>
          </w:tcPr>
          <w:p>
            <w:pPr>
              <w:spacing w:before="0" w:after="0" w:line="259" w:lineRule="auto"/>
            </w:pPr>
            <w:r/>
            <w:r>
              <w:rPr>
                <w:rFonts w:ascii="Calibri" w:hAnsi="Calibri"/>
                <w:b w:val="0"/>
                <w:color w:val="000000"/>
                <w:sz w:val="14"/>
              </w:rPr>
              <w:t>.svg</w:t>
            </w:r>
          </w:p>
        </w:tc>
        <w:tc>
          <w:tcPr>
            <w:tcW w:type="dxa" w:w="3264"/>
          </w:tcPr>
          <w:p>
            <w:pPr>
              <w:spacing w:before="0" w:after="0" w:line="259" w:lineRule="auto"/>
            </w:pPr>
            <w:r/>
            <w:r>
              <w:rPr>
                <w:rFonts w:ascii="Calibri" w:hAnsi="Calibri"/>
                <w:b w:val="0"/>
                <w:color w:val="000000"/>
                <w:sz w:val="14"/>
              </w:rPr>
              <w:t>4544</w:t>
            </w:r>
          </w:p>
        </w:tc>
      </w:tr>
      <w:tr>
        <w:tc>
          <w:tcPr>
            <w:tcW w:type="dxa" w:w="3264"/>
          </w:tcPr>
          <w:p>
            <w:pPr>
              <w:spacing w:before="0" w:after="0" w:line="259" w:lineRule="auto"/>
            </w:pPr>
            <w:r/>
            <w:r>
              <w:rPr>
                <w:rFonts w:ascii="Calibri" w:hAnsi="Calibri"/>
                <w:b w:val="0"/>
                <w:color w:val="000000"/>
                <w:sz w:val="14"/>
              </w:rPr>
              <w:t>docs/diagrams/mk0_top_layout.svg</w:t>
            </w:r>
          </w:p>
        </w:tc>
        <w:tc>
          <w:tcPr>
            <w:tcW w:type="dxa" w:w="3264"/>
          </w:tcPr>
          <w:p>
            <w:pPr>
              <w:spacing w:before="0" w:after="0" w:line="259" w:lineRule="auto"/>
            </w:pPr>
            <w:r/>
            <w:r>
              <w:rPr>
                <w:rFonts w:ascii="Calibri" w:hAnsi="Calibri"/>
                <w:b w:val="0"/>
                <w:color w:val="000000"/>
                <w:sz w:val="14"/>
              </w:rPr>
              <w:t>.svg</w:t>
            </w:r>
          </w:p>
        </w:tc>
        <w:tc>
          <w:tcPr>
            <w:tcW w:type="dxa" w:w="3264"/>
          </w:tcPr>
          <w:p>
            <w:pPr>
              <w:spacing w:before="0" w:after="0" w:line="259" w:lineRule="auto"/>
            </w:pPr>
            <w:r/>
            <w:r>
              <w:rPr>
                <w:rFonts w:ascii="Calibri" w:hAnsi="Calibri"/>
                <w:b w:val="0"/>
                <w:color w:val="000000"/>
                <w:sz w:val="14"/>
              </w:rPr>
              <w:t>5481</w:t>
            </w:r>
          </w:p>
        </w:tc>
      </w:tr>
      <w:tr>
        <w:tc>
          <w:tcPr>
            <w:tcW w:type="dxa" w:w="3264"/>
          </w:tcPr>
          <w:p>
            <w:pPr>
              <w:spacing w:before="0" w:after="0" w:line="259" w:lineRule="auto"/>
            </w:pPr>
            <w:r/>
            <w:r>
              <w:rPr>
                <w:rFonts w:ascii="Calibri" w:hAnsi="Calibri"/>
                <w:b w:val="0"/>
                <w:color w:val="000000"/>
                <w:sz w:val="14"/>
              </w:rPr>
              <w:t>docs/diagrams/mk0_uwb_geometry.svg</w:t>
            </w:r>
          </w:p>
        </w:tc>
        <w:tc>
          <w:tcPr>
            <w:tcW w:type="dxa" w:w="3264"/>
          </w:tcPr>
          <w:p>
            <w:pPr>
              <w:spacing w:before="0" w:after="0" w:line="259" w:lineRule="auto"/>
            </w:pPr>
            <w:r/>
            <w:r>
              <w:rPr>
                <w:rFonts w:ascii="Calibri" w:hAnsi="Calibri"/>
                <w:b w:val="0"/>
                <w:color w:val="000000"/>
                <w:sz w:val="14"/>
              </w:rPr>
              <w:t>.svg</w:t>
            </w:r>
          </w:p>
        </w:tc>
        <w:tc>
          <w:tcPr>
            <w:tcW w:type="dxa" w:w="3264"/>
          </w:tcPr>
          <w:p>
            <w:pPr>
              <w:spacing w:before="0" w:after="0" w:line="259" w:lineRule="auto"/>
            </w:pPr>
            <w:r/>
            <w:r>
              <w:rPr>
                <w:rFonts w:ascii="Calibri" w:hAnsi="Calibri"/>
                <w:b w:val="0"/>
                <w:color w:val="000000"/>
                <w:sz w:val="14"/>
              </w:rPr>
              <w:t>4468</w:t>
            </w:r>
          </w:p>
        </w:tc>
      </w:tr>
      <w:tr>
        <w:tc>
          <w:tcPr>
            <w:tcW w:type="dxa" w:w="3264"/>
          </w:tcPr>
          <w:p>
            <w:pPr>
              <w:spacing w:before="0" w:after="0" w:line="259" w:lineRule="auto"/>
            </w:pPr>
            <w:r/>
            <w:r>
              <w:rPr>
                <w:rFonts w:ascii="Calibri" w:hAnsi="Calibri"/>
                <w:b w:val="0"/>
                <w:color w:val="000000"/>
                <w:sz w:val="14"/>
              </w:rPr>
              <w:t>docs/diagrams/plot_battery_discharge_soc.png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388785</w:t>
            </w:r>
          </w:p>
        </w:tc>
      </w:tr>
      <w:tr>
        <w:tc>
          <w:tcPr>
            <w:tcW w:type="dxa" w:w="3264"/>
          </w:tcPr>
          <w:p>
            <w:pPr>
              <w:spacing w:before="0" w:after="0" w:line="259" w:lineRule="auto"/>
            </w:pPr>
            <w:r/>
            <w:r>
              <w:rPr>
                <w:rFonts w:ascii="Calibri" w:hAnsi="Calibri"/>
                <w:b w:val="0"/>
                <w:color w:val="000000"/>
                <w:sz w:val="14"/>
              </w:rPr>
              <w:t>docs/diagrams/plot_motor_torque_speed.png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484079</w:t>
            </w:r>
          </w:p>
        </w:tc>
      </w:tr>
      <w:tr>
        <w:tc>
          <w:tcPr>
            <w:tcW w:type="dxa" w:w="3264"/>
          </w:tcPr>
          <w:p>
            <w:pPr>
              <w:spacing w:before="0" w:after="0" w:line="259" w:lineRule="auto"/>
            </w:pPr>
            <w:r/>
            <w:r>
              <w:rPr>
                <w:rFonts w:ascii="Calibri" w:hAnsi="Calibri"/>
                <w:b w:val="0"/>
                <w:color w:val="000000"/>
                <w:sz w:val="14"/>
              </w:rPr>
              <w:t>docs/diagrams/plot_uwb_trilateration_error.png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383213</w:t>
            </w:r>
          </w:p>
        </w:tc>
      </w:tr>
      <w:tr>
        <w:tc>
          <w:tcPr>
            <w:tcW w:type="dxa" w:w="3264"/>
          </w:tcPr>
          <w:p>
            <w:pPr>
              <w:spacing w:before="0" w:after="0" w:line="259" w:lineRule="auto"/>
            </w:pPr>
            <w:r/>
            <w:r>
              <w:rPr>
                <w:rFonts w:ascii="Calibri" w:hAnsi="Calibri"/>
                <w:b w:val="0"/>
                <w:color w:val="000000"/>
                <w:sz w:val="14"/>
              </w:rPr>
              <w:t>docs/diagrams/plot_winch_tension_slope.png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558098</w:t>
            </w:r>
          </w:p>
        </w:tc>
      </w:tr>
      <w:tr>
        <w:tc>
          <w:tcPr>
            <w:tcW w:type="dxa" w:w="3264"/>
          </w:tcPr>
          <w:p>
            <w:pPr>
              <w:spacing w:before="0" w:after="0" w:line="259" w:lineRule="auto"/>
            </w:pPr>
            <w:r/>
            <w:r>
              <w:rPr>
                <w:rFonts w:ascii="Calibri" w:hAnsi="Calibri"/>
                <w:b w:val="0"/>
                <w:color w:val="000000"/>
                <w:sz w:val="14"/>
              </w:rPr>
              <w:t>docs/diagrams/render_mulo_studio_dark.png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731583</w:t>
            </w:r>
          </w:p>
        </w:tc>
      </w:tr>
      <w:tr>
        <w:tc>
          <w:tcPr>
            <w:tcW w:type="dxa" w:w="3264"/>
          </w:tcPr>
          <w:p>
            <w:pPr>
              <w:spacing w:before="0" w:after="0" w:line="259" w:lineRule="auto"/>
            </w:pPr>
            <w:r/>
            <w:r>
              <w:rPr>
                <w:rFonts w:ascii="Calibri" w:hAnsi="Calibri"/>
                <w:b w:val="0"/>
                <w:color w:val="000000"/>
                <w:sz w:val="14"/>
              </w:rPr>
              <w:t>docs/diagrams/render_mulo_trekking_alpine.png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1144780</w:t>
            </w:r>
          </w:p>
        </w:tc>
      </w:tr>
      <w:tr>
        <w:tc>
          <w:tcPr>
            <w:tcW w:type="dxa" w:w="3264"/>
          </w:tcPr>
          <w:p>
            <w:pPr>
              <w:spacing w:before="0" w:after="0" w:line="259" w:lineRule="auto"/>
            </w:pPr>
            <w:r/>
            <w:r>
              <w:rPr>
                <w:rFonts w:ascii="Calibri" w:hAnsi="Calibri"/>
                <w:b w:val="0"/>
                <w:color w:val="000000"/>
                <w:sz w:val="14"/>
              </w:rPr>
              <w:t>docs/enterprise/assembly_release/final_assembly_readiness.md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2961</w:t>
            </w:r>
          </w:p>
        </w:tc>
      </w:tr>
      <w:tr>
        <w:tc>
          <w:tcPr>
            <w:tcW w:type="dxa" w:w="3264"/>
          </w:tcPr>
          <w:p>
            <w:pPr>
              <w:spacing w:before="0" w:after="0" w:line="259" w:lineRule="auto"/>
            </w:pPr>
            <w:r/>
            <w:r>
              <w:rPr>
                <w:rFonts w:ascii="Calibri" w:hAnsi="Calibri"/>
                <w:b w:val="0"/>
                <w:color w:val="000000"/>
                <w:sz w:val="14"/>
              </w:rPr>
              <w:t>docs/enterprise/cybersecurity_plan.md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1085</w:t>
            </w:r>
          </w:p>
        </w:tc>
      </w:tr>
      <w:tr>
        <w:tc>
          <w:tcPr>
            <w:tcW w:type="dxa" w:w="3264"/>
          </w:tcPr>
          <w:p>
            <w:pPr>
              <w:spacing w:before="0" w:after="0" w:line="259" w:lineRule="auto"/>
            </w:pPr>
            <w:r/>
            <w:r>
              <w:rPr>
                <w:rFonts w:ascii="Calibri" w:hAnsi="Calibri"/>
                <w:b w:val="0"/>
                <w:color w:val="000000"/>
                <w:sz w:val="14"/>
              </w:rPr>
              <w:t>docs/enterprise/data_reporting_standard.md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2377</w:t>
            </w:r>
          </w:p>
        </w:tc>
      </w:tr>
      <w:tr>
        <w:tc>
          <w:tcPr>
            <w:tcW w:type="dxa" w:w="3264"/>
          </w:tcPr>
          <w:p>
            <w:pPr>
              <w:spacing w:before="0" w:after="0" w:line="259" w:lineRule="auto"/>
            </w:pPr>
            <w:r/>
            <w:r>
              <w:rPr>
                <w:rFonts w:ascii="Calibri" w:hAnsi="Calibri"/>
                <w:b w:val="0"/>
                <w:color w:val="000000"/>
                <w:sz w:val="14"/>
              </w:rPr>
              <w:t>docs/enterprise/datasets/rex_expected_bench_profile.csv</w:t>
            </w:r>
          </w:p>
        </w:tc>
        <w:tc>
          <w:tcPr>
            <w:tcW w:type="dxa" w:w="3264"/>
          </w:tcPr>
          <w:p>
            <w:pPr>
              <w:spacing w:before="0" w:after="0" w:line="259" w:lineRule="auto"/>
            </w:pPr>
            <w:r/>
            <w:r>
              <w:rPr>
                <w:rFonts w:ascii="Calibri" w:hAnsi="Calibri"/>
                <w:b w:val="0"/>
                <w:color w:val="000000"/>
                <w:sz w:val="14"/>
              </w:rPr>
              <w:t>.csv</w:t>
            </w:r>
          </w:p>
        </w:tc>
        <w:tc>
          <w:tcPr>
            <w:tcW w:type="dxa" w:w="3264"/>
          </w:tcPr>
          <w:p>
            <w:pPr>
              <w:spacing w:before="0" w:after="0" w:line="259" w:lineRule="auto"/>
            </w:pPr>
            <w:r/>
            <w:r>
              <w:rPr>
                <w:rFonts w:ascii="Calibri" w:hAnsi="Calibri"/>
                <w:b w:val="0"/>
                <w:color w:val="000000"/>
                <w:sz w:val="14"/>
              </w:rPr>
              <w:t>65867</w:t>
            </w:r>
          </w:p>
        </w:tc>
      </w:tr>
      <w:tr>
        <w:tc>
          <w:tcPr>
            <w:tcW w:type="dxa" w:w="3264"/>
          </w:tcPr>
          <w:p>
            <w:pPr>
              <w:spacing w:before="0" w:after="0" w:line="259" w:lineRule="auto"/>
            </w:pPr>
            <w:r/>
            <w:r>
              <w:rPr>
                <w:rFonts w:ascii="Calibri" w:hAnsi="Calibri"/>
                <w:b w:val="0"/>
                <w:color w:val="000000"/>
                <w:sz w:val="14"/>
              </w:rPr>
              <w:t>docs/enterprise/digital_twin_scenarios.md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1825</w:t>
            </w:r>
          </w:p>
        </w:tc>
      </w:tr>
      <w:tr>
        <w:tc>
          <w:tcPr>
            <w:tcW w:type="dxa" w:w="3264"/>
          </w:tcPr>
          <w:p>
            <w:pPr>
              <w:spacing w:before="0" w:after="0" w:line="259" w:lineRule="auto"/>
            </w:pPr>
            <w:r/>
            <w:r>
              <w:rPr>
                <w:rFonts w:ascii="Calibri" w:hAnsi="Calibri"/>
                <w:b w:val="0"/>
                <w:color w:val="000000"/>
                <w:sz w:val="14"/>
              </w:rPr>
              <w:t>docs/enterprise/electrical_baseline_24v.md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2122</w:t>
            </w:r>
          </w:p>
        </w:tc>
      </w:tr>
      <w:tr>
        <w:tc>
          <w:tcPr>
            <w:tcW w:type="dxa" w:w="3264"/>
          </w:tcPr>
          <w:p>
            <w:pPr>
              <w:spacing w:before="0" w:after="0" w:line="259" w:lineRule="auto"/>
            </w:pPr>
            <w:r/>
            <w:r>
              <w:rPr>
                <w:rFonts w:ascii="Calibri" w:hAnsi="Calibri"/>
                <w:b w:val="0"/>
                <w:color w:val="000000"/>
                <w:sz w:val="14"/>
              </w:rPr>
              <w:t>docs/enterprise/enterprise_readiness_index.md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2334</w:t>
            </w:r>
          </w:p>
        </w:tc>
      </w:tr>
      <w:tr>
        <w:tc>
          <w:tcPr>
            <w:tcW w:type="dxa" w:w="3264"/>
          </w:tcPr>
          <w:p>
            <w:pPr>
              <w:spacing w:before="0" w:after="0" w:line="259" w:lineRule="auto"/>
            </w:pPr>
            <w:r/>
            <w:r>
              <w:rPr>
                <w:rFonts w:ascii="Calibri" w:hAnsi="Calibri"/>
                <w:b w:val="0"/>
                <w:color w:val="000000"/>
                <w:sz w:val="14"/>
              </w:rPr>
              <w:t>docs/enterprise/figures/rex_expected_power_current.png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36713</w:t>
            </w:r>
          </w:p>
        </w:tc>
      </w:tr>
      <w:tr>
        <w:tc>
          <w:tcPr>
            <w:tcW w:type="dxa" w:w="3264"/>
          </w:tcPr>
          <w:p>
            <w:pPr>
              <w:spacing w:before="0" w:after="0" w:line="259" w:lineRule="auto"/>
            </w:pPr>
            <w:r/>
            <w:r>
              <w:rPr>
                <w:rFonts w:ascii="Calibri" w:hAnsi="Calibri"/>
                <w:b w:val="0"/>
                <w:color w:val="000000"/>
                <w:sz w:val="14"/>
              </w:rPr>
              <w:t>docs/enterprise/figures/rex_expected_rpm_vdc.png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33166</w:t>
            </w:r>
          </w:p>
        </w:tc>
      </w:tr>
      <w:tr>
        <w:tc>
          <w:tcPr>
            <w:tcW w:type="dxa" w:w="3264"/>
          </w:tcPr>
          <w:p>
            <w:pPr>
              <w:spacing w:before="0" w:after="0" w:line="259" w:lineRule="auto"/>
            </w:pPr>
            <w:r/>
            <w:r>
              <w:rPr>
                <w:rFonts w:ascii="Calibri" w:hAnsi="Calibri"/>
                <w:b w:val="0"/>
                <w:color w:val="000000"/>
                <w:sz w:val="14"/>
              </w:rPr>
              <w:t>docs/enterprise/figures/rex_expected_thermal.png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39423</w:t>
            </w:r>
          </w:p>
        </w:tc>
      </w:tr>
      <w:tr>
        <w:tc>
          <w:tcPr>
            <w:tcW w:type="dxa" w:w="3264"/>
          </w:tcPr>
          <w:p>
            <w:pPr>
              <w:spacing w:before="0" w:after="0" w:line="259" w:lineRule="auto"/>
            </w:pPr>
            <w:r/>
            <w:r>
              <w:rPr>
                <w:rFonts w:ascii="Calibri" w:hAnsi="Calibri"/>
                <w:b w:val="0"/>
                <w:color w:val="000000"/>
                <w:sz w:val="14"/>
              </w:rPr>
              <w:t>docs/enterprise/manufacturing_readiness_package.md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2297</w:t>
            </w:r>
          </w:p>
        </w:tc>
      </w:tr>
      <w:tr>
        <w:tc>
          <w:tcPr>
            <w:tcW w:type="dxa" w:w="3264"/>
          </w:tcPr>
          <w:p>
            <w:pPr>
              <w:spacing w:before="0" w:after="0" w:line="259" w:lineRule="auto"/>
            </w:pPr>
            <w:r/>
            <w:r>
              <w:rPr>
                <w:rFonts w:ascii="Calibri" w:hAnsi="Calibri"/>
                <w:b w:val="0"/>
                <w:color w:val="000000"/>
                <w:sz w:val="14"/>
              </w:rPr>
              <w:t>docs/enterprise/mulo_bom_candidate_shortlist.csv</w:t>
            </w:r>
          </w:p>
        </w:tc>
        <w:tc>
          <w:tcPr>
            <w:tcW w:type="dxa" w:w="3264"/>
          </w:tcPr>
          <w:p>
            <w:pPr>
              <w:spacing w:before="0" w:after="0" w:line="259" w:lineRule="auto"/>
            </w:pPr>
            <w:r/>
            <w:r>
              <w:rPr>
                <w:rFonts w:ascii="Calibri" w:hAnsi="Calibri"/>
                <w:b w:val="0"/>
                <w:color w:val="000000"/>
                <w:sz w:val="14"/>
              </w:rPr>
              <w:t>.csv</w:t>
            </w:r>
          </w:p>
        </w:tc>
        <w:tc>
          <w:tcPr>
            <w:tcW w:type="dxa" w:w="3264"/>
          </w:tcPr>
          <w:p>
            <w:pPr>
              <w:spacing w:before="0" w:after="0" w:line="259" w:lineRule="auto"/>
            </w:pPr>
            <w:r/>
            <w:r>
              <w:rPr>
                <w:rFonts w:ascii="Calibri" w:hAnsi="Calibri"/>
                <w:b w:val="0"/>
                <w:color w:val="000000"/>
                <w:sz w:val="14"/>
              </w:rPr>
              <w:t>4627</w:t>
            </w:r>
          </w:p>
        </w:tc>
      </w:tr>
      <w:tr>
        <w:tc>
          <w:tcPr>
            <w:tcW w:type="dxa" w:w="3264"/>
          </w:tcPr>
          <w:p>
            <w:pPr>
              <w:spacing w:before="0" w:after="0" w:line="259" w:lineRule="auto"/>
            </w:pPr>
            <w:r/>
            <w:r>
              <w:rPr>
                <w:rFonts w:ascii="Calibri" w:hAnsi="Calibri"/>
                <w:b w:val="0"/>
                <w:color w:val="000000"/>
                <w:sz w:val="14"/>
              </w:rPr>
              <w:t>docs/enterprise/range_extender_bench_checklist.md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2530</w:t>
            </w:r>
          </w:p>
        </w:tc>
      </w:tr>
      <w:tr>
        <w:tc>
          <w:tcPr>
            <w:tcW w:type="dxa" w:w="3264"/>
          </w:tcPr>
          <w:p>
            <w:pPr>
              <w:spacing w:before="0" w:after="0" w:line="259" w:lineRule="auto"/>
            </w:pPr>
            <w:r/>
            <w:r>
              <w:rPr>
                <w:rFonts w:ascii="Calibri" w:hAnsi="Calibri"/>
                <w:b w:val="0"/>
                <w:color w:val="000000"/>
                <w:sz w:val="14"/>
              </w:rPr>
              <w:t>docs/enterprise/range_extender_readiness.md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5210</w:t>
            </w:r>
          </w:p>
        </w:tc>
      </w:tr>
      <w:tr>
        <w:tc>
          <w:tcPr>
            <w:tcW w:type="dxa" w:w="3264"/>
          </w:tcPr>
          <w:p>
            <w:pPr>
              <w:spacing w:before="0" w:after="0" w:line="259" w:lineRule="auto"/>
            </w:pPr>
            <w:r/>
            <w:r>
              <w:rPr>
                <w:rFonts w:ascii="Calibri" w:hAnsi="Calibri"/>
                <w:b w:val="0"/>
                <w:color w:val="000000"/>
                <w:sz w:val="14"/>
              </w:rPr>
              <w:t>docs/enterprise/range_extender_validation_matrix.csv</w:t>
            </w:r>
          </w:p>
        </w:tc>
        <w:tc>
          <w:tcPr>
            <w:tcW w:type="dxa" w:w="3264"/>
          </w:tcPr>
          <w:p>
            <w:pPr>
              <w:spacing w:before="0" w:after="0" w:line="259" w:lineRule="auto"/>
            </w:pPr>
            <w:r/>
            <w:r>
              <w:rPr>
                <w:rFonts w:ascii="Calibri" w:hAnsi="Calibri"/>
                <w:b w:val="0"/>
                <w:color w:val="000000"/>
                <w:sz w:val="14"/>
              </w:rPr>
              <w:t>.csv</w:t>
            </w:r>
          </w:p>
        </w:tc>
        <w:tc>
          <w:tcPr>
            <w:tcW w:type="dxa" w:w="3264"/>
          </w:tcPr>
          <w:p>
            <w:pPr>
              <w:spacing w:before="0" w:after="0" w:line="259" w:lineRule="auto"/>
            </w:pPr>
            <w:r/>
            <w:r>
              <w:rPr>
                <w:rFonts w:ascii="Calibri" w:hAnsi="Calibri"/>
                <w:b w:val="0"/>
                <w:color w:val="000000"/>
                <w:sz w:val="14"/>
              </w:rPr>
              <w:t>1361</w:t>
            </w:r>
          </w:p>
        </w:tc>
      </w:tr>
      <w:tr>
        <w:tc>
          <w:tcPr>
            <w:tcW w:type="dxa" w:w="3264"/>
          </w:tcPr>
          <w:p>
            <w:pPr>
              <w:spacing w:before="0" w:after="0" w:line="259" w:lineRule="auto"/>
            </w:pPr>
            <w:r/>
            <w:r>
              <w:rPr>
                <w:rFonts w:ascii="Calibri" w:hAnsi="Calibri"/>
                <w:b w:val="0"/>
                <w:color w:val="000000"/>
                <w:sz w:val="14"/>
              </w:rPr>
              <w:t>docs/enterprise/safety_case.md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2669</w:t>
            </w:r>
          </w:p>
        </w:tc>
      </w:tr>
      <w:tr>
        <w:tc>
          <w:tcPr>
            <w:tcW w:type="dxa" w:w="3264"/>
          </w:tcPr>
          <w:p>
            <w:pPr>
              <w:spacing w:before="0" w:after="0" w:line="259" w:lineRule="auto"/>
            </w:pPr>
            <w:r/>
            <w:r>
              <w:rPr>
                <w:rFonts w:ascii="Calibri" w:hAnsi="Calibri"/>
                <w:b w:val="0"/>
                <w:color w:val="000000"/>
                <w:sz w:val="14"/>
              </w:rPr>
              <w:t>docs/enterprise/system_requirements.md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5077</w:t>
            </w:r>
          </w:p>
        </w:tc>
      </w:tr>
      <w:tr>
        <w:tc>
          <w:tcPr>
            <w:tcW w:type="dxa" w:w="3264"/>
          </w:tcPr>
          <w:p>
            <w:pPr>
              <w:spacing w:before="0" w:after="0" w:line="259" w:lineRule="auto"/>
            </w:pPr>
            <w:r/>
            <w:r>
              <w:rPr>
                <w:rFonts w:ascii="Calibri" w:hAnsi="Calibri"/>
                <w:b w:val="0"/>
                <w:color w:val="000000"/>
                <w:sz w:val="14"/>
              </w:rPr>
              <w:t>docs/enterprise/toolchain_manifest.md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1802</w:t>
            </w:r>
          </w:p>
        </w:tc>
      </w:tr>
      <w:tr>
        <w:tc>
          <w:tcPr>
            <w:tcW w:type="dxa" w:w="3264"/>
          </w:tcPr>
          <w:p>
            <w:pPr>
              <w:spacing w:before="0" w:after="0" w:line="259" w:lineRule="auto"/>
            </w:pPr>
            <w:r/>
            <w:r>
              <w:rPr>
                <w:rFonts w:ascii="Calibri" w:hAnsi="Calibri"/>
                <w:b w:val="0"/>
                <w:color w:val="000000"/>
                <w:sz w:val="14"/>
              </w:rPr>
              <w:t>docs/enterprise/traceability_matrix.csv</w:t>
            </w:r>
          </w:p>
        </w:tc>
        <w:tc>
          <w:tcPr>
            <w:tcW w:type="dxa" w:w="3264"/>
          </w:tcPr>
          <w:p>
            <w:pPr>
              <w:spacing w:before="0" w:after="0" w:line="259" w:lineRule="auto"/>
            </w:pPr>
            <w:r/>
            <w:r>
              <w:rPr>
                <w:rFonts w:ascii="Calibri" w:hAnsi="Calibri"/>
                <w:b w:val="0"/>
                <w:color w:val="000000"/>
                <w:sz w:val="14"/>
              </w:rPr>
              <w:t>.csv</w:t>
            </w:r>
          </w:p>
        </w:tc>
        <w:tc>
          <w:tcPr>
            <w:tcW w:type="dxa" w:w="3264"/>
          </w:tcPr>
          <w:p>
            <w:pPr>
              <w:spacing w:before="0" w:after="0" w:line="259" w:lineRule="auto"/>
            </w:pPr>
            <w:r/>
            <w:r>
              <w:rPr>
                <w:rFonts w:ascii="Calibri" w:hAnsi="Calibri"/>
                <w:b w:val="0"/>
                <w:color w:val="000000"/>
                <w:sz w:val="14"/>
              </w:rPr>
              <w:t>4439</w:t>
            </w:r>
          </w:p>
        </w:tc>
      </w:tr>
      <w:tr>
        <w:tc>
          <w:tcPr>
            <w:tcW w:type="dxa" w:w="3264"/>
          </w:tcPr>
          <w:p>
            <w:pPr>
              <w:spacing w:before="0" w:after="0" w:line="259" w:lineRule="auto"/>
            </w:pPr>
            <w:r/>
            <w:r>
              <w:rPr>
                <w:rFonts w:ascii="Calibri" w:hAnsi="Calibri"/>
                <w:b w:val="0"/>
                <w:color w:val="000000"/>
                <w:sz w:val="14"/>
              </w:rPr>
              <w:t>docs/enterprise/vv_master_plan.md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3592</w:t>
            </w:r>
          </w:p>
        </w:tc>
      </w:tr>
      <w:tr>
        <w:tc>
          <w:tcPr>
            <w:tcW w:type="dxa" w:w="3264"/>
          </w:tcPr>
          <w:p>
            <w:pPr>
              <w:spacing w:before="0" w:after="0" w:line="259" w:lineRule="auto"/>
            </w:pPr>
            <w:r/>
            <w:r>
              <w:rPr>
                <w:rFonts w:ascii="Calibri" w:hAnsi="Calibri"/>
                <w:b w:val="0"/>
                <w:color w:val="000000"/>
                <w:sz w:val="14"/>
              </w:rPr>
              <w:t>docs/enterprise/wiring_validation_matrix.csv</w:t>
            </w:r>
          </w:p>
        </w:tc>
        <w:tc>
          <w:tcPr>
            <w:tcW w:type="dxa" w:w="3264"/>
          </w:tcPr>
          <w:p>
            <w:pPr>
              <w:spacing w:before="0" w:after="0" w:line="259" w:lineRule="auto"/>
            </w:pPr>
            <w:r/>
            <w:r>
              <w:rPr>
                <w:rFonts w:ascii="Calibri" w:hAnsi="Calibri"/>
                <w:b w:val="0"/>
                <w:color w:val="000000"/>
                <w:sz w:val="14"/>
              </w:rPr>
              <w:t>.csv</w:t>
            </w:r>
          </w:p>
        </w:tc>
        <w:tc>
          <w:tcPr>
            <w:tcW w:type="dxa" w:w="3264"/>
          </w:tcPr>
          <w:p>
            <w:pPr>
              <w:spacing w:before="0" w:after="0" w:line="259" w:lineRule="auto"/>
            </w:pPr>
            <w:r/>
            <w:r>
              <w:rPr>
                <w:rFonts w:ascii="Calibri" w:hAnsi="Calibri"/>
                <w:b w:val="0"/>
                <w:color w:val="000000"/>
                <w:sz w:val="14"/>
              </w:rPr>
              <w:t>3145</w:t>
            </w:r>
          </w:p>
        </w:tc>
      </w:tr>
      <w:tr>
        <w:tc>
          <w:tcPr>
            <w:tcW w:type="dxa" w:w="3264"/>
          </w:tcPr>
          <w:p>
            <w:pPr>
              <w:spacing w:before="0" w:after="0" w:line="259" w:lineRule="auto"/>
            </w:pPr>
            <w:r/>
            <w:r>
              <w:rPr>
                <w:rFonts w:ascii="Calibri" w:hAnsi="Calibri"/>
                <w:b w:val="0"/>
                <w:color w:val="000000"/>
                <w:sz w:val="14"/>
              </w:rPr>
              <w:t>docs/research_thesis/electrical_cable_thermal_limits.png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96294</w:t>
            </w:r>
          </w:p>
        </w:tc>
      </w:tr>
      <w:tr>
        <w:tc>
          <w:tcPr>
            <w:tcW w:type="dxa" w:w="3264"/>
          </w:tcPr>
          <w:p>
            <w:pPr>
              <w:spacing w:before="0" w:after="0" w:line="259" w:lineRule="auto"/>
            </w:pPr>
            <w:r/>
            <w:r>
              <w:rPr>
                <w:rFonts w:ascii="Calibri" w:hAnsi="Calibri"/>
                <w:b w:val="0"/>
                <w:color w:val="000000"/>
                <w:sz w:val="14"/>
              </w:rPr>
              <w:t>docs/research_thesis/electrical_current_dynamics.png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59172</w:t>
            </w:r>
          </w:p>
        </w:tc>
      </w:tr>
      <w:tr>
        <w:tc>
          <w:tcPr>
            <w:tcW w:type="dxa" w:w="3264"/>
          </w:tcPr>
          <w:p>
            <w:pPr>
              <w:spacing w:before="0" w:after="0" w:line="259" w:lineRule="auto"/>
            </w:pPr>
            <w:r/>
            <w:r>
              <w:rPr>
                <w:rFonts w:ascii="Calibri" w:hAnsi="Calibri"/>
                <w:b w:val="0"/>
                <w:color w:val="000000"/>
                <w:sz w:val="14"/>
              </w:rPr>
              <w:t>docs/research_thesis/electrical_efficiency_analysis.png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75896</w:t>
            </w:r>
          </w:p>
        </w:tc>
      </w:tr>
      <w:tr>
        <w:tc>
          <w:tcPr>
            <w:tcW w:type="dxa" w:w="3264"/>
          </w:tcPr>
          <w:p>
            <w:pPr>
              <w:spacing w:before="0" w:after="0" w:line="259" w:lineRule="auto"/>
            </w:pPr>
            <w:r/>
            <w:r>
              <w:rPr>
                <w:rFonts w:ascii="Calibri" w:hAnsi="Calibri"/>
                <w:b w:val="0"/>
                <w:color w:val="000000"/>
                <w:sz w:val="14"/>
              </w:rPr>
              <w:t>docs/research_thesis/electrical_voltage_sag.png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62455</w:t>
            </w:r>
          </w:p>
        </w:tc>
      </w:tr>
      <w:tr>
        <w:tc>
          <w:tcPr>
            <w:tcW w:type="dxa" w:w="3264"/>
          </w:tcPr>
          <w:p>
            <w:pPr>
              <w:spacing w:before="0" w:after="0" w:line="259" w:lineRule="auto"/>
            </w:pPr>
            <w:r/>
            <w:r>
              <w:rPr>
                <w:rFonts w:ascii="Calibri" w:hAnsi="Calibri"/>
                <w:b w:val="0"/>
                <w:color w:val="000000"/>
                <w:sz w:val="14"/>
              </w:rPr>
              <w:t>docs/research_thesis/industrial_electrical_analysis.md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3497</w:t>
            </w:r>
          </w:p>
        </w:tc>
      </w:tr>
      <w:tr>
        <w:tc>
          <w:tcPr>
            <w:tcW w:type="dxa" w:w="3264"/>
          </w:tcPr>
          <w:p>
            <w:pPr>
              <w:spacing w:before="0" w:after="0" w:line="259" w:lineRule="auto"/>
            </w:pPr>
            <w:r/>
            <w:r>
              <w:rPr>
                <w:rFonts w:ascii="Calibri" w:hAnsi="Calibri"/>
                <w:b w:val="0"/>
                <w:color w:val="000000"/>
                <w:sz w:val="14"/>
              </w:rPr>
              <w:t>docs/research_thesis/mega_thesis_nmpc_results.png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120417</w:t>
            </w:r>
          </w:p>
        </w:tc>
      </w:tr>
      <w:tr>
        <w:tc>
          <w:tcPr>
            <w:tcW w:type="dxa" w:w="3264"/>
          </w:tcPr>
          <w:p>
            <w:pPr>
              <w:spacing w:before="0" w:after="0" w:line="259" w:lineRule="auto"/>
            </w:pPr>
            <w:r/>
            <w:r>
              <w:rPr>
                <w:rFonts w:ascii="Calibri" w:hAnsi="Calibri"/>
                <w:b w:val="0"/>
                <w:color w:val="000000"/>
                <w:sz w:val="14"/>
              </w:rPr>
              <w:t>docs/research_thesis/mulo_digital_twin_render.png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851150</w:t>
            </w:r>
          </w:p>
        </w:tc>
      </w:tr>
      <w:tr>
        <w:tc>
          <w:tcPr>
            <w:tcW w:type="dxa" w:w="3264"/>
          </w:tcPr>
          <w:p>
            <w:pPr>
              <w:spacing w:before="0" w:after="0" w:line="259" w:lineRule="auto"/>
            </w:pPr>
            <w:r/>
            <w:r>
              <w:rPr>
                <w:rFonts w:ascii="Calibri" w:hAnsi="Calibri"/>
                <w:b w:val="0"/>
                <w:color w:val="000000"/>
                <w:sz w:val="14"/>
              </w:rPr>
              <w:t>docs/research_thesis/mulo_digital_twin_render_1780410032739.png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851150</w:t>
            </w:r>
          </w:p>
        </w:tc>
      </w:tr>
      <w:tr>
        <w:tc>
          <w:tcPr>
            <w:tcW w:type="dxa" w:w="3264"/>
          </w:tcPr>
          <w:p>
            <w:pPr>
              <w:spacing w:before="0" w:after="0" w:line="259" w:lineRule="auto"/>
            </w:pPr>
            <w:r/>
            <w:r>
              <w:rPr>
                <w:rFonts w:ascii="Calibri" w:hAnsi="Calibri"/>
                <w:b w:val="0"/>
                <w:color w:val="000000"/>
                <w:sz w:val="14"/>
              </w:rPr>
              <w:t>docs/research_thesis/rover_nmpc_casadi_3d_snapshots.png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335502</w:t>
            </w:r>
          </w:p>
        </w:tc>
      </w:tr>
      <w:tr>
        <w:tc>
          <w:tcPr>
            <w:tcW w:type="dxa" w:w="3264"/>
          </w:tcPr>
          <w:p>
            <w:pPr>
              <w:spacing w:before="0" w:after="0" w:line="259" w:lineRule="auto"/>
            </w:pPr>
            <w:r/>
            <w:r>
              <w:rPr>
                <w:rFonts w:ascii="Calibri" w:hAnsi="Calibri"/>
                <w:b w:val="0"/>
                <w:color w:val="000000"/>
                <w:sz w:val="14"/>
              </w:rPr>
              <w:t>docs/research_thesis/rover_nmpc_casadi_performance.png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159548</w:t>
            </w:r>
          </w:p>
        </w:tc>
      </w:tr>
      <w:tr>
        <w:tc>
          <w:tcPr>
            <w:tcW w:type="dxa" w:w="3264"/>
          </w:tcPr>
          <w:p>
            <w:pPr>
              <w:spacing w:before="0" w:after="0" w:line="259" w:lineRule="auto"/>
            </w:pPr>
            <w:r/>
            <w:r>
              <w:rPr>
                <w:rFonts w:ascii="Calibri" w:hAnsi="Calibri"/>
                <w:b w:val="0"/>
                <w:color w:val="000000"/>
                <w:sz w:val="14"/>
              </w:rPr>
              <w:t>docs/research_thesis/rover_rl_agent_performance.png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134704</w:t>
            </w:r>
          </w:p>
        </w:tc>
      </w:tr>
      <w:tr>
        <w:tc>
          <w:tcPr>
            <w:tcW w:type="dxa" w:w="3264"/>
          </w:tcPr>
          <w:p>
            <w:pPr>
              <w:spacing w:before="0" w:after="0" w:line="259" w:lineRule="auto"/>
            </w:pPr>
            <w:r/>
            <w:r>
              <w:rPr>
                <w:rFonts w:ascii="Calibri" w:hAnsi="Calibri"/>
                <w:b w:val="0"/>
                <w:color w:val="000000"/>
                <w:sz w:val="14"/>
              </w:rPr>
              <w:t>docs/research_thesis/walkthrough_nmpc_rl.md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4426</w:t>
            </w:r>
          </w:p>
        </w:tc>
      </w:tr>
      <w:tr>
        <w:tc>
          <w:tcPr>
            <w:tcW w:type="dxa" w:w="3264"/>
          </w:tcPr>
          <w:p>
            <w:pPr>
              <w:spacing w:before="0" w:after="0" w:line="259" w:lineRule="auto"/>
            </w:pPr>
            <w:r/>
            <w:r>
              <w:rPr>
                <w:rFonts w:ascii="Calibri" w:hAnsi="Calibri"/>
                <w:b w:val="0"/>
                <w:color w:val="000000"/>
                <w:sz w:val="14"/>
              </w:rPr>
              <w:t>hardware/cad/blueprint_chassis_articulation.png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725679</w:t>
            </w:r>
          </w:p>
        </w:tc>
      </w:tr>
      <w:tr>
        <w:tc>
          <w:tcPr>
            <w:tcW w:type="dxa" w:w="3264"/>
          </w:tcPr>
          <w:p>
            <w:pPr>
              <w:spacing w:before="0" w:after="0" w:line="259" w:lineRule="auto"/>
            </w:pPr>
            <w:r/>
            <w:r>
              <w:rPr>
                <w:rFonts w:ascii="Calibri" w:hAnsi="Calibri"/>
                <w:b w:val="0"/>
                <w:color w:val="000000"/>
                <w:sz w:val="14"/>
              </w:rPr>
              <w:t>hardware/cad/blueprint_drivetrain_exploded.png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923112</w:t>
            </w:r>
          </w:p>
        </w:tc>
      </w:tr>
      <w:tr>
        <w:tc>
          <w:tcPr>
            <w:tcW w:type="dxa" w:w="3264"/>
          </w:tcPr>
          <w:p>
            <w:pPr>
              <w:spacing w:before="0" w:after="0" w:line="259" w:lineRule="auto"/>
            </w:pPr>
            <w:r/>
            <w:r>
              <w:rPr>
                <w:rFonts w:ascii="Calibri" w:hAnsi="Calibri"/>
                <w:b w:val="0"/>
                <w:color w:val="000000"/>
                <w:sz w:val="14"/>
              </w:rPr>
              <w:t>hardware/cad/blueprint_winch_assembly.png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967289</w:t>
            </w:r>
          </w:p>
        </w:tc>
      </w:tr>
      <w:tr>
        <w:tc>
          <w:tcPr>
            <w:tcW w:type="dxa" w:w="3264"/>
          </w:tcPr>
          <w:p>
            <w:pPr>
              <w:spacing w:before="0" w:after="0" w:line="259" w:lineRule="auto"/>
            </w:pPr>
            <w:r/>
            <w:r>
              <w:rPr>
                <w:rFonts w:ascii="Calibri" w:hAnsi="Calibri"/>
                <w:b w:val="0"/>
                <w:color w:val="000000"/>
                <w:sz w:val="14"/>
              </w:rPr>
              <w:t>hardware/cad/cad_power_box_assembly.png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874811</w:t>
            </w:r>
          </w:p>
        </w:tc>
      </w:tr>
      <w:tr>
        <w:tc>
          <w:tcPr>
            <w:tcW w:type="dxa" w:w="3264"/>
          </w:tcPr>
          <w:p>
            <w:pPr>
              <w:spacing w:before="0" w:after="0" w:line="259" w:lineRule="auto"/>
            </w:pPr>
            <w:r/>
            <w:r>
              <w:rPr>
                <w:rFonts w:ascii="Calibri" w:hAnsi="Calibri"/>
                <w:b w:val="0"/>
                <w:color w:val="000000"/>
                <w:sz w:val="14"/>
              </w:rPr>
              <w:t>hardware/cad/chassis_bracing.png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645843</w:t>
            </w:r>
          </w:p>
        </w:tc>
      </w:tr>
      <w:tr>
        <w:tc>
          <w:tcPr>
            <w:tcW w:type="dxa" w:w="3264"/>
          </w:tcPr>
          <w:p>
            <w:pPr>
              <w:spacing w:before="0" w:after="0" w:line="259" w:lineRule="auto"/>
            </w:pPr>
            <w:r/>
            <w:r>
              <w:rPr>
                <w:rFonts w:ascii="Calibri" w:hAnsi="Calibri"/>
                <w:b w:val="0"/>
                <w:color w:val="000000"/>
                <w:sz w:val="14"/>
              </w:rPr>
              <w:t>hardware/cad/chassis_layout.png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699954</w:t>
            </w:r>
          </w:p>
        </w:tc>
      </w:tr>
      <w:tr>
        <w:tc>
          <w:tcPr>
            <w:tcW w:type="dxa" w:w="3264"/>
          </w:tcPr>
          <w:p>
            <w:pPr>
              <w:spacing w:before="0" w:after="0" w:line="259" w:lineRule="auto"/>
            </w:pPr>
            <w:r/>
            <w:r>
              <w:rPr>
                <w:rFonts w:ascii="Calibri" w:hAnsi="Calibri"/>
                <w:b w:val="0"/>
                <w:color w:val="000000"/>
                <w:sz w:val="14"/>
              </w:rPr>
              <w:t>hardware/cad/ponte_corazzato_exploded_view.png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564800</w:t>
            </w:r>
          </w:p>
        </w:tc>
      </w:tr>
      <w:tr>
        <w:tc>
          <w:tcPr>
            <w:tcW w:type="dxa" w:w="3264"/>
          </w:tcPr>
          <w:p>
            <w:pPr>
              <w:spacing w:before="0" w:after="0" w:line="259" w:lineRule="auto"/>
            </w:pPr>
            <w:r/>
            <w:r>
              <w:rPr>
                <w:rFonts w:ascii="Calibri" w:hAnsi="Calibri"/>
                <w:b w:val="0"/>
                <w:color w:val="000000"/>
                <w:sz w:val="14"/>
              </w:rPr>
              <w:t>hardware/cad/wheel_assembly.png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905059</w:t>
            </w:r>
          </w:p>
        </w:tc>
      </w:tr>
      <w:tr>
        <w:tc>
          <w:tcPr>
            <w:tcW w:type="dxa" w:w="3264"/>
          </w:tcPr>
          <w:p>
            <w:pPr>
              <w:spacing w:before="0" w:after="0" w:line="259" w:lineRule="auto"/>
            </w:pPr>
            <w:r/>
            <w:r>
              <w:rPr>
                <w:rFonts w:ascii="Calibri" w:hAnsi="Calibri"/>
                <w:b w:val="0"/>
                <w:color w:val="000000"/>
                <w:sz w:val="14"/>
              </w:rPr>
              <w:t>hardware/electronics/rex_controller/assembly_work_instructions.md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2325</w:t>
            </w:r>
          </w:p>
        </w:tc>
      </w:tr>
      <w:tr>
        <w:tc>
          <w:tcPr>
            <w:tcW w:type="dxa" w:w="3264"/>
          </w:tcPr>
          <w:p>
            <w:pPr>
              <w:spacing w:before="0" w:after="0" w:line="259" w:lineRule="auto"/>
            </w:pPr>
            <w:r/>
            <w:r>
              <w:rPr>
                <w:rFonts w:ascii="Calibri" w:hAnsi="Calibri"/>
                <w:b w:val="0"/>
                <w:color w:val="000000"/>
                <w:sz w:val="14"/>
              </w:rPr>
              <w:t>hardware/electronics/rex_controller/generated/graphs/rex_power_architecture.pdf</w:t>
            </w:r>
          </w:p>
        </w:tc>
        <w:tc>
          <w:tcPr>
            <w:tcW w:type="dxa" w:w="3264"/>
          </w:tcPr>
          <w:p>
            <w:pPr>
              <w:spacing w:before="0" w:after="0" w:line="259" w:lineRule="auto"/>
            </w:pPr>
            <w:r/>
            <w:r>
              <w:rPr>
                <w:rFonts w:ascii="Calibri" w:hAnsi="Calibri"/>
                <w:b w:val="0"/>
                <w:color w:val="000000"/>
                <w:sz w:val="14"/>
              </w:rPr>
              <w:t>.pdf</w:t>
            </w:r>
          </w:p>
        </w:tc>
        <w:tc>
          <w:tcPr>
            <w:tcW w:type="dxa" w:w="3264"/>
          </w:tcPr>
          <w:p>
            <w:pPr>
              <w:spacing w:before="0" w:after="0" w:line="259" w:lineRule="auto"/>
            </w:pPr>
            <w:r/>
            <w:r>
              <w:rPr>
                <w:rFonts w:ascii="Calibri" w:hAnsi="Calibri"/>
                <w:b w:val="0"/>
                <w:color w:val="000000"/>
                <w:sz w:val="14"/>
              </w:rPr>
              <w:t>38994</w:t>
            </w:r>
          </w:p>
        </w:tc>
      </w:tr>
      <w:tr>
        <w:tc>
          <w:tcPr>
            <w:tcW w:type="dxa" w:w="3264"/>
          </w:tcPr>
          <w:p>
            <w:pPr>
              <w:spacing w:before="0" w:after="0" w:line="259" w:lineRule="auto"/>
            </w:pPr>
            <w:r/>
            <w:r>
              <w:rPr>
                <w:rFonts w:ascii="Calibri" w:hAnsi="Calibri"/>
                <w:b w:val="0"/>
                <w:color w:val="000000"/>
                <w:sz w:val="14"/>
              </w:rPr>
              <w:t>hardware/electronics/rex_controller/generated/graphs/rex_power_architecture.png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52792</w:t>
            </w:r>
          </w:p>
        </w:tc>
      </w:tr>
      <w:tr>
        <w:tc>
          <w:tcPr>
            <w:tcW w:type="dxa" w:w="3264"/>
          </w:tcPr>
          <w:p>
            <w:pPr>
              <w:spacing w:before="0" w:after="0" w:line="259" w:lineRule="auto"/>
            </w:pPr>
            <w:r/>
            <w:r>
              <w:rPr>
                <w:rFonts w:ascii="Calibri" w:hAnsi="Calibri"/>
                <w:b w:val="0"/>
                <w:color w:val="000000"/>
                <w:sz w:val="14"/>
              </w:rPr>
              <w:t>hardware/electronics/rex_controller/generated/graphs/rex_power_architecture.svg</w:t>
            </w:r>
          </w:p>
        </w:tc>
        <w:tc>
          <w:tcPr>
            <w:tcW w:type="dxa" w:w="3264"/>
          </w:tcPr>
          <w:p>
            <w:pPr>
              <w:spacing w:before="0" w:after="0" w:line="259" w:lineRule="auto"/>
            </w:pPr>
            <w:r/>
            <w:r>
              <w:rPr>
                <w:rFonts w:ascii="Calibri" w:hAnsi="Calibri"/>
                <w:b w:val="0"/>
                <w:color w:val="000000"/>
                <w:sz w:val="14"/>
              </w:rPr>
              <w:t>.svg</w:t>
            </w:r>
          </w:p>
        </w:tc>
        <w:tc>
          <w:tcPr>
            <w:tcW w:type="dxa" w:w="3264"/>
          </w:tcPr>
          <w:p>
            <w:pPr>
              <w:spacing w:before="0" w:after="0" w:line="259" w:lineRule="auto"/>
            </w:pPr>
            <w:r/>
            <w:r>
              <w:rPr>
                <w:rFonts w:ascii="Calibri" w:hAnsi="Calibri"/>
                <w:b w:val="0"/>
                <w:color w:val="000000"/>
                <w:sz w:val="14"/>
              </w:rPr>
              <w:t>16296</w:t>
            </w:r>
          </w:p>
        </w:tc>
      </w:tr>
      <w:tr>
        <w:tc>
          <w:tcPr>
            <w:tcW w:type="dxa" w:w="3264"/>
          </w:tcPr>
          <w:p>
            <w:pPr>
              <w:spacing w:before="0" w:after="0" w:line="259" w:lineRule="auto"/>
            </w:pPr>
            <w:r/>
            <w:r>
              <w:rPr>
                <w:rFonts w:ascii="Calibri" w:hAnsi="Calibri"/>
                <w:b w:val="0"/>
                <w:color w:val="000000"/>
                <w:sz w:val="14"/>
              </w:rPr>
              <w:t>hardware/electronics/rex_controller/generated/kicad/mulo_rex_controller.pdf</w:t>
            </w:r>
          </w:p>
        </w:tc>
        <w:tc>
          <w:tcPr>
            <w:tcW w:type="dxa" w:w="3264"/>
          </w:tcPr>
          <w:p>
            <w:pPr>
              <w:spacing w:before="0" w:after="0" w:line="259" w:lineRule="auto"/>
            </w:pPr>
            <w:r/>
            <w:r>
              <w:rPr>
                <w:rFonts w:ascii="Calibri" w:hAnsi="Calibri"/>
                <w:b w:val="0"/>
                <w:color w:val="000000"/>
                <w:sz w:val="14"/>
              </w:rPr>
              <w:t>.pdf</w:t>
            </w:r>
          </w:p>
        </w:tc>
        <w:tc>
          <w:tcPr>
            <w:tcW w:type="dxa" w:w="3264"/>
          </w:tcPr>
          <w:p>
            <w:pPr>
              <w:spacing w:before="0" w:after="0" w:line="259" w:lineRule="auto"/>
            </w:pPr>
            <w:r/>
            <w:r>
              <w:rPr>
                <w:rFonts w:ascii="Calibri" w:hAnsi="Calibri"/>
                <w:b w:val="0"/>
                <w:color w:val="000000"/>
                <w:sz w:val="14"/>
              </w:rPr>
              <w:t>25356</w:t>
            </w:r>
          </w:p>
        </w:tc>
      </w:tr>
      <w:tr>
        <w:tc>
          <w:tcPr>
            <w:tcW w:type="dxa" w:w="3264"/>
          </w:tcPr>
          <w:p>
            <w:pPr>
              <w:spacing w:before="0" w:after="0" w:line="259" w:lineRule="auto"/>
            </w:pPr>
            <w:r/>
            <w:r>
              <w:rPr>
                <w:rFonts w:ascii="Calibri" w:hAnsi="Calibri"/>
                <w:b w:val="0"/>
                <w:color w:val="000000"/>
                <w:sz w:val="14"/>
              </w:rPr>
              <w:t>hardware/electronics/rex_controller/generated/kicad/mulo_rex_controller.svg</w:t>
            </w:r>
          </w:p>
        </w:tc>
        <w:tc>
          <w:tcPr>
            <w:tcW w:type="dxa" w:w="3264"/>
          </w:tcPr>
          <w:p>
            <w:pPr>
              <w:spacing w:before="0" w:after="0" w:line="259" w:lineRule="auto"/>
            </w:pPr>
            <w:r/>
            <w:r>
              <w:rPr>
                <w:rFonts w:ascii="Calibri" w:hAnsi="Calibri"/>
                <w:b w:val="0"/>
                <w:color w:val="000000"/>
                <w:sz w:val="14"/>
              </w:rPr>
              <w:t>.svg</w:t>
            </w:r>
          </w:p>
        </w:tc>
        <w:tc>
          <w:tcPr>
            <w:tcW w:type="dxa" w:w="3264"/>
          </w:tcPr>
          <w:p>
            <w:pPr>
              <w:spacing w:before="0" w:after="0" w:line="259" w:lineRule="auto"/>
            </w:pPr>
            <w:r/>
            <w:r>
              <w:rPr>
                <w:rFonts w:ascii="Calibri" w:hAnsi="Calibri"/>
                <w:b w:val="0"/>
                <w:color w:val="000000"/>
                <w:sz w:val="14"/>
              </w:rPr>
              <w:t>464414</w:t>
            </w:r>
          </w:p>
        </w:tc>
      </w:tr>
      <w:tr>
        <w:tc>
          <w:tcPr>
            <w:tcW w:type="dxa" w:w="3264"/>
          </w:tcPr>
          <w:p>
            <w:pPr>
              <w:spacing w:before="0" w:after="0" w:line="259" w:lineRule="auto"/>
            </w:pPr>
            <w:r/>
            <w:r>
              <w:rPr>
                <w:rFonts w:ascii="Calibri" w:hAnsi="Calibri"/>
                <w:b w:val="0"/>
                <w:color w:val="000000"/>
                <w:sz w:val="14"/>
              </w:rPr>
              <w:t>hardware/electronics/rex_controller/generated/wireviz/rex_controller_harness.png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485055</w:t>
            </w:r>
          </w:p>
        </w:tc>
      </w:tr>
      <w:tr>
        <w:tc>
          <w:tcPr>
            <w:tcW w:type="dxa" w:w="3264"/>
          </w:tcPr>
          <w:p>
            <w:pPr>
              <w:spacing w:before="0" w:after="0" w:line="259" w:lineRule="auto"/>
            </w:pPr>
            <w:r/>
            <w:r>
              <w:rPr>
                <w:rFonts w:ascii="Calibri" w:hAnsi="Calibri"/>
                <w:b w:val="0"/>
                <w:color w:val="000000"/>
                <w:sz w:val="14"/>
              </w:rPr>
              <w:t>hardware/electronics/rex_controller/generated/wireviz/rex_controller_harness.svg</w:t>
            </w:r>
          </w:p>
        </w:tc>
        <w:tc>
          <w:tcPr>
            <w:tcW w:type="dxa" w:w="3264"/>
          </w:tcPr>
          <w:p>
            <w:pPr>
              <w:spacing w:before="0" w:after="0" w:line="259" w:lineRule="auto"/>
            </w:pPr>
            <w:r/>
            <w:r>
              <w:rPr>
                <w:rFonts w:ascii="Calibri" w:hAnsi="Calibri"/>
                <w:b w:val="0"/>
                <w:color w:val="000000"/>
                <w:sz w:val="14"/>
              </w:rPr>
              <w:t>.svg</w:t>
            </w:r>
          </w:p>
        </w:tc>
        <w:tc>
          <w:tcPr>
            <w:tcW w:type="dxa" w:w="3264"/>
          </w:tcPr>
          <w:p>
            <w:pPr>
              <w:spacing w:before="0" w:after="0" w:line="259" w:lineRule="auto"/>
            </w:pPr>
            <w:r/>
            <w:r>
              <w:rPr>
                <w:rFonts w:ascii="Calibri" w:hAnsi="Calibri"/>
                <w:b w:val="0"/>
                <w:color w:val="000000"/>
                <w:sz w:val="14"/>
              </w:rPr>
              <w:t>102062</w:t>
            </w:r>
          </w:p>
        </w:tc>
      </w:tr>
      <w:tr>
        <w:tc>
          <w:tcPr>
            <w:tcW w:type="dxa" w:w="3264"/>
          </w:tcPr>
          <w:p>
            <w:pPr>
              <w:spacing w:before="0" w:after="0" w:line="259" w:lineRule="auto"/>
            </w:pPr>
            <w:r/>
            <w:r>
              <w:rPr>
                <w:rFonts w:ascii="Calibri" w:hAnsi="Calibri"/>
                <w:b w:val="0"/>
                <w:color w:val="000000"/>
                <w:sz w:val="14"/>
              </w:rPr>
              <w:t>hardware/electronics/rex_controller/kicad/README.md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1094</w:t>
            </w:r>
          </w:p>
        </w:tc>
      </w:tr>
      <w:tr>
        <w:tc>
          <w:tcPr>
            <w:tcW w:type="dxa" w:w="3264"/>
          </w:tcPr>
          <w:p>
            <w:pPr>
              <w:spacing w:before="0" w:after="0" w:line="259" w:lineRule="auto"/>
            </w:pPr>
            <w:r/>
            <w:r>
              <w:rPr>
                <w:rFonts w:ascii="Calibri" w:hAnsi="Calibri"/>
                <w:b w:val="0"/>
                <w:color w:val="000000"/>
                <w:sz w:val="14"/>
              </w:rPr>
              <w:t>hardware/electronics/rex_controller/kicad_implementation_notes.md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2003</w:t>
            </w:r>
          </w:p>
        </w:tc>
      </w:tr>
      <w:tr>
        <w:tc>
          <w:tcPr>
            <w:tcW w:type="dxa" w:w="3264"/>
          </w:tcPr>
          <w:p>
            <w:pPr>
              <w:spacing w:before="0" w:after="0" w:line="259" w:lineRule="auto"/>
            </w:pPr>
            <w:r/>
            <w:r>
              <w:rPr>
                <w:rFonts w:ascii="Calibri" w:hAnsi="Calibri"/>
                <w:b w:val="0"/>
                <w:color w:val="000000"/>
                <w:sz w:val="14"/>
              </w:rPr>
              <w:t>hardware/electronics/rex_controller/README.md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1762</w:t>
            </w:r>
          </w:p>
        </w:tc>
      </w:tr>
      <w:tr>
        <w:tc>
          <w:tcPr>
            <w:tcW w:type="dxa" w:w="3264"/>
          </w:tcPr>
          <w:p>
            <w:pPr>
              <w:spacing w:before="0" w:after="0" w:line="259" w:lineRule="auto"/>
            </w:pPr>
            <w:r/>
            <w:r>
              <w:rPr>
                <w:rFonts w:ascii="Calibri" w:hAnsi="Calibri"/>
                <w:b w:val="0"/>
                <w:color w:val="000000"/>
                <w:sz w:val="14"/>
              </w:rPr>
              <w:t>hardware/electronics/rex_controller/rex_controller_bom.csv</w:t>
            </w:r>
          </w:p>
        </w:tc>
        <w:tc>
          <w:tcPr>
            <w:tcW w:type="dxa" w:w="3264"/>
          </w:tcPr>
          <w:p>
            <w:pPr>
              <w:spacing w:before="0" w:after="0" w:line="259" w:lineRule="auto"/>
            </w:pPr>
            <w:r/>
            <w:r>
              <w:rPr>
                <w:rFonts w:ascii="Calibri" w:hAnsi="Calibri"/>
                <w:b w:val="0"/>
                <w:color w:val="000000"/>
                <w:sz w:val="14"/>
              </w:rPr>
              <w:t>.csv</w:t>
            </w:r>
          </w:p>
        </w:tc>
        <w:tc>
          <w:tcPr>
            <w:tcW w:type="dxa" w:w="3264"/>
          </w:tcPr>
          <w:p>
            <w:pPr>
              <w:spacing w:before="0" w:after="0" w:line="259" w:lineRule="auto"/>
            </w:pPr>
            <w:r/>
            <w:r>
              <w:rPr>
                <w:rFonts w:ascii="Calibri" w:hAnsi="Calibri"/>
                <w:b w:val="0"/>
                <w:color w:val="000000"/>
                <w:sz w:val="14"/>
              </w:rPr>
              <w:t>1448</w:t>
            </w:r>
          </w:p>
        </w:tc>
      </w:tr>
      <w:tr>
        <w:tc>
          <w:tcPr>
            <w:tcW w:type="dxa" w:w="3264"/>
          </w:tcPr>
          <w:p>
            <w:pPr>
              <w:spacing w:before="0" w:after="0" w:line="259" w:lineRule="auto"/>
            </w:pPr>
            <w:r/>
            <w:r>
              <w:rPr>
                <w:rFonts w:ascii="Calibri" w:hAnsi="Calibri"/>
                <w:b w:val="0"/>
                <w:color w:val="000000"/>
                <w:sz w:val="14"/>
              </w:rPr>
              <w:t>hardware/electronics/rex_controller/rex_controller_harness.csv</w:t>
            </w:r>
          </w:p>
        </w:tc>
        <w:tc>
          <w:tcPr>
            <w:tcW w:type="dxa" w:w="3264"/>
          </w:tcPr>
          <w:p>
            <w:pPr>
              <w:spacing w:before="0" w:after="0" w:line="259" w:lineRule="auto"/>
            </w:pPr>
            <w:r/>
            <w:r>
              <w:rPr>
                <w:rFonts w:ascii="Calibri" w:hAnsi="Calibri"/>
                <w:b w:val="0"/>
                <w:color w:val="000000"/>
                <w:sz w:val="14"/>
              </w:rPr>
              <w:t>.csv</w:t>
            </w:r>
          </w:p>
        </w:tc>
        <w:tc>
          <w:tcPr>
            <w:tcW w:type="dxa" w:w="3264"/>
          </w:tcPr>
          <w:p>
            <w:pPr>
              <w:spacing w:before="0" w:after="0" w:line="259" w:lineRule="auto"/>
            </w:pPr>
            <w:r/>
            <w:r>
              <w:rPr>
                <w:rFonts w:ascii="Calibri" w:hAnsi="Calibri"/>
                <w:b w:val="0"/>
                <w:color w:val="000000"/>
                <w:sz w:val="14"/>
              </w:rPr>
              <w:t>3103</w:t>
            </w:r>
          </w:p>
        </w:tc>
      </w:tr>
      <w:tr>
        <w:tc>
          <w:tcPr>
            <w:tcW w:type="dxa" w:w="3264"/>
          </w:tcPr>
          <w:p>
            <w:pPr>
              <w:spacing w:before="0" w:after="0" w:line="259" w:lineRule="auto"/>
            </w:pPr>
            <w:r/>
            <w:r>
              <w:rPr>
                <w:rFonts w:ascii="Calibri" w:hAnsi="Calibri"/>
                <w:b w:val="0"/>
                <w:color w:val="000000"/>
                <w:sz w:val="14"/>
              </w:rPr>
              <w:t>hardware/electronics/rex_controller/rex_controller_netlist.csv</w:t>
            </w:r>
          </w:p>
        </w:tc>
        <w:tc>
          <w:tcPr>
            <w:tcW w:type="dxa" w:w="3264"/>
          </w:tcPr>
          <w:p>
            <w:pPr>
              <w:spacing w:before="0" w:after="0" w:line="259" w:lineRule="auto"/>
            </w:pPr>
            <w:r/>
            <w:r>
              <w:rPr>
                <w:rFonts w:ascii="Calibri" w:hAnsi="Calibri"/>
                <w:b w:val="0"/>
                <w:color w:val="000000"/>
                <w:sz w:val="14"/>
              </w:rPr>
              <w:t>.csv</w:t>
            </w:r>
          </w:p>
        </w:tc>
        <w:tc>
          <w:tcPr>
            <w:tcW w:type="dxa" w:w="3264"/>
          </w:tcPr>
          <w:p>
            <w:pPr>
              <w:spacing w:before="0" w:after="0" w:line="259" w:lineRule="auto"/>
            </w:pPr>
            <w:r/>
            <w:r>
              <w:rPr>
                <w:rFonts w:ascii="Calibri" w:hAnsi="Calibri"/>
                <w:b w:val="0"/>
                <w:color w:val="000000"/>
                <w:sz w:val="14"/>
              </w:rPr>
              <w:t>1749</w:t>
            </w:r>
          </w:p>
        </w:tc>
      </w:tr>
      <w:tr>
        <w:tc>
          <w:tcPr>
            <w:tcW w:type="dxa" w:w="3264"/>
          </w:tcPr>
          <w:p>
            <w:pPr>
              <w:spacing w:before="0" w:after="0" w:line="259" w:lineRule="auto"/>
            </w:pPr>
            <w:r/>
            <w:r>
              <w:rPr>
                <w:rFonts w:ascii="Calibri" w:hAnsi="Calibri"/>
                <w:b w:val="0"/>
                <w:color w:val="000000"/>
                <w:sz w:val="14"/>
              </w:rPr>
              <w:t>hardware/firmware/stm32_rex_controller/README.md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1946</w:t>
            </w:r>
          </w:p>
        </w:tc>
      </w:tr>
      <w:tr>
        <w:tc>
          <w:tcPr>
            <w:tcW w:type="dxa" w:w="3264"/>
          </w:tcPr>
          <w:p>
            <w:pPr>
              <w:spacing w:before="0" w:after="0" w:line="259" w:lineRule="auto"/>
            </w:pPr>
            <w:r/>
            <w:r>
              <w:rPr>
                <w:rFonts w:ascii="Calibri" w:hAnsi="Calibri"/>
                <w:b w:val="0"/>
                <w:color w:val="000000"/>
                <w:sz w:val="14"/>
              </w:rPr>
              <w:t>hardware/firmware/stm32_rex_controller/stm32_rex_pinout.md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2253</w:t>
            </w:r>
          </w:p>
        </w:tc>
      </w:tr>
      <w:tr>
        <w:tc>
          <w:tcPr>
            <w:tcW w:type="dxa" w:w="3264"/>
          </w:tcPr>
          <w:p>
            <w:pPr>
              <w:spacing w:before="0" w:after="0" w:line="259" w:lineRule="auto"/>
            </w:pPr>
            <w:r/>
            <w:r>
              <w:rPr>
                <w:rFonts w:ascii="Calibri" w:hAnsi="Calibri"/>
                <w:b w:val="0"/>
                <w:color w:val="000000"/>
                <w:sz w:val="14"/>
              </w:rPr>
              <w:t>hardware/firmware/stm32_safety_mcu/README.md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1667</w:t>
            </w:r>
          </w:p>
        </w:tc>
      </w:tr>
      <w:tr>
        <w:tc>
          <w:tcPr>
            <w:tcW w:type="dxa" w:w="3264"/>
          </w:tcPr>
          <w:p>
            <w:pPr>
              <w:spacing w:before="0" w:after="0" w:line="259" w:lineRule="auto"/>
            </w:pPr>
            <w:r/>
            <w:r>
              <w:rPr>
                <w:rFonts w:ascii="Calibri" w:hAnsi="Calibri"/>
                <w:b w:val="0"/>
                <w:color w:val="000000"/>
                <w:sz w:val="14"/>
              </w:rPr>
              <w:t>hardware/firmware/stm32_safety_mcu/stm32_nucleo_safety_pinout.md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1739</w:t>
            </w:r>
          </w:p>
        </w:tc>
      </w:tr>
      <w:tr>
        <w:tc>
          <w:tcPr>
            <w:tcW w:type="dxa" w:w="3264"/>
          </w:tcPr>
          <w:p>
            <w:pPr>
              <w:spacing w:before="0" w:after="0" w:line="259" w:lineRule="auto"/>
            </w:pPr>
            <w:r/>
            <w:r>
              <w:rPr>
                <w:rFonts w:ascii="Calibri" w:hAnsi="Calibri"/>
                <w:b w:val="0"/>
                <w:color w:val="000000"/>
                <w:sz w:val="14"/>
              </w:rPr>
              <w:t>hardware/mechanical/extension_shaft_specs.md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1169</w:t>
            </w:r>
          </w:p>
        </w:tc>
      </w:tr>
      <w:tr>
        <w:tc>
          <w:tcPr>
            <w:tcW w:type="dxa" w:w="3264"/>
          </w:tcPr>
          <w:p>
            <w:pPr>
              <w:spacing w:before="0" w:after="0" w:line="259" w:lineRule="auto"/>
            </w:pPr>
            <w:r/>
            <w:r>
              <w:rPr>
                <w:rFonts w:ascii="Calibri" w:hAnsi="Calibri"/>
                <w:b w:val="0"/>
                <w:color w:val="000000"/>
                <w:sz w:val="14"/>
              </w:rPr>
              <w:t>hardware/mechanical/rex_controller_carrier/generated/rex_controller_carrier_plate.dxf</w:t>
            </w:r>
          </w:p>
        </w:tc>
        <w:tc>
          <w:tcPr>
            <w:tcW w:type="dxa" w:w="3264"/>
          </w:tcPr>
          <w:p>
            <w:pPr>
              <w:spacing w:before="0" w:after="0" w:line="259" w:lineRule="auto"/>
            </w:pPr>
            <w:r/>
            <w:r>
              <w:rPr>
                <w:rFonts w:ascii="Calibri" w:hAnsi="Calibri"/>
                <w:b w:val="0"/>
                <w:color w:val="000000"/>
                <w:sz w:val="14"/>
              </w:rPr>
              <w:t>.dxf</w:t>
            </w:r>
          </w:p>
        </w:tc>
        <w:tc>
          <w:tcPr>
            <w:tcW w:type="dxa" w:w="3264"/>
          </w:tcPr>
          <w:p>
            <w:pPr>
              <w:spacing w:before="0" w:after="0" w:line="259" w:lineRule="auto"/>
            </w:pPr>
            <w:r/>
            <w:r>
              <w:rPr>
                <w:rFonts w:ascii="Calibri" w:hAnsi="Calibri"/>
                <w:b w:val="0"/>
                <w:color w:val="000000"/>
                <w:sz w:val="14"/>
              </w:rPr>
              <w:t>30446</w:t>
            </w:r>
          </w:p>
        </w:tc>
      </w:tr>
      <w:tr>
        <w:tc>
          <w:tcPr>
            <w:tcW w:type="dxa" w:w="3264"/>
          </w:tcPr>
          <w:p>
            <w:pPr>
              <w:spacing w:before="0" w:after="0" w:line="259" w:lineRule="auto"/>
            </w:pPr>
            <w:r/>
            <w:r>
              <w:rPr>
                <w:rFonts w:ascii="Calibri" w:hAnsi="Calibri"/>
                <w:b w:val="0"/>
                <w:color w:val="000000"/>
                <w:sz w:val="14"/>
              </w:rPr>
              <w:t>hardware/mechanical/rex_controller_carrier/generated/rex_controller_carrier_plate.FCStd</w:t>
            </w:r>
          </w:p>
        </w:tc>
        <w:tc>
          <w:tcPr>
            <w:tcW w:type="dxa" w:w="3264"/>
          </w:tcPr>
          <w:p>
            <w:pPr>
              <w:spacing w:before="0" w:after="0" w:line="259" w:lineRule="auto"/>
            </w:pPr>
            <w:r/>
            <w:r>
              <w:rPr>
                <w:rFonts w:ascii="Calibri" w:hAnsi="Calibri"/>
                <w:b w:val="0"/>
                <w:color w:val="000000"/>
                <w:sz w:val="14"/>
              </w:rPr>
              <w:t>.fcstd</w:t>
            </w:r>
          </w:p>
        </w:tc>
        <w:tc>
          <w:tcPr>
            <w:tcW w:type="dxa" w:w="3264"/>
          </w:tcPr>
          <w:p>
            <w:pPr>
              <w:spacing w:before="0" w:after="0" w:line="259" w:lineRule="auto"/>
            </w:pPr>
            <w:r/>
            <w:r>
              <w:rPr>
                <w:rFonts w:ascii="Calibri" w:hAnsi="Calibri"/>
                <w:b w:val="0"/>
                <w:color w:val="000000"/>
                <w:sz w:val="14"/>
              </w:rPr>
              <w:t>3517</w:t>
            </w:r>
          </w:p>
        </w:tc>
      </w:tr>
      <w:tr>
        <w:tc>
          <w:tcPr>
            <w:tcW w:type="dxa" w:w="3264"/>
          </w:tcPr>
          <w:p>
            <w:pPr>
              <w:spacing w:before="0" w:after="0" w:line="259" w:lineRule="auto"/>
            </w:pPr>
            <w:r/>
            <w:r>
              <w:rPr>
                <w:rFonts w:ascii="Calibri" w:hAnsi="Calibri"/>
                <w:b w:val="0"/>
                <w:color w:val="000000"/>
                <w:sz w:val="14"/>
              </w:rPr>
              <w:t>hardware/mechanical/rex_controller_carrier/generated/rex_controller_carrier_plate.png</w:t>
            </w:r>
          </w:p>
        </w:tc>
        <w:tc>
          <w:tcPr>
            <w:tcW w:type="dxa" w:w="3264"/>
          </w:tcPr>
          <w:p>
            <w:pPr>
              <w:spacing w:before="0" w:after="0" w:line="259" w:lineRule="auto"/>
            </w:pPr>
            <w:r/>
            <w:r>
              <w:rPr>
                <w:rFonts w:ascii="Calibri" w:hAnsi="Calibri"/>
                <w:b w:val="0"/>
                <w:color w:val="000000"/>
                <w:sz w:val="14"/>
              </w:rPr>
              <w:t>.png</w:t>
            </w:r>
          </w:p>
        </w:tc>
        <w:tc>
          <w:tcPr>
            <w:tcW w:type="dxa" w:w="3264"/>
          </w:tcPr>
          <w:p>
            <w:pPr>
              <w:spacing w:before="0" w:after="0" w:line="259" w:lineRule="auto"/>
            </w:pPr>
            <w:r/>
            <w:r>
              <w:rPr>
                <w:rFonts w:ascii="Calibri" w:hAnsi="Calibri"/>
                <w:b w:val="0"/>
                <w:color w:val="000000"/>
                <w:sz w:val="14"/>
              </w:rPr>
              <w:t>19848</w:t>
            </w:r>
          </w:p>
        </w:tc>
      </w:tr>
      <w:tr>
        <w:tc>
          <w:tcPr>
            <w:tcW w:type="dxa" w:w="3264"/>
          </w:tcPr>
          <w:p>
            <w:pPr>
              <w:spacing w:before="0" w:after="0" w:line="259" w:lineRule="auto"/>
            </w:pPr>
            <w:r/>
            <w:r>
              <w:rPr>
                <w:rFonts w:ascii="Calibri" w:hAnsi="Calibri"/>
                <w:b w:val="0"/>
                <w:color w:val="000000"/>
                <w:sz w:val="14"/>
              </w:rPr>
              <w:t>hardware/mechanical/rex_controller_carrier/generated/rex_controller_carrier_plate.step</w:t>
            </w:r>
          </w:p>
        </w:tc>
        <w:tc>
          <w:tcPr>
            <w:tcW w:type="dxa" w:w="3264"/>
          </w:tcPr>
          <w:p>
            <w:pPr>
              <w:spacing w:before="0" w:after="0" w:line="259" w:lineRule="auto"/>
            </w:pPr>
            <w:r/>
            <w:r>
              <w:rPr>
                <w:rFonts w:ascii="Calibri" w:hAnsi="Calibri"/>
                <w:b w:val="0"/>
                <w:color w:val="000000"/>
                <w:sz w:val="14"/>
              </w:rPr>
              <w:t>.step</w:t>
            </w:r>
          </w:p>
        </w:tc>
        <w:tc>
          <w:tcPr>
            <w:tcW w:type="dxa" w:w="3264"/>
          </w:tcPr>
          <w:p>
            <w:pPr>
              <w:spacing w:before="0" w:after="0" w:line="259" w:lineRule="auto"/>
            </w:pPr>
            <w:r/>
            <w:r>
              <w:rPr>
                <w:rFonts w:ascii="Calibri" w:hAnsi="Calibri"/>
                <w:b w:val="0"/>
                <w:color w:val="000000"/>
                <w:sz w:val="14"/>
              </w:rPr>
              <w:t>18528</w:t>
            </w:r>
          </w:p>
        </w:tc>
      </w:tr>
      <w:tr>
        <w:tc>
          <w:tcPr>
            <w:tcW w:type="dxa" w:w="3264"/>
          </w:tcPr>
          <w:p>
            <w:pPr>
              <w:spacing w:before="0" w:after="0" w:line="259" w:lineRule="auto"/>
            </w:pPr>
            <w:r/>
            <w:r>
              <w:rPr>
                <w:rFonts w:ascii="Calibri" w:hAnsi="Calibri"/>
                <w:b w:val="0"/>
                <w:color w:val="000000"/>
                <w:sz w:val="14"/>
              </w:rPr>
              <w:t>hardware/mechanical/rex_controller_carrier/generated/rex_controller_carrier_plate.stl</w:t>
            </w:r>
          </w:p>
        </w:tc>
        <w:tc>
          <w:tcPr>
            <w:tcW w:type="dxa" w:w="3264"/>
          </w:tcPr>
          <w:p>
            <w:pPr>
              <w:spacing w:before="0" w:after="0" w:line="259" w:lineRule="auto"/>
            </w:pPr>
            <w:r/>
            <w:r>
              <w:rPr>
                <w:rFonts w:ascii="Calibri" w:hAnsi="Calibri"/>
                <w:b w:val="0"/>
                <w:color w:val="000000"/>
                <w:sz w:val="14"/>
              </w:rPr>
              <w:t>.stl</w:t>
            </w:r>
          </w:p>
        </w:tc>
        <w:tc>
          <w:tcPr>
            <w:tcW w:type="dxa" w:w="3264"/>
          </w:tcPr>
          <w:p>
            <w:pPr>
              <w:spacing w:before="0" w:after="0" w:line="259" w:lineRule="auto"/>
            </w:pPr>
            <w:r/>
            <w:r>
              <w:rPr>
                <w:rFonts w:ascii="Calibri" w:hAnsi="Calibri"/>
                <w:b w:val="0"/>
                <w:color w:val="000000"/>
                <w:sz w:val="14"/>
              </w:rPr>
              <w:t>278831</w:t>
            </w:r>
          </w:p>
        </w:tc>
      </w:tr>
      <w:tr>
        <w:tc>
          <w:tcPr>
            <w:tcW w:type="dxa" w:w="3264"/>
          </w:tcPr>
          <w:p>
            <w:pPr>
              <w:spacing w:before="0" w:after="0" w:line="259" w:lineRule="auto"/>
            </w:pPr>
            <w:r/>
            <w:r>
              <w:rPr>
                <w:rFonts w:ascii="Calibri" w:hAnsi="Calibri"/>
                <w:b w:val="0"/>
                <w:color w:val="000000"/>
                <w:sz w:val="14"/>
              </w:rPr>
              <w:t>hardware/mechanical/rex_controller_carrier/generated/rex_controller_carrier_plate_freecad.stl</w:t>
            </w:r>
          </w:p>
        </w:tc>
        <w:tc>
          <w:tcPr>
            <w:tcW w:type="dxa" w:w="3264"/>
          </w:tcPr>
          <w:p>
            <w:pPr>
              <w:spacing w:before="0" w:after="0" w:line="259" w:lineRule="auto"/>
            </w:pPr>
            <w:r/>
            <w:r>
              <w:rPr>
                <w:rFonts w:ascii="Calibri" w:hAnsi="Calibri"/>
                <w:b w:val="0"/>
                <w:color w:val="000000"/>
                <w:sz w:val="14"/>
              </w:rPr>
              <w:t>.stl</w:t>
            </w:r>
          </w:p>
        </w:tc>
        <w:tc>
          <w:tcPr>
            <w:tcW w:type="dxa" w:w="3264"/>
          </w:tcPr>
          <w:p>
            <w:pPr>
              <w:spacing w:before="0" w:after="0" w:line="259" w:lineRule="auto"/>
            </w:pPr>
            <w:r/>
            <w:r>
              <w:rPr>
                <w:rFonts w:ascii="Calibri" w:hAnsi="Calibri"/>
                <w:b w:val="0"/>
                <w:color w:val="000000"/>
                <w:sz w:val="14"/>
              </w:rPr>
              <w:t>203884</w:t>
            </w:r>
          </w:p>
        </w:tc>
      </w:tr>
      <w:tr>
        <w:tc>
          <w:tcPr>
            <w:tcW w:type="dxa" w:w="3264"/>
          </w:tcPr>
          <w:p>
            <w:pPr>
              <w:spacing w:before="0" w:after="0" w:line="259" w:lineRule="auto"/>
            </w:pPr>
            <w:r/>
            <w:r>
              <w:rPr>
                <w:rFonts w:ascii="Calibri" w:hAnsi="Calibri"/>
                <w:b w:val="0"/>
                <w:color w:val="000000"/>
                <w:sz w:val="14"/>
              </w:rPr>
              <w:t>hardware/mechanical/rex_controller_carrier/README.md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882</w:t>
            </w:r>
          </w:p>
        </w:tc>
      </w:tr>
      <w:tr>
        <w:tc>
          <w:tcPr>
            <w:tcW w:type="dxa" w:w="3264"/>
          </w:tcPr>
          <w:p>
            <w:pPr>
              <w:spacing w:before="0" w:after="0" w:line="259" w:lineRule="auto"/>
            </w:pPr>
            <w:r/>
            <w:r>
              <w:rPr>
                <w:rFonts w:ascii="Calibri" w:hAnsi="Calibri"/>
                <w:b w:val="0"/>
                <w:color w:val="000000"/>
                <w:sz w:val="14"/>
              </w:rPr>
              <w:t>reports/evidence/README.md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461</w:t>
            </w:r>
          </w:p>
        </w:tc>
      </w:tr>
      <w:tr>
        <w:tc>
          <w:tcPr>
            <w:tcW w:type="dxa" w:w="3264"/>
          </w:tcPr>
          <w:p>
            <w:pPr>
              <w:spacing w:before="0" w:after="0" w:line="259" w:lineRule="auto"/>
            </w:pPr>
            <w:r/>
            <w:r>
              <w:rPr>
                <w:rFonts w:ascii="Calibri" w:hAnsi="Calibri"/>
                <w:b w:val="0"/>
                <w:color w:val="000000"/>
                <w:sz w:val="14"/>
              </w:rPr>
              <w:t>reports/evidence/test_report_template.md</w:t>
            </w:r>
          </w:p>
        </w:tc>
        <w:tc>
          <w:tcPr>
            <w:tcW w:type="dxa" w:w="3264"/>
          </w:tcPr>
          <w:p>
            <w:pPr>
              <w:spacing w:before="0" w:after="0" w:line="259" w:lineRule="auto"/>
            </w:pPr>
            <w:r/>
            <w:r>
              <w:rPr>
                <w:rFonts w:ascii="Calibri" w:hAnsi="Calibri"/>
                <w:b w:val="0"/>
                <w:color w:val="000000"/>
                <w:sz w:val="14"/>
              </w:rPr>
              <w:t>.md</w:t>
            </w:r>
          </w:p>
        </w:tc>
        <w:tc>
          <w:tcPr>
            <w:tcW w:type="dxa" w:w="3264"/>
          </w:tcPr>
          <w:p>
            <w:pPr>
              <w:spacing w:before="0" w:after="0" w:line="259" w:lineRule="auto"/>
            </w:pPr>
            <w:r/>
            <w:r>
              <w:rPr>
                <w:rFonts w:ascii="Calibri" w:hAnsi="Calibri"/>
                <w:b w:val="0"/>
                <w:color w:val="000000"/>
                <w:sz w:val="14"/>
              </w:rPr>
              <w:t>596</w:t>
            </w:r>
          </w:p>
        </w:tc>
      </w:tr>
    </w:tbl>
    <w:p/>
    <w:p>
      <w:pPr>
        <w:pStyle w:val="Heading1"/>
        <w:spacing w:before="360" w:after="160"/>
      </w:pPr>
      <w:r>
        <w:rPr>
          <w:rFonts w:ascii="Calibri" w:hAnsi="Calibri"/>
          <w:b/>
          <w:color w:val="2E74B5"/>
          <w:sz w:val="32"/>
        </w:rPr>
        <w:t>Glossario operativo</w:t>
      </w:r>
    </w:p>
    <w:tbl>
      <w:tblPr>
        <w:tblStyle w:val="TableGrid"/>
        <w:tblW w:type="dxa" w:w="9360"/>
        <w:jc w:val="left"/>
        <w:tblLook w:firstColumn="1" w:firstRow="1" w:lastColumn="0" w:lastRow="0" w:noHBand="0" w:noVBand="1" w:val="04A0"/>
        <w:tblInd w:type="dxa" w:w="120"/>
        <w:tblLayout w:type="fixed"/>
      </w:tblPr>
      <w:tblGrid>
        <w:gridCol w:w="4896"/>
        <w:gridCol w:w="4896"/>
      </w:tblGrid>
      <w:tr>
        <w:tc>
          <w:tcPr>
            <w:tcW w:type="dxa" w:w="190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Termine</w:t>
            </w:r>
          </w:p>
        </w:tc>
        <w:tc>
          <w:tcPr>
            <w:tcW w:type="dxa" w:w="7460"/>
            <w:tcMar>
              <w:top w:w="80" w:type="dxa"/>
              <w:start w:w="120" w:type="dxa"/>
              <w:bottom w:w="80" w:type="dxa"/>
              <w:end w:w="120" w:type="dxa"/>
            </w:tcMar>
            <w:vAlign w:val="center"/>
            <w:shd w:fill="E8EEF5"/>
          </w:tcPr>
          <w:p>
            <w:pPr>
              <w:spacing w:before="0" w:after="0" w:line="259" w:lineRule="auto"/>
            </w:pPr>
            <w:r/>
            <w:r>
              <w:rPr>
                <w:rFonts w:ascii="Calibri" w:hAnsi="Calibri"/>
                <w:b/>
                <w:color w:val="0B2545"/>
                <w:sz w:val="17"/>
              </w:rPr>
              <w:t>Definizione</w:t>
            </w:r>
          </w:p>
        </w:tc>
      </w:tr>
      <w:tr>
        <w:tc>
          <w:tcPr>
            <w:tcW w:type="dxa" w:w="4896"/>
          </w:tcPr>
          <w:p>
            <w:pPr>
              <w:spacing w:before="0" w:after="0" w:line="259" w:lineRule="auto"/>
            </w:pPr>
            <w:r/>
            <w:r>
              <w:rPr>
                <w:rFonts w:ascii="Calibri" w:hAnsi="Calibri"/>
                <w:b w:val="0"/>
                <w:color w:val="000000"/>
                <w:sz w:val="17"/>
              </w:rPr>
              <w:t>P0</w:t>
            </w:r>
          </w:p>
        </w:tc>
        <w:tc>
          <w:tcPr>
            <w:tcW w:type="dxa" w:w="4896"/>
          </w:tcPr>
          <w:p>
            <w:pPr>
              <w:spacing w:before="0" w:after="0" w:line="259" w:lineRule="auto"/>
            </w:pPr>
            <w:r/>
            <w:r>
              <w:rPr>
                <w:rFonts w:ascii="Calibri" w:hAnsi="Calibri"/>
                <w:b w:val="0"/>
                <w:color w:val="000000"/>
                <w:sz w:val="17"/>
              </w:rPr>
              <w:t>Blocco prima di assemblaggio, ordine o test ad alta energia.</w:t>
            </w:r>
          </w:p>
        </w:tc>
      </w:tr>
      <w:tr>
        <w:tc>
          <w:tcPr>
            <w:tcW w:type="dxa" w:w="4896"/>
          </w:tcPr>
          <w:p>
            <w:pPr>
              <w:spacing w:before="0" w:after="0" w:line="259" w:lineRule="auto"/>
            </w:pPr>
            <w:r/>
            <w:r>
              <w:rPr>
                <w:rFonts w:ascii="Calibri" w:hAnsi="Calibri"/>
                <w:b w:val="0"/>
                <w:color w:val="000000"/>
                <w:sz w:val="17"/>
              </w:rPr>
              <w:t>Fail-closed</w:t>
            </w:r>
          </w:p>
        </w:tc>
        <w:tc>
          <w:tcPr>
            <w:tcW w:type="dxa" w:w="4896"/>
          </w:tcPr>
          <w:p>
            <w:pPr>
              <w:spacing w:before="0" w:after="0" w:line="259" w:lineRule="auto"/>
            </w:pPr>
            <w:r/>
            <w:r>
              <w:rPr>
                <w:rFonts w:ascii="Calibri" w:hAnsi="Calibri"/>
                <w:b w:val="0"/>
                <w:color w:val="000000"/>
                <w:sz w:val="17"/>
              </w:rPr>
              <w:t>Comportamento sicuro in assenza di comando, heartbeat o sensore valido.</w:t>
            </w:r>
          </w:p>
        </w:tc>
      </w:tr>
      <w:tr>
        <w:tc>
          <w:tcPr>
            <w:tcW w:type="dxa" w:w="4896"/>
          </w:tcPr>
          <w:p>
            <w:pPr>
              <w:spacing w:before="0" w:after="0" w:line="259" w:lineRule="auto"/>
            </w:pPr>
            <w:r/>
            <w:r>
              <w:rPr>
                <w:rFonts w:ascii="Calibri" w:hAnsi="Calibri"/>
                <w:b w:val="0"/>
                <w:color w:val="000000"/>
                <w:sz w:val="17"/>
              </w:rPr>
              <w:t>REX</w:t>
            </w:r>
          </w:p>
        </w:tc>
        <w:tc>
          <w:tcPr>
            <w:tcW w:type="dxa" w:w="4896"/>
          </w:tcPr>
          <w:p>
            <w:pPr>
              <w:spacing w:before="0" w:after="0" w:line="259" w:lineRule="auto"/>
            </w:pPr>
            <w:r/>
            <w:r>
              <w:rPr>
                <w:rFonts w:ascii="Calibri" w:hAnsi="Calibri"/>
                <w:b w:val="0"/>
                <w:color w:val="000000"/>
                <w:sz w:val="17"/>
              </w:rPr>
              <w:t>Range extender Honda GX50 con controller STM32 dedicato.</w:t>
            </w:r>
          </w:p>
        </w:tc>
      </w:tr>
      <w:tr>
        <w:tc>
          <w:tcPr>
            <w:tcW w:type="dxa" w:w="4896"/>
          </w:tcPr>
          <w:p>
            <w:pPr>
              <w:spacing w:before="0" w:after="0" w:line="259" w:lineRule="auto"/>
            </w:pPr>
            <w:r/>
            <w:r>
              <w:rPr>
                <w:rFonts w:ascii="Calibri" w:hAnsi="Calibri"/>
                <w:b w:val="0"/>
                <w:color w:val="000000"/>
                <w:sz w:val="17"/>
              </w:rPr>
              <w:t>Evidence pack</w:t>
            </w:r>
          </w:p>
        </w:tc>
        <w:tc>
          <w:tcPr>
            <w:tcW w:type="dxa" w:w="4896"/>
          </w:tcPr>
          <w:p>
            <w:pPr>
              <w:spacing w:before="0" w:after="0" w:line="259" w:lineRule="auto"/>
            </w:pPr>
            <w:r/>
            <w:r>
              <w:rPr>
                <w:rFonts w:ascii="Calibri" w:hAnsi="Calibri"/>
                <w:b w:val="0"/>
                <w:color w:val="000000"/>
                <w:sz w:val="17"/>
              </w:rPr>
              <w:t>Cartella con manifest, log, report, figure, foto e review del test.</w:t>
            </w:r>
          </w:p>
        </w:tc>
      </w:tr>
      <w:tr>
        <w:tc>
          <w:tcPr>
            <w:tcW w:type="dxa" w:w="4896"/>
          </w:tcPr>
          <w:p>
            <w:pPr>
              <w:spacing w:before="0" w:after="0" w:line="259" w:lineRule="auto"/>
            </w:pPr>
            <w:r/>
            <w:r>
              <w:rPr>
                <w:rFonts w:ascii="Calibri" w:hAnsi="Calibri"/>
                <w:b w:val="0"/>
                <w:color w:val="000000"/>
                <w:sz w:val="17"/>
              </w:rPr>
              <w:t>WireViz</w:t>
            </w:r>
          </w:p>
        </w:tc>
        <w:tc>
          <w:tcPr>
            <w:tcW w:type="dxa" w:w="4896"/>
          </w:tcPr>
          <w:p>
            <w:pPr>
              <w:spacing w:before="0" w:after="0" w:line="259" w:lineRule="auto"/>
            </w:pPr>
            <w:r/>
            <w:r>
              <w:rPr>
                <w:rFonts w:ascii="Calibri" w:hAnsi="Calibri"/>
                <w:b w:val="0"/>
                <w:color w:val="000000"/>
                <w:sz w:val="17"/>
              </w:rPr>
              <w:t>Sorgente e output per cablaggio costruibile con connettori, pin e colori.</w:t>
            </w:r>
          </w:p>
        </w:tc>
      </w:tr>
      <w:tr>
        <w:tc>
          <w:tcPr>
            <w:tcW w:type="dxa" w:w="4896"/>
          </w:tcPr>
          <w:p>
            <w:pPr>
              <w:spacing w:before="0" w:after="0" w:line="259" w:lineRule="auto"/>
            </w:pPr>
            <w:r/>
            <w:r>
              <w:rPr>
                <w:rFonts w:ascii="Calibri" w:hAnsi="Calibri"/>
                <w:b w:val="0"/>
                <w:color w:val="000000"/>
                <w:sz w:val="17"/>
              </w:rPr>
              <w:t>ERC/DRC</w:t>
            </w:r>
          </w:p>
        </w:tc>
        <w:tc>
          <w:tcPr>
            <w:tcW w:type="dxa" w:w="4896"/>
          </w:tcPr>
          <w:p>
            <w:pPr>
              <w:spacing w:before="0" w:after="0" w:line="259" w:lineRule="auto"/>
            </w:pPr>
            <w:r/>
            <w:r>
              <w:rPr>
                <w:rFonts w:ascii="Calibri" w:hAnsi="Calibri"/>
                <w:b w:val="0"/>
                <w:color w:val="000000"/>
                <w:sz w:val="17"/>
              </w:rPr>
              <w:t>Electrical/design rule check KiCad per schema e PCB.</w:t>
            </w:r>
          </w:p>
        </w:tc>
      </w:tr>
      <w:tr>
        <w:tc>
          <w:tcPr>
            <w:tcW w:type="dxa" w:w="4896"/>
          </w:tcPr>
          <w:p>
            <w:pPr>
              <w:spacing w:before="0" w:after="0" w:line="259" w:lineRule="auto"/>
            </w:pPr>
            <w:r/>
            <w:r>
              <w:rPr>
                <w:rFonts w:ascii="Calibri" w:hAnsi="Calibri"/>
                <w:b w:val="0"/>
                <w:color w:val="000000"/>
                <w:sz w:val="17"/>
              </w:rPr>
              <w:t>HIL</w:t>
            </w:r>
          </w:p>
        </w:tc>
        <w:tc>
          <w:tcPr>
            <w:tcW w:type="dxa" w:w="4896"/>
          </w:tcPr>
          <w:p>
            <w:pPr>
              <w:spacing w:before="0" w:after="0" w:line="259" w:lineRule="auto"/>
            </w:pPr>
            <w:r/>
            <w:r>
              <w:rPr>
                <w:rFonts w:ascii="Calibri" w:hAnsi="Calibri"/>
                <w:b w:val="0"/>
                <w:color w:val="000000"/>
                <w:sz w:val="17"/>
              </w:rPr>
              <w:t>Hardware-in-the-loop: test firmware con I/O reali o simulati elettricamente.</w:t>
            </w:r>
          </w:p>
        </w:tc>
      </w:tr>
      <w:tr>
        <w:tc>
          <w:tcPr>
            <w:tcW w:type="dxa" w:w="4896"/>
          </w:tcPr>
          <w:p>
            <w:pPr>
              <w:spacing w:before="0" w:after="0" w:line="259" w:lineRule="auto"/>
            </w:pPr>
            <w:r/>
            <w:r>
              <w:rPr>
                <w:rFonts w:ascii="Calibri" w:hAnsi="Calibri"/>
                <w:b w:val="0"/>
                <w:color w:val="000000"/>
                <w:sz w:val="17"/>
              </w:rPr>
              <w:t>SIL</w:t>
            </w:r>
          </w:p>
        </w:tc>
        <w:tc>
          <w:tcPr>
            <w:tcW w:type="dxa" w:w="4896"/>
          </w:tcPr>
          <w:p>
            <w:pPr>
              <w:spacing w:before="0" w:after="0" w:line="259" w:lineRule="auto"/>
            </w:pPr>
            <w:r/>
            <w:r>
              <w:rPr>
                <w:rFonts w:ascii="Calibri" w:hAnsi="Calibri"/>
                <w:b w:val="0"/>
                <w:color w:val="000000"/>
                <w:sz w:val="17"/>
              </w:rPr>
              <w:t>Software-in-the-loop: test logici e replay senza hardware fisico.</w:t>
            </w:r>
          </w:p>
        </w:tc>
      </w:tr>
      <w:tr>
        <w:tc>
          <w:tcPr>
            <w:tcW w:type="dxa" w:w="4896"/>
          </w:tcPr>
          <w:p>
            <w:pPr>
              <w:spacing w:before="0" w:after="0" w:line="259" w:lineRule="auto"/>
            </w:pPr>
            <w:r/>
            <w:r>
              <w:rPr>
                <w:rFonts w:ascii="Calibri" w:hAnsi="Calibri"/>
                <w:b w:val="0"/>
                <w:color w:val="000000"/>
                <w:sz w:val="17"/>
              </w:rPr>
              <w:t>DSM/ZMP</w:t>
            </w:r>
          </w:p>
        </w:tc>
        <w:tc>
          <w:tcPr>
            <w:tcW w:type="dxa" w:w="4896"/>
          </w:tcPr>
          <w:p>
            <w:pPr>
              <w:spacing w:before="0" w:after="0" w:line="259" w:lineRule="auto"/>
            </w:pPr>
            <w:r/>
            <w:r>
              <w:rPr>
                <w:rFonts w:ascii="Calibri" w:hAnsi="Calibri"/>
                <w:b w:val="0"/>
                <w:color w:val="000000"/>
                <w:sz w:val="17"/>
              </w:rPr>
              <w:t>Metriche di stabilita' dinamica e prevenzione ribaltamento.</w:t>
            </w:r>
          </w:p>
        </w:tc>
      </w:tr>
      <w:tr>
        <w:tc>
          <w:tcPr>
            <w:tcW w:type="dxa" w:w="4896"/>
          </w:tcPr>
          <w:p>
            <w:pPr>
              <w:spacing w:before="0" w:after="0" w:line="259" w:lineRule="auto"/>
            </w:pPr>
            <w:r/>
            <w:r>
              <w:rPr>
                <w:rFonts w:ascii="Calibri" w:hAnsi="Calibri"/>
                <w:b w:val="0"/>
                <w:color w:val="000000"/>
                <w:sz w:val="17"/>
              </w:rPr>
              <w:t>ECMS</w:t>
            </w:r>
          </w:p>
        </w:tc>
        <w:tc>
          <w:tcPr>
            <w:tcW w:type="dxa" w:w="4896"/>
          </w:tcPr>
          <w:p>
            <w:pPr>
              <w:spacing w:before="0" w:after="0" w:line="259" w:lineRule="auto"/>
            </w:pPr>
            <w:r/>
            <w:r>
              <w:rPr>
                <w:rFonts w:ascii="Calibri" w:hAnsi="Calibri"/>
                <w:b w:val="0"/>
                <w:color w:val="000000"/>
                <w:sz w:val="17"/>
              </w:rPr>
              <w:t>Strategia di gestione energia ibrida per ripartire potenza batteria/generatore.</w:t>
            </w:r>
          </w:p>
        </w:tc>
      </w:tr>
    </w:tbl>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55555"/>
        <w:sz w:val="17"/>
      </w:rPr>
      <w:t xml:space="preserve">REV A | Baseline 2026-06-14 | Pagina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55555"/>
        <w:sz w:val="17"/>
      </w:rPr>
      <w:t>Axiom Rover Mulo - Master Engineering &amp; Assembly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Axiom Rover Mulo - Master Engineering &amp; Assembly Manual</dc:title>
  <dc:subject>Fotografia tecnica del prototipo finale da assemblare</dc:subject>
  <dc:creator>Codex / Axiom Rover Workspace</dc:creator>
  <cp:keywords>Axiom Rover, Mulo, ROS 2, STM32, safety, assembly, engineering</cp:keywords>
  <dc:description>REV A, baseline 2026-06-14</dc:description>
  <cp:lastModifiedBy/>
  <cp:revision>1</cp:revision>
  <dcterms:created xsi:type="dcterms:W3CDTF">2013-12-23T23:15:00Z</dcterms:created>
  <dcterms:modified xsi:type="dcterms:W3CDTF">2013-12-23T23:15:00Z</dcterms:modified>
  <cp:category/>
</cp:coreProperties>
</file>