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9AD44" w14:textId="6CA2C6C4" w:rsidR="005B7E49" w:rsidRPr="0031341A" w:rsidRDefault="005B7E49" w:rsidP="005B7E49">
      <w:pPr>
        <w:spacing w:line="360" w:lineRule="auto"/>
        <w:rPr>
          <w:rFonts w:ascii="Times New Roman" w:hAnsi="Times New Roman" w:cs="Times New Roman"/>
          <w:b/>
          <w:u w:val="single"/>
        </w:rPr>
      </w:pPr>
      <w:r w:rsidRPr="0031341A">
        <w:rPr>
          <w:rFonts w:ascii="Times New Roman" w:hAnsi="Times New Roman" w:cs="Times New Roman"/>
          <w:b/>
          <w:u w:val="single"/>
        </w:rPr>
        <w:t>Haydn’s Development of the Symphony</w:t>
      </w:r>
    </w:p>
    <w:p w14:paraId="4E9F0B86" w14:textId="77777777" w:rsidR="005B7E49" w:rsidRPr="0031341A" w:rsidRDefault="005B7E49" w:rsidP="005B7E49">
      <w:pPr>
        <w:spacing w:line="360" w:lineRule="auto"/>
        <w:rPr>
          <w:rFonts w:ascii="Times New Roman" w:hAnsi="Times New Roman" w:cs="Times New Roman"/>
        </w:rPr>
      </w:pPr>
    </w:p>
    <w:p w14:paraId="72BB36AC" w14:textId="3B343168" w:rsidR="00DB47C0" w:rsidRPr="0031341A" w:rsidRDefault="00885179" w:rsidP="005B7E49">
      <w:pPr>
        <w:spacing w:line="360" w:lineRule="auto"/>
        <w:ind w:firstLine="720"/>
        <w:rPr>
          <w:rFonts w:ascii="Times New Roman" w:hAnsi="Times New Roman" w:cs="Times New Roman"/>
        </w:rPr>
      </w:pPr>
      <w:r w:rsidRPr="0031341A">
        <w:rPr>
          <w:rFonts w:ascii="Times New Roman" w:hAnsi="Times New Roman" w:cs="Times New Roman"/>
        </w:rPr>
        <w:t>Joseph Haydn (31 March 1732 – 31 May 1809)</w:t>
      </w:r>
      <w:r w:rsidR="00FA1442" w:rsidRPr="0031341A">
        <w:rPr>
          <w:rFonts w:ascii="Times New Roman" w:hAnsi="Times New Roman" w:cs="Times New Roman"/>
        </w:rPr>
        <w:t xml:space="preserve"> was the most</w:t>
      </w:r>
      <w:r w:rsidR="00DA5CBA" w:rsidRPr="0031341A">
        <w:rPr>
          <w:rFonts w:ascii="Times New Roman" w:hAnsi="Times New Roman" w:cs="Times New Roman"/>
        </w:rPr>
        <w:t xml:space="preserve"> </w:t>
      </w:r>
      <w:r w:rsidR="00787703" w:rsidRPr="0031341A">
        <w:rPr>
          <w:rFonts w:ascii="Times New Roman" w:hAnsi="Times New Roman" w:cs="Times New Roman"/>
        </w:rPr>
        <w:t>celebrated c</w:t>
      </w:r>
      <w:r w:rsidR="000024FE" w:rsidRPr="0031341A">
        <w:rPr>
          <w:rFonts w:ascii="Times New Roman" w:hAnsi="Times New Roman" w:cs="Times New Roman"/>
        </w:rPr>
        <w:t>o</w:t>
      </w:r>
      <w:r w:rsidR="00A71342" w:rsidRPr="0031341A">
        <w:rPr>
          <w:rFonts w:ascii="Times New Roman" w:hAnsi="Times New Roman" w:cs="Times New Roman"/>
        </w:rPr>
        <w:t xml:space="preserve">mposer </w:t>
      </w:r>
      <w:r w:rsidR="00BB683E" w:rsidRPr="0031341A">
        <w:rPr>
          <w:rFonts w:ascii="Times New Roman" w:hAnsi="Times New Roman" w:cs="Times New Roman"/>
        </w:rPr>
        <w:t>of</w:t>
      </w:r>
      <w:r w:rsidR="00A71342" w:rsidRPr="0031341A">
        <w:rPr>
          <w:rFonts w:ascii="Times New Roman" w:hAnsi="Times New Roman" w:cs="Times New Roman"/>
        </w:rPr>
        <w:t xml:space="preserve"> the Classical period</w:t>
      </w:r>
      <w:r w:rsidR="00EA4CB6" w:rsidRPr="0031341A">
        <w:rPr>
          <w:rFonts w:ascii="Times New Roman" w:hAnsi="Times New Roman" w:cs="Times New Roman"/>
        </w:rPr>
        <w:t>.</w:t>
      </w:r>
      <w:r w:rsidR="00D179B0" w:rsidRPr="0031341A">
        <w:rPr>
          <w:rFonts w:ascii="Times New Roman" w:hAnsi="Times New Roman" w:cs="Times New Roman"/>
        </w:rPr>
        <w:t xml:space="preserve"> </w:t>
      </w:r>
      <w:r w:rsidR="001C222C" w:rsidRPr="0031341A">
        <w:rPr>
          <w:rFonts w:ascii="Times New Roman" w:hAnsi="Times New Roman" w:cs="Times New Roman"/>
        </w:rPr>
        <w:t>Due to</w:t>
      </w:r>
      <w:r w:rsidR="00FA1442" w:rsidRPr="0031341A">
        <w:rPr>
          <w:rFonts w:ascii="Times New Roman" w:hAnsi="Times New Roman" w:cs="Times New Roman"/>
        </w:rPr>
        <w:t xml:space="preserve"> his</w:t>
      </w:r>
      <w:r w:rsidR="006F09C6" w:rsidRPr="0031341A">
        <w:rPr>
          <w:rFonts w:ascii="Times New Roman" w:hAnsi="Times New Roman" w:cs="Times New Roman"/>
        </w:rPr>
        <w:t xml:space="preserve"> co</w:t>
      </w:r>
      <w:r w:rsidR="00FA1442" w:rsidRPr="0031341A">
        <w:rPr>
          <w:rFonts w:ascii="Times New Roman" w:hAnsi="Times New Roman" w:cs="Times New Roman"/>
        </w:rPr>
        <w:t>ntributions to music, he earned</w:t>
      </w:r>
      <w:r w:rsidR="001C222C" w:rsidRPr="0031341A">
        <w:rPr>
          <w:rFonts w:ascii="Times New Roman" w:hAnsi="Times New Roman" w:cs="Times New Roman"/>
        </w:rPr>
        <w:t xml:space="preserve"> the name</w:t>
      </w:r>
      <w:r w:rsidR="006F09C6" w:rsidRPr="0031341A">
        <w:rPr>
          <w:rFonts w:ascii="Times New Roman" w:hAnsi="Times New Roman" w:cs="Times New Roman"/>
        </w:rPr>
        <w:t xml:space="preserve"> “Father of Symphony</w:t>
      </w:r>
      <w:r w:rsidR="00FA1442" w:rsidRPr="0031341A">
        <w:rPr>
          <w:rFonts w:ascii="Times New Roman" w:hAnsi="Times New Roman" w:cs="Times New Roman"/>
        </w:rPr>
        <w:t>”</w:t>
      </w:r>
      <w:r w:rsidR="000024FE" w:rsidRPr="0031341A">
        <w:rPr>
          <w:rFonts w:ascii="Times New Roman" w:hAnsi="Times New Roman" w:cs="Times New Roman"/>
        </w:rPr>
        <w:t>.</w:t>
      </w:r>
      <w:r w:rsidR="001C222C" w:rsidRPr="0031341A">
        <w:rPr>
          <w:rFonts w:ascii="Times New Roman" w:hAnsi="Times New Roman" w:cs="Times New Roman"/>
        </w:rPr>
        <w:t xml:space="preserve">  </w:t>
      </w:r>
      <w:r w:rsidR="00EA19EC" w:rsidRPr="0031341A">
        <w:rPr>
          <w:rFonts w:ascii="Times New Roman" w:hAnsi="Times New Roman" w:cs="Times New Roman"/>
        </w:rPr>
        <w:t xml:space="preserve">In </w:t>
      </w:r>
      <w:r w:rsidR="001C222C" w:rsidRPr="0031341A">
        <w:rPr>
          <w:rFonts w:ascii="Times New Roman" w:hAnsi="Times New Roman" w:cs="Times New Roman"/>
        </w:rPr>
        <w:t>fact</w:t>
      </w:r>
      <w:r w:rsidR="00EA19EC" w:rsidRPr="0031341A">
        <w:rPr>
          <w:rFonts w:ascii="Times New Roman" w:hAnsi="Times New Roman" w:cs="Times New Roman"/>
        </w:rPr>
        <w:t xml:space="preserve">, G.B. </w:t>
      </w:r>
      <w:proofErr w:type="spellStart"/>
      <w:r w:rsidR="00EA19EC" w:rsidRPr="0031341A">
        <w:rPr>
          <w:rFonts w:ascii="Times New Roman" w:hAnsi="Times New Roman" w:cs="Times New Roman"/>
        </w:rPr>
        <w:t>Sammartini</w:t>
      </w:r>
      <w:proofErr w:type="spellEnd"/>
      <w:r w:rsidR="007F521D" w:rsidRPr="0031341A">
        <w:rPr>
          <w:rFonts w:ascii="Times New Roman" w:hAnsi="Times New Roman" w:cs="Times New Roman"/>
        </w:rPr>
        <w:t xml:space="preserve"> should have</w:t>
      </w:r>
      <w:r w:rsidR="001C222C" w:rsidRPr="0031341A">
        <w:rPr>
          <w:rFonts w:ascii="Times New Roman" w:hAnsi="Times New Roman" w:cs="Times New Roman"/>
        </w:rPr>
        <w:t xml:space="preserve"> </w:t>
      </w:r>
      <w:r w:rsidR="007F521D" w:rsidRPr="0031341A">
        <w:rPr>
          <w:rFonts w:ascii="Times New Roman" w:hAnsi="Times New Roman" w:cs="Times New Roman"/>
        </w:rPr>
        <w:t>this name, because he</w:t>
      </w:r>
      <w:r w:rsidR="00EA19EC" w:rsidRPr="0031341A">
        <w:rPr>
          <w:rFonts w:ascii="Times New Roman" w:hAnsi="Times New Roman" w:cs="Times New Roman"/>
        </w:rPr>
        <w:t xml:space="preserve"> was the first person who established </w:t>
      </w:r>
      <w:r w:rsidR="00D179B0" w:rsidRPr="0031341A">
        <w:rPr>
          <w:rFonts w:ascii="Times New Roman" w:hAnsi="Times New Roman" w:cs="Times New Roman"/>
        </w:rPr>
        <w:t xml:space="preserve">the </w:t>
      </w:r>
      <w:r w:rsidR="00EA19EC" w:rsidRPr="0031341A">
        <w:rPr>
          <w:rFonts w:ascii="Times New Roman" w:hAnsi="Times New Roman" w:cs="Times New Roman"/>
        </w:rPr>
        <w:t>orchestral music</w:t>
      </w:r>
      <w:r w:rsidR="009229C0" w:rsidRPr="0031341A">
        <w:rPr>
          <w:rFonts w:ascii="Times New Roman" w:hAnsi="Times New Roman" w:cs="Times New Roman"/>
        </w:rPr>
        <w:t xml:space="preserve"> and his symphony </w:t>
      </w:r>
      <w:r w:rsidR="001C222C" w:rsidRPr="0031341A">
        <w:rPr>
          <w:rFonts w:ascii="Times New Roman" w:hAnsi="Times New Roman" w:cs="Times New Roman"/>
        </w:rPr>
        <w:t xml:space="preserve">has </w:t>
      </w:r>
      <w:r w:rsidR="009229C0" w:rsidRPr="0031341A">
        <w:rPr>
          <w:rFonts w:ascii="Times New Roman" w:hAnsi="Times New Roman" w:cs="Times New Roman"/>
        </w:rPr>
        <w:t>influenced Haydn but Haydn denied it</w:t>
      </w:r>
      <w:r w:rsidR="00EA19EC" w:rsidRPr="0031341A">
        <w:rPr>
          <w:rFonts w:ascii="Times New Roman" w:hAnsi="Times New Roman" w:cs="Times New Roman"/>
        </w:rPr>
        <w:t>.</w:t>
      </w:r>
      <w:r w:rsidR="009229C0" w:rsidRPr="0031341A">
        <w:rPr>
          <w:rStyle w:val="FootnoteReference"/>
          <w:rFonts w:ascii="Times New Roman" w:hAnsi="Times New Roman" w:cs="Times New Roman"/>
        </w:rPr>
        <w:footnoteReference w:id="2"/>
      </w:r>
      <w:r w:rsidR="00EA19EC" w:rsidRPr="0031341A">
        <w:rPr>
          <w:rFonts w:ascii="Times New Roman" w:hAnsi="Times New Roman" w:cs="Times New Roman"/>
        </w:rPr>
        <w:t xml:space="preserve"> After</w:t>
      </w:r>
      <w:r w:rsidR="00CF76F5" w:rsidRPr="0031341A">
        <w:rPr>
          <w:rFonts w:ascii="Times New Roman" w:hAnsi="Times New Roman" w:cs="Times New Roman"/>
        </w:rPr>
        <w:t xml:space="preserve"> that,</w:t>
      </w:r>
      <w:r w:rsidR="000024FE" w:rsidRPr="0031341A">
        <w:rPr>
          <w:rFonts w:ascii="Times New Roman" w:hAnsi="Times New Roman" w:cs="Times New Roman"/>
        </w:rPr>
        <w:t xml:space="preserve"> </w:t>
      </w:r>
      <w:r w:rsidR="00EA19EC" w:rsidRPr="0031341A">
        <w:rPr>
          <w:rFonts w:ascii="Times New Roman" w:hAnsi="Times New Roman" w:cs="Times New Roman"/>
        </w:rPr>
        <w:t xml:space="preserve">symphonies were developed by Manheim orchestra which </w:t>
      </w:r>
      <w:r w:rsidR="001C222C" w:rsidRPr="0031341A">
        <w:rPr>
          <w:rFonts w:ascii="Times New Roman" w:hAnsi="Times New Roman" w:cs="Times New Roman"/>
        </w:rPr>
        <w:t>is under the lead of</w:t>
      </w:r>
      <w:r w:rsidR="00EA19EC" w:rsidRPr="0031341A">
        <w:rPr>
          <w:rFonts w:ascii="Times New Roman" w:hAnsi="Times New Roman" w:cs="Times New Roman"/>
        </w:rPr>
        <w:t xml:space="preserve"> Johann </w:t>
      </w:r>
      <w:proofErr w:type="spellStart"/>
      <w:r w:rsidR="00EA19EC" w:rsidRPr="0031341A">
        <w:rPr>
          <w:rFonts w:ascii="Times New Roman" w:hAnsi="Times New Roman" w:cs="Times New Roman"/>
        </w:rPr>
        <w:t>Stamitz</w:t>
      </w:r>
      <w:proofErr w:type="spellEnd"/>
      <w:r w:rsidR="00EA19EC" w:rsidRPr="0031341A">
        <w:rPr>
          <w:rFonts w:ascii="Times New Roman" w:hAnsi="Times New Roman" w:cs="Times New Roman"/>
        </w:rPr>
        <w:t>.</w:t>
      </w:r>
      <w:r w:rsidR="009229C0" w:rsidRPr="0031341A">
        <w:rPr>
          <w:rStyle w:val="FootnoteReference"/>
          <w:rFonts w:ascii="Times New Roman" w:hAnsi="Times New Roman" w:cs="Times New Roman"/>
        </w:rPr>
        <w:footnoteReference w:id="3"/>
      </w:r>
      <w:r w:rsidR="009229C0" w:rsidRPr="0031341A">
        <w:rPr>
          <w:rFonts w:ascii="Times New Roman" w:hAnsi="Times New Roman" w:cs="Times New Roman"/>
        </w:rPr>
        <w:t xml:space="preserve"> Anyhow</w:t>
      </w:r>
      <w:r w:rsidR="00EA19EC" w:rsidRPr="0031341A">
        <w:rPr>
          <w:rFonts w:ascii="Times New Roman" w:hAnsi="Times New Roman" w:cs="Times New Roman"/>
        </w:rPr>
        <w:t>,</w:t>
      </w:r>
      <w:r w:rsidR="000024FE" w:rsidRPr="0031341A">
        <w:rPr>
          <w:rFonts w:ascii="Times New Roman" w:hAnsi="Times New Roman" w:cs="Times New Roman"/>
        </w:rPr>
        <w:t xml:space="preserve"> </w:t>
      </w:r>
      <w:r w:rsidR="00916E35" w:rsidRPr="0031341A">
        <w:rPr>
          <w:rFonts w:ascii="Times New Roman" w:hAnsi="Times New Roman" w:cs="Times New Roman"/>
        </w:rPr>
        <w:t>Haydn</w:t>
      </w:r>
      <w:r w:rsidR="00B018F2" w:rsidRPr="0031341A">
        <w:rPr>
          <w:rFonts w:ascii="Times New Roman" w:hAnsi="Times New Roman" w:cs="Times New Roman"/>
        </w:rPr>
        <w:t xml:space="preserve"> </w:t>
      </w:r>
      <w:r w:rsidR="001C222C" w:rsidRPr="0031341A">
        <w:rPr>
          <w:rFonts w:ascii="Times New Roman" w:hAnsi="Times New Roman" w:cs="Times New Roman"/>
        </w:rPr>
        <w:t>is</w:t>
      </w:r>
      <w:r w:rsidR="00126FD5" w:rsidRPr="0031341A">
        <w:rPr>
          <w:rFonts w:ascii="Times New Roman" w:hAnsi="Times New Roman" w:cs="Times New Roman"/>
        </w:rPr>
        <w:t xml:space="preserve"> called</w:t>
      </w:r>
      <w:r w:rsidR="001C222C" w:rsidRPr="0031341A">
        <w:rPr>
          <w:rFonts w:ascii="Times New Roman" w:hAnsi="Times New Roman" w:cs="Times New Roman"/>
        </w:rPr>
        <w:t xml:space="preserve"> the</w:t>
      </w:r>
      <w:r w:rsidR="00126FD5" w:rsidRPr="0031341A">
        <w:rPr>
          <w:rFonts w:ascii="Times New Roman" w:hAnsi="Times New Roman" w:cs="Times New Roman"/>
        </w:rPr>
        <w:t xml:space="preserve"> “Father of Symphony”</w:t>
      </w:r>
      <w:r w:rsidR="00F25989" w:rsidRPr="0031341A">
        <w:rPr>
          <w:rFonts w:ascii="Times New Roman" w:hAnsi="Times New Roman" w:cs="Times New Roman"/>
        </w:rPr>
        <w:t xml:space="preserve"> because </w:t>
      </w:r>
      <w:r w:rsidR="00BB683E" w:rsidRPr="0031341A">
        <w:rPr>
          <w:rFonts w:ascii="Times New Roman" w:hAnsi="Times New Roman" w:cs="Times New Roman"/>
        </w:rPr>
        <w:t>of</w:t>
      </w:r>
      <w:r w:rsidR="00F25989" w:rsidRPr="0031341A">
        <w:rPr>
          <w:rFonts w:ascii="Times New Roman" w:hAnsi="Times New Roman" w:cs="Times New Roman"/>
        </w:rPr>
        <w:t xml:space="preserve"> his influence of </w:t>
      </w:r>
      <w:r w:rsidR="00B018F2" w:rsidRPr="0031341A">
        <w:rPr>
          <w:rFonts w:ascii="Times New Roman" w:hAnsi="Times New Roman" w:cs="Times New Roman"/>
        </w:rPr>
        <w:t xml:space="preserve">symphony </w:t>
      </w:r>
      <w:r w:rsidR="00F25989" w:rsidRPr="0031341A">
        <w:rPr>
          <w:rFonts w:ascii="Times New Roman" w:hAnsi="Times New Roman" w:cs="Times New Roman"/>
        </w:rPr>
        <w:t>on</w:t>
      </w:r>
      <w:r w:rsidR="00B018F2" w:rsidRPr="0031341A">
        <w:rPr>
          <w:rFonts w:ascii="Times New Roman" w:hAnsi="Times New Roman" w:cs="Times New Roman"/>
        </w:rPr>
        <w:t xml:space="preserve"> </w:t>
      </w:r>
      <w:r w:rsidR="001C222C" w:rsidRPr="0031341A">
        <w:rPr>
          <w:rFonts w:ascii="Times New Roman" w:hAnsi="Times New Roman" w:cs="Times New Roman"/>
        </w:rPr>
        <w:t xml:space="preserve">the </w:t>
      </w:r>
      <w:r w:rsidR="00B018F2" w:rsidRPr="0031341A">
        <w:rPr>
          <w:rFonts w:ascii="Times New Roman" w:hAnsi="Times New Roman" w:cs="Times New Roman"/>
        </w:rPr>
        <w:t xml:space="preserve">later composers. </w:t>
      </w:r>
      <w:r w:rsidR="00916E35" w:rsidRPr="0031341A">
        <w:rPr>
          <w:rFonts w:ascii="Times New Roman" w:hAnsi="Times New Roman" w:cs="Times New Roman"/>
          <w:color w:val="333333"/>
        </w:rPr>
        <w:t>Haydn</w:t>
      </w:r>
      <w:r w:rsidR="001155D6" w:rsidRPr="0031341A">
        <w:rPr>
          <w:rFonts w:ascii="Times New Roman" w:hAnsi="Times New Roman" w:cs="Times New Roman"/>
          <w:color w:val="333333"/>
          <w:lang w:val="en"/>
        </w:rPr>
        <w:t xml:space="preserve"> started his career </w:t>
      </w:r>
      <w:r w:rsidR="001C222C" w:rsidRPr="0031341A">
        <w:rPr>
          <w:rFonts w:ascii="Times New Roman" w:hAnsi="Times New Roman" w:cs="Times New Roman"/>
          <w:color w:val="333333"/>
          <w:lang w:val="en"/>
        </w:rPr>
        <w:t>during the</w:t>
      </w:r>
      <w:r w:rsidR="001155D6" w:rsidRPr="0031341A">
        <w:rPr>
          <w:rFonts w:ascii="Times New Roman" w:hAnsi="Times New Roman" w:cs="Times New Roman"/>
          <w:color w:val="333333"/>
          <w:lang w:val="en"/>
        </w:rPr>
        <w:t xml:space="preserve"> patronage system in the late Baroque period and ended as a freelancer in the early 19</w:t>
      </w:r>
      <w:r w:rsidR="001155D6" w:rsidRPr="0031341A">
        <w:rPr>
          <w:rFonts w:ascii="Times New Roman" w:hAnsi="Times New Roman" w:cs="Times New Roman"/>
          <w:color w:val="333333"/>
          <w:vertAlign w:val="superscript"/>
          <w:lang w:val="en"/>
        </w:rPr>
        <w:t>th</w:t>
      </w:r>
      <w:r w:rsidR="001155D6" w:rsidRPr="0031341A">
        <w:rPr>
          <w:rFonts w:ascii="Times New Roman" w:hAnsi="Times New Roman" w:cs="Times New Roman"/>
          <w:color w:val="333333"/>
          <w:lang w:val="en"/>
        </w:rPr>
        <w:t xml:space="preserve"> century.</w:t>
      </w:r>
      <w:r w:rsidR="00EA4CB6" w:rsidRPr="0031341A">
        <w:rPr>
          <w:rStyle w:val="FootnoteReference"/>
          <w:rFonts w:ascii="Times New Roman" w:hAnsi="Times New Roman" w:cs="Times New Roman"/>
          <w:color w:val="333333"/>
          <w:lang w:val="en"/>
        </w:rPr>
        <w:footnoteReference w:id="4"/>
      </w:r>
      <w:r w:rsidR="00FA1442" w:rsidRPr="0031341A">
        <w:rPr>
          <w:rFonts w:ascii="Times New Roman" w:hAnsi="Times New Roman" w:cs="Times New Roman"/>
          <w:color w:val="333333"/>
          <w:lang w:val="en"/>
        </w:rPr>
        <w:t xml:space="preserve"> </w:t>
      </w:r>
      <w:r w:rsidR="00F25989" w:rsidRPr="0031341A">
        <w:rPr>
          <w:rFonts w:ascii="Times New Roman" w:hAnsi="Times New Roman" w:cs="Times New Roman"/>
        </w:rPr>
        <w:t>Hi</w:t>
      </w:r>
      <w:r w:rsidR="004B4660" w:rsidRPr="0031341A">
        <w:rPr>
          <w:rFonts w:ascii="Times New Roman" w:hAnsi="Times New Roman" w:cs="Times New Roman"/>
        </w:rPr>
        <w:t>s symphonies are sorted</w:t>
      </w:r>
      <w:r w:rsidR="00F75BA2" w:rsidRPr="0031341A">
        <w:rPr>
          <w:rFonts w:ascii="Times New Roman" w:hAnsi="Times New Roman" w:cs="Times New Roman"/>
        </w:rPr>
        <w:t xml:space="preserve"> by numbers, </w:t>
      </w:r>
      <w:r w:rsidR="004F4AE5" w:rsidRPr="0031341A">
        <w:rPr>
          <w:rFonts w:ascii="Times New Roman" w:hAnsi="Times New Roman" w:cs="Times New Roman"/>
        </w:rPr>
        <w:t xml:space="preserve">but the numbering is not reflected in the order which they were written nor </w:t>
      </w:r>
      <w:r w:rsidR="001C222C" w:rsidRPr="0031341A">
        <w:rPr>
          <w:rFonts w:ascii="Times New Roman" w:hAnsi="Times New Roman" w:cs="Times New Roman"/>
        </w:rPr>
        <w:t xml:space="preserve">by </w:t>
      </w:r>
      <w:r w:rsidR="004F4AE5" w:rsidRPr="0031341A">
        <w:rPr>
          <w:rFonts w:ascii="Times New Roman" w:hAnsi="Times New Roman" w:cs="Times New Roman"/>
        </w:rPr>
        <w:t>their to</w:t>
      </w:r>
      <w:r w:rsidR="001C222C" w:rsidRPr="0031341A">
        <w:rPr>
          <w:rFonts w:ascii="Times New Roman" w:hAnsi="Times New Roman" w:cs="Times New Roman"/>
        </w:rPr>
        <w:t>tal number which is</w:t>
      </w:r>
      <w:r w:rsidR="00EA4CB6" w:rsidRPr="0031341A">
        <w:rPr>
          <w:rFonts w:ascii="Times New Roman" w:hAnsi="Times New Roman" w:cs="Times New Roman"/>
        </w:rPr>
        <w:t xml:space="preserve"> approximately 106</w:t>
      </w:r>
      <w:r w:rsidR="00EA4CB6" w:rsidRPr="0031341A">
        <w:rPr>
          <w:rFonts w:ascii="Times New Roman" w:eastAsia="Times New Roman" w:hAnsi="Times New Roman" w:cs="Times New Roman"/>
          <w:lang w:eastAsia="zh-CN"/>
        </w:rPr>
        <w:t>.</w:t>
      </w:r>
      <w:r w:rsidR="00EA4CB6" w:rsidRPr="0031341A">
        <w:rPr>
          <w:rStyle w:val="FootnoteReference"/>
          <w:rFonts w:ascii="Times New Roman" w:eastAsia="Times New Roman" w:hAnsi="Times New Roman" w:cs="Times New Roman"/>
          <w:lang w:eastAsia="zh-CN"/>
        </w:rPr>
        <w:footnoteReference w:id="5"/>
      </w:r>
      <w:r w:rsidR="00FA1442" w:rsidRPr="0031341A">
        <w:rPr>
          <w:rFonts w:ascii="Times New Roman" w:hAnsi="Times New Roman" w:cs="Times New Roman"/>
        </w:rPr>
        <w:t xml:space="preserve"> In addition, most of his s</w:t>
      </w:r>
      <w:r w:rsidR="00800FAD" w:rsidRPr="0031341A">
        <w:rPr>
          <w:rFonts w:ascii="Times New Roman" w:hAnsi="Times New Roman" w:cs="Times New Roman"/>
        </w:rPr>
        <w:t xml:space="preserve">ymphonies have four movements: </w:t>
      </w:r>
      <w:r w:rsidR="00FA1442" w:rsidRPr="0031341A">
        <w:rPr>
          <w:rFonts w:ascii="Times New Roman" w:hAnsi="Times New Roman" w:cs="Times New Roman"/>
        </w:rPr>
        <w:t>1</w:t>
      </w:r>
      <w:r w:rsidR="00FA1442" w:rsidRPr="0031341A">
        <w:rPr>
          <w:rFonts w:ascii="Times New Roman" w:hAnsi="Times New Roman" w:cs="Times New Roman"/>
          <w:vertAlign w:val="superscript"/>
        </w:rPr>
        <w:t>st</w:t>
      </w:r>
      <w:r w:rsidR="00FA1442" w:rsidRPr="0031341A">
        <w:rPr>
          <w:rFonts w:ascii="Times New Roman" w:hAnsi="Times New Roman" w:cs="Times New Roman"/>
        </w:rPr>
        <w:t xml:space="preserve"> </w:t>
      </w:r>
      <w:r w:rsidR="00800FAD" w:rsidRPr="0031341A">
        <w:rPr>
          <w:rFonts w:ascii="Times New Roman" w:hAnsi="Times New Roman" w:cs="Times New Roman"/>
        </w:rPr>
        <w:t xml:space="preserve">is </w:t>
      </w:r>
      <w:r w:rsidR="00FA1442" w:rsidRPr="0031341A">
        <w:rPr>
          <w:rFonts w:ascii="Times New Roman" w:hAnsi="Times New Roman" w:cs="Times New Roman"/>
        </w:rPr>
        <w:t>usually start with a slow prelude and after that fast sonata-form movement come</w:t>
      </w:r>
      <w:r w:rsidR="00B018F2" w:rsidRPr="0031341A">
        <w:rPr>
          <w:rFonts w:ascii="Times New Roman" w:hAnsi="Times New Roman" w:cs="Times New Roman"/>
        </w:rPr>
        <w:t>s</w:t>
      </w:r>
      <w:r w:rsidR="00800FAD" w:rsidRPr="0031341A">
        <w:rPr>
          <w:rFonts w:ascii="Times New Roman" w:hAnsi="Times New Roman" w:cs="Times New Roman"/>
        </w:rPr>
        <w:t xml:space="preserve"> in; </w:t>
      </w:r>
      <w:r w:rsidR="00FA1442" w:rsidRPr="0031341A">
        <w:rPr>
          <w:rFonts w:ascii="Times New Roman" w:hAnsi="Times New Roman" w:cs="Times New Roman"/>
        </w:rPr>
        <w:t>2</w:t>
      </w:r>
      <w:r w:rsidR="00FA1442" w:rsidRPr="0031341A">
        <w:rPr>
          <w:rFonts w:ascii="Times New Roman" w:hAnsi="Times New Roman" w:cs="Times New Roman"/>
          <w:vertAlign w:val="superscript"/>
        </w:rPr>
        <w:t>nd</w:t>
      </w:r>
      <w:r w:rsidR="00800FAD" w:rsidRPr="0031341A">
        <w:rPr>
          <w:rFonts w:ascii="Times New Roman" w:hAnsi="Times New Roman" w:cs="Times New Roman"/>
        </w:rPr>
        <w:t xml:space="preserve"> is a slow movement; </w:t>
      </w:r>
      <w:r w:rsidR="00FA1442" w:rsidRPr="0031341A">
        <w:rPr>
          <w:rFonts w:ascii="Times New Roman" w:hAnsi="Times New Roman" w:cs="Times New Roman"/>
        </w:rPr>
        <w:t>3</w:t>
      </w:r>
      <w:r w:rsidR="00FA1442" w:rsidRPr="0031341A">
        <w:rPr>
          <w:rFonts w:ascii="Times New Roman" w:hAnsi="Times New Roman" w:cs="Times New Roman"/>
          <w:vertAlign w:val="superscript"/>
        </w:rPr>
        <w:t>rd</w:t>
      </w:r>
      <w:r w:rsidR="00800FAD" w:rsidRPr="0031341A">
        <w:rPr>
          <w:rFonts w:ascii="Times New Roman" w:hAnsi="Times New Roman" w:cs="Times New Roman"/>
        </w:rPr>
        <w:t xml:space="preserve"> is</w:t>
      </w:r>
      <w:r w:rsidR="00FA1442" w:rsidRPr="0031341A">
        <w:rPr>
          <w:rFonts w:ascii="Times New Roman" w:hAnsi="Times New Roman" w:cs="Times New Roman"/>
        </w:rPr>
        <w:t xml:space="preserve"> a minuet and trio; and lastly, a fast</w:t>
      </w:r>
      <w:r w:rsidR="004149B8" w:rsidRPr="0031341A">
        <w:rPr>
          <w:rFonts w:ascii="Times New Roman" w:hAnsi="Times New Roman" w:cs="Times New Roman"/>
        </w:rPr>
        <w:t xml:space="preserve"> finale in sonata or rondo form.</w:t>
      </w:r>
      <w:r w:rsidR="004149B8" w:rsidRPr="0031341A">
        <w:rPr>
          <w:rStyle w:val="FootnoteReference"/>
          <w:rFonts w:ascii="Times New Roman" w:hAnsi="Times New Roman" w:cs="Times New Roman"/>
        </w:rPr>
        <w:footnoteReference w:id="6"/>
      </w:r>
      <w:r w:rsidR="004149B8" w:rsidRPr="0031341A">
        <w:rPr>
          <w:rFonts w:ascii="Times New Roman" w:hAnsi="Times New Roman" w:cs="Times New Roman"/>
        </w:rPr>
        <w:t xml:space="preserve"> </w:t>
      </w:r>
      <w:r w:rsidR="00FA1442" w:rsidRPr="0031341A">
        <w:rPr>
          <w:rFonts w:ascii="Times New Roman" w:hAnsi="Times New Roman" w:cs="Times New Roman"/>
        </w:rPr>
        <w:t xml:space="preserve">Normally, all movements are in the same key </w:t>
      </w:r>
      <w:r w:rsidR="00BB683E" w:rsidRPr="0031341A">
        <w:rPr>
          <w:rFonts w:ascii="Times New Roman" w:hAnsi="Times New Roman" w:cs="Times New Roman"/>
        </w:rPr>
        <w:t>(</w:t>
      </w:r>
      <w:r w:rsidR="00FA1442" w:rsidRPr="0031341A">
        <w:rPr>
          <w:rFonts w:ascii="Times New Roman" w:hAnsi="Times New Roman" w:cs="Times New Roman"/>
        </w:rPr>
        <w:t>except the second mov</w:t>
      </w:r>
      <w:r w:rsidR="00993511" w:rsidRPr="0031341A">
        <w:rPr>
          <w:rFonts w:ascii="Times New Roman" w:hAnsi="Times New Roman" w:cs="Times New Roman"/>
        </w:rPr>
        <w:t>ement</w:t>
      </w:r>
      <w:r w:rsidR="00BB683E" w:rsidRPr="0031341A">
        <w:rPr>
          <w:rFonts w:ascii="Times New Roman" w:hAnsi="Times New Roman" w:cs="Times New Roman"/>
        </w:rPr>
        <w:t>)</w:t>
      </w:r>
      <w:r w:rsidR="00993511" w:rsidRPr="0031341A">
        <w:rPr>
          <w:rFonts w:ascii="Times New Roman" w:hAnsi="Times New Roman" w:cs="Times New Roman"/>
        </w:rPr>
        <w:t xml:space="preserve">, which </w:t>
      </w:r>
      <w:r w:rsidR="00F25989" w:rsidRPr="0031341A">
        <w:rPr>
          <w:rFonts w:ascii="Times New Roman" w:hAnsi="Times New Roman" w:cs="Times New Roman"/>
        </w:rPr>
        <w:t xml:space="preserve">are </w:t>
      </w:r>
      <w:r w:rsidR="00993511" w:rsidRPr="0031341A">
        <w:rPr>
          <w:rFonts w:ascii="Times New Roman" w:hAnsi="Times New Roman" w:cs="Times New Roman"/>
        </w:rPr>
        <w:t>usually in</w:t>
      </w:r>
      <w:r w:rsidR="00FA1442" w:rsidRPr="0031341A">
        <w:rPr>
          <w:rFonts w:ascii="Times New Roman" w:hAnsi="Times New Roman" w:cs="Times New Roman"/>
        </w:rPr>
        <w:t xml:space="preserve"> the subdominant or dominant key.</w:t>
      </w:r>
      <w:r w:rsidR="004149B8" w:rsidRPr="0031341A">
        <w:rPr>
          <w:rStyle w:val="FootnoteReference"/>
          <w:rFonts w:ascii="Times New Roman" w:hAnsi="Times New Roman" w:cs="Times New Roman"/>
        </w:rPr>
        <w:footnoteReference w:id="7"/>
      </w:r>
      <w:r w:rsidR="00FA1442" w:rsidRPr="0031341A">
        <w:rPr>
          <w:rFonts w:ascii="Times New Roman" w:hAnsi="Times New Roman" w:cs="Times New Roman"/>
        </w:rPr>
        <w:t xml:space="preserve"> </w:t>
      </w:r>
      <w:r w:rsidR="00302679" w:rsidRPr="0031341A">
        <w:rPr>
          <w:rFonts w:ascii="Times New Roman" w:hAnsi="Times New Roman" w:cs="Times New Roman"/>
        </w:rPr>
        <w:t xml:space="preserve">This </w:t>
      </w:r>
      <w:r w:rsidR="00F40061" w:rsidRPr="0031341A">
        <w:rPr>
          <w:rFonts w:ascii="Times New Roman" w:hAnsi="Times New Roman" w:cs="Times New Roman"/>
        </w:rPr>
        <w:t xml:space="preserve">essay will discuss </w:t>
      </w:r>
      <w:r w:rsidR="00CF76F5" w:rsidRPr="0031341A">
        <w:rPr>
          <w:rFonts w:ascii="Times New Roman" w:hAnsi="Times New Roman" w:cs="Times New Roman"/>
        </w:rPr>
        <w:t>musical features in</w:t>
      </w:r>
      <w:r w:rsidR="00993511" w:rsidRPr="0031341A">
        <w:rPr>
          <w:rFonts w:ascii="Times New Roman" w:hAnsi="Times New Roman" w:cs="Times New Roman"/>
        </w:rPr>
        <w:t xml:space="preserve"> Haydn’s</w:t>
      </w:r>
      <w:r w:rsidR="00CF76F5" w:rsidRPr="0031341A">
        <w:rPr>
          <w:rFonts w:ascii="Times New Roman" w:hAnsi="Times New Roman" w:cs="Times New Roman"/>
        </w:rPr>
        <w:t xml:space="preserve"> symphony</w:t>
      </w:r>
      <w:r w:rsidR="00302679" w:rsidRPr="0031341A">
        <w:rPr>
          <w:rFonts w:ascii="Times New Roman" w:hAnsi="Times New Roman" w:cs="Times New Roman"/>
        </w:rPr>
        <w:t xml:space="preserve"> from different periods (early, middle, late</w:t>
      </w:r>
      <w:r w:rsidR="000B0848" w:rsidRPr="0031341A">
        <w:rPr>
          <w:rFonts w:ascii="Times New Roman" w:hAnsi="Times New Roman" w:cs="Times New Roman"/>
        </w:rPr>
        <w:t>),</w:t>
      </w:r>
      <w:r w:rsidR="00302679" w:rsidRPr="0031341A">
        <w:rPr>
          <w:rFonts w:ascii="Times New Roman" w:hAnsi="Times New Roman" w:cs="Times New Roman"/>
        </w:rPr>
        <w:t xml:space="preserve"> and th</w:t>
      </w:r>
      <w:r w:rsidR="00B94DCA" w:rsidRPr="0031341A">
        <w:rPr>
          <w:rFonts w:ascii="Times New Roman" w:hAnsi="Times New Roman" w:cs="Times New Roman"/>
        </w:rPr>
        <w:t>e comparison between the</w:t>
      </w:r>
      <w:r w:rsidR="00F40061" w:rsidRPr="0031341A">
        <w:rPr>
          <w:rFonts w:ascii="Times New Roman" w:hAnsi="Times New Roman" w:cs="Times New Roman"/>
        </w:rPr>
        <w:t>se periods</w:t>
      </w:r>
      <w:r w:rsidR="00B94DCA" w:rsidRPr="0031341A">
        <w:rPr>
          <w:rFonts w:ascii="Times New Roman" w:hAnsi="Times New Roman" w:cs="Times New Roman"/>
        </w:rPr>
        <w:t>.</w:t>
      </w:r>
    </w:p>
    <w:p w14:paraId="25686702" w14:textId="5993AF74" w:rsidR="005204F2" w:rsidRPr="0031341A" w:rsidRDefault="005204F2" w:rsidP="005B7E49">
      <w:pPr>
        <w:spacing w:line="360" w:lineRule="auto"/>
        <w:rPr>
          <w:rFonts w:ascii="Times New Roman" w:hAnsi="Times New Roman" w:cs="Times New Roman"/>
        </w:rPr>
      </w:pPr>
    </w:p>
    <w:p w14:paraId="73F5239F" w14:textId="1A95C8E3" w:rsidR="008B3DE1" w:rsidRPr="0031341A" w:rsidRDefault="005353E7" w:rsidP="005B7E49">
      <w:pPr>
        <w:spacing w:line="360" w:lineRule="auto"/>
        <w:rPr>
          <w:rFonts w:ascii="Times New Roman" w:hAnsi="Times New Roman" w:cs="Times New Roman"/>
          <w:lang w:eastAsia="zh-CN"/>
        </w:rPr>
      </w:pPr>
      <w:r w:rsidRPr="0031341A">
        <w:rPr>
          <w:rFonts w:ascii="Times New Roman" w:hAnsi="Times New Roman" w:cs="Times New Roman"/>
          <w:lang w:eastAsia="zh-CN"/>
        </w:rPr>
        <w:tab/>
      </w:r>
      <w:r w:rsidR="008C6A1D" w:rsidRPr="0031341A">
        <w:rPr>
          <w:rFonts w:ascii="Times New Roman" w:hAnsi="Times New Roman" w:cs="Times New Roman"/>
          <w:lang w:eastAsia="zh-CN"/>
        </w:rPr>
        <w:t xml:space="preserve">Haydn’s </w:t>
      </w:r>
      <w:r w:rsidRPr="0031341A">
        <w:rPr>
          <w:rFonts w:ascii="Times New Roman" w:hAnsi="Times New Roman" w:cs="Times New Roman"/>
          <w:lang w:eastAsia="zh-CN"/>
        </w:rPr>
        <w:t xml:space="preserve">early </w:t>
      </w:r>
      <w:r w:rsidR="008C6A1D" w:rsidRPr="0031341A">
        <w:rPr>
          <w:rFonts w:ascii="Times New Roman" w:hAnsi="Times New Roman" w:cs="Times New Roman"/>
          <w:lang w:eastAsia="zh-CN"/>
        </w:rPr>
        <w:t xml:space="preserve">symphonies were typically scored for two oboes, </w:t>
      </w:r>
      <w:r w:rsidR="00397E68" w:rsidRPr="0031341A">
        <w:rPr>
          <w:rFonts w:ascii="Times New Roman" w:hAnsi="Times New Roman" w:cs="Times New Roman"/>
          <w:lang w:eastAsia="zh-CN"/>
        </w:rPr>
        <w:t>two horns and strings, besides S</w:t>
      </w:r>
      <w:r w:rsidR="008C6A1D" w:rsidRPr="0031341A">
        <w:rPr>
          <w:rFonts w:ascii="Times New Roman" w:hAnsi="Times New Roman" w:cs="Times New Roman"/>
          <w:lang w:eastAsia="zh-CN"/>
        </w:rPr>
        <w:t>ymphony no.32 (with trumpets).</w:t>
      </w:r>
      <w:r w:rsidR="009033AF" w:rsidRPr="0031341A">
        <w:rPr>
          <w:rStyle w:val="FootnoteReference"/>
          <w:rFonts w:ascii="Times New Roman" w:hAnsi="Times New Roman" w:cs="Times New Roman"/>
          <w:lang w:eastAsia="zh-CN"/>
        </w:rPr>
        <w:footnoteReference w:id="8"/>
      </w:r>
      <w:r w:rsidR="008C6A1D" w:rsidRPr="0031341A">
        <w:rPr>
          <w:rFonts w:ascii="Times New Roman" w:hAnsi="Times New Roman" w:cs="Times New Roman"/>
          <w:lang w:eastAsia="zh-CN"/>
        </w:rPr>
        <w:t xml:space="preserve"> Furthermore, most of the</w:t>
      </w:r>
      <w:r w:rsidR="00302679" w:rsidRPr="0031341A">
        <w:rPr>
          <w:rFonts w:ascii="Times New Roman" w:hAnsi="Times New Roman" w:cs="Times New Roman"/>
          <w:lang w:eastAsia="zh-CN"/>
        </w:rPr>
        <w:t xml:space="preserve"> early</w:t>
      </w:r>
      <w:r w:rsidR="008C6A1D" w:rsidRPr="0031341A">
        <w:rPr>
          <w:rFonts w:ascii="Times New Roman" w:hAnsi="Times New Roman" w:cs="Times New Roman"/>
          <w:lang w:eastAsia="zh-CN"/>
        </w:rPr>
        <w:t xml:space="preserve"> symphonies are in three movements: fast-slow-fast</w:t>
      </w:r>
      <w:r w:rsidR="00D06FC2" w:rsidRPr="0031341A">
        <w:rPr>
          <w:rFonts w:ascii="Times New Roman" w:hAnsi="Times New Roman" w:cs="Times New Roman"/>
          <w:lang w:eastAsia="zh-CN"/>
        </w:rPr>
        <w:t>,</w:t>
      </w:r>
      <w:r w:rsidR="00F81ACF" w:rsidRPr="0031341A">
        <w:rPr>
          <w:rFonts w:ascii="Times New Roman" w:hAnsi="Times New Roman" w:cs="Times New Roman"/>
        </w:rPr>
        <w:t xml:space="preserve"> but he soon expanded his symphony into four-movement</w:t>
      </w:r>
      <w:r w:rsidR="001C222C" w:rsidRPr="0031341A">
        <w:rPr>
          <w:rFonts w:ascii="Times New Roman" w:hAnsi="Times New Roman" w:cs="Times New Roman"/>
        </w:rPr>
        <w:t>s with an added</w:t>
      </w:r>
      <w:r w:rsidR="00F81ACF" w:rsidRPr="0031341A">
        <w:rPr>
          <w:rFonts w:ascii="Times New Roman" w:hAnsi="Times New Roman" w:cs="Times New Roman"/>
        </w:rPr>
        <w:t xml:space="preserve"> minu</w:t>
      </w:r>
      <w:r w:rsidR="00D06FC2" w:rsidRPr="0031341A">
        <w:rPr>
          <w:rFonts w:ascii="Times New Roman" w:hAnsi="Times New Roman" w:cs="Times New Roman"/>
        </w:rPr>
        <w:t>et as the third movement</w:t>
      </w:r>
      <w:r w:rsidR="00F81ACF" w:rsidRPr="0031341A">
        <w:rPr>
          <w:rFonts w:ascii="Times New Roman" w:hAnsi="Times New Roman" w:cs="Times New Roman"/>
        </w:rPr>
        <w:t>.</w:t>
      </w:r>
      <w:r w:rsidR="00D06FC2" w:rsidRPr="0031341A">
        <w:rPr>
          <w:rStyle w:val="FootnoteReference"/>
          <w:rFonts w:ascii="Times New Roman" w:hAnsi="Times New Roman" w:cs="Times New Roman"/>
        </w:rPr>
        <w:footnoteReference w:id="9"/>
      </w:r>
      <w:r w:rsidR="00D179B0" w:rsidRPr="0031341A">
        <w:rPr>
          <w:rFonts w:ascii="Times New Roman" w:hAnsi="Times New Roman" w:cs="Times New Roman"/>
        </w:rPr>
        <w:t xml:space="preserve"> </w:t>
      </w:r>
      <w:r w:rsidR="00D06FC2" w:rsidRPr="0031341A">
        <w:rPr>
          <w:rStyle w:val="FootnoteReference"/>
          <w:rFonts w:ascii="Times New Roman" w:hAnsi="Times New Roman" w:cs="Times New Roman"/>
        </w:rPr>
        <w:footnoteReference w:id="10"/>
      </w:r>
      <w:r w:rsidR="00D06FC2" w:rsidRPr="0031341A">
        <w:rPr>
          <w:rFonts w:ascii="Times New Roman" w:hAnsi="Times New Roman" w:cs="Times New Roman"/>
          <w:lang w:eastAsia="zh-CN"/>
        </w:rPr>
        <w:t xml:space="preserve"> </w:t>
      </w:r>
      <w:r w:rsidR="00630998" w:rsidRPr="0031341A">
        <w:rPr>
          <w:rFonts w:ascii="Times New Roman" w:hAnsi="Times New Roman" w:cs="Times New Roman"/>
          <w:lang w:eastAsia="zh-CN"/>
        </w:rPr>
        <w:t>Haydn’s</w:t>
      </w:r>
      <w:r w:rsidR="00DA491D" w:rsidRPr="0031341A">
        <w:rPr>
          <w:rFonts w:ascii="Times New Roman" w:hAnsi="Times New Roman" w:cs="Times New Roman"/>
          <w:lang w:eastAsia="zh-CN"/>
        </w:rPr>
        <w:t xml:space="preserve"> early </w:t>
      </w:r>
      <w:r w:rsidR="00A97163" w:rsidRPr="0031341A">
        <w:rPr>
          <w:rFonts w:ascii="Times New Roman" w:hAnsi="Times New Roman" w:cs="Times New Roman"/>
          <w:lang w:eastAsia="zh-CN"/>
        </w:rPr>
        <w:t>symphonies have</w:t>
      </w:r>
      <w:r w:rsidR="00630998" w:rsidRPr="0031341A">
        <w:rPr>
          <w:rFonts w:ascii="Times New Roman" w:hAnsi="Times New Roman" w:cs="Times New Roman"/>
          <w:lang w:eastAsia="zh-CN"/>
        </w:rPr>
        <w:t xml:space="preserve"> </w:t>
      </w:r>
      <w:r w:rsidR="00DA491D" w:rsidRPr="0031341A">
        <w:rPr>
          <w:rFonts w:ascii="Times New Roman" w:hAnsi="Times New Roman" w:cs="Times New Roman"/>
          <w:lang w:eastAsia="zh-CN"/>
        </w:rPr>
        <w:t>the elements</w:t>
      </w:r>
      <w:r w:rsidR="00630998" w:rsidRPr="0031341A">
        <w:rPr>
          <w:rFonts w:ascii="Times New Roman" w:hAnsi="Times New Roman" w:cs="Times New Roman"/>
          <w:lang w:eastAsia="zh-CN"/>
        </w:rPr>
        <w:t xml:space="preserve"> which are </w:t>
      </w:r>
      <w:r w:rsidR="00723E2A" w:rsidRPr="0031341A">
        <w:rPr>
          <w:rFonts w:ascii="Times New Roman" w:hAnsi="Times New Roman" w:cs="Times New Roman"/>
          <w:lang w:eastAsia="zh-CN"/>
        </w:rPr>
        <w:t>from</w:t>
      </w:r>
      <w:r w:rsidR="001C222C" w:rsidRPr="0031341A">
        <w:rPr>
          <w:rFonts w:ascii="Times New Roman" w:hAnsi="Times New Roman" w:cs="Times New Roman"/>
          <w:lang w:eastAsia="zh-CN"/>
        </w:rPr>
        <w:t xml:space="preserve"> the</w:t>
      </w:r>
      <w:r w:rsidR="00723E2A" w:rsidRPr="0031341A">
        <w:rPr>
          <w:rFonts w:ascii="Times New Roman" w:hAnsi="Times New Roman" w:cs="Times New Roman"/>
          <w:lang w:eastAsia="zh-CN"/>
        </w:rPr>
        <w:t xml:space="preserve"> B</w:t>
      </w:r>
      <w:r w:rsidR="00DA491D" w:rsidRPr="0031341A">
        <w:rPr>
          <w:rFonts w:ascii="Times New Roman" w:hAnsi="Times New Roman" w:cs="Times New Roman"/>
          <w:lang w:eastAsia="zh-CN"/>
        </w:rPr>
        <w:t>aroque period.</w:t>
      </w:r>
      <w:r w:rsidR="001C222C" w:rsidRPr="0031341A">
        <w:rPr>
          <w:rFonts w:ascii="Times New Roman" w:hAnsi="Times New Roman" w:cs="Times New Roman"/>
          <w:lang w:eastAsia="zh-CN"/>
        </w:rPr>
        <w:t xml:space="preserve">  His </w:t>
      </w:r>
      <w:r w:rsidR="009033AF" w:rsidRPr="0031341A">
        <w:rPr>
          <w:rFonts w:ascii="Times New Roman" w:hAnsi="Times New Roman" w:cs="Times New Roman"/>
          <w:lang w:eastAsia="zh-CN"/>
        </w:rPr>
        <w:t xml:space="preserve">early </w:t>
      </w:r>
      <w:r w:rsidR="001C222C" w:rsidRPr="0031341A">
        <w:rPr>
          <w:rFonts w:ascii="Times New Roman" w:hAnsi="Times New Roman" w:cs="Times New Roman"/>
          <w:lang w:eastAsia="zh-CN"/>
        </w:rPr>
        <w:t xml:space="preserve">symphonies also </w:t>
      </w:r>
      <w:r w:rsidR="009033AF" w:rsidRPr="0031341A">
        <w:rPr>
          <w:rFonts w:ascii="Times New Roman" w:hAnsi="Times New Roman" w:cs="Times New Roman"/>
          <w:lang w:eastAsia="zh-CN"/>
        </w:rPr>
        <w:t xml:space="preserve">introduced the use of reduced </w:t>
      </w:r>
      <w:r w:rsidR="009033AF" w:rsidRPr="0031341A">
        <w:rPr>
          <w:rFonts w:ascii="Times New Roman" w:hAnsi="Times New Roman" w:cs="Times New Roman"/>
          <w:lang w:eastAsia="zh-CN"/>
        </w:rPr>
        <w:lastRenderedPageBreak/>
        <w:t xml:space="preserve">textures, bold solo lines, upper-register writing, characterized bass lines, brilliant use of </w:t>
      </w:r>
      <w:r w:rsidR="004759FF" w:rsidRPr="0031341A">
        <w:rPr>
          <w:rFonts w:ascii="Times New Roman" w:hAnsi="Times New Roman" w:cs="Times New Roman"/>
          <w:lang w:eastAsia="zh-CN"/>
        </w:rPr>
        <w:t>color</w:t>
      </w:r>
      <w:r w:rsidR="009033AF" w:rsidRPr="0031341A">
        <w:rPr>
          <w:rFonts w:ascii="Times New Roman" w:hAnsi="Times New Roman" w:cs="Times New Roman"/>
          <w:lang w:eastAsia="zh-CN"/>
        </w:rPr>
        <w:t xml:space="preserve"> </w:t>
      </w:r>
      <w:r w:rsidR="00D179B0" w:rsidRPr="0031341A">
        <w:rPr>
          <w:rFonts w:ascii="Times New Roman" w:hAnsi="Times New Roman" w:cs="Times New Roman"/>
          <w:lang w:eastAsia="zh-CN"/>
        </w:rPr>
        <w:t>and timing for dramatic effect.</w:t>
      </w:r>
      <w:r w:rsidR="009033AF" w:rsidRPr="0031341A">
        <w:rPr>
          <w:rStyle w:val="FootnoteReference"/>
          <w:rFonts w:ascii="Times New Roman" w:hAnsi="Times New Roman" w:cs="Times New Roman"/>
          <w:lang w:eastAsia="zh-CN"/>
        </w:rPr>
        <w:footnoteReference w:id="11"/>
      </w:r>
      <w:r w:rsidR="001C222C" w:rsidRPr="0031341A">
        <w:rPr>
          <w:rFonts w:ascii="Times New Roman" w:hAnsi="Times New Roman" w:cs="Times New Roman"/>
          <w:lang w:eastAsia="zh-CN"/>
        </w:rPr>
        <w:t xml:space="preserve">Another distinguishing </w:t>
      </w:r>
      <w:r w:rsidR="00FA000A" w:rsidRPr="0031341A">
        <w:rPr>
          <w:rFonts w:ascii="Times New Roman" w:hAnsi="Times New Roman" w:cs="Times New Roman"/>
          <w:lang w:eastAsia="zh-CN"/>
        </w:rPr>
        <w:t xml:space="preserve">feature is the use of </w:t>
      </w:r>
      <w:r w:rsidR="001C222C" w:rsidRPr="0031341A">
        <w:rPr>
          <w:rFonts w:ascii="Times New Roman" w:hAnsi="Times New Roman" w:cs="Times New Roman"/>
          <w:lang w:eastAsia="zh-CN"/>
        </w:rPr>
        <w:t>woodwinds;</w:t>
      </w:r>
      <w:r w:rsidR="00A97163" w:rsidRPr="0031341A">
        <w:rPr>
          <w:rFonts w:ascii="Times New Roman" w:hAnsi="Times New Roman" w:cs="Times New Roman"/>
          <w:lang w:eastAsia="zh-CN"/>
        </w:rPr>
        <w:t xml:space="preserve"> it</w:t>
      </w:r>
      <w:r w:rsidR="00FA000A" w:rsidRPr="0031341A">
        <w:rPr>
          <w:rFonts w:ascii="Times New Roman" w:hAnsi="Times New Roman" w:cs="Times New Roman"/>
          <w:lang w:eastAsia="zh-CN"/>
        </w:rPr>
        <w:t xml:space="preserve"> has become </w:t>
      </w:r>
      <w:r w:rsidR="00A97163" w:rsidRPr="0031341A">
        <w:rPr>
          <w:rFonts w:ascii="Times New Roman" w:hAnsi="Times New Roman" w:cs="Times New Roman"/>
          <w:lang w:eastAsia="zh-CN"/>
        </w:rPr>
        <w:t>freer</w:t>
      </w:r>
      <w:r w:rsidR="00FA000A" w:rsidRPr="0031341A">
        <w:rPr>
          <w:rFonts w:ascii="Times New Roman" w:hAnsi="Times New Roman" w:cs="Times New Roman"/>
          <w:lang w:eastAsia="zh-CN"/>
        </w:rPr>
        <w:t>, with constant solo passages conjunction.</w:t>
      </w:r>
      <w:r w:rsidR="00FA000A" w:rsidRPr="0031341A">
        <w:rPr>
          <w:rStyle w:val="FootnoteReference"/>
          <w:rFonts w:ascii="Times New Roman" w:hAnsi="Times New Roman" w:cs="Times New Roman"/>
          <w:lang w:eastAsia="zh-CN"/>
        </w:rPr>
        <w:footnoteReference w:id="12"/>
      </w:r>
    </w:p>
    <w:p w14:paraId="02E020E5" w14:textId="77777777" w:rsidR="00D179B0" w:rsidRPr="0031341A" w:rsidRDefault="00D179B0" w:rsidP="005B7E49">
      <w:pPr>
        <w:spacing w:line="360" w:lineRule="auto"/>
        <w:rPr>
          <w:rFonts w:ascii="Times New Roman" w:hAnsi="Times New Roman" w:cs="Times New Roman"/>
          <w:lang w:eastAsia="zh-CN"/>
        </w:rPr>
      </w:pPr>
      <w:bookmarkStart w:id="0" w:name="_GoBack"/>
      <w:bookmarkEnd w:id="0"/>
    </w:p>
    <w:p w14:paraId="2FBCEDD2" w14:textId="25C4573C" w:rsidR="00FF3F7B" w:rsidRPr="0031341A" w:rsidRDefault="00FF0CD1" w:rsidP="005B7E49">
      <w:pPr>
        <w:spacing w:line="360" w:lineRule="auto"/>
        <w:rPr>
          <w:rFonts w:ascii="Times New Roman" w:hAnsi="Times New Roman" w:cs="Times New Roman"/>
          <w:lang w:eastAsia="zh-CN"/>
        </w:rPr>
      </w:pPr>
      <w:r w:rsidRPr="0031341A">
        <w:rPr>
          <w:rFonts w:ascii="Times New Roman" w:hAnsi="Times New Roman" w:cs="Times New Roman"/>
          <w:lang w:eastAsia="zh-CN"/>
        </w:rPr>
        <w:tab/>
      </w:r>
      <w:r w:rsidR="005D6612" w:rsidRPr="0031341A">
        <w:rPr>
          <w:rFonts w:ascii="Times New Roman" w:hAnsi="Times New Roman" w:cs="Times New Roman"/>
          <w:lang w:eastAsia="zh-CN"/>
        </w:rPr>
        <w:t xml:space="preserve">The </w:t>
      </w:r>
      <w:bookmarkStart w:id="1" w:name="OLE_LINK4"/>
      <w:proofErr w:type="spellStart"/>
      <w:r w:rsidR="005D6612" w:rsidRPr="0031341A">
        <w:rPr>
          <w:rStyle w:val="Emphasis"/>
          <w:rFonts w:ascii="Times New Roman" w:hAnsi="Times New Roman" w:cs="Times New Roman"/>
          <w:lang w:val="en"/>
        </w:rPr>
        <w:t>Matin</w:t>
      </w:r>
      <w:proofErr w:type="spellEnd"/>
      <w:r w:rsidR="005D6612" w:rsidRPr="0031341A">
        <w:rPr>
          <w:rStyle w:val="Emphasis"/>
          <w:rFonts w:ascii="Times New Roman" w:hAnsi="Times New Roman" w:cs="Times New Roman"/>
          <w:lang w:val="en"/>
        </w:rPr>
        <w:t>–Midi–</w:t>
      </w:r>
      <w:proofErr w:type="spellStart"/>
      <w:r w:rsidR="005D6612" w:rsidRPr="0031341A">
        <w:rPr>
          <w:rStyle w:val="Emphasis"/>
          <w:rFonts w:ascii="Times New Roman" w:hAnsi="Times New Roman" w:cs="Times New Roman"/>
          <w:lang w:val="en"/>
        </w:rPr>
        <w:t>Soir</w:t>
      </w:r>
      <w:proofErr w:type="spellEnd"/>
      <w:r w:rsidR="005D6612" w:rsidRPr="0031341A">
        <w:rPr>
          <w:rFonts w:ascii="Times New Roman" w:hAnsi="Times New Roman" w:cs="Times New Roman"/>
          <w:lang w:val="en"/>
        </w:rPr>
        <w:t xml:space="preserve"> </w:t>
      </w:r>
      <w:bookmarkEnd w:id="1"/>
      <w:r w:rsidR="005D6612" w:rsidRPr="0031341A">
        <w:rPr>
          <w:rFonts w:ascii="Times New Roman" w:hAnsi="Times New Roman" w:cs="Times New Roman"/>
          <w:lang w:val="en"/>
        </w:rPr>
        <w:t xml:space="preserve">trilogy was the first symphonic composition after he </w:t>
      </w:r>
      <w:r w:rsidR="005D6612" w:rsidRPr="0031341A">
        <w:rPr>
          <w:rFonts w:ascii="Times New Roman" w:hAnsi="Times New Roman" w:cs="Times New Roman"/>
          <w:lang w:val="en" w:eastAsia="zh-CN"/>
        </w:rPr>
        <w:t>entered</w:t>
      </w:r>
      <w:r w:rsidR="005D6612" w:rsidRPr="0031341A">
        <w:rPr>
          <w:rFonts w:ascii="Times New Roman" w:hAnsi="Times New Roman" w:cs="Times New Roman"/>
          <w:lang w:val="en"/>
        </w:rPr>
        <w:t xml:space="preserve"> the </w:t>
      </w:r>
      <w:proofErr w:type="spellStart"/>
      <w:r w:rsidR="005D6612" w:rsidRPr="0031341A">
        <w:rPr>
          <w:rFonts w:ascii="Times New Roman" w:hAnsi="Times New Roman" w:cs="Times New Roman"/>
          <w:lang w:eastAsia="zh-CN"/>
        </w:rPr>
        <w:t>Esterházy</w:t>
      </w:r>
      <w:proofErr w:type="spellEnd"/>
      <w:r w:rsidR="005D6612" w:rsidRPr="0031341A">
        <w:rPr>
          <w:rFonts w:ascii="Times New Roman" w:hAnsi="Times New Roman" w:cs="Times New Roman"/>
          <w:lang w:eastAsia="zh-CN"/>
        </w:rPr>
        <w:t>.</w:t>
      </w:r>
      <w:r w:rsidR="009033AF" w:rsidRPr="0031341A">
        <w:rPr>
          <w:rStyle w:val="FootnoteReference"/>
          <w:rFonts w:ascii="Times New Roman" w:hAnsi="Times New Roman" w:cs="Times New Roman"/>
          <w:lang w:eastAsia="zh-CN"/>
        </w:rPr>
        <w:footnoteReference w:id="13"/>
      </w:r>
      <w:r w:rsidR="00DA4FAB" w:rsidRPr="0031341A">
        <w:rPr>
          <w:rFonts w:ascii="Times New Roman" w:hAnsi="Times New Roman" w:cs="Times New Roman"/>
          <w:lang w:eastAsia="zh-CN"/>
        </w:rPr>
        <w:t xml:space="preserve"> </w:t>
      </w:r>
      <w:r w:rsidRPr="0031341A">
        <w:rPr>
          <w:rFonts w:ascii="Times New Roman" w:hAnsi="Times New Roman" w:cs="Times New Roman"/>
          <w:lang w:eastAsia="zh-CN"/>
        </w:rPr>
        <w:t xml:space="preserve">Haydn’s Symphony no.8 in G major “Le </w:t>
      </w:r>
      <w:proofErr w:type="spellStart"/>
      <w:r w:rsidRPr="0031341A">
        <w:rPr>
          <w:rFonts w:ascii="Times New Roman" w:hAnsi="Times New Roman" w:cs="Times New Roman"/>
          <w:lang w:eastAsia="zh-CN"/>
        </w:rPr>
        <w:t>Soir</w:t>
      </w:r>
      <w:proofErr w:type="spellEnd"/>
      <w:r w:rsidRPr="0031341A">
        <w:rPr>
          <w:rFonts w:ascii="Times New Roman" w:hAnsi="Times New Roman" w:cs="Times New Roman"/>
          <w:lang w:eastAsia="zh-CN"/>
        </w:rPr>
        <w:t>”</w:t>
      </w:r>
      <w:r w:rsidR="00E313B0" w:rsidRPr="0031341A">
        <w:rPr>
          <w:rFonts w:ascii="Times New Roman" w:hAnsi="Times New Roman" w:cs="Times New Roman"/>
          <w:lang w:eastAsia="zh-CN"/>
        </w:rPr>
        <w:t xml:space="preserve"> demonstrates some features that </w:t>
      </w:r>
      <w:r w:rsidR="001C222C" w:rsidRPr="0031341A">
        <w:rPr>
          <w:rFonts w:ascii="Times New Roman" w:hAnsi="Times New Roman" w:cs="Times New Roman"/>
          <w:lang w:eastAsia="zh-CN"/>
        </w:rPr>
        <w:t>represented</w:t>
      </w:r>
      <w:r w:rsidR="00E313B0" w:rsidRPr="0031341A">
        <w:rPr>
          <w:rFonts w:ascii="Times New Roman" w:hAnsi="Times New Roman" w:cs="Times New Roman"/>
          <w:lang w:eastAsia="zh-CN"/>
        </w:rPr>
        <w:t xml:space="preserve"> his earl</w:t>
      </w:r>
      <w:r w:rsidR="009F0F44" w:rsidRPr="0031341A">
        <w:rPr>
          <w:rFonts w:ascii="Times New Roman" w:hAnsi="Times New Roman" w:cs="Times New Roman"/>
          <w:lang w:eastAsia="zh-CN"/>
        </w:rPr>
        <w:t xml:space="preserve">y </w:t>
      </w:r>
      <w:r w:rsidR="00083352" w:rsidRPr="0031341A">
        <w:rPr>
          <w:rFonts w:ascii="Times New Roman" w:hAnsi="Times New Roman" w:cs="Times New Roman"/>
          <w:lang w:eastAsia="zh-CN"/>
        </w:rPr>
        <w:t>period</w:t>
      </w:r>
      <w:r w:rsidR="00E313B0" w:rsidRPr="0031341A">
        <w:rPr>
          <w:rFonts w:ascii="Times New Roman" w:hAnsi="Times New Roman" w:cs="Times New Roman"/>
          <w:lang w:eastAsia="zh-CN"/>
        </w:rPr>
        <w:t>.</w:t>
      </w:r>
      <w:r w:rsidR="00D1454D" w:rsidRPr="0031341A">
        <w:rPr>
          <w:rFonts w:ascii="Times New Roman" w:hAnsi="Times New Roman" w:cs="Times New Roman"/>
          <w:lang w:eastAsia="zh-CN"/>
        </w:rPr>
        <w:t xml:space="preserve"> This symphony is composed in 1761, when he was under the employ</w:t>
      </w:r>
      <w:r w:rsidR="001C222C" w:rsidRPr="0031341A">
        <w:rPr>
          <w:rFonts w:ascii="Times New Roman" w:hAnsi="Times New Roman" w:cs="Times New Roman"/>
          <w:lang w:eastAsia="zh-CN"/>
        </w:rPr>
        <w:t>ment</w:t>
      </w:r>
      <w:r w:rsidR="00D1454D" w:rsidRPr="0031341A">
        <w:rPr>
          <w:rFonts w:ascii="Times New Roman" w:hAnsi="Times New Roman" w:cs="Times New Roman"/>
          <w:lang w:eastAsia="zh-CN"/>
        </w:rPr>
        <w:t xml:space="preserve"> of </w:t>
      </w:r>
      <w:r w:rsidR="001C222C" w:rsidRPr="0031341A">
        <w:rPr>
          <w:rFonts w:ascii="Times New Roman" w:hAnsi="Times New Roman" w:cs="Times New Roman"/>
          <w:lang w:eastAsia="zh-CN"/>
        </w:rPr>
        <w:t xml:space="preserve">the </w:t>
      </w:r>
      <w:r w:rsidR="00D1454D" w:rsidRPr="0031341A">
        <w:rPr>
          <w:rFonts w:ascii="Times New Roman" w:hAnsi="Times New Roman" w:cs="Times New Roman"/>
          <w:lang w:eastAsia="zh-CN"/>
        </w:rPr>
        <w:t>Esterhazy family.</w:t>
      </w:r>
      <w:r w:rsidR="001812CD" w:rsidRPr="0031341A">
        <w:rPr>
          <w:rFonts w:ascii="Times New Roman" w:hAnsi="Times New Roman" w:cs="Times New Roman"/>
          <w:i/>
          <w:lang w:eastAsia="zh-CN"/>
        </w:rPr>
        <w:t xml:space="preserve"> Concerto </w:t>
      </w:r>
      <w:r w:rsidR="004759FF" w:rsidRPr="0031341A">
        <w:rPr>
          <w:rFonts w:ascii="Times New Roman" w:hAnsi="Times New Roman" w:cs="Times New Roman"/>
          <w:i/>
          <w:lang w:eastAsia="zh-CN"/>
        </w:rPr>
        <w:t>Grosso</w:t>
      </w:r>
      <w:r w:rsidR="001812CD" w:rsidRPr="0031341A">
        <w:rPr>
          <w:rFonts w:ascii="Times New Roman" w:hAnsi="Times New Roman" w:cs="Times New Roman"/>
          <w:lang w:eastAsia="zh-CN"/>
        </w:rPr>
        <w:t xml:space="preserve"> technique is used in this trilogy.</w:t>
      </w:r>
      <w:r w:rsidR="00E313B0" w:rsidRPr="0031341A">
        <w:rPr>
          <w:rFonts w:ascii="Times New Roman" w:hAnsi="Times New Roman" w:cs="Times New Roman"/>
          <w:lang w:eastAsia="zh-CN"/>
        </w:rPr>
        <w:t xml:space="preserve"> The </w:t>
      </w:r>
      <w:r w:rsidR="002B63BA" w:rsidRPr="0031341A">
        <w:rPr>
          <w:rFonts w:ascii="Times New Roman" w:hAnsi="Times New Roman" w:cs="Times New Roman"/>
          <w:lang w:eastAsia="zh-CN"/>
        </w:rPr>
        <w:t>instruments</w:t>
      </w:r>
      <w:r w:rsidR="0062667F" w:rsidRPr="0031341A">
        <w:rPr>
          <w:rFonts w:ascii="Times New Roman" w:hAnsi="Times New Roman" w:cs="Times New Roman"/>
          <w:lang w:eastAsia="zh-CN"/>
        </w:rPr>
        <w:t xml:space="preserve"> in</w:t>
      </w:r>
      <w:r w:rsidR="0055783F" w:rsidRPr="0031341A">
        <w:rPr>
          <w:rFonts w:ascii="Times New Roman" w:hAnsi="Times New Roman" w:cs="Times New Roman"/>
          <w:lang w:eastAsia="zh-CN"/>
        </w:rPr>
        <w:t xml:space="preserve"> Symphony no.8 are one fl</w:t>
      </w:r>
      <w:r w:rsidR="00DA4FAB" w:rsidRPr="0031341A">
        <w:rPr>
          <w:rFonts w:ascii="Times New Roman" w:hAnsi="Times New Roman" w:cs="Times New Roman"/>
          <w:lang w:eastAsia="zh-CN"/>
        </w:rPr>
        <w:t>ute, two oboes, one bassoon, two horns in G</w:t>
      </w:r>
      <w:r w:rsidR="00770FEA" w:rsidRPr="0031341A">
        <w:rPr>
          <w:rFonts w:ascii="Times New Roman" w:hAnsi="Times New Roman" w:cs="Times New Roman"/>
          <w:lang w:eastAsia="zh-CN"/>
        </w:rPr>
        <w:t xml:space="preserve">, </w:t>
      </w:r>
      <w:r w:rsidR="00DA4FAB" w:rsidRPr="0031341A">
        <w:rPr>
          <w:rFonts w:ascii="Times New Roman" w:hAnsi="Times New Roman" w:cs="Times New Roman"/>
          <w:lang w:eastAsia="zh-CN"/>
        </w:rPr>
        <w:t xml:space="preserve">basso continuo with harpsichord </w:t>
      </w:r>
      <w:r w:rsidR="00770FEA" w:rsidRPr="0031341A">
        <w:rPr>
          <w:rFonts w:ascii="Times New Roman" w:hAnsi="Times New Roman" w:cs="Times New Roman"/>
          <w:lang w:eastAsia="zh-CN"/>
        </w:rPr>
        <w:t xml:space="preserve">and strings that include solo first and second violin, solo </w:t>
      </w:r>
      <w:r w:rsidR="004759FF" w:rsidRPr="0031341A">
        <w:rPr>
          <w:rFonts w:ascii="Times New Roman" w:hAnsi="Times New Roman" w:cs="Times New Roman"/>
          <w:lang w:eastAsia="zh-CN"/>
        </w:rPr>
        <w:t>cello,</w:t>
      </w:r>
      <w:r w:rsidR="00770FEA" w:rsidRPr="0031341A">
        <w:rPr>
          <w:rFonts w:ascii="Times New Roman" w:hAnsi="Times New Roman" w:cs="Times New Roman"/>
          <w:lang w:eastAsia="zh-CN"/>
        </w:rPr>
        <w:t xml:space="preserve"> and double bass</w:t>
      </w:r>
      <w:r w:rsidR="00DA4FAB" w:rsidRPr="0031341A">
        <w:rPr>
          <w:rFonts w:ascii="Times New Roman" w:hAnsi="Times New Roman" w:cs="Times New Roman"/>
          <w:lang w:eastAsia="zh-CN"/>
        </w:rPr>
        <w:t>.</w:t>
      </w:r>
    </w:p>
    <w:p w14:paraId="2325D152" w14:textId="77777777" w:rsidR="00B32179" w:rsidRPr="0031341A" w:rsidRDefault="00B32179" w:rsidP="005B7E49">
      <w:pPr>
        <w:spacing w:line="360" w:lineRule="auto"/>
        <w:rPr>
          <w:rFonts w:ascii="Times New Roman" w:hAnsi="Times New Roman" w:cs="Times New Roman"/>
          <w:lang w:eastAsia="zh-CN"/>
        </w:rPr>
      </w:pPr>
    </w:p>
    <w:p w14:paraId="619385D9" w14:textId="2F801D53" w:rsidR="00364FEF" w:rsidRPr="0031341A" w:rsidRDefault="008E34A6" w:rsidP="005B7E49">
      <w:pPr>
        <w:spacing w:line="360" w:lineRule="auto"/>
        <w:rPr>
          <w:rFonts w:ascii="Times New Roman" w:hAnsi="Times New Roman" w:cs="Times New Roman"/>
          <w:lang w:eastAsia="zh-CN"/>
        </w:rPr>
      </w:pPr>
      <w:r w:rsidRPr="0031341A">
        <w:rPr>
          <w:rFonts w:ascii="Times New Roman" w:hAnsi="Times New Roman" w:cs="Times New Roman"/>
          <w:lang w:eastAsia="zh-CN"/>
        </w:rPr>
        <w:tab/>
      </w:r>
      <w:r w:rsidR="003275A4" w:rsidRPr="0031341A">
        <w:rPr>
          <w:rFonts w:ascii="Times New Roman" w:hAnsi="Times New Roman" w:cs="Times New Roman"/>
          <w:lang w:eastAsia="zh-CN"/>
        </w:rPr>
        <w:t>T</w:t>
      </w:r>
      <w:r w:rsidR="00EC2503" w:rsidRPr="0031341A">
        <w:rPr>
          <w:rFonts w:ascii="Times New Roman" w:hAnsi="Times New Roman" w:cs="Times New Roman"/>
          <w:lang w:eastAsia="zh-CN"/>
        </w:rPr>
        <w:t>he first movement</w:t>
      </w:r>
      <w:r w:rsidR="002B63BA" w:rsidRPr="0031341A">
        <w:rPr>
          <w:rFonts w:ascii="Times New Roman" w:hAnsi="Times New Roman" w:cs="Times New Roman"/>
          <w:lang w:eastAsia="zh-CN"/>
        </w:rPr>
        <w:t xml:space="preserve"> of Symphony no.8</w:t>
      </w:r>
      <w:r w:rsidR="00EC2503" w:rsidRPr="0031341A">
        <w:rPr>
          <w:rFonts w:ascii="Times New Roman" w:hAnsi="Times New Roman" w:cs="Times New Roman"/>
          <w:lang w:eastAsia="zh-CN"/>
        </w:rPr>
        <w:t xml:space="preserve"> </w:t>
      </w:r>
      <w:r w:rsidR="001C222C" w:rsidRPr="0031341A">
        <w:rPr>
          <w:rFonts w:ascii="Times New Roman" w:hAnsi="Times New Roman" w:cs="Times New Roman"/>
          <w:lang w:eastAsia="zh-CN"/>
        </w:rPr>
        <w:t>does not start</w:t>
      </w:r>
      <w:r w:rsidR="00580AE7" w:rsidRPr="0031341A">
        <w:rPr>
          <w:rFonts w:ascii="Times New Roman" w:hAnsi="Times New Roman" w:cs="Times New Roman"/>
          <w:lang w:eastAsia="zh-CN"/>
        </w:rPr>
        <w:t xml:space="preserve"> with </w:t>
      </w:r>
      <w:r w:rsidR="00800FAD" w:rsidRPr="0031341A">
        <w:rPr>
          <w:rFonts w:ascii="Times New Roman" w:hAnsi="Times New Roman" w:cs="Times New Roman"/>
          <w:i/>
          <w:lang w:eastAsia="zh-CN"/>
        </w:rPr>
        <w:t>C</w:t>
      </w:r>
      <w:r w:rsidR="00580AE7" w:rsidRPr="0031341A">
        <w:rPr>
          <w:rFonts w:ascii="Times New Roman" w:hAnsi="Times New Roman" w:cs="Times New Roman"/>
          <w:i/>
          <w:lang w:eastAsia="zh-CN"/>
        </w:rPr>
        <w:t xml:space="preserve">oncerto </w:t>
      </w:r>
      <w:r w:rsidR="004759FF" w:rsidRPr="0031341A">
        <w:rPr>
          <w:rFonts w:ascii="Times New Roman" w:hAnsi="Times New Roman" w:cs="Times New Roman"/>
          <w:i/>
          <w:lang w:eastAsia="zh-CN"/>
        </w:rPr>
        <w:t>Grosso</w:t>
      </w:r>
      <w:r w:rsidR="00580AE7" w:rsidRPr="0031341A">
        <w:rPr>
          <w:rFonts w:ascii="Times New Roman" w:hAnsi="Times New Roman" w:cs="Times New Roman"/>
          <w:lang w:eastAsia="zh-CN"/>
        </w:rPr>
        <w:t>. T</w:t>
      </w:r>
      <w:r w:rsidRPr="0031341A">
        <w:rPr>
          <w:rFonts w:ascii="Times New Roman" w:hAnsi="Times New Roman" w:cs="Times New Roman"/>
          <w:lang w:eastAsia="zh-CN"/>
        </w:rPr>
        <w:t>he theme</w:t>
      </w:r>
      <w:r w:rsidR="00580AE7" w:rsidRPr="0031341A">
        <w:rPr>
          <w:rFonts w:ascii="Times New Roman" w:hAnsi="Times New Roman" w:cs="Times New Roman"/>
          <w:lang w:eastAsia="zh-CN"/>
        </w:rPr>
        <w:t xml:space="preserve"> in this movement is</w:t>
      </w:r>
      <w:r w:rsidRPr="0031341A">
        <w:rPr>
          <w:rFonts w:ascii="Times New Roman" w:hAnsi="Times New Roman" w:cs="Times New Roman"/>
          <w:lang w:eastAsia="zh-CN"/>
        </w:rPr>
        <w:t xml:space="preserve"> from the first 8 bars</w:t>
      </w:r>
      <w:r w:rsidR="00AF756E" w:rsidRPr="0031341A">
        <w:rPr>
          <w:rFonts w:ascii="Times New Roman" w:hAnsi="Times New Roman" w:cs="Times New Roman"/>
          <w:lang w:eastAsia="zh-CN"/>
        </w:rPr>
        <w:t xml:space="preserve"> in </w:t>
      </w:r>
      <w:r w:rsidR="001C222C" w:rsidRPr="0031341A">
        <w:rPr>
          <w:rFonts w:ascii="Times New Roman" w:hAnsi="Times New Roman" w:cs="Times New Roman"/>
          <w:lang w:eastAsia="zh-CN"/>
        </w:rPr>
        <w:t xml:space="preserve">the </w:t>
      </w:r>
      <w:r w:rsidR="00AF756E" w:rsidRPr="0031341A">
        <w:rPr>
          <w:rFonts w:ascii="Times New Roman" w:hAnsi="Times New Roman" w:cs="Times New Roman"/>
          <w:lang w:eastAsia="zh-CN"/>
        </w:rPr>
        <w:t xml:space="preserve">violins’ </w:t>
      </w:r>
      <w:r w:rsidR="001C222C" w:rsidRPr="0031341A">
        <w:rPr>
          <w:rFonts w:ascii="Times New Roman" w:hAnsi="Times New Roman" w:cs="Times New Roman"/>
          <w:lang w:eastAsia="zh-CN"/>
        </w:rPr>
        <w:t>section, which</w:t>
      </w:r>
      <w:r w:rsidR="00580AE7" w:rsidRPr="0031341A">
        <w:rPr>
          <w:rFonts w:ascii="Times New Roman" w:hAnsi="Times New Roman" w:cs="Times New Roman"/>
          <w:lang w:eastAsia="zh-CN"/>
        </w:rPr>
        <w:t xml:space="preserve"> </w:t>
      </w:r>
      <w:r w:rsidRPr="0031341A">
        <w:rPr>
          <w:rFonts w:ascii="Times New Roman" w:hAnsi="Times New Roman" w:cs="Times New Roman"/>
          <w:lang w:eastAsia="zh-CN"/>
        </w:rPr>
        <w:t>carried throughout</w:t>
      </w:r>
      <w:r w:rsidR="00D66EE3" w:rsidRPr="0031341A">
        <w:rPr>
          <w:rFonts w:ascii="Times New Roman" w:hAnsi="Times New Roman" w:cs="Times New Roman"/>
          <w:lang w:eastAsia="zh-CN"/>
        </w:rPr>
        <w:t xml:space="preserve"> the whole movement</w:t>
      </w:r>
      <w:r w:rsidR="00481CF6" w:rsidRPr="0031341A">
        <w:rPr>
          <w:rFonts w:ascii="Times New Roman" w:hAnsi="Times New Roman" w:cs="Times New Roman"/>
          <w:lang w:eastAsia="zh-CN"/>
        </w:rPr>
        <w:t xml:space="preserve"> with various form</w:t>
      </w:r>
      <w:r w:rsidR="00600C3B" w:rsidRPr="0031341A">
        <w:rPr>
          <w:rFonts w:ascii="Times New Roman" w:hAnsi="Times New Roman" w:cs="Times New Roman"/>
          <w:lang w:eastAsia="zh-CN"/>
        </w:rPr>
        <w:t>s</w:t>
      </w:r>
      <w:r w:rsidR="00D66EE3" w:rsidRPr="0031341A">
        <w:rPr>
          <w:rFonts w:ascii="Times New Roman" w:hAnsi="Times New Roman" w:cs="Times New Roman"/>
          <w:lang w:eastAsia="zh-CN"/>
        </w:rPr>
        <w:t xml:space="preserve">. </w:t>
      </w:r>
      <w:r w:rsidR="00770FEA" w:rsidRPr="0031341A">
        <w:rPr>
          <w:rFonts w:ascii="Times New Roman" w:hAnsi="Times New Roman" w:cs="Times New Roman"/>
          <w:lang w:eastAsia="zh-CN"/>
        </w:rPr>
        <w:t xml:space="preserve">Figure 1 </w:t>
      </w:r>
      <w:r w:rsidR="001C222C" w:rsidRPr="0031341A">
        <w:rPr>
          <w:rFonts w:ascii="Times New Roman" w:hAnsi="Times New Roman" w:cs="Times New Roman"/>
          <w:lang w:eastAsia="zh-CN"/>
        </w:rPr>
        <w:t>shows</w:t>
      </w:r>
      <w:r w:rsidR="00770FEA" w:rsidRPr="0031341A">
        <w:rPr>
          <w:rFonts w:ascii="Times New Roman" w:hAnsi="Times New Roman" w:cs="Times New Roman"/>
          <w:lang w:eastAsia="zh-CN"/>
        </w:rPr>
        <w:t xml:space="preserve"> the opening theme</w:t>
      </w:r>
      <w:r w:rsidR="00D659C2" w:rsidRPr="0031341A">
        <w:rPr>
          <w:rFonts w:ascii="Times New Roman" w:hAnsi="Times New Roman" w:cs="Times New Roman"/>
          <w:lang w:eastAsia="zh-CN"/>
        </w:rPr>
        <w:t xml:space="preserve"> from first violin</w:t>
      </w:r>
      <w:r w:rsidR="00770FEA" w:rsidRPr="0031341A">
        <w:rPr>
          <w:rFonts w:ascii="Times New Roman" w:hAnsi="Times New Roman" w:cs="Times New Roman"/>
          <w:lang w:eastAsia="zh-CN"/>
        </w:rPr>
        <w:t>, whic</w:t>
      </w:r>
      <w:r w:rsidR="00302679" w:rsidRPr="0031341A">
        <w:rPr>
          <w:rFonts w:ascii="Times New Roman" w:hAnsi="Times New Roman" w:cs="Times New Roman"/>
          <w:lang w:eastAsia="zh-CN"/>
        </w:rPr>
        <w:t>h so</w:t>
      </w:r>
      <w:r w:rsidR="007C5EA0" w:rsidRPr="0031341A">
        <w:rPr>
          <w:rFonts w:ascii="Times New Roman" w:hAnsi="Times New Roman" w:cs="Times New Roman"/>
          <w:lang w:eastAsia="zh-CN"/>
        </w:rPr>
        <w:t>unds like a dance-like melody</w:t>
      </w:r>
      <w:r w:rsidR="00770FEA" w:rsidRPr="0031341A">
        <w:rPr>
          <w:rFonts w:ascii="Times New Roman" w:hAnsi="Times New Roman" w:cs="Times New Roman"/>
          <w:lang w:eastAsia="zh-CN"/>
        </w:rPr>
        <w:t>.</w:t>
      </w:r>
      <w:r w:rsidR="00580AE7" w:rsidRPr="0031341A">
        <w:rPr>
          <w:rFonts w:ascii="Times New Roman" w:hAnsi="Times New Roman" w:cs="Times New Roman"/>
          <w:lang w:eastAsia="zh-CN"/>
        </w:rPr>
        <w:t xml:space="preserve"> </w:t>
      </w:r>
      <w:r w:rsidR="00E764E8" w:rsidRPr="0031341A">
        <w:rPr>
          <w:rFonts w:ascii="Times New Roman" w:hAnsi="Times New Roman" w:cs="Times New Roman"/>
          <w:lang w:eastAsia="zh-CN"/>
        </w:rPr>
        <w:t xml:space="preserve">There is a feature in this movement has shown that Haydn </w:t>
      </w:r>
      <w:r w:rsidR="001C222C" w:rsidRPr="0031341A">
        <w:rPr>
          <w:rFonts w:ascii="Times New Roman" w:hAnsi="Times New Roman" w:cs="Times New Roman"/>
          <w:lang w:eastAsia="zh-CN"/>
        </w:rPr>
        <w:t>was</w:t>
      </w:r>
      <w:r w:rsidR="00E764E8" w:rsidRPr="0031341A">
        <w:rPr>
          <w:rFonts w:ascii="Times New Roman" w:hAnsi="Times New Roman" w:cs="Times New Roman"/>
          <w:lang w:eastAsia="zh-CN"/>
        </w:rPr>
        <w:t xml:space="preserve"> influenced by </w:t>
      </w:r>
      <w:r w:rsidR="001C222C" w:rsidRPr="0031341A">
        <w:rPr>
          <w:rFonts w:ascii="Times New Roman" w:hAnsi="Times New Roman" w:cs="Times New Roman"/>
          <w:lang w:eastAsia="zh-CN"/>
        </w:rPr>
        <w:t xml:space="preserve">the </w:t>
      </w:r>
      <w:proofErr w:type="spellStart"/>
      <w:r w:rsidR="00E764E8" w:rsidRPr="0031341A">
        <w:rPr>
          <w:rFonts w:ascii="Times New Roman" w:hAnsi="Times New Roman" w:cs="Times New Roman"/>
          <w:lang w:eastAsia="zh-CN"/>
        </w:rPr>
        <w:t>Vivladian</w:t>
      </w:r>
      <w:proofErr w:type="spellEnd"/>
      <w:r w:rsidR="00E764E8" w:rsidRPr="0031341A">
        <w:rPr>
          <w:rFonts w:ascii="Times New Roman" w:hAnsi="Times New Roman" w:cs="Times New Roman"/>
          <w:lang w:eastAsia="zh-CN"/>
        </w:rPr>
        <w:t xml:space="preserve"> concerto, which is </w:t>
      </w:r>
      <w:r w:rsidR="00BB683E" w:rsidRPr="0031341A">
        <w:rPr>
          <w:rFonts w:ascii="Times New Roman" w:hAnsi="Times New Roman" w:cs="Times New Roman"/>
          <w:lang w:eastAsia="zh-CN"/>
        </w:rPr>
        <w:t>the</w:t>
      </w:r>
      <w:r w:rsidR="00E764E8" w:rsidRPr="0031341A">
        <w:rPr>
          <w:rFonts w:ascii="Times New Roman" w:hAnsi="Times New Roman" w:cs="Times New Roman"/>
          <w:lang w:eastAsia="zh-CN"/>
        </w:rPr>
        <w:t xml:space="preserve"> sequence.</w:t>
      </w:r>
      <w:r w:rsidR="00E764E8" w:rsidRPr="0031341A">
        <w:rPr>
          <w:rStyle w:val="FootnoteReference"/>
          <w:rFonts w:ascii="Times New Roman" w:hAnsi="Times New Roman" w:cs="Times New Roman"/>
          <w:lang w:eastAsia="zh-CN"/>
        </w:rPr>
        <w:footnoteReference w:id="14"/>
      </w:r>
      <w:r w:rsidR="00E764E8" w:rsidRPr="0031341A">
        <w:rPr>
          <w:rFonts w:ascii="Times New Roman" w:hAnsi="Times New Roman" w:cs="Times New Roman"/>
          <w:lang w:eastAsia="zh-CN"/>
        </w:rPr>
        <w:t xml:space="preserve"> Figure 2 illustrates the sequence</w:t>
      </w:r>
      <w:r w:rsidR="00D659C2" w:rsidRPr="0031341A">
        <w:rPr>
          <w:rFonts w:ascii="Times New Roman" w:hAnsi="Times New Roman" w:cs="Times New Roman"/>
          <w:lang w:eastAsia="zh-CN"/>
        </w:rPr>
        <w:t xml:space="preserve"> from basso continuo</w:t>
      </w:r>
      <w:r w:rsidR="00E764E8" w:rsidRPr="0031341A">
        <w:rPr>
          <w:rFonts w:ascii="Times New Roman" w:hAnsi="Times New Roman" w:cs="Times New Roman"/>
          <w:lang w:eastAsia="zh-CN"/>
        </w:rPr>
        <w:t xml:space="preserve"> at bar 122 that emphasizes the </w:t>
      </w:r>
      <w:proofErr w:type="gramStart"/>
      <w:r w:rsidR="00E764E8" w:rsidRPr="0031341A">
        <w:rPr>
          <w:rFonts w:ascii="Times New Roman" w:hAnsi="Times New Roman" w:cs="Times New Roman"/>
          <w:lang w:eastAsia="zh-CN"/>
        </w:rPr>
        <w:t>up-beat</w:t>
      </w:r>
      <w:proofErr w:type="gramEnd"/>
      <w:r w:rsidR="00E764E8" w:rsidRPr="0031341A">
        <w:rPr>
          <w:rFonts w:ascii="Times New Roman" w:hAnsi="Times New Roman" w:cs="Times New Roman"/>
          <w:lang w:eastAsia="zh-CN"/>
        </w:rPr>
        <w:t>.</w:t>
      </w:r>
      <w:r w:rsidR="00600C3B" w:rsidRPr="0031341A">
        <w:rPr>
          <w:rFonts w:ascii="Times New Roman" w:hAnsi="Times New Roman" w:cs="Times New Roman"/>
          <w:lang w:eastAsia="zh-CN"/>
        </w:rPr>
        <w:t xml:space="preserve"> </w:t>
      </w:r>
    </w:p>
    <w:p w14:paraId="2F63AD8D" w14:textId="77777777" w:rsidR="005204F2" w:rsidRPr="0031341A" w:rsidRDefault="005204F2" w:rsidP="005B7E49">
      <w:pPr>
        <w:spacing w:line="360" w:lineRule="auto"/>
        <w:rPr>
          <w:rFonts w:ascii="Times New Roman" w:hAnsi="Times New Roman" w:cs="Times New Roman"/>
          <w:lang w:eastAsia="zh-CN"/>
        </w:rPr>
      </w:pPr>
    </w:p>
    <w:p w14:paraId="1ADCD75F" w14:textId="02933CE8" w:rsidR="00CB1C44" w:rsidRPr="0031341A" w:rsidRDefault="00C27A8C" w:rsidP="005B7E49">
      <w:pPr>
        <w:keepNext/>
        <w:spacing w:line="360" w:lineRule="auto"/>
        <w:rPr>
          <w:rFonts w:ascii="Times New Roman" w:hAnsi="Times New Roman" w:cs="Times New Roman"/>
        </w:rPr>
      </w:pPr>
      <w:r w:rsidRPr="0031341A"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57A3A337" wp14:editId="1010CDAD">
            <wp:extent cx="3026229" cy="923387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3454" cy="92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64B62" w14:textId="11BEE8C2" w:rsidR="00DF5E78" w:rsidRPr="0031341A" w:rsidRDefault="00CB1C44" w:rsidP="005B7E49">
      <w:pPr>
        <w:pStyle w:val="Caption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</w:pPr>
      <w:r w:rsidRPr="003134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Figure </w:t>
      </w:r>
      <w:r w:rsidR="000D6629" w:rsidRPr="003134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0D6629" w:rsidRPr="0031341A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Figure \* ARABIC </w:instrText>
      </w:r>
      <w:r w:rsidR="000D6629" w:rsidRPr="003134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0D6629" w:rsidRPr="0031341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</w:t>
      </w:r>
      <w:r w:rsidR="000D6629" w:rsidRPr="0031341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end"/>
      </w:r>
    </w:p>
    <w:p w14:paraId="6E351237" w14:textId="502993C0" w:rsidR="00DF5E78" w:rsidRPr="0031341A" w:rsidRDefault="00D659C2" w:rsidP="005B7E49">
      <w:pPr>
        <w:keepNext/>
        <w:spacing w:line="360" w:lineRule="auto"/>
        <w:rPr>
          <w:rFonts w:ascii="Times New Roman" w:hAnsi="Times New Roman" w:cs="Times New Roman"/>
          <w:b/>
          <w:noProof/>
          <w:lang w:val="en-GB" w:eastAsia="en-GB"/>
        </w:rPr>
      </w:pPr>
      <w:r w:rsidRPr="0031341A">
        <w:rPr>
          <w:rFonts w:ascii="Times New Roman" w:hAnsi="Times New Roman" w:cs="Times New Roman"/>
          <w:noProof/>
          <w:lang w:eastAsia="zh-CN"/>
        </w:rPr>
        <w:drawing>
          <wp:anchor distT="0" distB="0" distL="114300" distR="114300" simplePos="0" relativeHeight="251658240" behindDoc="0" locked="0" layoutInCell="1" allowOverlap="1" wp14:anchorId="2DD9ABE7" wp14:editId="1956E18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393190" cy="870585"/>
            <wp:effectExtent l="0" t="0" r="0" b="571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319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03BF" w:rsidRPr="0031341A">
        <w:rPr>
          <w:rFonts w:ascii="Times New Roman" w:hAnsi="Times New Roman" w:cs="Times New Roman"/>
          <w:noProof/>
          <w:lang w:val="en-GB" w:eastAsia="en-GB"/>
        </w:rPr>
        <w:br w:type="textWrapping" w:clear="all"/>
      </w:r>
      <w:r w:rsidR="00CB1C44" w:rsidRPr="0031341A">
        <w:rPr>
          <w:rFonts w:ascii="Times New Roman" w:hAnsi="Times New Roman" w:cs="Times New Roman"/>
          <w:b/>
          <w:color w:val="000000" w:themeColor="text1"/>
        </w:rPr>
        <w:t xml:space="preserve">Figure </w:t>
      </w:r>
      <w:r w:rsidR="000D6629" w:rsidRPr="0031341A">
        <w:rPr>
          <w:rFonts w:ascii="Times New Roman" w:hAnsi="Times New Roman" w:cs="Times New Roman"/>
          <w:b/>
          <w:color w:val="000000" w:themeColor="text1"/>
        </w:rPr>
        <w:fldChar w:fldCharType="begin"/>
      </w:r>
      <w:r w:rsidR="000D6629" w:rsidRPr="0031341A">
        <w:rPr>
          <w:rFonts w:ascii="Times New Roman" w:hAnsi="Times New Roman" w:cs="Times New Roman"/>
          <w:b/>
          <w:color w:val="000000" w:themeColor="text1"/>
        </w:rPr>
        <w:instrText xml:space="preserve"> SEQ Figure \* ARABIC </w:instrText>
      </w:r>
      <w:r w:rsidR="000D6629" w:rsidRPr="0031341A">
        <w:rPr>
          <w:rFonts w:ascii="Times New Roman" w:hAnsi="Times New Roman" w:cs="Times New Roman"/>
          <w:b/>
          <w:color w:val="000000" w:themeColor="text1"/>
        </w:rPr>
        <w:fldChar w:fldCharType="separate"/>
      </w:r>
      <w:r w:rsidR="000D6629" w:rsidRPr="0031341A">
        <w:rPr>
          <w:rFonts w:ascii="Times New Roman" w:hAnsi="Times New Roman" w:cs="Times New Roman"/>
          <w:b/>
          <w:noProof/>
          <w:color w:val="000000" w:themeColor="text1"/>
        </w:rPr>
        <w:t>2</w:t>
      </w:r>
      <w:r w:rsidR="000D6629" w:rsidRPr="0031341A">
        <w:rPr>
          <w:rFonts w:ascii="Times New Roman" w:hAnsi="Times New Roman" w:cs="Times New Roman"/>
          <w:b/>
          <w:noProof/>
          <w:color w:val="000000" w:themeColor="text1"/>
        </w:rPr>
        <w:fldChar w:fldCharType="end"/>
      </w:r>
    </w:p>
    <w:p w14:paraId="3F6F2077" w14:textId="62F6C5C3" w:rsidR="00600C3B" w:rsidRPr="0031341A" w:rsidRDefault="00600C3B" w:rsidP="005B7E49">
      <w:pPr>
        <w:spacing w:line="360" w:lineRule="auto"/>
        <w:rPr>
          <w:rFonts w:ascii="Times New Roman" w:hAnsi="Times New Roman" w:cs="Times New Roman"/>
          <w:lang w:eastAsia="zh-CN"/>
        </w:rPr>
      </w:pPr>
    </w:p>
    <w:p w14:paraId="35A62EAA" w14:textId="40A2E0DF" w:rsidR="00F82537" w:rsidRPr="0031341A" w:rsidRDefault="00DF5C19" w:rsidP="005B7E49">
      <w:pPr>
        <w:spacing w:line="360" w:lineRule="auto"/>
        <w:ind w:firstLine="720"/>
        <w:rPr>
          <w:rFonts w:ascii="Times New Roman" w:hAnsi="Times New Roman" w:cs="Times New Roman"/>
          <w:lang w:eastAsia="zh-CN"/>
        </w:rPr>
      </w:pPr>
      <w:r w:rsidRPr="0031341A">
        <w:rPr>
          <w:rFonts w:ascii="Times New Roman" w:hAnsi="Times New Roman" w:cs="Times New Roman"/>
          <w:lang w:eastAsia="zh-CN"/>
        </w:rPr>
        <w:t xml:space="preserve">His early symphony’s second movement </w:t>
      </w:r>
      <w:r w:rsidR="001C222C" w:rsidRPr="0031341A">
        <w:rPr>
          <w:rFonts w:ascii="Times New Roman" w:hAnsi="Times New Roman" w:cs="Times New Roman"/>
          <w:lang w:eastAsia="zh-CN"/>
        </w:rPr>
        <w:t>i</w:t>
      </w:r>
      <w:r w:rsidR="00BB683E" w:rsidRPr="0031341A">
        <w:rPr>
          <w:rFonts w:ascii="Times New Roman" w:hAnsi="Times New Roman" w:cs="Times New Roman"/>
          <w:lang w:eastAsia="zh-CN"/>
        </w:rPr>
        <w:t>s</w:t>
      </w:r>
      <w:r w:rsidRPr="0031341A">
        <w:rPr>
          <w:rFonts w:ascii="Times New Roman" w:hAnsi="Times New Roman" w:cs="Times New Roman"/>
          <w:lang w:eastAsia="zh-CN"/>
        </w:rPr>
        <w:t xml:space="preserve"> usually calm and gentle</w:t>
      </w:r>
      <w:r w:rsidR="000A4BA8" w:rsidRPr="0031341A">
        <w:rPr>
          <w:rFonts w:ascii="Times New Roman" w:hAnsi="Times New Roman" w:cs="Times New Roman"/>
          <w:lang w:eastAsia="zh-CN"/>
        </w:rPr>
        <w:t>.</w:t>
      </w:r>
      <w:r w:rsidRPr="0031341A">
        <w:rPr>
          <w:rFonts w:ascii="Times New Roman" w:hAnsi="Times New Roman" w:cs="Times New Roman"/>
          <w:lang w:eastAsia="zh-CN"/>
        </w:rPr>
        <w:t xml:space="preserve"> </w:t>
      </w:r>
      <w:r w:rsidR="00DA4FAB" w:rsidRPr="0031341A">
        <w:rPr>
          <w:rFonts w:ascii="Times New Roman" w:hAnsi="Times New Roman" w:cs="Times New Roman"/>
          <w:i/>
          <w:lang w:eastAsia="zh-CN"/>
        </w:rPr>
        <w:t>C</w:t>
      </w:r>
      <w:r w:rsidR="009358BE" w:rsidRPr="0031341A">
        <w:rPr>
          <w:rFonts w:ascii="Times New Roman" w:hAnsi="Times New Roman" w:cs="Times New Roman"/>
          <w:i/>
          <w:lang w:eastAsia="zh-CN"/>
        </w:rPr>
        <w:t xml:space="preserve">oncerto </w:t>
      </w:r>
      <w:r w:rsidR="004759FF" w:rsidRPr="0031341A">
        <w:rPr>
          <w:rFonts w:ascii="Times New Roman" w:hAnsi="Times New Roman" w:cs="Times New Roman"/>
          <w:i/>
          <w:lang w:eastAsia="zh-CN"/>
        </w:rPr>
        <w:t>Grosso</w:t>
      </w:r>
      <w:r w:rsidR="006D6FFC" w:rsidRPr="0031341A">
        <w:rPr>
          <w:rFonts w:ascii="Times New Roman" w:hAnsi="Times New Roman" w:cs="Times New Roman"/>
          <w:lang w:eastAsia="zh-CN"/>
        </w:rPr>
        <w:t xml:space="preserve"> </w:t>
      </w:r>
      <w:r w:rsidR="00DA4FAB" w:rsidRPr="0031341A">
        <w:rPr>
          <w:rFonts w:ascii="Times New Roman" w:hAnsi="Times New Roman" w:cs="Times New Roman"/>
          <w:lang w:eastAsia="zh-CN"/>
        </w:rPr>
        <w:t xml:space="preserve">technique is used </w:t>
      </w:r>
      <w:r w:rsidR="000A4BA8" w:rsidRPr="0031341A">
        <w:rPr>
          <w:rFonts w:ascii="Times New Roman" w:hAnsi="Times New Roman" w:cs="Times New Roman"/>
          <w:lang w:eastAsia="zh-CN"/>
        </w:rPr>
        <w:t>in this</w:t>
      </w:r>
      <w:r w:rsidR="00D179B0" w:rsidRPr="0031341A">
        <w:rPr>
          <w:rFonts w:ascii="Times New Roman" w:hAnsi="Times New Roman" w:cs="Times New Roman"/>
          <w:lang w:eastAsia="zh-CN"/>
        </w:rPr>
        <w:t xml:space="preserve"> </w:t>
      </w:r>
      <w:r w:rsidR="00D06FC2" w:rsidRPr="0031341A">
        <w:rPr>
          <w:rFonts w:ascii="Times New Roman" w:hAnsi="Times New Roman" w:cs="Times New Roman"/>
          <w:lang w:eastAsia="zh-CN"/>
        </w:rPr>
        <w:t>movement</w:t>
      </w:r>
      <w:r w:rsidR="00A046D5" w:rsidRPr="0031341A">
        <w:rPr>
          <w:rFonts w:ascii="Times New Roman" w:hAnsi="Times New Roman" w:cs="Times New Roman"/>
          <w:lang w:eastAsia="zh-CN"/>
        </w:rPr>
        <w:t xml:space="preserve">. </w:t>
      </w:r>
      <w:r w:rsidR="006C789D" w:rsidRPr="0031341A">
        <w:rPr>
          <w:rFonts w:ascii="Times New Roman" w:hAnsi="Times New Roman" w:cs="Times New Roman"/>
          <w:lang w:eastAsia="zh-CN"/>
        </w:rPr>
        <w:t>W</w:t>
      </w:r>
      <w:r w:rsidR="00CC5B22" w:rsidRPr="0031341A">
        <w:rPr>
          <w:rFonts w:ascii="Times New Roman" w:hAnsi="Times New Roman" w:cs="Times New Roman"/>
          <w:lang w:eastAsia="zh-CN"/>
        </w:rPr>
        <w:t>ood</w:t>
      </w:r>
      <w:r w:rsidR="002E661D" w:rsidRPr="0031341A">
        <w:rPr>
          <w:rFonts w:ascii="Times New Roman" w:hAnsi="Times New Roman" w:cs="Times New Roman"/>
          <w:lang w:eastAsia="zh-CN"/>
        </w:rPr>
        <w:t>wind</w:t>
      </w:r>
      <w:r w:rsidR="006C789D" w:rsidRPr="0031341A">
        <w:rPr>
          <w:rFonts w:ascii="Times New Roman" w:hAnsi="Times New Roman" w:cs="Times New Roman"/>
          <w:lang w:eastAsia="zh-CN"/>
        </w:rPr>
        <w:t xml:space="preserve"> has beco</w:t>
      </w:r>
      <w:r w:rsidR="00227AB3" w:rsidRPr="0031341A">
        <w:rPr>
          <w:rFonts w:ascii="Times New Roman" w:hAnsi="Times New Roman" w:cs="Times New Roman"/>
          <w:lang w:eastAsia="zh-CN"/>
        </w:rPr>
        <w:t xml:space="preserve">me much more </w:t>
      </w:r>
      <w:r w:rsidR="001C222C" w:rsidRPr="0031341A">
        <w:rPr>
          <w:rFonts w:ascii="Times New Roman" w:hAnsi="Times New Roman" w:cs="Times New Roman"/>
          <w:lang w:eastAsia="zh-CN"/>
        </w:rPr>
        <w:t>significant</w:t>
      </w:r>
      <w:r w:rsidR="00D179B0" w:rsidRPr="0031341A">
        <w:rPr>
          <w:rFonts w:ascii="Times New Roman" w:hAnsi="Times New Roman" w:cs="Times New Roman"/>
          <w:lang w:eastAsia="zh-CN"/>
        </w:rPr>
        <w:t>,</w:t>
      </w:r>
      <w:r w:rsidR="002E661D" w:rsidRPr="0031341A">
        <w:rPr>
          <w:rFonts w:ascii="Times New Roman" w:hAnsi="Times New Roman" w:cs="Times New Roman"/>
          <w:lang w:eastAsia="zh-CN"/>
        </w:rPr>
        <w:t xml:space="preserve"> since the soloist is bassoon.</w:t>
      </w:r>
      <w:r w:rsidR="00DB47C0" w:rsidRPr="0031341A">
        <w:rPr>
          <w:rFonts w:ascii="Times New Roman" w:hAnsi="Times New Roman" w:cs="Times New Roman"/>
          <w:lang w:eastAsia="zh-CN"/>
        </w:rPr>
        <w:t xml:space="preserve"> </w:t>
      </w:r>
      <w:r w:rsidR="004759FF" w:rsidRPr="0031341A">
        <w:rPr>
          <w:rFonts w:ascii="Times New Roman" w:hAnsi="Times New Roman" w:cs="Times New Roman"/>
          <w:lang w:eastAsia="zh-CN"/>
        </w:rPr>
        <w:t>Violins and solo bassoon present the song-like theme</w:t>
      </w:r>
      <w:r w:rsidR="00DC0C98" w:rsidRPr="0031341A">
        <w:rPr>
          <w:rFonts w:ascii="Times New Roman" w:hAnsi="Times New Roman" w:cs="Times New Roman"/>
          <w:lang w:eastAsia="zh-CN"/>
        </w:rPr>
        <w:t xml:space="preserve">, sometimes </w:t>
      </w:r>
      <w:r w:rsidR="001C222C" w:rsidRPr="0031341A">
        <w:rPr>
          <w:rFonts w:ascii="Times New Roman" w:hAnsi="Times New Roman" w:cs="Times New Roman"/>
          <w:lang w:eastAsia="zh-CN"/>
        </w:rPr>
        <w:t xml:space="preserve">with </w:t>
      </w:r>
      <w:r w:rsidR="00DC0C98" w:rsidRPr="0031341A">
        <w:rPr>
          <w:rFonts w:ascii="Times New Roman" w:hAnsi="Times New Roman" w:cs="Times New Roman"/>
          <w:lang w:eastAsia="zh-CN"/>
        </w:rPr>
        <w:t>cello</w:t>
      </w:r>
      <w:r w:rsidR="00CF76F5" w:rsidRPr="0031341A">
        <w:rPr>
          <w:rFonts w:ascii="Times New Roman" w:hAnsi="Times New Roman" w:cs="Times New Roman"/>
          <w:lang w:eastAsia="zh-CN"/>
        </w:rPr>
        <w:t xml:space="preserve"> </w:t>
      </w:r>
      <w:r w:rsidR="001C222C" w:rsidRPr="0031341A">
        <w:rPr>
          <w:rFonts w:ascii="Times New Roman" w:hAnsi="Times New Roman" w:cs="Times New Roman"/>
          <w:lang w:eastAsia="zh-CN"/>
        </w:rPr>
        <w:t>filling in the gaps of the theme</w:t>
      </w:r>
      <w:r w:rsidR="00DC0C98" w:rsidRPr="0031341A">
        <w:rPr>
          <w:rFonts w:ascii="Times New Roman" w:hAnsi="Times New Roman" w:cs="Times New Roman"/>
          <w:lang w:eastAsia="zh-CN"/>
        </w:rPr>
        <w:t>.</w:t>
      </w:r>
    </w:p>
    <w:p w14:paraId="0CB696D3" w14:textId="1C2D617E" w:rsidR="007F13A4" w:rsidRPr="0031341A" w:rsidRDefault="007F13A4" w:rsidP="005B7E49">
      <w:pPr>
        <w:spacing w:line="360" w:lineRule="auto"/>
        <w:rPr>
          <w:rFonts w:ascii="Times New Roman" w:hAnsi="Times New Roman" w:cs="Times New Roman"/>
          <w:lang w:eastAsia="zh-CN"/>
        </w:rPr>
      </w:pPr>
    </w:p>
    <w:p w14:paraId="65E62CF8" w14:textId="158B3872" w:rsidR="00FB1B1B" w:rsidRPr="0031341A" w:rsidRDefault="00007A4C" w:rsidP="005B7E49">
      <w:pPr>
        <w:spacing w:line="360" w:lineRule="auto"/>
        <w:ind w:firstLine="720"/>
        <w:rPr>
          <w:rFonts w:ascii="Times New Roman" w:hAnsi="Times New Roman" w:cs="Times New Roman"/>
          <w:lang w:eastAsia="zh-CN"/>
        </w:rPr>
      </w:pPr>
      <w:r w:rsidRPr="0031341A">
        <w:rPr>
          <w:rFonts w:ascii="Times New Roman" w:hAnsi="Times New Roman" w:cs="Times New Roman"/>
          <w:lang w:eastAsia="zh-CN"/>
        </w:rPr>
        <w:t xml:space="preserve">The following </w:t>
      </w:r>
      <w:r w:rsidR="00B37906" w:rsidRPr="0031341A">
        <w:rPr>
          <w:rFonts w:ascii="Times New Roman" w:hAnsi="Times New Roman" w:cs="Times New Roman"/>
          <w:lang w:eastAsia="zh-CN"/>
        </w:rPr>
        <w:t>Menuetto</w:t>
      </w:r>
      <w:r w:rsidR="00DF5C19" w:rsidRPr="0031341A">
        <w:rPr>
          <w:rFonts w:ascii="Times New Roman" w:hAnsi="Times New Roman" w:cs="Times New Roman"/>
          <w:lang w:eastAsia="zh-CN"/>
        </w:rPr>
        <w:t xml:space="preserve"> </w:t>
      </w:r>
      <w:r w:rsidR="00636D67" w:rsidRPr="0031341A">
        <w:rPr>
          <w:rFonts w:ascii="Times New Roman" w:hAnsi="Times New Roman" w:cs="Times New Roman"/>
          <w:lang w:eastAsia="zh-CN"/>
        </w:rPr>
        <w:t xml:space="preserve">is </w:t>
      </w:r>
      <w:r w:rsidR="00DF5C19" w:rsidRPr="0031341A">
        <w:rPr>
          <w:rFonts w:ascii="Times New Roman" w:hAnsi="Times New Roman" w:cs="Times New Roman"/>
          <w:lang w:eastAsia="zh-CN"/>
        </w:rPr>
        <w:t xml:space="preserve">probably </w:t>
      </w:r>
      <w:r w:rsidR="00636D67" w:rsidRPr="0031341A">
        <w:rPr>
          <w:rFonts w:ascii="Times New Roman" w:hAnsi="Times New Roman" w:cs="Times New Roman"/>
          <w:lang w:eastAsia="zh-CN"/>
        </w:rPr>
        <w:t xml:space="preserve">the most </w:t>
      </w:r>
      <w:r w:rsidR="001C222C" w:rsidRPr="0031341A">
        <w:rPr>
          <w:rFonts w:ascii="Times New Roman" w:hAnsi="Times New Roman" w:cs="Times New Roman"/>
          <w:lang w:eastAsia="zh-CN"/>
        </w:rPr>
        <w:t>well-known part</w:t>
      </w:r>
      <w:r w:rsidR="00636D67" w:rsidRPr="0031341A">
        <w:rPr>
          <w:rFonts w:ascii="Times New Roman" w:hAnsi="Times New Roman" w:cs="Times New Roman"/>
          <w:lang w:eastAsia="zh-CN"/>
        </w:rPr>
        <w:t xml:space="preserve"> in the trilogy.</w:t>
      </w:r>
      <w:r w:rsidR="00E251DB" w:rsidRPr="0031341A">
        <w:rPr>
          <w:rFonts w:ascii="Times New Roman" w:hAnsi="Times New Roman" w:cs="Times New Roman"/>
          <w:lang w:eastAsia="zh-CN"/>
        </w:rPr>
        <w:t xml:space="preserve"> </w:t>
      </w:r>
      <w:r w:rsidR="00EA228D" w:rsidRPr="0031341A">
        <w:rPr>
          <w:rFonts w:ascii="Times New Roman" w:hAnsi="Times New Roman" w:cs="Times New Roman"/>
          <w:lang w:eastAsia="zh-CN"/>
        </w:rPr>
        <w:t>Woo</w:t>
      </w:r>
      <w:r w:rsidR="001C324B" w:rsidRPr="0031341A">
        <w:rPr>
          <w:rFonts w:ascii="Times New Roman" w:hAnsi="Times New Roman" w:cs="Times New Roman"/>
          <w:lang w:eastAsia="zh-CN"/>
        </w:rPr>
        <w:t>dwinds</w:t>
      </w:r>
      <w:r w:rsidR="00EA228D" w:rsidRPr="0031341A">
        <w:rPr>
          <w:rFonts w:ascii="Times New Roman" w:hAnsi="Times New Roman" w:cs="Times New Roman"/>
          <w:lang w:eastAsia="zh-CN"/>
        </w:rPr>
        <w:t xml:space="preserve"> are </w:t>
      </w:r>
      <w:r w:rsidR="00EE6D2E" w:rsidRPr="0031341A">
        <w:rPr>
          <w:rFonts w:ascii="Times New Roman" w:hAnsi="Times New Roman" w:cs="Times New Roman"/>
          <w:lang w:eastAsia="zh-CN"/>
        </w:rPr>
        <w:t>featured</w:t>
      </w:r>
      <w:r w:rsidR="00EA228D" w:rsidRPr="0031341A">
        <w:rPr>
          <w:rFonts w:ascii="Times New Roman" w:hAnsi="Times New Roman" w:cs="Times New Roman"/>
          <w:lang w:eastAsia="zh-CN"/>
        </w:rPr>
        <w:t xml:space="preserve"> in Minuet</w:t>
      </w:r>
      <w:r w:rsidR="001C324B" w:rsidRPr="0031341A">
        <w:rPr>
          <w:rFonts w:ascii="Times New Roman" w:hAnsi="Times New Roman" w:cs="Times New Roman"/>
          <w:lang w:eastAsia="zh-CN"/>
        </w:rPr>
        <w:t xml:space="preserve">, </w:t>
      </w:r>
      <w:r w:rsidR="00EA228D" w:rsidRPr="0031341A">
        <w:rPr>
          <w:rFonts w:ascii="Times New Roman" w:hAnsi="Times New Roman" w:cs="Times New Roman"/>
          <w:lang w:eastAsia="zh-CN"/>
        </w:rPr>
        <w:t xml:space="preserve">because </w:t>
      </w:r>
      <w:r w:rsidR="001C324B" w:rsidRPr="0031341A">
        <w:rPr>
          <w:rFonts w:ascii="Times New Roman" w:hAnsi="Times New Roman" w:cs="Times New Roman"/>
          <w:lang w:eastAsia="zh-CN"/>
        </w:rPr>
        <w:t>it gives more opportunities to woodwinds to carry th</w:t>
      </w:r>
      <w:r w:rsidR="008C6770" w:rsidRPr="0031341A">
        <w:rPr>
          <w:rFonts w:ascii="Times New Roman" w:hAnsi="Times New Roman" w:cs="Times New Roman"/>
          <w:lang w:eastAsia="zh-CN"/>
        </w:rPr>
        <w:t xml:space="preserve">e melody. </w:t>
      </w:r>
      <w:r w:rsidR="005353E7" w:rsidRPr="0031341A">
        <w:rPr>
          <w:rFonts w:ascii="Times New Roman" w:hAnsi="Times New Roman" w:cs="Times New Roman"/>
          <w:lang w:eastAsia="zh-CN"/>
        </w:rPr>
        <w:t xml:space="preserve">The instruments </w:t>
      </w:r>
      <w:r w:rsidR="00E87017" w:rsidRPr="0031341A">
        <w:rPr>
          <w:rFonts w:ascii="Times New Roman" w:hAnsi="Times New Roman" w:cs="Times New Roman"/>
          <w:lang w:eastAsia="zh-CN"/>
        </w:rPr>
        <w:t xml:space="preserve">that </w:t>
      </w:r>
      <w:r w:rsidR="001C222C" w:rsidRPr="0031341A">
        <w:rPr>
          <w:rFonts w:ascii="Times New Roman" w:hAnsi="Times New Roman" w:cs="Times New Roman"/>
          <w:lang w:eastAsia="zh-CN"/>
        </w:rPr>
        <w:t xml:space="preserve">are </w:t>
      </w:r>
      <w:r w:rsidR="00E87017" w:rsidRPr="0031341A">
        <w:rPr>
          <w:rFonts w:ascii="Times New Roman" w:hAnsi="Times New Roman" w:cs="Times New Roman"/>
          <w:lang w:eastAsia="zh-CN"/>
        </w:rPr>
        <w:t xml:space="preserve">used in Minuet </w:t>
      </w:r>
      <w:r w:rsidR="007F13A4" w:rsidRPr="0031341A">
        <w:rPr>
          <w:rFonts w:ascii="Times New Roman" w:hAnsi="Times New Roman" w:cs="Times New Roman"/>
          <w:lang w:eastAsia="zh-CN"/>
        </w:rPr>
        <w:t>are</w:t>
      </w:r>
      <w:r w:rsidR="001C222C" w:rsidRPr="0031341A">
        <w:rPr>
          <w:rFonts w:ascii="Times New Roman" w:hAnsi="Times New Roman" w:cs="Times New Roman"/>
          <w:lang w:eastAsia="zh-CN"/>
        </w:rPr>
        <w:t xml:space="preserve"> the</w:t>
      </w:r>
      <w:r w:rsidR="007F13A4" w:rsidRPr="0031341A">
        <w:rPr>
          <w:rFonts w:ascii="Times New Roman" w:hAnsi="Times New Roman" w:cs="Times New Roman"/>
          <w:lang w:eastAsia="zh-CN"/>
        </w:rPr>
        <w:t xml:space="preserve"> </w:t>
      </w:r>
      <w:r w:rsidR="00EE6D2E" w:rsidRPr="0031341A">
        <w:rPr>
          <w:rFonts w:ascii="Times New Roman" w:hAnsi="Times New Roman" w:cs="Times New Roman"/>
          <w:lang w:eastAsia="zh-CN"/>
        </w:rPr>
        <w:t>same as the first movement. W</w:t>
      </w:r>
      <w:r w:rsidR="007F13A4" w:rsidRPr="0031341A">
        <w:rPr>
          <w:rFonts w:ascii="Times New Roman" w:hAnsi="Times New Roman" w:cs="Times New Roman"/>
          <w:lang w:eastAsia="zh-CN"/>
        </w:rPr>
        <w:t>here</w:t>
      </w:r>
      <w:r w:rsidR="00EE6D2E" w:rsidRPr="0031341A">
        <w:rPr>
          <w:rFonts w:ascii="Times New Roman" w:hAnsi="Times New Roman" w:cs="Times New Roman"/>
          <w:lang w:eastAsia="zh-CN"/>
        </w:rPr>
        <w:t>as Trio only remained</w:t>
      </w:r>
      <w:r w:rsidR="001C222C" w:rsidRPr="0031341A">
        <w:rPr>
          <w:rFonts w:ascii="Times New Roman" w:hAnsi="Times New Roman" w:cs="Times New Roman"/>
          <w:lang w:eastAsia="zh-CN"/>
        </w:rPr>
        <w:t xml:space="preserve"> as</w:t>
      </w:r>
      <w:r w:rsidR="00EE6D2E" w:rsidRPr="0031341A">
        <w:rPr>
          <w:rFonts w:ascii="Times New Roman" w:hAnsi="Times New Roman" w:cs="Times New Roman"/>
          <w:lang w:eastAsia="zh-CN"/>
        </w:rPr>
        <w:t xml:space="preserve"> strings with solo</w:t>
      </w:r>
      <w:r w:rsidR="001C222C" w:rsidRPr="0031341A">
        <w:rPr>
          <w:rFonts w:ascii="Times New Roman" w:hAnsi="Times New Roman" w:cs="Times New Roman"/>
          <w:lang w:eastAsia="zh-CN"/>
        </w:rPr>
        <w:t>,</w:t>
      </w:r>
      <w:r w:rsidR="00EE6D2E" w:rsidRPr="0031341A">
        <w:rPr>
          <w:rFonts w:ascii="Times New Roman" w:hAnsi="Times New Roman" w:cs="Times New Roman"/>
          <w:lang w:eastAsia="zh-CN"/>
        </w:rPr>
        <w:t xml:space="preserve"> double bass and </w:t>
      </w:r>
      <w:r w:rsidR="00EE6D2E" w:rsidRPr="0031341A">
        <w:rPr>
          <w:rFonts w:ascii="Times New Roman" w:hAnsi="Times New Roman" w:cs="Times New Roman"/>
          <w:i/>
          <w:lang w:eastAsia="zh-CN"/>
        </w:rPr>
        <w:t>basso continuo</w:t>
      </w:r>
      <w:r w:rsidR="00EE6D2E" w:rsidRPr="0031341A">
        <w:rPr>
          <w:rFonts w:ascii="Times New Roman" w:hAnsi="Times New Roman" w:cs="Times New Roman"/>
          <w:lang w:eastAsia="zh-CN"/>
        </w:rPr>
        <w:t>, traditionally double bass has a solo part in Trio.</w:t>
      </w:r>
      <w:r w:rsidR="00EE6D2E" w:rsidRPr="0031341A">
        <w:rPr>
          <w:rStyle w:val="FootnoteReference"/>
          <w:rFonts w:ascii="Times New Roman" w:hAnsi="Times New Roman" w:cs="Times New Roman"/>
          <w:lang w:eastAsia="zh-CN"/>
        </w:rPr>
        <w:footnoteReference w:id="15"/>
      </w:r>
    </w:p>
    <w:p w14:paraId="315AB373" w14:textId="77777777" w:rsidR="00346E35" w:rsidRPr="0031341A" w:rsidRDefault="00346E35" w:rsidP="005B7E49">
      <w:pPr>
        <w:spacing w:line="360" w:lineRule="auto"/>
        <w:ind w:firstLine="720"/>
        <w:rPr>
          <w:rFonts w:ascii="Times New Roman" w:hAnsi="Times New Roman" w:cs="Times New Roman"/>
          <w:lang w:eastAsia="zh-CN"/>
        </w:rPr>
      </w:pPr>
    </w:p>
    <w:p w14:paraId="1E3103FD" w14:textId="2612BE40" w:rsidR="00E92D83" w:rsidRPr="0031341A" w:rsidRDefault="00547603" w:rsidP="005B7E49">
      <w:pPr>
        <w:spacing w:line="360" w:lineRule="auto"/>
        <w:ind w:firstLine="720"/>
        <w:rPr>
          <w:rFonts w:ascii="Times New Roman" w:hAnsi="Times New Roman" w:cs="Times New Roman"/>
          <w:lang w:eastAsia="zh-CN"/>
        </w:rPr>
      </w:pPr>
      <w:r w:rsidRPr="0031341A">
        <w:rPr>
          <w:rFonts w:ascii="Times New Roman" w:hAnsi="Times New Roman" w:cs="Times New Roman"/>
          <w:lang w:eastAsia="zh-CN"/>
        </w:rPr>
        <w:t>The f</w:t>
      </w:r>
      <w:r w:rsidR="007F13A4" w:rsidRPr="0031341A">
        <w:rPr>
          <w:rFonts w:ascii="Times New Roman" w:hAnsi="Times New Roman" w:cs="Times New Roman"/>
          <w:lang w:eastAsia="zh-CN"/>
        </w:rPr>
        <w:t>inale</w:t>
      </w:r>
      <w:r w:rsidRPr="0031341A">
        <w:rPr>
          <w:rFonts w:ascii="Times New Roman" w:hAnsi="Times New Roman" w:cs="Times New Roman"/>
          <w:lang w:eastAsia="zh-CN"/>
        </w:rPr>
        <w:t xml:space="preserve"> of Symphony no.8 </w:t>
      </w:r>
      <w:r w:rsidR="001C222C" w:rsidRPr="0031341A">
        <w:rPr>
          <w:rFonts w:ascii="Times New Roman" w:hAnsi="Times New Roman" w:cs="Times New Roman"/>
          <w:lang w:eastAsia="zh-CN"/>
        </w:rPr>
        <w:t xml:space="preserve">is </w:t>
      </w:r>
      <w:r w:rsidR="00914BB6" w:rsidRPr="0031341A">
        <w:rPr>
          <w:rFonts w:ascii="Times New Roman" w:hAnsi="Times New Roman" w:cs="Times New Roman"/>
          <w:lang w:eastAsia="zh-CN"/>
        </w:rPr>
        <w:t xml:space="preserve">named “La </w:t>
      </w:r>
      <w:proofErr w:type="spellStart"/>
      <w:r w:rsidR="00914BB6" w:rsidRPr="0031341A">
        <w:rPr>
          <w:rFonts w:ascii="Times New Roman" w:hAnsi="Times New Roman" w:cs="Times New Roman"/>
          <w:lang w:eastAsia="zh-CN"/>
        </w:rPr>
        <w:t>Te</w:t>
      </w:r>
      <w:r w:rsidR="00E251DB" w:rsidRPr="0031341A">
        <w:rPr>
          <w:rFonts w:ascii="Times New Roman" w:hAnsi="Times New Roman" w:cs="Times New Roman"/>
          <w:lang w:eastAsia="zh-CN"/>
        </w:rPr>
        <w:t>mpesta</w:t>
      </w:r>
      <w:proofErr w:type="spellEnd"/>
      <w:r w:rsidR="00E251DB" w:rsidRPr="0031341A">
        <w:rPr>
          <w:rFonts w:ascii="Times New Roman" w:hAnsi="Times New Roman" w:cs="Times New Roman"/>
          <w:lang w:eastAsia="zh-CN"/>
        </w:rPr>
        <w:t>”, which means The S</w:t>
      </w:r>
      <w:r w:rsidR="009033AF" w:rsidRPr="0031341A">
        <w:rPr>
          <w:rFonts w:ascii="Times New Roman" w:hAnsi="Times New Roman" w:cs="Times New Roman"/>
          <w:lang w:eastAsia="zh-CN"/>
        </w:rPr>
        <w:t>torm</w:t>
      </w:r>
      <w:r w:rsidR="00E251DB" w:rsidRPr="0031341A">
        <w:rPr>
          <w:rFonts w:ascii="Times New Roman" w:hAnsi="Times New Roman" w:cs="Times New Roman"/>
          <w:lang w:eastAsia="zh-CN"/>
        </w:rPr>
        <w:t>. This</w:t>
      </w:r>
      <w:r w:rsidR="00F660F9" w:rsidRPr="0031341A">
        <w:rPr>
          <w:rFonts w:ascii="Times New Roman" w:hAnsi="Times New Roman" w:cs="Times New Roman"/>
          <w:lang w:eastAsia="zh-CN"/>
        </w:rPr>
        <w:t xml:space="preserve"> movement starts with the solo violin p</w:t>
      </w:r>
      <w:r w:rsidR="001C222C" w:rsidRPr="0031341A">
        <w:rPr>
          <w:rFonts w:ascii="Times New Roman" w:hAnsi="Times New Roman" w:cs="Times New Roman"/>
          <w:lang w:eastAsia="zh-CN"/>
        </w:rPr>
        <w:t>laying the repeated octave leaping</w:t>
      </w:r>
      <w:r w:rsidR="00F660F9" w:rsidRPr="0031341A">
        <w:rPr>
          <w:rFonts w:ascii="Times New Roman" w:hAnsi="Times New Roman" w:cs="Times New Roman"/>
          <w:lang w:eastAsia="zh-CN"/>
        </w:rPr>
        <w:t xml:space="preserve"> to build tension, </w:t>
      </w:r>
      <w:r w:rsidR="00A0691C" w:rsidRPr="0031341A">
        <w:rPr>
          <w:rFonts w:ascii="Times New Roman" w:hAnsi="Times New Roman" w:cs="Times New Roman"/>
          <w:lang w:eastAsia="zh-CN"/>
        </w:rPr>
        <w:t>soon the same idea shifts to</w:t>
      </w:r>
      <w:r w:rsidR="00F660F9" w:rsidRPr="0031341A">
        <w:rPr>
          <w:rFonts w:ascii="Times New Roman" w:hAnsi="Times New Roman" w:cs="Times New Roman"/>
          <w:lang w:eastAsia="zh-CN"/>
        </w:rPr>
        <w:t xml:space="preserve"> </w:t>
      </w:r>
      <w:r w:rsidR="00BB683E" w:rsidRPr="0031341A">
        <w:rPr>
          <w:rFonts w:ascii="Times New Roman" w:hAnsi="Times New Roman" w:cs="Times New Roman"/>
          <w:lang w:eastAsia="zh-CN"/>
        </w:rPr>
        <w:t>the</w:t>
      </w:r>
      <w:r w:rsidR="00F660F9" w:rsidRPr="0031341A">
        <w:rPr>
          <w:rFonts w:ascii="Times New Roman" w:hAnsi="Times New Roman" w:cs="Times New Roman"/>
          <w:lang w:eastAsia="zh-CN"/>
        </w:rPr>
        <w:t xml:space="preserve"> cello.</w:t>
      </w:r>
      <w:r w:rsidR="00B30EBF" w:rsidRPr="0031341A">
        <w:rPr>
          <w:rFonts w:ascii="Times New Roman" w:hAnsi="Times New Roman" w:cs="Times New Roman"/>
          <w:lang w:eastAsia="zh-CN"/>
        </w:rPr>
        <w:t xml:space="preserve"> Woodwinds </w:t>
      </w:r>
      <w:r w:rsidR="001C222C" w:rsidRPr="0031341A">
        <w:rPr>
          <w:rFonts w:ascii="Times New Roman" w:hAnsi="Times New Roman" w:cs="Times New Roman"/>
          <w:lang w:eastAsia="zh-CN"/>
        </w:rPr>
        <w:t xml:space="preserve">are </w:t>
      </w:r>
      <w:r w:rsidR="00B30EBF" w:rsidRPr="0031341A">
        <w:rPr>
          <w:rFonts w:ascii="Times New Roman" w:hAnsi="Times New Roman" w:cs="Times New Roman"/>
          <w:lang w:eastAsia="zh-CN"/>
        </w:rPr>
        <w:t>still represent</w:t>
      </w:r>
      <w:r w:rsidR="00346E35" w:rsidRPr="0031341A">
        <w:rPr>
          <w:rFonts w:ascii="Times New Roman" w:hAnsi="Times New Roman" w:cs="Times New Roman"/>
          <w:lang w:eastAsia="zh-CN"/>
        </w:rPr>
        <w:t>ing</w:t>
      </w:r>
      <w:r w:rsidR="00B30EBF" w:rsidRPr="0031341A">
        <w:rPr>
          <w:rFonts w:ascii="Times New Roman" w:hAnsi="Times New Roman" w:cs="Times New Roman"/>
          <w:lang w:eastAsia="zh-CN"/>
        </w:rPr>
        <w:t xml:space="preserve"> an important role in this movement. For example,</w:t>
      </w:r>
      <w:r w:rsidR="00DC5183" w:rsidRPr="0031341A">
        <w:rPr>
          <w:rFonts w:ascii="Times New Roman" w:hAnsi="Times New Roman" w:cs="Times New Roman"/>
          <w:lang w:eastAsia="zh-CN"/>
        </w:rPr>
        <w:t xml:space="preserve"> figure </w:t>
      </w:r>
      <w:r w:rsidR="00DB47C0" w:rsidRPr="0031341A">
        <w:rPr>
          <w:rFonts w:ascii="Times New Roman" w:hAnsi="Times New Roman" w:cs="Times New Roman"/>
          <w:lang w:eastAsia="zh-CN"/>
        </w:rPr>
        <w:t>3</w:t>
      </w:r>
      <w:r w:rsidR="00346E35" w:rsidRPr="0031341A">
        <w:rPr>
          <w:rFonts w:ascii="Times New Roman" w:hAnsi="Times New Roman" w:cs="Times New Roman"/>
          <w:lang w:eastAsia="zh-CN"/>
        </w:rPr>
        <w:t xml:space="preserve"> shows</w:t>
      </w:r>
      <w:r w:rsidR="00B30EBF" w:rsidRPr="0031341A">
        <w:rPr>
          <w:rFonts w:ascii="Times New Roman" w:hAnsi="Times New Roman" w:cs="Times New Roman"/>
          <w:lang w:eastAsia="zh-CN"/>
        </w:rPr>
        <w:t xml:space="preserve"> </w:t>
      </w:r>
      <w:r w:rsidR="00B275AB" w:rsidRPr="0031341A">
        <w:rPr>
          <w:rFonts w:ascii="Times New Roman" w:hAnsi="Times New Roman" w:cs="Times New Roman"/>
          <w:lang w:eastAsia="zh-CN"/>
        </w:rPr>
        <w:t>the idea of describing</w:t>
      </w:r>
      <w:r w:rsidR="00800FAD" w:rsidRPr="0031341A">
        <w:rPr>
          <w:rFonts w:ascii="Times New Roman" w:hAnsi="Times New Roman" w:cs="Times New Roman"/>
          <w:lang w:eastAsia="zh-CN"/>
        </w:rPr>
        <w:t xml:space="preserve"> the</w:t>
      </w:r>
      <w:r w:rsidR="00B275AB" w:rsidRPr="0031341A">
        <w:rPr>
          <w:rFonts w:ascii="Times New Roman" w:hAnsi="Times New Roman" w:cs="Times New Roman"/>
          <w:lang w:eastAsia="zh-CN"/>
        </w:rPr>
        <w:t xml:space="preserve"> l</w:t>
      </w:r>
      <w:r w:rsidR="001C222C" w:rsidRPr="0031341A">
        <w:rPr>
          <w:rFonts w:ascii="Times New Roman" w:hAnsi="Times New Roman" w:cs="Times New Roman"/>
          <w:lang w:eastAsia="zh-CN"/>
        </w:rPr>
        <w:t xml:space="preserve">ightning strikes or </w:t>
      </w:r>
      <w:r w:rsidR="00800FAD" w:rsidRPr="0031341A">
        <w:rPr>
          <w:rFonts w:ascii="Times New Roman" w:hAnsi="Times New Roman" w:cs="Times New Roman"/>
          <w:lang w:eastAsia="zh-CN"/>
        </w:rPr>
        <w:t xml:space="preserve">the </w:t>
      </w:r>
      <w:r w:rsidR="001C222C" w:rsidRPr="0031341A">
        <w:rPr>
          <w:rFonts w:ascii="Times New Roman" w:hAnsi="Times New Roman" w:cs="Times New Roman"/>
          <w:lang w:eastAsia="zh-CN"/>
        </w:rPr>
        <w:t>raindrops are being</w:t>
      </w:r>
      <w:r w:rsidR="00B275AB" w:rsidRPr="0031341A">
        <w:rPr>
          <w:rFonts w:ascii="Times New Roman" w:hAnsi="Times New Roman" w:cs="Times New Roman"/>
          <w:lang w:eastAsia="zh-CN"/>
        </w:rPr>
        <w:t xml:space="preserve"> presented by </w:t>
      </w:r>
      <w:r w:rsidR="00BB683E" w:rsidRPr="0031341A">
        <w:rPr>
          <w:rFonts w:ascii="Times New Roman" w:hAnsi="Times New Roman" w:cs="Times New Roman"/>
          <w:lang w:eastAsia="zh-CN"/>
        </w:rPr>
        <w:t>the</w:t>
      </w:r>
      <w:r w:rsidR="00B275AB" w:rsidRPr="0031341A">
        <w:rPr>
          <w:rFonts w:ascii="Times New Roman" w:hAnsi="Times New Roman" w:cs="Times New Roman"/>
          <w:lang w:eastAsia="zh-CN"/>
        </w:rPr>
        <w:t xml:space="preserve"> flute.</w:t>
      </w:r>
      <w:r w:rsidR="00E92D83" w:rsidRPr="0031341A">
        <w:rPr>
          <w:rStyle w:val="FootnoteReference"/>
          <w:rFonts w:ascii="Times New Roman" w:hAnsi="Times New Roman" w:cs="Times New Roman"/>
          <w:lang w:eastAsia="zh-CN"/>
        </w:rPr>
        <w:footnoteReference w:id="16"/>
      </w:r>
      <w:r w:rsidR="009033AF" w:rsidRPr="0031341A">
        <w:rPr>
          <w:rFonts w:ascii="Times New Roman" w:hAnsi="Times New Roman" w:cs="Times New Roman"/>
          <w:lang w:eastAsia="zh-CN"/>
        </w:rPr>
        <w:t xml:space="preserve"> </w:t>
      </w:r>
      <w:r w:rsidR="00CE32D8" w:rsidRPr="0031341A">
        <w:rPr>
          <w:rFonts w:ascii="Times New Roman" w:hAnsi="Times New Roman" w:cs="Times New Roman"/>
          <w:lang w:eastAsia="zh-CN"/>
        </w:rPr>
        <w:t xml:space="preserve">Also, </w:t>
      </w:r>
      <w:r w:rsidR="00800FAD" w:rsidRPr="0031341A">
        <w:rPr>
          <w:rFonts w:ascii="Times New Roman" w:hAnsi="Times New Roman" w:cs="Times New Roman"/>
          <w:lang w:eastAsia="zh-CN"/>
        </w:rPr>
        <w:t>Vivaldi’s Seasons probably inspire this finale</w:t>
      </w:r>
      <w:r w:rsidR="00CE32D8" w:rsidRPr="0031341A">
        <w:rPr>
          <w:rFonts w:ascii="Times New Roman" w:hAnsi="Times New Roman" w:cs="Times New Roman"/>
          <w:lang w:eastAsia="zh-CN"/>
        </w:rPr>
        <w:t>.</w:t>
      </w:r>
      <w:r w:rsidR="00CE32D8" w:rsidRPr="0031341A">
        <w:rPr>
          <w:rStyle w:val="FootnoteReference"/>
          <w:rFonts w:ascii="Times New Roman" w:hAnsi="Times New Roman" w:cs="Times New Roman"/>
          <w:lang w:eastAsia="zh-CN"/>
        </w:rPr>
        <w:footnoteReference w:id="17"/>
      </w:r>
    </w:p>
    <w:p w14:paraId="342E6C8F" w14:textId="53DD9F8D" w:rsidR="00CB1C44" w:rsidRPr="0031341A" w:rsidRDefault="00CB1C44" w:rsidP="005B7E49">
      <w:pPr>
        <w:spacing w:line="360" w:lineRule="auto"/>
        <w:rPr>
          <w:rFonts w:ascii="Times New Roman" w:hAnsi="Times New Roman" w:cs="Times New Roman"/>
          <w:lang w:eastAsia="zh-CN"/>
        </w:rPr>
      </w:pPr>
    </w:p>
    <w:p w14:paraId="210EBA48" w14:textId="7198C484" w:rsidR="00CB1C44" w:rsidRPr="0031341A" w:rsidRDefault="00D659C2" w:rsidP="005B7E49">
      <w:pPr>
        <w:keepNext/>
        <w:spacing w:line="360" w:lineRule="auto"/>
        <w:rPr>
          <w:rFonts w:ascii="Times New Roman" w:hAnsi="Times New Roman" w:cs="Times New Roman"/>
        </w:rPr>
      </w:pPr>
      <w:r w:rsidRPr="0031341A"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0CB7F1D2" wp14:editId="5999C05B">
            <wp:extent cx="3091543" cy="1084022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8706" cy="108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4199C" w14:textId="0895C1D3" w:rsidR="00E92D83" w:rsidRPr="0031341A" w:rsidRDefault="00CB1C44" w:rsidP="005B7E49">
      <w:pPr>
        <w:pStyle w:val="Caption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</w:pPr>
      <w:r w:rsidRPr="003134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Figure </w:t>
      </w:r>
      <w:r w:rsidR="000D6629" w:rsidRPr="003134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0D6629" w:rsidRPr="0031341A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Figure \* ARABIC </w:instrText>
      </w:r>
      <w:r w:rsidR="000D6629" w:rsidRPr="003134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0D6629" w:rsidRPr="0031341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3</w:t>
      </w:r>
      <w:r w:rsidR="000D6629" w:rsidRPr="0031341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end"/>
      </w:r>
    </w:p>
    <w:p w14:paraId="72670EDB" w14:textId="5390ECD9" w:rsidR="007F13A4" w:rsidRPr="0031341A" w:rsidRDefault="007F13A4" w:rsidP="005B7E49">
      <w:pPr>
        <w:spacing w:line="360" w:lineRule="auto"/>
        <w:rPr>
          <w:rFonts w:ascii="Times New Roman" w:hAnsi="Times New Roman" w:cs="Times New Roman"/>
          <w:lang w:eastAsia="zh-CN"/>
        </w:rPr>
      </w:pPr>
    </w:p>
    <w:p w14:paraId="1EF4040F" w14:textId="48AEBA8D" w:rsidR="005204F2" w:rsidRPr="0031341A" w:rsidRDefault="00B275AB" w:rsidP="005B7E49">
      <w:pPr>
        <w:spacing w:line="360" w:lineRule="auto"/>
        <w:rPr>
          <w:rFonts w:ascii="Times New Roman" w:hAnsi="Times New Roman" w:cs="Times New Roman"/>
          <w:lang w:eastAsia="zh-CN"/>
        </w:rPr>
      </w:pPr>
      <w:r w:rsidRPr="0031341A">
        <w:rPr>
          <w:rFonts w:ascii="Times New Roman" w:hAnsi="Times New Roman" w:cs="Times New Roman"/>
          <w:lang w:eastAsia="zh-CN"/>
        </w:rPr>
        <w:tab/>
        <w:t>As we can see, Haydn’s</w:t>
      </w:r>
      <w:r w:rsidR="00F74969" w:rsidRPr="0031341A">
        <w:rPr>
          <w:rFonts w:ascii="Times New Roman" w:hAnsi="Times New Roman" w:cs="Times New Roman"/>
          <w:lang w:eastAsia="zh-CN"/>
        </w:rPr>
        <w:t xml:space="preserve"> S</w:t>
      </w:r>
      <w:r w:rsidR="003A2A01" w:rsidRPr="0031341A">
        <w:rPr>
          <w:rFonts w:ascii="Times New Roman" w:hAnsi="Times New Roman" w:cs="Times New Roman"/>
          <w:lang w:eastAsia="zh-CN"/>
        </w:rPr>
        <w:t>ymphony</w:t>
      </w:r>
      <w:r w:rsidR="00F74969" w:rsidRPr="0031341A">
        <w:rPr>
          <w:rFonts w:ascii="Times New Roman" w:hAnsi="Times New Roman" w:cs="Times New Roman"/>
          <w:lang w:eastAsia="zh-CN"/>
        </w:rPr>
        <w:t xml:space="preserve"> no.8</w:t>
      </w:r>
      <w:r w:rsidR="004E6B00" w:rsidRPr="0031341A">
        <w:rPr>
          <w:rFonts w:ascii="Times New Roman" w:hAnsi="Times New Roman" w:cs="Times New Roman"/>
          <w:lang w:eastAsia="zh-CN"/>
        </w:rPr>
        <w:t xml:space="preserve"> has</w:t>
      </w:r>
      <w:r w:rsidR="00636D67" w:rsidRPr="0031341A">
        <w:rPr>
          <w:rFonts w:ascii="Times New Roman" w:hAnsi="Times New Roman" w:cs="Times New Roman"/>
          <w:lang w:eastAsia="zh-CN"/>
        </w:rPr>
        <w:t xml:space="preserve"> included</w:t>
      </w:r>
      <w:r w:rsidR="004E6B00" w:rsidRPr="0031341A">
        <w:rPr>
          <w:rFonts w:ascii="Times New Roman" w:hAnsi="Times New Roman" w:cs="Times New Roman"/>
          <w:lang w:eastAsia="zh-CN"/>
        </w:rPr>
        <w:t xml:space="preserve"> the</w:t>
      </w:r>
      <w:r w:rsidR="003A2A01" w:rsidRPr="0031341A">
        <w:rPr>
          <w:rFonts w:ascii="Times New Roman" w:hAnsi="Times New Roman" w:cs="Times New Roman"/>
          <w:lang w:eastAsia="zh-CN"/>
        </w:rPr>
        <w:t xml:space="preserve"> </w:t>
      </w:r>
      <w:r w:rsidR="00B228B8" w:rsidRPr="0031341A">
        <w:rPr>
          <w:rFonts w:ascii="Times New Roman" w:hAnsi="Times New Roman" w:cs="Times New Roman"/>
          <w:lang w:eastAsia="zh-CN"/>
        </w:rPr>
        <w:t>influences which</w:t>
      </w:r>
      <w:r w:rsidR="00600C3B" w:rsidRPr="0031341A">
        <w:rPr>
          <w:rFonts w:ascii="Times New Roman" w:hAnsi="Times New Roman" w:cs="Times New Roman"/>
          <w:lang w:eastAsia="zh-CN"/>
        </w:rPr>
        <w:t xml:space="preserve"> are</w:t>
      </w:r>
      <w:r w:rsidR="00636D67" w:rsidRPr="0031341A">
        <w:rPr>
          <w:rFonts w:ascii="Times New Roman" w:hAnsi="Times New Roman" w:cs="Times New Roman"/>
          <w:lang w:eastAsia="zh-CN"/>
        </w:rPr>
        <w:t xml:space="preserve"> from Baroque period</w:t>
      </w:r>
      <w:r w:rsidR="003A2A01" w:rsidRPr="0031341A">
        <w:rPr>
          <w:rFonts w:ascii="Times New Roman" w:hAnsi="Times New Roman" w:cs="Times New Roman"/>
          <w:lang w:eastAsia="zh-CN"/>
        </w:rPr>
        <w:t xml:space="preserve">. </w:t>
      </w:r>
      <w:r w:rsidR="00723E2A" w:rsidRPr="0031341A">
        <w:rPr>
          <w:rFonts w:ascii="Times New Roman" w:hAnsi="Times New Roman" w:cs="Times New Roman"/>
          <w:lang w:eastAsia="zh-CN"/>
        </w:rPr>
        <w:t>Also, the use of woodwinds</w:t>
      </w:r>
      <w:r w:rsidR="003E5617" w:rsidRPr="0031341A">
        <w:rPr>
          <w:rFonts w:ascii="Times New Roman" w:hAnsi="Times New Roman" w:cs="Times New Roman"/>
          <w:lang w:eastAsia="zh-CN"/>
        </w:rPr>
        <w:t xml:space="preserve"> has beco</w:t>
      </w:r>
      <w:r w:rsidR="00723E2A" w:rsidRPr="0031341A">
        <w:rPr>
          <w:rFonts w:ascii="Times New Roman" w:hAnsi="Times New Roman" w:cs="Times New Roman"/>
          <w:lang w:eastAsia="zh-CN"/>
        </w:rPr>
        <w:t>me</w:t>
      </w:r>
      <w:r w:rsidR="009033AF" w:rsidRPr="0031341A">
        <w:rPr>
          <w:rFonts w:ascii="Times New Roman" w:hAnsi="Times New Roman" w:cs="Times New Roman"/>
          <w:lang w:eastAsia="zh-CN"/>
        </w:rPr>
        <w:t xml:space="preserve"> much</w:t>
      </w:r>
      <w:r w:rsidR="00723E2A" w:rsidRPr="0031341A">
        <w:rPr>
          <w:rFonts w:ascii="Times New Roman" w:hAnsi="Times New Roman" w:cs="Times New Roman"/>
          <w:lang w:eastAsia="zh-CN"/>
        </w:rPr>
        <w:t xml:space="preserve"> </w:t>
      </w:r>
      <w:r w:rsidR="00B228B8" w:rsidRPr="0031341A">
        <w:rPr>
          <w:rFonts w:ascii="Times New Roman" w:hAnsi="Times New Roman" w:cs="Times New Roman"/>
          <w:lang w:eastAsia="zh-CN"/>
        </w:rPr>
        <w:t>more important</w:t>
      </w:r>
      <w:r w:rsidR="00185435" w:rsidRPr="0031341A">
        <w:rPr>
          <w:rFonts w:ascii="Times New Roman" w:hAnsi="Times New Roman" w:cs="Times New Roman"/>
          <w:lang w:eastAsia="zh-CN"/>
        </w:rPr>
        <w:t xml:space="preserve"> in </w:t>
      </w:r>
      <w:r w:rsidR="00F74969" w:rsidRPr="0031341A">
        <w:rPr>
          <w:rFonts w:ascii="Times New Roman" w:hAnsi="Times New Roman" w:cs="Times New Roman"/>
          <w:lang w:eastAsia="zh-CN"/>
        </w:rPr>
        <w:t xml:space="preserve">his early </w:t>
      </w:r>
      <w:r w:rsidR="008673D4" w:rsidRPr="0031341A">
        <w:rPr>
          <w:rFonts w:ascii="Times New Roman" w:hAnsi="Times New Roman" w:cs="Times New Roman"/>
          <w:lang w:eastAsia="zh-CN"/>
        </w:rPr>
        <w:t>symphonies</w:t>
      </w:r>
      <w:r w:rsidR="005630E0" w:rsidRPr="0031341A">
        <w:rPr>
          <w:rFonts w:ascii="Times New Roman" w:hAnsi="Times New Roman" w:cs="Times New Roman"/>
          <w:lang w:eastAsia="zh-CN"/>
        </w:rPr>
        <w:t>.</w:t>
      </w:r>
      <w:r w:rsidR="00B228B8" w:rsidRPr="0031341A">
        <w:rPr>
          <w:rFonts w:ascii="Times New Roman" w:hAnsi="Times New Roman" w:cs="Times New Roman"/>
          <w:lang w:eastAsia="zh-CN"/>
        </w:rPr>
        <w:t xml:space="preserve"> However, compare</w:t>
      </w:r>
      <w:r w:rsidR="001C222C" w:rsidRPr="0031341A">
        <w:rPr>
          <w:rFonts w:ascii="Times New Roman" w:hAnsi="Times New Roman" w:cs="Times New Roman"/>
          <w:lang w:eastAsia="zh-CN"/>
        </w:rPr>
        <w:t>d</w:t>
      </w:r>
      <w:r w:rsidR="00B228B8" w:rsidRPr="0031341A">
        <w:rPr>
          <w:rFonts w:ascii="Times New Roman" w:hAnsi="Times New Roman" w:cs="Times New Roman"/>
          <w:lang w:eastAsia="zh-CN"/>
        </w:rPr>
        <w:t xml:space="preserve"> to the earlier music</w:t>
      </w:r>
      <w:r w:rsidR="0019238F" w:rsidRPr="0031341A">
        <w:rPr>
          <w:rFonts w:ascii="Times New Roman" w:hAnsi="Times New Roman" w:cs="Times New Roman"/>
          <w:lang w:eastAsia="zh-CN"/>
        </w:rPr>
        <w:t xml:space="preserve"> for example</w:t>
      </w:r>
      <w:r w:rsidR="00B228B8" w:rsidRPr="0031341A">
        <w:rPr>
          <w:rFonts w:ascii="Times New Roman" w:hAnsi="Times New Roman" w:cs="Times New Roman"/>
          <w:lang w:eastAsia="zh-CN"/>
        </w:rPr>
        <w:t xml:space="preserve"> Vivaldi’s and Scarlatti’s, this trilogy </w:t>
      </w:r>
      <w:r w:rsidR="001C222C" w:rsidRPr="0031341A">
        <w:rPr>
          <w:rFonts w:ascii="Times New Roman" w:hAnsi="Times New Roman" w:cs="Times New Roman"/>
          <w:lang w:eastAsia="zh-CN"/>
        </w:rPr>
        <w:t>is considered</w:t>
      </w:r>
      <w:r w:rsidR="00B228B8" w:rsidRPr="0031341A">
        <w:rPr>
          <w:rFonts w:ascii="Times New Roman" w:hAnsi="Times New Roman" w:cs="Times New Roman"/>
          <w:lang w:eastAsia="zh-CN"/>
        </w:rPr>
        <w:t xml:space="preserve"> very modern.</w:t>
      </w:r>
      <w:r w:rsidR="00B228B8" w:rsidRPr="0031341A">
        <w:rPr>
          <w:rStyle w:val="FootnoteReference"/>
          <w:rFonts w:ascii="Times New Roman" w:hAnsi="Times New Roman" w:cs="Times New Roman"/>
          <w:lang w:eastAsia="zh-CN"/>
        </w:rPr>
        <w:footnoteReference w:id="18"/>
      </w:r>
      <w:r w:rsidR="001C222C" w:rsidRPr="0031341A">
        <w:rPr>
          <w:rFonts w:ascii="Times New Roman" w:hAnsi="Times New Roman" w:cs="Times New Roman"/>
          <w:lang w:eastAsia="zh-CN"/>
        </w:rPr>
        <w:t xml:space="preserve"> The ideas and images from B</w:t>
      </w:r>
      <w:r w:rsidR="00BE46A3" w:rsidRPr="0031341A">
        <w:rPr>
          <w:rFonts w:ascii="Times New Roman" w:hAnsi="Times New Roman" w:cs="Times New Roman"/>
          <w:lang w:eastAsia="zh-CN"/>
        </w:rPr>
        <w:t>aroque period affected this symphony as well, for instance the lightning strikes in the finale.</w:t>
      </w:r>
    </w:p>
    <w:p w14:paraId="0A120A39" w14:textId="114DBC5F" w:rsidR="00A73C03" w:rsidRPr="0031341A" w:rsidRDefault="00723E2A" w:rsidP="005B7E49">
      <w:pPr>
        <w:spacing w:line="360" w:lineRule="auto"/>
        <w:rPr>
          <w:rFonts w:ascii="Times New Roman" w:hAnsi="Times New Roman" w:cs="Times New Roman"/>
          <w:lang w:eastAsia="zh-CN"/>
        </w:rPr>
      </w:pPr>
      <w:r w:rsidRPr="0031341A">
        <w:rPr>
          <w:rFonts w:ascii="Times New Roman" w:hAnsi="Times New Roman" w:cs="Times New Roman"/>
          <w:lang w:eastAsia="zh-CN"/>
        </w:rPr>
        <w:tab/>
      </w:r>
      <w:r w:rsidR="00E251DB" w:rsidRPr="0031341A">
        <w:rPr>
          <w:rFonts w:ascii="Times New Roman" w:hAnsi="Times New Roman" w:cs="Times New Roman"/>
          <w:lang w:eastAsia="zh-CN"/>
        </w:rPr>
        <w:t>Haydn’s middle</w:t>
      </w:r>
      <w:r w:rsidR="00DE6390" w:rsidRPr="0031341A">
        <w:rPr>
          <w:rFonts w:ascii="Times New Roman" w:hAnsi="Times New Roman" w:cs="Times New Roman"/>
          <w:lang w:eastAsia="zh-CN"/>
        </w:rPr>
        <w:t xml:space="preserve"> period</w:t>
      </w:r>
      <w:r w:rsidR="007D3B0D" w:rsidRPr="0031341A">
        <w:rPr>
          <w:rFonts w:ascii="Times New Roman" w:hAnsi="Times New Roman" w:cs="Times New Roman"/>
          <w:lang w:eastAsia="zh-CN"/>
        </w:rPr>
        <w:t xml:space="preserve"> is</w:t>
      </w:r>
      <w:r w:rsidR="00DE6390" w:rsidRPr="0031341A">
        <w:rPr>
          <w:rFonts w:ascii="Times New Roman" w:hAnsi="Times New Roman" w:cs="Times New Roman"/>
          <w:lang w:eastAsia="zh-CN"/>
        </w:rPr>
        <w:t xml:space="preserve"> also called </w:t>
      </w:r>
      <w:r w:rsidR="009033AF" w:rsidRPr="0031341A">
        <w:rPr>
          <w:rFonts w:ascii="Times New Roman" w:hAnsi="Times New Roman" w:cs="Times New Roman"/>
          <w:i/>
          <w:lang w:eastAsia="zh-CN"/>
        </w:rPr>
        <w:t xml:space="preserve">Sturm und </w:t>
      </w:r>
      <w:proofErr w:type="spellStart"/>
      <w:r w:rsidR="009033AF" w:rsidRPr="0031341A">
        <w:rPr>
          <w:rFonts w:ascii="Times New Roman" w:hAnsi="Times New Roman" w:cs="Times New Roman"/>
          <w:i/>
          <w:lang w:eastAsia="zh-CN"/>
        </w:rPr>
        <w:t>Drang</w:t>
      </w:r>
      <w:proofErr w:type="spellEnd"/>
      <w:r w:rsidR="00DE6390" w:rsidRPr="0031341A">
        <w:rPr>
          <w:rFonts w:ascii="Times New Roman" w:hAnsi="Times New Roman" w:cs="Times New Roman"/>
          <w:i/>
          <w:lang w:eastAsia="zh-CN"/>
        </w:rPr>
        <w:t xml:space="preserve"> </w:t>
      </w:r>
      <w:r w:rsidR="00DE6390" w:rsidRPr="0031341A">
        <w:rPr>
          <w:rFonts w:ascii="Times New Roman" w:hAnsi="Times New Roman" w:cs="Times New Roman"/>
          <w:lang w:eastAsia="zh-CN"/>
        </w:rPr>
        <w:t>period.</w:t>
      </w:r>
      <w:r w:rsidR="00D32144" w:rsidRPr="0031341A">
        <w:rPr>
          <w:rFonts w:ascii="Times New Roman" w:hAnsi="Times New Roman" w:cs="Times New Roman"/>
          <w:lang w:eastAsia="zh-CN"/>
        </w:rPr>
        <w:t xml:space="preserve"> </w:t>
      </w:r>
      <w:r w:rsidR="007D3B0D" w:rsidRPr="0031341A">
        <w:rPr>
          <w:rFonts w:ascii="Times New Roman" w:hAnsi="Times New Roman" w:cs="Times New Roman"/>
          <w:lang w:eastAsia="zh-CN"/>
        </w:rPr>
        <w:t>Compare</w:t>
      </w:r>
      <w:r w:rsidR="001C222C" w:rsidRPr="0031341A">
        <w:rPr>
          <w:rFonts w:ascii="Times New Roman" w:hAnsi="Times New Roman" w:cs="Times New Roman"/>
          <w:lang w:eastAsia="zh-CN"/>
        </w:rPr>
        <w:t>d</w:t>
      </w:r>
      <w:r w:rsidR="007D3B0D" w:rsidRPr="0031341A">
        <w:rPr>
          <w:rFonts w:ascii="Times New Roman" w:hAnsi="Times New Roman" w:cs="Times New Roman"/>
          <w:lang w:eastAsia="zh-CN"/>
        </w:rPr>
        <w:t xml:space="preserve"> to the early symphony, his middle symphony has become more mature and developed. </w:t>
      </w:r>
      <w:r w:rsidR="009033AF" w:rsidRPr="0031341A">
        <w:rPr>
          <w:rFonts w:ascii="Times New Roman" w:hAnsi="Times New Roman" w:cs="Times New Roman"/>
          <w:lang w:eastAsia="zh-CN"/>
        </w:rPr>
        <w:t xml:space="preserve">His middle symphonies are more contrapuntal, </w:t>
      </w:r>
      <w:r w:rsidR="001C222C" w:rsidRPr="0031341A">
        <w:rPr>
          <w:rFonts w:ascii="Times New Roman" w:hAnsi="Times New Roman" w:cs="Times New Roman"/>
          <w:lang w:eastAsia="zh-CN"/>
        </w:rPr>
        <w:t xml:space="preserve">carrying a </w:t>
      </w:r>
      <w:r w:rsidR="009033AF" w:rsidRPr="0031341A">
        <w:rPr>
          <w:rFonts w:ascii="Times New Roman" w:hAnsi="Times New Roman" w:cs="Times New Roman"/>
          <w:lang w:eastAsia="zh-CN"/>
        </w:rPr>
        <w:t xml:space="preserve">more complicated rhythm, </w:t>
      </w:r>
      <w:r w:rsidR="001C222C" w:rsidRPr="0031341A">
        <w:rPr>
          <w:rFonts w:ascii="Times New Roman" w:hAnsi="Times New Roman" w:cs="Times New Roman"/>
          <w:lang w:eastAsia="zh-CN"/>
        </w:rPr>
        <w:t xml:space="preserve">posing </w:t>
      </w:r>
      <w:r w:rsidR="00D526D7" w:rsidRPr="0031341A">
        <w:rPr>
          <w:rFonts w:ascii="Times New Roman" w:hAnsi="Times New Roman" w:cs="Times New Roman"/>
          <w:lang w:eastAsia="zh-CN"/>
        </w:rPr>
        <w:t xml:space="preserve">greater technical difficulty, and </w:t>
      </w:r>
      <w:r w:rsidR="001C222C" w:rsidRPr="0031341A">
        <w:rPr>
          <w:rFonts w:ascii="Times New Roman" w:hAnsi="Times New Roman" w:cs="Times New Roman"/>
          <w:lang w:eastAsia="zh-CN"/>
        </w:rPr>
        <w:t xml:space="preserve">with a </w:t>
      </w:r>
      <w:r w:rsidR="00D526D7" w:rsidRPr="0031341A">
        <w:rPr>
          <w:rFonts w:ascii="Times New Roman" w:hAnsi="Times New Roman" w:cs="Times New Roman"/>
          <w:lang w:eastAsia="zh-CN"/>
        </w:rPr>
        <w:t>more complex harmony</w:t>
      </w:r>
      <w:r w:rsidR="009033AF" w:rsidRPr="0031341A">
        <w:rPr>
          <w:rFonts w:ascii="Times New Roman" w:hAnsi="Times New Roman" w:cs="Times New Roman"/>
          <w:lang w:eastAsia="zh-CN"/>
        </w:rPr>
        <w:t>.</w:t>
      </w:r>
      <w:r w:rsidR="009033AF" w:rsidRPr="0031341A">
        <w:rPr>
          <w:rStyle w:val="FootnoteReference"/>
          <w:rFonts w:ascii="Times New Roman" w:hAnsi="Times New Roman" w:cs="Times New Roman"/>
          <w:lang w:eastAsia="zh-CN"/>
        </w:rPr>
        <w:footnoteReference w:id="19"/>
      </w:r>
      <w:r w:rsidR="009033AF" w:rsidRPr="0031341A">
        <w:rPr>
          <w:rFonts w:ascii="Times New Roman" w:hAnsi="Times New Roman" w:cs="Times New Roman"/>
          <w:lang w:eastAsia="zh-CN"/>
        </w:rPr>
        <w:t xml:space="preserve"> Besides that, Haydn </w:t>
      </w:r>
      <w:r w:rsidR="00221441" w:rsidRPr="0031341A">
        <w:rPr>
          <w:rFonts w:ascii="Times New Roman" w:hAnsi="Times New Roman" w:cs="Times New Roman"/>
          <w:lang w:eastAsia="zh-CN"/>
        </w:rPr>
        <w:t>introduced more dramatic material</w:t>
      </w:r>
      <w:r w:rsidR="009033AF" w:rsidRPr="0031341A">
        <w:rPr>
          <w:rFonts w:ascii="Times New Roman" w:hAnsi="Times New Roman" w:cs="Times New Roman"/>
          <w:lang w:eastAsia="zh-CN"/>
        </w:rPr>
        <w:t>s, such as dynamic changes from forte to piano, the crescendos</w:t>
      </w:r>
      <w:r w:rsidR="00BB683E" w:rsidRPr="0031341A">
        <w:rPr>
          <w:rFonts w:ascii="Times New Roman" w:hAnsi="Times New Roman" w:cs="Times New Roman"/>
          <w:lang w:eastAsia="zh-CN"/>
        </w:rPr>
        <w:t>,</w:t>
      </w:r>
      <w:r w:rsidR="009033AF" w:rsidRPr="0031341A">
        <w:rPr>
          <w:rFonts w:ascii="Times New Roman" w:hAnsi="Times New Roman" w:cs="Times New Roman"/>
          <w:lang w:eastAsia="zh-CN"/>
        </w:rPr>
        <w:t xml:space="preserve"> and </w:t>
      </w:r>
      <w:proofErr w:type="spellStart"/>
      <w:r w:rsidR="009033AF" w:rsidRPr="0031341A">
        <w:rPr>
          <w:rFonts w:ascii="Times New Roman" w:hAnsi="Times New Roman" w:cs="Times New Roman"/>
          <w:lang w:eastAsia="zh-CN"/>
        </w:rPr>
        <w:t>sforzati</w:t>
      </w:r>
      <w:proofErr w:type="spellEnd"/>
      <w:r w:rsidR="009033AF" w:rsidRPr="0031341A">
        <w:rPr>
          <w:rFonts w:ascii="Times New Roman" w:hAnsi="Times New Roman" w:cs="Times New Roman"/>
          <w:lang w:eastAsia="zh-CN"/>
        </w:rPr>
        <w:t>.</w:t>
      </w:r>
      <w:r w:rsidR="009033AF" w:rsidRPr="0031341A">
        <w:rPr>
          <w:rStyle w:val="FootnoteReference"/>
          <w:rFonts w:ascii="Times New Roman" w:hAnsi="Times New Roman" w:cs="Times New Roman"/>
          <w:lang w:eastAsia="zh-CN"/>
        </w:rPr>
        <w:footnoteReference w:id="20"/>
      </w:r>
      <w:r w:rsidR="009033AF" w:rsidRPr="0031341A">
        <w:rPr>
          <w:rFonts w:ascii="Times New Roman" w:hAnsi="Times New Roman" w:cs="Times New Roman"/>
          <w:lang w:eastAsia="zh-CN"/>
        </w:rPr>
        <w:t xml:space="preserve"> Furthermore, </w:t>
      </w:r>
      <w:r w:rsidR="00FD08F1" w:rsidRPr="0031341A">
        <w:rPr>
          <w:rFonts w:ascii="Times New Roman" w:hAnsi="Times New Roman" w:cs="Times New Roman"/>
          <w:lang w:eastAsia="zh-CN"/>
        </w:rPr>
        <w:t>his</w:t>
      </w:r>
      <w:r w:rsidR="00306AD6" w:rsidRPr="0031341A">
        <w:rPr>
          <w:rFonts w:ascii="Times New Roman" w:hAnsi="Times New Roman" w:cs="Times New Roman"/>
          <w:lang w:eastAsia="zh-CN"/>
        </w:rPr>
        <w:t xml:space="preserve"> </w:t>
      </w:r>
      <w:r w:rsidR="007A374C" w:rsidRPr="0031341A">
        <w:rPr>
          <w:rFonts w:ascii="Times New Roman" w:hAnsi="Times New Roman" w:cs="Times New Roman"/>
          <w:lang w:eastAsia="zh-CN"/>
        </w:rPr>
        <w:t>middl</w:t>
      </w:r>
      <w:r w:rsidR="00221441" w:rsidRPr="0031341A">
        <w:rPr>
          <w:rFonts w:ascii="Times New Roman" w:hAnsi="Times New Roman" w:cs="Times New Roman"/>
          <w:lang w:eastAsia="zh-CN"/>
        </w:rPr>
        <w:t>e symphony</w:t>
      </w:r>
      <w:r w:rsidR="009346B6" w:rsidRPr="0031341A">
        <w:rPr>
          <w:rFonts w:ascii="Times New Roman" w:hAnsi="Times New Roman" w:cs="Times New Roman"/>
          <w:lang w:eastAsia="zh-CN"/>
        </w:rPr>
        <w:t xml:space="preserve">’s harmonic palette is </w:t>
      </w:r>
      <w:r w:rsidR="001C222C" w:rsidRPr="0031341A">
        <w:rPr>
          <w:rFonts w:ascii="Times New Roman" w:hAnsi="Times New Roman" w:cs="Times New Roman"/>
          <w:lang w:eastAsia="zh-CN"/>
        </w:rPr>
        <w:t>richer</w:t>
      </w:r>
      <w:r w:rsidR="009346B6" w:rsidRPr="0031341A">
        <w:rPr>
          <w:rFonts w:ascii="Times New Roman" w:hAnsi="Times New Roman" w:cs="Times New Roman"/>
          <w:lang w:eastAsia="zh-CN"/>
        </w:rPr>
        <w:t xml:space="preserve"> and</w:t>
      </w:r>
      <w:r w:rsidR="00221441" w:rsidRPr="0031341A">
        <w:rPr>
          <w:rFonts w:ascii="Times New Roman" w:hAnsi="Times New Roman" w:cs="Times New Roman"/>
          <w:lang w:eastAsia="zh-CN"/>
        </w:rPr>
        <w:t xml:space="preserve"> </w:t>
      </w:r>
      <w:r w:rsidR="001C222C" w:rsidRPr="0031341A">
        <w:rPr>
          <w:rFonts w:ascii="Times New Roman" w:hAnsi="Times New Roman" w:cs="Times New Roman"/>
          <w:lang w:eastAsia="zh-CN"/>
        </w:rPr>
        <w:t xml:space="preserve">contains a </w:t>
      </w:r>
      <w:r w:rsidR="00221441" w:rsidRPr="0031341A">
        <w:rPr>
          <w:rFonts w:ascii="Times New Roman" w:hAnsi="Times New Roman" w:cs="Times New Roman"/>
          <w:lang w:eastAsia="zh-CN"/>
        </w:rPr>
        <w:t xml:space="preserve">wider modulation </w:t>
      </w:r>
      <w:r w:rsidR="007A374C" w:rsidRPr="0031341A">
        <w:rPr>
          <w:rFonts w:ascii="Times New Roman" w:hAnsi="Times New Roman" w:cs="Times New Roman"/>
          <w:lang w:eastAsia="zh-CN"/>
        </w:rPr>
        <w:t xml:space="preserve">range than </w:t>
      </w:r>
      <w:r w:rsidR="00BB683E" w:rsidRPr="0031341A">
        <w:rPr>
          <w:rFonts w:ascii="Times New Roman" w:hAnsi="Times New Roman" w:cs="Times New Roman"/>
          <w:lang w:eastAsia="zh-CN"/>
        </w:rPr>
        <w:t>the</w:t>
      </w:r>
      <w:r w:rsidR="007A374C" w:rsidRPr="0031341A">
        <w:rPr>
          <w:rFonts w:ascii="Times New Roman" w:hAnsi="Times New Roman" w:cs="Times New Roman"/>
          <w:lang w:eastAsia="zh-CN"/>
        </w:rPr>
        <w:t xml:space="preserve"> early symphony</w:t>
      </w:r>
      <w:r w:rsidR="00306AD6" w:rsidRPr="0031341A">
        <w:rPr>
          <w:rFonts w:ascii="Times New Roman" w:hAnsi="Times New Roman" w:cs="Times New Roman"/>
          <w:lang w:eastAsia="zh-CN"/>
        </w:rPr>
        <w:t>.</w:t>
      </w:r>
      <w:r w:rsidR="007A374C" w:rsidRPr="0031341A">
        <w:rPr>
          <w:rStyle w:val="FootnoteReference"/>
          <w:rFonts w:ascii="Times New Roman" w:hAnsi="Times New Roman" w:cs="Times New Roman"/>
          <w:lang w:eastAsia="zh-CN"/>
        </w:rPr>
        <w:footnoteReference w:id="21"/>
      </w:r>
      <w:r w:rsidR="00306AD6" w:rsidRPr="0031341A">
        <w:rPr>
          <w:rFonts w:ascii="Times New Roman" w:hAnsi="Times New Roman" w:cs="Times New Roman"/>
          <w:lang w:eastAsia="zh-CN"/>
        </w:rPr>
        <w:t xml:space="preserve"> </w:t>
      </w:r>
      <w:r w:rsidR="009346B6" w:rsidRPr="0031341A">
        <w:rPr>
          <w:rFonts w:ascii="Times New Roman" w:hAnsi="Times New Roman" w:cs="Times New Roman"/>
          <w:lang w:eastAsia="zh-CN"/>
        </w:rPr>
        <w:t xml:space="preserve">Minor mode is the most notable feature in </w:t>
      </w:r>
      <w:r w:rsidR="00295EE7" w:rsidRPr="0031341A">
        <w:rPr>
          <w:rFonts w:ascii="Times New Roman" w:hAnsi="Times New Roman" w:cs="Times New Roman"/>
          <w:lang w:eastAsia="zh-CN"/>
        </w:rPr>
        <w:t xml:space="preserve">this period because Haydn wrote six minor works in this period and these symphonies </w:t>
      </w:r>
      <w:r w:rsidR="001C222C" w:rsidRPr="0031341A">
        <w:rPr>
          <w:rFonts w:ascii="Times New Roman" w:hAnsi="Times New Roman" w:cs="Times New Roman"/>
          <w:lang w:eastAsia="zh-CN"/>
        </w:rPr>
        <w:t>flows with</w:t>
      </w:r>
      <w:r w:rsidR="00295EE7" w:rsidRPr="0031341A">
        <w:rPr>
          <w:rFonts w:ascii="Times New Roman" w:hAnsi="Times New Roman" w:cs="Times New Roman"/>
          <w:lang w:eastAsia="zh-CN"/>
        </w:rPr>
        <w:t xml:space="preserve"> the emotional and agitated expression that shows his </w:t>
      </w:r>
      <w:r w:rsidR="00295EE7" w:rsidRPr="0031341A">
        <w:rPr>
          <w:rFonts w:ascii="Times New Roman" w:hAnsi="Times New Roman" w:cs="Times New Roman"/>
          <w:i/>
          <w:lang w:eastAsia="zh-CN"/>
        </w:rPr>
        <w:t xml:space="preserve">Sturm und </w:t>
      </w:r>
      <w:proofErr w:type="spellStart"/>
      <w:r w:rsidR="00295EE7" w:rsidRPr="0031341A">
        <w:rPr>
          <w:rFonts w:ascii="Times New Roman" w:hAnsi="Times New Roman" w:cs="Times New Roman"/>
          <w:i/>
          <w:lang w:eastAsia="zh-CN"/>
        </w:rPr>
        <w:t>Drang</w:t>
      </w:r>
      <w:proofErr w:type="spellEnd"/>
      <w:r w:rsidR="00295EE7" w:rsidRPr="0031341A">
        <w:rPr>
          <w:rFonts w:ascii="Times New Roman" w:hAnsi="Times New Roman" w:cs="Times New Roman"/>
          <w:i/>
          <w:lang w:eastAsia="zh-CN"/>
        </w:rPr>
        <w:t xml:space="preserve"> style.</w:t>
      </w:r>
      <w:r w:rsidR="00295EE7" w:rsidRPr="0031341A">
        <w:rPr>
          <w:rStyle w:val="FootnoteReference"/>
          <w:rFonts w:ascii="Times New Roman" w:hAnsi="Times New Roman" w:cs="Times New Roman"/>
          <w:i/>
          <w:lang w:eastAsia="zh-CN"/>
        </w:rPr>
        <w:footnoteReference w:id="22"/>
      </w:r>
    </w:p>
    <w:p w14:paraId="7D3120AD" w14:textId="77777777" w:rsidR="007123E1" w:rsidRPr="0031341A" w:rsidRDefault="007123E1" w:rsidP="005B7E49">
      <w:pPr>
        <w:spacing w:after="160" w:line="360" w:lineRule="auto"/>
        <w:rPr>
          <w:rFonts w:ascii="Times New Roman" w:hAnsi="Times New Roman" w:cs="Times New Roman"/>
          <w:lang w:eastAsia="zh-CN"/>
        </w:rPr>
      </w:pPr>
    </w:p>
    <w:p w14:paraId="22AD94F8" w14:textId="79C33498" w:rsidR="00B75DC0" w:rsidRPr="0031341A" w:rsidRDefault="007123E1" w:rsidP="005B7E49">
      <w:pPr>
        <w:spacing w:after="160" w:line="360" w:lineRule="auto"/>
        <w:rPr>
          <w:rFonts w:ascii="Times New Roman" w:hAnsi="Times New Roman" w:cs="Times New Roman"/>
          <w:lang w:eastAsia="zh-CN"/>
        </w:rPr>
      </w:pPr>
      <w:r w:rsidRPr="0031341A">
        <w:rPr>
          <w:rFonts w:ascii="Times New Roman" w:hAnsi="Times New Roman" w:cs="Times New Roman"/>
          <w:lang w:eastAsia="zh-CN"/>
        </w:rPr>
        <w:tab/>
      </w:r>
      <w:r w:rsidR="00EC27FB" w:rsidRPr="0031341A">
        <w:rPr>
          <w:rFonts w:ascii="Times New Roman" w:hAnsi="Times New Roman" w:cs="Times New Roman"/>
          <w:lang w:eastAsia="zh-CN"/>
        </w:rPr>
        <w:t>Haydn</w:t>
      </w:r>
      <w:r w:rsidR="009E5EA0" w:rsidRPr="0031341A">
        <w:rPr>
          <w:rFonts w:ascii="Times New Roman" w:hAnsi="Times New Roman" w:cs="Times New Roman"/>
          <w:lang w:eastAsia="zh-CN"/>
        </w:rPr>
        <w:t xml:space="preserve">’s minor </w:t>
      </w:r>
      <w:r w:rsidR="001C222C" w:rsidRPr="0031341A">
        <w:rPr>
          <w:rFonts w:ascii="Times New Roman" w:hAnsi="Times New Roman" w:cs="Times New Roman"/>
          <w:lang w:eastAsia="zh-CN"/>
        </w:rPr>
        <w:t>mode becomes</w:t>
      </w:r>
      <w:r w:rsidR="008673D4" w:rsidRPr="0031341A">
        <w:rPr>
          <w:rFonts w:ascii="Times New Roman" w:hAnsi="Times New Roman" w:cs="Times New Roman"/>
          <w:lang w:eastAsia="zh-CN"/>
        </w:rPr>
        <w:t xml:space="preserve"> a feature in his middle symphonies</w:t>
      </w:r>
      <w:r w:rsidR="00E251DB" w:rsidRPr="0031341A">
        <w:rPr>
          <w:rFonts w:ascii="Times New Roman" w:hAnsi="Times New Roman" w:cs="Times New Roman"/>
          <w:lang w:eastAsia="zh-CN"/>
        </w:rPr>
        <w:t xml:space="preserve">, he </w:t>
      </w:r>
      <w:r w:rsidR="009E5EA0" w:rsidRPr="0031341A">
        <w:rPr>
          <w:rFonts w:ascii="Times New Roman" w:hAnsi="Times New Roman" w:cs="Times New Roman"/>
          <w:lang w:eastAsia="zh-CN"/>
        </w:rPr>
        <w:t>has ten minors in 104 symphonies and six of them are composed in this period.</w:t>
      </w:r>
      <w:r w:rsidR="009E5EA0" w:rsidRPr="0031341A">
        <w:rPr>
          <w:rStyle w:val="FootnoteReference"/>
          <w:rFonts w:ascii="Times New Roman" w:hAnsi="Times New Roman" w:cs="Times New Roman"/>
          <w:lang w:eastAsia="zh-CN"/>
        </w:rPr>
        <w:footnoteReference w:id="23"/>
      </w:r>
      <w:r w:rsidR="0073354C" w:rsidRPr="0031341A">
        <w:rPr>
          <w:rFonts w:ascii="Times New Roman" w:hAnsi="Times New Roman" w:cs="Times New Roman"/>
          <w:lang w:eastAsia="zh-CN"/>
        </w:rPr>
        <w:t xml:space="preserve"> </w:t>
      </w:r>
      <w:r w:rsidR="00B75DC0" w:rsidRPr="0031341A">
        <w:rPr>
          <w:rFonts w:ascii="Times New Roman" w:hAnsi="Times New Roman" w:cs="Times New Roman"/>
          <w:lang w:eastAsia="zh-CN"/>
        </w:rPr>
        <w:t>Symphony no.52</w:t>
      </w:r>
      <w:r w:rsidR="0073354C" w:rsidRPr="0031341A">
        <w:rPr>
          <w:rFonts w:ascii="Times New Roman" w:hAnsi="Times New Roman" w:cs="Times New Roman"/>
          <w:lang w:eastAsia="zh-CN"/>
        </w:rPr>
        <w:t xml:space="preserve"> in C minor demonstrates some features in his middle period. This symphony</w:t>
      </w:r>
      <w:r w:rsidR="00944B75" w:rsidRPr="0031341A">
        <w:rPr>
          <w:rFonts w:ascii="Times New Roman" w:hAnsi="Times New Roman" w:cs="Times New Roman"/>
          <w:lang w:eastAsia="zh-CN"/>
        </w:rPr>
        <w:t xml:space="preserve"> composed in</w:t>
      </w:r>
      <w:r w:rsidR="00B75DC0" w:rsidRPr="0031341A">
        <w:rPr>
          <w:rFonts w:ascii="Times New Roman" w:hAnsi="Times New Roman" w:cs="Times New Roman"/>
          <w:lang w:eastAsia="zh-CN"/>
        </w:rPr>
        <w:t xml:space="preserve"> 1772 and it is the last composition of the </w:t>
      </w:r>
      <w:bookmarkStart w:id="2" w:name="OLE_LINK3"/>
      <w:r w:rsidR="00B75DC0" w:rsidRPr="0031341A">
        <w:rPr>
          <w:rFonts w:ascii="Times New Roman" w:hAnsi="Times New Roman" w:cs="Times New Roman"/>
          <w:i/>
          <w:lang w:eastAsia="zh-CN"/>
        </w:rPr>
        <w:t xml:space="preserve">Sturm und </w:t>
      </w:r>
      <w:proofErr w:type="spellStart"/>
      <w:r w:rsidR="00B75DC0" w:rsidRPr="0031341A">
        <w:rPr>
          <w:rFonts w:ascii="Times New Roman" w:hAnsi="Times New Roman" w:cs="Times New Roman"/>
          <w:i/>
          <w:lang w:eastAsia="zh-CN"/>
        </w:rPr>
        <w:t>Drang</w:t>
      </w:r>
      <w:proofErr w:type="spellEnd"/>
      <w:r w:rsidR="00B75DC0" w:rsidRPr="0031341A">
        <w:rPr>
          <w:rFonts w:ascii="Times New Roman" w:hAnsi="Times New Roman" w:cs="Times New Roman"/>
          <w:lang w:eastAsia="zh-CN"/>
        </w:rPr>
        <w:t xml:space="preserve"> </w:t>
      </w:r>
      <w:bookmarkEnd w:id="2"/>
      <w:r w:rsidR="00B75DC0" w:rsidRPr="0031341A">
        <w:rPr>
          <w:rFonts w:ascii="Times New Roman" w:hAnsi="Times New Roman" w:cs="Times New Roman"/>
          <w:lang w:eastAsia="zh-CN"/>
        </w:rPr>
        <w:t>symphonies.</w:t>
      </w:r>
      <w:r w:rsidR="00015B58" w:rsidRPr="0031341A">
        <w:rPr>
          <w:rFonts w:ascii="Times New Roman" w:hAnsi="Times New Roman" w:cs="Times New Roman"/>
          <w:lang w:eastAsia="zh-CN"/>
        </w:rPr>
        <w:t xml:space="preserve"> Also, this symphony was described by Landon as the grandfather of Beethoven’s Symphony no.5.</w:t>
      </w:r>
      <w:r w:rsidR="00015B58" w:rsidRPr="0031341A">
        <w:rPr>
          <w:rStyle w:val="FootnoteReference"/>
          <w:rFonts w:ascii="Times New Roman" w:hAnsi="Times New Roman" w:cs="Times New Roman"/>
          <w:lang w:eastAsia="zh-CN"/>
        </w:rPr>
        <w:footnoteReference w:id="24"/>
      </w:r>
      <w:r w:rsidR="00015B58" w:rsidRPr="0031341A">
        <w:rPr>
          <w:rFonts w:ascii="Times New Roman" w:hAnsi="Times New Roman" w:cs="Times New Roman"/>
          <w:lang w:eastAsia="zh-CN"/>
        </w:rPr>
        <w:t xml:space="preserve"> </w:t>
      </w:r>
      <w:r w:rsidR="00B75DC0" w:rsidRPr="0031341A">
        <w:rPr>
          <w:rFonts w:ascii="Times New Roman" w:hAnsi="Times New Roman" w:cs="Times New Roman"/>
          <w:lang w:eastAsia="zh-CN"/>
        </w:rPr>
        <w:t xml:space="preserve"> </w:t>
      </w:r>
      <w:r w:rsidR="001812CD" w:rsidRPr="0031341A">
        <w:rPr>
          <w:rFonts w:ascii="Times New Roman" w:hAnsi="Times New Roman" w:cs="Times New Roman"/>
          <w:lang w:eastAsia="zh-CN"/>
        </w:rPr>
        <w:t xml:space="preserve">This symphony is scored for 2 oboes, bassoon, 2 horns (in </w:t>
      </w:r>
      <w:r w:rsidR="00AF5220" w:rsidRPr="0031341A">
        <w:rPr>
          <w:rFonts w:ascii="Times New Roman" w:hAnsi="Times New Roman" w:cs="Times New Roman"/>
          <w:lang w:eastAsia="zh-CN"/>
        </w:rPr>
        <w:t>alto C</w:t>
      </w:r>
      <w:r w:rsidR="001812CD" w:rsidRPr="0031341A">
        <w:rPr>
          <w:rFonts w:ascii="Times New Roman" w:hAnsi="Times New Roman" w:cs="Times New Roman"/>
          <w:lang w:eastAsia="zh-CN"/>
        </w:rPr>
        <w:t xml:space="preserve">, E flat and </w:t>
      </w:r>
      <w:r w:rsidR="00AF5220" w:rsidRPr="0031341A">
        <w:rPr>
          <w:rFonts w:ascii="Times New Roman" w:hAnsi="Times New Roman" w:cs="Times New Roman"/>
          <w:lang w:eastAsia="zh-CN"/>
        </w:rPr>
        <w:t xml:space="preserve">basso </w:t>
      </w:r>
      <w:r w:rsidR="001812CD" w:rsidRPr="0031341A">
        <w:rPr>
          <w:rFonts w:ascii="Times New Roman" w:hAnsi="Times New Roman" w:cs="Times New Roman"/>
          <w:lang w:eastAsia="zh-CN"/>
        </w:rPr>
        <w:t xml:space="preserve">C), </w:t>
      </w:r>
      <w:r w:rsidR="001C222C" w:rsidRPr="0031341A">
        <w:rPr>
          <w:rFonts w:ascii="Times New Roman" w:hAnsi="Times New Roman" w:cs="Times New Roman"/>
          <w:lang w:eastAsia="zh-CN"/>
        </w:rPr>
        <w:t>and basso</w:t>
      </w:r>
      <w:r w:rsidR="001812CD" w:rsidRPr="0031341A">
        <w:rPr>
          <w:rFonts w:ascii="Times New Roman" w:hAnsi="Times New Roman" w:cs="Times New Roman"/>
          <w:lang w:eastAsia="zh-CN"/>
        </w:rPr>
        <w:t xml:space="preserve"> continuo with harpsichord and strings that include first violin, second violin, viola and cello.</w:t>
      </w:r>
      <w:r w:rsidR="00B75DC0" w:rsidRPr="0031341A">
        <w:rPr>
          <w:rFonts w:ascii="Times New Roman" w:hAnsi="Times New Roman" w:cs="Times New Roman"/>
          <w:lang w:eastAsia="zh-CN"/>
        </w:rPr>
        <w:t xml:space="preserve"> </w:t>
      </w:r>
      <w:r w:rsidR="00B75DC0" w:rsidRPr="0031341A">
        <w:rPr>
          <w:rFonts w:ascii="Times New Roman" w:hAnsi="Times New Roman" w:cs="Times New Roman"/>
          <w:lang w:eastAsia="zh-CN"/>
        </w:rPr>
        <w:br/>
      </w:r>
    </w:p>
    <w:p w14:paraId="27EF68F2" w14:textId="0615059B" w:rsidR="00EC27FB" w:rsidRPr="0031341A" w:rsidRDefault="00B75DC0" w:rsidP="005B7E49">
      <w:pPr>
        <w:spacing w:after="160" w:line="360" w:lineRule="auto"/>
        <w:rPr>
          <w:rFonts w:ascii="Times New Roman" w:hAnsi="Times New Roman" w:cs="Times New Roman"/>
          <w:lang w:eastAsia="zh-CN"/>
        </w:rPr>
      </w:pPr>
      <w:r w:rsidRPr="0031341A">
        <w:rPr>
          <w:rFonts w:ascii="Times New Roman" w:hAnsi="Times New Roman" w:cs="Times New Roman"/>
          <w:lang w:eastAsia="zh-CN"/>
        </w:rPr>
        <w:tab/>
      </w:r>
      <w:r w:rsidR="000F15CB" w:rsidRPr="0031341A">
        <w:rPr>
          <w:rFonts w:ascii="Times New Roman" w:hAnsi="Times New Roman" w:cs="Times New Roman"/>
          <w:lang w:eastAsia="zh-CN"/>
        </w:rPr>
        <w:t xml:space="preserve">The first movement starts with </w:t>
      </w:r>
      <w:r w:rsidR="001C222C" w:rsidRPr="0031341A">
        <w:rPr>
          <w:rFonts w:ascii="Times New Roman" w:hAnsi="Times New Roman" w:cs="Times New Roman"/>
          <w:lang w:eastAsia="zh-CN"/>
        </w:rPr>
        <w:t>a strong and aggressive unison</w:t>
      </w:r>
      <w:r w:rsidR="000F15CB" w:rsidRPr="0031341A">
        <w:rPr>
          <w:rFonts w:ascii="Times New Roman" w:hAnsi="Times New Roman" w:cs="Times New Roman"/>
          <w:lang w:eastAsia="zh-CN"/>
        </w:rPr>
        <w:t xml:space="preserve">. It shows the characteristic of </w:t>
      </w:r>
      <w:r w:rsidR="000F15CB" w:rsidRPr="0031341A">
        <w:rPr>
          <w:rFonts w:ascii="Times New Roman" w:hAnsi="Times New Roman" w:cs="Times New Roman"/>
          <w:i/>
          <w:lang w:eastAsia="zh-CN"/>
        </w:rPr>
        <w:t xml:space="preserve">Sturm und </w:t>
      </w:r>
      <w:proofErr w:type="spellStart"/>
      <w:r w:rsidR="000F15CB" w:rsidRPr="0031341A">
        <w:rPr>
          <w:rFonts w:ascii="Times New Roman" w:hAnsi="Times New Roman" w:cs="Times New Roman"/>
          <w:i/>
          <w:lang w:eastAsia="zh-CN"/>
        </w:rPr>
        <w:t>Drang</w:t>
      </w:r>
      <w:proofErr w:type="spellEnd"/>
      <w:r w:rsidR="000F15CB" w:rsidRPr="0031341A">
        <w:rPr>
          <w:rFonts w:ascii="Times New Roman" w:hAnsi="Times New Roman" w:cs="Times New Roman"/>
          <w:lang w:eastAsia="zh-CN"/>
        </w:rPr>
        <w:t xml:space="preserve"> style</w:t>
      </w:r>
      <w:r w:rsidR="00072100" w:rsidRPr="0031341A">
        <w:rPr>
          <w:rFonts w:ascii="Times New Roman" w:hAnsi="Times New Roman" w:cs="Times New Roman"/>
          <w:lang w:eastAsia="zh-CN"/>
        </w:rPr>
        <w:t>.</w:t>
      </w:r>
      <w:r w:rsidR="00D526D7" w:rsidRPr="0031341A">
        <w:rPr>
          <w:rFonts w:ascii="Times New Roman" w:hAnsi="Times New Roman" w:cs="Times New Roman"/>
          <w:lang w:eastAsia="zh-CN"/>
        </w:rPr>
        <w:t xml:space="preserve"> </w:t>
      </w:r>
      <w:r w:rsidR="009346B3" w:rsidRPr="0031341A">
        <w:rPr>
          <w:rFonts w:ascii="Times New Roman" w:hAnsi="Times New Roman" w:cs="Times New Roman"/>
          <w:lang w:eastAsia="zh-CN"/>
        </w:rPr>
        <w:t>Figure 4 illustrates the first theme of this movement</w:t>
      </w:r>
      <w:r w:rsidR="00CB1C44" w:rsidRPr="0031341A">
        <w:rPr>
          <w:rFonts w:ascii="Times New Roman" w:hAnsi="Times New Roman" w:cs="Times New Roman"/>
          <w:lang w:eastAsia="zh-CN"/>
        </w:rPr>
        <w:t xml:space="preserve"> from first violin</w:t>
      </w:r>
      <w:r w:rsidR="009346B3" w:rsidRPr="0031341A">
        <w:rPr>
          <w:rFonts w:ascii="Times New Roman" w:hAnsi="Times New Roman" w:cs="Times New Roman"/>
          <w:lang w:eastAsia="zh-CN"/>
        </w:rPr>
        <w:t>.</w:t>
      </w:r>
      <w:r w:rsidR="000C792E" w:rsidRPr="0031341A">
        <w:rPr>
          <w:rFonts w:ascii="Times New Roman" w:hAnsi="Times New Roman" w:cs="Times New Roman"/>
          <w:lang w:eastAsia="zh-CN"/>
        </w:rPr>
        <w:t xml:space="preserve"> The second theme</w:t>
      </w:r>
      <w:r w:rsidR="00BB6A42" w:rsidRPr="0031341A">
        <w:rPr>
          <w:rFonts w:ascii="Times New Roman" w:hAnsi="Times New Roman" w:cs="Times New Roman"/>
          <w:lang w:eastAsia="zh-CN"/>
        </w:rPr>
        <w:t xml:space="preserve"> (figure 5</w:t>
      </w:r>
      <w:r w:rsidR="00651C58" w:rsidRPr="0031341A">
        <w:rPr>
          <w:rFonts w:ascii="Times New Roman" w:hAnsi="Times New Roman" w:cs="Times New Roman"/>
          <w:lang w:eastAsia="zh-CN"/>
        </w:rPr>
        <w:t>)</w:t>
      </w:r>
      <w:r w:rsidR="00E251DB" w:rsidRPr="0031341A">
        <w:rPr>
          <w:rFonts w:ascii="Times New Roman" w:hAnsi="Times New Roman" w:cs="Times New Roman"/>
          <w:lang w:eastAsia="zh-CN"/>
        </w:rPr>
        <w:t xml:space="preserve"> </w:t>
      </w:r>
      <w:r w:rsidR="001C222C" w:rsidRPr="0031341A">
        <w:rPr>
          <w:rFonts w:ascii="Times New Roman" w:hAnsi="Times New Roman" w:cs="Times New Roman"/>
          <w:lang w:eastAsia="zh-CN"/>
        </w:rPr>
        <w:t xml:space="preserve">presents a </w:t>
      </w:r>
      <w:r w:rsidR="000C792E" w:rsidRPr="0031341A">
        <w:rPr>
          <w:rFonts w:ascii="Times New Roman" w:hAnsi="Times New Roman" w:cs="Times New Roman"/>
          <w:lang w:eastAsia="zh-CN"/>
        </w:rPr>
        <w:t>strong and comedic contrast to the first theme</w:t>
      </w:r>
      <w:r w:rsidR="00651C58" w:rsidRPr="0031341A">
        <w:rPr>
          <w:rFonts w:ascii="Times New Roman" w:hAnsi="Times New Roman" w:cs="Times New Roman"/>
          <w:lang w:eastAsia="zh-CN"/>
        </w:rPr>
        <w:t>.</w:t>
      </w:r>
      <w:r w:rsidR="001C222C" w:rsidRPr="0031341A">
        <w:rPr>
          <w:rFonts w:ascii="Times New Roman" w:hAnsi="Times New Roman" w:cs="Times New Roman"/>
          <w:lang w:eastAsia="zh-CN"/>
        </w:rPr>
        <w:t xml:space="preserve"> </w:t>
      </w:r>
      <w:r w:rsidR="00651C58" w:rsidRPr="0031341A">
        <w:rPr>
          <w:rFonts w:ascii="Times New Roman" w:hAnsi="Times New Roman" w:cs="Times New Roman"/>
          <w:lang w:eastAsia="zh-CN"/>
        </w:rPr>
        <w:t xml:space="preserve">This is </w:t>
      </w:r>
      <w:r w:rsidR="00BB6A42" w:rsidRPr="0031341A">
        <w:rPr>
          <w:rFonts w:ascii="Times New Roman" w:hAnsi="Times New Roman" w:cs="Times New Roman"/>
          <w:lang w:eastAsia="zh-CN"/>
        </w:rPr>
        <w:t>a technique that Haydn usually</w:t>
      </w:r>
      <w:r w:rsidR="000C792E" w:rsidRPr="0031341A">
        <w:rPr>
          <w:rFonts w:ascii="Times New Roman" w:hAnsi="Times New Roman" w:cs="Times New Roman"/>
          <w:lang w:eastAsia="zh-CN"/>
        </w:rPr>
        <w:t xml:space="preserve"> use</w:t>
      </w:r>
      <w:r w:rsidR="00BB6A42" w:rsidRPr="0031341A">
        <w:rPr>
          <w:rFonts w:ascii="Times New Roman" w:hAnsi="Times New Roman" w:cs="Times New Roman"/>
          <w:lang w:eastAsia="zh-CN"/>
        </w:rPr>
        <w:t>d</w:t>
      </w:r>
      <w:r w:rsidR="008673D4" w:rsidRPr="0031341A">
        <w:rPr>
          <w:rFonts w:ascii="Times New Roman" w:hAnsi="Times New Roman" w:cs="Times New Roman"/>
          <w:lang w:eastAsia="zh-CN"/>
        </w:rPr>
        <w:t xml:space="preserve"> in his middle symphonies</w:t>
      </w:r>
      <w:r w:rsidR="000C792E" w:rsidRPr="0031341A">
        <w:rPr>
          <w:rFonts w:ascii="Times New Roman" w:hAnsi="Times New Roman" w:cs="Times New Roman"/>
          <w:lang w:eastAsia="zh-CN"/>
        </w:rPr>
        <w:t>.</w:t>
      </w:r>
      <w:r w:rsidR="000C792E" w:rsidRPr="0031341A">
        <w:rPr>
          <w:rStyle w:val="FootnoteReference"/>
          <w:rFonts w:ascii="Times New Roman" w:hAnsi="Times New Roman" w:cs="Times New Roman"/>
          <w:lang w:eastAsia="zh-CN"/>
        </w:rPr>
        <w:footnoteReference w:id="25"/>
      </w:r>
      <w:r w:rsidR="00BB6A42" w:rsidRPr="0031341A">
        <w:rPr>
          <w:rFonts w:ascii="Times New Roman" w:hAnsi="Times New Roman" w:cs="Times New Roman"/>
          <w:lang w:eastAsia="zh-CN"/>
        </w:rPr>
        <w:t xml:space="preserve"> </w:t>
      </w:r>
      <w:r w:rsidR="00B94CB0" w:rsidRPr="0031341A">
        <w:rPr>
          <w:rFonts w:ascii="Times New Roman" w:hAnsi="Times New Roman" w:cs="Times New Roman"/>
          <w:lang w:eastAsia="zh-CN"/>
        </w:rPr>
        <w:t xml:space="preserve">In </w:t>
      </w:r>
      <w:r w:rsidR="001C222C" w:rsidRPr="0031341A">
        <w:rPr>
          <w:rFonts w:ascii="Times New Roman" w:hAnsi="Times New Roman" w:cs="Times New Roman"/>
          <w:lang w:eastAsia="zh-CN"/>
        </w:rPr>
        <w:t xml:space="preserve">the </w:t>
      </w:r>
      <w:r w:rsidR="00B94CB0" w:rsidRPr="0031341A">
        <w:rPr>
          <w:rFonts w:ascii="Times New Roman" w:hAnsi="Times New Roman" w:cs="Times New Roman"/>
          <w:lang w:eastAsia="zh-CN"/>
        </w:rPr>
        <w:t>development section, two themes</w:t>
      </w:r>
      <w:r w:rsidR="00D67B78" w:rsidRPr="0031341A">
        <w:rPr>
          <w:rFonts w:ascii="Times New Roman" w:hAnsi="Times New Roman" w:cs="Times New Roman"/>
          <w:lang w:eastAsia="zh-CN"/>
        </w:rPr>
        <w:t xml:space="preserve"> are used </w:t>
      </w:r>
      <w:proofErr w:type="gramStart"/>
      <w:r w:rsidR="00D67B78" w:rsidRPr="0031341A">
        <w:rPr>
          <w:rFonts w:ascii="Times New Roman" w:hAnsi="Times New Roman" w:cs="Times New Roman"/>
          <w:lang w:eastAsia="zh-CN"/>
        </w:rPr>
        <w:t>together</w:t>
      </w:r>
      <w:proofErr w:type="gramEnd"/>
      <w:r w:rsidR="00D67B78" w:rsidRPr="0031341A">
        <w:rPr>
          <w:rFonts w:ascii="Times New Roman" w:hAnsi="Times New Roman" w:cs="Times New Roman"/>
          <w:lang w:eastAsia="zh-CN"/>
        </w:rPr>
        <w:t xml:space="preserve"> and it</w:t>
      </w:r>
      <w:r w:rsidR="001C222C" w:rsidRPr="0031341A">
        <w:rPr>
          <w:rFonts w:ascii="Times New Roman" w:hAnsi="Times New Roman" w:cs="Times New Roman"/>
          <w:lang w:eastAsia="zh-CN"/>
        </w:rPr>
        <w:t xml:space="preserve"> creates a</w:t>
      </w:r>
      <w:r w:rsidR="00EC27FB" w:rsidRPr="0031341A">
        <w:rPr>
          <w:rFonts w:ascii="Times New Roman" w:hAnsi="Times New Roman" w:cs="Times New Roman"/>
          <w:lang w:eastAsia="zh-CN"/>
        </w:rPr>
        <w:t xml:space="preserve"> stormy touch</w:t>
      </w:r>
      <w:r w:rsidR="00BF3AC1" w:rsidRPr="0031341A">
        <w:rPr>
          <w:rFonts w:ascii="Times New Roman" w:hAnsi="Times New Roman" w:cs="Times New Roman"/>
          <w:lang w:eastAsia="zh-CN"/>
        </w:rPr>
        <w:t>. Also</w:t>
      </w:r>
      <w:r w:rsidR="00E251DB" w:rsidRPr="0031341A">
        <w:rPr>
          <w:rFonts w:ascii="Times New Roman" w:hAnsi="Times New Roman" w:cs="Times New Roman"/>
          <w:lang w:eastAsia="zh-CN"/>
        </w:rPr>
        <w:t>, the p</w:t>
      </w:r>
      <w:r w:rsidR="00EC27FB" w:rsidRPr="0031341A">
        <w:rPr>
          <w:rFonts w:ascii="Times New Roman" w:hAnsi="Times New Roman" w:cs="Times New Roman"/>
          <w:lang w:eastAsia="zh-CN"/>
        </w:rPr>
        <w:t>owerful</w:t>
      </w:r>
      <w:r w:rsidR="00D67B78" w:rsidRPr="0031341A">
        <w:rPr>
          <w:rFonts w:ascii="Times New Roman" w:hAnsi="Times New Roman" w:cs="Times New Roman"/>
          <w:lang w:eastAsia="zh-CN"/>
        </w:rPr>
        <w:t xml:space="preserve"> tension</w:t>
      </w:r>
      <w:r w:rsidR="001C222C" w:rsidRPr="0031341A">
        <w:rPr>
          <w:rFonts w:ascii="Times New Roman" w:hAnsi="Times New Roman" w:cs="Times New Roman"/>
          <w:lang w:eastAsia="zh-CN"/>
        </w:rPr>
        <w:t>s are developed</w:t>
      </w:r>
      <w:r w:rsidR="00E251DB" w:rsidRPr="0031341A">
        <w:rPr>
          <w:rFonts w:ascii="Times New Roman" w:hAnsi="Times New Roman" w:cs="Times New Roman"/>
          <w:lang w:eastAsia="zh-CN"/>
        </w:rPr>
        <w:t>, due to</w:t>
      </w:r>
      <w:r w:rsidR="00D67B78" w:rsidRPr="0031341A">
        <w:rPr>
          <w:rFonts w:ascii="Times New Roman" w:hAnsi="Times New Roman" w:cs="Times New Roman"/>
          <w:lang w:eastAsia="zh-CN"/>
        </w:rPr>
        <w:t xml:space="preserve"> the rapid</w:t>
      </w:r>
      <w:r w:rsidR="00B94CB0" w:rsidRPr="0031341A">
        <w:rPr>
          <w:rFonts w:ascii="Times New Roman" w:hAnsi="Times New Roman" w:cs="Times New Roman"/>
          <w:lang w:eastAsia="zh-CN"/>
        </w:rPr>
        <w:t xml:space="preserve"> </w:t>
      </w:r>
      <w:r w:rsidR="00D67B78" w:rsidRPr="0031341A">
        <w:rPr>
          <w:rFonts w:ascii="Times New Roman" w:hAnsi="Times New Roman" w:cs="Times New Roman"/>
          <w:lang w:eastAsia="zh-CN"/>
        </w:rPr>
        <w:t>and unexpected changes</w:t>
      </w:r>
      <w:r w:rsidR="00EC27FB" w:rsidRPr="0031341A">
        <w:rPr>
          <w:rFonts w:ascii="Times New Roman" w:hAnsi="Times New Roman" w:cs="Times New Roman"/>
          <w:lang w:eastAsia="zh-CN"/>
        </w:rPr>
        <w:t xml:space="preserve"> between</w:t>
      </w:r>
      <w:r w:rsidR="001C222C" w:rsidRPr="0031341A">
        <w:rPr>
          <w:rFonts w:ascii="Times New Roman" w:hAnsi="Times New Roman" w:cs="Times New Roman"/>
          <w:lang w:eastAsia="zh-CN"/>
        </w:rPr>
        <w:t xml:space="preserve"> </w:t>
      </w:r>
      <w:r w:rsidR="00EC27FB" w:rsidRPr="0031341A">
        <w:rPr>
          <w:rFonts w:ascii="Times New Roman" w:hAnsi="Times New Roman" w:cs="Times New Roman"/>
          <w:lang w:eastAsia="zh-CN"/>
        </w:rPr>
        <w:t>two different styles</w:t>
      </w:r>
      <w:r w:rsidR="00364FEF" w:rsidRPr="0031341A">
        <w:rPr>
          <w:rFonts w:ascii="Times New Roman" w:hAnsi="Times New Roman" w:cs="Times New Roman"/>
          <w:lang w:eastAsia="zh-CN"/>
        </w:rPr>
        <w:t>.</w:t>
      </w:r>
      <w:r w:rsidR="00B94CB0" w:rsidRPr="0031341A">
        <w:rPr>
          <w:rStyle w:val="FootnoteReference"/>
          <w:rFonts w:ascii="Times New Roman" w:hAnsi="Times New Roman" w:cs="Times New Roman"/>
          <w:lang w:eastAsia="zh-CN"/>
        </w:rPr>
        <w:footnoteReference w:id="26"/>
      </w:r>
      <w:r w:rsidR="00EC27FB" w:rsidRPr="0031341A">
        <w:rPr>
          <w:rFonts w:ascii="Times New Roman" w:hAnsi="Times New Roman" w:cs="Times New Roman"/>
          <w:lang w:eastAsia="zh-CN"/>
        </w:rPr>
        <w:t xml:space="preserve"> </w:t>
      </w:r>
    </w:p>
    <w:p w14:paraId="1A6912D3" w14:textId="5EFBA962" w:rsidR="00CB1C44" w:rsidRPr="0031341A" w:rsidRDefault="00651C58" w:rsidP="005B7E49">
      <w:pPr>
        <w:keepNext/>
        <w:spacing w:after="160" w:line="360" w:lineRule="auto"/>
        <w:rPr>
          <w:rFonts w:ascii="Times New Roman" w:hAnsi="Times New Roman" w:cs="Times New Roman"/>
        </w:rPr>
      </w:pPr>
      <w:r w:rsidRPr="0031341A"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779DFE96" wp14:editId="58739FAA">
            <wp:extent cx="3483429" cy="943429"/>
            <wp:effectExtent l="0" t="0" r="317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0234" cy="94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1C531" w14:textId="531ECF6F" w:rsidR="00AF5220" w:rsidRPr="0031341A" w:rsidRDefault="00CB1C44" w:rsidP="005B7E49">
      <w:pPr>
        <w:pStyle w:val="Caption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</w:pPr>
      <w:r w:rsidRPr="003134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Figure </w:t>
      </w:r>
      <w:r w:rsidR="000D6629" w:rsidRPr="003134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0D6629" w:rsidRPr="0031341A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Figure \* ARABIC </w:instrText>
      </w:r>
      <w:r w:rsidR="000D6629" w:rsidRPr="003134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0D6629" w:rsidRPr="0031341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4</w:t>
      </w:r>
      <w:r w:rsidR="000D6629" w:rsidRPr="0031341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end"/>
      </w:r>
    </w:p>
    <w:p w14:paraId="159BCA9F" w14:textId="2B4339F4" w:rsidR="00013488" w:rsidRPr="0031341A" w:rsidRDefault="000C03BF" w:rsidP="005B7E49">
      <w:pPr>
        <w:keepNext/>
        <w:spacing w:after="160" w:line="360" w:lineRule="auto"/>
        <w:rPr>
          <w:rFonts w:ascii="Times New Roman" w:hAnsi="Times New Roman" w:cs="Times New Roman"/>
        </w:rPr>
      </w:pPr>
      <w:r w:rsidRPr="0031341A"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4D130CD2" wp14:editId="6E2C6971">
            <wp:extent cx="3502480" cy="783771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2589" cy="78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BDE90" w14:textId="11B4E474" w:rsidR="008B3DE1" w:rsidRPr="0031341A" w:rsidRDefault="00013488" w:rsidP="005B7E49">
      <w:pPr>
        <w:pStyle w:val="Caption"/>
        <w:spacing w:line="36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3134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Figure </w:t>
      </w:r>
      <w:r w:rsidR="000D6629" w:rsidRPr="003134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0D6629" w:rsidRPr="0031341A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Figure \* ARABIC </w:instrText>
      </w:r>
      <w:r w:rsidR="000D6629" w:rsidRPr="003134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0D6629" w:rsidRPr="0031341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5</w:t>
      </w:r>
      <w:r w:rsidR="000D6629" w:rsidRPr="0031341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end"/>
      </w:r>
    </w:p>
    <w:p w14:paraId="1D32267A" w14:textId="77777777" w:rsidR="00D1439B" w:rsidRPr="0031341A" w:rsidRDefault="00D1439B" w:rsidP="005B7E49">
      <w:pPr>
        <w:spacing w:line="360" w:lineRule="auto"/>
        <w:rPr>
          <w:rFonts w:ascii="Times New Roman" w:hAnsi="Times New Roman" w:cs="Times New Roman"/>
        </w:rPr>
      </w:pPr>
    </w:p>
    <w:p w14:paraId="357B9CDD" w14:textId="7F737710" w:rsidR="00B37906" w:rsidRPr="0031341A" w:rsidRDefault="00EC27FB" w:rsidP="005B7E49">
      <w:pPr>
        <w:spacing w:after="160" w:line="360" w:lineRule="auto"/>
        <w:rPr>
          <w:rFonts w:ascii="Times New Roman" w:hAnsi="Times New Roman" w:cs="Times New Roman"/>
          <w:lang w:eastAsia="zh-CN"/>
        </w:rPr>
      </w:pPr>
      <w:r w:rsidRPr="0031341A">
        <w:rPr>
          <w:rFonts w:ascii="Times New Roman" w:hAnsi="Times New Roman" w:cs="Times New Roman"/>
          <w:lang w:eastAsia="zh-CN"/>
        </w:rPr>
        <w:tab/>
      </w:r>
      <w:r w:rsidR="00AF5220" w:rsidRPr="0031341A">
        <w:rPr>
          <w:rFonts w:ascii="Times New Roman" w:hAnsi="Times New Roman" w:cs="Times New Roman"/>
          <w:lang w:eastAsia="zh-CN"/>
        </w:rPr>
        <w:t xml:space="preserve">The instruments in second movement are changed, </w:t>
      </w:r>
      <w:r w:rsidR="00E969A8" w:rsidRPr="0031341A">
        <w:rPr>
          <w:rFonts w:ascii="Times New Roman" w:hAnsi="Times New Roman" w:cs="Times New Roman"/>
          <w:lang w:eastAsia="zh-CN"/>
        </w:rPr>
        <w:t xml:space="preserve">Horn in </w:t>
      </w:r>
      <w:r w:rsidR="00AF5220" w:rsidRPr="0031341A">
        <w:rPr>
          <w:rFonts w:ascii="Times New Roman" w:hAnsi="Times New Roman" w:cs="Times New Roman"/>
          <w:lang w:eastAsia="zh-CN"/>
        </w:rPr>
        <w:t>C</w:t>
      </w:r>
      <w:r w:rsidR="00E969A8" w:rsidRPr="0031341A">
        <w:rPr>
          <w:rFonts w:ascii="Times New Roman" w:hAnsi="Times New Roman" w:cs="Times New Roman"/>
          <w:lang w:eastAsia="zh-CN"/>
        </w:rPr>
        <w:t xml:space="preserve"> alto</w:t>
      </w:r>
      <w:r w:rsidR="00AF5220" w:rsidRPr="0031341A">
        <w:rPr>
          <w:rFonts w:ascii="Times New Roman" w:hAnsi="Times New Roman" w:cs="Times New Roman"/>
          <w:lang w:eastAsia="zh-CN"/>
        </w:rPr>
        <w:t xml:space="preserve"> and E flat replaced by 2 Horns in C</w:t>
      </w:r>
      <w:r w:rsidR="00E969A8" w:rsidRPr="0031341A">
        <w:rPr>
          <w:rFonts w:ascii="Times New Roman" w:hAnsi="Times New Roman" w:cs="Times New Roman"/>
          <w:lang w:eastAsia="zh-CN"/>
        </w:rPr>
        <w:t xml:space="preserve"> basso</w:t>
      </w:r>
      <w:r w:rsidR="00AF5220" w:rsidRPr="0031341A">
        <w:rPr>
          <w:rFonts w:ascii="Times New Roman" w:hAnsi="Times New Roman" w:cs="Times New Roman"/>
          <w:lang w:eastAsia="zh-CN"/>
        </w:rPr>
        <w:t xml:space="preserve">. In addition, violins are muted for </w:t>
      </w:r>
      <w:r w:rsidR="0060679E" w:rsidRPr="0031341A">
        <w:rPr>
          <w:rFonts w:ascii="Times New Roman" w:hAnsi="Times New Roman" w:cs="Times New Roman"/>
          <w:lang w:eastAsia="zh-CN"/>
        </w:rPr>
        <w:t xml:space="preserve">producing </w:t>
      </w:r>
      <w:r w:rsidR="00AF5220" w:rsidRPr="0031341A">
        <w:rPr>
          <w:rFonts w:ascii="Times New Roman" w:hAnsi="Times New Roman" w:cs="Times New Roman"/>
          <w:lang w:eastAsia="zh-CN"/>
        </w:rPr>
        <w:t>the nasal effect that Haydn liked</w:t>
      </w:r>
      <w:r w:rsidR="00E969A8" w:rsidRPr="0031341A">
        <w:rPr>
          <w:rFonts w:ascii="Times New Roman" w:hAnsi="Times New Roman" w:cs="Times New Roman"/>
          <w:lang w:eastAsia="zh-CN"/>
        </w:rPr>
        <w:t xml:space="preserve"> so much</w:t>
      </w:r>
      <w:r w:rsidR="008B3DE1" w:rsidRPr="0031341A">
        <w:rPr>
          <w:rFonts w:ascii="Times New Roman" w:hAnsi="Times New Roman" w:cs="Times New Roman"/>
          <w:lang w:eastAsia="zh-CN"/>
        </w:rPr>
        <w:t>.</w:t>
      </w:r>
      <w:r w:rsidR="00AF5220" w:rsidRPr="0031341A">
        <w:rPr>
          <w:rStyle w:val="FootnoteReference"/>
          <w:rFonts w:ascii="Times New Roman" w:hAnsi="Times New Roman" w:cs="Times New Roman"/>
          <w:lang w:eastAsia="zh-CN"/>
        </w:rPr>
        <w:footnoteReference w:id="27"/>
      </w:r>
      <w:r w:rsidR="00E969A8" w:rsidRPr="0031341A">
        <w:rPr>
          <w:rFonts w:ascii="Times New Roman" w:hAnsi="Times New Roman" w:cs="Times New Roman"/>
          <w:lang w:eastAsia="zh-CN"/>
        </w:rPr>
        <w:t xml:space="preserve"> </w:t>
      </w:r>
      <w:r w:rsidR="008B3DE1" w:rsidRPr="0031341A">
        <w:rPr>
          <w:rFonts w:ascii="Times New Roman" w:hAnsi="Times New Roman" w:cs="Times New Roman"/>
          <w:lang w:eastAsia="zh-CN"/>
        </w:rPr>
        <w:t xml:space="preserve">The dance-like theme of this movement </w:t>
      </w:r>
      <w:r w:rsidR="0060679E" w:rsidRPr="0031341A">
        <w:rPr>
          <w:rFonts w:ascii="Times New Roman" w:hAnsi="Times New Roman" w:cs="Times New Roman"/>
          <w:lang w:eastAsia="zh-CN"/>
        </w:rPr>
        <w:t>is occasionally</w:t>
      </w:r>
      <w:r w:rsidR="008B3DE1" w:rsidRPr="0031341A">
        <w:rPr>
          <w:rFonts w:ascii="Times New Roman" w:hAnsi="Times New Roman" w:cs="Times New Roman"/>
          <w:lang w:eastAsia="zh-CN"/>
        </w:rPr>
        <w:t xml:space="preserve"> interrupted by strings’ darker moments, because Haydn was trying to keep the tension</w:t>
      </w:r>
      <w:r w:rsidR="0060679E" w:rsidRPr="0031341A">
        <w:rPr>
          <w:rFonts w:ascii="Times New Roman" w:hAnsi="Times New Roman" w:cs="Times New Roman"/>
          <w:lang w:eastAsia="zh-CN"/>
        </w:rPr>
        <w:t xml:space="preserve"> tight</w:t>
      </w:r>
      <w:r w:rsidR="008B3DE1" w:rsidRPr="0031341A">
        <w:rPr>
          <w:rFonts w:ascii="Times New Roman" w:hAnsi="Times New Roman" w:cs="Times New Roman"/>
          <w:lang w:eastAsia="zh-CN"/>
        </w:rPr>
        <w:t xml:space="preserve"> for the symphony.</w:t>
      </w:r>
      <w:r w:rsidR="008B3DE1" w:rsidRPr="0031341A">
        <w:rPr>
          <w:rStyle w:val="FootnoteReference"/>
          <w:rFonts w:ascii="Times New Roman" w:hAnsi="Times New Roman" w:cs="Times New Roman"/>
          <w:lang w:eastAsia="zh-CN"/>
        </w:rPr>
        <w:footnoteReference w:id="28"/>
      </w:r>
    </w:p>
    <w:p w14:paraId="2D868892" w14:textId="77777777" w:rsidR="00D1439B" w:rsidRPr="0031341A" w:rsidRDefault="00D1439B" w:rsidP="005B7E49">
      <w:pPr>
        <w:spacing w:after="160" w:line="360" w:lineRule="auto"/>
        <w:rPr>
          <w:rFonts w:ascii="Times New Roman" w:hAnsi="Times New Roman" w:cs="Times New Roman"/>
          <w:lang w:eastAsia="zh-CN"/>
        </w:rPr>
      </w:pPr>
    </w:p>
    <w:p w14:paraId="4F142BDC" w14:textId="4E44158D" w:rsidR="00E251DB" w:rsidRPr="0031341A" w:rsidRDefault="008B3DE1" w:rsidP="005B7E49">
      <w:pPr>
        <w:spacing w:after="160" w:line="360" w:lineRule="auto"/>
        <w:rPr>
          <w:rFonts w:ascii="Times New Roman" w:hAnsi="Times New Roman" w:cs="Times New Roman"/>
          <w:lang w:eastAsia="zh-CN"/>
        </w:rPr>
      </w:pPr>
      <w:r w:rsidRPr="0031341A">
        <w:rPr>
          <w:rFonts w:ascii="Times New Roman" w:hAnsi="Times New Roman" w:cs="Times New Roman"/>
          <w:lang w:eastAsia="zh-CN"/>
        </w:rPr>
        <w:tab/>
      </w:r>
      <w:r w:rsidR="00D240C3" w:rsidRPr="0031341A">
        <w:rPr>
          <w:rFonts w:ascii="Times New Roman" w:hAnsi="Times New Roman" w:cs="Times New Roman"/>
          <w:lang w:eastAsia="zh-CN"/>
        </w:rPr>
        <w:t>The third movement</w:t>
      </w:r>
      <w:r w:rsidR="00A56FBF" w:rsidRPr="0031341A">
        <w:rPr>
          <w:rFonts w:ascii="Times New Roman" w:hAnsi="Times New Roman" w:cs="Times New Roman"/>
          <w:lang w:eastAsia="zh-CN"/>
        </w:rPr>
        <w:t xml:space="preserve"> remains the horns in C basso. This movement</w:t>
      </w:r>
      <w:r w:rsidR="00D240C3" w:rsidRPr="0031341A">
        <w:rPr>
          <w:rFonts w:ascii="Times New Roman" w:hAnsi="Times New Roman" w:cs="Times New Roman"/>
          <w:lang w:eastAsia="zh-CN"/>
        </w:rPr>
        <w:t xml:space="preserve"> highlights the use of syncopation, especially in Trio. In the second part of minuet introduced the </w:t>
      </w:r>
      <w:proofErr w:type="gramStart"/>
      <w:r w:rsidR="00D240C3" w:rsidRPr="0031341A">
        <w:rPr>
          <w:rFonts w:ascii="Times New Roman" w:hAnsi="Times New Roman" w:cs="Times New Roman"/>
          <w:lang w:eastAsia="zh-CN"/>
        </w:rPr>
        <w:t>up-beat</w:t>
      </w:r>
      <w:proofErr w:type="gramEnd"/>
      <w:r w:rsidR="00D240C3" w:rsidRPr="0031341A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="00D240C3" w:rsidRPr="0031341A">
        <w:rPr>
          <w:rFonts w:ascii="Times New Roman" w:hAnsi="Times New Roman" w:cs="Times New Roman"/>
          <w:i/>
          <w:lang w:eastAsia="zh-CN"/>
        </w:rPr>
        <w:t>forzati</w:t>
      </w:r>
      <w:proofErr w:type="spellEnd"/>
      <w:r w:rsidR="00D240C3" w:rsidRPr="0031341A">
        <w:rPr>
          <w:rFonts w:ascii="Times New Roman" w:hAnsi="Times New Roman" w:cs="Times New Roman"/>
          <w:lang w:eastAsia="zh-CN"/>
        </w:rPr>
        <w:t xml:space="preserve"> which is a hint of Trio.</w:t>
      </w:r>
      <w:r w:rsidR="00A56FBF" w:rsidRPr="0031341A">
        <w:rPr>
          <w:rStyle w:val="FootnoteReference"/>
          <w:rFonts w:ascii="Times New Roman" w:hAnsi="Times New Roman" w:cs="Times New Roman"/>
          <w:lang w:eastAsia="zh-CN"/>
        </w:rPr>
        <w:footnoteReference w:id="29"/>
      </w:r>
      <w:r w:rsidR="00D240C3" w:rsidRPr="0031341A">
        <w:rPr>
          <w:rFonts w:ascii="Times New Roman" w:hAnsi="Times New Roman" w:cs="Times New Roman"/>
          <w:lang w:eastAsia="zh-CN"/>
        </w:rPr>
        <w:t xml:space="preserve"> </w:t>
      </w:r>
      <w:r w:rsidR="00A56FBF" w:rsidRPr="0031341A">
        <w:rPr>
          <w:rFonts w:ascii="Times New Roman" w:hAnsi="Times New Roman" w:cs="Times New Roman"/>
          <w:lang w:eastAsia="zh-CN"/>
        </w:rPr>
        <w:t>Figure 6 shows a passage</w:t>
      </w:r>
      <w:r w:rsidR="00013488" w:rsidRPr="0031341A">
        <w:rPr>
          <w:rFonts w:ascii="Times New Roman" w:hAnsi="Times New Roman" w:cs="Times New Roman"/>
          <w:lang w:eastAsia="zh-CN"/>
        </w:rPr>
        <w:t xml:space="preserve"> from first violin</w:t>
      </w:r>
      <w:r w:rsidR="00BF3AC1" w:rsidRPr="0031341A">
        <w:rPr>
          <w:rFonts w:ascii="Times New Roman" w:hAnsi="Times New Roman" w:cs="Times New Roman"/>
          <w:lang w:eastAsia="zh-CN"/>
        </w:rPr>
        <w:t xml:space="preserve"> in bar 43</w:t>
      </w:r>
      <w:r w:rsidR="00A56FBF" w:rsidRPr="0031341A">
        <w:rPr>
          <w:rFonts w:ascii="Times New Roman" w:hAnsi="Times New Roman" w:cs="Times New Roman"/>
          <w:lang w:eastAsia="zh-CN"/>
        </w:rPr>
        <w:t xml:space="preserve"> of the following Trio that emphasize</w:t>
      </w:r>
      <w:r w:rsidR="00F01D08" w:rsidRPr="0031341A">
        <w:rPr>
          <w:rFonts w:ascii="Times New Roman" w:hAnsi="Times New Roman" w:cs="Times New Roman"/>
          <w:lang w:eastAsia="zh-CN"/>
        </w:rPr>
        <w:t>s</w:t>
      </w:r>
      <w:r w:rsidR="00A56FBF" w:rsidRPr="0031341A">
        <w:rPr>
          <w:rFonts w:ascii="Times New Roman" w:hAnsi="Times New Roman" w:cs="Times New Roman"/>
          <w:lang w:eastAsia="zh-CN"/>
        </w:rPr>
        <w:t xml:space="preserve"> the use of syncopation.</w:t>
      </w:r>
    </w:p>
    <w:p w14:paraId="3CD74A49" w14:textId="422E8361" w:rsidR="00013488" w:rsidRPr="0031341A" w:rsidRDefault="00BF3AC1" w:rsidP="005B7E49">
      <w:pPr>
        <w:keepNext/>
        <w:spacing w:after="160" w:line="360" w:lineRule="auto"/>
        <w:rPr>
          <w:rFonts w:ascii="Times New Roman" w:hAnsi="Times New Roman" w:cs="Times New Roman"/>
        </w:rPr>
      </w:pPr>
      <w:r w:rsidRPr="0031341A"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0D72F5CF" wp14:editId="569FC086">
            <wp:extent cx="3691427" cy="855023"/>
            <wp:effectExtent l="0" t="0" r="4445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7734" cy="86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EC4F4" w14:textId="45CB056B" w:rsidR="00D1439B" w:rsidRPr="0031341A" w:rsidRDefault="00013488" w:rsidP="005B7E49">
      <w:pPr>
        <w:pStyle w:val="Caption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</w:pPr>
      <w:r w:rsidRPr="003134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Figure </w:t>
      </w:r>
      <w:r w:rsidR="000D6629" w:rsidRPr="003134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0D6629" w:rsidRPr="0031341A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Figure \* ARABIC </w:instrText>
      </w:r>
      <w:r w:rsidR="000D6629" w:rsidRPr="003134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0D6629" w:rsidRPr="0031341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6</w:t>
      </w:r>
      <w:r w:rsidR="000D6629" w:rsidRPr="0031341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end"/>
      </w:r>
    </w:p>
    <w:p w14:paraId="707938B9" w14:textId="77777777" w:rsidR="0043332C" w:rsidRPr="0031341A" w:rsidRDefault="0043332C" w:rsidP="005B7E49">
      <w:pPr>
        <w:spacing w:after="160" w:line="360" w:lineRule="auto"/>
        <w:ind w:firstLine="720"/>
        <w:rPr>
          <w:rFonts w:ascii="Times New Roman" w:hAnsi="Times New Roman" w:cs="Times New Roman"/>
          <w:lang w:eastAsia="zh-CN"/>
        </w:rPr>
      </w:pPr>
    </w:p>
    <w:p w14:paraId="4BAB3B8D" w14:textId="014EDA89" w:rsidR="00860BB8" w:rsidRPr="0031341A" w:rsidRDefault="00A56FBF" w:rsidP="005B7E49">
      <w:pPr>
        <w:spacing w:after="160" w:line="360" w:lineRule="auto"/>
        <w:ind w:firstLine="720"/>
        <w:rPr>
          <w:rFonts w:ascii="Times New Roman" w:hAnsi="Times New Roman" w:cs="Times New Roman"/>
          <w:i/>
          <w:lang w:eastAsia="zh-CN"/>
        </w:rPr>
      </w:pPr>
      <w:r w:rsidRPr="0031341A">
        <w:rPr>
          <w:rFonts w:ascii="Times New Roman" w:hAnsi="Times New Roman" w:cs="Times New Roman"/>
          <w:lang w:eastAsia="zh-CN"/>
        </w:rPr>
        <w:t>The finale of this symphony</w:t>
      </w:r>
      <w:r w:rsidR="00BF3AC1" w:rsidRPr="0031341A">
        <w:rPr>
          <w:rFonts w:ascii="Times New Roman" w:hAnsi="Times New Roman" w:cs="Times New Roman"/>
          <w:lang w:eastAsia="zh-CN"/>
        </w:rPr>
        <w:t xml:space="preserve"> is</w:t>
      </w:r>
      <w:r w:rsidR="0060679E" w:rsidRPr="0031341A">
        <w:rPr>
          <w:rFonts w:ascii="Times New Roman" w:hAnsi="Times New Roman" w:cs="Times New Roman"/>
          <w:lang w:eastAsia="zh-CN"/>
        </w:rPr>
        <w:t xml:space="preserve"> cruel and forceful forward</w:t>
      </w:r>
      <w:r w:rsidR="00860BB8" w:rsidRPr="0031341A">
        <w:rPr>
          <w:rFonts w:ascii="Times New Roman" w:hAnsi="Times New Roman" w:cs="Times New Roman"/>
          <w:lang w:eastAsia="zh-CN"/>
        </w:rPr>
        <w:t xml:space="preserve"> movement.</w:t>
      </w:r>
      <w:r w:rsidR="00860BB8" w:rsidRPr="0031341A">
        <w:rPr>
          <w:rStyle w:val="FootnoteReference"/>
          <w:rFonts w:ascii="Times New Roman" w:hAnsi="Times New Roman" w:cs="Times New Roman"/>
          <w:lang w:eastAsia="zh-CN"/>
        </w:rPr>
        <w:footnoteReference w:id="30"/>
      </w:r>
      <w:r w:rsidR="00860BB8" w:rsidRPr="0031341A">
        <w:rPr>
          <w:rFonts w:ascii="Times New Roman" w:hAnsi="Times New Roman" w:cs="Times New Roman"/>
          <w:lang w:eastAsia="zh-CN"/>
        </w:rPr>
        <w:t xml:space="preserve"> This movement</w:t>
      </w:r>
      <w:r w:rsidRPr="0031341A">
        <w:rPr>
          <w:rFonts w:ascii="Times New Roman" w:hAnsi="Times New Roman" w:cs="Times New Roman"/>
          <w:lang w:eastAsia="zh-CN"/>
        </w:rPr>
        <w:t xml:space="preserve"> </w:t>
      </w:r>
      <w:r w:rsidR="005E7F46" w:rsidRPr="0031341A">
        <w:rPr>
          <w:rFonts w:ascii="Times New Roman" w:hAnsi="Times New Roman" w:cs="Times New Roman"/>
          <w:lang w:eastAsia="zh-CN"/>
        </w:rPr>
        <w:t xml:space="preserve">has the same instruments as the first movement. </w:t>
      </w:r>
      <w:r w:rsidR="00AC6B79" w:rsidRPr="0031341A">
        <w:rPr>
          <w:rFonts w:ascii="Times New Roman" w:hAnsi="Times New Roman" w:cs="Times New Roman"/>
          <w:lang w:eastAsia="zh-CN"/>
        </w:rPr>
        <w:t xml:space="preserve">The main theme </w:t>
      </w:r>
      <w:r w:rsidR="0060679E" w:rsidRPr="0031341A">
        <w:rPr>
          <w:rFonts w:ascii="Times New Roman" w:hAnsi="Times New Roman" w:cs="Times New Roman"/>
          <w:lang w:eastAsia="zh-CN"/>
        </w:rPr>
        <w:t xml:space="preserve">is </w:t>
      </w:r>
      <w:r w:rsidR="00AC6B79" w:rsidRPr="0031341A">
        <w:rPr>
          <w:rFonts w:ascii="Times New Roman" w:hAnsi="Times New Roman" w:cs="Times New Roman"/>
          <w:lang w:eastAsia="zh-CN"/>
        </w:rPr>
        <w:t xml:space="preserve">presented by the syncopation of the first and second violins. </w:t>
      </w:r>
      <w:r w:rsidR="00520E3D" w:rsidRPr="0031341A">
        <w:rPr>
          <w:rFonts w:ascii="Times New Roman" w:hAnsi="Times New Roman" w:cs="Times New Roman"/>
          <w:lang w:val="en-GB" w:eastAsia="zh-CN"/>
        </w:rPr>
        <w:t>This movement only has one section</w:t>
      </w:r>
      <w:r w:rsidR="00681907" w:rsidRPr="0031341A">
        <w:rPr>
          <w:rFonts w:ascii="Times New Roman" w:hAnsi="Times New Roman" w:cs="Times New Roman"/>
          <w:lang w:val="en-GB" w:eastAsia="zh-CN"/>
        </w:rPr>
        <w:t xml:space="preserve"> (bar 93)</w:t>
      </w:r>
      <w:r w:rsidR="00520E3D" w:rsidRPr="0031341A">
        <w:rPr>
          <w:rFonts w:ascii="Times New Roman" w:hAnsi="Times New Roman" w:cs="Times New Roman"/>
          <w:lang w:val="en-GB" w:eastAsia="zh-CN"/>
        </w:rPr>
        <w:t xml:space="preserve"> that we have contrasted </w:t>
      </w:r>
      <w:r w:rsidR="00520E3D" w:rsidRPr="0031341A">
        <w:rPr>
          <w:rFonts w:ascii="Times New Roman" w:hAnsi="Times New Roman" w:cs="Times New Roman"/>
          <w:i/>
          <w:lang w:val="en-GB" w:eastAsia="zh-CN"/>
        </w:rPr>
        <w:t xml:space="preserve">forte </w:t>
      </w:r>
      <w:r w:rsidR="00520E3D" w:rsidRPr="0031341A">
        <w:rPr>
          <w:rFonts w:ascii="Times New Roman" w:hAnsi="Times New Roman" w:cs="Times New Roman"/>
          <w:lang w:eastAsia="zh-CN"/>
        </w:rPr>
        <w:t xml:space="preserve">and </w:t>
      </w:r>
      <w:r w:rsidR="00520E3D" w:rsidRPr="0031341A">
        <w:rPr>
          <w:rFonts w:ascii="Times New Roman" w:hAnsi="Times New Roman" w:cs="Times New Roman"/>
          <w:i/>
          <w:lang w:eastAsia="zh-CN"/>
        </w:rPr>
        <w:t>piano</w:t>
      </w:r>
      <w:r w:rsidR="00520E3D" w:rsidRPr="0031341A">
        <w:rPr>
          <w:rFonts w:ascii="Times New Roman" w:hAnsi="Times New Roman" w:cs="Times New Roman"/>
          <w:lang w:eastAsia="zh-CN"/>
        </w:rPr>
        <w:t xml:space="preserve">, </w:t>
      </w:r>
      <w:r w:rsidR="0060679E" w:rsidRPr="0031341A">
        <w:rPr>
          <w:rFonts w:ascii="Times New Roman" w:hAnsi="Times New Roman" w:cs="Times New Roman"/>
          <w:lang w:eastAsia="zh-CN"/>
        </w:rPr>
        <w:t>and the rest</w:t>
      </w:r>
      <w:r w:rsidR="00681907" w:rsidRPr="0031341A">
        <w:rPr>
          <w:rFonts w:ascii="Times New Roman" w:hAnsi="Times New Roman" w:cs="Times New Roman"/>
          <w:lang w:eastAsia="zh-CN"/>
        </w:rPr>
        <w:t xml:space="preserve"> either stay in </w:t>
      </w:r>
      <w:r w:rsidR="00681907" w:rsidRPr="0031341A">
        <w:rPr>
          <w:rFonts w:ascii="Times New Roman" w:hAnsi="Times New Roman" w:cs="Times New Roman"/>
          <w:i/>
          <w:lang w:val="en-GB" w:eastAsia="zh-CN"/>
        </w:rPr>
        <w:t xml:space="preserve">forte </w:t>
      </w:r>
      <w:r w:rsidR="00681907" w:rsidRPr="0031341A">
        <w:rPr>
          <w:rFonts w:ascii="Times New Roman" w:hAnsi="Times New Roman" w:cs="Times New Roman"/>
          <w:lang w:eastAsia="zh-CN"/>
        </w:rPr>
        <w:t xml:space="preserve">or </w:t>
      </w:r>
      <w:r w:rsidR="00681907" w:rsidRPr="0031341A">
        <w:rPr>
          <w:rFonts w:ascii="Times New Roman" w:hAnsi="Times New Roman" w:cs="Times New Roman"/>
          <w:i/>
          <w:lang w:eastAsia="zh-CN"/>
        </w:rPr>
        <w:t>piano.</w:t>
      </w:r>
      <w:r w:rsidR="00681907" w:rsidRPr="0031341A">
        <w:rPr>
          <w:rStyle w:val="FootnoteReference"/>
          <w:rFonts w:ascii="Times New Roman" w:hAnsi="Times New Roman" w:cs="Times New Roman"/>
          <w:i/>
          <w:lang w:eastAsia="zh-CN"/>
        </w:rPr>
        <w:footnoteReference w:id="31"/>
      </w:r>
    </w:p>
    <w:p w14:paraId="40B192CB" w14:textId="77777777" w:rsidR="00D1439B" w:rsidRPr="0031341A" w:rsidRDefault="00D1439B" w:rsidP="005B7E49">
      <w:pPr>
        <w:spacing w:after="160" w:line="360" w:lineRule="auto"/>
        <w:ind w:firstLine="720"/>
        <w:rPr>
          <w:rFonts w:ascii="Times New Roman" w:hAnsi="Times New Roman" w:cs="Times New Roman"/>
          <w:lang w:eastAsia="zh-CN"/>
        </w:rPr>
      </w:pPr>
    </w:p>
    <w:p w14:paraId="0F8FD0C7" w14:textId="3B8242EC" w:rsidR="0043332C" w:rsidRPr="0031341A" w:rsidRDefault="00860BB8" w:rsidP="005B7E49">
      <w:pPr>
        <w:spacing w:after="160" w:line="360" w:lineRule="auto"/>
        <w:rPr>
          <w:rFonts w:ascii="Times New Roman" w:hAnsi="Times New Roman" w:cs="Times New Roman"/>
          <w:lang w:eastAsia="zh-CN"/>
        </w:rPr>
      </w:pPr>
      <w:r w:rsidRPr="0031341A">
        <w:rPr>
          <w:rFonts w:ascii="Times New Roman" w:hAnsi="Times New Roman" w:cs="Times New Roman"/>
          <w:lang w:eastAsia="zh-CN"/>
        </w:rPr>
        <w:tab/>
      </w:r>
      <w:bookmarkStart w:id="3" w:name="OLE_LINK5"/>
      <w:r w:rsidR="0073354C" w:rsidRPr="0031341A">
        <w:rPr>
          <w:rFonts w:ascii="Times New Roman" w:hAnsi="Times New Roman" w:cs="Times New Roman"/>
          <w:lang w:eastAsia="zh-CN"/>
        </w:rPr>
        <w:t>Compare to the ea</w:t>
      </w:r>
      <w:r w:rsidR="008673D4" w:rsidRPr="0031341A">
        <w:rPr>
          <w:rFonts w:ascii="Times New Roman" w:hAnsi="Times New Roman" w:cs="Times New Roman"/>
          <w:lang w:eastAsia="zh-CN"/>
        </w:rPr>
        <w:t>rly symphonies, middle symphonies</w:t>
      </w:r>
      <w:r w:rsidR="0060679E" w:rsidRPr="0031341A">
        <w:rPr>
          <w:rFonts w:ascii="Times New Roman" w:hAnsi="Times New Roman" w:cs="Times New Roman"/>
          <w:lang w:eastAsia="zh-CN"/>
        </w:rPr>
        <w:t xml:space="preserve"> are</w:t>
      </w:r>
      <w:r w:rsidR="00BE46A3" w:rsidRPr="0031341A">
        <w:rPr>
          <w:rFonts w:ascii="Times New Roman" w:hAnsi="Times New Roman" w:cs="Times New Roman"/>
          <w:lang w:eastAsia="zh-CN"/>
        </w:rPr>
        <w:t xml:space="preserve"> much more mature with</w:t>
      </w:r>
      <w:r w:rsidR="0073354C" w:rsidRPr="0031341A">
        <w:rPr>
          <w:rFonts w:ascii="Times New Roman" w:hAnsi="Times New Roman" w:cs="Times New Roman"/>
          <w:lang w:eastAsia="zh-CN"/>
        </w:rPr>
        <w:t xml:space="preserve"> some significant changes. Spectacularly, </w:t>
      </w:r>
      <w:r w:rsidR="008673D4" w:rsidRPr="0031341A">
        <w:rPr>
          <w:rFonts w:ascii="Times New Roman" w:hAnsi="Times New Roman" w:cs="Times New Roman"/>
          <w:i/>
          <w:lang w:eastAsia="zh-CN"/>
        </w:rPr>
        <w:t xml:space="preserve">Sturm und </w:t>
      </w:r>
      <w:proofErr w:type="spellStart"/>
      <w:r w:rsidR="008673D4" w:rsidRPr="0031341A">
        <w:rPr>
          <w:rFonts w:ascii="Times New Roman" w:hAnsi="Times New Roman" w:cs="Times New Roman"/>
          <w:i/>
          <w:lang w:eastAsia="zh-CN"/>
        </w:rPr>
        <w:t>Drang</w:t>
      </w:r>
      <w:proofErr w:type="spellEnd"/>
      <w:r w:rsidR="008673D4" w:rsidRPr="0031341A">
        <w:rPr>
          <w:rFonts w:ascii="Times New Roman" w:hAnsi="Times New Roman" w:cs="Times New Roman"/>
          <w:lang w:eastAsia="zh-CN"/>
        </w:rPr>
        <w:t xml:space="preserve"> s</w:t>
      </w:r>
      <w:r w:rsidR="00BE46A3" w:rsidRPr="0031341A">
        <w:rPr>
          <w:rFonts w:ascii="Times New Roman" w:hAnsi="Times New Roman" w:cs="Times New Roman"/>
          <w:lang w:eastAsia="zh-CN"/>
        </w:rPr>
        <w:t>tyle</w:t>
      </w:r>
      <w:r w:rsidR="00BC2EA6" w:rsidRPr="0031341A">
        <w:rPr>
          <w:rFonts w:ascii="Times New Roman" w:hAnsi="Times New Roman" w:cs="Times New Roman"/>
          <w:lang w:eastAsia="zh-CN"/>
        </w:rPr>
        <w:t xml:space="preserve"> was famous in his middle </w:t>
      </w:r>
      <w:bookmarkEnd w:id="3"/>
      <w:r w:rsidR="0060679E" w:rsidRPr="0031341A">
        <w:rPr>
          <w:rFonts w:ascii="Times New Roman" w:hAnsi="Times New Roman" w:cs="Times New Roman"/>
          <w:lang w:eastAsia="zh-CN"/>
        </w:rPr>
        <w:t>period, which</w:t>
      </w:r>
      <w:r w:rsidR="00BE46A3" w:rsidRPr="0031341A">
        <w:rPr>
          <w:rFonts w:ascii="Times New Roman" w:hAnsi="Times New Roman" w:cs="Times New Roman"/>
          <w:lang w:eastAsia="zh-CN"/>
        </w:rPr>
        <w:t xml:space="preserve"> is why </w:t>
      </w:r>
      <w:r w:rsidR="00800FAD" w:rsidRPr="0031341A">
        <w:rPr>
          <w:rFonts w:ascii="Times New Roman" w:hAnsi="Times New Roman" w:cs="Times New Roman"/>
          <w:lang w:eastAsia="zh-CN"/>
        </w:rPr>
        <w:t>this popular style strongly influenced him</w:t>
      </w:r>
      <w:r w:rsidR="00BE46A3" w:rsidRPr="0031341A">
        <w:rPr>
          <w:rFonts w:ascii="Times New Roman" w:hAnsi="Times New Roman" w:cs="Times New Roman"/>
          <w:lang w:eastAsia="zh-CN"/>
        </w:rPr>
        <w:t xml:space="preserve">, and </w:t>
      </w:r>
      <w:r w:rsidR="0060679E" w:rsidRPr="0031341A">
        <w:rPr>
          <w:rFonts w:ascii="Times New Roman" w:hAnsi="Times New Roman" w:cs="Times New Roman"/>
          <w:lang w:eastAsia="zh-CN"/>
        </w:rPr>
        <w:t xml:space="preserve">widely </w:t>
      </w:r>
      <w:r w:rsidR="00BE46A3" w:rsidRPr="0031341A">
        <w:rPr>
          <w:rFonts w:ascii="Times New Roman" w:hAnsi="Times New Roman" w:cs="Times New Roman"/>
          <w:lang w:eastAsia="zh-CN"/>
        </w:rPr>
        <w:t>used in this symphony. In addition, syncopation is used frequent</w:t>
      </w:r>
      <w:r w:rsidR="0043332C" w:rsidRPr="0031341A">
        <w:rPr>
          <w:rFonts w:ascii="Times New Roman" w:hAnsi="Times New Roman" w:cs="Times New Roman"/>
          <w:lang w:eastAsia="zh-CN"/>
        </w:rPr>
        <w:t>ly in his middle period.</w:t>
      </w:r>
    </w:p>
    <w:p w14:paraId="5DD4F83D" w14:textId="77777777" w:rsidR="0043332C" w:rsidRPr="0031341A" w:rsidRDefault="0043332C" w:rsidP="005B7E49">
      <w:pPr>
        <w:spacing w:after="160" w:line="360" w:lineRule="auto"/>
        <w:rPr>
          <w:rFonts w:ascii="Times New Roman" w:hAnsi="Times New Roman" w:cs="Times New Roman"/>
          <w:lang w:eastAsia="zh-CN"/>
        </w:rPr>
      </w:pPr>
    </w:p>
    <w:p w14:paraId="3F9FCABE" w14:textId="50297E77" w:rsidR="00D179B0" w:rsidRPr="0031341A" w:rsidRDefault="00BF3AC1" w:rsidP="005B7E49">
      <w:pPr>
        <w:spacing w:after="160" w:line="360" w:lineRule="auto"/>
        <w:ind w:firstLine="720"/>
        <w:rPr>
          <w:rFonts w:ascii="Times New Roman" w:hAnsi="Times New Roman" w:cs="Times New Roman"/>
          <w:lang w:eastAsia="zh-CN"/>
        </w:rPr>
      </w:pPr>
      <w:r w:rsidRPr="0031341A">
        <w:rPr>
          <w:rFonts w:ascii="Times New Roman" w:hAnsi="Times New Roman" w:cs="Times New Roman"/>
          <w:color w:val="222222"/>
          <w:lang w:val="en-IE"/>
        </w:rPr>
        <w:t xml:space="preserve">In his late period, </w:t>
      </w:r>
      <w:r w:rsidR="00800FAD" w:rsidRPr="0031341A">
        <w:rPr>
          <w:rFonts w:ascii="Times New Roman" w:hAnsi="Times New Roman" w:cs="Times New Roman"/>
          <w:color w:val="222222"/>
          <w:lang w:val="en-IE"/>
        </w:rPr>
        <w:t>Johann Peter Salomon invited Haydn</w:t>
      </w:r>
      <w:r w:rsidR="002D2AAE" w:rsidRPr="0031341A">
        <w:rPr>
          <w:rFonts w:ascii="Times New Roman" w:hAnsi="Times New Roman" w:cs="Times New Roman"/>
          <w:color w:val="222222"/>
          <w:lang w:val="en-IE"/>
        </w:rPr>
        <w:t xml:space="preserve"> to compose and conduct </w:t>
      </w:r>
      <w:r w:rsidR="002865F2" w:rsidRPr="0031341A">
        <w:rPr>
          <w:rFonts w:ascii="Times New Roman" w:hAnsi="Times New Roman" w:cs="Times New Roman"/>
          <w:color w:val="222222"/>
          <w:lang w:val="en-IE"/>
        </w:rPr>
        <w:t>symphonies in London.</w:t>
      </w:r>
      <w:r w:rsidR="002D2AAE" w:rsidRPr="0031341A">
        <w:rPr>
          <w:rFonts w:ascii="Times New Roman" w:hAnsi="Times New Roman" w:cs="Times New Roman"/>
          <w:color w:val="222222"/>
          <w:lang w:val="en-IE"/>
        </w:rPr>
        <w:t xml:space="preserve"> </w:t>
      </w:r>
      <w:r w:rsidR="002865F2" w:rsidRPr="0031341A">
        <w:rPr>
          <w:rStyle w:val="FootnoteReference"/>
          <w:rFonts w:ascii="Times New Roman" w:hAnsi="Times New Roman" w:cs="Times New Roman"/>
          <w:color w:val="222222"/>
          <w:lang w:val="en-IE"/>
        </w:rPr>
        <w:footnoteReference w:id="32"/>
      </w:r>
      <w:r w:rsidR="002865F2" w:rsidRPr="0031341A">
        <w:rPr>
          <w:rFonts w:ascii="Times New Roman" w:hAnsi="Times New Roman" w:cs="Times New Roman"/>
          <w:color w:val="222222"/>
          <w:lang w:val="en-IE"/>
        </w:rPr>
        <w:t xml:space="preserve"> The orchestration </w:t>
      </w:r>
      <w:r w:rsidR="00987526" w:rsidRPr="0031341A">
        <w:rPr>
          <w:rFonts w:ascii="Times New Roman" w:hAnsi="Times New Roman" w:cs="Times New Roman"/>
          <w:color w:val="222222"/>
          <w:lang w:val="en-IE"/>
        </w:rPr>
        <w:t>is lar</w:t>
      </w:r>
      <w:r w:rsidR="002865F2" w:rsidRPr="0031341A">
        <w:rPr>
          <w:rFonts w:ascii="Times New Roman" w:hAnsi="Times New Roman" w:cs="Times New Roman"/>
          <w:color w:val="222222"/>
          <w:lang w:val="en-IE"/>
        </w:rPr>
        <w:t xml:space="preserve">ger than before, with trumpets, </w:t>
      </w:r>
      <w:r w:rsidR="00800FAD" w:rsidRPr="0031341A">
        <w:rPr>
          <w:rFonts w:ascii="Times New Roman" w:hAnsi="Times New Roman" w:cs="Times New Roman"/>
          <w:color w:val="222222"/>
          <w:lang w:val="en-IE"/>
        </w:rPr>
        <w:t>timpani,</w:t>
      </w:r>
      <w:r w:rsidR="002865F2" w:rsidRPr="0031341A">
        <w:rPr>
          <w:rFonts w:ascii="Times New Roman" w:hAnsi="Times New Roman" w:cs="Times New Roman"/>
          <w:color w:val="222222"/>
          <w:lang w:val="en-IE"/>
        </w:rPr>
        <w:t xml:space="preserve"> a</w:t>
      </w:r>
      <w:r w:rsidR="00D34932" w:rsidRPr="0031341A">
        <w:rPr>
          <w:rFonts w:ascii="Times New Roman" w:hAnsi="Times New Roman" w:cs="Times New Roman"/>
          <w:color w:val="222222"/>
          <w:lang w:val="en-IE"/>
        </w:rPr>
        <w:t>nd clarinets in his late</w:t>
      </w:r>
      <w:r w:rsidR="002865F2" w:rsidRPr="0031341A">
        <w:rPr>
          <w:rFonts w:ascii="Times New Roman" w:hAnsi="Times New Roman" w:cs="Times New Roman"/>
          <w:color w:val="222222"/>
          <w:lang w:val="en-IE"/>
        </w:rPr>
        <w:t xml:space="preserve"> symphonies except Symphony no.102.</w:t>
      </w:r>
      <w:r w:rsidR="002865F2" w:rsidRPr="0031341A">
        <w:rPr>
          <w:rStyle w:val="FootnoteReference"/>
          <w:rFonts w:ascii="Times New Roman" w:hAnsi="Times New Roman" w:cs="Times New Roman"/>
          <w:color w:val="222222"/>
          <w:lang w:val="en-IE"/>
        </w:rPr>
        <w:footnoteReference w:id="33"/>
      </w:r>
      <w:r w:rsidR="00987526" w:rsidRPr="0031341A">
        <w:rPr>
          <w:rFonts w:ascii="Times New Roman" w:hAnsi="Times New Roman" w:cs="Times New Roman"/>
          <w:color w:val="222222"/>
          <w:lang w:val="en-IE"/>
        </w:rPr>
        <w:t xml:space="preserve"> His late symphony has more daring harmonic conceptions, intensified rhythmic drive, and of course his</w:t>
      </w:r>
      <w:r w:rsidR="00A73C03" w:rsidRPr="0031341A">
        <w:rPr>
          <w:rFonts w:ascii="Times New Roman" w:hAnsi="Times New Roman" w:cs="Times New Roman"/>
          <w:color w:val="222222"/>
          <w:lang w:val="en-IE"/>
        </w:rPr>
        <w:t xml:space="preserve"> memorable</w:t>
      </w:r>
      <w:r w:rsidR="00987526" w:rsidRPr="0031341A">
        <w:rPr>
          <w:rFonts w:ascii="Times New Roman" w:hAnsi="Times New Roman" w:cs="Times New Roman"/>
          <w:color w:val="222222"/>
          <w:lang w:val="en-IE"/>
        </w:rPr>
        <w:t xml:space="preserve"> thematic inventions.</w:t>
      </w:r>
      <w:r w:rsidR="00987526" w:rsidRPr="0031341A">
        <w:rPr>
          <w:rStyle w:val="FootnoteReference"/>
          <w:rFonts w:ascii="Times New Roman" w:hAnsi="Times New Roman" w:cs="Times New Roman"/>
          <w:color w:val="222222"/>
          <w:lang w:val="en-IE"/>
        </w:rPr>
        <w:footnoteReference w:id="34"/>
      </w:r>
      <w:r w:rsidR="00987526" w:rsidRPr="0031341A">
        <w:rPr>
          <w:rFonts w:ascii="Times New Roman" w:hAnsi="Times New Roman" w:cs="Times New Roman"/>
          <w:color w:val="222222"/>
          <w:lang w:val="en-IE"/>
        </w:rPr>
        <w:t xml:space="preserve"> Moreover, woodwinds and string bass</w:t>
      </w:r>
      <w:r w:rsidR="00A73C03" w:rsidRPr="0031341A">
        <w:rPr>
          <w:rFonts w:ascii="Times New Roman" w:hAnsi="Times New Roman" w:cs="Times New Roman"/>
          <w:color w:val="222222"/>
          <w:lang w:val="en-IE"/>
        </w:rPr>
        <w:t xml:space="preserve"> are</w:t>
      </w:r>
      <w:r w:rsidR="00987526" w:rsidRPr="0031341A">
        <w:rPr>
          <w:rFonts w:ascii="Times New Roman" w:hAnsi="Times New Roman" w:cs="Times New Roman"/>
          <w:color w:val="222222"/>
          <w:lang w:val="en-IE"/>
        </w:rPr>
        <w:t xml:space="preserve"> used more often and have more solo passages than before.</w:t>
      </w:r>
      <w:r w:rsidR="00987526" w:rsidRPr="0031341A">
        <w:rPr>
          <w:rStyle w:val="FootnoteReference"/>
          <w:rFonts w:ascii="Times New Roman" w:hAnsi="Times New Roman" w:cs="Times New Roman"/>
          <w:color w:val="222222"/>
          <w:lang w:val="en-IE"/>
        </w:rPr>
        <w:footnoteReference w:id="35"/>
      </w:r>
      <w:r w:rsidR="00A73C03" w:rsidRPr="0031341A">
        <w:rPr>
          <w:rFonts w:ascii="Times New Roman" w:hAnsi="Times New Roman" w:cs="Times New Roman"/>
          <w:color w:val="222222"/>
          <w:lang w:val="en-IE"/>
        </w:rPr>
        <w:t xml:space="preserve"> Besides that, </w:t>
      </w:r>
      <w:r w:rsidR="00BB683E" w:rsidRPr="0031341A">
        <w:rPr>
          <w:rFonts w:ascii="Times New Roman" w:hAnsi="Times New Roman" w:cs="Times New Roman"/>
          <w:color w:val="222222"/>
          <w:lang w:val="en-IE"/>
        </w:rPr>
        <w:t>the d</w:t>
      </w:r>
      <w:r w:rsidR="00A73C03" w:rsidRPr="0031341A">
        <w:rPr>
          <w:rFonts w:ascii="Times New Roman" w:hAnsi="Times New Roman" w:cs="Times New Roman"/>
          <w:color w:val="222222"/>
          <w:lang w:val="en-IE"/>
        </w:rPr>
        <w:t>ramatic material is also a notable</w:t>
      </w:r>
      <w:r w:rsidR="00142C66" w:rsidRPr="0031341A">
        <w:rPr>
          <w:rFonts w:ascii="Times New Roman" w:hAnsi="Times New Roman" w:cs="Times New Roman"/>
          <w:color w:val="222222"/>
          <w:lang w:val="en-IE"/>
        </w:rPr>
        <w:t xml:space="preserve"> feature</w:t>
      </w:r>
      <w:r w:rsidR="00A73C03" w:rsidRPr="0031341A">
        <w:rPr>
          <w:rFonts w:ascii="Times New Roman" w:hAnsi="Times New Roman" w:cs="Times New Roman"/>
          <w:color w:val="222222"/>
          <w:lang w:val="en-IE"/>
        </w:rPr>
        <w:t>. For instance, the sudden fortissimo on an up-beat</w:t>
      </w:r>
      <w:r w:rsidR="0060679E" w:rsidRPr="0031341A">
        <w:rPr>
          <w:rFonts w:ascii="Times New Roman" w:hAnsi="Times New Roman" w:cs="Times New Roman"/>
          <w:color w:val="222222"/>
          <w:lang w:val="en-IE"/>
        </w:rPr>
        <w:t xml:space="preserve"> presented</w:t>
      </w:r>
      <w:r w:rsidR="00A73C03" w:rsidRPr="0031341A">
        <w:rPr>
          <w:rFonts w:ascii="Times New Roman" w:hAnsi="Times New Roman" w:cs="Times New Roman"/>
          <w:color w:val="222222"/>
          <w:lang w:val="en-IE"/>
        </w:rPr>
        <w:t xml:space="preserve"> in Symphony no.94.</w:t>
      </w:r>
      <w:r w:rsidR="00A73C03" w:rsidRPr="0031341A">
        <w:rPr>
          <w:rStyle w:val="FootnoteReference"/>
          <w:rFonts w:ascii="Times New Roman" w:hAnsi="Times New Roman" w:cs="Times New Roman"/>
          <w:color w:val="222222"/>
          <w:lang w:val="en-IE"/>
        </w:rPr>
        <w:footnoteReference w:id="36"/>
      </w:r>
      <w:r w:rsidR="00142C66" w:rsidRPr="0031341A">
        <w:rPr>
          <w:rFonts w:ascii="Times New Roman" w:hAnsi="Times New Roman" w:cs="Times New Roman"/>
          <w:color w:val="222222"/>
          <w:lang w:val="en-IE"/>
        </w:rPr>
        <w:t xml:space="preserve"> Furthermore, tunefulness should be mentioned as well</w:t>
      </w:r>
      <w:r w:rsidR="00D9143A" w:rsidRPr="0031341A">
        <w:rPr>
          <w:rFonts w:ascii="Times New Roman" w:hAnsi="Times New Roman" w:cs="Times New Roman"/>
          <w:color w:val="222222"/>
          <w:lang w:val="en-IE"/>
        </w:rPr>
        <w:t xml:space="preserve">, including </w:t>
      </w:r>
      <w:r w:rsidR="00BB683E" w:rsidRPr="0031341A">
        <w:rPr>
          <w:rFonts w:ascii="Times New Roman" w:hAnsi="Times New Roman" w:cs="Times New Roman"/>
          <w:color w:val="222222"/>
          <w:lang w:val="en-IE"/>
        </w:rPr>
        <w:t xml:space="preserve">the </w:t>
      </w:r>
      <w:r w:rsidR="00D9143A" w:rsidRPr="0031341A">
        <w:rPr>
          <w:rFonts w:ascii="Times New Roman" w:hAnsi="Times New Roman" w:cs="Times New Roman"/>
          <w:color w:val="222222"/>
          <w:lang w:val="en-IE"/>
        </w:rPr>
        <w:t xml:space="preserve">folk-like melodies </w:t>
      </w:r>
      <w:r w:rsidR="00BB683E" w:rsidRPr="0031341A">
        <w:rPr>
          <w:rFonts w:ascii="Times New Roman" w:hAnsi="Times New Roman" w:cs="Times New Roman"/>
          <w:color w:val="222222"/>
          <w:lang w:val="en-IE"/>
        </w:rPr>
        <w:t>that</w:t>
      </w:r>
      <w:r w:rsidR="00D9143A" w:rsidRPr="0031341A">
        <w:rPr>
          <w:rFonts w:ascii="Times New Roman" w:hAnsi="Times New Roman" w:cs="Times New Roman"/>
          <w:color w:val="222222"/>
          <w:lang w:val="en-IE"/>
        </w:rPr>
        <w:t xml:space="preserve"> </w:t>
      </w:r>
      <w:r w:rsidR="0060679E" w:rsidRPr="0031341A">
        <w:rPr>
          <w:rFonts w:ascii="Times New Roman" w:hAnsi="Times New Roman" w:cs="Times New Roman"/>
          <w:color w:val="222222"/>
          <w:lang w:val="en-IE"/>
        </w:rPr>
        <w:t>reminisced</w:t>
      </w:r>
      <w:r w:rsidR="00D9143A" w:rsidRPr="0031341A">
        <w:rPr>
          <w:rFonts w:ascii="Times New Roman" w:hAnsi="Times New Roman" w:cs="Times New Roman"/>
          <w:color w:val="222222"/>
          <w:lang w:val="en-IE"/>
        </w:rPr>
        <w:t xml:space="preserve"> from his youth.</w:t>
      </w:r>
      <w:r w:rsidR="00D9143A" w:rsidRPr="0031341A">
        <w:rPr>
          <w:rStyle w:val="FootnoteReference"/>
          <w:rFonts w:ascii="Times New Roman" w:hAnsi="Times New Roman" w:cs="Times New Roman"/>
          <w:color w:val="222222"/>
          <w:lang w:val="en-IE"/>
        </w:rPr>
        <w:footnoteReference w:id="37"/>
      </w:r>
    </w:p>
    <w:p w14:paraId="226D45BB" w14:textId="77777777" w:rsidR="00BF3AC1" w:rsidRPr="0031341A" w:rsidRDefault="00BF3AC1" w:rsidP="005B7E49">
      <w:pPr>
        <w:spacing w:after="160" w:line="360" w:lineRule="auto"/>
        <w:rPr>
          <w:rFonts w:ascii="Times New Roman" w:hAnsi="Times New Roman" w:cs="Times New Roman"/>
          <w:color w:val="222222"/>
          <w:lang w:val="en-IE"/>
        </w:rPr>
      </w:pPr>
    </w:p>
    <w:p w14:paraId="06B62565" w14:textId="18366E17" w:rsidR="00E44B13" w:rsidRPr="0031341A" w:rsidRDefault="00D34932" w:rsidP="005B7E49">
      <w:pPr>
        <w:spacing w:after="160" w:line="360" w:lineRule="auto"/>
        <w:ind w:firstLine="720"/>
        <w:rPr>
          <w:rFonts w:ascii="Times New Roman" w:hAnsi="Times New Roman" w:cs="Times New Roman"/>
          <w:color w:val="222222"/>
          <w:lang w:val="en-IE"/>
        </w:rPr>
      </w:pPr>
      <w:r w:rsidRPr="0031341A">
        <w:rPr>
          <w:rFonts w:ascii="Times New Roman" w:hAnsi="Times New Roman" w:cs="Times New Roman"/>
          <w:color w:val="222222"/>
          <w:lang w:val="en-IE"/>
        </w:rPr>
        <w:t>Haydn’s</w:t>
      </w:r>
      <w:r w:rsidR="00A73C03" w:rsidRPr="0031341A">
        <w:rPr>
          <w:rFonts w:ascii="Times New Roman" w:hAnsi="Times New Roman" w:cs="Times New Roman"/>
          <w:color w:val="222222"/>
          <w:lang w:val="en-IE"/>
        </w:rPr>
        <w:t xml:space="preserve"> last six</w:t>
      </w:r>
      <w:r w:rsidRPr="0031341A">
        <w:rPr>
          <w:rFonts w:ascii="Times New Roman" w:hAnsi="Times New Roman" w:cs="Times New Roman"/>
          <w:color w:val="222222"/>
          <w:lang w:val="en-IE"/>
        </w:rPr>
        <w:t xml:space="preserve"> London</w:t>
      </w:r>
      <w:r w:rsidR="00987526" w:rsidRPr="0031341A">
        <w:rPr>
          <w:rFonts w:ascii="Times New Roman" w:hAnsi="Times New Roman" w:cs="Times New Roman"/>
          <w:color w:val="222222"/>
          <w:lang w:val="en-IE"/>
        </w:rPr>
        <w:t xml:space="preserve"> symphonies have</w:t>
      </w:r>
      <w:r w:rsidRPr="0031341A">
        <w:rPr>
          <w:rFonts w:ascii="Times New Roman" w:hAnsi="Times New Roman" w:cs="Times New Roman"/>
          <w:color w:val="222222"/>
          <w:lang w:val="en-IE"/>
        </w:rPr>
        <w:t xml:space="preserve"> </w:t>
      </w:r>
      <w:r w:rsidR="00985886" w:rsidRPr="0031341A">
        <w:rPr>
          <w:rFonts w:ascii="Times New Roman" w:hAnsi="Times New Roman" w:cs="Times New Roman"/>
          <w:color w:val="222222"/>
          <w:lang w:val="en-IE"/>
        </w:rPr>
        <w:t xml:space="preserve">their own specific material </w:t>
      </w:r>
      <w:r w:rsidR="0060679E" w:rsidRPr="0031341A">
        <w:rPr>
          <w:rFonts w:ascii="Times New Roman" w:hAnsi="Times New Roman" w:cs="Times New Roman"/>
          <w:color w:val="222222"/>
          <w:lang w:val="en-IE"/>
        </w:rPr>
        <w:t>to represent for each</w:t>
      </w:r>
      <w:r w:rsidR="00985886" w:rsidRPr="0031341A">
        <w:rPr>
          <w:rFonts w:ascii="Times New Roman" w:hAnsi="Times New Roman" w:cs="Times New Roman"/>
          <w:color w:val="222222"/>
          <w:lang w:val="en-IE"/>
        </w:rPr>
        <w:t xml:space="preserve"> work.</w:t>
      </w:r>
      <w:r w:rsidR="00985886" w:rsidRPr="0031341A">
        <w:rPr>
          <w:rStyle w:val="FootnoteReference"/>
          <w:rFonts w:ascii="Times New Roman" w:hAnsi="Times New Roman" w:cs="Times New Roman"/>
          <w:color w:val="222222"/>
          <w:lang w:val="en-IE"/>
        </w:rPr>
        <w:footnoteReference w:id="38"/>
      </w:r>
      <w:r w:rsidR="00D179B0" w:rsidRPr="0031341A">
        <w:rPr>
          <w:rFonts w:ascii="Times New Roman" w:hAnsi="Times New Roman" w:cs="Times New Roman"/>
          <w:color w:val="222222"/>
          <w:lang w:val="en-IE"/>
        </w:rPr>
        <w:t xml:space="preserve"> </w:t>
      </w:r>
      <w:r w:rsidR="00083352" w:rsidRPr="0031341A">
        <w:rPr>
          <w:rFonts w:ascii="Times New Roman" w:hAnsi="Times New Roman" w:cs="Times New Roman"/>
          <w:color w:val="222222"/>
          <w:lang w:val="en-IE"/>
        </w:rPr>
        <w:t>Symphony no.103 “Drum</w:t>
      </w:r>
      <w:r w:rsidR="00441C4C" w:rsidRPr="0031341A">
        <w:rPr>
          <w:rFonts w:ascii="Times New Roman" w:hAnsi="Times New Roman" w:cs="Times New Roman"/>
          <w:color w:val="222222"/>
          <w:lang w:val="en-IE"/>
        </w:rPr>
        <w:t xml:space="preserve"> R</w:t>
      </w:r>
      <w:r w:rsidR="00083352" w:rsidRPr="0031341A">
        <w:rPr>
          <w:rFonts w:ascii="Times New Roman" w:hAnsi="Times New Roman" w:cs="Times New Roman"/>
          <w:color w:val="222222"/>
          <w:lang w:val="en-IE"/>
        </w:rPr>
        <w:t>oll” is</w:t>
      </w:r>
      <w:r w:rsidR="00B502A1" w:rsidRPr="0031341A">
        <w:rPr>
          <w:rFonts w:ascii="Times New Roman" w:hAnsi="Times New Roman" w:cs="Times New Roman"/>
          <w:color w:val="222222"/>
          <w:lang w:val="en-IE"/>
        </w:rPr>
        <w:t xml:space="preserve"> a brilliant example to show some</w:t>
      </w:r>
      <w:r w:rsidR="00083352" w:rsidRPr="0031341A">
        <w:rPr>
          <w:rFonts w:ascii="Times New Roman" w:hAnsi="Times New Roman" w:cs="Times New Roman"/>
          <w:color w:val="222222"/>
          <w:lang w:val="en-IE"/>
        </w:rPr>
        <w:t xml:space="preserve"> features from his late period.</w:t>
      </w:r>
      <w:r w:rsidR="0043332C" w:rsidRPr="0031341A">
        <w:rPr>
          <w:rFonts w:ascii="Times New Roman" w:hAnsi="Times New Roman" w:cs="Times New Roman"/>
          <w:color w:val="222222"/>
          <w:lang w:val="en-IE"/>
        </w:rPr>
        <w:t xml:space="preserve"> This symphony composed </w:t>
      </w:r>
      <w:r w:rsidR="00FE52E5" w:rsidRPr="0031341A">
        <w:rPr>
          <w:rFonts w:ascii="Times New Roman" w:hAnsi="Times New Roman" w:cs="Times New Roman"/>
          <w:color w:val="222222"/>
          <w:lang w:val="en-IE"/>
        </w:rPr>
        <w:t>in 1795 and it is the second last of all symphonies.</w:t>
      </w:r>
      <w:r w:rsidR="00083352" w:rsidRPr="0031341A">
        <w:rPr>
          <w:rFonts w:ascii="Times New Roman" w:hAnsi="Times New Roman" w:cs="Times New Roman"/>
          <w:color w:val="222222"/>
          <w:lang w:val="en-IE"/>
        </w:rPr>
        <w:t xml:space="preserve"> The instruments are </w:t>
      </w:r>
      <w:r w:rsidR="00441C4C" w:rsidRPr="0031341A">
        <w:rPr>
          <w:rFonts w:ascii="Times New Roman" w:hAnsi="Times New Roman" w:cs="Times New Roman"/>
          <w:color w:val="222222"/>
          <w:lang w:val="en-IE"/>
        </w:rPr>
        <w:t>two flutes, two oboes, two clarinets, two bassoons, two</w:t>
      </w:r>
      <w:r w:rsidR="00083352" w:rsidRPr="0031341A">
        <w:rPr>
          <w:rFonts w:ascii="Times New Roman" w:hAnsi="Times New Roman" w:cs="Times New Roman"/>
          <w:color w:val="222222"/>
          <w:lang w:val="en-IE"/>
        </w:rPr>
        <w:t xml:space="preserve"> </w:t>
      </w:r>
      <w:r w:rsidR="00441C4C" w:rsidRPr="0031341A">
        <w:rPr>
          <w:rFonts w:ascii="Times New Roman" w:hAnsi="Times New Roman" w:cs="Times New Roman"/>
          <w:color w:val="222222"/>
          <w:lang w:val="en-IE"/>
        </w:rPr>
        <w:t xml:space="preserve">horns, two trumpets, timpani, basso continuo, and strings that include first and </w:t>
      </w:r>
      <w:r w:rsidR="00D1439B" w:rsidRPr="0031341A">
        <w:rPr>
          <w:rFonts w:ascii="Times New Roman" w:hAnsi="Times New Roman" w:cs="Times New Roman"/>
          <w:color w:val="222222"/>
          <w:lang w:val="en-IE"/>
        </w:rPr>
        <w:t>second violins, viola and cello.</w:t>
      </w:r>
    </w:p>
    <w:p w14:paraId="1C5C1D6B" w14:textId="77777777" w:rsidR="00BF3AC1" w:rsidRPr="0031341A" w:rsidRDefault="00BF3AC1" w:rsidP="005B7E49">
      <w:pPr>
        <w:spacing w:after="160" w:line="360" w:lineRule="auto"/>
        <w:ind w:firstLine="720"/>
        <w:rPr>
          <w:rFonts w:ascii="Times New Roman" w:hAnsi="Times New Roman" w:cs="Times New Roman"/>
          <w:color w:val="222222"/>
          <w:lang w:val="en-IE"/>
        </w:rPr>
      </w:pPr>
    </w:p>
    <w:p w14:paraId="7FE6A99D" w14:textId="183C000A" w:rsidR="00CE3789" w:rsidRPr="0031341A" w:rsidRDefault="00C977A0" w:rsidP="005B7E49">
      <w:pPr>
        <w:spacing w:line="360" w:lineRule="auto"/>
        <w:ind w:firstLine="720"/>
        <w:rPr>
          <w:rFonts w:ascii="Times New Roman" w:hAnsi="Times New Roman" w:cs="Times New Roman"/>
          <w:color w:val="222222"/>
          <w:lang w:val="en-IE"/>
        </w:rPr>
      </w:pPr>
      <w:r w:rsidRPr="0031341A">
        <w:rPr>
          <w:rFonts w:ascii="Times New Roman" w:hAnsi="Times New Roman" w:cs="Times New Roman"/>
          <w:color w:val="222222"/>
          <w:lang w:val="en-IE"/>
        </w:rPr>
        <w:t>The</w:t>
      </w:r>
      <w:r w:rsidR="00E31A98" w:rsidRPr="0031341A">
        <w:rPr>
          <w:rFonts w:ascii="Times New Roman" w:hAnsi="Times New Roman" w:cs="Times New Roman"/>
          <w:color w:val="222222"/>
          <w:lang w:val="en-IE"/>
        </w:rPr>
        <w:t xml:space="preserve"> slow</w:t>
      </w:r>
      <w:r w:rsidR="00041375" w:rsidRPr="0031341A">
        <w:rPr>
          <w:rFonts w:ascii="Times New Roman" w:hAnsi="Times New Roman" w:cs="Times New Roman"/>
          <w:color w:val="222222"/>
          <w:lang w:val="en-IE"/>
        </w:rPr>
        <w:t xml:space="preserve"> introduction of the</w:t>
      </w:r>
      <w:r w:rsidRPr="0031341A">
        <w:rPr>
          <w:rFonts w:ascii="Times New Roman" w:hAnsi="Times New Roman" w:cs="Times New Roman"/>
          <w:color w:val="222222"/>
          <w:lang w:val="en-IE"/>
        </w:rPr>
        <w:t xml:space="preserve"> first movem</w:t>
      </w:r>
      <w:r w:rsidR="00711030" w:rsidRPr="0031341A">
        <w:rPr>
          <w:rFonts w:ascii="Times New Roman" w:hAnsi="Times New Roman" w:cs="Times New Roman"/>
          <w:color w:val="222222"/>
          <w:lang w:val="en-IE"/>
        </w:rPr>
        <w:t xml:space="preserve">ent starts with </w:t>
      </w:r>
      <w:r w:rsidR="00800FAD" w:rsidRPr="0031341A">
        <w:rPr>
          <w:rFonts w:ascii="Times New Roman" w:hAnsi="Times New Roman" w:cs="Times New Roman"/>
          <w:color w:val="222222"/>
          <w:lang w:val="en-IE"/>
        </w:rPr>
        <w:t>timpani</w:t>
      </w:r>
      <w:r w:rsidR="00711030" w:rsidRPr="0031341A">
        <w:rPr>
          <w:rFonts w:ascii="Times New Roman" w:hAnsi="Times New Roman" w:cs="Times New Roman"/>
          <w:color w:val="222222"/>
          <w:lang w:val="en-IE"/>
        </w:rPr>
        <w:t xml:space="preserve"> roll, after that the bass instruments</w:t>
      </w:r>
      <w:r w:rsidR="00C307CD" w:rsidRPr="0031341A">
        <w:rPr>
          <w:rFonts w:ascii="Times New Roman" w:hAnsi="Times New Roman" w:cs="Times New Roman"/>
          <w:color w:val="222222"/>
          <w:lang w:val="en-IE"/>
        </w:rPr>
        <w:t xml:space="preserve"> play the opening theme. </w:t>
      </w:r>
      <w:r w:rsidR="009346B3" w:rsidRPr="0031341A">
        <w:rPr>
          <w:rFonts w:ascii="Times New Roman" w:hAnsi="Times New Roman" w:cs="Times New Roman"/>
          <w:color w:val="222222"/>
          <w:lang w:val="en-IE"/>
        </w:rPr>
        <w:t>La</w:t>
      </w:r>
      <w:r w:rsidR="0060679E" w:rsidRPr="0031341A">
        <w:rPr>
          <w:rFonts w:ascii="Times New Roman" w:hAnsi="Times New Roman" w:cs="Times New Roman"/>
          <w:color w:val="222222"/>
          <w:lang w:val="en-IE"/>
        </w:rPr>
        <w:t>ndon states</w:t>
      </w:r>
      <w:r w:rsidR="00E31A98" w:rsidRPr="0031341A">
        <w:rPr>
          <w:rFonts w:ascii="Times New Roman" w:hAnsi="Times New Roman" w:cs="Times New Roman"/>
          <w:color w:val="222222"/>
          <w:lang w:val="en-IE"/>
        </w:rPr>
        <w:t xml:space="preserve"> that t</w:t>
      </w:r>
      <w:r w:rsidR="0060679E" w:rsidRPr="0031341A">
        <w:rPr>
          <w:rFonts w:ascii="Times New Roman" w:hAnsi="Times New Roman" w:cs="Times New Roman"/>
          <w:color w:val="222222"/>
          <w:lang w:val="en-IE"/>
        </w:rPr>
        <w:t>he theme wa</w:t>
      </w:r>
      <w:r w:rsidR="00C307CD" w:rsidRPr="0031341A">
        <w:rPr>
          <w:rFonts w:ascii="Times New Roman" w:hAnsi="Times New Roman" w:cs="Times New Roman"/>
          <w:color w:val="222222"/>
          <w:lang w:val="en-IE"/>
        </w:rPr>
        <w:t>s</w:t>
      </w:r>
      <w:r w:rsidR="00E31A98" w:rsidRPr="0031341A">
        <w:rPr>
          <w:rFonts w:ascii="Times New Roman" w:hAnsi="Times New Roman" w:cs="Times New Roman"/>
          <w:color w:val="222222"/>
          <w:lang w:val="en-IE"/>
        </w:rPr>
        <w:t xml:space="preserve"> not </w:t>
      </w:r>
      <w:r w:rsidR="000947B7" w:rsidRPr="0031341A">
        <w:rPr>
          <w:rFonts w:ascii="Times New Roman" w:hAnsi="Times New Roman" w:cs="Times New Roman"/>
          <w:color w:val="222222"/>
          <w:lang w:val="en-IE"/>
        </w:rPr>
        <w:t>clear enough to tell the pulse.</w:t>
      </w:r>
      <w:r w:rsidR="000947B7" w:rsidRPr="0031341A">
        <w:rPr>
          <w:rStyle w:val="FootnoteReference"/>
          <w:rFonts w:ascii="Times New Roman" w:hAnsi="Times New Roman" w:cs="Times New Roman"/>
          <w:color w:val="222222"/>
          <w:lang w:val="en-IE"/>
        </w:rPr>
        <w:footnoteReference w:id="39"/>
      </w:r>
      <w:r w:rsidR="000947B7" w:rsidRPr="0031341A">
        <w:rPr>
          <w:rFonts w:ascii="Times New Roman" w:hAnsi="Times New Roman" w:cs="Times New Roman"/>
          <w:color w:val="222222"/>
          <w:lang w:val="en-IE"/>
        </w:rPr>
        <w:t xml:space="preserve"> Besides that</w:t>
      </w:r>
      <w:r w:rsidR="001812CD" w:rsidRPr="0031341A">
        <w:rPr>
          <w:rFonts w:ascii="Times New Roman" w:hAnsi="Times New Roman" w:cs="Times New Roman"/>
          <w:color w:val="222222"/>
          <w:lang w:val="en-IE"/>
        </w:rPr>
        <w:t>,</w:t>
      </w:r>
      <w:r w:rsidR="0060679E" w:rsidRPr="0031341A">
        <w:rPr>
          <w:rFonts w:ascii="Times New Roman" w:hAnsi="Times New Roman" w:cs="Times New Roman"/>
          <w:color w:val="222222"/>
          <w:lang w:val="en-IE"/>
        </w:rPr>
        <w:t xml:space="preserve"> the theme has a slight</w:t>
      </w:r>
      <w:r w:rsidR="00041375" w:rsidRPr="0031341A">
        <w:rPr>
          <w:rFonts w:ascii="Times New Roman" w:hAnsi="Times New Roman" w:cs="Times New Roman"/>
          <w:color w:val="222222"/>
          <w:lang w:val="en-IE"/>
        </w:rPr>
        <w:t xml:space="preserve"> reference to the </w:t>
      </w:r>
      <w:r w:rsidR="00041375" w:rsidRPr="0031341A">
        <w:rPr>
          <w:rFonts w:ascii="Times New Roman" w:hAnsi="Times New Roman" w:cs="Times New Roman"/>
          <w:i/>
          <w:color w:val="222222"/>
          <w:lang w:val="en-IE"/>
        </w:rPr>
        <w:t xml:space="preserve">‘Dies </w:t>
      </w:r>
      <w:proofErr w:type="spellStart"/>
      <w:r w:rsidR="00041375" w:rsidRPr="0031341A">
        <w:rPr>
          <w:rFonts w:ascii="Times New Roman" w:hAnsi="Times New Roman" w:cs="Times New Roman"/>
          <w:i/>
          <w:color w:val="222222"/>
          <w:lang w:val="en-IE"/>
        </w:rPr>
        <w:t>Irae</w:t>
      </w:r>
      <w:proofErr w:type="spellEnd"/>
      <w:r w:rsidR="00041375" w:rsidRPr="0031341A">
        <w:rPr>
          <w:rFonts w:ascii="Times New Roman" w:hAnsi="Times New Roman" w:cs="Times New Roman"/>
          <w:i/>
          <w:color w:val="222222"/>
          <w:lang w:val="en-IE"/>
        </w:rPr>
        <w:t xml:space="preserve">’ </w:t>
      </w:r>
      <w:r w:rsidR="00041375" w:rsidRPr="0031341A">
        <w:rPr>
          <w:rFonts w:ascii="Times New Roman" w:hAnsi="Times New Roman" w:cs="Times New Roman"/>
          <w:color w:val="222222"/>
          <w:lang w:val="en-IE"/>
        </w:rPr>
        <w:t>ch</w:t>
      </w:r>
      <w:r w:rsidR="00E31A98" w:rsidRPr="0031341A">
        <w:rPr>
          <w:rFonts w:ascii="Times New Roman" w:hAnsi="Times New Roman" w:cs="Times New Roman"/>
          <w:color w:val="222222"/>
          <w:lang w:val="en-IE"/>
        </w:rPr>
        <w:t>ant as well.</w:t>
      </w:r>
      <w:r w:rsidR="00E31A98" w:rsidRPr="0031341A">
        <w:rPr>
          <w:rStyle w:val="FootnoteReference"/>
          <w:rFonts w:ascii="Times New Roman" w:hAnsi="Times New Roman" w:cs="Times New Roman"/>
          <w:color w:val="222222"/>
          <w:lang w:val="en-IE"/>
        </w:rPr>
        <w:footnoteReference w:id="40"/>
      </w:r>
      <w:r w:rsidR="00E31A98" w:rsidRPr="0031341A">
        <w:rPr>
          <w:rFonts w:ascii="Times New Roman" w:hAnsi="Times New Roman" w:cs="Times New Roman"/>
          <w:color w:val="222222"/>
          <w:lang w:val="en-IE"/>
        </w:rPr>
        <w:t xml:space="preserve"> Figure </w:t>
      </w:r>
      <w:r w:rsidR="00D86EC0" w:rsidRPr="0031341A">
        <w:rPr>
          <w:rFonts w:ascii="Times New Roman" w:hAnsi="Times New Roman" w:cs="Times New Roman"/>
          <w:color w:val="222222"/>
          <w:lang w:val="en-IE"/>
        </w:rPr>
        <w:t>7</w:t>
      </w:r>
      <w:r w:rsidR="00E31A98" w:rsidRPr="0031341A">
        <w:rPr>
          <w:rFonts w:ascii="Times New Roman" w:hAnsi="Times New Roman" w:cs="Times New Roman"/>
          <w:color w:val="222222"/>
          <w:lang w:val="en-IE"/>
        </w:rPr>
        <w:t xml:space="preserve"> shows the ope</w:t>
      </w:r>
      <w:r w:rsidR="00540B7E" w:rsidRPr="0031341A">
        <w:rPr>
          <w:rFonts w:ascii="Times New Roman" w:hAnsi="Times New Roman" w:cs="Times New Roman"/>
          <w:color w:val="222222"/>
          <w:lang w:val="en-IE"/>
        </w:rPr>
        <w:t>ning theme</w:t>
      </w:r>
      <w:r w:rsidR="00013488" w:rsidRPr="0031341A">
        <w:rPr>
          <w:rFonts w:ascii="Times New Roman" w:hAnsi="Times New Roman" w:cs="Times New Roman"/>
          <w:color w:val="222222"/>
          <w:lang w:val="en-IE"/>
        </w:rPr>
        <w:t xml:space="preserve"> from bassoons</w:t>
      </w:r>
      <w:r w:rsidR="00540B7E" w:rsidRPr="0031341A">
        <w:rPr>
          <w:rFonts w:ascii="Times New Roman" w:hAnsi="Times New Roman" w:cs="Times New Roman"/>
          <w:color w:val="222222"/>
          <w:lang w:val="en-IE"/>
        </w:rPr>
        <w:t>. The first</w:t>
      </w:r>
      <w:r w:rsidR="008D1FD7" w:rsidRPr="0031341A">
        <w:rPr>
          <w:rFonts w:ascii="Times New Roman" w:hAnsi="Times New Roman" w:cs="Times New Roman"/>
          <w:color w:val="222222"/>
          <w:lang w:val="en-IE"/>
        </w:rPr>
        <w:t xml:space="preserve"> subject</w:t>
      </w:r>
      <w:r w:rsidR="00540B7E" w:rsidRPr="0031341A">
        <w:rPr>
          <w:rFonts w:ascii="Times New Roman" w:hAnsi="Times New Roman" w:cs="Times New Roman"/>
          <w:color w:val="222222"/>
          <w:lang w:val="en-IE"/>
        </w:rPr>
        <w:t xml:space="preserve"> in the following section is forced by the phrasing to create the up-beat </w:t>
      </w:r>
      <w:r w:rsidR="0060679E" w:rsidRPr="0031341A">
        <w:rPr>
          <w:rFonts w:ascii="Times New Roman" w:hAnsi="Times New Roman" w:cs="Times New Roman"/>
          <w:color w:val="222222"/>
          <w:lang w:val="en-IE"/>
        </w:rPr>
        <w:t>feeling;</w:t>
      </w:r>
      <w:r w:rsidR="00540B7E" w:rsidRPr="0031341A">
        <w:rPr>
          <w:rFonts w:ascii="Times New Roman" w:hAnsi="Times New Roman" w:cs="Times New Roman"/>
          <w:color w:val="222222"/>
          <w:lang w:val="en-IE"/>
        </w:rPr>
        <w:t xml:space="preserve"> figure </w:t>
      </w:r>
      <w:r w:rsidR="00D86EC0" w:rsidRPr="0031341A">
        <w:rPr>
          <w:rFonts w:ascii="Times New Roman" w:hAnsi="Times New Roman" w:cs="Times New Roman"/>
          <w:color w:val="222222"/>
          <w:lang w:val="en-IE"/>
        </w:rPr>
        <w:t>8</w:t>
      </w:r>
      <w:r w:rsidR="00540B7E" w:rsidRPr="0031341A">
        <w:rPr>
          <w:rFonts w:ascii="Times New Roman" w:hAnsi="Times New Roman" w:cs="Times New Roman"/>
          <w:color w:val="222222"/>
          <w:lang w:val="en-IE"/>
        </w:rPr>
        <w:t xml:space="preserve"> illustrates the theme of </w:t>
      </w:r>
      <w:r w:rsidR="00540B7E" w:rsidRPr="0031341A">
        <w:rPr>
          <w:rFonts w:ascii="Times New Roman" w:hAnsi="Times New Roman" w:cs="Times New Roman"/>
          <w:i/>
          <w:color w:val="222222"/>
          <w:lang w:val="en-IE"/>
        </w:rPr>
        <w:t>Allegro con spirit</w:t>
      </w:r>
      <w:r w:rsidR="00D1439B" w:rsidRPr="0031341A">
        <w:rPr>
          <w:rFonts w:ascii="Times New Roman" w:hAnsi="Times New Roman" w:cs="Times New Roman"/>
          <w:i/>
          <w:color w:val="222222"/>
          <w:lang w:val="en-IE"/>
        </w:rPr>
        <w:t xml:space="preserve"> </w:t>
      </w:r>
      <w:r w:rsidR="00D1439B" w:rsidRPr="0031341A">
        <w:rPr>
          <w:rFonts w:ascii="Times New Roman" w:hAnsi="Times New Roman" w:cs="Times New Roman"/>
          <w:color w:val="222222"/>
          <w:lang w:val="en-IE"/>
        </w:rPr>
        <w:t>from first violin</w:t>
      </w:r>
      <w:r w:rsidR="00540B7E" w:rsidRPr="0031341A">
        <w:rPr>
          <w:rFonts w:ascii="Times New Roman" w:hAnsi="Times New Roman" w:cs="Times New Roman"/>
          <w:color w:val="222222"/>
          <w:lang w:val="en-IE"/>
        </w:rPr>
        <w:t>.</w:t>
      </w:r>
      <w:r w:rsidR="00CE3789" w:rsidRPr="0031341A">
        <w:rPr>
          <w:rStyle w:val="FootnoteReference"/>
          <w:rFonts w:ascii="Times New Roman" w:hAnsi="Times New Roman" w:cs="Times New Roman"/>
          <w:color w:val="222222"/>
          <w:lang w:val="en-IE"/>
        </w:rPr>
        <w:footnoteReference w:id="41"/>
      </w:r>
      <w:r w:rsidR="00CE3789" w:rsidRPr="0031341A">
        <w:rPr>
          <w:rFonts w:ascii="Times New Roman" w:hAnsi="Times New Roman" w:cs="Times New Roman"/>
          <w:color w:val="222222"/>
          <w:lang w:val="en-IE"/>
        </w:rPr>
        <w:t xml:space="preserve"> The </w:t>
      </w:r>
      <w:r w:rsidR="008D1FD7" w:rsidRPr="0031341A">
        <w:rPr>
          <w:rFonts w:ascii="Times New Roman" w:hAnsi="Times New Roman" w:cs="Times New Roman"/>
          <w:color w:val="222222"/>
          <w:lang w:val="en-IE"/>
        </w:rPr>
        <w:t>second subject</w:t>
      </w:r>
      <w:r w:rsidR="00CE3789" w:rsidRPr="0031341A">
        <w:rPr>
          <w:rFonts w:ascii="Times New Roman" w:hAnsi="Times New Roman" w:cs="Times New Roman"/>
          <w:color w:val="222222"/>
          <w:lang w:val="en-IE"/>
        </w:rPr>
        <w:t xml:space="preserve"> has shown </w:t>
      </w:r>
      <w:r w:rsidR="00EB5F33" w:rsidRPr="0031341A">
        <w:rPr>
          <w:rFonts w:ascii="Times New Roman" w:hAnsi="Times New Roman" w:cs="Times New Roman"/>
          <w:color w:val="222222"/>
          <w:lang w:val="en-IE"/>
        </w:rPr>
        <w:t>his Croatian folk</w:t>
      </w:r>
      <w:r w:rsidR="00CE3789" w:rsidRPr="0031341A">
        <w:rPr>
          <w:rFonts w:ascii="Times New Roman" w:hAnsi="Times New Roman" w:cs="Times New Roman"/>
          <w:color w:val="222222"/>
          <w:lang w:val="en-IE"/>
        </w:rPr>
        <w:t xml:space="preserve"> melody, which is more stable on the beat.</w:t>
      </w:r>
      <w:r w:rsidR="00CE3789" w:rsidRPr="0031341A">
        <w:rPr>
          <w:rStyle w:val="FootnoteReference"/>
          <w:rFonts w:ascii="Times New Roman" w:hAnsi="Times New Roman" w:cs="Times New Roman"/>
          <w:color w:val="222222"/>
          <w:lang w:val="en-IE"/>
        </w:rPr>
        <w:footnoteReference w:id="42"/>
      </w:r>
    </w:p>
    <w:p w14:paraId="7EEE0910" w14:textId="77777777" w:rsidR="00D1439B" w:rsidRPr="0031341A" w:rsidRDefault="00D1439B" w:rsidP="005B7E49">
      <w:pPr>
        <w:spacing w:line="360" w:lineRule="auto"/>
        <w:rPr>
          <w:rFonts w:ascii="Times New Roman" w:hAnsi="Times New Roman" w:cs="Times New Roman"/>
          <w:color w:val="222222"/>
          <w:lang w:val="en-IE"/>
        </w:rPr>
      </w:pPr>
    </w:p>
    <w:p w14:paraId="1CCAAEAB" w14:textId="5C24876C" w:rsidR="00A3117F" w:rsidRPr="0031341A" w:rsidRDefault="00D1439B" w:rsidP="005B7E49">
      <w:pPr>
        <w:keepNext/>
        <w:spacing w:line="360" w:lineRule="auto"/>
        <w:rPr>
          <w:rFonts w:ascii="Times New Roman" w:hAnsi="Times New Roman" w:cs="Times New Roman"/>
        </w:rPr>
      </w:pPr>
      <w:r w:rsidRPr="0031341A"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006C102E" wp14:editId="6B142576">
            <wp:extent cx="5030968" cy="925032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6780" cy="92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B2946" w14:textId="78F6D098" w:rsidR="00013488" w:rsidRPr="0031341A" w:rsidRDefault="00A3117F" w:rsidP="005B7E49">
      <w:pPr>
        <w:pStyle w:val="Caption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E"/>
        </w:rPr>
      </w:pPr>
      <w:r w:rsidRPr="003134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Figure </w:t>
      </w:r>
      <w:r w:rsidR="000D6629" w:rsidRPr="003134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0D6629" w:rsidRPr="0031341A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Figure \* ARABIC </w:instrText>
      </w:r>
      <w:r w:rsidR="000D6629" w:rsidRPr="003134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0D6629" w:rsidRPr="0031341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7</w:t>
      </w:r>
      <w:r w:rsidR="000D6629" w:rsidRPr="0031341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end"/>
      </w:r>
    </w:p>
    <w:p w14:paraId="4A19882A" w14:textId="0E8AE072" w:rsidR="00A3117F" w:rsidRPr="0031341A" w:rsidRDefault="008F6680" w:rsidP="005B7E49">
      <w:pPr>
        <w:keepNext/>
        <w:spacing w:line="360" w:lineRule="auto"/>
        <w:rPr>
          <w:rFonts w:ascii="Times New Roman" w:hAnsi="Times New Roman" w:cs="Times New Roman"/>
        </w:rPr>
      </w:pPr>
      <w:r w:rsidRPr="0031341A"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7D736322" wp14:editId="2A7D0CED">
            <wp:extent cx="3285460" cy="101828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6874" cy="101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42D35" w14:textId="5518EBE7" w:rsidR="00BF3AC1" w:rsidRPr="0031341A" w:rsidRDefault="00A3117F" w:rsidP="005B7E49">
      <w:pPr>
        <w:pStyle w:val="Caption"/>
        <w:spacing w:line="36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3134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Figure </w:t>
      </w:r>
      <w:r w:rsidR="000D6629" w:rsidRPr="003134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0D6629" w:rsidRPr="0031341A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Figure \* ARABIC </w:instrText>
      </w:r>
      <w:r w:rsidR="000D6629" w:rsidRPr="003134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0D6629" w:rsidRPr="0031341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8</w:t>
      </w:r>
      <w:r w:rsidR="000D6629" w:rsidRPr="0031341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end"/>
      </w:r>
    </w:p>
    <w:p w14:paraId="381ED602" w14:textId="77777777" w:rsidR="00BF3AC1" w:rsidRPr="0031341A" w:rsidRDefault="00BF3AC1" w:rsidP="005B7E49">
      <w:pPr>
        <w:spacing w:line="360" w:lineRule="auto"/>
        <w:rPr>
          <w:rFonts w:ascii="Times New Roman" w:hAnsi="Times New Roman" w:cs="Times New Roman"/>
        </w:rPr>
      </w:pPr>
    </w:p>
    <w:p w14:paraId="013E1DFB" w14:textId="6D744362" w:rsidR="00E44B13" w:rsidRPr="0031341A" w:rsidRDefault="00CE3789" w:rsidP="005B7E49">
      <w:pPr>
        <w:spacing w:line="360" w:lineRule="auto"/>
        <w:ind w:firstLine="720"/>
        <w:rPr>
          <w:rFonts w:ascii="Times New Roman" w:hAnsi="Times New Roman" w:cs="Times New Roman"/>
          <w:color w:val="222222"/>
          <w:lang w:val="en-IE"/>
        </w:rPr>
      </w:pPr>
      <w:r w:rsidRPr="0031341A">
        <w:rPr>
          <w:rFonts w:ascii="Times New Roman" w:hAnsi="Times New Roman" w:cs="Times New Roman"/>
          <w:color w:val="222222"/>
          <w:lang w:val="en-IE"/>
        </w:rPr>
        <w:t xml:space="preserve">The second movement is a set of double variation, in alternatingly </w:t>
      </w:r>
      <w:r w:rsidR="00B02631" w:rsidRPr="0031341A">
        <w:rPr>
          <w:rFonts w:ascii="Times New Roman" w:hAnsi="Times New Roman" w:cs="Times New Roman"/>
          <w:color w:val="222222"/>
          <w:lang w:val="en-IE"/>
        </w:rPr>
        <w:t xml:space="preserve">C </w:t>
      </w:r>
      <w:r w:rsidRPr="0031341A">
        <w:rPr>
          <w:rFonts w:ascii="Times New Roman" w:hAnsi="Times New Roman" w:cs="Times New Roman"/>
          <w:color w:val="222222"/>
          <w:lang w:val="en-IE"/>
        </w:rPr>
        <w:t>minor and</w:t>
      </w:r>
      <w:r w:rsidR="00B02631" w:rsidRPr="0031341A">
        <w:rPr>
          <w:rFonts w:ascii="Times New Roman" w:hAnsi="Times New Roman" w:cs="Times New Roman"/>
          <w:color w:val="222222"/>
          <w:lang w:val="en-IE"/>
        </w:rPr>
        <w:t xml:space="preserve"> C</w:t>
      </w:r>
      <w:r w:rsidRPr="0031341A">
        <w:rPr>
          <w:rFonts w:ascii="Times New Roman" w:hAnsi="Times New Roman" w:cs="Times New Roman"/>
          <w:color w:val="222222"/>
          <w:lang w:val="en-IE"/>
        </w:rPr>
        <w:t xml:space="preserve"> major.</w:t>
      </w:r>
      <w:r w:rsidR="00EF30CF" w:rsidRPr="0031341A">
        <w:rPr>
          <w:rStyle w:val="FootnoteReference"/>
          <w:rFonts w:ascii="Times New Roman" w:hAnsi="Times New Roman" w:cs="Times New Roman"/>
          <w:color w:val="222222"/>
          <w:lang w:val="en-IE"/>
        </w:rPr>
        <w:footnoteReference w:id="43"/>
      </w:r>
      <w:r w:rsidRPr="0031341A">
        <w:rPr>
          <w:rFonts w:ascii="Times New Roman" w:hAnsi="Times New Roman" w:cs="Times New Roman"/>
          <w:color w:val="222222"/>
          <w:lang w:val="en-IE"/>
        </w:rPr>
        <w:t xml:space="preserve"> Cla</w:t>
      </w:r>
      <w:r w:rsidR="00EF30CF" w:rsidRPr="0031341A">
        <w:rPr>
          <w:rFonts w:ascii="Times New Roman" w:hAnsi="Times New Roman" w:cs="Times New Roman"/>
          <w:color w:val="222222"/>
          <w:lang w:val="en-IE"/>
        </w:rPr>
        <w:t xml:space="preserve">rinet is muted in this movement and the rest </w:t>
      </w:r>
      <w:r w:rsidR="0060679E" w:rsidRPr="0031341A">
        <w:rPr>
          <w:rFonts w:ascii="Times New Roman" w:hAnsi="Times New Roman" w:cs="Times New Roman"/>
          <w:color w:val="222222"/>
          <w:lang w:val="en-IE"/>
        </w:rPr>
        <w:t xml:space="preserve">follows accordingly. </w:t>
      </w:r>
      <w:r w:rsidR="00BD60B6" w:rsidRPr="0031341A">
        <w:rPr>
          <w:rFonts w:ascii="Times New Roman" w:hAnsi="Times New Roman" w:cs="Times New Roman"/>
          <w:color w:val="222222"/>
          <w:lang w:val="en-IE"/>
        </w:rPr>
        <w:t xml:space="preserve">The two melodies of this movement are based on two </w:t>
      </w:r>
      <w:proofErr w:type="gramStart"/>
      <w:r w:rsidR="00BD60B6" w:rsidRPr="0031341A">
        <w:rPr>
          <w:rFonts w:ascii="Times New Roman" w:hAnsi="Times New Roman" w:cs="Times New Roman"/>
          <w:color w:val="222222"/>
          <w:lang w:val="en-IE"/>
        </w:rPr>
        <w:t>folk-songs</w:t>
      </w:r>
      <w:proofErr w:type="gramEnd"/>
      <w:r w:rsidR="00BD60B6" w:rsidRPr="0031341A">
        <w:rPr>
          <w:rFonts w:ascii="Times New Roman" w:hAnsi="Times New Roman" w:cs="Times New Roman"/>
          <w:color w:val="222222"/>
          <w:lang w:val="en-IE"/>
        </w:rPr>
        <w:t xml:space="preserve"> from </w:t>
      </w:r>
      <w:proofErr w:type="spellStart"/>
      <w:r w:rsidR="00BD60B6" w:rsidRPr="0031341A">
        <w:rPr>
          <w:rFonts w:ascii="Times New Roman" w:hAnsi="Times New Roman" w:cs="Times New Roman"/>
          <w:i/>
          <w:color w:val="222222"/>
          <w:lang w:val="en-IE"/>
        </w:rPr>
        <w:t>Oedenburg</w:t>
      </w:r>
      <w:proofErr w:type="spellEnd"/>
      <w:r w:rsidR="00BD60B6" w:rsidRPr="0031341A">
        <w:rPr>
          <w:rFonts w:ascii="Times New Roman" w:hAnsi="Times New Roman" w:cs="Times New Roman"/>
          <w:color w:val="222222"/>
          <w:lang w:val="en-IE"/>
        </w:rPr>
        <w:t xml:space="preserve"> district, which are </w:t>
      </w:r>
      <w:r w:rsidR="00BD60B6" w:rsidRPr="0031341A">
        <w:rPr>
          <w:rFonts w:ascii="Times New Roman" w:hAnsi="Times New Roman" w:cs="Times New Roman"/>
          <w:i/>
          <w:color w:val="222222"/>
          <w:lang w:val="en-IE"/>
        </w:rPr>
        <w:t xml:space="preserve">‘Na </w:t>
      </w:r>
      <w:proofErr w:type="spellStart"/>
      <w:r w:rsidR="00BD60B6" w:rsidRPr="0031341A">
        <w:rPr>
          <w:rFonts w:ascii="Times New Roman" w:hAnsi="Times New Roman" w:cs="Times New Roman"/>
          <w:i/>
          <w:color w:val="222222"/>
          <w:lang w:val="en-IE"/>
        </w:rPr>
        <w:t>Travniku</w:t>
      </w:r>
      <w:proofErr w:type="spellEnd"/>
      <w:r w:rsidR="00BD60B6" w:rsidRPr="0031341A">
        <w:rPr>
          <w:rFonts w:ascii="Times New Roman" w:hAnsi="Times New Roman" w:cs="Times New Roman"/>
          <w:i/>
          <w:color w:val="222222"/>
          <w:lang w:val="en-IE"/>
        </w:rPr>
        <w:t>’</w:t>
      </w:r>
      <w:r w:rsidR="00BD60B6" w:rsidRPr="0031341A">
        <w:rPr>
          <w:rFonts w:ascii="Times New Roman" w:hAnsi="Times New Roman" w:cs="Times New Roman"/>
          <w:color w:val="222222"/>
          <w:lang w:val="en-IE"/>
        </w:rPr>
        <w:t xml:space="preserve"> and </w:t>
      </w:r>
      <w:r w:rsidR="00BD60B6" w:rsidRPr="0031341A">
        <w:rPr>
          <w:rFonts w:ascii="Times New Roman" w:hAnsi="Times New Roman" w:cs="Times New Roman"/>
          <w:i/>
          <w:color w:val="222222"/>
          <w:lang w:val="en-IE"/>
        </w:rPr>
        <w:t>‘</w:t>
      </w:r>
      <w:proofErr w:type="spellStart"/>
      <w:r w:rsidR="00BD60B6" w:rsidRPr="0031341A">
        <w:rPr>
          <w:rFonts w:ascii="Times New Roman" w:hAnsi="Times New Roman" w:cs="Times New Roman"/>
          <w:i/>
          <w:color w:val="222222"/>
          <w:lang w:val="en-IE"/>
        </w:rPr>
        <w:t>Jur</w:t>
      </w:r>
      <w:proofErr w:type="spellEnd"/>
      <w:r w:rsidR="00BD60B6" w:rsidRPr="0031341A">
        <w:rPr>
          <w:rFonts w:ascii="Times New Roman" w:hAnsi="Times New Roman" w:cs="Times New Roman"/>
          <w:i/>
          <w:color w:val="222222"/>
          <w:lang w:val="en-IE"/>
        </w:rPr>
        <w:t xml:space="preserve"> </w:t>
      </w:r>
      <w:proofErr w:type="spellStart"/>
      <w:r w:rsidR="00BD60B6" w:rsidRPr="0031341A">
        <w:rPr>
          <w:rFonts w:ascii="Times New Roman" w:hAnsi="Times New Roman" w:cs="Times New Roman"/>
          <w:i/>
          <w:color w:val="222222"/>
          <w:lang w:val="en-IE"/>
        </w:rPr>
        <w:t>Postaje</w:t>
      </w:r>
      <w:proofErr w:type="spellEnd"/>
      <w:r w:rsidR="00BD60B6" w:rsidRPr="0031341A">
        <w:rPr>
          <w:rFonts w:ascii="Times New Roman" w:hAnsi="Times New Roman" w:cs="Times New Roman"/>
          <w:i/>
          <w:color w:val="222222"/>
          <w:lang w:val="en-IE"/>
        </w:rPr>
        <w:t>’</w:t>
      </w:r>
      <w:r w:rsidR="0060679E" w:rsidRPr="0031341A">
        <w:rPr>
          <w:rFonts w:ascii="Times New Roman" w:hAnsi="Times New Roman" w:cs="Times New Roman"/>
          <w:color w:val="222222"/>
          <w:lang w:val="en-IE"/>
        </w:rPr>
        <w:t xml:space="preserve"> respectively</w:t>
      </w:r>
      <w:r w:rsidR="00BD60B6" w:rsidRPr="0031341A">
        <w:rPr>
          <w:rFonts w:ascii="Times New Roman" w:hAnsi="Times New Roman" w:cs="Times New Roman"/>
          <w:color w:val="222222"/>
          <w:lang w:val="en-IE"/>
        </w:rPr>
        <w:t>.</w:t>
      </w:r>
      <w:r w:rsidR="00BD60B6" w:rsidRPr="0031341A">
        <w:rPr>
          <w:rStyle w:val="FootnoteReference"/>
          <w:rFonts w:ascii="Times New Roman" w:hAnsi="Times New Roman" w:cs="Times New Roman"/>
          <w:color w:val="222222"/>
          <w:lang w:val="en-IE"/>
        </w:rPr>
        <w:footnoteReference w:id="44"/>
      </w:r>
      <w:r w:rsidR="00A3117F" w:rsidRPr="0031341A">
        <w:rPr>
          <w:rFonts w:ascii="Times New Roman" w:hAnsi="Times New Roman" w:cs="Times New Roman"/>
          <w:color w:val="222222"/>
          <w:lang w:val="en-IE"/>
        </w:rPr>
        <w:t xml:space="preserve"> </w:t>
      </w:r>
      <w:r w:rsidR="004759FF" w:rsidRPr="0031341A">
        <w:rPr>
          <w:rFonts w:ascii="Times New Roman" w:hAnsi="Times New Roman" w:cs="Times New Roman"/>
          <w:color w:val="222222"/>
          <w:lang w:val="en-IE"/>
        </w:rPr>
        <w:t>Figure</w:t>
      </w:r>
      <w:r w:rsidR="00A3117F" w:rsidRPr="0031341A">
        <w:rPr>
          <w:rFonts w:ascii="Times New Roman" w:hAnsi="Times New Roman" w:cs="Times New Roman"/>
          <w:color w:val="222222"/>
          <w:lang w:val="en-IE"/>
        </w:rPr>
        <w:t xml:space="preserve"> 9 and figure 10 show the melodies from first violins in this movement.</w:t>
      </w:r>
    </w:p>
    <w:p w14:paraId="1204E372" w14:textId="77777777" w:rsidR="00BF3AC1" w:rsidRPr="0031341A" w:rsidRDefault="00BF3AC1" w:rsidP="005B7E49">
      <w:pPr>
        <w:spacing w:line="360" w:lineRule="auto"/>
        <w:rPr>
          <w:rFonts w:ascii="Times New Roman" w:hAnsi="Times New Roman" w:cs="Times New Roman"/>
          <w:color w:val="222222"/>
          <w:lang w:val="en-IE"/>
        </w:rPr>
      </w:pPr>
    </w:p>
    <w:p w14:paraId="661356FF" w14:textId="6F220B1A" w:rsidR="00A3117F" w:rsidRPr="0031341A" w:rsidRDefault="008F6680" w:rsidP="005B7E49">
      <w:pPr>
        <w:keepNext/>
        <w:spacing w:line="360" w:lineRule="auto"/>
        <w:rPr>
          <w:rFonts w:ascii="Times New Roman" w:hAnsi="Times New Roman" w:cs="Times New Roman"/>
        </w:rPr>
      </w:pPr>
      <w:r w:rsidRPr="0031341A"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0810E28E" wp14:editId="57635E7F">
            <wp:extent cx="4524499" cy="1078920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4954" cy="1079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91801" w14:textId="66518DA4" w:rsidR="000947B7" w:rsidRPr="0031341A" w:rsidRDefault="00A3117F" w:rsidP="005B7E49">
      <w:pPr>
        <w:pStyle w:val="Caption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E"/>
        </w:rPr>
      </w:pPr>
      <w:r w:rsidRPr="003134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Figure </w:t>
      </w:r>
      <w:r w:rsidR="000D6629" w:rsidRPr="003134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0D6629" w:rsidRPr="0031341A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Figure \* ARABIC </w:instrText>
      </w:r>
      <w:r w:rsidR="000D6629" w:rsidRPr="003134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0D6629" w:rsidRPr="0031341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9</w:t>
      </w:r>
      <w:r w:rsidR="000D6629" w:rsidRPr="0031341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end"/>
      </w:r>
    </w:p>
    <w:p w14:paraId="5D6F0637" w14:textId="10074880" w:rsidR="004C3A7C" w:rsidRPr="0031341A" w:rsidRDefault="008F6680" w:rsidP="005B7E49">
      <w:pPr>
        <w:keepNext/>
        <w:spacing w:line="360" w:lineRule="auto"/>
        <w:rPr>
          <w:rFonts w:ascii="Times New Roman" w:hAnsi="Times New Roman" w:cs="Times New Roman"/>
        </w:rPr>
      </w:pPr>
      <w:r w:rsidRPr="0031341A"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0275125F" wp14:editId="11FC469E">
            <wp:extent cx="3817816" cy="831272"/>
            <wp:effectExtent l="0" t="0" r="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9139" cy="84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022FF" w14:textId="547A2DA2" w:rsidR="000947B7" w:rsidRPr="0031341A" w:rsidRDefault="004C3A7C" w:rsidP="005B7E49">
      <w:pPr>
        <w:pStyle w:val="Caption"/>
        <w:spacing w:line="36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3134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Figure </w:t>
      </w:r>
      <w:r w:rsidR="000D6629" w:rsidRPr="003134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0D6629" w:rsidRPr="0031341A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Figure \* ARABIC </w:instrText>
      </w:r>
      <w:r w:rsidR="000D6629" w:rsidRPr="003134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0D6629" w:rsidRPr="0031341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10</w:t>
      </w:r>
      <w:r w:rsidR="000D6629" w:rsidRPr="0031341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end"/>
      </w:r>
    </w:p>
    <w:p w14:paraId="098F4B42" w14:textId="77777777" w:rsidR="0043332C" w:rsidRPr="0031341A" w:rsidRDefault="0043332C" w:rsidP="005B7E49">
      <w:pPr>
        <w:spacing w:line="360" w:lineRule="auto"/>
        <w:rPr>
          <w:rFonts w:ascii="Times New Roman" w:hAnsi="Times New Roman" w:cs="Times New Roman"/>
          <w:color w:val="222222"/>
          <w:lang w:val="en-IE"/>
        </w:rPr>
      </w:pPr>
    </w:p>
    <w:p w14:paraId="1474819C" w14:textId="268551D4" w:rsidR="0043332C" w:rsidRPr="0031341A" w:rsidRDefault="00143899" w:rsidP="005B7E49">
      <w:pPr>
        <w:spacing w:line="360" w:lineRule="auto"/>
        <w:ind w:firstLine="720"/>
        <w:rPr>
          <w:rFonts w:ascii="Times New Roman" w:hAnsi="Times New Roman" w:cs="Times New Roman"/>
          <w:color w:val="222222"/>
          <w:lang w:val="en-IE"/>
        </w:rPr>
      </w:pPr>
      <w:r w:rsidRPr="0031341A">
        <w:rPr>
          <w:rFonts w:ascii="Times New Roman" w:hAnsi="Times New Roman" w:cs="Times New Roman"/>
          <w:color w:val="222222"/>
          <w:lang w:val="en-IE"/>
        </w:rPr>
        <w:t>The t</w:t>
      </w:r>
      <w:r w:rsidR="000947B7" w:rsidRPr="0031341A">
        <w:rPr>
          <w:rFonts w:ascii="Times New Roman" w:hAnsi="Times New Roman" w:cs="Times New Roman"/>
          <w:color w:val="222222"/>
          <w:lang w:val="en-IE"/>
        </w:rPr>
        <w:t xml:space="preserve">hird movement returns to the tonic key, which is E flat major. </w:t>
      </w:r>
      <w:r w:rsidR="00B37906" w:rsidRPr="0031341A">
        <w:rPr>
          <w:rFonts w:ascii="Times New Roman" w:hAnsi="Times New Roman" w:cs="Times New Roman"/>
          <w:color w:val="222222"/>
          <w:lang w:val="en-IE"/>
        </w:rPr>
        <w:t>Menuetto</w:t>
      </w:r>
      <w:r w:rsidR="00EA18BB" w:rsidRPr="0031341A">
        <w:rPr>
          <w:rFonts w:ascii="Times New Roman" w:hAnsi="Times New Roman" w:cs="Times New Roman"/>
          <w:color w:val="222222"/>
          <w:lang w:val="en-IE"/>
        </w:rPr>
        <w:t xml:space="preserve"> starts with a</w:t>
      </w:r>
      <w:r w:rsidR="005172EB" w:rsidRPr="0031341A">
        <w:rPr>
          <w:rFonts w:ascii="Times New Roman" w:hAnsi="Times New Roman" w:cs="Times New Roman"/>
          <w:color w:val="222222"/>
          <w:lang w:val="en-IE"/>
        </w:rPr>
        <w:t xml:space="preserve"> yodel melody in flutes and first violin. The joke is more obvious w</w:t>
      </w:r>
      <w:r w:rsidR="00013A9B" w:rsidRPr="0031341A">
        <w:rPr>
          <w:rFonts w:ascii="Times New Roman" w:hAnsi="Times New Roman" w:cs="Times New Roman"/>
          <w:color w:val="222222"/>
          <w:lang w:val="en-IE"/>
        </w:rPr>
        <w:t>hen it modulates</w:t>
      </w:r>
      <w:r w:rsidR="005172EB" w:rsidRPr="0031341A">
        <w:rPr>
          <w:rFonts w:ascii="Times New Roman" w:hAnsi="Times New Roman" w:cs="Times New Roman"/>
          <w:color w:val="222222"/>
          <w:lang w:val="en-IE"/>
        </w:rPr>
        <w:t xml:space="preserve"> to C flat major and the yodel is turned into ‘art music’.</w:t>
      </w:r>
      <w:r w:rsidR="005172EB" w:rsidRPr="0031341A">
        <w:rPr>
          <w:rStyle w:val="FootnoteReference"/>
          <w:rFonts w:ascii="Times New Roman" w:hAnsi="Times New Roman" w:cs="Times New Roman"/>
          <w:color w:val="222222"/>
          <w:lang w:val="en-IE"/>
        </w:rPr>
        <w:footnoteReference w:id="45"/>
      </w:r>
      <w:r w:rsidR="005172EB" w:rsidRPr="0031341A">
        <w:rPr>
          <w:rFonts w:ascii="Times New Roman" w:hAnsi="Times New Roman" w:cs="Times New Roman"/>
          <w:color w:val="222222"/>
          <w:lang w:val="en-IE"/>
        </w:rPr>
        <w:t xml:space="preserve"> Trio </w:t>
      </w:r>
      <w:r w:rsidR="006F4C0E" w:rsidRPr="0031341A">
        <w:rPr>
          <w:rFonts w:ascii="Times New Roman" w:hAnsi="Times New Roman" w:cs="Times New Roman"/>
          <w:color w:val="222222"/>
          <w:lang w:val="en-IE"/>
        </w:rPr>
        <w:t>has given a chance for clarinets to present their tone, but it was doubled</w:t>
      </w:r>
      <w:r w:rsidR="0060679E" w:rsidRPr="0031341A">
        <w:rPr>
          <w:rFonts w:ascii="Times New Roman" w:hAnsi="Times New Roman" w:cs="Times New Roman"/>
          <w:color w:val="222222"/>
          <w:lang w:val="en-IE"/>
        </w:rPr>
        <w:t xml:space="preserve"> over</w:t>
      </w:r>
      <w:r w:rsidR="006F4C0E" w:rsidRPr="0031341A">
        <w:rPr>
          <w:rFonts w:ascii="Times New Roman" w:hAnsi="Times New Roman" w:cs="Times New Roman"/>
          <w:color w:val="222222"/>
          <w:lang w:val="en-IE"/>
        </w:rPr>
        <w:t xml:space="preserve"> with violins very carefully.</w:t>
      </w:r>
      <w:r w:rsidR="006F4C0E" w:rsidRPr="0031341A">
        <w:rPr>
          <w:rStyle w:val="FootnoteReference"/>
          <w:rFonts w:ascii="Times New Roman" w:hAnsi="Times New Roman" w:cs="Times New Roman"/>
          <w:color w:val="222222"/>
          <w:lang w:val="en-IE"/>
        </w:rPr>
        <w:footnoteReference w:id="46"/>
      </w:r>
    </w:p>
    <w:p w14:paraId="549D02E8" w14:textId="77777777" w:rsidR="0043332C" w:rsidRPr="0031341A" w:rsidRDefault="0043332C" w:rsidP="005B7E49">
      <w:pPr>
        <w:spacing w:line="360" w:lineRule="auto"/>
        <w:ind w:firstLine="720"/>
        <w:rPr>
          <w:rFonts w:ascii="Times New Roman" w:hAnsi="Times New Roman" w:cs="Times New Roman"/>
          <w:color w:val="222222"/>
          <w:lang w:val="en-IE"/>
        </w:rPr>
      </w:pPr>
    </w:p>
    <w:p w14:paraId="24461A52" w14:textId="4C612A6B" w:rsidR="006F4C0E" w:rsidRPr="0031341A" w:rsidRDefault="000947B7" w:rsidP="005B7E49">
      <w:pPr>
        <w:spacing w:line="360" w:lineRule="auto"/>
        <w:ind w:firstLine="720"/>
        <w:rPr>
          <w:rFonts w:ascii="Times New Roman" w:hAnsi="Times New Roman" w:cs="Times New Roman"/>
          <w:color w:val="222222"/>
          <w:lang w:val="en-IE"/>
        </w:rPr>
      </w:pPr>
      <w:r w:rsidRPr="0031341A">
        <w:rPr>
          <w:rFonts w:ascii="Times New Roman" w:hAnsi="Times New Roman" w:cs="Times New Roman"/>
          <w:color w:val="222222"/>
          <w:lang w:val="en-IE"/>
        </w:rPr>
        <w:t>The finale of this symphony is the longest final</w:t>
      </w:r>
      <w:r w:rsidR="00B502A1" w:rsidRPr="0031341A">
        <w:rPr>
          <w:rFonts w:ascii="Times New Roman" w:hAnsi="Times New Roman" w:cs="Times New Roman"/>
          <w:color w:val="222222"/>
          <w:lang w:val="en-IE"/>
        </w:rPr>
        <w:t>e of the all London Symphonies</w:t>
      </w:r>
      <w:r w:rsidR="00206E04" w:rsidRPr="0031341A">
        <w:rPr>
          <w:rFonts w:ascii="Times New Roman" w:hAnsi="Times New Roman" w:cs="Times New Roman"/>
          <w:color w:val="222222"/>
          <w:lang w:val="en-IE"/>
        </w:rPr>
        <w:t xml:space="preserve">, one of the </w:t>
      </w:r>
      <w:r w:rsidR="0060679E" w:rsidRPr="0031341A">
        <w:rPr>
          <w:rFonts w:ascii="Times New Roman" w:hAnsi="Times New Roman" w:cs="Times New Roman"/>
          <w:color w:val="222222"/>
          <w:lang w:val="en-IE"/>
        </w:rPr>
        <w:t>reasons</w:t>
      </w:r>
      <w:r w:rsidR="00206E04" w:rsidRPr="0031341A">
        <w:rPr>
          <w:rFonts w:ascii="Times New Roman" w:hAnsi="Times New Roman" w:cs="Times New Roman"/>
          <w:color w:val="222222"/>
          <w:lang w:val="en-IE"/>
        </w:rPr>
        <w:t xml:space="preserve"> is</w:t>
      </w:r>
      <w:r w:rsidR="0060679E" w:rsidRPr="0031341A">
        <w:rPr>
          <w:rFonts w:ascii="Times New Roman" w:hAnsi="Times New Roman" w:cs="Times New Roman"/>
          <w:color w:val="222222"/>
          <w:lang w:val="en-IE"/>
        </w:rPr>
        <w:t xml:space="preserve"> that</w:t>
      </w:r>
      <w:r w:rsidR="00206E04" w:rsidRPr="0031341A">
        <w:rPr>
          <w:rFonts w:ascii="Times New Roman" w:hAnsi="Times New Roman" w:cs="Times New Roman"/>
          <w:color w:val="222222"/>
          <w:lang w:val="en-IE"/>
        </w:rPr>
        <w:t xml:space="preserve"> it is in sonata rondo form</w:t>
      </w:r>
      <w:r w:rsidR="00B502A1" w:rsidRPr="0031341A">
        <w:rPr>
          <w:rFonts w:ascii="Times New Roman" w:hAnsi="Times New Roman" w:cs="Times New Roman"/>
          <w:color w:val="222222"/>
          <w:lang w:val="en-IE"/>
        </w:rPr>
        <w:t>.</w:t>
      </w:r>
      <w:r w:rsidR="00B502A1" w:rsidRPr="0031341A">
        <w:rPr>
          <w:rStyle w:val="FootnoteReference"/>
          <w:rFonts w:ascii="Times New Roman" w:hAnsi="Times New Roman" w:cs="Times New Roman"/>
          <w:color w:val="222222"/>
          <w:lang w:val="en-IE"/>
        </w:rPr>
        <w:footnoteReference w:id="47"/>
      </w:r>
      <w:r w:rsidR="00B502A1" w:rsidRPr="0031341A">
        <w:rPr>
          <w:rFonts w:ascii="Times New Roman" w:hAnsi="Times New Roman" w:cs="Times New Roman"/>
          <w:color w:val="222222"/>
          <w:lang w:val="en-IE"/>
        </w:rPr>
        <w:t xml:space="preserve"> Folk</w:t>
      </w:r>
      <w:r w:rsidR="00380A45" w:rsidRPr="0031341A">
        <w:rPr>
          <w:rFonts w:ascii="Times New Roman" w:hAnsi="Times New Roman" w:cs="Times New Roman"/>
          <w:color w:val="222222"/>
          <w:lang w:val="en-IE"/>
        </w:rPr>
        <w:t>-like</w:t>
      </w:r>
      <w:r w:rsidR="00B502A1" w:rsidRPr="0031341A">
        <w:rPr>
          <w:rFonts w:ascii="Times New Roman" w:hAnsi="Times New Roman" w:cs="Times New Roman"/>
          <w:color w:val="222222"/>
          <w:lang w:val="en-IE"/>
        </w:rPr>
        <w:t xml:space="preserve"> melody is also used in this movement</w:t>
      </w:r>
      <w:r w:rsidR="008D1FD7" w:rsidRPr="0031341A">
        <w:rPr>
          <w:rFonts w:ascii="Times New Roman" w:hAnsi="Times New Roman" w:cs="Times New Roman"/>
          <w:color w:val="222222"/>
          <w:lang w:val="en-IE"/>
        </w:rPr>
        <w:t xml:space="preserve"> as</w:t>
      </w:r>
      <w:r w:rsidR="0060679E" w:rsidRPr="0031341A">
        <w:rPr>
          <w:rFonts w:ascii="Times New Roman" w:hAnsi="Times New Roman" w:cs="Times New Roman"/>
          <w:color w:val="222222"/>
          <w:lang w:val="en-IE"/>
        </w:rPr>
        <w:t xml:space="preserve"> a</w:t>
      </w:r>
      <w:r w:rsidR="008D1FD7" w:rsidRPr="0031341A">
        <w:rPr>
          <w:rFonts w:ascii="Times New Roman" w:hAnsi="Times New Roman" w:cs="Times New Roman"/>
          <w:color w:val="222222"/>
          <w:lang w:val="en-IE"/>
        </w:rPr>
        <w:t xml:space="preserve"> main theme;</w:t>
      </w:r>
      <w:r w:rsidR="00B502A1" w:rsidRPr="0031341A">
        <w:rPr>
          <w:rFonts w:ascii="Times New Roman" w:hAnsi="Times New Roman" w:cs="Times New Roman"/>
          <w:color w:val="222222"/>
          <w:lang w:val="en-IE"/>
        </w:rPr>
        <w:t xml:space="preserve"> it is from an old Croatian song named ‘</w:t>
      </w:r>
      <w:proofErr w:type="spellStart"/>
      <w:r w:rsidR="00B502A1" w:rsidRPr="0031341A">
        <w:rPr>
          <w:rFonts w:ascii="Times New Roman" w:hAnsi="Times New Roman" w:cs="Times New Roman"/>
          <w:color w:val="222222"/>
          <w:lang w:val="en-IE"/>
        </w:rPr>
        <w:t>Divojcica</w:t>
      </w:r>
      <w:proofErr w:type="spellEnd"/>
      <w:r w:rsidR="00B502A1" w:rsidRPr="0031341A">
        <w:rPr>
          <w:rFonts w:ascii="Times New Roman" w:hAnsi="Times New Roman" w:cs="Times New Roman"/>
          <w:color w:val="222222"/>
          <w:lang w:val="en-IE"/>
        </w:rPr>
        <w:t xml:space="preserve"> </w:t>
      </w:r>
      <w:proofErr w:type="spellStart"/>
      <w:r w:rsidR="00B502A1" w:rsidRPr="0031341A">
        <w:rPr>
          <w:rFonts w:ascii="Times New Roman" w:hAnsi="Times New Roman" w:cs="Times New Roman"/>
          <w:color w:val="222222"/>
          <w:lang w:val="en-IE"/>
        </w:rPr>
        <w:t>potok</w:t>
      </w:r>
      <w:proofErr w:type="spellEnd"/>
      <w:r w:rsidR="00B502A1" w:rsidRPr="0031341A">
        <w:rPr>
          <w:rFonts w:ascii="Times New Roman" w:hAnsi="Times New Roman" w:cs="Times New Roman"/>
          <w:color w:val="222222"/>
          <w:lang w:val="en-IE"/>
        </w:rPr>
        <w:t xml:space="preserve"> </w:t>
      </w:r>
      <w:proofErr w:type="spellStart"/>
      <w:r w:rsidR="00B502A1" w:rsidRPr="0031341A">
        <w:rPr>
          <w:rFonts w:ascii="Times New Roman" w:hAnsi="Times New Roman" w:cs="Times New Roman"/>
          <w:color w:val="222222"/>
          <w:lang w:val="en-IE"/>
        </w:rPr>
        <w:t>gazi</w:t>
      </w:r>
      <w:proofErr w:type="spellEnd"/>
      <w:r w:rsidR="00B502A1" w:rsidRPr="0031341A">
        <w:rPr>
          <w:rFonts w:ascii="Times New Roman" w:hAnsi="Times New Roman" w:cs="Times New Roman"/>
          <w:color w:val="222222"/>
          <w:lang w:val="en-IE"/>
        </w:rPr>
        <w:t xml:space="preserve">’ </w:t>
      </w:r>
      <w:r w:rsidR="00D86EC0" w:rsidRPr="0031341A">
        <w:rPr>
          <w:rFonts w:ascii="Times New Roman" w:hAnsi="Times New Roman" w:cs="Times New Roman"/>
          <w:color w:val="222222"/>
          <w:lang w:val="en-IE"/>
        </w:rPr>
        <w:t xml:space="preserve">as shown in </w:t>
      </w:r>
      <w:r w:rsidR="00B502A1" w:rsidRPr="0031341A">
        <w:rPr>
          <w:rFonts w:ascii="Times New Roman" w:hAnsi="Times New Roman" w:cs="Times New Roman"/>
          <w:color w:val="222222"/>
          <w:lang w:val="en-IE"/>
        </w:rPr>
        <w:t xml:space="preserve">figure </w:t>
      </w:r>
      <w:r w:rsidR="00D86EC0" w:rsidRPr="0031341A">
        <w:rPr>
          <w:rFonts w:ascii="Times New Roman" w:hAnsi="Times New Roman" w:cs="Times New Roman"/>
          <w:color w:val="222222"/>
          <w:lang w:val="en-IE"/>
        </w:rPr>
        <w:t>11</w:t>
      </w:r>
      <w:r w:rsidR="00B502A1" w:rsidRPr="0031341A">
        <w:rPr>
          <w:rFonts w:ascii="Times New Roman" w:hAnsi="Times New Roman" w:cs="Times New Roman"/>
          <w:color w:val="222222"/>
          <w:lang w:val="en-IE"/>
        </w:rPr>
        <w:t>.</w:t>
      </w:r>
      <w:r w:rsidR="008D1FD7" w:rsidRPr="0031341A">
        <w:rPr>
          <w:rStyle w:val="FootnoteReference"/>
          <w:rFonts w:ascii="Times New Roman" w:hAnsi="Times New Roman" w:cs="Times New Roman"/>
          <w:color w:val="222222"/>
          <w:lang w:val="en-IE"/>
        </w:rPr>
        <w:footnoteReference w:id="48"/>
      </w:r>
      <w:r w:rsidR="00B502A1" w:rsidRPr="0031341A">
        <w:rPr>
          <w:rFonts w:ascii="Times New Roman" w:hAnsi="Times New Roman" w:cs="Times New Roman"/>
          <w:color w:val="222222"/>
          <w:lang w:val="en-IE"/>
        </w:rPr>
        <w:t xml:space="preserve"> </w:t>
      </w:r>
      <w:r w:rsidR="008D1FD7" w:rsidRPr="0031341A">
        <w:rPr>
          <w:rFonts w:ascii="Times New Roman" w:hAnsi="Times New Roman" w:cs="Times New Roman"/>
          <w:color w:val="222222"/>
          <w:lang w:val="en-IE"/>
        </w:rPr>
        <w:t>This movement begins with a horn call and then become</w:t>
      </w:r>
      <w:r w:rsidR="0060679E" w:rsidRPr="0031341A">
        <w:rPr>
          <w:rFonts w:ascii="Times New Roman" w:hAnsi="Times New Roman" w:cs="Times New Roman"/>
          <w:color w:val="222222"/>
          <w:lang w:val="en-IE"/>
        </w:rPr>
        <w:t>s</w:t>
      </w:r>
      <w:r w:rsidR="008D1FD7" w:rsidRPr="0031341A">
        <w:rPr>
          <w:rFonts w:ascii="Times New Roman" w:hAnsi="Times New Roman" w:cs="Times New Roman"/>
          <w:color w:val="222222"/>
          <w:lang w:val="en-IE"/>
        </w:rPr>
        <w:t xml:space="preserve"> the accompaniment for t</w:t>
      </w:r>
      <w:r w:rsidR="00206E04" w:rsidRPr="0031341A">
        <w:rPr>
          <w:rFonts w:ascii="Times New Roman" w:hAnsi="Times New Roman" w:cs="Times New Roman"/>
          <w:color w:val="222222"/>
          <w:lang w:val="en-IE"/>
        </w:rPr>
        <w:t>he Croatian folk-</w:t>
      </w:r>
      <w:r w:rsidR="008D1FD7" w:rsidRPr="0031341A">
        <w:rPr>
          <w:rFonts w:ascii="Times New Roman" w:hAnsi="Times New Roman" w:cs="Times New Roman"/>
          <w:color w:val="222222"/>
          <w:lang w:val="en-IE"/>
        </w:rPr>
        <w:t>song</w:t>
      </w:r>
      <w:r w:rsidR="00206E04" w:rsidRPr="0031341A">
        <w:rPr>
          <w:rFonts w:ascii="Times New Roman" w:hAnsi="Times New Roman" w:cs="Times New Roman"/>
          <w:color w:val="222222"/>
          <w:lang w:val="en-IE"/>
        </w:rPr>
        <w:t xml:space="preserve"> theme</w:t>
      </w:r>
      <w:r w:rsidR="008D1FD7" w:rsidRPr="0031341A">
        <w:rPr>
          <w:rFonts w:ascii="Times New Roman" w:hAnsi="Times New Roman" w:cs="Times New Roman"/>
          <w:color w:val="222222"/>
          <w:lang w:val="en-IE"/>
        </w:rPr>
        <w:t>.</w:t>
      </w:r>
      <w:r w:rsidR="00206E04" w:rsidRPr="0031341A">
        <w:rPr>
          <w:rFonts w:ascii="Times New Roman" w:hAnsi="Times New Roman" w:cs="Times New Roman"/>
          <w:color w:val="222222"/>
          <w:lang w:val="en-IE"/>
        </w:rPr>
        <w:t xml:space="preserve"> This theme </w:t>
      </w:r>
      <w:r w:rsidR="0060679E" w:rsidRPr="0031341A">
        <w:rPr>
          <w:rFonts w:ascii="Times New Roman" w:hAnsi="Times New Roman" w:cs="Times New Roman"/>
          <w:color w:val="222222"/>
          <w:lang w:val="en-IE"/>
        </w:rPr>
        <w:t xml:space="preserve">is </w:t>
      </w:r>
      <w:r w:rsidR="00206E04" w:rsidRPr="0031341A">
        <w:rPr>
          <w:rFonts w:ascii="Times New Roman" w:hAnsi="Times New Roman" w:cs="Times New Roman"/>
          <w:color w:val="222222"/>
          <w:lang w:val="en-IE"/>
        </w:rPr>
        <w:t xml:space="preserve">carried throughout the whole movement. </w:t>
      </w:r>
    </w:p>
    <w:p w14:paraId="308D3C0D" w14:textId="77777777" w:rsidR="0043332C" w:rsidRPr="0031341A" w:rsidRDefault="0043332C" w:rsidP="005B7E49">
      <w:pPr>
        <w:spacing w:line="360" w:lineRule="auto"/>
        <w:ind w:firstLine="720"/>
        <w:rPr>
          <w:rFonts w:ascii="Times New Roman" w:hAnsi="Times New Roman" w:cs="Times New Roman"/>
          <w:color w:val="222222"/>
          <w:lang w:val="en-IE"/>
        </w:rPr>
      </w:pPr>
    </w:p>
    <w:p w14:paraId="17AA5DDF" w14:textId="2147331E" w:rsidR="004C3A7C" w:rsidRPr="0031341A" w:rsidRDefault="007C40BA" w:rsidP="005B7E49">
      <w:pPr>
        <w:keepNext/>
        <w:spacing w:line="360" w:lineRule="auto"/>
        <w:rPr>
          <w:rFonts w:ascii="Times New Roman" w:hAnsi="Times New Roman" w:cs="Times New Roman"/>
        </w:rPr>
      </w:pPr>
      <w:r w:rsidRPr="0031341A"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1E167425" wp14:editId="12D86B3B">
            <wp:extent cx="3799083" cy="84221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2054" cy="8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0AC95" w14:textId="4DD7E355" w:rsidR="009E2791" w:rsidRPr="0031341A" w:rsidRDefault="004C3A7C" w:rsidP="005B7E49">
      <w:pPr>
        <w:pStyle w:val="Caption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34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Figure </w:t>
      </w:r>
      <w:r w:rsidR="000D6629" w:rsidRPr="003134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0D6629" w:rsidRPr="0031341A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Figure \* ARABIC </w:instrText>
      </w:r>
      <w:r w:rsidR="000D6629" w:rsidRPr="003134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0D6629" w:rsidRPr="0031341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11</w:t>
      </w:r>
      <w:r w:rsidR="000D6629" w:rsidRPr="0031341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end"/>
      </w:r>
    </w:p>
    <w:p w14:paraId="6E3923D2" w14:textId="77777777" w:rsidR="004C3A7C" w:rsidRPr="0031341A" w:rsidRDefault="004C3A7C" w:rsidP="005B7E49">
      <w:pPr>
        <w:spacing w:line="360" w:lineRule="auto"/>
        <w:rPr>
          <w:rFonts w:ascii="Times New Roman" w:hAnsi="Times New Roman" w:cs="Times New Roman"/>
        </w:rPr>
      </w:pPr>
    </w:p>
    <w:p w14:paraId="46D2E253" w14:textId="1FA5AD70" w:rsidR="0043332C" w:rsidRPr="0031341A" w:rsidRDefault="003B5DB9" w:rsidP="005B7E49">
      <w:pPr>
        <w:spacing w:line="360" w:lineRule="auto"/>
        <w:rPr>
          <w:rFonts w:ascii="Times New Roman" w:hAnsi="Times New Roman" w:cs="Times New Roman"/>
          <w:color w:val="222222"/>
          <w:lang w:val="en-IE"/>
        </w:rPr>
      </w:pPr>
      <w:r w:rsidRPr="0031341A">
        <w:rPr>
          <w:rFonts w:ascii="Times New Roman" w:hAnsi="Times New Roman" w:cs="Times New Roman"/>
          <w:color w:val="222222"/>
          <w:lang w:val="en-IE"/>
        </w:rPr>
        <w:tab/>
      </w:r>
      <w:r w:rsidR="00015B58" w:rsidRPr="0031341A">
        <w:rPr>
          <w:rFonts w:ascii="Times New Roman" w:hAnsi="Times New Roman" w:cs="Times New Roman"/>
          <w:color w:val="222222"/>
          <w:lang w:val="en-IE"/>
        </w:rPr>
        <w:t>As</w:t>
      </w:r>
      <w:r w:rsidR="0060679E" w:rsidRPr="0031341A">
        <w:rPr>
          <w:rFonts w:ascii="Times New Roman" w:hAnsi="Times New Roman" w:cs="Times New Roman"/>
          <w:color w:val="222222"/>
          <w:lang w:val="en-IE"/>
        </w:rPr>
        <w:t xml:space="preserve"> it</w:t>
      </w:r>
      <w:r w:rsidR="00015B58" w:rsidRPr="0031341A">
        <w:rPr>
          <w:rFonts w:ascii="Times New Roman" w:hAnsi="Times New Roman" w:cs="Times New Roman"/>
          <w:color w:val="222222"/>
          <w:lang w:val="en-IE"/>
        </w:rPr>
        <w:t xml:space="preserve"> can be seen from Symphony no.103, t</w:t>
      </w:r>
      <w:r w:rsidR="00D1454D" w:rsidRPr="0031341A">
        <w:rPr>
          <w:rFonts w:ascii="Times New Roman" w:hAnsi="Times New Roman" w:cs="Times New Roman"/>
          <w:color w:val="222222"/>
          <w:lang w:val="en-IE"/>
        </w:rPr>
        <w:t>he orchestration</w:t>
      </w:r>
      <w:r w:rsidR="009E5EA0" w:rsidRPr="0031341A">
        <w:rPr>
          <w:rFonts w:ascii="Times New Roman" w:hAnsi="Times New Roman" w:cs="Times New Roman"/>
          <w:color w:val="222222"/>
          <w:lang w:val="en-IE"/>
        </w:rPr>
        <w:t xml:space="preserve"> has </w:t>
      </w:r>
      <w:r w:rsidR="007F521D" w:rsidRPr="0031341A">
        <w:rPr>
          <w:rFonts w:ascii="Times New Roman" w:hAnsi="Times New Roman" w:cs="Times New Roman"/>
          <w:color w:val="222222"/>
          <w:lang w:val="en-IE"/>
        </w:rPr>
        <w:t>a</w:t>
      </w:r>
      <w:r w:rsidR="00D86EC0" w:rsidRPr="0031341A">
        <w:rPr>
          <w:rFonts w:ascii="Times New Roman" w:hAnsi="Times New Roman" w:cs="Times New Roman"/>
          <w:color w:val="222222"/>
          <w:lang w:val="en-IE"/>
        </w:rPr>
        <w:t xml:space="preserve"> great development</w:t>
      </w:r>
      <w:r w:rsidR="00AF5220" w:rsidRPr="0031341A">
        <w:rPr>
          <w:rFonts w:ascii="Times New Roman" w:hAnsi="Times New Roman" w:cs="Times New Roman"/>
          <w:color w:val="222222"/>
          <w:lang w:val="en-IE"/>
        </w:rPr>
        <w:t xml:space="preserve"> in his </w:t>
      </w:r>
      <w:r w:rsidR="008673D4" w:rsidRPr="0031341A">
        <w:rPr>
          <w:rFonts w:ascii="Times New Roman" w:hAnsi="Times New Roman" w:cs="Times New Roman"/>
          <w:color w:val="222222"/>
          <w:lang w:val="en-IE"/>
        </w:rPr>
        <w:t>late symphonies</w:t>
      </w:r>
      <w:r w:rsidR="00B37906" w:rsidRPr="0031341A">
        <w:rPr>
          <w:rFonts w:ascii="Times New Roman" w:hAnsi="Times New Roman" w:cs="Times New Roman"/>
          <w:color w:val="222222"/>
          <w:lang w:val="en-IE"/>
        </w:rPr>
        <w:t>. Especially,</w:t>
      </w:r>
      <w:r w:rsidR="00015B58" w:rsidRPr="0031341A">
        <w:rPr>
          <w:rFonts w:ascii="Times New Roman" w:hAnsi="Times New Roman" w:cs="Times New Roman"/>
          <w:color w:val="222222"/>
          <w:lang w:val="en-IE"/>
        </w:rPr>
        <w:t xml:space="preserve"> this symphony</w:t>
      </w:r>
      <w:r w:rsidR="0060679E" w:rsidRPr="0031341A">
        <w:rPr>
          <w:rFonts w:ascii="Times New Roman" w:hAnsi="Times New Roman" w:cs="Times New Roman"/>
          <w:color w:val="222222"/>
          <w:lang w:val="en-IE"/>
        </w:rPr>
        <w:t xml:space="preserve"> that</w:t>
      </w:r>
      <w:r w:rsidR="00D1454D" w:rsidRPr="0031341A">
        <w:rPr>
          <w:rFonts w:ascii="Times New Roman" w:hAnsi="Times New Roman" w:cs="Times New Roman"/>
          <w:color w:val="222222"/>
          <w:lang w:val="en-IE"/>
        </w:rPr>
        <w:t xml:space="preserve"> </w:t>
      </w:r>
      <w:r w:rsidR="00CE7B37" w:rsidRPr="0031341A">
        <w:rPr>
          <w:rFonts w:ascii="Times New Roman" w:hAnsi="Times New Roman" w:cs="Times New Roman"/>
          <w:color w:val="222222"/>
          <w:lang w:val="en-IE"/>
        </w:rPr>
        <w:t>features the</w:t>
      </w:r>
      <w:r w:rsidR="00B37906" w:rsidRPr="0031341A">
        <w:rPr>
          <w:rFonts w:ascii="Times New Roman" w:hAnsi="Times New Roman" w:cs="Times New Roman"/>
          <w:color w:val="222222"/>
          <w:lang w:val="en-IE"/>
        </w:rPr>
        <w:t xml:space="preserve"> </w:t>
      </w:r>
      <w:r w:rsidR="0060679E" w:rsidRPr="0031341A">
        <w:rPr>
          <w:rFonts w:ascii="Times New Roman" w:hAnsi="Times New Roman" w:cs="Times New Roman"/>
          <w:color w:val="222222"/>
          <w:lang w:val="en-IE"/>
        </w:rPr>
        <w:t>timpani</w:t>
      </w:r>
      <w:r w:rsidR="00B37906" w:rsidRPr="0031341A">
        <w:rPr>
          <w:rFonts w:ascii="Times New Roman" w:hAnsi="Times New Roman" w:cs="Times New Roman"/>
          <w:color w:val="222222"/>
          <w:lang w:val="en-IE"/>
        </w:rPr>
        <w:t xml:space="preserve"> and that is why it </w:t>
      </w:r>
      <w:r w:rsidR="0060679E" w:rsidRPr="0031341A">
        <w:rPr>
          <w:rFonts w:ascii="Times New Roman" w:hAnsi="Times New Roman" w:cs="Times New Roman"/>
          <w:color w:val="222222"/>
          <w:lang w:val="en-IE"/>
        </w:rPr>
        <w:t xml:space="preserve">has </w:t>
      </w:r>
      <w:r w:rsidR="00B37906" w:rsidRPr="0031341A">
        <w:rPr>
          <w:rFonts w:ascii="Times New Roman" w:hAnsi="Times New Roman" w:cs="Times New Roman"/>
          <w:color w:val="222222"/>
          <w:lang w:val="en-IE"/>
        </w:rPr>
        <w:t>earned</w:t>
      </w:r>
      <w:r w:rsidR="00CE7B37" w:rsidRPr="0031341A">
        <w:rPr>
          <w:rFonts w:ascii="Times New Roman" w:hAnsi="Times New Roman" w:cs="Times New Roman"/>
          <w:color w:val="222222"/>
          <w:lang w:val="en-IE"/>
        </w:rPr>
        <w:t xml:space="preserve"> the name of drumroll. </w:t>
      </w:r>
      <w:r w:rsidR="00D1454D" w:rsidRPr="0031341A">
        <w:rPr>
          <w:rFonts w:ascii="Times New Roman" w:hAnsi="Times New Roman" w:cs="Times New Roman"/>
          <w:color w:val="222222"/>
          <w:lang w:val="en-IE"/>
        </w:rPr>
        <w:t xml:space="preserve">Furthermore, </w:t>
      </w:r>
      <w:proofErr w:type="gramStart"/>
      <w:r w:rsidR="00F2204F" w:rsidRPr="0031341A">
        <w:rPr>
          <w:rFonts w:ascii="Times New Roman" w:hAnsi="Times New Roman" w:cs="Times New Roman"/>
          <w:color w:val="222222"/>
          <w:lang w:val="en-IE"/>
        </w:rPr>
        <w:t>f</w:t>
      </w:r>
      <w:r w:rsidR="00D1454D" w:rsidRPr="0031341A">
        <w:rPr>
          <w:rFonts w:ascii="Times New Roman" w:hAnsi="Times New Roman" w:cs="Times New Roman"/>
          <w:color w:val="222222"/>
          <w:lang w:val="en-IE"/>
        </w:rPr>
        <w:t>olk-song</w:t>
      </w:r>
      <w:proofErr w:type="gramEnd"/>
      <w:r w:rsidR="00D1454D" w:rsidRPr="0031341A">
        <w:rPr>
          <w:rFonts w:ascii="Times New Roman" w:hAnsi="Times New Roman" w:cs="Times New Roman"/>
          <w:color w:val="222222"/>
          <w:lang w:val="en-IE"/>
        </w:rPr>
        <w:t xml:space="preserve"> has been a notable feature</w:t>
      </w:r>
      <w:r w:rsidR="009346B3" w:rsidRPr="0031341A">
        <w:rPr>
          <w:rFonts w:ascii="Times New Roman" w:hAnsi="Times New Roman" w:cs="Times New Roman"/>
          <w:color w:val="222222"/>
          <w:lang w:val="en-IE"/>
        </w:rPr>
        <w:t xml:space="preserve"> in his late</w:t>
      </w:r>
      <w:r w:rsidR="00CE7B37" w:rsidRPr="0031341A">
        <w:rPr>
          <w:rFonts w:ascii="Times New Roman" w:hAnsi="Times New Roman" w:cs="Times New Roman"/>
          <w:color w:val="222222"/>
          <w:lang w:val="en-IE"/>
        </w:rPr>
        <w:t xml:space="preserve"> period.</w:t>
      </w:r>
      <w:r w:rsidR="00D1454D" w:rsidRPr="0031341A">
        <w:rPr>
          <w:rFonts w:ascii="Times New Roman" w:hAnsi="Times New Roman" w:cs="Times New Roman"/>
          <w:color w:val="222222"/>
          <w:lang w:val="en-IE"/>
        </w:rPr>
        <w:t xml:space="preserve"> Symphony no.103</w:t>
      </w:r>
      <w:r w:rsidRPr="0031341A">
        <w:rPr>
          <w:rFonts w:ascii="Times New Roman" w:hAnsi="Times New Roman" w:cs="Times New Roman"/>
          <w:color w:val="222222"/>
          <w:lang w:val="en-IE"/>
        </w:rPr>
        <w:t xml:space="preserve"> shows that </w:t>
      </w:r>
      <w:r w:rsidR="00380A45" w:rsidRPr="0031341A">
        <w:rPr>
          <w:rFonts w:ascii="Times New Roman" w:hAnsi="Times New Roman" w:cs="Times New Roman"/>
          <w:color w:val="222222"/>
          <w:lang w:val="en-IE"/>
        </w:rPr>
        <w:t>folk-like</w:t>
      </w:r>
      <w:r w:rsidRPr="0031341A">
        <w:rPr>
          <w:rFonts w:ascii="Times New Roman" w:hAnsi="Times New Roman" w:cs="Times New Roman"/>
          <w:color w:val="222222"/>
          <w:lang w:val="en-IE"/>
        </w:rPr>
        <w:t xml:space="preserve"> melodies are used intentionally,</w:t>
      </w:r>
      <w:r w:rsidR="00CE7B37" w:rsidRPr="0031341A">
        <w:rPr>
          <w:rFonts w:ascii="Times New Roman" w:hAnsi="Times New Roman" w:cs="Times New Roman"/>
          <w:color w:val="222222"/>
          <w:lang w:val="en-IE"/>
        </w:rPr>
        <w:t xml:space="preserve"> and</w:t>
      </w:r>
      <w:r w:rsidR="0060679E" w:rsidRPr="0031341A">
        <w:rPr>
          <w:rFonts w:ascii="Times New Roman" w:hAnsi="Times New Roman" w:cs="Times New Roman"/>
          <w:color w:val="222222"/>
          <w:lang w:val="en-IE"/>
        </w:rPr>
        <w:t xml:space="preserve"> these melodies are from Haydn’s childhood memories</w:t>
      </w:r>
      <w:r w:rsidRPr="0031341A">
        <w:rPr>
          <w:rFonts w:ascii="Times New Roman" w:hAnsi="Times New Roman" w:cs="Times New Roman"/>
          <w:color w:val="222222"/>
          <w:lang w:val="en-IE"/>
        </w:rPr>
        <w:t>.</w:t>
      </w:r>
      <w:r w:rsidR="00D1454D" w:rsidRPr="0031341A">
        <w:rPr>
          <w:rFonts w:ascii="Times New Roman" w:hAnsi="Times New Roman" w:cs="Times New Roman"/>
          <w:color w:val="222222"/>
          <w:lang w:val="en-IE"/>
        </w:rPr>
        <w:t xml:space="preserve"> Besides that, </w:t>
      </w:r>
      <w:r w:rsidR="0060679E" w:rsidRPr="0031341A">
        <w:rPr>
          <w:rFonts w:ascii="Times New Roman" w:hAnsi="Times New Roman" w:cs="Times New Roman"/>
          <w:color w:val="222222"/>
          <w:lang w:val="en-IE"/>
        </w:rPr>
        <w:t>other</w:t>
      </w:r>
      <w:r w:rsidR="00D1454D" w:rsidRPr="0031341A">
        <w:rPr>
          <w:rFonts w:ascii="Times New Roman" w:hAnsi="Times New Roman" w:cs="Times New Roman"/>
          <w:color w:val="222222"/>
          <w:lang w:val="en-IE"/>
        </w:rPr>
        <w:t xml:space="preserve"> material</w:t>
      </w:r>
      <w:r w:rsidR="0060679E" w:rsidRPr="0031341A">
        <w:rPr>
          <w:rFonts w:ascii="Times New Roman" w:hAnsi="Times New Roman" w:cs="Times New Roman"/>
          <w:color w:val="222222"/>
          <w:lang w:val="en-IE"/>
        </w:rPr>
        <w:t>s</w:t>
      </w:r>
      <w:r w:rsidR="00D1454D" w:rsidRPr="0031341A">
        <w:rPr>
          <w:rFonts w:ascii="Times New Roman" w:hAnsi="Times New Roman" w:cs="Times New Roman"/>
          <w:color w:val="222222"/>
          <w:lang w:val="en-IE"/>
        </w:rPr>
        <w:t xml:space="preserve"> such as</w:t>
      </w:r>
      <w:r w:rsidR="0060679E" w:rsidRPr="0031341A">
        <w:rPr>
          <w:rFonts w:ascii="Times New Roman" w:hAnsi="Times New Roman" w:cs="Times New Roman"/>
          <w:color w:val="222222"/>
          <w:lang w:val="en-IE"/>
        </w:rPr>
        <w:t xml:space="preserve"> the</w:t>
      </w:r>
      <w:r w:rsidR="00D1454D" w:rsidRPr="0031341A">
        <w:rPr>
          <w:rFonts w:ascii="Times New Roman" w:hAnsi="Times New Roman" w:cs="Times New Roman"/>
          <w:color w:val="222222"/>
          <w:lang w:val="en-IE"/>
        </w:rPr>
        <w:t xml:space="preserve"> horn call is a</w:t>
      </w:r>
      <w:r w:rsidR="008673D4" w:rsidRPr="0031341A">
        <w:rPr>
          <w:rFonts w:ascii="Times New Roman" w:hAnsi="Times New Roman" w:cs="Times New Roman"/>
          <w:color w:val="222222"/>
          <w:lang w:val="en-IE"/>
        </w:rPr>
        <w:t>lso a feature in his late symphonies</w:t>
      </w:r>
      <w:r w:rsidR="00D1454D" w:rsidRPr="0031341A">
        <w:rPr>
          <w:rFonts w:ascii="Times New Roman" w:hAnsi="Times New Roman" w:cs="Times New Roman"/>
          <w:color w:val="222222"/>
          <w:lang w:val="en-IE"/>
        </w:rPr>
        <w:t xml:space="preserve">. </w:t>
      </w:r>
    </w:p>
    <w:p w14:paraId="23416AA9" w14:textId="77777777" w:rsidR="0043332C" w:rsidRPr="0031341A" w:rsidRDefault="0043332C" w:rsidP="005B7E49">
      <w:pPr>
        <w:spacing w:line="360" w:lineRule="auto"/>
        <w:rPr>
          <w:rFonts w:ascii="Times New Roman" w:hAnsi="Times New Roman" w:cs="Times New Roman"/>
          <w:color w:val="222222"/>
          <w:lang w:val="en-IE"/>
        </w:rPr>
      </w:pPr>
    </w:p>
    <w:p w14:paraId="171AFDDD" w14:textId="61E11D10" w:rsidR="0026636F" w:rsidRPr="0031341A" w:rsidRDefault="00E54CB4" w:rsidP="005B7E49">
      <w:pPr>
        <w:spacing w:line="360" w:lineRule="auto"/>
        <w:ind w:firstLine="720"/>
        <w:rPr>
          <w:rFonts w:ascii="Times New Roman" w:hAnsi="Times New Roman" w:cs="Times New Roman"/>
          <w:color w:val="222222"/>
          <w:lang w:val="en-IE" w:eastAsia="zh-CN"/>
        </w:rPr>
      </w:pPr>
      <w:r w:rsidRPr="0031341A">
        <w:rPr>
          <w:rFonts w:ascii="Times New Roman" w:hAnsi="Times New Roman" w:cs="Times New Roman"/>
          <w:color w:val="222222"/>
          <w:lang w:val="en-IE"/>
        </w:rPr>
        <w:t xml:space="preserve">In conclusion, </w:t>
      </w:r>
      <w:r w:rsidR="0011214F" w:rsidRPr="0031341A">
        <w:rPr>
          <w:rFonts w:ascii="Times New Roman" w:hAnsi="Times New Roman" w:cs="Times New Roman"/>
          <w:color w:val="222222"/>
          <w:lang w:val="en-IE"/>
        </w:rPr>
        <w:t xml:space="preserve">Haydn’s </w:t>
      </w:r>
      <w:r w:rsidR="0060679E" w:rsidRPr="0031341A">
        <w:rPr>
          <w:rFonts w:ascii="Times New Roman" w:hAnsi="Times New Roman" w:cs="Times New Roman"/>
          <w:color w:val="222222"/>
          <w:lang w:val="en-IE"/>
        </w:rPr>
        <w:t>symphonies from each period have</w:t>
      </w:r>
      <w:r w:rsidR="0011214F" w:rsidRPr="0031341A">
        <w:rPr>
          <w:rFonts w:ascii="Times New Roman" w:hAnsi="Times New Roman" w:cs="Times New Roman"/>
          <w:color w:val="222222"/>
          <w:lang w:val="en-IE"/>
        </w:rPr>
        <w:t xml:space="preserve"> their own</w:t>
      </w:r>
      <w:r w:rsidR="0060679E" w:rsidRPr="0031341A">
        <w:rPr>
          <w:rFonts w:ascii="Times New Roman" w:hAnsi="Times New Roman" w:cs="Times New Roman"/>
          <w:color w:val="222222"/>
          <w:lang w:val="en-IE"/>
        </w:rPr>
        <w:t xml:space="preserve"> distinguishing</w:t>
      </w:r>
      <w:r w:rsidR="0011214F" w:rsidRPr="0031341A">
        <w:rPr>
          <w:rFonts w:ascii="Times New Roman" w:hAnsi="Times New Roman" w:cs="Times New Roman"/>
          <w:color w:val="222222"/>
          <w:lang w:val="en-IE"/>
        </w:rPr>
        <w:t xml:space="preserve"> features. His early symphonies were influenced by composing technique</w:t>
      </w:r>
      <w:r w:rsidR="00677303" w:rsidRPr="0031341A">
        <w:rPr>
          <w:rFonts w:ascii="Times New Roman" w:hAnsi="Times New Roman" w:cs="Times New Roman"/>
          <w:color w:val="222222"/>
          <w:lang w:val="en-IE"/>
        </w:rPr>
        <w:t>s from</w:t>
      </w:r>
      <w:r w:rsidR="0060679E" w:rsidRPr="0031341A">
        <w:rPr>
          <w:rFonts w:ascii="Times New Roman" w:hAnsi="Times New Roman" w:cs="Times New Roman"/>
          <w:color w:val="222222"/>
          <w:lang w:val="en-IE"/>
        </w:rPr>
        <w:t xml:space="preserve"> B</w:t>
      </w:r>
      <w:r w:rsidR="0011214F" w:rsidRPr="0031341A">
        <w:rPr>
          <w:rFonts w:ascii="Times New Roman" w:hAnsi="Times New Roman" w:cs="Times New Roman"/>
          <w:color w:val="222222"/>
          <w:lang w:val="en-IE"/>
        </w:rPr>
        <w:t>aroque period</w:t>
      </w:r>
      <w:r w:rsidRPr="0031341A">
        <w:rPr>
          <w:rFonts w:ascii="Times New Roman" w:hAnsi="Times New Roman" w:cs="Times New Roman"/>
          <w:color w:val="222222"/>
          <w:lang w:val="en-IE"/>
        </w:rPr>
        <w:t>.</w:t>
      </w:r>
      <w:r w:rsidR="00A97163" w:rsidRPr="0031341A">
        <w:rPr>
          <w:rFonts w:ascii="Times New Roman" w:hAnsi="Times New Roman" w:cs="Times New Roman"/>
          <w:color w:val="222222"/>
          <w:lang w:val="en-IE"/>
        </w:rPr>
        <w:t xml:space="preserve"> </w:t>
      </w:r>
      <w:r w:rsidR="0060679E" w:rsidRPr="0031341A">
        <w:rPr>
          <w:rFonts w:ascii="Times New Roman" w:hAnsi="Times New Roman" w:cs="Times New Roman"/>
          <w:color w:val="222222"/>
          <w:lang w:val="en-IE"/>
        </w:rPr>
        <w:t>Moving on to</w:t>
      </w:r>
      <w:r w:rsidR="00A97163" w:rsidRPr="0031341A">
        <w:rPr>
          <w:rFonts w:ascii="Times New Roman" w:hAnsi="Times New Roman" w:cs="Times New Roman"/>
          <w:color w:val="222222"/>
          <w:lang w:val="en-IE"/>
        </w:rPr>
        <w:t xml:space="preserve"> his middle symphonies</w:t>
      </w:r>
      <w:r w:rsidR="0060679E" w:rsidRPr="0031341A">
        <w:rPr>
          <w:rFonts w:ascii="Times New Roman" w:hAnsi="Times New Roman" w:cs="Times New Roman"/>
          <w:color w:val="222222"/>
          <w:lang w:val="en-IE"/>
        </w:rPr>
        <w:t>,</w:t>
      </w:r>
      <w:r w:rsidR="00A97163" w:rsidRPr="0031341A">
        <w:rPr>
          <w:rFonts w:ascii="Times New Roman" w:hAnsi="Times New Roman" w:cs="Times New Roman"/>
          <w:color w:val="222222"/>
          <w:lang w:val="en-IE"/>
        </w:rPr>
        <w:t xml:space="preserve"> he started to use </w:t>
      </w:r>
      <w:r w:rsidR="00A97163" w:rsidRPr="0031341A">
        <w:rPr>
          <w:rFonts w:ascii="Times New Roman" w:hAnsi="Times New Roman" w:cs="Times New Roman"/>
          <w:i/>
          <w:lang w:eastAsia="zh-CN"/>
        </w:rPr>
        <w:t xml:space="preserve">Sturm und </w:t>
      </w:r>
      <w:proofErr w:type="spellStart"/>
      <w:r w:rsidR="00A97163" w:rsidRPr="0031341A">
        <w:rPr>
          <w:rFonts w:ascii="Times New Roman" w:hAnsi="Times New Roman" w:cs="Times New Roman"/>
          <w:i/>
          <w:lang w:eastAsia="zh-CN"/>
        </w:rPr>
        <w:t>Drang</w:t>
      </w:r>
      <w:proofErr w:type="spellEnd"/>
      <w:r w:rsidR="00A97163" w:rsidRPr="0031341A">
        <w:rPr>
          <w:rFonts w:ascii="Times New Roman" w:hAnsi="Times New Roman" w:cs="Times New Roman"/>
          <w:i/>
          <w:lang w:eastAsia="zh-CN"/>
        </w:rPr>
        <w:t xml:space="preserve"> </w:t>
      </w:r>
      <w:r w:rsidR="00A97163" w:rsidRPr="0031341A">
        <w:rPr>
          <w:rFonts w:ascii="Times New Roman" w:hAnsi="Times New Roman" w:cs="Times New Roman"/>
          <w:lang w:eastAsia="zh-CN"/>
        </w:rPr>
        <w:t>style</w:t>
      </w:r>
      <w:r w:rsidR="00677303" w:rsidRPr="0031341A">
        <w:rPr>
          <w:rFonts w:ascii="Times New Roman" w:hAnsi="Times New Roman" w:cs="Times New Roman"/>
          <w:lang w:eastAsia="zh-CN"/>
        </w:rPr>
        <w:t xml:space="preserve"> to express more dramatic music</w:t>
      </w:r>
      <w:r w:rsidR="0079470E" w:rsidRPr="0031341A">
        <w:rPr>
          <w:rFonts w:ascii="Times New Roman" w:hAnsi="Times New Roman" w:cs="Times New Roman"/>
          <w:lang w:eastAsia="zh-CN"/>
        </w:rPr>
        <w:t xml:space="preserve">. </w:t>
      </w:r>
      <w:r w:rsidR="0060679E" w:rsidRPr="0031341A">
        <w:rPr>
          <w:rFonts w:ascii="Times New Roman" w:hAnsi="Times New Roman" w:cs="Times New Roman"/>
          <w:lang w:eastAsia="zh-CN"/>
        </w:rPr>
        <w:t>While</w:t>
      </w:r>
      <w:r w:rsidR="00677303" w:rsidRPr="0031341A">
        <w:rPr>
          <w:rFonts w:ascii="Times New Roman" w:hAnsi="Times New Roman" w:cs="Times New Roman"/>
          <w:lang w:eastAsia="zh-CN"/>
        </w:rPr>
        <w:t xml:space="preserve"> the final stage of Haydn’s the symphonies was ma</w:t>
      </w:r>
      <w:r w:rsidR="008138EF" w:rsidRPr="0031341A">
        <w:rPr>
          <w:rFonts w:ascii="Times New Roman" w:hAnsi="Times New Roman" w:cs="Times New Roman"/>
          <w:lang w:eastAsia="zh-CN"/>
        </w:rPr>
        <w:t>ture and more musical styles were</w:t>
      </w:r>
      <w:r w:rsidR="00677303" w:rsidRPr="0031341A">
        <w:rPr>
          <w:rFonts w:ascii="Times New Roman" w:hAnsi="Times New Roman" w:cs="Times New Roman"/>
          <w:lang w:eastAsia="zh-CN"/>
        </w:rPr>
        <w:t xml:space="preserve"> </w:t>
      </w:r>
      <w:r w:rsidR="008138EF" w:rsidRPr="0031341A">
        <w:rPr>
          <w:rFonts w:ascii="Times New Roman" w:hAnsi="Times New Roman" w:cs="Times New Roman"/>
          <w:lang w:eastAsia="zh-CN"/>
        </w:rPr>
        <w:t xml:space="preserve">explored, such as </w:t>
      </w:r>
      <w:proofErr w:type="gramStart"/>
      <w:r w:rsidR="008138EF" w:rsidRPr="0031341A">
        <w:rPr>
          <w:rFonts w:ascii="Times New Roman" w:hAnsi="Times New Roman" w:cs="Times New Roman"/>
          <w:lang w:eastAsia="zh-CN"/>
        </w:rPr>
        <w:t>folk-songs</w:t>
      </w:r>
      <w:proofErr w:type="gramEnd"/>
      <w:r w:rsidR="008138EF" w:rsidRPr="0031341A">
        <w:rPr>
          <w:rFonts w:ascii="Times New Roman" w:hAnsi="Times New Roman" w:cs="Times New Roman"/>
          <w:lang w:eastAsia="zh-CN"/>
        </w:rPr>
        <w:t xml:space="preserve"> being</w:t>
      </w:r>
      <w:r w:rsidR="00677303" w:rsidRPr="0031341A">
        <w:rPr>
          <w:rFonts w:ascii="Times New Roman" w:hAnsi="Times New Roman" w:cs="Times New Roman"/>
          <w:lang w:eastAsia="zh-CN"/>
        </w:rPr>
        <w:t xml:space="preserve"> used in Symphony no103</w:t>
      </w:r>
      <w:r w:rsidR="00677303" w:rsidRPr="0031341A">
        <w:rPr>
          <w:rFonts w:ascii="Times New Roman" w:hAnsi="Times New Roman" w:cs="Times New Roman"/>
          <w:color w:val="222222"/>
          <w:lang w:val="en-IE"/>
        </w:rPr>
        <w:t xml:space="preserve">. </w:t>
      </w:r>
      <w:r w:rsidR="00E3261F" w:rsidRPr="0031341A">
        <w:rPr>
          <w:rFonts w:ascii="Times New Roman" w:hAnsi="Times New Roman" w:cs="Times New Roman"/>
          <w:color w:val="222222"/>
          <w:lang w:val="en-IE"/>
        </w:rPr>
        <w:t xml:space="preserve">By the end </w:t>
      </w:r>
      <w:r w:rsidR="00E67325" w:rsidRPr="0031341A">
        <w:rPr>
          <w:rFonts w:ascii="Times New Roman" w:hAnsi="Times New Roman" w:cs="Times New Roman"/>
          <w:color w:val="222222"/>
          <w:lang w:val="en-IE"/>
        </w:rPr>
        <w:t>of Haydn’s</w:t>
      </w:r>
      <w:r w:rsidR="00E3261F" w:rsidRPr="0031341A">
        <w:rPr>
          <w:rFonts w:ascii="Times New Roman" w:hAnsi="Times New Roman" w:cs="Times New Roman"/>
          <w:color w:val="222222"/>
          <w:lang w:val="en-IE"/>
        </w:rPr>
        <w:t xml:space="preserve"> </w:t>
      </w:r>
      <w:r w:rsidR="00E3261F" w:rsidRPr="0031341A">
        <w:rPr>
          <w:rFonts w:ascii="Times New Roman" w:hAnsi="Times New Roman" w:cs="Times New Roman"/>
          <w:color w:val="222222"/>
          <w:lang w:val="en-IE" w:eastAsia="zh-CN"/>
        </w:rPr>
        <w:t>career</w:t>
      </w:r>
      <w:r w:rsidR="0011214F" w:rsidRPr="0031341A">
        <w:rPr>
          <w:rFonts w:ascii="Times New Roman" w:hAnsi="Times New Roman" w:cs="Times New Roman"/>
          <w:color w:val="222222"/>
          <w:lang w:val="en-IE" w:eastAsia="zh-CN"/>
        </w:rPr>
        <w:t>,</w:t>
      </w:r>
      <w:r w:rsidR="008138EF" w:rsidRPr="0031341A">
        <w:rPr>
          <w:rFonts w:ascii="Times New Roman" w:hAnsi="Times New Roman" w:cs="Times New Roman"/>
          <w:color w:val="222222"/>
          <w:lang w:val="en-IE" w:eastAsia="zh-CN"/>
        </w:rPr>
        <w:t xml:space="preserve"> the symphony has</w:t>
      </w:r>
      <w:r w:rsidR="00A5258B" w:rsidRPr="0031341A">
        <w:rPr>
          <w:rFonts w:ascii="Times New Roman" w:hAnsi="Times New Roman" w:cs="Times New Roman"/>
          <w:color w:val="222222"/>
          <w:lang w:val="en-IE" w:eastAsia="zh-CN"/>
        </w:rPr>
        <w:t xml:space="preserve"> become a dramatic performance that could attract audiences</w:t>
      </w:r>
      <w:r w:rsidR="008138EF" w:rsidRPr="0031341A">
        <w:rPr>
          <w:rFonts w:ascii="Times New Roman" w:hAnsi="Times New Roman" w:cs="Times New Roman"/>
          <w:color w:val="222222"/>
          <w:lang w:val="en-IE" w:eastAsia="zh-CN"/>
        </w:rPr>
        <w:t xml:space="preserve"> all </w:t>
      </w:r>
      <w:r w:rsidR="00013488" w:rsidRPr="0031341A">
        <w:rPr>
          <w:rFonts w:ascii="Times New Roman" w:hAnsi="Times New Roman" w:cs="Times New Roman"/>
          <w:color w:val="222222"/>
          <w:lang w:val="en-IE" w:eastAsia="zh-CN"/>
        </w:rPr>
        <w:t>rounds</w:t>
      </w:r>
      <w:r w:rsidR="00A5258B" w:rsidRPr="0031341A">
        <w:rPr>
          <w:rFonts w:ascii="Times New Roman" w:hAnsi="Times New Roman" w:cs="Times New Roman"/>
          <w:color w:val="222222"/>
          <w:lang w:val="en-IE" w:eastAsia="zh-CN"/>
        </w:rPr>
        <w:t>.</w:t>
      </w:r>
      <w:r w:rsidR="00E67325" w:rsidRPr="0031341A">
        <w:rPr>
          <w:rFonts w:ascii="Times New Roman" w:hAnsi="Times New Roman" w:cs="Times New Roman"/>
          <w:color w:val="222222"/>
          <w:lang w:val="en-IE" w:eastAsia="zh-CN"/>
        </w:rPr>
        <w:t xml:space="preserve"> </w:t>
      </w:r>
      <w:r w:rsidR="003605F4" w:rsidRPr="0031341A">
        <w:rPr>
          <w:rFonts w:ascii="Times New Roman" w:hAnsi="Times New Roman" w:cs="Times New Roman"/>
          <w:color w:val="222222"/>
          <w:lang w:val="en-IE" w:eastAsia="zh-CN"/>
        </w:rPr>
        <w:t xml:space="preserve">Also, </w:t>
      </w:r>
      <w:r w:rsidR="00725965" w:rsidRPr="0031341A">
        <w:rPr>
          <w:rFonts w:ascii="Times New Roman" w:hAnsi="Times New Roman" w:cs="Times New Roman"/>
          <w:color w:val="222222"/>
          <w:lang w:val="en-IE" w:eastAsia="zh-CN"/>
        </w:rPr>
        <w:t>Haydn influenced many of his contemporaries and</w:t>
      </w:r>
      <w:r w:rsidR="00C34A7D" w:rsidRPr="0031341A">
        <w:rPr>
          <w:rFonts w:ascii="Times New Roman" w:hAnsi="Times New Roman" w:cs="Times New Roman"/>
          <w:color w:val="222222"/>
          <w:lang w:val="en-IE" w:eastAsia="zh-CN"/>
        </w:rPr>
        <w:t xml:space="preserve"> the later composers, such as Beethoven and Mozart. </w:t>
      </w:r>
      <w:r w:rsidR="00710020" w:rsidRPr="0031341A">
        <w:rPr>
          <w:rFonts w:ascii="Times New Roman" w:hAnsi="Times New Roman" w:cs="Times New Roman"/>
          <w:color w:val="222222"/>
          <w:lang w:val="en-IE" w:eastAsia="zh-CN"/>
        </w:rPr>
        <w:t>For example, the idea of syncopation and dynamic changing in Symphony no.52 influenced Beethoven’</w:t>
      </w:r>
      <w:r w:rsidR="00725965" w:rsidRPr="0031341A">
        <w:rPr>
          <w:rFonts w:ascii="Times New Roman" w:hAnsi="Times New Roman" w:cs="Times New Roman"/>
          <w:color w:val="222222"/>
          <w:lang w:val="en-IE" w:eastAsia="zh-CN"/>
        </w:rPr>
        <w:t xml:space="preserve">s Symphony no.5. </w:t>
      </w:r>
      <w:r w:rsidR="00BC0206" w:rsidRPr="0031341A">
        <w:rPr>
          <w:rFonts w:ascii="Times New Roman" w:hAnsi="Times New Roman" w:cs="Times New Roman"/>
          <w:color w:val="222222"/>
          <w:lang w:val="en-IE" w:eastAsia="zh-CN"/>
        </w:rPr>
        <w:t xml:space="preserve">Besides that, </w:t>
      </w:r>
      <w:r w:rsidR="00800FAD" w:rsidRPr="0031341A">
        <w:rPr>
          <w:rFonts w:ascii="Times New Roman" w:hAnsi="Times New Roman" w:cs="Times New Roman"/>
          <w:color w:val="222222"/>
          <w:lang w:val="en-IE" w:eastAsia="zh-CN"/>
        </w:rPr>
        <w:t>Haydn developed woodwind instruments</w:t>
      </w:r>
      <w:r w:rsidR="00BC0206" w:rsidRPr="0031341A">
        <w:rPr>
          <w:rFonts w:ascii="Times New Roman" w:hAnsi="Times New Roman" w:cs="Times New Roman"/>
          <w:color w:val="222222"/>
          <w:lang w:val="en-IE" w:eastAsia="zh-CN"/>
        </w:rPr>
        <w:t xml:space="preserve"> as well, especially the use of clarinet. Due to the influence of Haydn, Mozart </w:t>
      </w:r>
      <w:r w:rsidR="000B0848" w:rsidRPr="0031341A">
        <w:rPr>
          <w:rFonts w:ascii="Times New Roman" w:hAnsi="Times New Roman" w:cs="Times New Roman"/>
          <w:color w:val="222222"/>
          <w:lang w:val="en-IE" w:eastAsia="zh-CN"/>
        </w:rPr>
        <w:t xml:space="preserve">developed the use of clarinet, and he even </w:t>
      </w:r>
      <w:r w:rsidR="00BC0206" w:rsidRPr="0031341A">
        <w:rPr>
          <w:rFonts w:ascii="Times New Roman" w:hAnsi="Times New Roman" w:cs="Times New Roman"/>
          <w:color w:val="222222"/>
          <w:lang w:val="en-IE" w:eastAsia="zh-CN"/>
        </w:rPr>
        <w:t>composed a concerto work for clarinet. Finally,</w:t>
      </w:r>
      <w:r w:rsidR="0011214F" w:rsidRPr="0031341A">
        <w:rPr>
          <w:rFonts w:ascii="Times New Roman" w:hAnsi="Times New Roman" w:cs="Times New Roman"/>
          <w:color w:val="222222"/>
          <w:lang w:val="en-IE" w:eastAsia="zh-CN"/>
        </w:rPr>
        <w:t xml:space="preserve"> </w:t>
      </w:r>
      <w:r w:rsidR="0011214F" w:rsidRPr="0031341A">
        <w:rPr>
          <w:rFonts w:ascii="Times New Roman" w:hAnsi="Times New Roman" w:cs="Times New Roman"/>
          <w:color w:val="222222"/>
          <w:lang w:val="en-GB" w:eastAsia="zh-CN"/>
        </w:rPr>
        <w:t xml:space="preserve">the </w:t>
      </w:r>
      <w:r w:rsidR="0011214F" w:rsidRPr="0031341A">
        <w:rPr>
          <w:rFonts w:ascii="Times New Roman" w:hAnsi="Times New Roman" w:cs="Times New Roman"/>
          <w:color w:val="222222"/>
          <w:lang w:val="en-IE" w:eastAsia="zh-CN"/>
        </w:rPr>
        <w:t>symphony had become an important orchestral genre and Haydn established the symphony as the one of the important genres in western classical music. T</w:t>
      </w:r>
      <w:r w:rsidR="008138EF" w:rsidRPr="0031341A">
        <w:rPr>
          <w:rFonts w:ascii="Times New Roman" w:hAnsi="Times New Roman" w:cs="Times New Roman"/>
          <w:color w:val="222222"/>
          <w:lang w:val="en-IE" w:eastAsia="zh-CN"/>
        </w:rPr>
        <w:t xml:space="preserve">his essay has then showed how </w:t>
      </w:r>
      <w:r w:rsidR="000B0848" w:rsidRPr="0031341A">
        <w:rPr>
          <w:rFonts w:ascii="Times New Roman" w:hAnsi="Times New Roman" w:cs="Times New Roman"/>
          <w:color w:val="222222"/>
          <w:lang w:val="en-IE" w:eastAsia="zh-CN"/>
        </w:rPr>
        <w:t>Haydn’s symphonies develop</w:t>
      </w:r>
      <w:r w:rsidR="008138EF" w:rsidRPr="0031341A">
        <w:rPr>
          <w:rFonts w:ascii="Times New Roman" w:hAnsi="Times New Roman" w:cs="Times New Roman"/>
          <w:color w:val="222222"/>
          <w:lang w:val="en-IE" w:eastAsia="zh-CN"/>
        </w:rPr>
        <w:t>ed</w:t>
      </w:r>
      <w:r w:rsidR="000B0848" w:rsidRPr="0031341A">
        <w:rPr>
          <w:rFonts w:ascii="Times New Roman" w:hAnsi="Times New Roman" w:cs="Times New Roman"/>
          <w:color w:val="222222"/>
          <w:lang w:val="en-IE" w:eastAsia="zh-CN"/>
        </w:rPr>
        <w:t xml:space="preserve"> from </w:t>
      </w:r>
      <w:r w:rsidR="008138EF" w:rsidRPr="0031341A">
        <w:rPr>
          <w:rFonts w:ascii="Times New Roman" w:hAnsi="Times New Roman" w:cs="Times New Roman"/>
          <w:color w:val="222222"/>
          <w:lang w:val="en-IE" w:eastAsia="zh-CN"/>
        </w:rPr>
        <w:t xml:space="preserve">the </w:t>
      </w:r>
      <w:r w:rsidR="000B0848" w:rsidRPr="0031341A">
        <w:rPr>
          <w:rFonts w:ascii="Times New Roman" w:hAnsi="Times New Roman" w:cs="Times New Roman"/>
          <w:color w:val="222222"/>
          <w:lang w:val="en-IE" w:eastAsia="zh-CN"/>
        </w:rPr>
        <w:t xml:space="preserve">early to late period, and the </w:t>
      </w:r>
      <w:r w:rsidR="008138EF" w:rsidRPr="0031341A">
        <w:rPr>
          <w:rFonts w:ascii="Times New Roman" w:hAnsi="Times New Roman" w:cs="Times New Roman"/>
          <w:color w:val="222222"/>
          <w:lang w:val="en-IE" w:eastAsia="zh-CN"/>
        </w:rPr>
        <w:t xml:space="preserve">outstanding </w:t>
      </w:r>
      <w:r w:rsidR="000B0848" w:rsidRPr="0031341A">
        <w:rPr>
          <w:rFonts w:ascii="Times New Roman" w:hAnsi="Times New Roman" w:cs="Times New Roman"/>
          <w:color w:val="222222"/>
          <w:lang w:val="en-IE" w:eastAsia="zh-CN"/>
        </w:rPr>
        <w:t xml:space="preserve">features in </w:t>
      </w:r>
      <w:r w:rsidR="008138EF" w:rsidRPr="0031341A">
        <w:rPr>
          <w:rFonts w:ascii="Times New Roman" w:hAnsi="Times New Roman" w:cs="Times New Roman"/>
          <w:color w:val="222222"/>
          <w:lang w:val="en-IE" w:eastAsia="zh-CN"/>
        </w:rPr>
        <w:t>the respective period</w:t>
      </w:r>
      <w:r w:rsidR="000B0848" w:rsidRPr="0031341A">
        <w:rPr>
          <w:rFonts w:ascii="Times New Roman" w:hAnsi="Times New Roman" w:cs="Times New Roman"/>
          <w:color w:val="222222"/>
          <w:lang w:val="en-IE" w:eastAsia="zh-CN"/>
        </w:rPr>
        <w:t>.</w:t>
      </w:r>
    </w:p>
    <w:p w14:paraId="0BF4576E" w14:textId="77777777" w:rsidR="0026636F" w:rsidRPr="0031341A" w:rsidRDefault="0026636F" w:rsidP="005B7E49">
      <w:pPr>
        <w:spacing w:after="160" w:line="360" w:lineRule="auto"/>
        <w:rPr>
          <w:rFonts w:ascii="Times New Roman" w:hAnsi="Times New Roman" w:cs="Times New Roman"/>
          <w:color w:val="222222"/>
          <w:lang w:val="en-IE" w:eastAsia="zh-CN"/>
        </w:rPr>
      </w:pPr>
      <w:r w:rsidRPr="0031341A">
        <w:rPr>
          <w:rFonts w:ascii="Times New Roman" w:hAnsi="Times New Roman" w:cs="Times New Roman"/>
          <w:color w:val="222222"/>
          <w:lang w:val="en-IE" w:eastAsia="zh-CN"/>
        </w:rPr>
        <w:br w:type="page"/>
      </w:r>
    </w:p>
    <w:p w14:paraId="75A4D632" w14:textId="77777777" w:rsidR="0026636F" w:rsidRPr="0031341A" w:rsidRDefault="0026636F" w:rsidP="005B7E49">
      <w:pPr>
        <w:spacing w:line="360" w:lineRule="auto"/>
        <w:rPr>
          <w:rFonts w:ascii="Times New Roman" w:hAnsi="Times New Roman" w:cs="Times New Roman"/>
          <w:b/>
          <w:color w:val="222222"/>
          <w:u w:val="single"/>
          <w:lang w:eastAsia="zh-CN"/>
        </w:rPr>
      </w:pPr>
      <w:r w:rsidRPr="0031341A">
        <w:rPr>
          <w:rFonts w:ascii="Times New Roman" w:hAnsi="Times New Roman" w:cs="Times New Roman"/>
          <w:b/>
          <w:color w:val="222222"/>
          <w:u w:val="single"/>
          <w:lang w:eastAsia="zh-CN"/>
        </w:rPr>
        <w:t>Bibliography</w:t>
      </w:r>
    </w:p>
    <w:p w14:paraId="79BB2224" w14:textId="1A699B15" w:rsidR="004D1DA4" w:rsidRPr="0031341A" w:rsidRDefault="004D1DA4" w:rsidP="005B7E49">
      <w:pPr>
        <w:spacing w:line="360" w:lineRule="auto"/>
        <w:rPr>
          <w:rFonts w:ascii="Times New Roman" w:hAnsi="Times New Roman" w:cs="Times New Roman"/>
          <w:b/>
          <w:color w:val="222222"/>
          <w:lang w:eastAsia="zh-CN"/>
        </w:rPr>
      </w:pPr>
      <w:r w:rsidRPr="0031341A">
        <w:rPr>
          <w:rFonts w:ascii="Times New Roman" w:hAnsi="Times New Roman" w:cs="Times New Roman"/>
          <w:b/>
          <w:color w:val="222222"/>
          <w:lang w:eastAsia="zh-CN"/>
        </w:rPr>
        <w:t>Online Articles</w:t>
      </w:r>
    </w:p>
    <w:p w14:paraId="4FEC1ABB" w14:textId="78A22E0D" w:rsidR="0026636F" w:rsidRPr="0031341A" w:rsidRDefault="0026636F" w:rsidP="005B7E49">
      <w:pPr>
        <w:pStyle w:val="ListParagraph"/>
        <w:numPr>
          <w:ilvl w:val="0"/>
          <w:numId w:val="12"/>
        </w:numPr>
        <w:spacing w:line="360" w:lineRule="auto"/>
        <w:rPr>
          <w:rStyle w:val="Hyperlink"/>
          <w:rFonts w:ascii="Times New Roman" w:hAnsi="Times New Roman" w:cs="Times New Roman"/>
          <w:color w:val="000000" w:themeColor="text1"/>
          <w:lang w:val="en"/>
        </w:rPr>
      </w:pPr>
      <w:proofErr w:type="spellStart"/>
      <w:r w:rsidRPr="0031341A">
        <w:rPr>
          <w:rStyle w:val="author"/>
          <w:rFonts w:ascii="Times New Roman" w:hAnsi="Times New Roman" w:cs="Times New Roman"/>
          <w:color w:val="000000" w:themeColor="text1"/>
          <w:lang w:val="en"/>
        </w:rPr>
        <w:t>Churgin</w:t>
      </w:r>
      <w:proofErr w:type="spellEnd"/>
      <w:r w:rsidRPr="0031341A">
        <w:rPr>
          <w:rStyle w:val="author"/>
          <w:rFonts w:ascii="Times New Roman" w:hAnsi="Times New Roman" w:cs="Times New Roman"/>
          <w:color w:val="000000" w:themeColor="text1"/>
          <w:lang w:val="en"/>
        </w:rPr>
        <w:t xml:space="preserve">, </w:t>
      </w:r>
      <w:proofErr w:type="spellStart"/>
      <w:r w:rsidRPr="0031341A">
        <w:rPr>
          <w:rStyle w:val="author"/>
          <w:rFonts w:ascii="Times New Roman" w:hAnsi="Times New Roman" w:cs="Times New Roman"/>
          <w:color w:val="000000" w:themeColor="text1"/>
          <w:lang w:val="en"/>
        </w:rPr>
        <w:t>Bathi</w:t>
      </w:r>
      <w:proofErr w:type="spellEnd"/>
      <w:r w:rsidRPr="0031341A">
        <w:rPr>
          <w:rFonts w:ascii="Times New Roman" w:hAnsi="Times New Roman" w:cs="Times New Roman"/>
          <w:color w:val="000000" w:themeColor="text1"/>
          <w:lang w:val="en"/>
        </w:rPr>
        <w:t xml:space="preserve">: </w:t>
      </w:r>
      <w:r w:rsidRPr="0031341A">
        <w:rPr>
          <w:rStyle w:val="article-name"/>
          <w:rFonts w:ascii="Times New Roman" w:hAnsi="Times New Roman" w:cs="Times New Roman"/>
          <w:color w:val="000000" w:themeColor="text1"/>
          <w:lang w:val="en"/>
        </w:rPr>
        <w:t>‘</w:t>
      </w:r>
      <w:proofErr w:type="spellStart"/>
      <w:r w:rsidRPr="0031341A">
        <w:rPr>
          <w:rStyle w:val="article-name"/>
          <w:rFonts w:ascii="Times New Roman" w:hAnsi="Times New Roman" w:cs="Times New Roman"/>
          <w:color w:val="000000" w:themeColor="text1"/>
          <w:lang w:val="en"/>
        </w:rPr>
        <w:t>Sammartini</w:t>
      </w:r>
      <w:proofErr w:type="spellEnd"/>
      <w:r w:rsidRPr="0031341A">
        <w:rPr>
          <w:rStyle w:val="article-name"/>
          <w:rFonts w:ascii="Times New Roman" w:hAnsi="Times New Roman" w:cs="Times New Roman"/>
          <w:color w:val="000000" w:themeColor="text1"/>
          <w:lang w:val="en"/>
        </w:rPr>
        <w:t xml:space="preserve">, Giovanni Battista’, </w:t>
      </w:r>
      <w:r w:rsidRPr="0031341A">
        <w:rPr>
          <w:rStyle w:val="Emphasis"/>
          <w:rFonts w:ascii="Times New Roman" w:hAnsi="Times New Roman" w:cs="Times New Roman"/>
          <w:color w:val="000000" w:themeColor="text1"/>
          <w:lang w:val="en"/>
        </w:rPr>
        <w:t>Grove Music Online</w:t>
      </w:r>
      <w:r w:rsidRPr="0031341A">
        <w:rPr>
          <w:rFonts w:ascii="Times New Roman" w:hAnsi="Times New Roman" w:cs="Times New Roman"/>
          <w:color w:val="000000" w:themeColor="text1"/>
          <w:lang w:val="en"/>
        </w:rPr>
        <w:t xml:space="preserve"> (</w:t>
      </w:r>
      <w:r w:rsidRPr="0031341A">
        <w:rPr>
          <w:rStyle w:val="site-name-affix"/>
          <w:rFonts w:ascii="Times New Roman" w:hAnsi="Times New Roman" w:cs="Times New Roman"/>
          <w:color w:val="000000" w:themeColor="text1"/>
          <w:lang w:val="en"/>
        </w:rPr>
        <w:t>Oxford University Press,</w:t>
      </w:r>
      <w:r w:rsidRPr="0031341A">
        <w:rPr>
          <w:rStyle w:val="Date2"/>
          <w:rFonts w:ascii="Times New Roman" w:hAnsi="Times New Roman" w:cs="Times New Roman"/>
          <w:color w:val="000000" w:themeColor="text1"/>
          <w:lang w:val="en"/>
        </w:rPr>
        <w:t xml:space="preserve"> 2016), accessed 18 October 2016, </w:t>
      </w:r>
      <w:hyperlink r:id="rId19" w:history="1">
        <w:r w:rsidRPr="0031341A">
          <w:rPr>
            <w:rStyle w:val="Hyperlink"/>
            <w:rFonts w:ascii="Times New Roman" w:hAnsi="Times New Roman" w:cs="Times New Roman"/>
            <w:color w:val="000000" w:themeColor="text1"/>
            <w:lang w:val="en"/>
          </w:rPr>
          <w:t>http://www.oxfordmusiconline.com/subscriber/article/grove/music/24463</w:t>
        </w:r>
      </w:hyperlink>
    </w:p>
    <w:p w14:paraId="40D97DD3" w14:textId="77777777" w:rsidR="0026636F" w:rsidRPr="0031341A" w:rsidRDefault="0026636F" w:rsidP="005B7E49">
      <w:pPr>
        <w:spacing w:line="360" w:lineRule="auto"/>
        <w:rPr>
          <w:rFonts w:ascii="Times New Roman" w:hAnsi="Times New Roman" w:cs="Times New Roman"/>
          <w:b/>
          <w:color w:val="222222"/>
          <w:u w:val="single"/>
          <w:lang w:eastAsia="zh-CN"/>
        </w:rPr>
      </w:pPr>
    </w:p>
    <w:p w14:paraId="6CF9A91C" w14:textId="651F30DB" w:rsidR="0026636F" w:rsidRPr="0031341A" w:rsidRDefault="0026636F" w:rsidP="005B7E4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color w:val="222222"/>
          <w:u w:val="single"/>
          <w:lang w:eastAsia="zh-CN"/>
        </w:rPr>
      </w:pPr>
      <w:r w:rsidRPr="0031341A">
        <w:rPr>
          <w:rStyle w:val="author"/>
          <w:rFonts w:ascii="Times New Roman" w:hAnsi="Times New Roman" w:cs="Times New Roman"/>
          <w:color w:val="000000" w:themeColor="text1"/>
          <w:lang w:val="en"/>
        </w:rPr>
        <w:t>Webster, James</w:t>
      </w:r>
      <w:r w:rsidRPr="0031341A">
        <w:rPr>
          <w:rFonts w:ascii="Times New Roman" w:hAnsi="Times New Roman" w:cs="Times New Roman"/>
          <w:color w:val="000000" w:themeColor="text1"/>
          <w:lang w:val="en"/>
        </w:rPr>
        <w:t xml:space="preserve"> and </w:t>
      </w:r>
      <w:r w:rsidRPr="0031341A">
        <w:rPr>
          <w:rStyle w:val="author"/>
          <w:rFonts w:ascii="Times New Roman" w:hAnsi="Times New Roman" w:cs="Times New Roman"/>
          <w:color w:val="000000" w:themeColor="text1"/>
          <w:lang w:val="en"/>
        </w:rPr>
        <w:t>Feder, Georg</w:t>
      </w:r>
      <w:r w:rsidRPr="0031341A">
        <w:rPr>
          <w:rFonts w:ascii="Times New Roman" w:hAnsi="Times New Roman" w:cs="Times New Roman"/>
          <w:color w:val="000000" w:themeColor="text1"/>
          <w:lang w:val="en"/>
        </w:rPr>
        <w:t>: ‘</w:t>
      </w:r>
      <w:r w:rsidRPr="0031341A">
        <w:rPr>
          <w:rStyle w:val="article-name"/>
          <w:rFonts w:ascii="Times New Roman" w:hAnsi="Times New Roman" w:cs="Times New Roman"/>
          <w:color w:val="000000" w:themeColor="text1"/>
          <w:lang w:val="en"/>
        </w:rPr>
        <w:t xml:space="preserve">Haydn, Joseph’, </w:t>
      </w:r>
      <w:r w:rsidRPr="0031341A">
        <w:rPr>
          <w:rStyle w:val="Emphasis"/>
          <w:rFonts w:ascii="Times New Roman" w:hAnsi="Times New Roman" w:cs="Times New Roman"/>
          <w:color w:val="000000" w:themeColor="text1"/>
          <w:lang w:val="en"/>
        </w:rPr>
        <w:t>Grove Music Online</w:t>
      </w:r>
      <w:r w:rsidRPr="0031341A">
        <w:rPr>
          <w:rFonts w:ascii="Times New Roman" w:hAnsi="Times New Roman" w:cs="Times New Roman"/>
          <w:color w:val="000000" w:themeColor="text1"/>
          <w:lang w:val="en"/>
        </w:rPr>
        <w:t xml:space="preserve"> (</w:t>
      </w:r>
      <w:r w:rsidRPr="0031341A">
        <w:rPr>
          <w:rStyle w:val="site-name-affix"/>
          <w:rFonts w:ascii="Times New Roman" w:hAnsi="Times New Roman" w:cs="Times New Roman"/>
          <w:color w:val="000000" w:themeColor="text1"/>
          <w:lang w:val="en"/>
        </w:rPr>
        <w:t>Oxford University Press, 2001)</w:t>
      </w:r>
      <w:r w:rsidRPr="0031341A">
        <w:rPr>
          <w:rFonts w:ascii="Times New Roman" w:hAnsi="Times New Roman" w:cs="Times New Roman"/>
          <w:color w:val="000000" w:themeColor="text1"/>
          <w:lang w:val="en"/>
        </w:rPr>
        <w:t xml:space="preserve">, accessed 18 </w:t>
      </w:r>
      <w:r w:rsidRPr="0031341A">
        <w:rPr>
          <w:rStyle w:val="Date1"/>
          <w:rFonts w:ascii="Times New Roman" w:hAnsi="Times New Roman" w:cs="Times New Roman"/>
          <w:color w:val="000000" w:themeColor="text1"/>
          <w:lang w:val="en"/>
        </w:rPr>
        <w:t>October 2016</w:t>
      </w:r>
      <w:r w:rsidRPr="0031341A">
        <w:rPr>
          <w:rFonts w:ascii="Times New Roman" w:hAnsi="Times New Roman" w:cs="Times New Roman"/>
          <w:color w:val="000000" w:themeColor="text1"/>
          <w:lang w:val="en"/>
        </w:rPr>
        <w:t xml:space="preserve">, </w:t>
      </w:r>
      <w:hyperlink r:id="rId20" w:history="1">
        <w:r w:rsidRPr="0031341A">
          <w:rPr>
            <w:rStyle w:val="Hyperlink"/>
            <w:rFonts w:ascii="Times New Roman" w:hAnsi="Times New Roman" w:cs="Times New Roman"/>
            <w:color w:val="000000" w:themeColor="text1"/>
            <w:lang w:val="en"/>
          </w:rPr>
          <w:t>http://www.oxfordmusiconline.com/subscriber/article/grove/music/44593</w:t>
        </w:r>
      </w:hyperlink>
    </w:p>
    <w:p w14:paraId="27339ACD" w14:textId="77777777" w:rsidR="0026636F" w:rsidRPr="0031341A" w:rsidRDefault="0026636F" w:rsidP="005B7E49">
      <w:pPr>
        <w:pStyle w:val="ListParagraph"/>
        <w:spacing w:line="360" w:lineRule="auto"/>
        <w:rPr>
          <w:rFonts w:ascii="Times New Roman" w:hAnsi="Times New Roman" w:cs="Times New Roman"/>
          <w:b/>
          <w:color w:val="222222"/>
          <w:u w:val="single"/>
          <w:lang w:eastAsia="zh-CN"/>
        </w:rPr>
      </w:pPr>
    </w:p>
    <w:p w14:paraId="026992DB" w14:textId="2BD6A907" w:rsidR="0026636F" w:rsidRPr="0031341A" w:rsidRDefault="0026636F" w:rsidP="005B7E49">
      <w:pPr>
        <w:pStyle w:val="ListParagraph"/>
        <w:numPr>
          <w:ilvl w:val="0"/>
          <w:numId w:val="12"/>
        </w:numPr>
        <w:spacing w:line="360" w:lineRule="auto"/>
        <w:rPr>
          <w:rStyle w:val="Hyperlink"/>
          <w:rFonts w:ascii="Times New Roman" w:hAnsi="Times New Roman" w:cs="Times New Roman"/>
          <w:b/>
          <w:color w:val="222222"/>
          <w:lang w:eastAsia="zh-CN"/>
        </w:rPr>
      </w:pPr>
      <w:r w:rsidRPr="0031341A">
        <w:rPr>
          <w:rStyle w:val="author"/>
          <w:rFonts w:ascii="Times New Roman" w:hAnsi="Times New Roman" w:cs="Times New Roman"/>
          <w:color w:val="000000" w:themeColor="text1"/>
          <w:lang w:val="en"/>
        </w:rPr>
        <w:t>Webster, James</w:t>
      </w:r>
      <w:r w:rsidRPr="0031341A">
        <w:rPr>
          <w:rFonts w:ascii="Times New Roman" w:hAnsi="Times New Roman" w:cs="Times New Roman"/>
          <w:color w:val="000000" w:themeColor="text1"/>
          <w:lang w:val="en"/>
        </w:rPr>
        <w:t xml:space="preserve"> and </w:t>
      </w:r>
      <w:r w:rsidRPr="0031341A">
        <w:rPr>
          <w:rStyle w:val="author"/>
          <w:rFonts w:ascii="Times New Roman" w:hAnsi="Times New Roman" w:cs="Times New Roman"/>
          <w:color w:val="000000" w:themeColor="text1"/>
          <w:lang w:val="en"/>
        </w:rPr>
        <w:t>Feder, Georg</w:t>
      </w:r>
      <w:r w:rsidRPr="0031341A">
        <w:rPr>
          <w:rFonts w:ascii="Times New Roman" w:hAnsi="Times New Roman" w:cs="Times New Roman"/>
          <w:color w:val="000000" w:themeColor="text1"/>
          <w:lang w:val="en"/>
        </w:rPr>
        <w:t>: ‘</w:t>
      </w:r>
      <w:r w:rsidRPr="0031341A">
        <w:rPr>
          <w:rStyle w:val="article-name"/>
          <w:rFonts w:ascii="Times New Roman" w:hAnsi="Times New Roman" w:cs="Times New Roman"/>
          <w:color w:val="000000" w:themeColor="text1"/>
          <w:lang w:val="en"/>
        </w:rPr>
        <w:t xml:space="preserve">Haydn, Joseph: Orchestral music’, </w:t>
      </w:r>
      <w:r w:rsidRPr="0031341A">
        <w:rPr>
          <w:rStyle w:val="article-name"/>
          <w:rFonts w:ascii="Times New Roman" w:hAnsi="Times New Roman" w:cs="Times New Roman"/>
          <w:i/>
          <w:color w:val="000000" w:themeColor="text1"/>
          <w:lang w:val="en"/>
        </w:rPr>
        <w:t>Grove Music Online</w:t>
      </w:r>
      <w:r w:rsidRPr="0031341A">
        <w:rPr>
          <w:rStyle w:val="article-name"/>
          <w:rFonts w:ascii="Times New Roman" w:hAnsi="Times New Roman" w:cs="Times New Roman"/>
          <w:color w:val="000000" w:themeColor="text1"/>
          <w:lang w:val="en"/>
        </w:rPr>
        <w:t xml:space="preserve"> (Oxford University Press, 2001), accessed 20 October 2016, </w:t>
      </w:r>
      <w:hyperlink r:id="rId21" w:history="1">
        <w:r w:rsidRPr="0031341A">
          <w:rPr>
            <w:rStyle w:val="Hyperlink"/>
            <w:rFonts w:ascii="Times New Roman" w:hAnsi="Times New Roman" w:cs="Times New Roman"/>
            <w:color w:val="000000" w:themeColor="text1"/>
            <w:shd w:val="clear" w:color="auto" w:fill="FFFFFF"/>
          </w:rPr>
          <w:t>http://www.oxfordmusiconline.com/subscriber/article/grove/music/44593pg10</w:t>
        </w:r>
      </w:hyperlink>
    </w:p>
    <w:p w14:paraId="7A1BF772" w14:textId="77777777" w:rsidR="004D1DA4" w:rsidRPr="0031341A" w:rsidRDefault="004D1DA4" w:rsidP="005B7E49">
      <w:pPr>
        <w:pStyle w:val="ListParagraph"/>
        <w:spacing w:line="360" w:lineRule="auto"/>
        <w:rPr>
          <w:rStyle w:val="Hyperlink"/>
          <w:rFonts w:ascii="Times New Roman" w:hAnsi="Times New Roman" w:cs="Times New Roman"/>
          <w:b/>
          <w:color w:val="222222"/>
          <w:lang w:eastAsia="zh-CN"/>
        </w:rPr>
      </w:pPr>
    </w:p>
    <w:p w14:paraId="37F462C8" w14:textId="0F02503A" w:rsidR="004D1DA4" w:rsidRPr="0031341A" w:rsidRDefault="004D1DA4" w:rsidP="005B7E49">
      <w:pPr>
        <w:spacing w:line="360" w:lineRule="auto"/>
        <w:rPr>
          <w:rStyle w:val="Hyperlink"/>
          <w:rFonts w:ascii="Times New Roman" w:hAnsi="Times New Roman" w:cs="Times New Roman"/>
          <w:b/>
          <w:color w:val="222222"/>
          <w:u w:val="none"/>
          <w:lang w:eastAsia="zh-CN"/>
        </w:rPr>
      </w:pPr>
      <w:r w:rsidRPr="0031341A">
        <w:rPr>
          <w:rStyle w:val="Hyperlink"/>
          <w:rFonts w:ascii="Times New Roman" w:hAnsi="Times New Roman" w:cs="Times New Roman"/>
          <w:b/>
          <w:color w:val="222222"/>
          <w:u w:val="none"/>
          <w:lang w:eastAsia="zh-CN"/>
        </w:rPr>
        <w:t>Books</w:t>
      </w:r>
    </w:p>
    <w:p w14:paraId="4BE1FEAF" w14:textId="5E31BC26" w:rsidR="004D1DA4" w:rsidRPr="0031341A" w:rsidRDefault="004D1DA4" w:rsidP="005B7E49">
      <w:pPr>
        <w:pStyle w:val="ListParagraph"/>
        <w:numPr>
          <w:ilvl w:val="0"/>
          <w:numId w:val="13"/>
        </w:numPr>
        <w:spacing w:line="360" w:lineRule="auto"/>
        <w:rPr>
          <w:rStyle w:val="Hyperlink"/>
          <w:rFonts w:ascii="Times New Roman" w:hAnsi="Times New Roman" w:cs="Times New Roman"/>
          <w:b/>
          <w:color w:val="222222"/>
          <w:lang w:eastAsia="zh-CN"/>
        </w:rPr>
      </w:pPr>
      <w:r w:rsidRPr="0031341A">
        <w:rPr>
          <w:rFonts w:ascii="Times New Roman" w:hAnsi="Times New Roman" w:cs="Times New Roman"/>
          <w:color w:val="000000" w:themeColor="text1"/>
        </w:rPr>
        <w:t xml:space="preserve">Burkholder, Peter J, Grout, Donald Jay, and </w:t>
      </w:r>
      <w:proofErr w:type="spellStart"/>
      <w:r w:rsidRPr="0031341A">
        <w:rPr>
          <w:rFonts w:ascii="Times New Roman" w:hAnsi="Times New Roman" w:cs="Times New Roman"/>
          <w:color w:val="000000" w:themeColor="text1"/>
        </w:rPr>
        <w:t>Palisca</w:t>
      </w:r>
      <w:proofErr w:type="spellEnd"/>
      <w:r w:rsidRPr="0031341A">
        <w:rPr>
          <w:rFonts w:ascii="Times New Roman" w:hAnsi="Times New Roman" w:cs="Times New Roman"/>
          <w:color w:val="000000" w:themeColor="text1"/>
        </w:rPr>
        <w:t xml:space="preserve">, Claude V: </w:t>
      </w:r>
      <w:r w:rsidRPr="0031341A">
        <w:rPr>
          <w:rFonts w:ascii="Times New Roman" w:hAnsi="Times New Roman" w:cs="Times New Roman"/>
          <w:i/>
          <w:iCs/>
          <w:color w:val="000000" w:themeColor="text1"/>
        </w:rPr>
        <w:t>A History of Western Music</w:t>
      </w:r>
      <w:r w:rsidRPr="0031341A">
        <w:rPr>
          <w:rFonts w:ascii="Times New Roman" w:hAnsi="Times New Roman" w:cs="Times New Roman"/>
          <w:color w:val="000000" w:themeColor="text1"/>
        </w:rPr>
        <w:t>, 9th edition. (New York and London:</w:t>
      </w:r>
      <w:r w:rsidR="004759FF" w:rsidRPr="0031341A">
        <w:rPr>
          <w:rFonts w:ascii="Times New Roman" w:hAnsi="Times New Roman" w:cs="Times New Roman"/>
          <w:color w:val="000000" w:themeColor="text1"/>
        </w:rPr>
        <w:t xml:space="preserve"> </w:t>
      </w:r>
      <w:r w:rsidRPr="0031341A">
        <w:rPr>
          <w:rFonts w:ascii="Times New Roman" w:hAnsi="Times New Roman" w:cs="Times New Roman"/>
          <w:color w:val="000000" w:themeColor="text1"/>
        </w:rPr>
        <w:t>W.W. Norton and Co., 2014)</w:t>
      </w:r>
    </w:p>
    <w:p w14:paraId="0F8891B7" w14:textId="77777777" w:rsidR="0026636F" w:rsidRPr="0031341A" w:rsidRDefault="0026636F" w:rsidP="005B7E49">
      <w:pPr>
        <w:pStyle w:val="ListParagraph"/>
        <w:spacing w:line="360" w:lineRule="auto"/>
        <w:rPr>
          <w:rFonts w:ascii="Times New Roman" w:hAnsi="Times New Roman" w:cs="Times New Roman"/>
          <w:b/>
          <w:color w:val="222222"/>
          <w:u w:val="single"/>
          <w:lang w:eastAsia="zh-CN"/>
        </w:rPr>
      </w:pPr>
    </w:p>
    <w:p w14:paraId="204EF137" w14:textId="7E342CDC" w:rsidR="0026636F" w:rsidRPr="0031341A" w:rsidRDefault="0026636F" w:rsidP="005B7E49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color w:val="222222"/>
          <w:u w:val="single"/>
          <w:lang w:eastAsia="zh-CN"/>
        </w:rPr>
      </w:pPr>
      <w:r w:rsidRPr="0031341A">
        <w:rPr>
          <w:rFonts w:ascii="Times New Roman" w:hAnsi="Times New Roman" w:cs="Times New Roman"/>
          <w:color w:val="000000" w:themeColor="text1"/>
        </w:rPr>
        <w:t xml:space="preserve">Clark, Caryl: </w:t>
      </w:r>
      <w:r w:rsidRPr="0031341A">
        <w:rPr>
          <w:rFonts w:ascii="Times New Roman" w:hAnsi="Times New Roman" w:cs="Times New Roman"/>
          <w:i/>
          <w:color w:val="000000" w:themeColor="text1"/>
        </w:rPr>
        <w:t>The Cambridge Companion to Haydn</w:t>
      </w:r>
      <w:r w:rsidRPr="0031341A">
        <w:rPr>
          <w:rFonts w:ascii="Times New Roman" w:hAnsi="Times New Roman" w:cs="Times New Roman"/>
          <w:color w:val="000000" w:themeColor="text1"/>
        </w:rPr>
        <w:t xml:space="preserve"> (Cambridge: Cambridge University Pass, 2005)</w:t>
      </w:r>
    </w:p>
    <w:p w14:paraId="1D7C3BAC" w14:textId="77777777" w:rsidR="0026636F" w:rsidRPr="0031341A" w:rsidRDefault="0026636F" w:rsidP="005B7E49">
      <w:pPr>
        <w:pStyle w:val="ListParagraph"/>
        <w:spacing w:line="360" w:lineRule="auto"/>
        <w:rPr>
          <w:rFonts w:ascii="Times New Roman" w:hAnsi="Times New Roman" w:cs="Times New Roman"/>
          <w:b/>
          <w:color w:val="222222"/>
          <w:u w:val="single"/>
          <w:lang w:eastAsia="zh-CN"/>
        </w:rPr>
      </w:pPr>
    </w:p>
    <w:p w14:paraId="2248D1FD" w14:textId="310A5C40" w:rsidR="0026636F" w:rsidRPr="0031341A" w:rsidRDefault="0026636F" w:rsidP="005B7E49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color w:val="222222"/>
          <w:u w:val="single"/>
          <w:lang w:eastAsia="zh-CN"/>
        </w:rPr>
      </w:pPr>
      <w:r w:rsidRPr="0031341A">
        <w:rPr>
          <w:rFonts w:ascii="Times New Roman" w:hAnsi="Times New Roman" w:cs="Times New Roman"/>
        </w:rPr>
        <w:t xml:space="preserve">Vickers, David: </w:t>
      </w:r>
      <w:r w:rsidRPr="0031341A">
        <w:rPr>
          <w:rFonts w:ascii="Times New Roman" w:hAnsi="Times New Roman" w:cs="Times New Roman"/>
          <w:i/>
        </w:rPr>
        <w:t xml:space="preserve">Haydn: His Life and Music </w:t>
      </w:r>
      <w:r w:rsidRPr="0031341A">
        <w:rPr>
          <w:rFonts w:ascii="Times New Roman" w:hAnsi="Times New Roman" w:cs="Times New Roman"/>
        </w:rPr>
        <w:t>(China: Naxos Books, 2008)</w:t>
      </w:r>
    </w:p>
    <w:p w14:paraId="796FD614" w14:textId="77777777" w:rsidR="0026636F" w:rsidRPr="0031341A" w:rsidRDefault="0026636F" w:rsidP="005B7E49">
      <w:pPr>
        <w:pStyle w:val="ListParagraph"/>
        <w:spacing w:line="360" w:lineRule="auto"/>
        <w:rPr>
          <w:rFonts w:ascii="Times New Roman" w:hAnsi="Times New Roman" w:cs="Times New Roman"/>
          <w:b/>
          <w:color w:val="222222"/>
          <w:u w:val="single"/>
          <w:lang w:eastAsia="zh-CN"/>
        </w:rPr>
      </w:pPr>
    </w:p>
    <w:p w14:paraId="0F48DDC0" w14:textId="64C9E035" w:rsidR="0026636F" w:rsidRPr="0031341A" w:rsidRDefault="0026636F" w:rsidP="005B7E49">
      <w:pPr>
        <w:pStyle w:val="ListParagraph"/>
        <w:numPr>
          <w:ilvl w:val="0"/>
          <w:numId w:val="13"/>
        </w:numPr>
        <w:spacing w:line="360" w:lineRule="auto"/>
        <w:rPr>
          <w:rStyle w:val="reference-text"/>
          <w:rFonts w:ascii="Times New Roman" w:hAnsi="Times New Roman" w:cs="Times New Roman"/>
          <w:b/>
          <w:color w:val="222222"/>
          <w:u w:val="single"/>
          <w:lang w:eastAsia="zh-CN"/>
        </w:rPr>
      </w:pPr>
      <w:r w:rsidRPr="0031341A">
        <w:rPr>
          <w:rStyle w:val="reference-text"/>
          <w:rFonts w:ascii="Times New Roman" w:hAnsi="Times New Roman" w:cs="Times New Roman"/>
          <w:lang w:val="en"/>
        </w:rPr>
        <w:t xml:space="preserve">Landon, H. C. Robbins: </w:t>
      </w:r>
      <w:r w:rsidRPr="0031341A">
        <w:rPr>
          <w:rStyle w:val="reference-text"/>
          <w:rFonts w:ascii="Times New Roman" w:hAnsi="Times New Roman" w:cs="Times New Roman"/>
          <w:i/>
          <w:iCs/>
          <w:lang w:val="en"/>
        </w:rPr>
        <w:t>Haydn: Chronicle and Works: The Early Years</w:t>
      </w:r>
      <w:r w:rsidRPr="0031341A">
        <w:rPr>
          <w:rStyle w:val="reference-text"/>
          <w:rFonts w:ascii="Times New Roman" w:hAnsi="Times New Roman" w:cs="Times New Roman"/>
          <w:lang w:val="en"/>
        </w:rPr>
        <w:t xml:space="preserve"> (Bloomington: Indiana University Press, 1976)</w:t>
      </w:r>
    </w:p>
    <w:p w14:paraId="2FE8B648" w14:textId="77777777" w:rsidR="004D1DA4" w:rsidRPr="0031341A" w:rsidRDefault="004D1DA4" w:rsidP="005B7E49">
      <w:pPr>
        <w:pStyle w:val="ListParagraph"/>
        <w:spacing w:line="360" w:lineRule="auto"/>
        <w:rPr>
          <w:rStyle w:val="reference-text"/>
          <w:rFonts w:ascii="Times New Roman" w:hAnsi="Times New Roman" w:cs="Times New Roman"/>
          <w:b/>
          <w:color w:val="222222"/>
          <w:u w:val="single"/>
          <w:lang w:eastAsia="zh-CN"/>
        </w:rPr>
      </w:pPr>
    </w:p>
    <w:p w14:paraId="05879E5A" w14:textId="77777777" w:rsidR="004D1DA4" w:rsidRPr="0031341A" w:rsidRDefault="004D1DA4" w:rsidP="005B7E49">
      <w:pPr>
        <w:pStyle w:val="ListParagraph"/>
        <w:numPr>
          <w:ilvl w:val="0"/>
          <w:numId w:val="13"/>
        </w:numPr>
        <w:spacing w:line="360" w:lineRule="auto"/>
        <w:rPr>
          <w:rStyle w:val="reference-text"/>
          <w:rFonts w:ascii="Times New Roman" w:hAnsi="Times New Roman" w:cs="Times New Roman"/>
          <w:b/>
          <w:color w:val="222222"/>
          <w:u w:val="single"/>
          <w:lang w:eastAsia="zh-CN"/>
        </w:rPr>
      </w:pPr>
      <w:r w:rsidRPr="0031341A">
        <w:rPr>
          <w:rStyle w:val="reference-text"/>
          <w:rFonts w:ascii="Times New Roman" w:hAnsi="Times New Roman" w:cs="Times New Roman"/>
          <w:lang w:val="en"/>
        </w:rPr>
        <w:t xml:space="preserve">Landon, H. C. Robbins: </w:t>
      </w:r>
      <w:r w:rsidRPr="0031341A">
        <w:rPr>
          <w:rStyle w:val="reference-text"/>
          <w:rFonts w:ascii="Times New Roman" w:hAnsi="Times New Roman" w:cs="Times New Roman"/>
          <w:i/>
          <w:iCs/>
          <w:lang w:val="en"/>
        </w:rPr>
        <w:t xml:space="preserve">Haydn: Chronicle and Works: Haydn at </w:t>
      </w:r>
      <w:proofErr w:type="spellStart"/>
      <w:r w:rsidRPr="0031341A">
        <w:rPr>
          <w:rStyle w:val="reference-text"/>
          <w:rFonts w:ascii="Times New Roman" w:hAnsi="Times New Roman" w:cs="Times New Roman"/>
          <w:i/>
          <w:iCs/>
          <w:lang w:val="en"/>
        </w:rPr>
        <w:t>Eszterhaza</w:t>
      </w:r>
      <w:proofErr w:type="spellEnd"/>
      <w:r w:rsidRPr="0031341A">
        <w:rPr>
          <w:rStyle w:val="reference-text"/>
          <w:rFonts w:ascii="Times New Roman" w:hAnsi="Times New Roman" w:cs="Times New Roman"/>
          <w:i/>
          <w:iCs/>
          <w:lang w:val="en"/>
        </w:rPr>
        <w:t xml:space="preserve"> </w:t>
      </w:r>
      <w:r w:rsidRPr="0031341A">
        <w:rPr>
          <w:rStyle w:val="reference-text"/>
          <w:rFonts w:ascii="Times New Roman" w:hAnsi="Times New Roman" w:cs="Times New Roman"/>
          <w:lang w:val="en"/>
        </w:rPr>
        <w:t>(Bloomington: Indiana University Press, 1976)</w:t>
      </w:r>
    </w:p>
    <w:p w14:paraId="2F4D9E82" w14:textId="77777777" w:rsidR="004D1DA4" w:rsidRPr="0031341A" w:rsidRDefault="004D1DA4" w:rsidP="005B7E49">
      <w:pPr>
        <w:spacing w:line="360" w:lineRule="auto"/>
        <w:rPr>
          <w:rStyle w:val="reference-text"/>
          <w:rFonts w:ascii="Times New Roman" w:hAnsi="Times New Roman" w:cs="Times New Roman"/>
          <w:b/>
          <w:color w:val="222222"/>
          <w:u w:val="single"/>
          <w:lang w:eastAsia="zh-CN"/>
        </w:rPr>
      </w:pPr>
    </w:p>
    <w:p w14:paraId="4B1B4FF2" w14:textId="77777777" w:rsidR="004D1DA4" w:rsidRPr="0031341A" w:rsidRDefault="004D1DA4" w:rsidP="005B7E49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color w:val="222222"/>
          <w:u w:val="single"/>
          <w:lang w:eastAsia="zh-CN"/>
        </w:rPr>
      </w:pPr>
      <w:r w:rsidRPr="0031341A">
        <w:rPr>
          <w:rFonts w:ascii="Times New Roman" w:hAnsi="Times New Roman" w:cs="Times New Roman"/>
        </w:rPr>
        <w:t xml:space="preserve">Schroeder, David: </w:t>
      </w:r>
      <w:r w:rsidRPr="0031341A">
        <w:rPr>
          <w:rFonts w:ascii="Times New Roman" w:hAnsi="Times New Roman" w:cs="Times New Roman"/>
          <w:i/>
        </w:rPr>
        <w:t xml:space="preserve">Haydn and the Enlightenment: The Late Symphonies and their Audience </w:t>
      </w:r>
      <w:r w:rsidRPr="0031341A">
        <w:rPr>
          <w:rFonts w:ascii="Times New Roman" w:hAnsi="Times New Roman" w:cs="Times New Roman"/>
        </w:rPr>
        <w:t>(Oxford: Clarendon Press, 1990)</w:t>
      </w:r>
    </w:p>
    <w:p w14:paraId="3F5ED8F2" w14:textId="77777777" w:rsidR="004D1DA4" w:rsidRPr="0031341A" w:rsidRDefault="004D1DA4" w:rsidP="005B7E49">
      <w:pPr>
        <w:spacing w:line="360" w:lineRule="auto"/>
        <w:ind w:left="360"/>
        <w:rPr>
          <w:rFonts w:ascii="Times New Roman" w:hAnsi="Times New Roman" w:cs="Times New Roman"/>
          <w:b/>
          <w:color w:val="222222"/>
          <w:u w:val="single"/>
          <w:lang w:eastAsia="zh-CN"/>
        </w:rPr>
      </w:pPr>
    </w:p>
    <w:p w14:paraId="5EE9834C" w14:textId="69D46760" w:rsidR="004D1DA4" w:rsidRPr="0031341A" w:rsidRDefault="004D1DA4" w:rsidP="005B7E49">
      <w:pPr>
        <w:pStyle w:val="ListParagraph"/>
        <w:numPr>
          <w:ilvl w:val="0"/>
          <w:numId w:val="13"/>
        </w:numPr>
        <w:spacing w:line="360" w:lineRule="auto"/>
        <w:rPr>
          <w:rStyle w:val="reference-text"/>
          <w:rFonts w:ascii="Times New Roman" w:hAnsi="Times New Roman" w:cs="Times New Roman"/>
          <w:lang w:val="en"/>
        </w:rPr>
      </w:pPr>
      <w:r w:rsidRPr="0031341A">
        <w:rPr>
          <w:rStyle w:val="reference-text"/>
          <w:rFonts w:ascii="Times New Roman" w:hAnsi="Times New Roman" w:cs="Times New Roman"/>
          <w:lang w:val="en"/>
        </w:rPr>
        <w:t xml:space="preserve">Landon, H. C. Robbins: </w:t>
      </w:r>
      <w:r w:rsidRPr="0031341A">
        <w:rPr>
          <w:rStyle w:val="reference-text"/>
          <w:rFonts w:ascii="Times New Roman" w:hAnsi="Times New Roman" w:cs="Times New Roman"/>
          <w:i/>
          <w:iCs/>
          <w:lang w:val="en"/>
        </w:rPr>
        <w:t xml:space="preserve">Haydn: Chronicle and Works: Haydn in </w:t>
      </w:r>
      <w:proofErr w:type="gramStart"/>
      <w:r w:rsidRPr="0031341A">
        <w:rPr>
          <w:rStyle w:val="reference-text"/>
          <w:rFonts w:ascii="Times New Roman" w:hAnsi="Times New Roman" w:cs="Times New Roman"/>
          <w:i/>
          <w:iCs/>
          <w:lang w:val="en"/>
        </w:rPr>
        <w:t xml:space="preserve">England  </w:t>
      </w:r>
      <w:r w:rsidRPr="0031341A">
        <w:rPr>
          <w:rStyle w:val="reference-text"/>
          <w:rFonts w:ascii="Times New Roman" w:hAnsi="Times New Roman" w:cs="Times New Roman"/>
          <w:lang w:val="en"/>
        </w:rPr>
        <w:t>(</w:t>
      </w:r>
      <w:proofErr w:type="gramEnd"/>
      <w:r w:rsidRPr="0031341A">
        <w:rPr>
          <w:rStyle w:val="reference-text"/>
          <w:rFonts w:ascii="Times New Roman" w:hAnsi="Times New Roman" w:cs="Times New Roman"/>
          <w:lang w:val="en"/>
        </w:rPr>
        <w:t>Bloomington: Indiana University Press, 1976)</w:t>
      </w:r>
    </w:p>
    <w:p w14:paraId="148EAE03" w14:textId="048549C5" w:rsidR="004D1DA4" w:rsidRPr="0031341A" w:rsidRDefault="004D1DA4" w:rsidP="005B7E49">
      <w:pPr>
        <w:spacing w:after="160" w:line="360" w:lineRule="auto"/>
        <w:rPr>
          <w:rStyle w:val="reference-text"/>
          <w:rFonts w:ascii="Times New Roman" w:hAnsi="Times New Roman" w:cs="Times New Roman"/>
          <w:lang w:val="en"/>
        </w:rPr>
      </w:pPr>
    </w:p>
    <w:p w14:paraId="2F5F0D88" w14:textId="7787E9DA" w:rsidR="004D1DA4" w:rsidRPr="0031341A" w:rsidRDefault="004D1DA4" w:rsidP="005B7E49">
      <w:pPr>
        <w:spacing w:line="360" w:lineRule="auto"/>
        <w:rPr>
          <w:rFonts w:ascii="Times New Roman" w:hAnsi="Times New Roman" w:cs="Times New Roman"/>
          <w:b/>
          <w:color w:val="222222"/>
          <w:lang w:eastAsia="zh-CN"/>
        </w:rPr>
      </w:pPr>
      <w:r w:rsidRPr="0031341A">
        <w:rPr>
          <w:rFonts w:ascii="Times New Roman" w:hAnsi="Times New Roman" w:cs="Times New Roman"/>
          <w:b/>
          <w:color w:val="222222"/>
          <w:lang w:eastAsia="zh-CN"/>
        </w:rPr>
        <w:t>Scores</w:t>
      </w:r>
    </w:p>
    <w:p w14:paraId="6C96F8F7" w14:textId="10D3826D" w:rsidR="004D1DA4" w:rsidRPr="0031341A" w:rsidRDefault="004D1DA4" w:rsidP="005B7E49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color w:val="222222"/>
          <w:lang w:eastAsia="zh-CN"/>
        </w:rPr>
      </w:pPr>
      <w:r w:rsidRPr="0031341A">
        <w:rPr>
          <w:rFonts w:ascii="Times New Roman" w:hAnsi="Times New Roman" w:cs="Times New Roman"/>
          <w:color w:val="222222"/>
          <w:lang w:eastAsia="zh-CN"/>
        </w:rPr>
        <w:t xml:space="preserve">Haydn, Joseph: Symphony no.8 in G major, “Le </w:t>
      </w:r>
      <w:proofErr w:type="spellStart"/>
      <w:r w:rsidRPr="0031341A">
        <w:rPr>
          <w:rFonts w:ascii="Times New Roman" w:hAnsi="Times New Roman" w:cs="Times New Roman"/>
          <w:color w:val="222222"/>
          <w:lang w:eastAsia="zh-CN"/>
        </w:rPr>
        <w:t>Soir</w:t>
      </w:r>
      <w:proofErr w:type="spellEnd"/>
      <w:r w:rsidRPr="0031341A">
        <w:rPr>
          <w:rFonts w:ascii="Times New Roman" w:hAnsi="Times New Roman" w:cs="Times New Roman"/>
          <w:color w:val="222222"/>
          <w:lang w:eastAsia="zh-CN"/>
        </w:rPr>
        <w:t>” (</w:t>
      </w:r>
      <w:r w:rsidR="000F7124" w:rsidRPr="0031341A">
        <w:rPr>
          <w:rFonts w:ascii="Times New Roman" w:hAnsi="Times New Roman" w:cs="Times New Roman"/>
          <w:color w:val="222222"/>
          <w:lang w:eastAsia="zh-CN"/>
        </w:rPr>
        <w:t xml:space="preserve">Vienna: Ludwig </w:t>
      </w:r>
      <w:proofErr w:type="spellStart"/>
      <w:r w:rsidR="000F7124" w:rsidRPr="0031341A">
        <w:rPr>
          <w:rFonts w:ascii="Times New Roman" w:hAnsi="Times New Roman" w:cs="Times New Roman"/>
          <w:color w:val="222222"/>
          <w:lang w:eastAsia="zh-CN"/>
        </w:rPr>
        <w:t>Doblinger</w:t>
      </w:r>
      <w:proofErr w:type="spellEnd"/>
      <w:r w:rsidR="000F7124" w:rsidRPr="0031341A">
        <w:rPr>
          <w:rFonts w:ascii="Times New Roman" w:hAnsi="Times New Roman" w:cs="Times New Roman"/>
          <w:color w:val="222222"/>
          <w:lang w:eastAsia="zh-CN"/>
        </w:rPr>
        <w:t>, 1965</w:t>
      </w:r>
      <w:r w:rsidRPr="0031341A">
        <w:rPr>
          <w:rFonts w:ascii="Times New Roman" w:hAnsi="Times New Roman" w:cs="Times New Roman"/>
          <w:color w:val="222222"/>
          <w:lang w:eastAsia="zh-CN"/>
        </w:rPr>
        <w:t>)</w:t>
      </w:r>
    </w:p>
    <w:p w14:paraId="1FA699F2" w14:textId="77777777" w:rsidR="000F7124" w:rsidRPr="0031341A" w:rsidRDefault="000F7124" w:rsidP="005B7E49">
      <w:pPr>
        <w:spacing w:line="360" w:lineRule="auto"/>
        <w:rPr>
          <w:rFonts w:ascii="Times New Roman" w:hAnsi="Times New Roman" w:cs="Times New Roman"/>
          <w:b/>
          <w:color w:val="222222"/>
          <w:lang w:eastAsia="zh-CN"/>
        </w:rPr>
      </w:pPr>
    </w:p>
    <w:p w14:paraId="6F6FF171" w14:textId="242B4956" w:rsidR="000F7124" w:rsidRPr="0031341A" w:rsidRDefault="000F7124" w:rsidP="005B7E49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color w:val="222222"/>
          <w:lang w:eastAsia="zh-CN"/>
        </w:rPr>
      </w:pPr>
      <w:r w:rsidRPr="0031341A">
        <w:rPr>
          <w:rFonts w:ascii="Times New Roman" w:hAnsi="Times New Roman" w:cs="Times New Roman"/>
          <w:color w:val="222222"/>
          <w:lang w:eastAsia="zh-CN"/>
        </w:rPr>
        <w:t>Haydn, Joseph: Symphony no.52 in C minor, (Salzburg: Haydn-Mozart Presse, 1960)</w:t>
      </w:r>
    </w:p>
    <w:p w14:paraId="1529EF20" w14:textId="77777777" w:rsidR="000F7124" w:rsidRPr="0031341A" w:rsidRDefault="000F7124" w:rsidP="005B7E49">
      <w:pPr>
        <w:spacing w:line="360" w:lineRule="auto"/>
        <w:rPr>
          <w:rFonts w:ascii="Times New Roman" w:hAnsi="Times New Roman" w:cs="Times New Roman"/>
          <w:b/>
          <w:color w:val="222222"/>
          <w:lang w:eastAsia="zh-CN"/>
        </w:rPr>
      </w:pPr>
    </w:p>
    <w:p w14:paraId="348E7D01" w14:textId="4B0C243A" w:rsidR="000F7124" w:rsidRPr="0031341A" w:rsidRDefault="000F7124" w:rsidP="005B7E49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color w:val="222222"/>
          <w:lang w:eastAsia="zh-CN"/>
        </w:rPr>
      </w:pPr>
      <w:r w:rsidRPr="0031341A">
        <w:rPr>
          <w:rFonts w:ascii="Times New Roman" w:hAnsi="Times New Roman" w:cs="Times New Roman"/>
          <w:color w:val="222222"/>
          <w:lang w:eastAsia="zh-CN"/>
        </w:rPr>
        <w:t>Haydn, Joseph: Symphony no.103 in E flat major, “Drumroll” (Salzburg: Haydn-Mozart Presse, 1967)</w:t>
      </w:r>
    </w:p>
    <w:p w14:paraId="1D3F477F" w14:textId="77777777" w:rsidR="000F7124" w:rsidRPr="0031341A" w:rsidRDefault="000F7124" w:rsidP="005B7E49">
      <w:pPr>
        <w:spacing w:line="360" w:lineRule="auto"/>
        <w:rPr>
          <w:rFonts w:ascii="Times New Roman" w:hAnsi="Times New Roman" w:cs="Times New Roman"/>
          <w:b/>
          <w:color w:val="222222"/>
          <w:lang w:eastAsia="zh-CN"/>
        </w:rPr>
      </w:pPr>
    </w:p>
    <w:sectPr w:rsidR="000F7124" w:rsidRPr="0031341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1BC652" w14:textId="77777777" w:rsidR="00B0474E" w:rsidRDefault="00B0474E" w:rsidP="0046274F">
      <w:r>
        <w:separator/>
      </w:r>
    </w:p>
  </w:endnote>
  <w:endnote w:type="continuationSeparator" w:id="0">
    <w:p w14:paraId="767318D6" w14:textId="77777777" w:rsidR="00B0474E" w:rsidRDefault="00B0474E" w:rsidP="0046274F">
      <w:r>
        <w:continuationSeparator/>
      </w:r>
    </w:p>
  </w:endnote>
  <w:endnote w:type="continuationNotice" w:id="1">
    <w:p w14:paraId="0B96A164" w14:textId="77777777" w:rsidR="00B0474E" w:rsidRDefault="00B0474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148062" w14:textId="77777777" w:rsidR="00B0474E" w:rsidRDefault="00B0474E" w:rsidP="0046274F">
      <w:r>
        <w:separator/>
      </w:r>
    </w:p>
  </w:footnote>
  <w:footnote w:type="continuationSeparator" w:id="0">
    <w:p w14:paraId="79528525" w14:textId="77777777" w:rsidR="00B0474E" w:rsidRDefault="00B0474E" w:rsidP="0046274F">
      <w:r>
        <w:continuationSeparator/>
      </w:r>
    </w:p>
  </w:footnote>
  <w:footnote w:type="continuationNotice" w:id="1">
    <w:p w14:paraId="1B09717C" w14:textId="77777777" w:rsidR="00B0474E" w:rsidRDefault="00B0474E"/>
  </w:footnote>
  <w:footnote w:id="2">
    <w:p w14:paraId="16012D26" w14:textId="5715736B" w:rsidR="009229C0" w:rsidRPr="00E917B1" w:rsidRDefault="009229C0">
      <w:pPr>
        <w:pStyle w:val="FootnoteText"/>
        <w:rPr>
          <w:rFonts w:ascii="Times New Roman" w:hAnsi="Times New Roman" w:cs="Times New Roman"/>
          <w:color w:val="000000" w:themeColor="text1"/>
        </w:rPr>
      </w:pPr>
      <w:r w:rsidRPr="00E917B1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E917B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17B1">
        <w:rPr>
          <w:rStyle w:val="author"/>
          <w:rFonts w:ascii="Times New Roman" w:hAnsi="Times New Roman" w:cs="Times New Roman"/>
          <w:color w:val="000000" w:themeColor="text1"/>
          <w:lang w:val="en"/>
        </w:rPr>
        <w:t>Churgin</w:t>
      </w:r>
      <w:proofErr w:type="spellEnd"/>
      <w:r w:rsidRPr="00E917B1">
        <w:rPr>
          <w:rStyle w:val="author"/>
          <w:rFonts w:ascii="Times New Roman" w:hAnsi="Times New Roman" w:cs="Times New Roman"/>
          <w:color w:val="000000" w:themeColor="text1"/>
          <w:lang w:val="en"/>
        </w:rPr>
        <w:t xml:space="preserve">, </w:t>
      </w:r>
      <w:proofErr w:type="spellStart"/>
      <w:r w:rsidRPr="00E917B1">
        <w:rPr>
          <w:rStyle w:val="author"/>
          <w:rFonts w:ascii="Times New Roman" w:hAnsi="Times New Roman" w:cs="Times New Roman"/>
          <w:color w:val="000000" w:themeColor="text1"/>
          <w:lang w:val="en"/>
        </w:rPr>
        <w:t>Bathi</w:t>
      </w:r>
      <w:proofErr w:type="spellEnd"/>
      <w:r w:rsidRPr="00E917B1">
        <w:rPr>
          <w:rFonts w:ascii="Times New Roman" w:hAnsi="Times New Roman" w:cs="Times New Roman"/>
          <w:color w:val="000000" w:themeColor="text1"/>
          <w:lang w:val="en"/>
        </w:rPr>
        <w:t xml:space="preserve">: </w:t>
      </w:r>
      <w:r w:rsidR="00E917B1" w:rsidRPr="00E917B1">
        <w:rPr>
          <w:rStyle w:val="article-name"/>
          <w:rFonts w:ascii="Times New Roman" w:hAnsi="Times New Roman" w:cs="Times New Roman"/>
          <w:color w:val="000000" w:themeColor="text1"/>
          <w:lang w:val="en"/>
        </w:rPr>
        <w:t>‘</w:t>
      </w:r>
      <w:proofErr w:type="spellStart"/>
      <w:r w:rsidR="00E917B1" w:rsidRPr="00E917B1">
        <w:rPr>
          <w:rStyle w:val="article-name"/>
          <w:rFonts w:ascii="Times New Roman" w:hAnsi="Times New Roman" w:cs="Times New Roman"/>
          <w:color w:val="000000" w:themeColor="text1"/>
          <w:lang w:val="en"/>
        </w:rPr>
        <w:t>Sammartini</w:t>
      </w:r>
      <w:proofErr w:type="spellEnd"/>
      <w:r w:rsidR="00E917B1" w:rsidRPr="00E917B1">
        <w:rPr>
          <w:rStyle w:val="article-name"/>
          <w:rFonts w:ascii="Times New Roman" w:hAnsi="Times New Roman" w:cs="Times New Roman"/>
          <w:color w:val="000000" w:themeColor="text1"/>
          <w:lang w:val="en"/>
        </w:rPr>
        <w:t>, Giovanni Battista</w:t>
      </w:r>
      <w:r w:rsidRPr="00E917B1">
        <w:rPr>
          <w:rStyle w:val="article-name"/>
          <w:rFonts w:ascii="Times New Roman" w:hAnsi="Times New Roman" w:cs="Times New Roman"/>
          <w:color w:val="000000" w:themeColor="text1"/>
          <w:lang w:val="en"/>
        </w:rPr>
        <w:t>’</w:t>
      </w:r>
      <w:r w:rsidR="00E917B1" w:rsidRPr="00E917B1">
        <w:rPr>
          <w:rStyle w:val="article-name"/>
          <w:rFonts w:ascii="Times New Roman" w:hAnsi="Times New Roman" w:cs="Times New Roman"/>
          <w:color w:val="000000" w:themeColor="text1"/>
          <w:lang w:val="en"/>
        </w:rPr>
        <w:t>,</w:t>
      </w:r>
      <w:r w:rsidRPr="00E917B1">
        <w:rPr>
          <w:rStyle w:val="article-name"/>
          <w:rFonts w:ascii="Times New Roman" w:hAnsi="Times New Roman" w:cs="Times New Roman"/>
          <w:color w:val="000000" w:themeColor="text1"/>
          <w:lang w:val="en"/>
        </w:rPr>
        <w:t xml:space="preserve"> </w:t>
      </w:r>
      <w:r w:rsidRPr="00E917B1">
        <w:rPr>
          <w:rStyle w:val="Emphasis"/>
          <w:rFonts w:ascii="Times New Roman" w:hAnsi="Times New Roman" w:cs="Times New Roman"/>
          <w:color w:val="000000" w:themeColor="text1"/>
          <w:lang w:val="en"/>
        </w:rPr>
        <w:t>Grove Music Online</w:t>
      </w:r>
      <w:r w:rsidRPr="00E917B1">
        <w:rPr>
          <w:rFonts w:ascii="Times New Roman" w:hAnsi="Times New Roman" w:cs="Times New Roman"/>
          <w:color w:val="000000" w:themeColor="text1"/>
          <w:lang w:val="en"/>
        </w:rPr>
        <w:t xml:space="preserve"> (</w:t>
      </w:r>
      <w:r w:rsidRPr="00E917B1">
        <w:rPr>
          <w:rStyle w:val="site-name-affix"/>
          <w:rFonts w:ascii="Times New Roman" w:hAnsi="Times New Roman" w:cs="Times New Roman"/>
          <w:color w:val="000000" w:themeColor="text1"/>
          <w:lang w:val="en"/>
        </w:rPr>
        <w:t>Oxford University Press,</w:t>
      </w:r>
      <w:r w:rsidR="00E917B1" w:rsidRPr="00E917B1">
        <w:rPr>
          <w:rStyle w:val="Date2"/>
          <w:rFonts w:ascii="Times New Roman" w:hAnsi="Times New Roman" w:cs="Times New Roman"/>
          <w:color w:val="000000" w:themeColor="text1"/>
          <w:lang w:val="en"/>
        </w:rPr>
        <w:t xml:space="preserve"> 2016), accessed 18 October</w:t>
      </w:r>
      <w:r w:rsidRPr="00E917B1">
        <w:rPr>
          <w:rStyle w:val="Date2"/>
          <w:rFonts w:ascii="Times New Roman" w:hAnsi="Times New Roman" w:cs="Times New Roman"/>
          <w:color w:val="000000" w:themeColor="text1"/>
          <w:lang w:val="en"/>
        </w:rPr>
        <w:t xml:space="preserve"> 2016, </w:t>
      </w:r>
      <w:hyperlink r:id="rId1" w:history="1">
        <w:r w:rsidRPr="00E917B1">
          <w:rPr>
            <w:rStyle w:val="Hyperlink"/>
            <w:rFonts w:ascii="Times New Roman" w:hAnsi="Times New Roman" w:cs="Times New Roman"/>
            <w:color w:val="000000" w:themeColor="text1"/>
            <w:lang w:val="en"/>
          </w:rPr>
          <w:t>http://www.oxfordmusiconline.com/subscriber/article/grove/music/24463</w:t>
        </w:r>
      </w:hyperlink>
      <w:r w:rsidR="0026636F">
        <w:rPr>
          <w:rFonts w:ascii="Times New Roman" w:hAnsi="Times New Roman" w:cs="Times New Roman"/>
          <w:color w:val="000000" w:themeColor="text1"/>
          <w:lang w:val="en"/>
        </w:rPr>
        <w:t>.</w:t>
      </w:r>
    </w:p>
  </w:footnote>
  <w:footnote w:id="3">
    <w:p w14:paraId="3BF7A289" w14:textId="2BC65E58" w:rsidR="009229C0" w:rsidRPr="00E917B1" w:rsidRDefault="009229C0">
      <w:pPr>
        <w:pStyle w:val="FootnoteText"/>
        <w:rPr>
          <w:rFonts w:ascii="Times New Roman" w:hAnsi="Times New Roman" w:cs="Times New Roman"/>
          <w:color w:val="000000" w:themeColor="text1"/>
        </w:rPr>
      </w:pPr>
      <w:r w:rsidRPr="00E917B1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E917B1">
        <w:rPr>
          <w:rFonts w:ascii="Times New Roman" w:hAnsi="Times New Roman" w:cs="Times New Roman"/>
          <w:color w:val="000000" w:themeColor="text1"/>
        </w:rPr>
        <w:t xml:space="preserve"> Burkholder, Peter J, Grout, Donald Jay, and </w:t>
      </w:r>
      <w:proofErr w:type="spellStart"/>
      <w:r w:rsidRPr="00E917B1">
        <w:rPr>
          <w:rFonts w:ascii="Times New Roman" w:hAnsi="Times New Roman" w:cs="Times New Roman"/>
          <w:color w:val="000000" w:themeColor="text1"/>
        </w:rPr>
        <w:t>Palisca</w:t>
      </w:r>
      <w:proofErr w:type="spellEnd"/>
      <w:r w:rsidRPr="00E917B1">
        <w:rPr>
          <w:rFonts w:ascii="Times New Roman" w:hAnsi="Times New Roman" w:cs="Times New Roman"/>
          <w:color w:val="000000" w:themeColor="text1"/>
        </w:rPr>
        <w:t xml:space="preserve">, Claude V: </w:t>
      </w:r>
      <w:r w:rsidRPr="00E917B1">
        <w:rPr>
          <w:rFonts w:ascii="Times New Roman" w:hAnsi="Times New Roman" w:cs="Times New Roman"/>
          <w:i/>
          <w:iCs/>
          <w:color w:val="000000" w:themeColor="text1"/>
        </w:rPr>
        <w:t>A History of Western Music</w:t>
      </w:r>
      <w:r w:rsidR="00E917B1" w:rsidRPr="00E917B1">
        <w:rPr>
          <w:rFonts w:ascii="Times New Roman" w:hAnsi="Times New Roman" w:cs="Times New Roman"/>
          <w:color w:val="000000" w:themeColor="text1"/>
        </w:rPr>
        <w:t xml:space="preserve">, 9th edition. (New York and </w:t>
      </w:r>
      <w:r w:rsidR="004759FF" w:rsidRPr="00E917B1">
        <w:rPr>
          <w:rFonts w:ascii="Times New Roman" w:hAnsi="Times New Roman" w:cs="Times New Roman"/>
          <w:color w:val="000000" w:themeColor="text1"/>
        </w:rPr>
        <w:t>London: W.W.</w:t>
      </w:r>
      <w:r w:rsidR="00E917B1" w:rsidRPr="00E917B1">
        <w:rPr>
          <w:rFonts w:ascii="Times New Roman" w:hAnsi="Times New Roman" w:cs="Times New Roman"/>
          <w:color w:val="000000" w:themeColor="text1"/>
        </w:rPr>
        <w:t xml:space="preserve"> Norton and C</w:t>
      </w:r>
      <w:r w:rsidRPr="00E917B1">
        <w:rPr>
          <w:rFonts w:ascii="Times New Roman" w:hAnsi="Times New Roman" w:cs="Times New Roman"/>
          <w:color w:val="000000" w:themeColor="text1"/>
        </w:rPr>
        <w:t>o., 2014), 513.</w:t>
      </w:r>
    </w:p>
  </w:footnote>
  <w:footnote w:id="4">
    <w:p w14:paraId="72ECBAD3" w14:textId="407A8D64" w:rsidR="00AF21C9" w:rsidRPr="00E917B1" w:rsidRDefault="00AF21C9">
      <w:pPr>
        <w:pStyle w:val="FootnoteText"/>
        <w:rPr>
          <w:rFonts w:ascii="Times New Roman" w:hAnsi="Times New Roman" w:cs="Times New Roman"/>
          <w:color w:val="000000" w:themeColor="text1"/>
        </w:rPr>
      </w:pPr>
      <w:r w:rsidRPr="00E917B1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="009229C0" w:rsidRPr="00E917B1">
        <w:rPr>
          <w:rFonts w:ascii="Times New Roman" w:hAnsi="Times New Roman" w:cs="Times New Roman"/>
          <w:color w:val="000000" w:themeColor="text1"/>
        </w:rPr>
        <w:t xml:space="preserve"> </w:t>
      </w:r>
      <w:r w:rsidR="00D179B0" w:rsidRPr="00E917B1">
        <w:rPr>
          <w:rStyle w:val="author"/>
          <w:rFonts w:ascii="Times New Roman" w:hAnsi="Times New Roman" w:cs="Times New Roman"/>
          <w:color w:val="000000" w:themeColor="text1"/>
          <w:lang w:val="en"/>
        </w:rPr>
        <w:t>Webster, James</w:t>
      </w:r>
      <w:r w:rsidR="00D179B0" w:rsidRPr="00E917B1">
        <w:rPr>
          <w:rFonts w:ascii="Times New Roman" w:hAnsi="Times New Roman" w:cs="Times New Roman"/>
          <w:color w:val="000000" w:themeColor="text1"/>
          <w:lang w:val="en"/>
        </w:rPr>
        <w:t xml:space="preserve"> and </w:t>
      </w:r>
      <w:r w:rsidR="00D179B0" w:rsidRPr="00E917B1">
        <w:rPr>
          <w:rStyle w:val="author"/>
          <w:rFonts w:ascii="Times New Roman" w:hAnsi="Times New Roman" w:cs="Times New Roman"/>
          <w:color w:val="000000" w:themeColor="text1"/>
          <w:lang w:val="en"/>
        </w:rPr>
        <w:t>Feder, Georg</w:t>
      </w:r>
      <w:r w:rsidR="00D179B0" w:rsidRPr="00E917B1">
        <w:rPr>
          <w:rFonts w:ascii="Times New Roman" w:hAnsi="Times New Roman" w:cs="Times New Roman"/>
          <w:color w:val="000000" w:themeColor="text1"/>
          <w:lang w:val="en"/>
        </w:rPr>
        <w:t>: ‘</w:t>
      </w:r>
      <w:r w:rsidR="00D179B0" w:rsidRPr="00E917B1">
        <w:rPr>
          <w:rStyle w:val="article-name"/>
          <w:rFonts w:ascii="Times New Roman" w:hAnsi="Times New Roman" w:cs="Times New Roman"/>
          <w:color w:val="000000" w:themeColor="text1"/>
          <w:lang w:val="en"/>
        </w:rPr>
        <w:t xml:space="preserve">Haydn, Joseph’, </w:t>
      </w:r>
      <w:r w:rsidR="00D179B0" w:rsidRPr="00E917B1">
        <w:rPr>
          <w:rStyle w:val="Emphasis"/>
          <w:rFonts w:ascii="Times New Roman" w:hAnsi="Times New Roman" w:cs="Times New Roman"/>
          <w:color w:val="000000" w:themeColor="text1"/>
          <w:lang w:val="en"/>
        </w:rPr>
        <w:t>Grove Music Online</w:t>
      </w:r>
      <w:r w:rsidR="00D179B0" w:rsidRPr="00E917B1">
        <w:rPr>
          <w:rFonts w:ascii="Times New Roman" w:hAnsi="Times New Roman" w:cs="Times New Roman"/>
          <w:color w:val="000000" w:themeColor="text1"/>
          <w:lang w:val="en"/>
        </w:rPr>
        <w:t xml:space="preserve"> (</w:t>
      </w:r>
      <w:r w:rsidR="00D179B0" w:rsidRPr="00E917B1">
        <w:rPr>
          <w:rStyle w:val="site-name-affix"/>
          <w:rFonts w:ascii="Times New Roman" w:hAnsi="Times New Roman" w:cs="Times New Roman"/>
          <w:color w:val="000000" w:themeColor="text1"/>
          <w:lang w:val="en"/>
        </w:rPr>
        <w:t>Oxford University Press, 2001)</w:t>
      </w:r>
      <w:r w:rsidR="00D179B0" w:rsidRPr="00E917B1">
        <w:rPr>
          <w:rFonts w:ascii="Times New Roman" w:hAnsi="Times New Roman" w:cs="Times New Roman"/>
          <w:color w:val="000000" w:themeColor="text1"/>
          <w:lang w:val="en"/>
        </w:rPr>
        <w:t xml:space="preserve">, accessed 18 </w:t>
      </w:r>
      <w:r w:rsidR="00D179B0" w:rsidRPr="00E917B1">
        <w:rPr>
          <w:rStyle w:val="Date1"/>
          <w:rFonts w:ascii="Times New Roman" w:hAnsi="Times New Roman" w:cs="Times New Roman"/>
          <w:color w:val="000000" w:themeColor="text1"/>
          <w:lang w:val="en"/>
        </w:rPr>
        <w:t>October 2016</w:t>
      </w:r>
      <w:r w:rsidR="00D179B0" w:rsidRPr="00E917B1">
        <w:rPr>
          <w:rFonts w:ascii="Times New Roman" w:hAnsi="Times New Roman" w:cs="Times New Roman"/>
          <w:color w:val="000000" w:themeColor="text1"/>
          <w:lang w:val="en"/>
        </w:rPr>
        <w:t xml:space="preserve">, </w:t>
      </w:r>
      <w:hyperlink r:id="rId2" w:history="1">
        <w:r w:rsidR="00D179B0" w:rsidRPr="00E917B1">
          <w:rPr>
            <w:rStyle w:val="Hyperlink"/>
            <w:rFonts w:ascii="Times New Roman" w:hAnsi="Times New Roman" w:cs="Times New Roman"/>
            <w:color w:val="000000" w:themeColor="text1"/>
            <w:lang w:val="en"/>
          </w:rPr>
          <w:t>http://www.oxfordmusiconline.com/subscriber/article/grove/music/44593</w:t>
        </w:r>
      </w:hyperlink>
      <w:r w:rsidR="00D179B0" w:rsidRPr="00E917B1">
        <w:rPr>
          <w:rFonts w:ascii="Times New Roman" w:hAnsi="Times New Roman" w:cs="Times New Roman"/>
          <w:color w:val="000000" w:themeColor="text1"/>
          <w:lang w:val="en"/>
        </w:rPr>
        <w:t>.</w:t>
      </w:r>
    </w:p>
  </w:footnote>
  <w:footnote w:id="5">
    <w:p w14:paraId="1CE0F083" w14:textId="1C1AEC14" w:rsidR="00AF21C9" w:rsidRPr="00E917B1" w:rsidRDefault="00AF21C9">
      <w:pPr>
        <w:pStyle w:val="FootnoteText"/>
        <w:rPr>
          <w:rFonts w:ascii="Times New Roman" w:hAnsi="Times New Roman" w:cs="Times New Roman"/>
          <w:color w:val="000000" w:themeColor="text1"/>
        </w:rPr>
      </w:pPr>
      <w:r w:rsidRPr="00E917B1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E917B1">
        <w:rPr>
          <w:rFonts w:ascii="Times New Roman" w:hAnsi="Times New Roman" w:cs="Times New Roman"/>
          <w:color w:val="000000" w:themeColor="text1"/>
        </w:rPr>
        <w:t xml:space="preserve"> Burkholder, Peter J, Grout, Donald Jay, and </w:t>
      </w:r>
      <w:proofErr w:type="spellStart"/>
      <w:r w:rsidRPr="00E917B1">
        <w:rPr>
          <w:rFonts w:ascii="Times New Roman" w:hAnsi="Times New Roman" w:cs="Times New Roman"/>
          <w:color w:val="000000" w:themeColor="text1"/>
        </w:rPr>
        <w:t>Palisca</w:t>
      </w:r>
      <w:proofErr w:type="spellEnd"/>
      <w:r w:rsidRPr="00E917B1">
        <w:rPr>
          <w:rFonts w:ascii="Times New Roman" w:hAnsi="Times New Roman" w:cs="Times New Roman"/>
          <w:color w:val="000000" w:themeColor="text1"/>
        </w:rPr>
        <w:t xml:space="preserve">, Claude V: </w:t>
      </w:r>
      <w:r w:rsidRPr="00E917B1">
        <w:rPr>
          <w:rFonts w:ascii="Times New Roman" w:hAnsi="Times New Roman" w:cs="Times New Roman"/>
          <w:i/>
          <w:iCs/>
          <w:color w:val="000000" w:themeColor="text1"/>
        </w:rPr>
        <w:t>A History of Western Music</w:t>
      </w:r>
      <w:r w:rsidR="009229C0" w:rsidRPr="00E917B1">
        <w:rPr>
          <w:rFonts w:ascii="Times New Roman" w:hAnsi="Times New Roman" w:cs="Times New Roman"/>
          <w:color w:val="000000" w:themeColor="text1"/>
        </w:rPr>
        <w:t>.</w:t>
      </w:r>
      <w:r w:rsidRPr="00E917B1">
        <w:rPr>
          <w:rFonts w:ascii="Times New Roman" w:hAnsi="Times New Roman" w:cs="Times New Roman"/>
          <w:color w:val="000000" w:themeColor="text1"/>
        </w:rPr>
        <w:t xml:space="preserve"> 528.</w:t>
      </w:r>
    </w:p>
  </w:footnote>
  <w:footnote w:id="6">
    <w:p w14:paraId="3598C2B5" w14:textId="426093C0" w:rsidR="00AF21C9" w:rsidRPr="00E917B1" w:rsidRDefault="00AF21C9">
      <w:pPr>
        <w:pStyle w:val="FootnoteText"/>
        <w:rPr>
          <w:rFonts w:ascii="Times New Roman" w:hAnsi="Times New Roman" w:cs="Times New Roman"/>
          <w:color w:val="000000" w:themeColor="text1"/>
        </w:rPr>
      </w:pPr>
      <w:r w:rsidRPr="00E917B1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E917B1">
        <w:rPr>
          <w:rFonts w:ascii="Times New Roman" w:hAnsi="Times New Roman" w:cs="Times New Roman"/>
          <w:color w:val="000000" w:themeColor="text1"/>
        </w:rPr>
        <w:t xml:space="preserve"> </w:t>
      </w:r>
      <w:r w:rsidR="00E917B1" w:rsidRPr="00E917B1">
        <w:rPr>
          <w:rFonts w:ascii="Times New Roman" w:hAnsi="Times New Roman" w:cs="Times New Roman"/>
          <w:color w:val="000000" w:themeColor="text1"/>
        </w:rPr>
        <w:t>Ibid.</w:t>
      </w:r>
    </w:p>
  </w:footnote>
  <w:footnote w:id="7">
    <w:p w14:paraId="2DF04925" w14:textId="6663578F" w:rsidR="00AF21C9" w:rsidRPr="00E917B1" w:rsidRDefault="00AF21C9">
      <w:pPr>
        <w:pStyle w:val="FootnoteText"/>
        <w:rPr>
          <w:rFonts w:ascii="Times New Roman" w:hAnsi="Times New Roman" w:cs="Times New Roman"/>
          <w:color w:val="000000" w:themeColor="text1"/>
        </w:rPr>
      </w:pPr>
      <w:r w:rsidRPr="00E917B1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E917B1">
        <w:rPr>
          <w:rFonts w:ascii="Times New Roman" w:hAnsi="Times New Roman" w:cs="Times New Roman"/>
          <w:color w:val="000000" w:themeColor="text1"/>
        </w:rPr>
        <w:t xml:space="preserve"> </w:t>
      </w:r>
      <w:r w:rsidR="00E917B1" w:rsidRPr="00E917B1">
        <w:rPr>
          <w:rFonts w:ascii="Times New Roman" w:hAnsi="Times New Roman" w:cs="Times New Roman"/>
          <w:color w:val="000000" w:themeColor="text1"/>
        </w:rPr>
        <w:t xml:space="preserve">Ibid, </w:t>
      </w:r>
      <w:r w:rsidRPr="00E917B1">
        <w:rPr>
          <w:rFonts w:ascii="Times New Roman" w:hAnsi="Times New Roman" w:cs="Times New Roman"/>
          <w:color w:val="000000" w:themeColor="text1"/>
        </w:rPr>
        <w:t>529</w:t>
      </w:r>
      <w:r w:rsidR="00E917B1" w:rsidRPr="00E917B1">
        <w:rPr>
          <w:rFonts w:ascii="Times New Roman" w:hAnsi="Times New Roman" w:cs="Times New Roman"/>
          <w:color w:val="000000" w:themeColor="text1"/>
        </w:rPr>
        <w:t>.</w:t>
      </w:r>
    </w:p>
  </w:footnote>
  <w:footnote w:id="8">
    <w:p w14:paraId="793E4B38" w14:textId="15ABFF30" w:rsidR="00AF21C9" w:rsidRPr="00E917B1" w:rsidRDefault="00AF21C9">
      <w:pPr>
        <w:pStyle w:val="FootnoteText"/>
        <w:rPr>
          <w:rFonts w:ascii="Times New Roman" w:hAnsi="Times New Roman" w:cs="Times New Roman"/>
          <w:color w:val="000000" w:themeColor="text1"/>
        </w:rPr>
      </w:pPr>
      <w:r w:rsidRPr="00E917B1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E917B1">
        <w:rPr>
          <w:rFonts w:ascii="Times New Roman" w:hAnsi="Times New Roman" w:cs="Times New Roman"/>
          <w:color w:val="000000" w:themeColor="text1"/>
        </w:rPr>
        <w:t xml:space="preserve"> </w:t>
      </w:r>
      <w:r w:rsidRPr="00E917B1">
        <w:rPr>
          <w:rStyle w:val="author"/>
          <w:rFonts w:ascii="Times New Roman" w:hAnsi="Times New Roman" w:cs="Times New Roman"/>
          <w:color w:val="000000" w:themeColor="text1"/>
          <w:lang w:val="en"/>
        </w:rPr>
        <w:t>Webster, James</w:t>
      </w:r>
      <w:r w:rsidRPr="00E917B1">
        <w:rPr>
          <w:rFonts w:ascii="Times New Roman" w:hAnsi="Times New Roman" w:cs="Times New Roman"/>
          <w:color w:val="000000" w:themeColor="text1"/>
          <w:lang w:val="en"/>
        </w:rPr>
        <w:t xml:space="preserve"> and </w:t>
      </w:r>
      <w:r w:rsidRPr="00E917B1">
        <w:rPr>
          <w:rStyle w:val="author"/>
          <w:rFonts w:ascii="Times New Roman" w:hAnsi="Times New Roman" w:cs="Times New Roman"/>
          <w:color w:val="000000" w:themeColor="text1"/>
          <w:lang w:val="en"/>
        </w:rPr>
        <w:t>Feder, Georg</w:t>
      </w:r>
      <w:r w:rsidRPr="00E917B1">
        <w:rPr>
          <w:rFonts w:ascii="Times New Roman" w:hAnsi="Times New Roman" w:cs="Times New Roman"/>
          <w:color w:val="000000" w:themeColor="text1"/>
          <w:lang w:val="en"/>
        </w:rPr>
        <w:t>: ‘</w:t>
      </w:r>
      <w:r w:rsidRPr="00E917B1">
        <w:rPr>
          <w:rStyle w:val="article-name"/>
          <w:rFonts w:ascii="Times New Roman" w:hAnsi="Times New Roman" w:cs="Times New Roman"/>
          <w:color w:val="000000" w:themeColor="text1"/>
          <w:lang w:val="en"/>
        </w:rPr>
        <w:t>Haydn, Joseph: Orchestral music’</w:t>
      </w:r>
      <w:r w:rsidR="00E917B1" w:rsidRPr="00E917B1">
        <w:rPr>
          <w:rStyle w:val="article-name"/>
          <w:rFonts w:ascii="Times New Roman" w:hAnsi="Times New Roman" w:cs="Times New Roman"/>
          <w:color w:val="000000" w:themeColor="text1"/>
          <w:lang w:val="en"/>
        </w:rPr>
        <w:t xml:space="preserve">, </w:t>
      </w:r>
      <w:r w:rsidR="00E917B1" w:rsidRPr="00E917B1">
        <w:rPr>
          <w:rStyle w:val="article-name"/>
          <w:rFonts w:ascii="Times New Roman" w:hAnsi="Times New Roman" w:cs="Times New Roman"/>
          <w:i/>
          <w:color w:val="000000" w:themeColor="text1"/>
          <w:lang w:val="en"/>
        </w:rPr>
        <w:t>Grove Music Online</w:t>
      </w:r>
      <w:r w:rsidR="00E917B1" w:rsidRPr="00E917B1">
        <w:rPr>
          <w:rStyle w:val="article-name"/>
          <w:rFonts w:ascii="Times New Roman" w:hAnsi="Times New Roman" w:cs="Times New Roman"/>
          <w:color w:val="000000" w:themeColor="text1"/>
          <w:lang w:val="en"/>
        </w:rPr>
        <w:t xml:space="preserve"> (Oxford University Press, 2001), accessed 20 October 2016, </w:t>
      </w:r>
      <w:hyperlink r:id="rId3" w:history="1">
        <w:r w:rsidR="00E917B1" w:rsidRPr="00E917B1">
          <w:rPr>
            <w:rStyle w:val="Hyperlink"/>
            <w:rFonts w:ascii="Times New Roman" w:hAnsi="Times New Roman" w:cs="Times New Roman"/>
            <w:color w:val="000000" w:themeColor="text1"/>
            <w:shd w:val="clear" w:color="auto" w:fill="FFFFFF"/>
          </w:rPr>
          <w:t>http://www.oxfordmusiconline.com/subscriber/article/grove/music/44593pg10</w:t>
        </w:r>
      </w:hyperlink>
      <w:r w:rsidR="0026636F">
        <w:rPr>
          <w:rStyle w:val="Hyperlink"/>
          <w:rFonts w:ascii="Times New Roman" w:hAnsi="Times New Roman" w:cs="Times New Roman"/>
          <w:color w:val="000000" w:themeColor="text1"/>
          <w:shd w:val="clear" w:color="auto" w:fill="FFFFFF"/>
        </w:rPr>
        <w:t>.</w:t>
      </w:r>
      <w:r w:rsidR="00E917B1" w:rsidRPr="00E917B1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</w:p>
  </w:footnote>
  <w:footnote w:id="9">
    <w:p w14:paraId="45815C3A" w14:textId="1CE3575E" w:rsidR="00AF21C9" w:rsidRPr="00E917B1" w:rsidRDefault="00AF21C9">
      <w:pPr>
        <w:pStyle w:val="FootnoteText"/>
        <w:rPr>
          <w:rFonts w:ascii="Times New Roman" w:hAnsi="Times New Roman" w:cs="Times New Roman"/>
          <w:color w:val="000000" w:themeColor="text1"/>
        </w:rPr>
      </w:pPr>
      <w:r w:rsidRPr="00E917B1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="007F521D" w:rsidRPr="00E917B1">
        <w:rPr>
          <w:rFonts w:ascii="Times New Roman" w:hAnsi="Times New Roman" w:cs="Times New Roman"/>
          <w:color w:val="000000" w:themeColor="text1"/>
        </w:rPr>
        <w:t xml:space="preserve"> </w:t>
      </w:r>
      <w:r w:rsidR="00E917B1">
        <w:rPr>
          <w:rStyle w:val="author"/>
          <w:rFonts w:ascii="Times New Roman" w:hAnsi="Times New Roman" w:cs="Times New Roman"/>
          <w:color w:val="000000" w:themeColor="text1"/>
          <w:lang w:val="en"/>
        </w:rPr>
        <w:t>Ibid.</w:t>
      </w:r>
    </w:p>
  </w:footnote>
  <w:footnote w:id="10">
    <w:p w14:paraId="5199213C" w14:textId="7AFFBF77" w:rsidR="009346B3" w:rsidRPr="00A0691C" w:rsidRDefault="009346B3">
      <w:pPr>
        <w:pStyle w:val="FootnoteText"/>
        <w:rPr>
          <w:rFonts w:ascii="Times New Roman" w:hAnsi="Times New Roman" w:cs="Times New Roman"/>
        </w:rPr>
      </w:pPr>
      <w:r w:rsidRPr="00E917B1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E917B1">
        <w:rPr>
          <w:rFonts w:ascii="Times New Roman" w:hAnsi="Times New Roman" w:cs="Times New Roman"/>
          <w:color w:val="000000" w:themeColor="text1"/>
        </w:rPr>
        <w:t xml:space="preserve"> Clark, Caryl: </w:t>
      </w:r>
      <w:r w:rsidRPr="00E917B1">
        <w:rPr>
          <w:rFonts w:ascii="Times New Roman" w:hAnsi="Times New Roman" w:cs="Times New Roman"/>
          <w:i/>
          <w:color w:val="000000" w:themeColor="text1"/>
        </w:rPr>
        <w:t>The Cambridge Companion to Haydn</w:t>
      </w:r>
      <w:r w:rsidRPr="00E917B1">
        <w:rPr>
          <w:rFonts w:ascii="Times New Roman" w:hAnsi="Times New Roman" w:cs="Times New Roman"/>
          <w:color w:val="000000" w:themeColor="text1"/>
        </w:rPr>
        <w:t xml:space="preserve"> (Cambridge: Cambridge University Pass, 2005), 102.</w:t>
      </w:r>
    </w:p>
  </w:footnote>
  <w:footnote w:id="11">
    <w:p w14:paraId="2207B2C6" w14:textId="5F6105F1" w:rsidR="009346B3" w:rsidRPr="00A0691C" w:rsidRDefault="009346B3">
      <w:pPr>
        <w:pStyle w:val="FootnoteText"/>
        <w:rPr>
          <w:rFonts w:ascii="Times New Roman" w:hAnsi="Times New Roman" w:cs="Times New Roman"/>
        </w:rPr>
      </w:pPr>
      <w:r w:rsidRPr="00A0691C">
        <w:rPr>
          <w:rStyle w:val="FootnoteReference"/>
          <w:rFonts w:ascii="Times New Roman" w:hAnsi="Times New Roman" w:cs="Times New Roman"/>
        </w:rPr>
        <w:footnoteRef/>
      </w:r>
      <w:r w:rsidRPr="00A0691C">
        <w:rPr>
          <w:rFonts w:ascii="Times New Roman" w:hAnsi="Times New Roman" w:cs="Times New Roman"/>
        </w:rPr>
        <w:t xml:space="preserve"> Vickers, David: </w:t>
      </w:r>
      <w:r w:rsidRPr="00A0691C">
        <w:rPr>
          <w:rFonts w:ascii="Times New Roman" w:hAnsi="Times New Roman" w:cs="Times New Roman"/>
          <w:i/>
        </w:rPr>
        <w:t xml:space="preserve">Haydn: His Life and Music </w:t>
      </w:r>
      <w:r w:rsidRPr="00A0691C">
        <w:rPr>
          <w:rFonts w:ascii="Times New Roman" w:hAnsi="Times New Roman" w:cs="Times New Roman"/>
        </w:rPr>
        <w:t>(China: Naxos Books, 2008), 25.</w:t>
      </w:r>
    </w:p>
  </w:footnote>
  <w:footnote w:id="12">
    <w:p w14:paraId="22D8915D" w14:textId="17CBB1A9" w:rsidR="00AF21C9" w:rsidRDefault="00AF21C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C1895">
        <w:rPr>
          <w:rStyle w:val="reference-text"/>
          <w:rFonts w:ascii="Times New Roman" w:hAnsi="Times New Roman" w:cs="Times New Roman"/>
          <w:lang w:val="en"/>
        </w:rPr>
        <w:t>Landon</w:t>
      </w:r>
      <w:r>
        <w:rPr>
          <w:rStyle w:val="reference-text"/>
          <w:rFonts w:ascii="Times New Roman" w:hAnsi="Times New Roman" w:cs="Times New Roman"/>
          <w:lang w:val="en"/>
        </w:rPr>
        <w:t xml:space="preserve">, </w:t>
      </w:r>
      <w:r w:rsidRPr="005C1895">
        <w:rPr>
          <w:rStyle w:val="reference-text"/>
          <w:rFonts w:ascii="Times New Roman" w:hAnsi="Times New Roman" w:cs="Times New Roman"/>
          <w:lang w:val="en"/>
        </w:rPr>
        <w:t>H. C. Robbins</w:t>
      </w:r>
      <w:r>
        <w:rPr>
          <w:rStyle w:val="reference-text"/>
          <w:rFonts w:ascii="Times New Roman" w:hAnsi="Times New Roman" w:cs="Times New Roman"/>
          <w:lang w:val="en"/>
        </w:rPr>
        <w:t>:</w:t>
      </w:r>
      <w:r w:rsidRPr="005C1895">
        <w:rPr>
          <w:rStyle w:val="reference-text"/>
          <w:rFonts w:ascii="Times New Roman" w:hAnsi="Times New Roman" w:cs="Times New Roman"/>
          <w:lang w:val="en"/>
        </w:rPr>
        <w:t xml:space="preserve"> </w:t>
      </w:r>
      <w:r w:rsidRPr="005C1895">
        <w:rPr>
          <w:rStyle w:val="reference-text"/>
          <w:rFonts w:ascii="Times New Roman" w:hAnsi="Times New Roman" w:cs="Times New Roman"/>
          <w:i/>
          <w:iCs/>
          <w:lang w:val="en"/>
        </w:rPr>
        <w:t>Haydn: Chronicle and Works</w:t>
      </w:r>
      <w:r>
        <w:rPr>
          <w:rStyle w:val="reference-text"/>
          <w:rFonts w:ascii="Times New Roman" w:hAnsi="Times New Roman" w:cs="Times New Roman"/>
          <w:i/>
          <w:iCs/>
          <w:lang w:val="en"/>
        </w:rPr>
        <w:t>: The Early Years</w:t>
      </w:r>
      <w:r>
        <w:rPr>
          <w:rStyle w:val="reference-text"/>
          <w:rFonts w:ascii="Times New Roman" w:hAnsi="Times New Roman" w:cs="Times New Roman"/>
          <w:lang w:val="en"/>
        </w:rPr>
        <w:t xml:space="preserve"> (Bloomington</w:t>
      </w:r>
      <w:r w:rsidRPr="005C1895">
        <w:rPr>
          <w:rStyle w:val="reference-text"/>
          <w:rFonts w:ascii="Times New Roman" w:hAnsi="Times New Roman" w:cs="Times New Roman"/>
          <w:lang w:val="en"/>
        </w:rPr>
        <w:t xml:space="preserve">: </w:t>
      </w:r>
      <w:r>
        <w:rPr>
          <w:rStyle w:val="reference-text"/>
          <w:rFonts w:ascii="Times New Roman" w:hAnsi="Times New Roman" w:cs="Times New Roman"/>
          <w:lang w:val="en"/>
        </w:rPr>
        <w:t>Indiana University Press, 1976), 558.</w:t>
      </w:r>
    </w:p>
  </w:footnote>
  <w:footnote w:id="13">
    <w:p w14:paraId="012CF3FF" w14:textId="67675194" w:rsidR="00AF21C9" w:rsidRPr="00DA4FAB" w:rsidRDefault="00AF21C9">
      <w:pPr>
        <w:pStyle w:val="FootnoteText"/>
        <w:rPr>
          <w:rFonts w:ascii="Times New Roman" w:hAnsi="Times New Roman" w:cs="Times New Roman"/>
        </w:rPr>
      </w:pPr>
      <w:r w:rsidRPr="00DA4FAB">
        <w:rPr>
          <w:rStyle w:val="FootnoteReference"/>
          <w:rFonts w:ascii="Times New Roman" w:hAnsi="Times New Roman" w:cs="Times New Roman"/>
        </w:rPr>
        <w:footnoteRef/>
      </w:r>
      <w:r w:rsidRPr="00DA4FAB">
        <w:rPr>
          <w:rFonts w:ascii="Times New Roman" w:hAnsi="Times New Roman" w:cs="Times New Roman"/>
        </w:rPr>
        <w:t xml:space="preserve"> Worth, Neil Butter: </w:t>
      </w:r>
      <w:r w:rsidRPr="00DA4FAB">
        <w:rPr>
          <w:rFonts w:ascii="Times New Roman" w:hAnsi="Times New Roman" w:cs="Times New Roman"/>
          <w:i/>
        </w:rPr>
        <w:t>Haydn: His Life and Times</w:t>
      </w:r>
      <w:r w:rsidRPr="00DA4FAB">
        <w:rPr>
          <w:rFonts w:ascii="Times New Roman" w:hAnsi="Times New Roman" w:cs="Times New Roman"/>
        </w:rPr>
        <w:t xml:space="preserve"> (Kent: Midas Books, 1977), 32.</w:t>
      </w:r>
    </w:p>
  </w:footnote>
  <w:footnote w:id="14">
    <w:p w14:paraId="112327F9" w14:textId="2B02004D" w:rsidR="00AF21C9" w:rsidRDefault="00AF21C9">
      <w:pPr>
        <w:pStyle w:val="FootnoteText"/>
      </w:pPr>
      <w:r w:rsidRPr="00E764E8">
        <w:rPr>
          <w:rStyle w:val="FootnoteReference"/>
          <w:rFonts w:ascii="Times New Roman" w:hAnsi="Times New Roman" w:cs="Times New Roman"/>
        </w:rPr>
        <w:footnoteRef/>
      </w:r>
      <w:r w:rsidR="007F521D">
        <w:rPr>
          <w:rFonts w:ascii="Times New Roman" w:hAnsi="Times New Roman" w:cs="Times New Roman"/>
        </w:rPr>
        <w:t xml:space="preserve"> </w:t>
      </w:r>
      <w:r w:rsidR="007F521D" w:rsidRPr="00E764E8">
        <w:rPr>
          <w:rStyle w:val="reference-text"/>
          <w:rFonts w:ascii="Times New Roman" w:hAnsi="Times New Roman" w:cs="Times New Roman"/>
          <w:lang w:val="en"/>
        </w:rPr>
        <w:t xml:space="preserve">Landon: </w:t>
      </w:r>
      <w:r w:rsidR="007F521D" w:rsidRPr="00E764E8">
        <w:rPr>
          <w:rStyle w:val="reference-text"/>
          <w:rFonts w:ascii="Times New Roman" w:hAnsi="Times New Roman" w:cs="Times New Roman"/>
          <w:i/>
          <w:iCs/>
          <w:lang w:val="en"/>
        </w:rPr>
        <w:t>Haydn: Chronicle and Works: The Early Years</w:t>
      </w:r>
      <w:r w:rsidR="007F521D">
        <w:rPr>
          <w:rFonts w:ascii="Times New Roman" w:hAnsi="Times New Roman" w:cs="Times New Roman"/>
        </w:rPr>
        <w:t>,</w:t>
      </w:r>
      <w:r w:rsidR="009346B3">
        <w:rPr>
          <w:rFonts w:ascii="Times New Roman" w:hAnsi="Times New Roman" w:cs="Times New Roman"/>
        </w:rPr>
        <w:t xml:space="preserve"> 558</w:t>
      </w:r>
      <w:r w:rsidR="007F521D">
        <w:rPr>
          <w:rFonts w:ascii="Times New Roman" w:hAnsi="Times New Roman" w:cs="Times New Roman"/>
        </w:rPr>
        <w:t>,</w:t>
      </w:r>
    </w:p>
  </w:footnote>
  <w:footnote w:id="15">
    <w:p w14:paraId="4E85B95F" w14:textId="0A5FC1E3" w:rsidR="00AF21C9" w:rsidRPr="00CE32D8" w:rsidRDefault="00AF21C9">
      <w:pPr>
        <w:pStyle w:val="FootnoteText"/>
        <w:rPr>
          <w:rFonts w:ascii="Times New Roman" w:hAnsi="Times New Roman" w:cs="Times New Roman"/>
        </w:rPr>
      </w:pPr>
      <w:r w:rsidRPr="00CE32D8">
        <w:rPr>
          <w:rStyle w:val="FootnoteReference"/>
          <w:rFonts w:ascii="Times New Roman" w:hAnsi="Times New Roman" w:cs="Times New Roman"/>
        </w:rPr>
        <w:footnoteRef/>
      </w:r>
      <w:r w:rsidRPr="00CE32D8">
        <w:rPr>
          <w:rFonts w:ascii="Times New Roman" w:hAnsi="Times New Roman" w:cs="Times New Roman"/>
        </w:rPr>
        <w:t xml:space="preserve"> </w:t>
      </w:r>
      <w:r w:rsidR="00C27A8C" w:rsidRPr="00CE32D8">
        <w:rPr>
          <w:rStyle w:val="reference-text"/>
          <w:rFonts w:ascii="Times New Roman" w:hAnsi="Times New Roman" w:cs="Times New Roman"/>
          <w:lang w:val="en"/>
        </w:rPr>
        <w:t xml:space="preserve">Landon: </w:t>
      </w:r>
      <w:r w:rsidR="00C27A8C" w:rsidRPr="00CE32D8">
        <w:rPr>
          <w:rStyle w:val="reference-text"/>
          <w:rFonts w:ascii="Times New Roman" w:hAnsi="Times New Roman" w:cs="Times New Roman"/>
          <w:i/>
          <w:iCs/>
          <w:lang w:val="en"/>
        </w:rPr>
        <w:t>Haydn: Chronicle and Work: The Early Years</w:t>
      </w:r>
      <w:r w:rsidR="00C27A8C" w:rsidRPr="00CE32D8">
        <w:rPr>
          <w:rStyle w:val="reference-text"/>
          <w:rFonts w:ascii="Times New Roman" w:hAnsi="Times New Roman" w:cs="Times New Roman"/>
          <w:lang w:val="en"/>
        </w:rPr>
        <w:t>, 558.</w:t>
      </w:r>
    </w:p>
  </w:footnote>
  <w:footnote w:id="16">
    <w:p w14:paraId="5F1C5952" w14:textId="3E5730B9" w:rsidR="00AF21C9" w:rsidRPr="00CE32D8" w:rsidRDefault="00AF21C9">
      <w:pPr>
        <w:pStyle w:val="FootnoteText"/>
        <w:rPr>
          <w:rFonts w:ascii="Times New Roman" w:hAnsi="Times New Roman" w:cs="Times New Roman"/>
        </w:rPr>
      </w:pPr>
      <w:r w:rsidRPr="00CE32D8">
        <w:rPr>
          <w:rStyle w:val="FootnoteReference"/>
          <w:rFonts w:ascii="Times New Roman" w:hAnsi="Times New Roman" w:cs="Times New Roman"/>
        </w:rPr>
        <w:footnoteRef/>
      </w:r>
      <w:r w:rsidRPr="00CE32D8">
        <w:rPr>
          <w:rFonts w:ascii="Times New Roman" w:hAnsi="Times New Roman" w:cs="Times New Roman"/>
        </w:rPr>
        <w:t xml:space="preserve"> Vickers, David: </w:t>
      </w:r>
      <w:r>
        <w:rPr>
          <w:rFonts w:ascii="Times New Roman" w:hAnsi="Times New Roman" w:cs="Times New Roman"/>
          <w:i/>
        </w:rPr>
        <w:t>Haydn: His Life and Music</w:t>
      </w:r>
      <w:r>
        <w:rPr>
          <w:rFonts w:ascii="Times New Roman" w:hAnsi="Times New Roman" w:cs="Times New Roman"/>
        </w:rPr>
        <w:t xml:space="preserve">, </w:t>
      </w:r>
      <w:r w:rsidRPr="00CE32D8">
        <w:rPr>
          <w:rFonts w:ascii="Times New Roman" w:hAnsi="Times New Roman" w:cs="Times New Roman"/>
        </w:rPr>
        <w:t>182.</w:t>
      </w:r>
    </w:p>
  </w:footnote>
  <w:footnote w:id="17">
    <w:p w14:paraId="0DCBF692" w14:textId="7789E600" w:rsidR="00AF21C9" w:rsidRPr="00CE32D8" w:rsidRDefault="00AF21C9">
      <w:pPr>
        <w:pStyle w:val="FootnoteText"/>
        <w:rPr>
          <w:rFonts w:ascii="Times New Roman" w:hAnsi="Times New Roman" w:cs="Times New Roman"/>
        </w:rPr>
      </w:pPr>
      <w:r w:rsidRPr="00CE32D8">
        <w:rPr>
          <w:rStyle w:val="FootnoteReference"/>
          <w:rFonts w:ascii="Times New Roman" w:hAnsi="Times New Roman" w:cs="Times New Roman"/>
        </w:rPr>
        <w:footnoteRef/>
      </w:r>
      <w:r w:rsidRPr="00CE32D8">
        <w:rPr>
          <w:rFonts w:ascii="Times New Roman" w:hAnsi="Times New Roman" w:cs="Times New Roman"/>
        </w:rPr>
        <w:t xml:space="preserve"> </w:t>
      </w:r>
      <w:r w:rsidRPr="00CE32D8">
        <w:rPr>
          <w:rStyle w:val="reference-text"/>
          <w:rFonts w:ascii="Times New Roman" w:hAnsi="Times New Roman" w:cs="Times New Roman"/>
          <w:lang w:val="en"/>
        </w:rPr>
        <w:t xml:space="preserve">Landon: </w:t>
      </w:r>
      <w:r w:rsidRPr="00CE32D8">
        <w:rPr>
          <w:rStyle w:val="reference-text"/>
          <w:rFonts w:ascii="Times New Roman" w:hAnsi="Times New Roman" w:cs="Times New Roman"/>
          <w:i/>
          <w:iCs/>
          <w:lang w:val="en"/>
        </w:rPr>
        <w:t>Haydn: Chronicle and Work: The Early Years</w:t>
      </w:r>
      <w:r w:rsidRPr="00CE32D8">
        <w:rPr>
          <w:rStyle w:val="reference-text"/>
          <w:rFonts w:ascii="Times New Roman" w:hAnsi="Times New Roman" w:cs="Times New Roman"/>
          <w:lang w:val="en"/>
        </w:rPr>
        <w:t>, 559.</w:t>
      </w:r>
    </w:p>
  </w:footnote>
  <w:footnote w:id="18">
    <w:p w14:paraId="2E1A596C" w14:textId="33999BF8" w:rsidR="00AF21C9" w:rsidRPr="00B228B8" w:rsidRDefault="00AF21C9">
      <w:pPr>
        <w:pStyle w:val="FootnoteText"/>
        <w:rPr>
          <w:rFonts w:ascii="Times New Roman" w:hAnsi="Times New Roman" w:cs="Times New Roman"/>
        </w:rPr>
      </w:pPr>
      <w:r w:rsidRPr="00CE32D8">
        <w:rPr>
          <w:rStyle w:val="FootnoteReference"/>
          <w:rFonts w:ascii="Times New Roman" w:hAnsi="Times New Roman" w:cs="Times New Roman"/>
        </w:rPr>
        <w:footnoteRef/>
      </w:r>
      <w:r w:rsidRPr="00CE32D8">
        <w:rPr>
          <w:rFonts w:ascii="Times New Roman" w:hAnsi="Times New Roman" w:cs="Times New Roman"/>
        </w:rPr>
        <w:t xml:space="preserve"> </w:t>
      </w:r>
      <w:r w:rsidR="00800FAD">
        <w:rPr>
          <w:rStyle w:val="reference-text"/>
          <w:rFonts w:ascii="Times New Roman" w:hAnsi="Times New Roman" w:cs="Times New Roman"/>
          <w:lang w:val="en"/>
        </w:rPr>
        <w:t>Ibid.</w:t>
      </w:r>
    </w:p>
  </w:footnote>
  <w:footnote w:id="19">
    <w:p w14:paraId="4A32CF7B" w14:textId="7F8CB0DC" w:rsidR="00AF21C9" w:rsidRPr="00295EE7" w:rsidRDefault="00AF21C9">
      <w:pPr>
        <w:pStyle w:val="FootnoteText"/>
        <w:rPr>
          <w:rFonts w:ascii="Times New Roman" w:hAnsi="Times New Roman" w:cs="Times New Roman"/>
        </w:rPr>
      </w:pPr>
      <w:r w:rsidRPr="00295EE7">
        <w:rPr>
          <w:rStyle w:val="FootnoteReference"/>
          <w:rFonts w:ascii="Times New Roman" w:hAnsi="Times New Roman" w:cs="Times New Roman"/>
        </w:rPr>
        <w:footnoteRef/>
      </w:r>
      <w:r w:rsidR="009346B3" w:rsidRPr="00D67B78">
        <w:rPr>
          <w:rFonts w:ascii="Times New Roman" w:hAnsi="Times New Roman" w:cs="Times New Roman"/>
          <w:color w:val="000000" w:themeColor="text1"/>
        </w:rPr>
        <w:t xml:space="preserve"> </w:t>
      </w:r>
      <w:r w:rsidR="009346B3" w:rsidRPr="00D67B78">
        <w:rPr>
          <w:rStyle w:val="author"/>
          <w:rFonts w:ascii="Times New Roman" w:hAnsi="Times New Roman" w:cs="Times New Roman"/>
          <w:lang w:val="en"/>
        </w:rPr>
        <w:t>Webster, James</w:t>
      </w:r>
      <w:r w:rsidR="009346B3" w:rsidRPr="00D67B78">
        <w:rPr>
          <w:rFonts w:ascii="Times New Roman" w:hAnsi="Times New Roman" w:cs="Times New Roman"/>
          <w:lang w:val="en"/>
        </w:rPr>
        <w:t xml:space="preserve"> and </w:t>
      </w:r>
      <w:r w:rsidR="009346B3" w:rsidRPr="00D67B78">
        <w:rPr>
          <w:rStyle w:val="author"/>
          <w:rFonts w:ascii="Times New Roman" w:hAnsi="Times New Roman" w:cs="Times New Roman"/>
          <w:lang w:val="en"/>
        </w:rPr>
        <w:t>Feder, Georg</w:t>
      </w:r>
      <w:r w:rsidR="009346B3" w:rsidRPr="00D67B78">
        <w:rPr>
          <w:rFonts w:ascii="Times New Roman" w:hAnsi="Times New Roman" w:cs="Times New Roman"/>
          <w:lang w:val="en"/>
        </w:rPr>
        <w:t>: ‘</w:t>
      </w:r>
      <w:r w:rsidR="009346B3" w:rsidRPr="00D67B78">
        <w:rPr>
          <w:rStyle w:val="article-name"/>
          <w:rFonts w:ascii="Times New Roman" w:hAnsi="Times New Roman" w:cs="Times New Roman"/>
          <w:lang w:val="en"/>
        </w:rPr>
        <w:t>Haydn, Joseph: Orchestral music’.</w:t>
      </w:r>
    </w:p>
  </w:footnote>
  <w:footnote w:id="20">
    <w:p w14:paraId="6CB1FE97" w14:textId="3B30993C" w:rsidR="00AF21C9" w:rsidRPr="00295EE7" w:rsidRDefault="00AF21C9" w:rsidP="009033AF">
      <w:pPr>
        <w:pStyle w:val="FootnoteText"/>
        <w:rPr>
          <w:rFonts w:ascii="Times New Roman" w:hAnsi="Times New Roman" w:cs="Times New Roman"/>
        </w:rPr>
      </w:pPr>
      <w:r w:rsidRPr="00295EE7">
        <w:rPr>
          <w:rStyle w:val="FootnoteReference"/>
          <w:rFonts w:ascii="Times New Roman" w:hAnsi="Times New Roman" w:cs="Times New Roman"/>
        </w:rPr>
        <w:footnoteRef/>
      </w:r>
      <w:r w:rsidRPr="00295EE7">
        <w:rPr>
          <w:rFonts w:ascii="Times New Roman" w:hAnsi="Times New Roman" w:cs="Times New Roman"/>
        </w:rPr>
        <w:t xml:space="preserve"> </w:t>
      </w:r>
      <w:r w:rsidR="001011D6">
        <w:rPr>
          <w:rStyle w:val="author"/>
          <w:rFonts w:ascii="Times New Roman" w:hAnsi="Times New Roman" w:cs="Times New Roman"/>
          <w:lang w:val="en"/>
        </w:rPr>
        <w:t>Ibid.</w:t>
      </w:r>
    </w:p>
  </w:footnote>
  <w:footnote w:id="21">
    <w:p w14:paraId="33B90AE1" w14:textId="49830BED" w:rsidR="00AF21C9" w:rsidRPr="00295EE7" w:rsidRDefault="00AF21C9">
      <w:pPr>
        <w:pStyle w:val="FootnoteText"/>
        <w:rPr>
          <w:rFonts w:ascii="Times New Roman" w:hAnsi="Times New Roman" w:cs="Times New Roman"/>
        </w:rPr>
      </w:pPr>
      <w:r w:rsidRPr="00295EE7">
        <w:rPr>
          <w:rStyle w:val="FootnoteReference"/>
          <w:rFonts w:ascii="Times New Roman" w:hAnsi="Times New Roman" w:cs="Times New Roman"/>
        </w:rPr>
        <w:footnoteRef/>
      </w:r>
      <w:r w:rsidR="009346B3" w:rsidRPr="00015B58">
        <w:rPr>
          <w:rFonts w:ascii="Times New Roman" w:hAnsi="Times New Roman" w:cs="Times New Roman"/>
        </w:rPr>
        <w:t xml:space="preserve"> </w:t>
      </w:r>
      <w:r w:rsidR="009346B3" w:rsidRPr="00015B58">
        <w:rPr>
          <w:rFonts w:ascii="Times New Roman" w:hAnsi="Times New Roman" w:cs="Times New Roman"/>
          <w:color w:val="000000" w:themeColor="text1"/>
        </w:rPr>
        <w:t xml:space="preserve">Burkholder, Peter J, Grout, Donald Jay, and </w:t>
      </w:r>
      <w:proofErr w:type="spellStart"/>
      <w:r w:rsidR="009346B3" w:rsidRPr="00015B58">
        <w:rPr>
          <w:rFonts w:ascii="Times New Roman" w:hAnsi="Times New Roman" w:cs="Times New Roman"/>
          <w:color w:val="000000" w:themeColor="text1"/>
        </w:rPr>
        <w:t>Palisca</w:t>
      </w:r>
      <w:proofErr w:type="spellEnd"/>
      <w:r w:rsidR="009346B3" w:rsidRPr="00015B58">
        <w:rPr>
          <w:rFonts w:ascii="Times New Roman" w:hAnsi="Times New Roman" w:cs="Times New Roman"/>
          <w:color w:val="000000" w:themeColor="text1"/>
        </w:rPr>
        <w:t xml:space="preserve">, Claude V: </w:t>
      </w:r>
      <w:r w:rsidR="009346B3" w:rsidRPr="00015B58">
        <w:rPr>
          <w:rFonts w:ascii="Times New Roman" w:hAnsi="Times New Roman" w:cs="Times New Roman"/>
          <w:i/>
          <w:iCs/>
          <w:color w:val="000000" w:themeColor="text1"/>
        </w:rPr>
        <w:t>A History of Western Music</w:t>
      </w:r>
      <w:r w:rsidR="009346B3" w:rsidRPr="00015B58">
        <w:rPr>
          <w:rFonts w:ascii="Times New Roman" w:hAnsi="Times New Roman" w:cs="Times New Roman"/>
          <w:color w:val="000000" w:themeColor="text1"/>
        </w:rPr>
        <w:t>. 532.</w:t>
      </w:r>
    </w:p>
  </w:footnote>
  <w:footnote w:id="22">
    <w:p w14:paraId="0837F7BD" w14:textId="6CD1EC61" w:rsidR="00AF21C9" w:rsidRPr="00015B58" w:rsidRDefault="00AF21C9">
      <w:pPr>
        <w:pStyle w:val="FootnoteText"/>
        <w:rPr>
          <w:rFonts w:ascii="Times New Roman" w:hAnsi="Times New Roman" w:cs="Times New Roman"/>
        </w:rPr>
      </w:pPr>
      <w:r w:rsidRPr="00295EE7">
        <w:rPr>
          <w:rStyle w:val="FootnoteReference"/>
          <w:rFonts w:ascii="Times New Roman" w:hAnsi="Times New Roman" w:cs="Times New Roman"/>
        </w:rPr>
        <w:footnoteRef/>
      </w:r>
      <w:r w:rsidRPr="00295EE7">
        <w:rPr>
          <w:rFonts w:ascii="Times New Roman" w:hAnsi="Times New Roman" w:cs="Times New Roman"/>
        </w:rPr>
        <w:t xml:space="preserve"> </w:t>
      </w:r>
      <w:r w:rsidR="001011D6">
        <w:rPr>
          <w:rFonts w:ascii="Times New Roman" w:hAnsi="Times New Roman" w:cs="Times New Roman"/>
          <w:color w:val="000000" w:themeColor="text1"/>
        </w:rPr>
        <w:t>Ibid.</w:t>
      </w:r>
    </w:p>
  </w:footnote>
  <w:footnote w:id="23">
    <w:p w14:paraId="79A0E6C0" w14:textId="4C2B99CF" w:rsidR="009E5EA0" w:rsidRPr="00015B58" w:rsidRDefault="009E5EA0">
      <w:pPr>
        <w:pStyle w:val="FootnoteText"/>
        <w:rPr>
          <w:rFonts w:ascii="Times New Roman" w:hAnsi="Times New Roman" w:cs="Times New Roman"/>
        </w:rPr>
      </w:pPr>
      <w:r w:rsidRPr="00015B58">
        <w:rPr>
          <w:rStyle w:val="FootnoteReference"/>
          <w:rFonts w:ascii="Times New Roman" w:hAnsi="Times New Roman" w:cs="Times New Roman"/>
        </w:rPr>
        <w:footnoteRef/>
      </w:r>
      <w:r w:rsidRPr="00015B58">
        <w:rPr>
          <w:rFonts w:ascii="Times New Roman" w:hAnsi="Times New Roman" w:cs="Times New Roman"/>
        </w:rPr>
        <w:t xml:space="preserve"> </w:t>
      </w:r>
      <w:r w:rsidRPr="00015B58">
        <w:rPr>
          <w:rStyle w:val="author"/>
          <w:rFonts w:ascii="Times New Roman" w:hAnsi="Times New Roman" w:cs="Times New Roman"/>
          <w:lang w:val="en"/>
        </w:rPr>
        <w:t>Webster, James</w:t>
      </w:r>
      <w:r w:rsidRPr="00015B58">
        <w:rPr>
          <w:rFonts w:ascii="Times New Roman" w:hAnsi="Times New Roman" w:cs="Times New Roman"/>
          <w:lang w:val="en"/>
        </w:rPr>
        <w:t xml:space="preserve"> and </w:t>
      </w:r>
      <w:r w:rsidRPr="00015B58">
        <w:rPr>
          <w:rStyle w:val="author"/>
          <w:rFonts w:ascii="Times New Roman" w:hAnsi="Times New Roman" w:cs="Times New Roman"/>
          <w:lang w:val="en"/>
        </w:rPr>
        <w:t>Feder, Georg</w:t>
      </w:r>
      <w:r w:rsidRPr="00015B58">
        <w:rPr>
          <w:rFonts w:ascii="Times New Roman" w:hAnsi="Times New Roman" w:cs="Times New Roman"/>
          <w:lang w:val="en"/>
        </w:rPr>
        <w:t>: ‘</w:t>
      </w:r>
      <w:r w:rsidRPr="00015B58">
        <w:rPr>
          <w:rStyle w:val="article-name"/>
          <w:rFonts w:ascii="Times New Roman" w:hAnsi="Times New Roman" w:cs="Times New Roman"/>
          <w:lang w:val="en"/>
        </w:rPr>
        <w:t>Haydn, Joseph: Orchestral music’.</w:t>
      </w:r>
    </w:p>
  </w:footnote>
  <w:footnote w:id="24">
    <w:p w14:paraId="3E1A124A" w14:textId="34FDF3D5" w:rsidR="00015B58" w:rsidRPr="00015B58" w:rsidRDefault="00015B58" w:rsidP="00015B58">
      <w:pPr>
        <w:pStyle w:val="FootnoteText"/>
        <w:rPr>
          <w:rFonts w:ascii="Times New Roman" w:hAnsi="Times New Roman" w:cs="Times New Roman"/>
        </w:rPr>
      </w:pPr>
      <w:r w:rsidRPr="00015B58">
        <w:rPr>
          <w:rStyle w:val="FootnoteReference"/>
          <w:rFonts w:ascii="Times New Roman" w:hAnsi="Times New Roman" w:cs="Times New Roman"/>
        </w:rPr>
        <w:footnoteRef/>
      </w:r>
      <w:r w:rsidRPr="00015B58">
        <w:rPr>
          <w:rFonts w:ascii="Times New Roman" w:hAnsi="Times New Roman" w:cs="Times New Roman"/>
        </w:rPr>
        <w:t xml:space="preserve"> </w:t>
      </w:r>
      <w:r w:rsidR="004D1DA4" w:rsidRPr="005C1895">
        <w:rPr>
          <w:rStyle w:val="reference-text"/>
          <w:rFonts w:ascii="Times New Roman" w:hAnsi="Times New Roman" w:cs="Times New Roman"/>
          <w:lang w:val="en"/>
        </w:rPr>
        <w:t>Landon</w:t>
      </w:r>
      <w:r w:rsidR="004D1DA4">
        <w:rPr>
          <w:rStyle w:val="reference-text"/>
          <w:rFonts w:ascii="Times New Roman" w:hAnsi="Times New Roman" w:cs="Times New Roman"/>
          <w:lang w:val="en"/>
        </w:rPr>
        <w:t xml:space="preserve">, </w:t>
      </w:r>
      <w:r w:rsidR="004D1DA4" w:rsidRPr="005C1895">
        <w:rPr>
          <w:rStyle w:val="reference-text"/>
          <w:rFonts w:ascii="Times New Roman" w:hAnsi="Times New Roman" w:cs="Times New Roman"/>
          <w:lang w:val="en"/>
        </w:rPr>
        <w:t>H. C. Robbins</w:t>
      </w:r>
      <w:r w:rsidR="004D1DA4">
        <w:rPr>
          <w:rStyle w:val="reference-text"/>
          <w:rFonts w:ascii="Times New Roman" w:hAnsi="Times New Roman" w:cs="Times New Roman"/>
          <w:lang w:val="en"/>
        </w:rPr>
        <w:t>:</w:t>
      </w:r>
      <w:r w:rsidR="004D1DA4" w:rsidRPr="005C1895">
        <w:rPr>
          <w:rStyle w:val="reference-text"/>
          <w:rFonts w:ascii="Times New Roman" w:hAnsi="Times New Roman" w:cs="Times New Roman"/>
          <w:lang w:val="en"/>
        </w:rPr>
        <w:t xml:space="preserve"> </w:t>
      </w:r>
      <w:r w:rsidR="004D1DA4" w:rsidRPr="005C1895">
        <w:rPr>
          <w:rStyle w:val="reference-text"/>
          <w:rFonts w:ascii="Times New Roman" w:hAnsi="Times New Roman" w:cs="Times New Roman"/>
          <w:i/>
          <w:iCs/>
          <w:lang w:val="en"/>
        </w:rPr>
        <w:t>Haydn: Chronicle and Works</w:t>
      </w:r>
      <w:r w:rsidR="004D1DA4">
        <w:rPr>
          <w:rStyle w:val="reference-text"/>
          <w:rFonts w:ascii="Times New Roman" w:hAnsi="Times New Roman" w:cs="Times New Roman"/>
          <w:i/>
          <w:iCs/>
          <w:lang w:val="en"/>
        </w:rPr>
        <w:t>:</w:t>
      </w:r>
      <w:r w:rsidR="004D1DA4" w:rsidRPr="004D1DA4">
        <w:rPr>
          <w:rStyle w:val="reference-text"/>
          <w:rFonts w:ascii="Times New Roman" w:hAnsi="Times New Roman" w:cs="Times New Roman"/>
          <w:i/>
          <w:iCs/>
          <w:lang w:val="en"/>
        </w:rPr>
        <w:t xml:space="preserve"> </w:t>
      </w:r>
      <w:r w:rsidR="004D1DA4" w:rsidRPr="00015B58">
        <w:rPr>
          <w:rStyle w:val="reference-text"/>
          <w:rFonts w:ascii="Times New Roman" w:hAnsi="Times New Roman" w:cs="Times New Roman"/>
          <w:i/>
          <w:iCs/>
          <w:lang w:val="en"/>
        </w:rPr>
        <w:t xml:space="preserve">Haydn at </w:t>
      </w:r>
      <w:proofErr w:type="spellStart"/>
      <w:r w:rsidR="004D1DA4" w:rsidRPr="00015B58">
        <w:rPr>
          <w:rStyle w:val="reference-text"/>
          <w:rFonts w:ascii="Times New Roman" w:hAnsi="Times New Roman" w:cs="Times New Roman"/>
          <w:i/>
          <w:iCs/>
          <w:lang w:val="en"/>
        </w:rPr>
        <w:t>Eszterhaza</w:t>
      </w:r>
      <w:proofErr w:type="spellEnd"/>
      <w:r w:rsidR="004D1DA4">
        <w:rPr>
          <w:rStyle w:val="reference-text"/>
          <w:rFonts w:ascii="Times New Roman" w:hAnsi="Times New Roman" w:cs="Times New Roman"/>
          <w:i/>
          <w:iCs/>
          <w:lang w:val="en"/>
        </w:rPr>
        <w:t xml:space="preserve"> </w:t>
      </w:r>
      <w:r w:rsidR="004D1DA4">
        <w:rPr>
          <w:rStyle w:val="reference-text"/>
          <w:rFonts w:ascii="Times New Roman" w:hAnsi="Times New Roman" w:cs="Times New Roman"/>
          <w:lang w:val="en"/>
        </w:rPr>
        <w:t>(Bloomington</w:t>
      </w:r>
      <w:r w:rsidR="004D1DA4" w:rsidRPr="005C1895">
        <w:rPr>
          <w:rStyle w:val="reference-text"/>
          <w:rFonts w:ascii="Times New Roman" w:hAnsi="Times New Roman" w:cs="Times New Roman"/>
          <w:lang w:val="en"/>
        </w:rPr>
        <w:t xml:space="preserve">: </w:t>
      </w:r>
      <w:r w:rsidR="004D1DA4">
        <w:rPr>
          <w:rStyle w:val="reference-text"/>
          <w:rFonts w:ascii="Times New Roman" w:hAnsi="Times New Roman" w:cs="Times New Roman"/>
          <w:lang w:val="en"/>
        </w:rPr>
        <w:t xml:space="preserve">Indiana University Press, 1976), </w:t>
      </w:r>
      <w:r w:rsidRPr="00015B58">
        <w:rPr>
          <w:rStyle w:val="reference-text"/>
          <w:rFonts w:ascii="Times New Roman" w:hAnsi="Times New Roman" w:cs="Times New Roman"/>
          <w:lang w:val="en"/>
        </w:rPr>
        <w:t>299.</w:t>
      </w:r>
    </w:p>
  </w:footnote>
  <w:footnote w:id="25">
    <w:p w14:paraId="5B7CFBF4" w14:textId="16E5E9DB" w:rsidR="000C792E" w:rsidRPr="00015B58" w:rsidRDefault="000C792E" w:rsidP="00D67B78">
      <w:pPr>
        <w:rPr>
          <w:rFonts w:ascii="Times New Roman" w:hAnsi="Times New Roman" w:cs="Times New Roman"/>
          <w:sz w:val="20"/>
          <w:szCs w:val="20"/>
        </w:rPr>
      </w:pPr>
      <w:r w:rsidRPr="00015B58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015B58">
        <w:rPr>
          <w:rFonts w:ascii="Times New Roman" w:hAnsi="Times New Roman" w:cs="Times New Roman"/>
          <w:sz w:val="20"/>
          <w:szCs w:val="20"/>
        </w:rPr>
        <w:t xml:space="preserve"> Schroeder, David: </w:t>
      </w:r>
      <w:r w:rsidRPr="00015B58">
        <w:rPr>
          <w:rFonts w:ascii="Times New Roman" w:hAnsi="Times New Roman" w:cs="Times New Roman"/>
          <w:i/>
          <w:sz w:val="20"/>
          <w:szCs w:val="20"/>
        </w:rPr>
        <w:t xml:space="preserve">Haydn and the Enlightenment: The Late Symphonies and their Audience </w:t>
      </w:r>
      <w:r w:rsidRPr="00015B58">
        <w:rPr>
          <w:rFonts w:ascii="Times New Roman" w:hAnsi="Times New Roman" w:cs="Times New Roman"/>
          <w:sz w:val="20"/>
          <w:szCs w:val="20"/>
        </w:rPr>
        <w:t>(Oxfor</w:t>
      </w:r>
      <w:r w:rsidR="00D67B78" w:rsidRPr="00015B58">
        <w:rPr>
          <w:rFonts w:ascii="Times New Roman" w:hAnsi="Times New Roman" w:cs="Times New Roman"/>
          <w:sz w:val="20"/>
          <w:szCs w:val="20"/>
        </w:rPr>
        <w:t xml:space="preserve">d: Clarendon Press, 1990), 77. </w:t>
      </w:r>
    </w:p>
  </w:footnote>
  <w:footnote w:id="26">
    <w:p w14:paraId="0BEED713" w14:textId="422D62BD" w:rsidR="00B94CB0" w:rsidRPr="00AF5220" w:rsidRDefault="00B94CB0">
      <w:pPr>
        <w:pStyle w:val="FootnoteText"/>
        <w:rPr>
          <w:rFonts w:ascii="Times New Roman" w:hAnsi="Times New Roman" w:cs="Times New Roman"/>
        </w:rPr>
      </w:pPr>
      <w:r w:rsidRPr="00015B58">
        <w:rPr>
          <w:rStyle w:val="FootnoteReference"/>
          <w:rFonts w:ascii="Times New Roman" w:hAnsi="Times New Roman" w:cs="Times New Roman"/>
        </w:rPr>
        <w:footnoteRef/>
      </w:r>
      <w:r w:rsidR="00D67B78" w:rsidRPr="00015B58">
        <w:rPr>
          <w:rFonts w:ascii="Times New Roman" w:hAnsi="Times New Roman" w:cs="Times New Roman"/>
        </w:rPr>
        <w:t xml:space="preserve"> Landon: </w:t>
      </w:r>
      <w:r w:rsidRPr="00015B58">
        <w:rPr>
          <w:rStyle w:val="reference-text"/>
          <w:rFonts w:ascii="Times New Roman" w:hAnsi="Times New Roman" w:cs="Times New Roman"/>
          <w:i/>
          <w:iCs/>
          <w:lang w:val="en"/>
        </w:rPr>
        <w:t xml:space="preserve">Haydn: Chronicle and Work: Haydn </w:t>
      </w:r>
      <w:r w:rsidR="00D67B78" w:rsidRPr="00015B58">
        <w:rPr>
          <w:rStyle w:val="reference-text"/>
          <w:rFonts w:ascii="Times New Roman" w:hAnsi="Times New Roman" w:cs="Times New Roman"/>
          <w:i/>
          <w:iCs/>
          <w:lang w:val="en"/>
        </w:rPr>
        <w:t xml:space="preserve">at </w:t>
      </w:r>
      <w:proofErr w:type="spellStart"/>
      <w:r w:rsidR="00D67B78" w:rsidRPr="00015B58">
        <w:rPr>
          <w:rStyle w:val="reference-text"/>
          <w:rFonts w:ascii="Times New Roman" w:hAnsi="Times New Roman" w:cs="Times New Roman"/>
          <w:i/>
          <w:iCs/>
          <w:lang w:val="en"/>
        </w:rPr>
        <w:t>Eszterhaza</w:t>
      </w:r>
      <w:proofErr w:type="spellEnd"/>
      <w:r w:rsidRPr="00015B58">
        <w:rPr>
          <w:rStyle w:val="reference-text"/>
          <w:rFonts w:ascii="Times New Roman" w:hAnsi="Times New Roman" w:cs="Times New Roman"/>
          <w:lang w:val="en"/>
        </w:rPr>
        <w:t>, 299.</w:t>
      </w:r>
    </w:p>
  </w:footnote>
  <w:footnote w:id="27">
    <w:p w14:paraId="670EA466" w14:textId="3D439AC2" w:rsidR="00AF5220" w:rsidRPr="00AF5220" w:rsidRDefault="00AF5220">
      <w:pPr>
        <w:pStyle w:val="FootnoteText"/>
      </w:pPr>
      <w:r w:rsidRPr="00AF5220">
        <w:rPr>
          <w:rStyle w:val="FootnoteReference"/>
          <w:rFonts w:ascii="Times New Roman" w:hAnsi="Times New Roman" w:cs="Times New Roman"/>
        </w:rPr>
        <w:footnoteRef/>
      </w:r>
      <w:r w:rsidRPr="00AF5220">
        <w:rPr>
          <w:rFonts w:ascii="Times New Roman" w:hAnsi="Times New Roman" w:cs="Times New Roman"/>
        </w:rPr>
        <w:t xml:space="preserve"> Landon: </w:t>
      </w:r>
      <w:r w:rsidRPr="00AF5220">
        <w:rPr>
          <w:rStyle w:val="reference-text"/>
          <w:rFonts w:ascii="Times New Roman" w:hAnsi="Times New Roman" w:cs="Times New Roman"/>
          <w:i/>
          <w:iCs/>
          <w:lang w:val="en"/>
        </w:rPr>
        <w:t xml:space="preserve">Haydn: Chronicle and Work: Haydn at </w:t>
      </w:r>
      <w:proofErr w:type="spellStart"/>
      <w:r w:rsidRPr="00AF5220">
        <w:rPr>
          <w:rStyle w:val="reference-text"/>
          <w:rFonts w:ascii="Times New Roman" w:hAnsi="Times New Roman" w:cs="Times New Roman"/>
          <w:i/>
          <w:iCs/>
          <w:lang w:val="en"/>
        </w:rPr>
        <w:t>Eszterhaza</w:t>
      </w:r>
      <w:proofErr w:type="spellEnd"/>
      <w:r w:rsidRPr="00AF5220">
        <w:rPr>
          <w:rStyle w:val="reference-text"/>
          <w:rFonts w:ascii="Times New Roman" w:hAnsi="Times New Roman" w:cs="Times New Roman"/>
          <w:lang w:val="en"/>
        </w:rPr>
        <w:t>, 299.</w:t>
      </w:r>
    </w:p>
  </w:footnote>
  <w:footnote w:id="28">
    <w:p w14:paraId="68C05AE8" w14:textId="20A0D935" w:rsidR="008B3DE1" w:rsidRPr="008B3DE1" w:rsidRDefault="008B3DE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1011D6">
        <w:rPr>
          <w:rFonts w:ascii="Times New Roman" w:hAnsi="Times New Roman" w:cs="Times New Roman"/>
        </w:rPr>
        <w:t>Ibid.</w:t>
      </w:r>
    </w:p>
  </w:footnote>
  <w:footnote w:id="29">
    <w:p w14:paraId="67BA34BD" w14:textId="41A89AB5" w:rsidR="00A56FBF" w:rsidRPr="00A56FBF" w:rsidRDefault="00A56FB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1011D6">
        <w:rPr>
          <w:rFonts w:ascii="Times New Roman" w:hAnsi="Times New Roman" w:cs="Times New Roman"/>
        </w:rPr>
        <w:t>Ibid.</w:t>
      </w:r>
    </w:p>
  </w:footnote>
  <w:footnote w:id="30">
    <w:p w14:paraId="30876CE1" w14:textId="496FF5DE" w:rsidR="00860BB8" w:rsidRPr="00013488" w:rsidRDefault="00860BB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013488" w:rsidRPr="00AF5220">
        <w:rPr>
          <w:rFonts w:ascii="Times New Roman" w:hAnsi="Times New Roman" w:cs="Times New Roman"/>
        </w:rPr>
        <w:t xml:space="preserve">Landon: </w:t>
      </w:r>
      <w:r w:rsidR="00013488" w:rsidRPr="00AF5220">
        <w:rPr>
          <w:rStyle w:val="reference-text"/>
          <w:rFonts w:ascii="Times New Roman" w:hAnsi="Times New Roman" w:cs="Times New Roman"/>
          <w:i/>
          <w:iCs/>
          <w:lang w:val="en"/>
        </w:rPr>
        <w:t xml:space="preserve">Haydn: Chronicle and Work: Haydn at </w:t>
      </w:r>
      <w:proofErr w:type="spellStart"/>
      <w:r w:rsidR="00013488" w:rsidRPr="00AF5220">
        <w:rPr>
          <w:rStyle w:val="reference-text"/>
          <w:rFonts w:ascii="Times New Roman" w:hAnsi="Times New Roman" w:cs="Times New Roman"/>
          <w:i/>
          <w:iCs/>
          <w:lang w:val="en"/>
        </w:rPr>
        <w:t>Eszterhaza</w:t>
      </w:r>
      <w:proofErr w:type="spellEnd"/>
      <w:r w:rsidR="00013488" w:rsidRPr="00AF5220">
        <w:rPr>
          <w:rStyle w:val="reference-text"/>
          <w:rFonts w:ascii="Times New Roman" w:hAnsi="Times New Roman" w:cs="Times New Roman"/>
          <w:lang w:val="en"/>
        </w:rPr>
        <w:t>, 299.</w:t>
      </w:r>
    </w:p>
  </w:footnote>
  <w:footnote w:id="31">
    <w:p w14:paraId="692420CE" w14:textId="7443293C" w:rsidR="00681907" w:rsidRPr="00681907" w:rsidRDefault="00681907">
      <w:pPr>
        <w:pStyle w:val="FootnoteText"/>
      </w:pPr>
      <w:r>
        <w:rPr>
          <w:rStyle w:val="FootnoteReference"/>
        </w:rPr>
        <w:footnoteRef/>
      </w:r>
      <w:r w:rsidR="000C03BF">
        <w:t xml:space="preserve"> </w:t>
      </w:r>
      <w:r w:rsidR="001011D6">
        <w:rPr>
          <w:rFonts w:ascii="Times New Roman" w:hAnsi="Times New Roman" w:cs="Times New Roman"/>
        </w:rPr>
        <w:t>Ibid.</w:t>
      </w:r>
    </w:p>
  </w:footnote>
  <w:footnote w:id="32">
    <w:p w14:paraId="2E9084CA" w14:textId="6F834769" w:rsidR="00AF21C9" w:rsidRPr="00987526" w:rsidRDefault="00AF21C9">
      <w:pPr>
        <w:pStyle w:val="FootnoteText"/>
        <w:rPr>
          <w:rFonts w:ascii="Times New Roman" w:hAnsi="Times New Roman" w:cs="Times New Roman"/>
          <w:color w:val="000000" w:themeColor="text1"/>
        </w:rPr>
      </w:pPr>
      <w:r w:rsidRPr="00987526">
        <w:rPr>
          <w:rStyle w:val="FootnoteReference"/>
          <w:rFonts w:ascii="Times New Roman" w:hAnsi="Times New Roman" w:cs="Times New Roman"/>
        </w:rPr>
        <w:footnoteRef/>
      </w:r>
      <w:r w:rsidRPr="00987526">
        <w:rPr>
          <w:rFonts w:ascii="Times New Roman" w:hAnsi="Times New Roman" w:cs="Times New Roman"/>
        </w:rPr>
        <w:t xml:space="preserve"> </w:t>
      </w:r>
      <w:r w:rsidRPr="00295EE7">
        <w:rPr>
          <w:rFonts w:ascii="Times New Roman" w:hAnsi="Times New Roman" w:cs="Times New Roman"/>
          <w:color w:val="000000" w:themeColor="text1"/>
        </w:rPr>
        <w:t>Burkholder,</w:t>
      </w:r>
      <w:r w:rsidRPr="00EE5D81">
        <w:rPr>
          <w:rFonts w:ascii="Times New Roman" w:hAnsi="Times New Roman" w:cs="Times New Roman"/>
          <w:color w:val="000000" w:themeColor="text1"/>
        </w:rPr>
        <w:t xml:space="preserve"> </w:t>
      </w:r>
      <w:r w:rsidRPr="00295EE7">
        <w:rPr>
          <w:rFonts w:ascii="Times New Roman" w:hAnsi="Times New Roman" w:cs="Times New Roman"/>
          <w:color w:val="000000" w:themeColor="text1"/>
        </w:rPr>
        <w:t>Peter J</w:t>
      </w:r>
      <w:r>
        <w:rPr>
          <w:rFonts w:ascii="Times New Roman" w:hAnsi="Times New Roman" w:cs="Times New Roman"/>
          <w:color w:val="000000" w:themeColor="text1"/>
        </w:rPr>
        <w:t>,</w:t>
      </w:r>
      <w:r w:rsidRPr="00295EE7">
        <w:rPr>
          <w:rFonts w:ascii="Times New Roman" w:hAnsi="Times New Roman" w:cs="Times New Roman"/>
          <w:color w:val="000000" w:themeColor="text1"/>
        </w:rPr>
        <w:t xml:space="preserve"> Grout</w:t>
      </w:r>
      <w:r>
        <w:rPr>
          <w:rFonts w:ascii="Times New Roman" w:hAnsi="Times New Roman" w:cs="Times New Roman"/>
          <w:color w:val="000000" w:themeColor="text1"/>
        </w:rPr>
        <w:t>,</w:t>
      </w:r>
      <w:r w:rsidRPr="00EE5D81">
        <w:rPr>
          <w:rFonts w:ascii="Times New Roman" w:hAnsi="Times New Roman" w:cs="Times New Roman"/>
          <w:color w:val="000000" w:themeColor="text1"/>
        </w:rPr>
        <w:t xml:space="preserve"> </w:t>
      </w:r>
      <w:r w:rsidRPr="00295EE7">
        <w:rPr>
          <w:rFonts w:ascii="Times New Roman" w:hAnsi="Times New Roman" w:cs="Times New Roman"/>
          <w:color w:val="000000" w:themeColor="text1"/>
        </w:rPr>
        <w:t>Donald Jay, and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5EE7">
        <w:rPr>
          <w:rFonts w:ascii="Times New Roman" w:hAnsi="Times New Roman" w:cs="Times New Roman"/>
          <w:color w:val="000000" w:themeColor="text1"/>
        </w:rPr>
        <w:t>Palisca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, </w:t>
      </w:r>
      <w:r w:rsidRPr="00295EE7">
        <w:rPr>
          <w:rFonts w:ascii="Times New Roman" w:hAnsi="Times New Roman" w:cs="Times New Roman"/>
          <w:color w:val="000000" w:themeColor="text1"/>
        </w:rPr>
        <w:t xml:space="preserve">Claude V: </w:t>
      </w:r>
      <w:r w:rsidRPr="00295EE7">
        <w:rPr>
          <w:rFonts w:ascii="Times New Roman" w:hAnsi="Times New Roman" w:cs="Times New Roman"/>
          <w:i/>
          <w:iCs/>
          <w:color w:val="000000" w:themeColor="text1"/>
        </w:rPr>
        <w:t>A History of Western Music</w:t>
      </w:r>
      <w:r w:rsidRPr="00987526">
        <w:rPr>
          <w:rFonts w:ascii="Times New Roman" w:hAnsi="Times New Roman" w:cs="Times New Roman"/>
          <w:color w:val="000000" w:themeColor="text1"/>
        </w:rPr>
        <w:t>. 533.</w:t>
      </w:r>
    </w:p>
  </w:footnote>
  <w:footnote w:id="33">
    <w:p w14:paraId="41006D3A" w14:textId="1661C46B" w:rsidR="00AF21C9" w:rsidRPr="00987526" w:rsidRDefault="00AF21C9">
      <w:pPr>
        <w:pStyle w:val="FootnoteText"/>
        <w:rPr>
          <w:rFonts w:ascii="Times New Roman" w:hAnsi="Times New Roman" w:cs="Times New Roman"/>
        </w:rPr>
      </w:pPr>
      <w:r w:rsidRPr="00987526">
        <w:rPr>
          <w:rStyle w:val="FootnoteReference"/>
          <w:rFonts w:ascii="Times New Roman" w:hAnsi="Times New Roman" w:cs="Times New Roman"/>
        </w:rPr>
        <w:footnoteRef/>
      </w:r>
      <w:r w:rsidRPr="00987526">
        <w:rPr>
          <w:rFonts w:ascii="Times New Roman" w:hAnsi="Times New Roman" w:cs="Times New Roman"/>
        </w:rPr>
        <w:t xml:space="preserve"> </w:t>
      </w:r>
      <w:r w:rsidR="001011D6">
        <w:rPr>
          <w:rFonts w:ascii="Times New Roman" w:hAnsi="Times New Roman" w:cs="Times New Roman"/>
          <w:color w:val="000000" w:themeColor="text1"/>
        </w:rPr>
        <w:t>Ibid.</w:t>
      </w:r>
    </w:p>
  </w:footnote>
  <w:footnote w:id="34">
    <w:p w14:paraId="19080899" w14:textId="76BA5EB3" w:rsidR="00AF21C9" w:rsidRPr="00987526" w:rsidRDefault="00AF21C9">
      <w:pPr>
        <w:pStyle w:val="FootnoteText"/>
        <w:rPr>
          <w:rFonts w:ascii="Times New Roman" w:hAnsi="Times New Roman" w:cs="Times New Roman"/>
        </w:rPr>
      </w:pPr>
      <w:r w:rsidRPr="00987526">
        <w:rPr>
          <w:rStyle w:val="FootnoteReference"/>
          <w:rFonts w:ascii="Times New Roman" w:hAnsi="Times New Roman" w:cs="Times New Roman"/>
        </w:rPr>
        <w:footnoteRef/>
      </w:r>
      <w:r w:rsidRPr="00987526">
        <w:rPr>
          <w:rFonts w:ascii="Times New Roman" w:hAnsi="Times New Roman" w:cs="Times New Roman"/>
        </w:rPr>
        <w:t xml:space="preserve"> </w:t>
      </w:r>
      <w:r w:rsidR="001011D6">
        <w:rPr>
          <w:rFonts w:ascii="Times New Roman" w:hAnsi="Times New Roman" w:cs="Times New Roman"/>
          <w:color w:val="000000" w:themeColor="text1"/>
        </w:rPr>
        <w:t>Ibid.</w:t>
      </w:r>
    </w:p>
  </w:footnote>
  <w:footnote w:id="35">
    <w:p w14:paraId="6A393FA8" w14:textId="528B91E9" w:rsidR="00AF21C9" w:rsidRPr="00A73C03" w:rsidRDefault="00AF21C9">
      <w:pPr>
        <w:pStyle w:val="FootnoteText"/>
        <w:rPr>
          <w:rFonts w:ascii="Times New Roman" w:hAnsi="Times New Roman" w:cs="Times New Roman"/>
        </w:rPr>
      </w:pPr>
      <w:r w:rsidRPr="00A73C03">
        <w:rPr>
          <w:rStyle w:val="FootnoteReference"/>
          <w:rFonts w:ascii="Times New Roman" w:hAnsi="Times New Roman" w:cs="Times New Roman"/>
        </w:rPr>
        <w:footnoteRef/>
      </w:r>
      <w:r w:rsidRPr="00A73C03">
        <w:rPr>
          <w:rFonts w:ascii="Times New Roman" w:hAnsi="Times New Roman" w:cs="Times New Roman"/>
        </w:rPr>
        <w:t xml:space="preserve"> </w:t>
      </w:r>
      <w:r w:rsidR="001011D6">
        <w:rPr>
          <w:rFonts w:ascii="Times New Roman" w:hAnsi="Times New Roman" w:cs="Times New Roman"/>
          <w:color w:val="000000" w:themeColor="text1"/>
        </w:rPr>
        <w:t>Ibid.</w:t>
      </w:r>
    </w:p>
  </w:footnote>
  <w:footnote w:id="36">
    <w:p w14:paraId="2A48E346" w14:textId="64CB8A7F" w:rsidR="00AF21C9" w:rsidRPr="00D9143A" w:rsidRDefault="00AF21C9">
      <w:pPr>
        <w:pStyle w:val="FootnoteText"/>
        <w:rPr>
          <w:rFonts w:ascii="Times New Roman" w:hAnsi="Times New Roman" w:cs="Times New Roman"/>
        </w:rPr>
      </w:pPr>
      <w:r w:rsidRPr="00D9143A">
        <w:rPr>
          <w:rStyle w:val="FootnoteReference"/>
          <w:rFonts w:ascii="Times New Roman" w:hAnsi="Times New Roman" w:cs="Times New Roman"/>
        </w:rPr>
        <w:footnoteRef/>
      </w:r>
      <w:r w:rsidRPr="00D9143A">
        <w:rPr>
          <w:rFonts w:ascii="Times New Roman" w:hAnsi="Times New Roman" w:cs="Times New Roman"/>
        </w:rPr>
        <w:t xml:space="preserve"> </w:t>
      </w:r>
      <w:r w:rsidR="001011D6">
        <w:rPr>
          <w:rFonts w:ascii="Times New Roman" w:hAnsi="Times New Roman" w:cs="Times New Roman"/>
          <w:color w:val="000000" w:themeColor="text1"/>
        </w:rPr>
        <w:t>Ibid.</w:t>
      </w:r>
    </w:p>
  </w:footnote>
  <w:footnote w:id="37">
    <w:p w14:paraId="723B5A8A" w14:textId="01959D77" w:rsidR="00AF21C9" w:rsidRDefault="00AF21C9">
      <w:pPr>
        <w:pStyle w:val="FootnoteText"/>
      </w:pPr>
      <w:r w:rsidRPr="00D9143A">
        <w:rPr>
          <w:rStyle w:val="FootnoteReference"/>
          <w:rFonts w:ascii="Times New Roman" w:hAnsi="Times New Roman" w:cs="Times New Roman"/>
        </w:rPr>
        <w:footnoteRef/>
      </w:r>
      <w:r w:rsidRPr="00D9143A">
        <w:rPr>
          <w:rFonts w:ascii="Times New Roman" w:hAnsi="Times New Roman" w:cs="Times New Roman"/>
        </w:rPr>
        <w:t xml:space="preserve"> </w:t>
      </w:r>
      <w:r w:rsidR="001011D6">
        <w:rPr>
          <w:rFonts w:ascii="Times New Roman" w:hAnsi="Times New Roman" w:cs="Times New Roman"/>
          <w:color w:val="000000" w:themeColor="text1"/>
        </w:rPr>
        <w:t>Ibid.</w:t>
      </w:r>
    </w:p>
  </w:footnote>
  <w:footnote w:id="38">
    <w:p w14:paraId="2B483BD4" w14:textId="3C1F501F" w:rsidR="00AF21C9" w:rsidRPr="00CE3789" w:rsidRDefault="00AF21C9">
      <w:pPr>
        <w:pStyle w:val="FootnoteText"/>
        <w:rPr>
          <w:rFonts w:ascii="Times New Roman" w:hAnsi="Times New Roman" w:cs="Times New Roman"/>
        </w:rPr>
      </w:pPr>
      <w:r w:rsidRPr="00CE3789">
        <w:rPr>
          <w:rStyle w:val="FootnoteReference"/>
          <w:rFonts w:ascii="Times New Roman" w:hAnsi="Times New Roman" w:cs="Times New Roman"/>
        </w:rPr>
        <w:footnoteRef/>
      </w:r>
      <w:r w:rsidRPr="00CE3789">
        <w:rPr>
          <w:rFonts w:ascii="Times New Roman" w:hAnsi="Times New Roman" w:cs="Times New Roman"/>
        </w:rPr>
        <w:t xml:space="preserve"> </w:t>
      </w:r>
      <w:r w:rsidRPr="00CE3789">
        <w:rPr>
          <w:rStyle w:val="author"/>
          <w:rFonts w:ascii="Times New Roman" w:hAnsi="Times New Roman" w:cs="Times New Roman"/>
          <w:lang w:val="en"/>
        </w:rPr>
        <w:t>Webster, James</w:t>
      </w:r>
      <w:r w:rsidRPr="00CE3789">
        <w:rPr>
          <w:rFonts w:ascii="Times New Roman" w:hAnsi="Times New Roman" w:cs="Times New Roman"/>
          <w:lang w:val="en"/>
        </w:rPr>
        <w:t xml:space="preserve"> and </w:t>
      </w:r>
      <w:r w:rsidRPr="00CE3789">
        <w:rPr>
          <w:rStyle w:val="author"/>
          <w:rFonts w:ascii="Times New Roman" w:hAnsi="Times New Roman" w:cs="Times New Roman"/>
          <w:lang w:val="en"/>
        </w:rPr>
        <w:t>Feder, Georg</w:t>
      </w:r>
      <w:r w:rsidRPr="00CE3789">
        <w:rPr>
          <w:rFonts w:ascii="Times New Roman" w:hAnsi="Times New Roman" w:cs="Times New Roman"/>
          <w:lang w:val="en"/>
        </w:rPr>
        <w:t>: ‘</w:t>
      </w:r>
      <w:r w:rsidRPr="00CE3789">
        <w:rPr>
          <w:rStyle w:val="article-name"/>
          <w:rFonts w:ascii="Times New Roman" w:hAnsi="Times New Roman" w:cs="Times New Roman"/>
          <w:lang w:val="en"/>
        </w:rPr>
        <w:t>Haydn, Joseph: Orchestral music’</w:t>
      </w:r>
    </w:p>
  </w:footnote>
  <w:footnote w:id="39">
    <w:p w14:paraId="1DE57C59" w14:textId="4303620E" w:rsidR="00AF21C9" w:rsidRPr="000947B7" w:rsidRDefault="00AF21C9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</w:rPr>
        <w:footnoteRef/>
      </w:r>
      <w:r>
        <w:t xml:space="preserve"> </w:t>
      </w:r>
      <w:r w:rsidR="004D1DA4" w:rsidRPr="005C1895">
        <w:rPr>
          <w:rStyle w:val="reference-text"/>
          <w:rFonts w:ascii="Times New Roman" w:hAnsi="Times New Roman" w:cs="Times New Roman"/>
          <w:lang w:val="en"/>
        </w:rPr>
        <w:t>Landon</w:t>
      </w:r>
      <w:r w:rsidR="004D1DA4">
        <w:rPr>
          <w:rStyle w:val="reference-text"/>
          <w:rFonts w:ascii="Times New Roman" w:hAnsi="Times New Roman" w:cs="Times New Roman"/>
          <w:lang w:val="en"/>
        </w:rPr>
        <w:t xml:space="preserve">, </w:t>
      </w:r>
      <w:r w:rsidR="004D1DA4" w:rsidRPr="005C1895">
        <w:rPr>
          <w:rStyle w:val="reference-text"/>
          <w:rFonts w:ascii="Times New Roman" w:hAnsi="Times New Roman" w:cs="Times New Roman"/>
          <w:lang w:val="en"/>
        </w:rPr>
        <w:t>H. C. Robbins</w:t>
      </w:r>
      <w:r w:rsidR="004D1DA4">
        <w:rPr>
          <w:rStyle w:val="reference-text"/>
          <w:rFonts w:ascii="Times New Roman" w:hAnsi="Times New Roman" w:cs="Times New Roman"/>
          <w:lang w:val="en"/>
        </w:rPr>
        <w:t>:</w:t>
      </w:r>
      <w:r w:rsidR="004D1DA4" w:rsidRPr="005C1895">
        <w:rPr>
          <w:rStyle w:val="reference-text"/>
          <w:rFonts w:ascii="Times New Roman" w:hAnsi="Times New Roman" w:cs="Times New Roman"/>
          <w:lang w:val="en"/>
        </w:rPr>
        <w:t xml:space="preserve"> </w:t>
      </w:r>
      <w:r w:rsidR="004D1DA4" w:rsidRPr="005C1895">
        <w:rPr>
          <w:rStyle w:val="reference-text"/>
          <w:rFonts w:ascii="Times New Roman" w:hAnsi="Times New Roman" w:cs="Times New Roman"/>
          <w:i/>
          <w:iCs/>
          <w:lang w:val="en"/>
        </w:rPr>
        <w:t>Haydn: Chronicle and Works</w:t>
      </w:r>
      <w:r w:rsidR="004D1DA4">
        <w:rPr>
          <w:rStyle w:val="reference-text"/>
          <w:rFonts w:ascii="Times New Roman" w:hAnsi="Times New Roman" w:cs="Times New Roman"/>
          <w:i/>
          <w:iCs/>
          <w:lang w:val="en"/>
        </w:rPr>
        <w:t>:</w:t>
      </w:r>
      <w:r w:rsidR="004D1DA4" w:rsidRPr="004D1DA4">
        <w:rPr>
          <w:rStyle w:val="reference-text"/>
          <w:rFonts w:ascii="Times New Roman" w:hAnsi="Times New Roman" w:cs="Times New Roman"/>
          <w:i/>
          <w:iCs/>
          <w:lang w:val="en"/>
        </w:rPr>
        <w:t xml:space="preserve"> </w:t>
      </w:r>
      <w:r w:rsidR="004D1DA4">
        <w:rPr>
          <w:rStyle w:val="reference-text"/>
          <w:rFonts w:ascii="Times New Roman" w:hAnsi="Times New Roman" w:cs="Times New Roman"/>
          <w:i/>
          <w:iCs/>
          <w:lang w:val="en"/>
        </w:rPr>
        <w:t xml:space="preserve">Haydn in </w:t>
      </w:r>
      <w:r w:rsidR="004759FF">
        <w:rPr>
          <w:rStyle w:val="reference-text"/>
          <w:rFonts w:ascii="Times New Roman" w:hAnsi="Times New Roman" w:cs="Times New Roman"/>
          <w:i/>
          <w:iCs/>
          <w:lang w:val="en"/>
        </w:rPr>
        <w:t>England (</w:t>
      </w:r>
      <w:r w:rsidR="004D1DA4">
        <w:rPr>
          <w:rStyle w:val="reference-text"/>
          <w:rFonts w:ascii="Times New Roman" w:hAnsi="Times New Roman" w:cs="Times New Roman"/>
          <w:lang w:val="en"/>
        </w:rPr>
        <w:t>Bloomington</w:t>
      </w:r>
      <w:r w:rsidR="004D1DA4" w:rsidRPr="005C1895">
        <w:rPr>
          <w:rStyle w:val="reference-text"/>
          <w:rFonts w:ascii="Times New Roman" w:hAnsi="Times New Roman" w:cs="Times New Roman"/>
          <w:lang w:val="en"/>
        </w:rPr>
        <w:t xml:space="preserve">: </w:t>
      </w:r>
      <w:r w:rsidR="004D1DA4">
        <w:rPr>
          <w:rStyle w:val="reference-text"/>
          <w:rFonts w:ascii="Times New Roman" w:hAnsi="Times New Roman" w:cs="Times New Roman"/>
          <w:lang w:val="en"/>
        </w:rPr>
        <w:t xml:space="preserve">Indiana University Press, 1976), </w:t>
      </w:r>
      <w:r w:rsidRPr="00EF30CF">
        <w:rPr>
          <w:rStyle w:val="reference-text"/>
          <w:rFonts w:ascii="Times New Roman" w:hAnsi="Times New Roman" w:cs="Times New Roman"/>
          <w:lang w:val="en"/>
        </w:rPr>
        <w:t>595.</w:t>
      </w:r>
    </w:p>
  </w:footnote>
  <w:footnote w:id="40">
    <w:p w14:paraId="0A8A1841" w14:textId="304A3FD2" w:rsidR="00AF21C9" w:rsidRPr="00CE3789" w:rsidRDefault="00AF21C9">
      <w:pPr>
        <w:pStyle w:val="FootnoteText"/>
        <w:rPr>
          <w:rFonts w:ascii="Times New Roman" w:hAnsi="Times New Roman" w:cs="Times New Roman"/>
        </w:rPr>
      </w:pPr>
      <w:r w:rsidRPr="00CE3789">
        <w:rPr>
          <w:rStyle w:val="FootnoteReference"/>
          <w:rFonts w:ascii="Times New Roman" w:hAnsi="Times New Roman" w:cs="Times New Roman"/>
        </w:rPr>
        <w:footnoteRef/>
      </w:r>
      <w:r w:rsidRPr="00CE3789">
        <w:rPr>
          <w:rFonts w:ascii="Times New Roman" w:hAnsi="Times New Roman" w:cs="Times New Roman"/>
        </w:rPr>
        <w:t xml:space="preserve"> </w:t>
      </w:r>
      <w:r w:rsidR="001011D6">
        <w:rPr>
          <w:rStyle w:val="reference-text"/>
          <w:rFonts w:ascii="Times New Roman" w:hAnsi="Times New Roman" w:cs="Times New Roman"/>
          <w:lang w:val="en"/>
        </w:rPr>
        <w:t>Ibid.</w:t>
      </w:r>
    </w:p>
  </w:footnote>
  <w:footnote w:id="41">
    <w:p w14:paraId="26BADEF6" w14:textId="1083CE3B" w:rsidR="00AF21C9" w:rsidRPr="00CE3789" w:rsidRDefault="00AF21C9">
      <w:pPr>
        <w:pStyle w:val="FootnoteText"/>
        <w:rPr>
          <w:rFonts w:ascii="Times New Roman" w:hAnsi="Times New Roman" w:cs="Times New Roman"/>
        </w:rPr>
      </w:pPr>
      <w:r w:rsidRPr="00CE3789">
        <w:rPr>
          <w:rStyle w:val="FootnoteReference"/>
          <w:rFonts w:ascii="Times New Roman" w:hAnsi="Times New Roman" w:cs="Times New Roman"/>
        </w:rPr>
        <w:footnoteRef/>
      </w:r>
      <w:r w:rsidR="00364FEF">
        <w:rPr>
          <w:rFonts w:ascii="Times New Roman" w:hAnsi="Times New Roman" w:cs="Times New Roman"/>
        </w:rPr>
        <w:t xml:space="preserve"> </w:t>
      </w:r>
      <w:r w:rsidR="001011D6">
        <w:rPr>
          <w:rStyle w:val="reference-text"/>
          <w:rFonts w:ascii="Times New Roman" w:hAnsi="Times New Roman" w:cs="Times New Roman"/>
          <w:lang w:val="en"/>
        </w:rPr>
        <w:t>Ibid</w:t>
      </w:r>
      <w:r w:rsidR="00D1439B" w:rsidRPr="00EF30CF">
        <w:rPr>
          <w:rStyle w:val="reference-text"/>
          <w:rFonts w:ascii="Times New Roman" w:hAnsi="Times New Roman" w:cs="Times New Roman"/>
          <w:lang w:val="en"/>
        </w:rPr>
        <w:t xml:space="preserve">, </w:t>
      </w:r>
      <w:r>
        <w:rPr>
          <w:rFonts w:ascii="Times New Roman" w:hAnsi="Times New Roman" w:cs="Times New Roman"/>
        </w:rPr>
        <w:t>597.</w:t>
      </w:r>
    </w:p>
  </w:footnote>
  <w:footnote w:id="42">
    <w:p w14:paraId="7C736BA3" w14:textId="0E4EC70B" w:rsidR="00AF21C9" w:rsidRDefault="00AF21C9">
      <w:pPr>
        <w:pStyle w:val="FootnoteText"/>
      </w:pPr>
      <w:r w:rsidRPr="00CE3789">
        <w:rPr>
          <w:rStyle w:val="FootnoteReference"/>
          <w:rFonts w:ascii="Times New Roman" w:hAnsi="Times New Roman" w:cs="Times New Roman"/>
        </w:rPr>
        <w:footnoteRef/>
      </w:r>
      <w:r w:rsidRPr="00CE3789">
        <w:rPr>
          <w:rFonts w:ascii="Times New Roman" w:hAnsi="Times New Roman" w:cs="Times New Roman"/>
        </w:rPr>
        <w:t xml:space="preserve"> </w:t>
      </w:r>
      <w:r w:rsidR="001011D6">
        <w:rPr>
          <w:rStyle w:val="reference-text"/>
          <w:rFonts w:ascii="Times New Roman" w:hAnsi="Times New Roman" w:cs="Times New Roman"/>
          <w:lang w:val="en"/>
        </w:rPr>
        <w:t>Ibid.</w:t>
      </w:r>
    </w:p>
  </w:footnote>
  <w:footnote w:id="43">
    <w:p w14:paraId="250A71BE" w14:textId="3242B700" w:rsidR="00AF21C9" w:rsidRPr="00EB5F33" w:rsidRDefault="00AF21C9">
      <w:pPr>
        <w:pStyle w:val="FootnoteText"/>
        <w:rPr>
          <w:rFonts w:ascii="Times New Roman" w:hAnsi="Times New Roman" w:cs="Times New Roman"/>
        </w:rPr>
      </w:pPr>
      <w:r w:rsidRPr="00EB5F33">
        <w:rPr>
          <w:rStyle w:val="FootnoteReference"/>
          <w:rFonts w:ascii="Times New Roman" w:hAnsi="Times New Roman" w:cs="Times New Roman"/>
        </w:rPr>
        <w:footnoteRef/>
      </w:r>
      <w:r w:rsidRPr="00EB5F33">
        <w:rPr>
          <w:rFonts w:ascii="Times New Roman" w:hAnsi="Times New Roman" w:cs="Times New Roman"/>
        </w:rPr>
        <w:t xml:space="preserve"> </w:t>
      </w:r>
      <w:r w:rsidR="001011D6">
        <w:rPr>
          <w:rStyle w:val="reference-text"/>
          <w:rFonts w:ascii="Times New Roman" w:hAnsi="Times New Roman" w:cs="Times New Roman"/>
          <w:lang w:val="en"/>
        </w:rPr>
        <w:t>Ibid.</w:t>
      </w:r>
    </w:p>
  </w:footnote>
  <w:footnote w:id="44">
    <w:p w14:paraId="314FF95D" w14:textId="41C42394" w:rsidR="00AF21C9" w:rsidRPr="00EB5F33" w:rsidRDefault="00AF21C9">
      <w:pPr>
        <w:pStyle w:val="FootnoteText"/>
        <w:rPr>
          <w:rFonts w:ascii="Times New Roman" w:hAnsi="Times New Roman" w:cs="Times New Roman"/>
        </w:rPr>
      </w:pPr>
      <w:r w:rsidRPr="00EB5F33">
        <w:rPr>
          <w:rStyle w:val="FootnoteReference"/>
          <w:rFonts w:ascii="Times New Roman" w:hAnsi="Times New Roman" w:cs="Times New Roman"/>
        </w:rPr>
        <w:footnoteRef/>
      </w:r>
      <w:r w:rsidRPr="00EB5F33">
        <w:rPr>
          <w:rFonts w:ascii="Times New Roman" w:hAnsi="Times New Roman" w:cs="Times New Roman"/>
        </w:rPr>
        <w:t xml:space="preserve"> </w:t>
      </w:r>
      <w:r w:rsidR="001011D6">
        <w:rPr>
          <w:rStyle w:val="reference-text"/>
          <w:rFonts w:ascii="Times New Roman" w:hAnsi="Times New Roman" w:cs="Times New Roman"/>
          <w:lang w:val="en"/>
        </w:rPr>
        <w:t>Ibid</w:t>
      </w:r>
      <w:r w:rsidR="00D1439B" w:rsidRPr="00EF30CF">
        <w:rPr>
          <w:rStyle w:val="reference-text"/>
          <w:rFonts w:ascii="Times New Roman" w:hAnsi="Times New Roman" w:cs="Times New Roman"/>
          <w:lang w:val="en"/>
        </w:rPr>
        <w:t xml:space="preserve">, </w:t>
      </w:r>
      <w:r w:rsidRPr="00EB5F33">
        <w:rPr>
          <w:rFonts w:ascii="Times New Roman" w:hAnsi="Times New Roman" w:cs="Times New Roman"/>
        </w:rPr>
        <w:t>598.</w:t>
      </w:r>
    </w:p>
  </w:footnote>
  <w:footnote w:id="45">
    <w:p w14:paraId="79ECA3F9" w14:textId="3FE011CF" w:rsidR="00AF21C9" w:rsidRPr="008D1FD7" w:rsidRDefault="00AF21C9">
      <w:pPr>
        <w:pStyle w:val="FootnoteText"/>
        <w:rPr>
          <w:rFonts w:ascii="Times New Roman" w:hAnsi="Times New Roman" w:cs="Times New Roman"/>
        </w:rPr>
      </w:pPr>
      <w:r w:rsidRPr="008D1FD7">
        <w:rPr>
          <w:rStyle w:val="FootnoteReference"/>
          <w:rFonts w:ascii="Times New Roman" w:hAnsi="Times New Roman" w:cs="Times New Roman"/>
        </w:rPr>
        <w:footnoteRef/>
      </w:r>
      <w:r w:rsidRPr="008D1FD7">
        <w:rPr>
          <w:rFonts w:ascii="Times New Roman" w:hAnsi="Times New Roman" w:cs="Times New Roman"/>
        </w:rPr>
        <w:t xml:space="preserve"> </w:t>
      </w:r>
      <w:r w:rsidR="00D1439B" w:rsidRPr="00EF30CF">
        <w:rPr>
          <w:rStyle w:val="reference-text"/>
          <w:rFonts w:ascii="Times New Roman" w:hAnsi="Times New Roman" w:cs="Times New Roman"/>
          <w:lang w:val="en"/>
        </w:rPr>
        <w:t xml:space="preserve">Landon: </w:t>
      </w:r>
      <w:r w:rsidR="00D1439B" w:rsidRPr="00EF30CF">
        <w:rPr>
          <w:rStyle w:val="reference-text"/>
          <w:rFonts w:ascii="Times New Roman" w:hAnsi="Times New Roman" w:cs="Times New Roman"/>
          <w:i/>
          <w:iCs/>
          <w:lang w:val="en"/>
        </w:rPr>
        <w:t>Haydn: Chronicle and Work: Haydn in England</w:t>
      </w:r>
      <w:r w:rsidR="00D1439B" w:rsidRPr="00EF30CF">
        <w:rPr>
          <w:rStyle w:val="reference-text"/>
          <w:rFonts w:ascii="Times New Roman" w:hAnsi="Times New Roman" w:cs="Times New Roman"/>
          <w:lang w:val="en"/>
        </w:rPr>
        <w:t xml:space="preserve">, </w:t>
      </w:r>
      <w:r w:rsidRPr="008D1FD7">
        <w:rPr>
          <w:rFonts w:ascii="Times New Roman" w:hAnsi="Times New Roman" w:cs="Times New Roman"/>
        </w:rPr>
        <w:t>601</w:t>
      </w:r>
      <w:r w:rsidR="009346B3">
        <w:rPr>
          <w:rFonts w:ascii="Times New Roman" w:hAnsi="Times New Roman" w:cs="Times New Roman"/>
        </w:rPr>
        <w:t>.</w:t>
      </w:r>
    </w:p>
  </w:footnote>
  <w:footnote w:id="46">
    <w:p w14:paraId="75FADE1B" w14:textId="1D4D1911" w:rsidR="00AF21C9" w:rsidRPr="008D1FD7" w:rsidRDefault="00AF21C9">
      <w:pPr>
        <w:pStyle w:val="FootnoteText"/>
        <w:rPr>
          <w:rFonts w:ascii="Times New Roman" w:hAnsi="Times New Roman" w:cs="Times New Roman"/>
        </w:rPr>
      </w:pPr>
      <w:r w:rsidRPr="008D1FD7">
        <w:rPr>
          <w:rStyle w:val="FootnoteReference"/>
          <w:rFonts w:ascii="Times New Roman" w:hAnsi="Times New Roman" w:cs="Times New Roman"/>
        </w:rPr>
        <w:footnoteRef/>
      </w:r>
      <w:r w:rsidRPr="008D1FD7">
        <w:rPr>
          <w:rFonts w:ascii="Times New Roman" w:hAnsi="Times New Roman" w:cs="Times New Roman"/>
        </w:rPr>
        <w:t xml:space="preserve"> </w:t>
      </w:r>
      <w:r w:rsidR="001011D6">
        <w:rPr>
          <w:rStyle w:val="reference-text"/>
          <w:rFonts w:ascii="Times New Roman" w:hAnsi="Times New Roman" w:cs="Times New Roman"/>
          <w:lang w:val="en"/>
        </w:rPr>
        <w:t>Ibid.</w:t>
      </w:r>
    </w:p>
  </w:footnote>
  <w:footnote w:id="47">
    <w:p w14:paraId="71278366" w14:textId="68A2B55F" w:rsidR="00AF21C9" w:rsidRPr="008D1FD7" w:rsidRDefault="00AF21C9">
      <w:pPr>
        <w:pStyle w:val="FootnoteText"/>
        <w:rPr>
          <w:rFonts w:ascii="Times New Roman" w:hAnsi="Times New Roman" w:cs="Times New Roman"/>
        </w:rPr>
      </w:pPr>
      <w:r w:rsidRPr="008D1FD7">
        <w:rPr>
          <w:rStyle w:val="FootnoteReference"/>
          <w:rFonts w:ascii="Times New Roman" w:hAnsi="Times New Roman" w:cs="Times New Roman"/>
        </w:rPr>
        <w:footnoteRef/>
      </w:r>
      <w:r w:rsidR="004C3A7C">
        <w:rPr>
          <w:rFonts w:ascii="Times New Roman" w:hAnsi="Times New Roman" w:cs="Times New Roman"/>
        </w:rPr>
        <w:t xml:space="preserve"> </w:t>
      </w:r>
      <w:r w:rsidR="001011D6">
        <w:rPr>
          <w:rStyle w:val="reference-text"/>
          <w:rFonts w:ascii="Times New Roman" w:hAnsi="Times New Roman" w:cs="Times New Roman"/>
          <w:lang w:val="en"/>
        </w:rPr>
        <w:t>Ibid</w:t>
      </w:r>
      <w:r w:rsidR="004C3A7C">
        <w:rPr>
          <w:rStyle w:val="reference-text"/>
          <w:rFonts w:ascii="Times New Roman" w:hAnsi="Times New Roman" w:cs="Times New Roman"/>
          <w:lang w:val="en"/>
        </w:rPr>
        <w:t>,</w:t>
      </w:r>
      <w:r w:rsidRPr="008D1FD7">
        <w:rPr>
          <w:rFonts w:ascii="Times New Roman" w:hAnsi="Times New Roman" w:cs="Times New Roman"/>
        </w:rPr>
        <w:t xml:space="preserve"> 602</w:t>
      </w:r>
      <w:r w:rsidR="009346B3">
        <w:rPr>
          <w:rFonts w:ascii="Times New Roman" w:hAnsi="Times New Roman" w:cs="Times New Roman"/>
        </w:rPr>
        <w:t>.</w:t>
      </w:r>
    </w:p>
  </w:footnote>
  <w:footnote w:id="48">
    <w:p w14:paraId="1A3AD5F7" w14:textId="28B8F761" w:rsidR="00AF21C9" w:rsidRPr="008D1FD7" w:rsidRDefault="00AF21C9">
      <w:pPr>
        <w:pStyle w:val="FootnoteText"/>
        <w:rPr>
          <w:rFonts w:ascii="Times New Roman" w:hAnsi="Times New Roman" w:cs="Times New Roman"/>
        </w:rPr>
      </w:pPr>
      <w:r w:rsidRPr="008D1FD7">
        <w:rPr>
          <w:rStyle w:val="FootnoteReference"/>
          <w:rFonts w:ascii="Times New Roman" w:hAnsi="Times New Roman" w:cs="Times New Roman"/>
        </w:rPr>
        <w:footnoteRef/>
      </w:r>
      <w:r w:rsidRPr="008D1FD7">
        <w:rPr>
          <w:rFonts w:ascii="Times New Roman" w:hAnsi="Times New Roman" w:cs="Times New Roman"/>
        </w:rPr>
        <w:t xml:space="preserve"> </w:t>
      </w:r>
      <w:r w:rsidR="001011D6">
        <w:rPr>
          <w:rStyle w:val="reference-text"/>
          <w:rFonts w:ascii="Times New Roman" w:hAnsi="Times New Roman" w:cs="Times New Roman"/>
          <w:lang w:val="en"/>
        </w:rPr>
        <w:t>Ibid.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C0526"/>
    <w:multiLevelType w:val="hybridMultilevel"/>
    <w:tmpl w:val="F2C4EAF2"/>
    <w:lvl w:ilvl="0" w:tplc="0D8E7606">
      <w:start w:val="1"/>
      <w:numFmt w:val="lowerRoman"/>
      <w:lvlText w:val="%1."/>
      <w:lvlJc w:val="right"/>
      <w:pPr>
        <w:ind w:left="1440" w:hanging="360"/>
      </w:pPr>
      <w:rPr>
        <w:b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624CA9"/>
    <w:multiLevelType w:val="hybridMultilevel"/>
    <w:tmpl w:val="E26E5C0A"/>
    <w:lvl w:ilvl="0" w:tplc="3B2EB98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37533"/>
    <w:multiLevelType w:val="hybridMultilevel"/>
    <w:tmpl w:val="04CED20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DC3209"/>
    <w:multiLevelType w:val="hybridMultilevel"/>
    <w:tmpl w:val="92D0A78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183112F"/>
    <w:multiLevelType w:val="hybridMultilevel"/>
    <w:tmpl w:val="5E74F07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323EBB"/>
    <w:multiLevelType w:val="hybridMultilevel"/>
    <w:tmpl w:val="7B5038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5375A9"/>
    <w:multiLevelType w:val="hybridMultilevel"/>
    <w:tmpl w:val="39AE384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866B54"/>
    <w:multiLevelType w:val="hybridMultilevel"/>
    <w:tmpl w:val="5E74F07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DED0CB9"/>
    <w:multiLevelType w:val="hybridMultilevel"/>
    <w:tmpl w:val="755605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8D686E"/>
    <w:multiLevelType w:val="hybridMultilevel"/>
    <w:tmpl w:val="E26E5C0A"/>
    <w:lvl w:ilvl="0" w:tplc="3B2EB98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223BB8"/>
    <w:multiLevelType w:val="hybridMultilevel"/>
    <w:tmpl w:val="63809CF2"/>
    <w:lvl w:ilvl="0" w:tplc="8ABCDA7C">
      <w:start w:val="1"/>
      <w:numFmt w:val="lowerRoman"/>
      <w:lvlText w:val="%1."/>
      <w:lvlJc w:val="right"/>
      <w:pPr>
        <w:ind w:left="1440" w:hanging="360"/>
      </w:pPr>
      <w:rPr>
        <w:b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6D92401"/>
    <w:multiLevelType w:val="hybridMultilevel"/>
    <w:tmpl w:val="EF4E462A"/>
    <w:lvl w:ilvl="0" w:tplc="3B2EB98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402259"/>
    <w:multiLevelType w:val="multilevel"/>
    <w:tmpl w:val="E2D6D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</w:num>
  <w:num w:numId="6">
    <w:abstractNumId w:val="0"/>
  </w:num>
  <w:num w:numId="7">
    <w:abstractNumId w:val="2"/>
  </w:num>
  <w:num w:numId="8">
    <w:abstractNumId w:val="6"/>
  </w:num>
  <w:num w:numId="9">
    <w:abstractNumId w:val="3"/>
  </w:num>
  <w:num w:numId="10">
    <w:abstractNumId w:val="5"/>
  </w:num>
  <w:num w:numId="11">
    <w:abstractNumId w:val="8"/>
  </w:num>
  <w:num w:numId="12">
    <w:abstractNumId w:val="9"/>
  </w:num>
  <w:num w:numId="13">
    <w:abstractNumId w:val="1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yNDEysjAyNzOzNDBT0lEKTi0uzszPAykwrAUAndV+wSwAAAA="/>
  </w:docVars>
  <w:rsids>
    <w:rsidRoot w:val="00F113B7"/>
    <w:rsid w:val="000020DE"/>
    <w:rsid w:val="000024FE"/>
    <w:rsid w:val="00006972"/>
    <w:rsid w:val="00007A4C"/>
    <w:rsid w:val="00010D48"/>
    <w:rsid w:val="00013488"/>
    <w:rsid w:val="00013A9B"/>
    <w:rsid w:val="00014639"/>
    <w:rsid w:val="00015B58"/>
    <w:rsid w:val="00041375"/>
    <w:rsid w:val="00045ED1"/>
    <w:rsid w:val="00056600"/>
    <w:rsid w:val="00064226"/>
    <w:rsid w:val="0007035F"/>
    <w:rsid w:val="00072100"/>
    <w:rsid w:val="000765A3"/>
    <w:rsid w:val="00083352"/>
    <w:rsid w:val="00087F8A"/>
    <w:rsid w:val="00090E75"/>
    <w:rsid w:val="000947B7"/>
    <w:rsid w:val="0009666A"/>
    <w:rsid w:val="000A06F5"/>
    <w:rsid w:val="000A494B"/>
    <w:rsid w:val="000A4BA8"/>
    <w:rsid w:val="000B0848"/>
    <w:rsid w:val="000C03BF"/>
    <w:rsid w:val="000C5D70"/>
    <w:rsid w:val="000C792E"/>
    <w:rsid w:val="000D6629"/>
    <w:rsid w:val="000F15CB"/>
    <w:rsid w:val="000F56AB"/>
    <w:rsid w:val="000F7124"/>
    <w:rsid w:val="001011D6"/>
    <w:rsid w:val="00105F56"/>
    <w:rsid w:val="0011214F"/>
    <w:rsid w:val="001155D6"/>
    <w:rsid w:val="00126FD5"/>
    <w:rsid w:val="00142C66"/>
    <w:rsid w:val="00143899"/>
    <w:rsid w:val="00177835"/>
    <w:rsid w:val="001812CD"/>
    <w:rsid w:val="00185435"/>
    <w:rsid w:val="0019238F"/>
    <w:rsid w:val="001A148D"/>
    <w:rsid w:val="001B6363"/>
    <w:rsid w:val="001C222C"/>
    <w:rsid w:val="001C324B"/>
    <w:rsid w:val="001C558C"/>
    <w:rsid w:val="001E24F5"/>
    <w:rsid w:val="001F2BB7"/>
    <w:rsid w:val="00206E04"/>
    <w:rsid w:val="00207091"/>
    <w:rsid w:val="00214470"/>
    <w:rsid w:val="00221441"/>
    <w:rsid w:val="00227AB3"/>
    <w:rsid w:val="0023332F"/>
    <w:rsid w:val="0026636F"/>
    <w:rsid w:val="002734E5"/>
    <w:rsid w:val="002865F2"/>
    <w:rsid w:val="00295EE7"/>
    <w:rsid w:val="002B1D43"/>
    <w:rsid w:val="002B63BA"/>
    <w:rsid w:val="002D2AAE"/>
    <w:rsid w:val="002E661D"/>
    <w:rsid w:val="002F6469"/>
    <w:rsid w:val="00302679"/>
    <w:rsid w:val="00305876"/>
    <w:rsid w:val="00306AD6"/>
    <w:rsid w:val="0031341A"/>
    <w:rsid w:val="0031755B"/>
    <w:rsid w:val="003268FE"/>
    <w:rsid w:val="003275A4"/>
    <w:rsid w:val="00337AFA"/>
    <w:rsid w:val="00346E35"/>
    <w:rsid w:val="003501C9"/>
    <w:rsid w:val="00351CFE"/>
    <w:rsid w:val="003548F6"/>
    <w:rsid w:val="0035639B"/>
    <w:rsid w:val="003605F4"/>
    <w:rsid w:val="00364FEF"/>
    <w:rsid w:val="00380A45"/>
    <w:rsid w:val="00397E68"/>
    <w:rsid w:val="003A2A01"/>
    <w:rsid w:val="003B529B"/>
    <w:rsid w:val="003B5DB9"/>
    <w:rsid w:val="003E0C51"/>
    <w:rsid w:val="003E517A"/>
    <w:rsid w:val="003E5617"/>
    <w:rsid w:val="004149B8"/>
    <w:rsid w:val="004324BE"/>
    <w:rsid w:val="0043332C"/>
    <w:rsid w:val="00441C4C"/>
    <w:rsid w:val="0046274F"/>
    <w:rsid w:val="00471F5D"/>
    <w:rsid w:val="004759FF"/>
    <w:rsid w:val="00481CF6"/>
    <w:rsid w:val="00483909"/>
    <w:rsid w:val="004931F1"/>
    <w:rsid w:val="00494C32"/>
    <w:rsid w:val="004A0284"/>
    <w:rsid w:val="004A41EC"/>
    <w:rsid w:val="004A4408"/>
    <w:rsid w:val="004B090B"/>
    <w:rsid w:val="004B4660"/>
    <w:rsid w:val="004B7FFC"/>
    <w:rsid w:val="004C3A7C"/>
    <w:rsid w:val="004D1DA4"/>
    <w:rsid w:val="004E2117"/>
    <w:rsid w:val="004E6B00"/>
    <w:rsid w:val="004F141B"/>
    <w:rsid w:val="004F4AE5"/>
    <w:rsid w:val="004F5E5D"/>
    <w:rsid w:val="0051375A"/>
    <w:rsid w:val="005143EE"/>
    <w:rsid w:val="005172EB"/>
    <w:rsid w:val="005204F2"/>
    <w:rsid w:val="00520E3D"/>
    <w:rsid w:val="005353E7"/>
    <w:rsid w:val="00540B7E"/>
    <w:rsid w:val="005471D6"/>
    <w:rsid w:val="00547603"/>
    <w:rsid w:val="00547B3D"/>
    <w:rsid w:val="005504ED"/>
    <w:rsid w:val="005541AA"/>
    <w:rsid w:val="0055783F"/>
    <w:rsid w:val="00560EB5"/>
    <w:rsid w:val="005630E0"/>
    <w:rsid w:val="00563D31"/>
    <w:rsid w:val="00577D76"/>
    <w:rsid w:val="00580AE7"/>
    <w:rsid w:val="005B7E49"/>
    <w:rsid w:val="005C1895"/>
    <w:rsid w:val="005C5B61"/>
    <w:rsid w:val="005C7A61"/>
    <w:rsid w:val="005D6612"/>
    <w:rsid w:val="005E7F46"/>
    <w:rsid w:val="005F7F3A"/>
    <w:rsid w:val="00600C3B"/>
    <w:rsid w:val="0060679E"/>
    <w:rsid w:val="0062082B"/>
    <w:rsid w:val="0062667F"/>
    <w:rsid w:val="00630998"/>
    <w:rsid w:val="00636D67"/>
    <w:rsid w:val="006500B2"/>
    <w:rsid w:val="00651C58"/>
    <w:rsid w:val="0065330C"/>
    <w:rsid w:val="00677303"/>
    <w:rsid w:val="00681907"/>
    <w:rsid w:val="006C53A9"/>
    <w:rsid w:val="006C6154"/>
    <w:rsid w:val="006C789D"/>
    <w:rsid w:val="006D6FFC"/>
    <w:rsid w:val="006E48CF"/>
    <w:rsid w:val="006E5AE4"/>
    <w:rsid w:val="006F09C6"/>
    <w:rsid w:val="006F0AE8"/>
    <w:rsid w:val="006F4C0E"/>
    <w:rsid w:val="006F67CB"/>
    <w:rsid w:val="00705807"/>
    <w:rsid w:val="00710020"/>
    <w:rsid w:val="00711030"/>
    <w:rsid w:val="007123E1"/>
    <w:rsid w:val="00723E2A"/>
    <w:rsid w:val="00725965"/>
    <w:rsid w:val="0073354C"/>
    <w:rsid w:val="00740CBA"/>
    <w:rsid w:val="007453FF"/>
    <w:rsid w:val="00745A7E"/>
    <w:rsid w:val="00770FEA"/>
    <w:rsid w:val="00772A82"/>
    <w:rsid w:val="007871B9"/>
    <w:rsid w:val="00787703"/>
    <w:rsid w:val="0079470E"/>
    <w:rsid w:val="00795378"/>
    <w:rsid w:val="007A2FFD"/>
    <w:rsid w:val="007A374C"/>
    <w:rsid w:val="007B52BF"/>
    <w:rsid w:val="007C40BA"/>
    <w:rsid w:val="007C5EA0"/>
    <w:rsid w:val="007D3B0D"/>
    <w:rsid w:val="007F13A4"/>
    <w:rsid w:val="007F521D"/>
    <w:rsid w:val="007F7498"/>
    <w:rsid w:val="00800FAD"/>
    <w:rsid w:val="00804F11"/>
    <w:rsid w:val="008063CC"/>
    <w:rsid w:val="008138EF"/>
    <w:rsid w:val="00826FCA"/>
    <w:rsid w:val="00841BAD"/>
    <w:rsid w:val="00853469"/>
    <w:rsid w:val="00855E44"/>
    <w:rsid w:val="00860BB8"/>
    <w:rsid w:val="00866758"/>
    <w:rsid w:val="008673D4"/>
    <w:rsid w:val="00871C7F"/>
    <w:rsid w:val="00885179"/>
    <w:rsid w:val="008B22C3"/>
    <w:rsid w:val="008B3DE1"/>
    <w:rsid w:val="008C6770"/>
    <w:rsid w:val="008C6A1D"/>
    <w:rsid w:val="008D1FD7"/>
    <w:rsid w:val="008E1EE4"/>
    <w:rsid w:val="008E34A6"/>
    <w:rsid w:val="008E7D5B"/>
    <w:rsid w:val="008F3A72"/>
    <w:rsid w:val="008F6680"/>
    <w:rsid w:val="009033AF"/>
    <w:rsid w:val="00903E51"/>
    <w:rsid w:val="00914BB6"/>
    <w:rsid w:val="00916E35"/>
    <w:rsid w:val="009229C0"/>
    <w:rsid w:val="009272BB"/>
    <w:rsid w:val="009338BD"/>
    <w:rsid w:val="009346B3"/>
    <w:rsid w:val="009346B6"/>
    <w:rsid w:val="009358BE"/>
    <w:rsid w:val="009366A7"/>
    <w:rsid w:val="0094030A"/>
    <w:rsid w:val="00944B75"/>
    <w:rsid w:val="00954032"/>
    <w:rsid w:val="00960A74"/>
    <w:rsid w:val="00965541"/>
    <w:rsid w:val="00980228"/>
    <w:rsid w:val="00985886"/>
    <w:rsid w:val="00987526"/>
    <w:rsid w:val="00993511"/>
    <w:rsid w:val="009A5351"/>
    <w:rsid w:val="009B704E"/>
    <w:rsid w:val="009E2791"/>
    <w:rsid w:val="009E5EA0"/>
    <w:rsid w:val="009F0F44"/>
    <w:rsid w:val="00A046D5"/>
    <w:rsid w:val="00A06847"/>
    <w:rsid w:val="00A0691C"/>
    <w:rsid w:val="00A3117F"/>
    <w:rsid w:val="00A45622"/>
    <w:rsid w:val="00A5258B"/>
    <w:rsid w:val="00A56FBF"/>
    <w:rsid w:val="00A71342"/>
    <w:rsid w:val="00A73C03"/>
    <w:rsid w:val="00A8796E"/>
    <w:rsid w:val="00A97163"/>
    <w:rsid w:val="00AA1016"/>
    <w:rsid w:val="00AA1171"/>
    <w:rsid w:val="00AB172D"/>
    <w:rsid w:val="00AB1B1A"/>
    <w:rsid w:val="00AB1D04"/>
    <w:rsid w:val="00AB5EAB"/>
    <w:rsid w:val="00AB5EDA"/>
    <w:rsid w:val="00AC6B79"/>
    <w:rsid w:val="00AF21C9"/>
    <w:rsid w:val="00AF5220"/>
    <w:rsid w:val="00AF5385"/>
    <w:rsid w:val="00AF6963"/>
    <w:rsid w:val="00AF756E"/>
    <w:rsid w:val="00B018F2"/>
    <w:rsid w:val="00B02631"/>
    <w:rsid w:val="00B0474E"/>
    <w:rsid w:val="00B226D9"/>
    <w:rsid w:val="00B228B8"/>
    <w:rsid w:val="00B275AB"/>
    <w:rsid w:val="00B30EBF"/>
    <w:rsid w:val="00B32179"/>
    <w:rsid w:val="00B37906"/>
    <w:rsid w:val="00B45F63"/>
    <w:rsid w:val="00B502A1"/>
    <w:rsid w:val="00B54164"/>
    <w:rsid w:val="00B73266"/>
    <w:rsid w:val="00B75CB9"/>
    <w:rsid w:val="00B75DC0"/>
    <w:rsid w:val="00B90632"/>
    <w:rsid w:val="00B93A5A"/>
    <w:rsid w:val="00B94CB0"/>
    <w:rsid w:val="00B94DCA"/>
    <w:rsid w:val="00BA01BE"/>
    <w:rsid w:val="00BA7F66"/>
    <w:rsid w:val="00BB2C6B"/>
    <w:rsid w:val="00BB683E"/>
    <w:rsid w:val="00BB6A42"/>
    <w:rsid w:val="00BC0206"/>
    <w:rsid w:val="00BC2BAB"/>
    <w:rsid w:val="00BC2EA6"/>
    <w:rsid w:val="00BD24E0"/>
    <w:rsid w:val="00BD60B6"/>
    <w:rsid w:val="00BE46A3"/>
    <w:rsid w:val="00BF3597"/>
    <w:rsid w:val="00BF3A38"/>
    <w:rsid w:val="00BF3AC1"/>
    <w:rsid w:val="00C119FC"/>
    <w:rsid w:val="00C15E28"/>
    <w:rsid w:val="00C27A8C"/>
    <w:rsid w:val="00C307CD"/>
    <w:rsid w:val="00C33353"/>
    <w:rsid w:val="00C34A7D"/>
    <w:rsid w:val="00C44EDE"/>
    <w:rsid w:val="00C64E2E"/>
    <w:rsid w:val="00C74B9A"/>
    <w:rsid w:val="00C913EC"/>
    <w:rsid w:val="00C977A0"/>
    <w:rsid w:val="00CA12DD"/>
    <w:rsid w:val="00CA7047"/>
    <w:rsid w:val="00CB1C44"/>
    <w:rsid w:val="00CC5B22"/>
    <w:rsid w:val="00CD150C"/>
    <w:rsid w:val="00CD670F"/>
    <w:rsid w:val="00CD7A4D"/>
    <w:rsid w:val="00CE32D8"/>
    <w:rsid w:val="00CE3789"/>
    <w:rsid w:val="00CE7B37"/>
    <w:rsid w:val="00CF6137"/>
    <w:rsid w:val="00CF76F5"/>
    <w:rsid w:val="00CF7A38"/>
    <w:rsid w:val="00D00124"/>
    <w:rsid w:val="00D00CB4"/>
    <w:rsid w:val="00D06FC2"/>
    <w:rsid w:val="00D1439B"/>
    <w:rsid w:val="00D1454D"/>
    <w:rsid w:val="00D179B0"/>
    <w:rsid w:val="00D21D27"/>
    <w:rsid w:val="00D23A6B"/>
    <w:rsid w:val="00D240C3"/>
    <w:rsid w:val="00D32144"/>
    <w:rsid w:val="00D34932"/>
    <w:rsid w:val="00D526D7"/>
    <w:rsid w:val="00D53A15"/>
    <w:rsid w:val="00D6348D"/>
    <w:rsid w:val="00D65150"/>
    <w:rsid w:val="00D659C2"/>
    <w:rsid w:val="00D66EE3"/>
    <w:rsid w:val="00D67B78"/>
    <w:rsid w:val="00D71D73"/>
    <w:rsid w:val="00D86EC0"/>
    <w:rsid w:val="00D9143A"/>
    <w:rsid w:val="00DA0F92"/>
    <w:rsid w:val="00DA346B"/>
    <w:rsid w:val="00DA491D"/>
    <w:rsid w:val="00DA4FAB"/>
    <w:rsid w:val="00DA5CBA"/>
    <w:rsid w:val="00DB055A"/>
    <w:rsid w:val="00DB4176"/>
    <w:rsid w:val="00DB47C0"/>
    <w:rsid w:val="00DC0C98"/>
    <w:rsid w:val="00DC108A"/>
    <w:rsid w:val="00DC5183"/>
    <w:rsid w:val="00DC5CED"/>
    <w:rsid w:val="00DC7751"/>
    <w:rsid w:val="00DE0841"/>
    <w:rsid w:val="00DE6390"/>
    <w:rsid w:val="00DF5C19"/>
    <w:rsid w:val="00DF5E78"/>
    <w:rsid w:val="00E251DB"/>
    <w:rsid w:val="00E313B0"/>
    <w:rsid w:val="00E31638"/>
    <w:rsid w:val="00E31A98"/>
    <w:rsid w:val="00E3261F"/>
    <w:rsid w:val="00E412AD"/>
    <w:rsid w:val="00E41384"/>
    <w:rsid w:val="00E44B13"/>
    <w:rsid w:val="00E54CB4"/>
    <w:rsid w:val="00E67325"/>
    <w:rsid w:val="00E678DE"/>
    <w:rsid w:val="00E764E8"/>
    <w:rsid w:val="00E87017"/>
    <w:rsid w:val="00E917B1"/>
    <w:rsid w:val="00E92D83"/>
    <w:rsid w:val="00E93248"/>
    <w:rsid w:val="00E969A8"/>
    <w:rsid w:val="00EA0B3B"/>
    <w:rsid w:val="00EA18BB"/>
    <w:rsid w:val="00EA19EC"/>
    <w:rsid w:val="00EA228D"/>
    <w:rsid w:val="00EA4CB6"/>
    <w:rsid w:val="00EB5F33"/>
    <w:rsid w:val="00EB7C07"/>
    <w:rsid w:val="00EC2503"/>
    <w:rsid w:val="00EC27FB"/>
    <w:rsid w:val="00EC5C11"/>
    <w:rsid w:val="00EC7437"/>
    <w:rsid w:val="00ED3B10"/>
    <w:rsid w:val="00ED699B"/>
    <w:rsid w:val="00EE29E0"/>
    <w:rsid w:val="00EE5D81"/>
    <w:rsid w:val="00EE6D2E"/>
    <w:rsid w:val="00EF30CF"/>
    <w:rsid w:val="00EF4A7B"/>
    <w:rsid w:val="00F01D08"/>
    <w:rsid w:val="00F02892"/>
    <w:rsid w:val="00F113B7"/>
    <w:rsid w:val="00F2204F"/>
    <w:rsid w:val="00F25989"/>
    <w:rsid w:val="00F3610B"/>
    <w:rsid w:val="00F40061"/>
    <w:rsid w:val="00F40118"/>
    <w:rsid w:val="00F4090C"/>
    <w:rsid w:val="00F51A79"/>
    <w:rsid w:val="00F5469F"/>
    <w:rsid w:val="00F60662"/>
    <w:rsid w:val="00F660F9"/>
    <w:rsid w:val="00F71A7D"/>
    <w:rsid w:val="00F74800"/>
    <w:rsid w:val="00F74969"/>
    <w:rsid w:val="00F75BA2"/>
    <w:rsid w:val="00F81823"/>
    <w:rsid w:val="00F81ACF"/>
    <w:rsid w:val="00F82537"/>
    <w:rsid w:val="00F82840"/>
    <w:rsid w:val="00FA000A"/>
    <w:rsid w:val="00FA1442"/>
    <w:rsid w:val="00FA746D"/>
    <w:rsid w:val="00FB1B1B"/>
    <w:rsid w:val="00FB382C"/>
    <w:rsid w:val="00FD08F1"/>
    <w:rsid w:val="00FD6E12"/>
    <w:rsid w:val="00FE52E5"/>
    <w:rsid w:val="00FF0CD1"/>
    <w:rsid w:val="00FF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2942F"/>
  <w15:docId w15:val="{8F72A0FE-8268-4A1A-9B5C-661DF7D89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3B7"/>
    <w:pPr>
      <w:spacing w:after="0" w:line="240" w:lineRule="auto"/>
    </w:pPr>
    <w:rPr>
      <w:rFonts w:eastAsia="SimSu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7437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13B7"/>
    <w:pPr>
      <w:spacing w:after="0" w:line="240" w:lineRule="auto"/>
    </w:pPr>
    <w:rPr>
      <w:lang w:val="en-MY"/>
    </w:rPr>
  </w:style>
  <w:style w:type="paragraph" w:styleId="ListParagraph">
    <w:name w:val="List Paragraph"/>
    <w:basedOn w:val="Normal"/>
    <w:uiPriority w:val="34"/>
    <w:qFormat/>
    <w:rsid w:val="00F113B7"/>
    <w:pPr>
      <w:ind w:left="720"/>
      <w:contextualSpacing/>
    </w:pPr>
  </w:style>
  <w:style w:type="table" w:styleId="TableGrid">
    <w:name w:val="Table Grid"/>
    <w:basedOn w:val="TableNormal"/>
    <w:uiPriority w:val="59"/>
    <w:rsid w:val="00F113B7"/>
    <w:pPr>
      <w:spacing w:after="0" w:line="240" w:lineRule="auto"/>
    </w:pPr>
    <w:rPr>
      <w:lang w:val="en-MY" w:eastAsia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6274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274F"/>
    <w:rPr>
      <w:rFonts w:eastAsia="SimSu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6274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274F"/>
    <w:rPr>
      <w:rFonts w:eastAsia="SimSun"/>
      <w:sz w:val="24"/>
      <w:szCs w:val="24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024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24F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24FE"/>
    <w:rPr>
      <w:rFonts w:eastAsia="SimSu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24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24FE"/>
    <w:rPr>
      <w:rFonts w:eastAsia="SimSun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24F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4FE"/>
    <w:rPr>
      <w:rFonts w:ascii="Segoe UI" w:eastAsia="SimSun" w:hAnsi="Segoe UI" w:cs="Segoe UI"/>
      <w:sz w:val="18"/>
      <w:szCs w:val="18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A144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A1442"/>
    <w:rPr>
      <w:rFonts w:eastAsia="SimSun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FA144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A144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A1442"/>
    <w:rPr>
      <w:rFonts w:eastAsia="SimSun"/>
      <w:sz w:val="20"/>
      <w:szCs w:val="20"/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FA1442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EC743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styleId="Emphasis">
    <w:name w:val="Emphasis"/>
    <w:basedOn w:val="DefaultParagraphFont"/>
    <w:uiPriority w:val="20"/>
    <w:qFormat/>
    <w:rsid w:val="00CA7047"/>
    <w:rPr>
      <w:i/>
      <w:iCs/>
    </w:rPr>
  </w:style>
  <w:style w:type="character" w:customStyle="1" w:styleId="author">
    <w:name w:val="author"/>
    <w:basedOn w:val="DefaultParagraphFont"/>
    <w:rsid w:val="00EA4CB6"/>
  </w:style>
  <w:style w:type="character" w:customStyle="1" w:styleId="article-name">
    <w:name w:val="article-name"/>
    <w:basedOn w:val="DefaultParagraphFont"/>
    <w:rsid w:val="00EA4CB6"/>
  </w:style>
  <w:style w:type="character" w:customStyle="1" w:styleId="site-name-affix">
    <w:name w:val="site-name-affix"/>
    <w:basedOn w:val="DefaultParagraphFont"/>
    <w:rsid w:val="00EA4CB6"/>
  </w:style>
  <w:style w:type="character" w:customStyle="1" w:styleId="Date1">
    <w:name w:val="Date1"/>
    <w:basedOn w:val="DefaultParagraphFont"/>
    <w:rsid w:val="00EA4CB6"/>
  </w:style>
  <w:style w:type="character" w:customStyle="1" w:styleId="uri">
    <w:name w:val="uri"/>
    <w:basedOn w:val="DefaultParagraphFont"/>
    <w:rsid w:val="00EA4CB6"/>
  </w:style>
  <w:style w:type="character" w:styleId="Hyperlink">
    <w:name w:val="Hyperlink"/>
    <w:basedOn w:val="DefaultParagraphFont"/>
    <w:uiPriority w:val="99"/>
    <w:unhideWhenUsed/>
    <w:rsid w:val="00DF5E7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53E7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4A41EC"/>
    <w:pPr>
      <w:spacing w:after="0" w:line="240" w:lineRule="auto"/>
    </w:pPr>
    <w:rPr>
      <w:rFonts w:eastAsia="SimSun"/>
      <w:sz w:val="24"/>
      <w:szCs w:val="24"/>
      <w:lang w:eastAsia="en-US"/>
    </w:rPr>
  </w:style>
  <w:style w:type="character" w:customStyle="1" w:styleId="tgc">
    <w:name w:val="_tgc"/>
    <w:basedOn w:val="DefaultParagraphFont"/>
    <w:rsid w:val="00C64E2E"/>
  </w:style>
  <w:style w:type="character" w:customStyle="1" w:styleId="subjectfield-postprocessinghook">
    <w:name w:val="subjectfield-postprocessinghook"/>
    <w:basedOn w:val="DefaultParagraphFont"/>
    <w:rsid w:val="00483909"/>
  </w:style>
  <w:style w:type="character" w:customStyle="1" w:styleId="reference-text">
    <w:name w:val="reference-text"/>
    <w:basedOn w:val="DefaultParagraphFont"/>
    <w:rsid w:val="005C1895"/>
  </w:style>
  <w:style w:type="character" w:customStyle="1" w:styleId="access-type">
    <w:name w:val="access-type"/>
    <w:basedOn w:val="DefaultParagraphFont"/>
    <w:rsid w:val="009338BD"/>
  </w:style>
  <w:style w:type="character" w:customStyle="1" w:styleId="Date2">
    <w:name w:val="Date2"/>
    <w:basedOn w:val="DefaultParagraphFont"/>
    <w:rsid w:val="009338BD"/>
  </w:style>
  <w:style w:type="paragraph" w:styleId="Caption">
    <w:name w:val="caption"/>
    <w:basedOn w:val="Normal"/>
    <w:next w:val="Normal"/>
    <w:uiPriority w:val="35"/>
    <w:unhideWhenUsed/>
    <w:qFormat/>
    <w:rsid w:val="00CB1C44"/>
    <w:pPr>
      <w:spacing w:after="200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4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8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13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1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78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26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://www.oxfordmusiconline.com/subscriber/article/grove/music/44593pg10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www.oxfordmusiconline.com/subscriber/article/grove/music/4459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://www.oxfordmusiconline.com/subscriber/article/grove/music/2446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oxfordmusiconline.com/subscriber/article/grove/music/44593pg10" TargetMode="External"/><Relationship Id="rId2" Type="http://schemas.openxmlformats.org/officeDocument/2006/relationships/hyperlink" Target="http://www.oxfordmusiconline.com/subscriber/article/grove/music/44593" TargetMode="External"/><Relationship Id="rId1" Type="http://schemas.openxmlformats.org/officeDocument/2006/relationships/hyperlink" Target="http://www.oxfordmusiconline.com/subscriber/article/grove/music/2446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53AC1-632E-4632-ACDA-59D64B188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11</Pages>
  <Words>2267</Words>
  <Characters>12923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 Kwan</dc:creator>
  <cp:lastModifiedBy>Leon Kwan</cp:lastModifiedBy>
  <cp:revision>12</cp:revision>
  <dcterms:created xsi:type="dcterms:W3CDTF">2016-11-28T14:22:00Z</dcterms:created>
  <dcterms:modified xsi:type="dcterms:W3CDTF">2019-05-13T09:52:00Z</dcterms:modified>
</cp:coreProperties>
</file>