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55" w:rsidRDefault="00B12055" w:rsidP="00B12055">
      <w:pPr>
        <w:spacing w:after="0" w:line="240" w:lineRule="auto"/>
      </w:pPr>
      <w:r>
        <w:t>Pending Questions:</w:t>
      </w:r>
    </w:p>
    <w:p w:rsidR="00B12055" w:rsidRDefault="00B12055" w:rsidP="00B12055">
      <w:pPr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Who has access to member information? Since operator can add, delete, and update member information, does it mean he/she can also get full member information?</w:t>
      </w:r>
    </w:p>
    <w:p w:rsidR="00B12055" w:rsidRDefault="00B12055" w:rsidP="00B12055">
      <w:pPr>
        <w:pStyle w:val="ListParagraph"/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service fee listed in the “service directory” equals the service fee listed in the “service provided”?</w:t>
      </w:r>
      <w:r w:rsidR="007313BC">
        <w:t xml:space="preserve"> Flat fee? Or hourly/rated fee?</w:t>
      </w:r>
    </w:p>
    <w:p w:rsidR="00B12055" w:rsidRDefault="00B12055" w:rsidP="00B12055">
      <w:pPr>
        <w:pStyle w:val="ListParagraph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 we need two “working areas” (one for provider, and one for Pizzaholics anonymous op</w:t>
      </w:r>
      <w:r w:rsidR="00C33382">
        <w:t>e</w:t>
      </w:r>
      <w:r>
        <w:t xml:space="preserve">rator), or do we merge them into one? </w:t>
      </w:r>
    </w:p>
    <w:p w:rsidR="00B77523" w:rsidRDefault="00B77523" w:rsidP="00B77523">
      <w:pPr>
        <w:pStyle w:val="ListParagraph"/>
      </w:pPr>
    </w:p>
    <w:p w:rsidR="00B77523" w:rsidRDefault="00B77523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Would you rather</w:t>
      </w:r>
      <w:r w:rsidR="005F2568">
        <w:t xml:space="preserve"> us</w:t>
      </w:r>
      <w:r>
        <w:t xml:space="preserve"> implement a GUI or console</w:t>
      </w:r>
      <w:r w:rsidR="00FB1E09">
        <w:t xml:space="preserve"> application?</w:t>
      </w:r>
    </w:p>
    <w:p w:rsidR="0060753B" w:rsidRDefault="0060753B" w:rsidP="0060753B">
      <w:pPr>
        <w:pStyle w:val="ListParagraph"/>
      </w:pPr>
    </w:p>
    <w:p w:rsidR="0060753B" w:rsidRDefault="007313B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What type of report would the client prefer? Text-based? With graphic?</w:t>
      </w:r>
    </w:p>
    <w:p w:rsidR="00444137" w:rsidRDefault="00444137" w:rsidP="00444137">
      <w:pPr>
        <w:pStyle w:val="ListParagraph"/>
      </w:pPr>
    </w:p>
    <w:p w:rsidR="00444137" w:rsidRDefault="00444137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procedure that creates weekly reports for members need to able to run automatically every week? Or is it triggered manually?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Is EFT (electronic funds transfer) done automatically by product or manually by manager? Because it’s about paying for providers’ service, if automatically, we have to firstly confirm enough money</w:t>
      </w:r>
      <w:r w:rsidR="00FB3BC2" w:rsidRPr="00FB3BC2">
        <w:t xml:space="preserve"> </w:t>
      </w:r>
      <w:r w:rsidR="00FB3BC2">
        <w:t>to pay</w:t>
      </w:r>
      <w:r>
        <w:t xml:space="preserve"> in</w:t>
      </w:r>
      <w:r w:rsidR="00DD1E23">
        <w:t xml:space="preserve"> our</w:t>
      </w:r>
      <w:r>
        <w:t xml:space="preserve"> </w:t>
      </w:r>
      <w:r w:rsidR="00FB3BC2">
        <w:t xml:space="preserve">bank </w:t>
      </w:r>
      <w:r>
        <w:t>account.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Paying monthly fee should be a use case for member, but the third-party, Acme, is responsible for that, so don’t we think about that in our design?</w:t>
      </w:r>
    </w:p>
    <w:p w:rsidR="000D4F72" w:rsidRDefault="000D4F72" w:rsidP="000D4F72">
      <w:pPr>
        <w:pStyle w:val="ListParagraph"/>
      </w:pPr>
    </w:p>
    <w:p w:rsidR="000D4F72" w:rsidRDefault="008C2694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How many actors do we need for this product? I think we need manager, provider, and member as actors. Do we need a clerk/employee, who adds/deletes new member or a robot/product self, who does automatically things?</w:t>
      </w:r>
    </w:p>
    <w:p w:rsidR="00F36E0C" w:rsidRDefault="00F36E0C" w:rsidP="00F36E0C">
      <w:pPr>
        <w:pStyle w:val="ListParagraph"/>
      </w:pPr>
    </w:p>
    <w:p w:rsidR="00F36E0C" w:rsidRDefault="00F36E0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For “suspension by acme”</w:t>
      </w:r>
      <w:r w:rsidR="00CD0C1B">
        <w:t xml:space="preserve"> use case</w:t>
      </w:r>
      <w:bookmarkStart w:id="0" w:name="_GoBack"/>
      <w:bookmarkEnd w:id="0"/>
      <w:r>
        <w:t xml:space="preserve"> in page 4 of requirement, who is the actor if we don’t need to think about acme part?</w:t>
      </w:r>
    </w:p>
    <w:p w:rsidR="009C089B" w:rsidRPr="00B12055" w:rsidRDefault="009C089B" w:rsidP="00B12055"/>
    <w:sectPr w:rsidR="009C089B" w:rsidRPr="00B1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13B5"/>
    <w:multiLevelType w:val="hybridMultilevel"/>
    <w:tmpl w:val="9CE0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C"/>
    <w:rsid w:val="000D4F72"/>
    <w:rsid w:val="00444137"/>
    <w:rsid w:val="005F2568"/>
    <w:rsid w:val="0060753B"/>
    <w:rsid w:val="007313BC"/>
    <w:rsid w:val="008C2694"/>
    <w:rsid w:val="009C089B"/>
    <w:rsid w:val="00B12055"/>
    <w:rsid w:val="00B77523"/>
    <w:rsid w:val="00BD527C"/>
    <w:rsid w:val="00C33382"/>
    <w:rsid w:val="00CD0C1B"/>
    <w:rsid w:val="00D27EC0"/>
    <w:rsid w:val="00DD1E23"/>
    <w:rsid w:val="00F327DD"/>
    <w:rsid w:val="00F36E0C"/>
    <w:rsid w:val="00FB1E09"/>
    <w:rsid w:val="00F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57A-450C-4B14-8E6A-F08E5B4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Microsoft account</cp:lastModifiedBy>
  <cp:revision>4</cp:revision>
  <dcterms:created xsi:type="dcterms:W3CDTF">2014-09-25T23:59:00Z</dcterms:created>
  <dcterms:modified xsi:type="dcterms:W3CDTF">2014-09-26T02:23:00Z</dcterms:modified>
</cp:coreProperties>
</file>