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Professional Self-Assessment</w:t>
      </w:r>
    </w:p>
    <w:p/>
    <w:p>
      <w:r>
        <w:t>I began my computer science degree at SNHU in [start term/year] and will complete it upon finishing this course in [graduation term/year]. Before enrolling, I brought a decade of professional experience in Quality Assurance, but my exposure to software development was primarily from a testing perspective. Throughout this program, I expanded my technical expertise to include full-stack development, algorithms and data structures, database design, and secure coding practices—preparing me for an SDET-style role.</w:t>
      </w:r>
    </w:p>
    <w:p/>
    <w:p>
      <w:pPr>
        <w:pStyle w:val="Heading2"/>
      </w:pPr>
      <w:r>
        <w:t>Core Strengths Beyond the Artifacts</w:t>
      </w:r>
    </w:p>
    <w:p/>
    <w:p>
      <w:pPr>
        <w:pStyle w:val="ListBullet"/>
      </w:pPr>
      <w:r>
        <w:t>**Collaborating in Agile environments:** practiced sprint planning, Git workflows (branching, PRs), and reviews without disrupting teammates.</w:t>
      </w:r>
    </w:p>
    <w:p>
      <w:pPr>
        <w:pStyle w:val="ListBullet"/>
      </w:pPr>
      <w:r>
        <w:t>**Communicating with stakeholders:** tailored explanations for technical peers and non-technical audiences (from CS-250 SDLC).</w:t>
      </w:r>
    </w:p>
    <w:p>
      <w:pPr>
        <w:pStyle w:val="ListBullet"/>
      </w:pPr>
      <w:r>
        <w:t>**Security awareness:** from CS-405 Secure Coding—defensive programming, common vulnerability identification, and remediation.</w:t>
      </w:r>
    </w:p>
    <w:p/>
    <w:p>
      <w:pPr>
        <w:pStyle w:val="Heading2"/>
      </w:pPr>
      <w:r>
        <w:t>Enhancement One — Software Design &amp; Engineering</w:t>
      </w:r>
    </w:p>
    <w:p/>
    <w:p>
      <w:r>
        <w:t>Artifact: Java Appointment/Contact/Task Manager • Origin: CS-320 Software Test Automation</w:t>
      </w:r>
    </w:p>
    <w:p>
      <w:r>
        <w:t>Refactored loosely connected classes into a more modular design, centralized validation, enforced ID immutability, and expanded unit tests. Result: clearer code, better maintainability, and stronger foundation for automation.</w:t>
      </w:r>
    </w:p>
    <w:p/>
    <w:p>
      <w:pPr>
        <w:pStyle w:val="Heading2"/>
      </w:pPr>
      <w:r>
        <w:t>Enhancement Two — Algorithms &amp; Data Structures</w:t>
      </w:r>
    </w:p>
    <w:p/>
    <w:p>
      <w:r>
        <w:t>Artifact: C++ Course Planner • Origin: CS-260 Data Structures &amp; Algorithms</w:t>
      </w:r>
    </w:p>
    <w:p>
      <w:r>
        <w:t>Added guarded input in the menu loop, deterministic sort-before-print, and defensive CSV parsing. Reinforced understanding of complexity/memory and safe data handling.</w:t>
      </w:r>
    </w:p>
    <w:p/>
    <w:p>
      <w:pPr>
        <w:pStyle w:val="Heading2"/>
      </w:pPr>
      <w:r>
        <w:t>Enhancement Three — Databases</w:t>
      </w:r>
    </w:p>
    <w:p/>
    <w:p>
      <w:r>
        <w:t>Artifact: Flask/Dash Animal Shelter Dashboard • Origin: CS-340 Client/Server Development</w:t>
      </w:r>
    </w:p>
    <w:p>
      <w:r>
        <w:t>Connected to a database for CRUD, introduced role-based access, separated concerns (blueprints + services), and improved UI/UX for deployment readiness.</w:t>
      </w:r>
    </w:p>
    <w:p/>
    <w:p>
      <w:pPr>
        <w:pStyle w:val="Heading2"/>
      </w:pPr>
      <w:r>
        <w:t>Professional Growth</w:t>
      </w:r>
    </w:p>
    <w:p/>
    <w:p>
      <w:r>
        <w:t>I evolved from a QA-focused professional into a developer-tester hybrid. My QA background sharpened testing and debugging, while SNHU coursework equipped me to design, build, and optimize systems end-to-end. That blend positions me well for SDET roles bridging development and quality engineering.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