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BD4" w:rsidRDefault="00F33BD4" w:rsidP="00F33BD4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Não é apenas recomeço.</w:t>
      </w:r>
    </w:p>
    <w:p w:rsidR="00F33BD4" w:rsidRDefault="00F33BD4" w:rsidP="00F33B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Noronha de Andrade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:rsidR="00E600DA" w:rsidRDefault="00E600DA" w:rsidP="00F33BD4">
      <w:pPr>
        <w:jc w:val="right"/>
        <w:rPr>
          <w:rFonts w:ascii="Times New Roman" w:hAnsi="Times New Roman" w:cs="Times New Roman"/>
          <w:sz w:val="24"/>
          <w:szCs w:val="24"/>
        </w:rPr>
      </w:pPr>
      <w:r w:rsidRPr="00E600DA">
        <w:rPr>
          <w:rFonts w:ascii="Times New Roman" w:hAnsi="Times New Roman" w:cs="Times New Roman"/>
          <w:sz w:val="24"/>
          <w:szCs w:val="24"/>
        </w:rPr>
        <w:t xml:space="preserve">João Marcos </w:t>
      </w:r>
      <w:proofErr w:type="spellStart"/>
      <w:r w:rsidRPr="00E600DA">
        <w:rPr>
          <w:rFonts w:ascii="Times New Roman" w:hAnsi="Times New Roman" w:cs="Times New Roman"/>
          <w:sz w:val="24"/>
          <w:szCs w:val="24"/>
        </w:rPr>
        <w:t>Bonczinski</w:t>
      </w:r>
      <w:proofErr w:type="spellEnd"/>
      <w:r w:rsidRPr="00E600DA">
        <w:rPr>
          <w:rFonts w:ascii="Times New Roman" w:hAnsi="Times New Roman" w:cs="Times New Roman"/>
          <w:sz w:val="24"/>
          <w:szCs w:val="24"/>
        </w:rPr>
        <w:t xml:space="preserve"> Rodrigues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</w:p>
    <w:p w:rsidR="00E600DA" w:rsidRPr="00E600DA" w:rsidRDefault="00E600DA" w:rsidP="00E6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A">
        <w:rPr>
          <w:rFonts w:ascii="Times New Roman" w:hAnsi="Times New Roman" w:cs="Times New Roman"/>
          <w:sz w:val="24"/>
          <w:szCs w:val="24"/>
        </w:rPr>
        <w:t>Milhares de pessoas que fogem de seus países, não optam por simplesmente buscar uma forma de melhorar sua vida ou esquecer o passado como os imigrantes de antigamente quando fugiam da Europa e países do Oriente para recomeçar.</w:t>
      </w:r>
    </w:p>
    <w:p w:rsidR="00E600DA" w:rsidRPr="00E600DA" w:rsidRDefault="00E600DA" w:rsidP="00E6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A">
        <w:rPr>
          <w:rFonts w:ascii="Times New Roman" w:hAnsi="Times New Roman" w:cs="Times New Roman"/>
          <w:sz w:val="24"/>
          <w:szCs w:val="24"/>
        </w:rPr>
        <w:t xml:space="preserve"> Essas pessoas continuam saindo de seus países natais por causa de Guerras e conflitos civis que envolvem algo muito maior que eles, envolvem grandes potências mundiais, dinheiro, poder e disputa de território.</w:t>
      </w:r>
    </w:p>
    <w:p w:rsidR="00E600DA" w:rsidRPr="00E600DA" w:rsidRDefault="00E600DA" w:rsidP="00E6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A">
        <w:rPr>
          <w:rFonts w:ascii="Times New Roman" w:hAnsi="Times New Roman" w:cs="Times New Roman"/>
          <w:sz w:val="24"/>
          <w:szCs w:val="24"/>
        </w:rPr>
        <w:t xml:space="preserve">Olhando pelos dados fornecidos “atualmente o planeta possui 65 milhões de refugiados, grande parte deles é obrigada a viver em campos” </w:t>
      </w:r>
      <w:proofErr w:type="spellStart"/>
      <w:r w:rsidRPr="00E600DA">
        <w:rPr>
          <w:rFonts w:ascii="Times New Roman" w:hAnsi="Times New Roman" w:cs="Times New Roman"/>
          <w:sz w:val="24"/>
          <w:szCs w:val="24"/>
        </w:rPr>
        <w:t>Agier</w:t>
      </w:r>
      <w:proofErr w:type="spellEnd"/>
      <w:r w:rsidRPr="00E600DA">
        <w:rPr>
          <w:rFonts w:ascii="Times New Roman" w:hAnsi="Times New Roman" w:cs="Times New Roman"/>
          <w:sz w:val="24"/>
          <w:szCs w:val="24"/>
        </w:rPr>
        <w:t xml:space="preserve"> (2017). O fato desses refugiados não ser implantados na sociedade do país que concede o refugio, é algo delicado, numa sociedade em que tudo é globalizado e digital chega a ser um absurdo imaginarmos que temos que isolar um povo de outro. Mas temos que analisar aos refugiados adaptarem-se a leis locais e um povo diferente do seu.</w:t>
      </w:r>
    </w:p>
    <w:p w:rsidR="00E600DA" w:rsidRPr="00E600DA" w:rsidRDefault="00E600DA" w:rsidP="00E6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A">
        <w:rPr>
          <w:rFonts w:ascii="Times New Roman" w:hAnsi="Times New Roman" w:cs="Times New Roman"/>
          <w:sz w:val="24"/>
          <w:szCs w:val="24"/>
        </w:rPr>
        <w:t xml:space="preserve">Os campos apresentam três traços diferentes: a extraterritorialidade, a exceção e a exclusão “locais isolados e fronteiriços, instalações qualificadas como selvagens” </w:t>
      </w:r>
      <w:proofErr w:type="spellStart"/>
      <w:r w:rsidRPr="00E600DA">
        <w:rPr>
          <w:rFonts w:ascii="Times New Roman" w:hAnsi="Times New Roman" w:cs="Times New Roman"/>
          <w:sz w:val="24"/>
          <w:szCs w:val="24"/>
        </w:rPr>
        <w:t>Agier</w:t>
      </w:r>
      <w:proofErr w:type="spellEnd"/>
      <w:r w:rsidRPr="00E600DA">
        <w:rPr>
          <w:rFonts w:ascii="Times New Roman" w:hAnsi="Times New Roman" w:cs="Times New Roman"/>
          <w:sz w:val="24"/>
          <w:szCs w:val="24"/>
        </w:rPr>
        <w:t xml:space="preserve"> (2017).</w:t>
      </w:r>
    </w:p>
    <w:p w:rsidR="00E600DA" w:rsidRDefault="00E600DA" w:rsidP="00E6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0DA">
        <w:rPr>
          <w:rFonts w:ascii="Times New Roman" w:hAnsi="Times New Roman" w:cs="Times New Roman"/>
          <w:sz w:val="24"/>
          <w:szCs w:val="24"/>
        </w:rPr>
        <w:t>Claro que aceitar um acampamento de refugiados, pode significar uma injeção de lucro, para as indústrias desses países. Empregos, cartões de debito e crédito, formas de obter mais consumidores.</w:t>
      </w:r>
    </w:p>
    <w:p w:rsidR="00E600DA" w:rsidRPr="00E600DA" w:rsidRDefault="00E600DA" w:rsidP="00E600DA">
      <w:pPr>
        <w:spacing w:line="360" w:lineRule="auto"/>
        <w:ind w:left="2268"/>
        <w:rPr>
          <w:rFonts w:ascii="Times New Roman" w:hAnsi="Times New Roman" w:cs="Times New Roman"/>
          <w:sz w:val="20"/>
          <w:szCs w:val="20"/>
        </w:rPr>
      </w:pPr>
      <w:r w:rsidRPr="00E600DA">
        <w:rPr>
          <w:rFonts w:ascii="Times New Roman" w:hAnsi="Times New Roman" w:cs="Times New Roman"/>
          <w:sz w:val="20"/>
          <w:szCs w:val="20"/>
        </w:rPr>
        <w:t>Esse é hoje um enorme setor. Alguns o chamam de ‘indústria da ajuda’. Sabemos que isso representa pelo menos 25 bilhões de euros por ano. Evidentemente, do ponto de vista comercial, há dinheiro a ganhar e essa indústria, uma nova eficácia a provar (</w:t>
      </w:r>
      <w:proofErr w:type="spellStart"/>
      <w:r w:rsidRPr="00E600DA">
        <w:rPr>
          <w:rFonts w:ascii="Times New Roman" w:hAnsi="Times New Roman" w:cs="Times New Roman"/>
          <w:sz w:val="20"/>
          <w:szCs w:val="20"/>
        </w:rPr>
        <w:t>Autheman</w:t>
      </w:r>
      <w:proofErr w:type="spellEnd"/>
      <w:r w:rsidRPr="00E600DA">
        <w:rPr>
          <w:rFonts w:ascii="Times New Roman" w:hAnsi="Times New Roman" w:cs="Times New Roman"/>
          <w:sz w:val="20"/>
          <w:szCs w:val="20"/>
        </w:rPr>
        <w:t>, pg. 20. 2017).</w:t>
      </w:r>
    </w:p>
    <w:p w:rsidR="00E600DA" w:rsidRPr="00E600DA" w:rsidRDefault="00E600DA" w:rsidP="00E6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0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Mesmo aparentando somente busca de lucro pode-se considerar uma busca de ajuda humanitária se olhar, a busca de desenvolvimento do local onde os refugiados </w:t>
      </w:r>
      <w:proofErr w:type="gramStart"/>
      <w:r w:rsidRPr="00E600DA">
        <w:rPr>
          <w:rFonts w:ascii="Times New Roman" w:hAnsi="Times New Roman" w:cs="Times New Roman"/>
          <w:sz w:val="24"/>
          <w:szCs w:val="24"/>
          <w:shd w:val="clear" w:color="auto" w:fill="FFFFFF"/>
        </w:rPr>
        <w:t>estão,</w:t>
      </w:r>
      <w:proofErr w:type="gramEnd"/>
      <w:r w:rsidRPr="00E60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girar capital e aumentar o rendimento da economia local para as famílias se manterem.</w:t>
      </w:r>
    </w:p>
    <w:p w:rsidR="00E600DA" w:rsidRDefault="00E600DA" w:rsidP="00E6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Porém o que dizer quando esses campos já continham uma economia local, mesmo que fraca, mas com um mercado local planejado pelos próprios refugiados, começam a ter que lidar com uma concorrência agressiva de grandes empresas europeias.</w:t>
      </w:r>
    </w:p>
    <w:p w:rsidR="00E600DA" w:rsidRDefault="00E600DA" w:rsidP="00E600DA">
      <w:pPr>
        <w:spacing w:line="360" w:lineRule="auto"/>
        <w:ind w:left="226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 economia informal que se desenvolveu aos poucos graças aos próprios refugiados dentro de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souk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Zaatari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teve de enfrentar a chegada desses novos atores de lógicas agressivas. Um cartão bancário virtual, provisionado pelo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Acnur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 pelo PAM até o valor de U$$50 por mês para cada refugiado sírio, mas que só funcionam nos supermercados concorrentes ao 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Zaatari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permite aos novos ‘clientes’ reencontrar a felicidade de consumo nesse tipo de estabelecimento. </w:t>
      </w:r>
      <w:r w:rsidRPr="006B350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6B350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utheman</w:t>
      </w:r>
      <w:proofErr w:type="spellEnd"/>
      <w:r w:rsidRPr="006B350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pg.22.</w:t>
      </w:r>
      <w:r w:rsidRPr="006B35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2017)</w:t>
      </w:r>
    </w:p>
    <w:p w:rsidR="00E600DA" w:rsidRDefault="00E600DA" w:rsidP="00E6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conclusão que tiramos disso tudo é que os refugiados não possuem escolha alguma ao fugirem dos seus países por falta de segurança e medo,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mudam-se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outros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paises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apenas para procurar paz e uma vida tranquila, vida essa que devia ser garantida no local onde eles realmente gostariam de estar, sua própria terra.</w:t>
      </w:r>
    </w:p>
    <w:p w:rsidR="00E600DA" w:rsidRDefault="00E600DA" w:rsidP="00E6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600DA" w:rsidRDefault="00E600DA" w:rsidP="00E600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600DA" w:rsidRDefault="00E600DA" w:rsidP="00E600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REFERÊNCIAS:</w:t>
      </w:r>
    </w:p>
    <w:p w:rsidR="00E600DA" w:rsidRPr="00C21881" w:rsidRDefault="00E600DA" w:rsidP="00E6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>AGIER, Michel</w:t>
      </w:r>
      <w:r w:rsidRPr="00C2188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 A fábrica de indesejados</w:t>
      </w:r>
      <w:r w:rsidRP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2188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21881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Le Monde </w:t>
      </w:r>
      <w:proofErr w:type="spellStart"/>
      <w:r w:rsidRPr="00C21881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Diplomatique</w:t>
      </w:r>
      <w:proofErr w:type="spellEnd"/>
      <w:r w:rsidRPr="00C21881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Brasil</w:t>
      </w:r>
      <w:r w:rsidRPr="00C2188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21881">
        <w:rPr>
          <w:rStyle w:val="apple-converted-spac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São Paulo, p. 19</w:t>
      </w:r>
      <w:r w:rsidRP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>. Maio 2017.</w:t>
      </w:r>
    </w:p>
    <w:p w:rsidR="00E600DA" w:rsidRPr="00C21881" w:rsidRDefault="00E600DA" w:rsidP="00E600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AUTHEMAN, Nicolas. </w:t>
      </w:r>
      <w:r w:rsidRPr="00C2188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Refugiados, um bom negócio</w:t>
      </w:r>
      <w:r w:rsidRP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2188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21881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Le Monde </w:t>
      </w:r>
      <w:proofErr w:type="spellStart"/>
      <w:r w:rsidRPr="00C21881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Diplomatique</w:t>
      </w:r>
      <w:proofErr w:type="spellEnd"/>
      <w:r w:rsidRPr="00C21881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Brasil</w:t>
      </w:r>
      <w:r w:rsidRPr="00C21881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21881">
        <w:rPr>
          <w:rStyle w:val="apple-converted-spac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São Paulo, p. 20-22. M</w:t>
      </w:r>
      <w:r w:rsidRPr="00C21881">
        <w:rPr>
          <w:rFonts w:ascii="Times New Roman" w:hAnsi="Times New Roman" w:cs="Times New Roman"/>
          <w:sz w:val="24"/>
          <w:szCs w:val="24"/>
          <w:shd w:val="clear" w:color="auto" w:fill="FFFFFF"/>
        </w:rPr>
        <w:t>aio 2017.</w:t>
      </w:r>
    </w:p>
    <w:p w:rsidR="00E600DA" w:rsidRDefault="00E600DA" w:rsidP="00F33BD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52E2D" w:rsidRDefault="00C52E2D" w:rsidP="00C52E2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</w:pPr>
    </w:p>
    <w:p w:rsidR="002A7E19" w:rsidRPr="002A7E19" w:rsidRDefault="002A7E19" w:rsidP="00FE3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DFE8F6"/>
        </w:rPr>
      </w:pPr>
    </w:p>
    <w:p w:rsidR="00F33BD4" w:rsidRDefault="00F33BD4" w:rsidP="00F33BD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</w:pPr>
    </w:p>
    <w:p w:rsidR="00F33BD4" w:rsidRDefault="00F33BD4" w:rsidP="00F33BD4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DFE8F6"/>
        </w:rPr>
      </w:pPr>
    </w:p>
    <w:p w:rsidR="00F33BD4" w:rsidRDefault="00F33BD4" w:rsidP="00F33BD4">
      <w:pPr>
        <w:rPr>
          <w:rFonts w:ascii="Times New Roman" w:hAnsi="Times New Roman" w:cs="Times New Roman"/>
          <w:sz w:val="24"/>
          <w:szCs w:val="24"/>
        </w:rPr>
      </w:pPr>
    </w:p>
    <w:p w:rsidR="00C21881" w:rsidRDefault="00C21881" w:rsidP="00F33BD4">
      <w:pPr>
        <w:rPr>
          <w:rFonts w:ascii="Times New Roman" w:hAnsi="Times New Roman" w:cs="Times New Roman"/>
          <w:sz w:val="24"/>
          <w:szCs w:val="24"/>
        </w:rPr>
      </w:pPr>
    </w:p>
    <w:p w:rsidR="00C21881" w:rsidRDefault="00C21881" w:rsidP="00F33BD4">
      <w:pPr>
        <w:rPr>
          <w:rFonts w:ascii="Times New Roman" w:hAnsi="Times New Roman" w:cs="Times New Roman"/>
          <w:sz w:val="24"/>
          <w:szCs w:val="24"/>
        </w:rPr>
      </w:pPr>
    </w:p>
    <w:sectPr w:rsidR="00C21881" w:rsidSect="00F33B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A96" w:rsidRDefault="00825A96" w:rsidP="00F33BD4">
      <w:pPr>
        <w:spacing w:after="0" w:line="240" w:lineRule="auto"/>
      </w:pPr>
      <w:r>
        <w:separator/>
      </w:r>
    </w:p>
  </w:endnote>
  <w:endnote w:type="continuationSeparator" w:id="0">
    <w:p w:rsidR="00825A96" w:rsidRDefault="00825A96" w:rsidP="00F33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A96" w:rsidRDefault="00825A96" w:rsidP="00F33BD4">
      <w:pPr>
        <w:spacing w:after="0" w:line="240" w:lineRule="auto"/>
      </w:pPr>
      <w:r>
        <w:separator/>
      </w:r>
    </w:p>
  </w:footnote>
  <w:footnote w:type="continuationSeparator" w:id="0">
    <w:p w:rsidR="00825A96" w:rsidRDefault="00825A96" w:rsidP="00F33BD4">
      <w:pPr>
        <w:spacing w:after="0" w:line="240" w:lineRule="auto"/>
      </w:pPr>
      <w:r>
        <w:continuationSeparator/>
      </w:r>
    </w:p>
  </w:footnote>
  <w:footnote w:id="1">
    <w:p w:rsidR="00F33BD4" w:rsidRDefault="00F33BD4">
      <w:pPr>
        <w:pStyle w:val="Textodenotaderodap"/>
      </w:pPr>
      <w:r>
        <w:rPr>
          <w:rStyle w:val="Refdenotaderodap"/>
        </w:rPr>
        <w:footnoteRef/>
      </w:r>
      <w:r>
        <w:t xml:space="preserve"> Sistemas de Informação 01 Semestre</w:t>
      </w:r>
    </w:p>
  </w:footnote>
  <w:footnote w:id="2">
    <w:p w:rsidR="00E600DA" w:rsidRDefault="00E600DA">
      <w:pPr>
        <w:pStyle w:val="Textodenotaderodap"/>
      </w:pPr>
      <w:r>
        <w:rPr>
          <w:rStyle w:val="Refdenotaderodap"/>
        </w:rPr>
        <w:footnoteRef/>
      </w:r>
      <w:r>
        <w:t xml:space="preserve"> Sistemas de Informação 01 </w:t>
      </w:r>
      <w:r>
        <w:t>Semestre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23A44"/>
    <w:rsid w:val="002A7E19"/>
    <w:rsid w:val="00527DD0"/>
    <w:rsid w:val="006B3501"/>
    <w:rsid w:val="00825A96"/>
    <w:rsid w:val="00866D87"/>
    <w:rsid w:val="00A36B0D"/>
    <w:rsid w:val="00AF7C10"/>
    <w:rsid w:val="00C21881"/>
    <w:rsid w:val="00C23A44"/>
    <w:rsid w:val="00C52E2D"/>
    <w:rsid w:val="00E600DA"/>
    <w:rsid w:val="00EB3325"/>
    <w:rsid w:val="00F33BD4"/>
    <w:rsid w:val="00FC790B"/>
    <w:rsid w:val="00FE3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D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D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D4"/>
    <w:rPr>
      <w:vertAlign w:val="superscript"/>
    </w:rPr>
  </w:style>
  <w:style w:type="character" w:customStyle="1" w:styleId="apple-converted-space">
    <w:name w:val="apple-converted-space"/>
    <w:basedOn w:val="Fontepargpadro"/>
    <w:rsid w:val="002A7E19"/>
  </w:style>
  <w:style w:type="character" w:styleId="Forte">
    <w:name w:val="Strong"/>
    <w:basedOn w:val="Fontepargpadro"/>
    <w:uiPriority w:val="22"/>
    <w:qFormat/>
    <w:rsid w:val="00C21881"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2188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2188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2188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57C3DA-E541-4180-AAC7-05886637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leono</dc:creator>
  <cp:lastModifiedBy>leono</cp:lastModifiedBy>
  <cp:revision>3</cp:revision>
  <dcterms:created xsi:type="dcterms:W3CDTF">2017-05-17T03:32:00Z</dcterms:created>
  <dcterms:modified xsi:type="dcterms:W3CDTF">2017-05-17T05:51:00Z</dcterms:modified>
</cp:coreProperties>
</file>