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00000006" w14:textId="77777777" w:rsidR="005E633C" w:rsidRDefault="3C85385C">
      <w:pPr>
        <w:rPr>
          <w:b/>
        </w:rPr>
      </w:pPr>
      <w:r w:rsidRPr="3C85385C">
        <w:rPr>
          <w:b/>
          <w:bCs/>
        </w:rPr>
        <w:t xml:space="preserve">Columna: Finanzas e Inteligencia Artificial </w:t>
      </w:r>
    </w:p>
    <w:p w14:paraId="760C0F5C" w14:textId="37CA0DD5" w:rsidR="00CA4FB2" w:rsidRPr="00CA4FB2" w:rsidRDefault="00CA4FB2" w:rsidP="00CA4FB2">
      <w:pPr>
        <w:spacing w:after="0" w:line="240" w:lineRule="auto"/>
        <w:rPr>
          <w:rFonts w:ascii="Arial" w:eastAsia="Times New Roman" w:hAnsi="Arial" w:cs="Arial"/>
          <w:color w:val="1F1F1F"/>
          <w:sz w:val="24"/>
          <w:szCs w:val="24"/>
          <w:lang w:val="en-MX" w:eastAsia="en-US"/>
        </w:rPr>
      </w:pPr>
      <w:r>
        <w:rPr>
          <w:rFonts w:ascii="Arial" w:eastAsia="Times New Roman" w:hAnsi="Arial" w:cs="Arial"/>
          <w:b/>
          <w:bCs/>
          <w:color w:val="1F1F1F"/>
          <w:sz w:val="24"/>
          <w:szCs w:val="24"/>
          <w:bdr w:val="none" w:sz="0" w:space="0" w:color="auto" w:frame="1"/>
          <w:lang w:val="en-MX" w:eastAsia="en-US"/>
        </w:rPr>
        <w:t xml:space="preserve">Titulo: </w:t>
      </w:r>
      <w:r w:rsidR="000E0C52" w:rsidRPr="000E0C52">
        <w:rPr>
          <w:rFonts w:ascii="Arial" w:eastAsia="Times New Roman" w:hAnsi="Arial" w:cs="Arial"/>
          <w:b/>
          <w:bCs/>
          <w:color w:val="1F1F1F"/>
          <w:sz w:val="24"/>
          <w:szCs w:val="24"/>
          <w:bdr w:val="none" w:sz="0" w:space="0" w:color="auto" w:frame="1"/>
          <w:lang w:eastAsia="en-US"/>
        </w:rPr>
        <w:t>El fin del desarrollo de software tal como lo conocemos</w:t>
      </w:r>
      <w:r>
        <w:rPr>
          <w:rFonts w:ascii="Arial" w:eastAsia="Times New Roman" w:hAnsi="Arial" w:cs="Arial"/>
          <w:b/>
          <w:bCs/>
          <w:color w:val="1F1F1F"/>
          <w:sz w:val="24"/>
          <w:szCs w:val="24"/>
          <w:bdr w:val="none" w:sz="0" w:space="0" w:color="auto" w:frame="1"/>
          <w:lang w:val="en-MX" w:eastAsia="en-US"/>
        </w:rPr>
        <w:br/>
      </w:r>
    </w:p>
    <w:p w14:paraId="214053E3" w14:textId="77777777" w:rsidR="000E0C52" w:rsidRPr="000E0C52" w:rsidRDefault="000E0C52" w:rsidP="000E0C52">
      <w:pPr>
        <w:pStyle w:val="NormalWeb"/>
        <w:rPr>
          <w:lang w:val="es-ES"/>
        </w:rPr>
      </w:pPr>
      <w:r w:rsidRPr="000E0C52">
        <w:rPr>
          <w:lang w:val="es-ES"/>
        </w:rPr>
        <w:t>Saludos, estimados lectores.</w:t>
      </w:r>
    </w:p>
    <w:p w14:paraId="3BDEF964" w14:textId="77777777" w:rsidR="000E0C52" w:rsidRPr="000E0C52" w:rsidRDefault="000E0C52" w:rsidP="000E0C52">
      <w:pPr>
        <w:pStyle w:val="NormalWeb"/>
        <w:rPr>
          <w:lang w:val="es-ES"/>
        </w:rPr>
      </w:pPr>
      <w:r w:rsidRPr="000E0C52">
        <w:rPr>
          <w:lang w:val="es-ES"/>
        </w:rPr>
        <w:t xml:space="preserve">Me parece que en estas semanas he sido un poco remiso al hablar de la revolución que se avecina en el mundo del desarrollo de software. Sin embargo, las señales son ya imposibles de ignorar. En una entrevista reciente, </w:t>
      </w:r>
      <w:proofErr w:type="spellStart"/>
      <w:r w:rsidRPr="000E0C52">
        <w:rPr>
          <w:b/>
          <w:bCs/>
          <w:lang w:val="es-ES"/>
        </w:rPr>
        <w:t>Dario</w:t>
      </w:r>
      <w:proofErr w:type="spellEnd"/>
      <w:r w:rsidRPr="000E0C52">
        <w:rPr>
          <w:b/>
          <w:bCs/>
          <w:lang w:val="es-ES"/>
        </w:rPr>
        <w:t xml:space="preserve"> </w:t>
      </w:r>
      <w:proofErr w:type="spellStart"/>
      <w:r w:rsidRPr="000E0C52">
        <w:rPr>
          <w:b/>
          <w:bCs/>
          <w:lang w:val="es-ES"/>
        </w:rPr>
        <w:t>Amodei</w:t>
      </w:r>
      <w:proofErr w:type="spellEnd"/>
      <w:r w:rsidRPr="000E0C52">
        <w:rPr>
          <w:lang w:val="es-ES"/>
        </w:rPr>
        <w:t xml:space="preserve">, CEO de </w:t>
      </w:r>
      <w:proofErr w:type="spellStart"/>
      <w:r w:rsidRPr="000E0C52">
        <w:rPr>
          <w:lang w:val="es-ES"/>
        </w:rPr>
        <w:t>Anthropic</w:t>
      </w:r>
      <w:proofErr w:type="spellEnd"/>
      <w:r w:rsidRPr="000E0C52">
        <w:rPr>
          <w:lang w:val="es-ES"/>
        </w:rPr>
        <w:t xml:space="preserve">, mencionó que para finales de este año la carrera de ingeniero de software, tal como la entendemos hoy, habrá concluido su ciclo tradicional. En la misma línea, </w:t>
      </w:r>
      <w:r w:rsidRPr="000E0C52">
        <w:rPr>
          <w:b/>
          <w:bCs/>
          <w:lang w:val="es-ES"/>
        </w:rPr>
        <w:t>Elon Musk</w:t>
      </w:r>
      <w:r w:rsidRPr="000E0C52">
        <w:rPr>
          <w:lang w:val="es-ES"/>
        </w:rPr>
        <w:t xml:space="preserve"> ha afirmado que el software, como estructura rígida de código, dejará de existir.</w:t>
      </w:r>
    </w:p>
    <w:p w14:paraId="74124791" w14:textId="77777777" w:rsidR="000E0C52" w:rsidRPr="000E0C52" w:rsidRDefault="000E0C52" w:rsidP="000E0C52">
      <w:pPr>
        <w:pStyle w:val="NormalWeb"/>
        <w:rPr>
          <w:lang w:val="es-ES"/>
        </w:rPr>
      </w:pPr>
      <w:r w:rsidRPr="000E0C52">
        <w:rPr>
          <w:lang w:val="es-ES"/>
        </w:rPr>
        <w:t xml:space="preserve">Aunque ambas premisas puedan parecer adelantadas o incluso provocadoras, en el fondo son acertadas. La realidad es que el desarrollo de software será una de las primeras profesiones profundamente transformadas —si no es que reemplazadas en su forma actual— por la Inteligencia Artificial. </w:t>
      </w:r>
      <w:r w:rsidRPr="000E0C52">
        <w:rPr>
          <w:b/>
          <w:bCs/>
          <w:lang w:val="es-ES"/>
        </w:rPr>
        <w:t xml:space="preserve">Erik </w:t>
      </w:r>
      <w:proofErr w:type="spellStart"/>
      <w:r w:rsidRPr="000E0C52">
        <w:rPr>
          <w:b/>
          <w:bCs/>
          <w:lang w:val="es-ES"/>
        </w:rPr>
        <w:t>Brynjolfsson</w:t>
      </w:r>
      <w:proofErr w:type="spellEnd"/>
      <w:r w:rsidRPr="000E0C52">
        <w:rPr>
          <w:lang w:val="es-ES"/>
        </w:rPr>
        <w:t>, del Laboratorio de IA de Stanford, ha señalado con insistencia que los impactos en la productividad y en la oferta laboral comenzarán a ser evidentes pronto; el reto es analizar con claridad bajo qué rostro se presentarán.</w:t>
      </w:r>
    </w:p>
    <w:p w14:paraId="7C50887F" w14:textId="77777777" w:rsidR="000E0C52" w:rsidRPr="000E0C52" w:rsidRDefault="000E0C52" w:rsidP="000E0C52">
      <w:pPr>
        <w:pStyle w:val="NormalWeb"/>
        <w:rPr>
          <w:lang w:val="es-ES"/>
        </w:rPr>
      </w:pPr>
      <w:r w:rsidRPr="000E0C52">
        <w:rPr>
          <w:lang w:val="es-ES"/>
        </w:rPr>
        <w:t xml:space="preserve">Particularmente, una herramienta ha comenzado a irrumpir con fuerza: los </w:t>
      </w:r>
      <w:r w:rsidRPr="000E0C52">
        <w:rPr>
          <w:b/>
          <w:bCs/>
          <w:lang w:val="es-ES"/>
        </w:rPr>
        <w:t>agentes de programación</w:t>
      </w:r>
      <w:r w:rsidRPr="000E0C52">
        <w:rPr>
          <w:lang w:val="es-ES"/>
        </w:rPr>
        <w:t xml:space="preserve">, como </w:t>
      </w:r>
      <w:r w:rsidRPr="000E0C52">
        <w:rPr>
          <w:i/>
          <w:iCs/>
          <w:lang w:val="es-ES"/>
        </w:rPr>
        <w:t xml:space="preserve">Claude </w:t>
      </w:r>
      <w:proofErr w:type="spellStart"/>
      <w:r w:rsidRPr="000E0C52">
        <w:rPr>
          <w:i/>
          <w:iCs/>
          <w:lang w:val="es-ES"/>
        </w:rPr>
        <w:t>Code</w:t>
      </w:r>
      <w:proofErr w:type="spellEnd"/>
      <w:r w:rsidRPr="000E0C52">
        <w:rPr>
          <w:lang w:val="es-ES"/>
        </w:rPr>
        <w:t xml:space="preserve"> de </w:t>
      </w:r>
      <w:proofErr w:type="spellStart"/>
      <w:r w:rsidRPr="000E0C52">
        <w:rPr>
          <w:lang w:val="es-ES"/>
        </w:rPr>
        <w:t>Anthropic</w:t>
      </w:r>
      <w:proofErr w:type="spellEnd"/>
      <w:r w:rsidRPr="000E0C52">
        <w:rPr>
          <w:lang w:val="es-ES"/>
        </w:rPr>
        <w:t xml:space="preserve"> o las capacidades avanzadas de </w:t>
      </w:r>
      <w:proofErr w:type="spellStart"/>
      <w:r w:rsidRPr="000E0C52">
        <w:rPr>
          <w:i/>
          <w:iCs/>
          <w:lang w:val="es-ES"/>
        </w:rPr>
        <w:t>OpenAI</w:t>
      </w:r>
      <w:proofErr w:type="spellEnd"/>
      <w:r w:rsidRPr="000E0C52">
        <w:rPr>
          <w:lang w:val="es-ES"/>
        </w:rPr>
        <w:t xml:space="preserve">. A diferencia de un simple autocompletado de texto, un agente de código es una entidad a la que, mediante lenguaje natural, se le indican las características o </w:t>
      </w:r>
      <w:proofErr w:type="spellStart"/>
      <w:r w:rsidRPr="000E0C52">
        <w:rPr>
          <w:i/>
          <w:iCs/>
          <w:lang w:val="es-ES"/>
        </w:rPr>
        <w:t>features</w:t>
      </w:r>
      <w:proofErr w:type="spellEnd"/>
      <w:r w:rsidRPr="000E0C52">
        <w:rPr>
          <w:lang w:val="es-ES"/>
        </w:rPr>
        <w:t xml:space="preserve"> que debe tener un programa. El agente, por sí solo, es capaz de implementar la mayoría de estas funciones con poca o nula guía humana, dependiendo de la complejidad.</w:t>
      </w:r>
    </w:p>
    <w:p w14:paraId="389175E2" w14:textId="77777777" w:rsidR="000E0C52" w:rsidRPr="000E0C52" w:rsidRDefault="000E0C52" w:rsidP="000E0C52">
      <w:pPr>
        <w:pStyle w:val="NormalWeb"/>
        <w:rPr>
          <w:lang w:val="es-ES"/>
        </w:rPr>
      </w:pPr>
      <w:r w:rsidRPr="000E0C52">
        <w:rPr>
          <w:lang w:val="es-ES"/>
        </w:rPr>
        <w:t xml:space="preserve">Sin embargo, en este panorama observo un fenómeno preocupante, especialmente en </w:t>
      </w:r>
      <w:r w:rsidRPr="000E0C52">
        <w:rPr>
          <w:b/>
          <w:bCs/>
          <w:lang w:val="es-ES"/>
        </w:rPr>
        <w:t>México</w:t>
      </w:r>
      <w:r w:rsidRPr="000E0C52">
        <w:rPr>
          <w:lang w:val="es-ES"/>
        </w:rPr>
        <w:t>: una marcada reticencia por parte de muchos programadores a adoptar estas herramientas. Existe una resistencia cultural a aceptar que el paradigma está cambiando. Esta negación, lejos de proteger sus empleos, terminará siendo en detrimento de su propio desarrollo profesional. El programador que no se convierta en un orquestador de agentes quedará irremediablemente obsoleto.</w:t>
      </w:r>
    </w:p>
    <w:p w14:paraId="3F6441C8" w14:textId="77777777" w:rsidR="000E0C52" w:rsidRPr="000E0C52" w:rsidRDefault="000E0C52" w:rsidP="000E0C52">
      <w:pPr>
        <w:pStyle w:val="NormalWeb"/>
        <w:rPr>
          <w:lang w:val="es-ES"/>
        </w:rPr>
      </w:pPr>
      <w:r w:rsidRPr="000E0C52">
        <w:rPr>
          <w:lang w:val="es-ES"/>
        </w:rPr>
        <w:t xml:space="preserve">Esta resistencia no es exclusiva de los individuos. Los empresarios y las áreas de TI en nuestro país necesitan despertar a esta realidad hoy mismo para capitalizar sus ventajas. Lamentablemente, muchos departamentos de TI en México operan bajo el miedo, aferrados </w:t>
      </w:r>
      <w:r w:rsidRPr="000E0C52">
        <w:rPr>
          <w:lang w:val="es-ES"/>
        </w:rPr>
        <w:lastRenderedPageBreak/>
        <w:t>a prácticas antiguas y procesos burocráticos que impiden aprovechar al 100% el potencial de la IA. La falta de visión estratégica en la adopción tecnológica está condenando a muchas empresas a una desventaja competitiva global.</w:t>
      </w:r>
    </w:p>
    <w:p w14:paraId="043C77F7" w14:textId="77777777" w:rsidR="000E0C52" w:rsidRPr="00023624" w:rsidRDefault="000E0C52" w:rsidP="000E0C52">
      <w:pPr>
        <w:pStyle w:val="NormalWeb"/>
        <w:rPr>
          <w:lang w:val="es-ES"/>
        </w:rPr>
      </w:pPr>
      <w:r w:rsidRPr="00023624">
        <w:rPr>
          <w:lang w:val="es-ES"/>
        </w:rPr>
        <w:t xml:space="preserve">Debemos entender una verdad fundamental que escuché hace poco y que se me quedó grabada: </w:t>
      </w:r>
      <w:r w:rsidRPr="00023624">
        <w:rPr>
          <w:b/>
          <w:bCs/>
          <w:lang w:val="es-ES"/>
        </w:rPr>
        <w:t>"Esto es lo peor que estos agentes van a ser"</w:t>
      </w:r>
      <w:r w:rsidRPr="00023624">
        <w:rPr>
          <w:lang w:val="es-ES"/>
        </w:rPr>
        <w:t>. Si hoy ya nos sorprenden, imaginen su capacidad en doce meses. No estamos ante una moda pasajera, sino ante el nuevo estándar de la industria.</w:t>
      </w:r>
    </w:p>
    <w:p w14:paraId="39D4D7E9" w14:textId="77777777" w:rsidR="00854BFF" w:rsidRPr="003925A9" w:rsidRDefault="00854BFF" w:rsidP="00414126">
      <w:pPr>
        <w:rPr>
          <w:lang w:val="es-ES"/>
        </w:rPr>
      </w:pPr>
    </w:p>
    <w:p w14:paraId="2AA0DCC1" w14:textId="77777777" w:rsidR="005E38C4" w:rsidRPr="00684B1F" w:rsidRDefault="005E38C4" w:rsidP="00414126">
      <w:pPr>
        <w:rPr>
          <w:lang w:val="es-ES"/>
        </w:rPr>
      </w:pPr>
    </w:p>
    <w:sectPr w:rsidR="005E38C4" w:rsidRPr="00684B1F"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624"/>
    <w:rsid w:val="000239FB"/>
    <w:rsid w:val="00023CED"/>
    <w:rsid w:val="00040673"/>
    <w:rsid w:val="00045D78"/>
    <w:rsid w:val="00046223"/>
    <w:rsid w:val="000465AD"/>
    <w:rsid w:val="0005111B"/>
    <w:rsid w:val="00054EA7"/>
    <w:rsid w:val="0005580C"/>
    <w:rsid w:val="0006146B"/>
    <w:rsid w:val="00070A3E"/>
    <w:rsid w:val="00073D70"/>
    <w:rsid w:val="0007412A"/>
    <w:rsid w:val="000776AB"/>
    <w:rsid w:val="00081485"/>
    <w:rsid w:val="00083234"/>
    <w:rsid w:val="0008421B"/>
    <w:rsid w:val="00087205"/>
    <w:rsid w:val="00087234"/>
    <w:rsid w:val="000924B2"/>
    <w:rsid w:val="000A3A8A"/>
    <w:rsid w:val="000A422F"/>
    <w:rsid w:val="000A5088"/>
    <w:rsid w:val="000A51A3"/>
    <w:rsid w:val="000A5737"/>
    <w:rsid w:val="000C0437"/>
    <w:rsid w:val="000C3CA8"/>
    <w:rsid w:val="000C3F80"/>
    <w:rsid w:val="000C7C58"/>
    <w:rsid w:val="000D2229"/>
    <w:rsid w:val="000D7D29"/>
    <w:rsid w:val="000E0C52"/>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70AB"/>
    <w:rsid w:val="00277F4E"/>
    <w:rsid w:val="0028281C"/>
    <w:rsid w:val="002834E5"/>
    <w:rsid w:val="002866D7"/>
    <w:rsid w:val="002A03B0"/>
    <w:rsid w:val="002A3246"/>
    <w:rsid w:val="002A6CA0"/>
    <w:rsid w:val="002B003F"/>
    <w:rsid w:val="002B0DBC"/>
    <w:rsid w:val="002C7F8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2CC9"/>
    <w:rsid w:val="00375058"/>
    <w:rsid w:val="00382A6B"/>
    <w:rsid w:val="003871C1"/>
    <w:rsid w:val="003925A9"/>
    <w:rsid w:val="003A5425"/>
    <w:rsid w:val="003D1AC6"/>
    <w:rsid w:val="003D4AF4"/>
    <w:rsid w:val="003E2FC7"/>
    <w:rsid w:val="003E38BE"/>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2571"/>
    <w:rsid w:val="006173DF"/>
    <w:rsid w:val="00627746"/>
    <w:rsid w:val="00630196"/>
    <w:rsid w:val="00634425"/>
    <w:rsid w:val="0064069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1455"/>
    <w:rsid w:val="00CE6792"/>
    <w:rsid w:val="00CF5A77"/>
    <w:rsid w:val="00CF7E1B"/>
    <w:rsid w:val="00D006A2"/>
    <w:rsid w:val="00D00BDD"/>
    <w:rsid w:val="00D01EF8"/>
    <w:rsid w:val="00D046D8"/>
    <w:rsid w:val="00D06772"/>
    <w:rsid w:val="00D15784"/>
    <w:rsid w:val="00D20253"/>
    <w:rsid w:val="00D2450B"/>
    <w:rsid w:val="00D26323"/>
    <w:rsid w:val="00D30CC4"/>
    <w:rsid w:val="00D32F30"/>
    <w:rsid w:val="00D354C7"/>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 w:type="character" w:customStyle="1" w:styleId="whitespace-normal">
    <w:name w:val="whitespace-normal"/>
    <w:basedOn w:val="DefaultParagraphFont"/>
    <w:rsid w:val="00392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13546494">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58028926">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7485285">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2</cp:revision>
  <cp:lastPrinted>2024-09-30T13:45:00Z</cp:lastPrinted>
  <dcterms:created xsi:type="dcterms:W3CDTF">2026-02-16T05:08:00Z</dcterms:created>
  <dcterms:modified xsi:type="dcterms:W3CDTF">2026-02-16T05:08:00Z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