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77777777" w:rsidR="003173AE" w:rsidRPr="003173AE" w:rsidRDefault="003173AE" w:rsidP="003173AE">
      <w:pPr>
        <w:jc w:val="center"/>
        <w:rPr>
          <w:rFonts w:ascii="Times New Roman" w:hAnsi="Times New Roman" w:cs="Times New Roman"/>
          <w:b/>
          <w:bCs/>
          <w:sz w:val="28"/>
          <w:szCs w:val="28"/>
          <w:lang w:val="en-US"/>
        </w:rPr>
      </w:pPr>
      <w:r w:rsidRPr="003173AE">
        <w:rPr>
          <w:rFonts w:ascii="Times New Roman" w:hAnsi="Times New Roman" w:cs="Times New Roman"/>
          <w:b/>
          <w:bCs/>
          <w:sz w:val="28"/>
          <w:szCs w:val="28"/>
          <w:lang w:val="en-US"/>
        </w:rPr>
        <w:t>Prandtl Meyer Expansion</w:t>
      </w:r>
    </w:p>
    <w:p w14:paraId="1625626A" w14:textId="17E801A8" w:rsidR="003173AE" w:rsidRPr="003173AE" w:rsidRDefault="003173AE" w:rsidP="003173AE">
      <w:pPr>
        <w:spacing w:after="0"/>
        <w:jc w:val="center"/>
        <w:rPr>
          <w:rFonts w:ascii="Times New Roman" w:hAnsi="Times New Roman" w:cs="Times New Roman"/>
          <w:i/>
          <w:iCs/>
          <w:sz w:val="20"/>
          <w:szCs w:val="20"/>
        </w:rPr>
      </w:pPr>
      <w:proofErr w:type="spellStart"/>
      <w:r w:rsidRPr="003173AE">
        <w:rPr>
          <w:rFonts w:ascii="Times New Roman" w:hAnsi="Times New Roman" w:cs="Times New Roman"/>
          <w:i/>
          <w:iCs/>
          <w:sz w:val="20"/>
          <w:szCs w:val="20"/>
        </w:rPr>
        <w:t>Simulation</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Course</w:t>
      </w:r>
      <w:proofErr w:type="spellEnd"/>
    </w:p>
    <w:p w14:paraId="5C9894BA" w14:textId="77777777" w:rsidR="003173AE" w:rsidRDefault="003173AE" w:rsidP="003173AE">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w:t>
      </w:r>
      <w:proofErr w:type="spellStart"/>
      <w:r w:rsidRPr="003173AE">
        <w:rPr>
          <w:rFonts w:ascii="Times New Roman" w:hAnsi="Times New Roman" w:cs="Times New Roman"/>
          <w:i/>
          <w:iCs/>
          <w:sz w:val="20"/>
          <w:szCs w:val="20"/>
        </w:rPr>
        <w:t>Tècnica</w:t>
      </w:r>
      <w:proofErr w:type="spellEnd"/>
      <w:r w:rsidRPr="003173AE">
        <w:rPr>
          <w:rFonts w:ascii="Times New Roman" w:hAnsi="Times New Roman" w:cs="Times New Roman"/>
          <w:i/>
          <w:iCs/>
          <w:sz w:val="20"/>
          <w:szCs w:val="20"/>
        </w:rPr>
        <w:t xml:space="preserve"> Superior </w:t>
      </w:r>
      <w:proofErr w:type="spellStart"/>
      <w:r w:rsidRPr="003173AE">
        <w:rPr>
          <w:rFonts w:ascii="Times New Roman" w:hAnsi="Times New Roman" w:cs="Times New Roman"/>
          <w:i/>
          <w:iCs/>
          <w:sz w:val="20"/>
          <w:szCs w:val="20"/>
        </w:rPr>
        <w:t>d'Enginyeria</w:t>
      </w:r>
      <w:proofErr w:type="spellEnd"/>
      <w:r w:rsidRPr="003173AE">
        <w:rPr>
          <w:rFonts w:ascii="Times New Roman" w:hAnsi="Times New Roman" w:cs="Times New Roman"/>
          <w:i/>
          <w:iCs/>
          <w:sz w:val="20"/>
          <w:szCs w:val="20"/>
        </w:rPr>
        <w:t xml:space="preserve"> de </w:t>
      </w:r>
      <w:proofErr w:type="spellStart"/>
      <w:r w:rsidRPr="003173AE">
        <w:rPr>
          <w:rFonts w:ascii="Times New Roman" w:hAnsi="Times New Roman" w:cs="Times New Roman"/>
          <w:i/>
          <w:iCs/>
          <w:sz w:val="20"/>
          <w:szCs w:val="20"/>
        </w:rPr>
        <w:t>Telecomunicacions</w:t>
      </w:r>
      <w:proofErr w:type="spellEnd"/>
      <w:r w:rsidRPr="003173AE">
        <w:rPr>
          <w:rFonts w:ascii="Times New Roman" w:hAnsi="Times New Roman" w:cs="Times New Roman"/>
          <w:i/>
          <w:iCs/>
          <w:sz w:val="20"/>
          <w:szCs w:val="20"/>
        </w:rPr>
        <w:t xml:space="preserve"> i Aeroespacial de Castelldefels</w:t>
      </w:r>
      <w:r w:rsidRPr="003173AE">
        <w:rPr>
          <w:rFonts w:ascii="Times New Roman" w:hAnsi="Times New Roman" w:cs="Times New Roman"/>
          <w:i/>
          <w:iCs/>
          <w:sz w:val="20"/>
          <w:szCs w:val="20"/>
        </w:rPr>
        <w:t xml:space="preserve"> </w:t>
      </w:r>
    </w:p>
    <w:p w14:paraId="0F0DC3D3" w14:textId="03F93F94" w:rsidR="003173AE" w:rsidRPr="003173AE" w:rsidRDefault="003173AE" w:rsidP="003173AE">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proofErr w:type="spellStart"/>
      <w:r w:rsidRPr="003173AE">
        <w:rPr>
          <w:rFonts w:ascii="Times New Roman" w:hAnsi="Times New Roman" w:cs="Times New Roman"/>
          <w:i/>
          <w:iCs/>
          <w:sz w:val="20"/>
          <w:szCs w:val="20"/>
        </w:rPr>
        <w:t>Universitat</w:t>
      </w:r>
      <w:proofErr w:type="spellEnd"/>
      <w:r w:rsidRPr="003173AE">
        <w:rPr>
          <w:rFonts w:ascii="Times New Roman" w:hAnsi="Times New Roman" w:cs="Times New Roman"/>
          <w:i/>
          <w:iCs/>
          <w:sz w:val="20"/>
          <w:szCs w:val="20"/>
        </w:rPr>
        <w:t xml:space="preserve"> </w:t>
      </w:r>
      <w:proofErr w:type="spellStart"/>
      <w:r w:rsidRPr="003173AE">
        <w:rPr>
          <w:rFonts w:ascii="Times New Roman" w:hAnsi="Times New Roman" w:cs="Times New Roman"/>
          <w:i/>
          <w:iCs/>
          <w:sz w:val="20"/>
          <w:szCs w:val="20"/>
        </w:rPr>
        <w:t>Polit</w:t>
      </w:r>
      <w:r>
        <w:rPr>
          <w:rFonts w:ascii="Times New Roman" w:hAnsi="Times New Roman" w:cs="Times New Roman"/>
          <w:i/>
          <w:iCs/>
          <w:sz w:val="20"/>
          <w:szCs w:val="20"/>
        </w:rPr>
        <w:t>e</w:t>
      </w:r>
      <w:r w:rsidRPr="003173AE">
        <w:rPr>
          <w:rFonts w:ascii="Times New Roman" w:hAnsi="Times New Roman" w:cs="Times New Roman"/>
          <w:i/>
          <w:iCs/>
          <w:sz w:val="20"/>
          <w:szCs w:val="20"/>
        </w:rPr>
        <w:t>cnica</w:t>
      </w:r>
      <w:proofErr w:type="spellEnd"/>
      <w:r w:rsidRPr="003173AE">
        <w:rPr>
          <w:rFonts w:ascii="Times New Roman" w:hAnsi="Times New Roman" w:cs="Times New Roman"/>
          <w:i/>
          <w:iCs/>
          <w:sz w:val="20"/>
          <w:szCs w:val="20"/>
        </w:rPr>
        <w:t xml:space="preserve"> de Catalunya</w:t>
      </w:r>
    </w:p>
    <w:p w14:paraId="08C30A25" w14:textId="77777777" w:rsidR="003173AE" w:rsidRPr="003173AE" w:rsidRDefault="003173AE" w:rsidP="003173AE">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4" w:history="1">
        <w:r w:rsidRPr="003173AE">
          <w:rPr>
            <w:rStyle w:val="Hipervnculo"/>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5" w:history="1">
        <w:r w:rsidRPr="003173AE">
          <w:rPr>
            <w:rStyle w:val="Hipervnculo"/>
            <w:rFonts w:ascii="Times New Roman" w:hAnsi="Times New Roman" w:cs="Times New Roman"/>
          </w:rPr>
          <w:t>veronica.sastre</w:t>
        </w:r>
        <w:r w:rsidRPr="003173AE">
          <w:rPr>
            <w:rStyle w:val="Hipervnculo"/>
            <w:rFonts w:ascii="Times New Roman" w:hAnsi="Times New Roman" w:cs="Times New Roman"/>
          </w:rPr>
          <w:t>@estudiantat.upc.ed</w:t>
        </w:r>
        <w:r w:rsidRPr="003173AE">
          <w:rPr>
            <w:rStyle w:val="Hipervnculo"/>
            <w:rFonts w:ascii="Times New Roman" w:hAnsi="Times New Roman" w:cs="Times New Roman"/>
          </w:rPr>
          <w:t>u</w:t>
        </w:r>
      </w:hyperlink>
    </w:p>
    <w:p w14:paraId="76622700" w14:textId="23FB352A" w:rsidR="003173AE" w:rsidRPr="002D18CE" w:rsidRDefault="003173AE" w:rsidP="00950805">
      <w:pPr>
        <w:spacing w:before="240"/>
        <w:jc w:val="center"/>
        <w:rPr>
          <w:rFonts w:ascii="Times New Roman" w:hAnsi="Times New Roman" w:cs="Times New Roman"/>
          <w:b/>
          <w:bCs/>
          <w:lang w:val="en-US"/>
        </w:rPr>
      </w:pPr>
      <w:r w:rsidRPr="002D18CE">
        <w:rPr>
          <w:rFonts w:ascii="Times New Roman" w:hAnsi="Times New Roman" w:cs="Times New Roman"/>
          <w:b/>
          <w:bCs/>
          <w:lang w:val="en-US"/>
        </w:rPr>
        <w:t>Description of the problem</w:t>
      </w:r>
    </w:p>
    <w:p w14:paraId="196928F7" w14:textId="5CFE51BA" w:rsidR="002D18CE" w:rsidRDefault="002D18CE" w:rsidP="00950805">
      <w:pPr>
        <w:autoSpaceDE w:val="0"/>
        <w:autoSpaceDN w:val="0"/>
        <w:adjustRightInd w:val="0"/>
        <w:spacing w:line="240" w:lineRule="auto"/>
        <w:jc w:val="both"/>
        <w:rPr>
          <w:rFonts w:ascii="Times New Roman" w:hAnsi="Times New Roman" w:cs="Times New Roman"/>
          <w:lang w:val="en-US"/>
        </w:rPr>
      </w:pPr>
      <w:r w:rsidRPr="002D18CE">
        <w:rPr>
          <w:rFonts w:ascii="Times New Roman" w:hAnsi="Times New Roman" w:cs="Times New Roman"/>
          <w:lang w:val="en-US"/>
        </w:rPr>
        <w:t xml:space="preserve">The Prandtl-Meyer expansion is the process that occurs when a supersonic flow turns around a convex corner, </w:t>
      </w:r>
      <w:r w:rsidRPr="002D18CE">
        <w:rPr>
          <w:rFonts w:ascii="Times New Roman" w:hAnsi="Times New Roman" w:cs="Times New Roman"/>
          <w:lang w:val="en-US"/>
        </w:rPr>
        <w:t>forming a divergent fan consisting of an infinite number of Mach waves.</w:t>
      </w:r>
      <w:r>
        <w:rPr>
          <w:rFonts w:ascii="Times New Roman" w:hAnsi="Times New Roman" w:cs="Times New Roman"/>
          <w:lang w:val="en-US"/>
        </w:rPr>
        <w:t xml:space="preserve"> A two-dimensional, inviscid and supersonic flow will be </w:t>
      </w:r>
      <w:r w:rsidR="00950805">
        <w:rPr>
          <w:rFonts w:ascii="Times New Roman" w:hAnsi="Times New Roman" w:cs="Times New Roman"/>
          <w:lang w:val="en-US"/>
        </w:rPr>
        <w:t>analyzed</w:t>
      </w:r>
      <w:r>
        <w:rPr>
          <w:rFonts w:ascii="Times New Roman" w:hAnsi="Times New Roman" w:cs="Times New Roman"/>
          <w:lang w:val="en-US"/>
        </w:rPr>
        <w:t xml:space="preserve"> in this project. </w:t>
      </w:r>
    </w:p>
    <w:p w14:paraId="7420DBCC" w14:textId="43656AA9" w:rsidR="00344ED8" w:rsidRDefault="00344ED8" w:rsidP="00950805">
      <w:pPr>
        <w:autoSpaceDE w:val="0"/>
        <w:autoSpaceDN w:val="0"/>
        <w:adjustRightInd w:val="0"/>
        <w:spacing w:line="240" w:lineRule="auto"/>
        <w:jc w:val="both"/>
        <w:rPr>
          <w:rFonts w:ascii="Times New Roman" w:hAnsi="Times New Roman" w:cs="Times New Roman"/>
          <w:lang w:val="en-US"/>
        </w:rPr>
      </w:pPr>
      <w:r w:rsidRPr="00344ED8">
        <w:rPr>
          <w:rFonts w:ascii="Times New Roman" w:hAnsi="Times New Roman" w:cs="Times New Roman"/>
          <w:lang w:val="en-US"/>
        </w:rPr>
        <w:t>Across the expansion fan, the flow accelerates</w:t>
      </w:r>
      <w:r>
        <w:rPr>
          <w:rFonts w:ascii="Times New Roman" w:hAnsi="Times New Roman" w:cs="Times New Roman"/>
          <w:lang w:val="en-US"/>
        </w:rPr>
        <w:t xml:space="preserve"> so, </w:t>
      </w:r>
      <w:r w:rsidRPr="00344ED8">
        <w:rPr>
          <w:rFonts w:ascii="Times New Roman" w:hAnsi="Times New Roman" w:cs="Times New Roman"/>
          <w:lang w:val="en-US"/>
        </w:rPr>
        <w:t>the </w:t>
      </w:r>
      <w:hyperlink r:id="rId6" w:tooltip="Mach number" w:history="1">
        <w:r w:rsidRPr="00344ED8">
          <w:rPr>
            <w:rFonts w:ascii="Times New Roman" w:hAnsi="Times New Roman" w:cs="Times New Roman"/>
            <w:lang w:val="en-US"/>
          </w:rPr>
          <w:t>Mach number</w:t>
        </w:r>
      </w:hyperlink>
      <w:r w:rsidRPr="00344ED8">
        <w:rPr>
          <w:rFonts w:ascii="Times New Roman" w:hAnsi="Times New Roman" w:cs="Times New Roman"/>
          <w:lang w:val="en-US"/>
        </w:rPr>
        <w:t> increases</w:t>
      </w:r>
      <w:r>
        <w:rPr>
          <w:rFonts w:ascii="Times New Roman" w:hAnsi="Times New Roman" w:cs="Times New Roman"/>
          <w:lang w:val="en-US"/>
        </w:rPr>
        <w:t xml:space="preserve"> and t</w:t>
      </w:r>
      <w:r w:rsidRPr="00344ED8">
        <w:rPr>
          <w:rFonts w:ascii="Times New Roman" w:hAnsi="Times New Roman" w:cs="Times New Roman"/>
          <w:lang w:val="en-US"/>
        </w:rPr>
        <w:t>he </w:t>
      </w:r>
      <w:hyperlink r:id="rId7" w:tooltip="Static pressure" w:history="1">
        <w:r w:rsidRPr="00344ED8">
          <w:rPr>
            <w:rFonts w:ascii="Times New Roman" w:hAnsi="Times New Roman" w:cs="Times New Roman"/>
            <w:lang w:val="en-US"/>
          </w:rPr>
          <w:t>static pressure</w:t>
        </w:r>
      </w:hyperlink>
      <w:r w:rsidRPr="00344ED8">
        <w:rPr>
          <w:rFonts w:ascii="Times New Roman" w:hAnsi="Times New Roman" w:cs="Times New Roman"/>
          <w:lang w:val="en-US"/>
        </w:rPr>
        <w:t>, </w:t>
      </w:r>
      <w:hyperlink r:id="rId8" w:tooltip="Temperature" w:history="1">
        <w:r w:rsidRPr="00344ED8">
          <w:rPr>
            <w:rFonts w:ascii="Times New Roman" w:hAnsi="Times New Roman" w:cs="Times New Roman"/>
            <w:lang w:val="en-US"/>
          </w:rPr>
          <w:t>temperature</w:t>
        </w:r>
      </w:hyperlink>
      <w:r w:rsidRPr="00344ED8">
        <w:rPr>
          <w:rFonts w:ascii="Times New Roman" w:hAnsi="Times New Roman" w:cs="Times New Roman"/>
          <w:lang w:val="en-US"/>
        </w:rPr>
        <w:t> and </w:t>
      </w:r>
      <w:hyperlink r:id="rId9" w:tooltip="Density" w:history="1">
        <w:r w:rsidRPr="00344ED8">
          <w:rPr>
            <w:rFonts w:ascii="Times New Roman" w:hAnsi="Times New Roman" w:cs="Times New Roman"/>
            <w:lang w:val="en-US"/>
          </w:rPr>
          <w:t>density</w:t>
        </w:r>
      </w:hyperlink>
      <w:r w:rsidRPr="00344ED8">
        <w:rPr>
          <w:rFonts w:ascii="Times New Roman" w:hAnsi="Times New Roman" w:cs="Times New Roman"/>
          <w:lang w:val="en-US"/>
        </w:rPr>
        <w:t> decrease.</w:t>
      </w:r>
      <w:r>
        <w:rPr>
          <w:rFonts w:ascii="Times New Roman" w:hAnsi="Times New Roman" w:cs="Times New Roman"/>
          <w:lang w:val="en-US"/>
        </w:rPr>
        <w:t xml:space="preserve"> </w:t>
      </w:r>
    </w:p>
    <w:p w14:paraId="32252240" w14:textId="22BC0EFB" w:rsidR="00344ED8" w:rsidRDefault="00344ED8" w:rsidP="00950805">
      <w:pPr>
        <w:autoSpaceDE w:val="0"/>
        <w:autoSpaceDN w:val="0"/>
        <w:adjustRightInd w:val="0"/>
        <w:spacing w:line="240" w:lineRule="auto"/>
        <w:jc w:val="both"/>
        <w:rPr>
          <w:rFonts w:ascii="Times New Roman" w:hAnsi="Times New Roman" w:cs="Times New Roman"/>
          <w:lang w:val="en-US"/>
        </w:rPr>
      </w:pPr>
      <w:r w:rsidRPr="00344ED8">
        <w:rPr>
          <w:rFonts w:ascii="Times New Roman" w:hAnsi="Times New Roman" w:cs="Times New Roman"/>
          <w:lang w:val="en-US"/>
        </w:rPr>
        <w:t>Since the flow turns in small angles and the changes across each expansion wave are small, the whole process is isentropic.</w:t>
      </w:r>
      <w:r>
        <w:rPr>
          <w:rFonts w:ascii="Times New Roman" w:hAnsi="Times New Roman" w:cs="Times New Roman"/>
          <w:lang w:val="en-US"/>
        </w:rPr>
        <w:t xml:space="preserve"> </w:t>
      </w:r>
      <w:r w:rsidR="000F0C95">
        <w:rPr>
          <w:rFonts w:ascii="Times New Roman" w:hAnsi="Times New Roman" w:cs="Times New Roman"/>
          <w:lang w:val="en-US"/>
        </w:rPr>
        <w:t>Due to the fact that the whole process is isentropic</w:t>
      </w:r>
      <w:r>
        <w:rPr>
          <w:rFonts w:ascii="Times New Roman" w:hAnsi="Times New Roman" w:cs="Times New Roman"/>
          <w:lang w:val="en-US"/>
        </w:rPr>
        <w:t>, the stagnation</w:t>
      </w:r>
      <w:r w:rsidR="000F0C95">
        <w:rPr>
          <w:rFonts w:ascii="Times New Roman" w:hAnsi="Times New Roman" w:cs="Times New Roman"/>
          <w:lang w:val="en-US"/>
        </w:rPr>
        <w:t xml:space="preserve"> pressure, temperature and density </w:t>
      </w:r>
      <w:r>
        <w:rPr>
          <w:rFonts w:ascii="Times New Roman" w:hAnsi="Times New Roman" w:cs="Times New Roman"/>
          <w:lang w:val="en-US"/>
        </w:rPr>
        <w:t xml:space="preserve">remain constant across the fan. </w:t>
      </w:r>
      <w:r w:rsidR="000F0C95">
        <w:rPr>
          <w:rFonts w:ascii="Times New Roman" w:hAnsi="Times New Roman" w:cs="Times New Roman"/>
          <w:lang w:val="en-US"/>
        </w:rPr>
        <w:t xml:space="preserve">This fact simplifies the calculations of the flow properties significantly. </w:t>
      </w:r>
    </w:p>
    <w:p w14:paraId="338F0E8D" w14:textId="10C367F3" w:rsidR="00731CB1" w:rsidRDefault="00731CB1" w:rsidP="00731CB1">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710" cy="2183035"/>
                    </a:xfrm>
                    <a:prstGeom prst="rect">
                      <a:avLst/>
                    </a:prstGeom>
                  </pic:spPr>
                </pic:pic>
              </a:graphicData>
            </a:graphic>
          </wp:inline>
        </w:drawing>
      </w:r>
    </w:p>
    <w:p w14:paraId="2F25ECE8" w14:textId="7D9227B4" w:rsidR="00344ED8" w:rsidRPr="00344ED8" w:rsidRDefault="00731CB1" w:rsidP="00344ED8">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p>
    <w:p w14:paraId="59B0E6B4" w14:textId="23977845" w:rsidR="00950805" w:rsidRDefault="00950805" w:rsidP="000F0C95">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2004C10C" w14:textId="77777777" w:rsidR="00731CB1" w:rsidRDefault="00731CB1" w:rsidP="00344ED8">
      <w:pPr>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proofErr w:type="spellStart"/>
      <w:r w:rsidRPr="002D18CE">
        <w:rPr>
          <w:rFonts w:ascii="Times New Roman" w:hAnsi="Times New Roman" w:cs="Times New Roman"/>
          <w:lang w:val="en-US"/>
        </w:rPr>
        <w:t>MacCormack's</w:t>
      </w:r>
      <w:proofErr w:type="spellEnd"/>
      <w:r>
        <w:rPr>
          <w:rFonts w:ascii="Times New Roman" w:hAnsi="Times New Roman" w:cs="Times New Roman"/>
          <w:lang w:val="en-US"/>
        </w:rPr>
        <w:t xml:space="preserve">. It is a second order discretization scheme for the numerical solution of hyperbolic partial differential equations. </w:t>
      </w:r>
    </w:p>
    <w:p w14:paraId="0A6E6EFD" w14:textId="5D931FCB" w:rsidR="002D18CE" w:rsidRPr="00731CB1" w:rsidRDefault="002D18CE" w:rsidP="00731CB1">
      <w:pPr>
        <w:autoSpaceDE w:val="0"/>
        <w:autoSpaceDN w:val="0"/>
        <w:adjustRightInd w:val="0"/>
        <w:spacing w:before="240" w:line="240" w:lineRule="auto"/>
        <w:jc w:val="center"/>
        <w:rPr>
          <w:rFonts w:ascii="Times New Roman" w:hAnsi="Times New Roman" w:cs="Times New Roman"/>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p>
    <w:p w14:paraId="77336006" w14:textId="24EFAA70" w:rsidR="002D18CE" w:rsidRPr="002D18CE" w:rsidRDefault="002D18CE" w:rsidP="00731CB1">
      <w:pPr>
        <w:jc w:val="center"/>
        <w:rPr>
          <w:rFonts w:ascii="Times New Roman" w:hAnsi="Times New Roman" w:cs="Times New Roman"/>
          <w:b/>
          <w:bCs/>
          <w:lang w:val="en-US"/>
        </w:rPr>
      </w:pPr>
      <w:r w:rsidRPr="002D18CE">
        <w:rPr>
          <w:rFonts w:ascii="Times New Roman" w:hAnsi="Times New Roman" w:cs="Times New Roman"/>
          <w:b/>
          <w:bCs/>
          <w:lang w:val="en-US"/>
        </w:rPr>
        <w:t>Why this simulation is important?</w:t>
      </w:r>
    </w:p>
    <w:p w14:paraId="411AD6F1" w14:textId="77777777" w:rsidR="002D18CE" w:rsidRPr="002D18CE" w:rsidRDefault="002D18CE" w:rsidP="003173AE">
      <w:pPr>
        <w:rPr>
          <w:rFonts w:ascii="Times New Roman" w:hAnsi="Times New Roman" w:cs="Times New Roman"/>
          <w:lang w:val="en-US"/>
        </w:rPr>
      </w:pPr>
    </w:p>
    <w:p w14:paraId="45E27FA8" w14:textId="77777777" w:rsidR="003173AE" w:rsidRPr="002D18CE" w:rsidRDefault="003173AE">
      <w:pPr>
        <w:rPr>
          <w:rFonts w:ascii="Times New Roman" w:hAnsi="Times New Roman" w:cs="Times New Roman"/>
          <w:lang w:val="en-US"/>
        </w:rPr>
      </w:pPr>
    </w:p>
    <w:sectPr w:rsidR="003173AE" w:rsidRPr="002D18CE"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F0C95"/>
    <w:rsid w:val="002D18CE"/>
    <w:rsid w:val="003173AE"/>
    <w:rsid w:val="00344ED8"/>
    <w:rsid w:val="00731CB1"/>
    <w:rsid w:val="0078705D"/>
    <w:rsid w:val="00950805"/>
    <w:rsid w:val="00C81019"/>
    <w:rsid w:val="00F246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73AE"/>
    <w:rPr>
      <w:color w:val="0563C1" w:themeColor="hyperlink"/>
      <w:u w:val="single"/>
    </w:rPr>
  </w:style>
  <w:style w:type="character" w:styleId="Mencinsinresolver">
    <w:name w:val="Unresolved Mention"/>
    <w:basedOn w:val="Fuentedeprrafopredeter"/>
    <w:uiPriority w:val="99"/>
    <w:semiHidden/>
    <w:unhideWhenUsed/>
    <w:rsid w:val="003173AE"/>
    <w:rPr>
      <w:color w:val="605E5C"/>
      <w:shd w:val="clear" w:color="auto" w:fill="E1DFDD"/>
    </w:rPr>
  </w:style>
  <w:style w:type="character" w:customStyle="1" w:styleId="Ttulo2Car">
    <w:name w:val="Título 2 Car"/>
    <w:basedOn w:val="Fuentedeprrafopredeter"/>
    <w:link w:val="Ttulo2"/>
    <w:uiPriority w:val="9"/>
    <w:rsid w:val="003173AE"/>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8CE"/>
    <w:rPr>
      <w:rFonts w:ascii="Courier New" w:eastAsia="Times New Roman" w:hAnsi="Courier New" w:cs="Courier New"/>
      <w:sz w:val="20"/>
      <w:szCs w:val="20"/>
      <w:lang w:eastAsia="es-ES"/>
    </w:rPr>
  </w:style>
  <w:style w:type="character" w:customStyle="1" w:styleId="y2iqfc">
    <w:name w:val="y2iqfc"/>
    <w:basedOn w:val="Fuentedeprrafopredeter"/>
    <w:rsid w:val="002D1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mperature" TargetMode="External"/><Relationship Id="rId3" Type="http://schemas.openxmlformats.org/officeDocument/2006/relationships/webSettings" Target="webSettings.xml"/><Relationship Id="rId7" Type="http://schemas.openxmlformats.org/officeDocument/2006/relationships/hyperlink" Target="https://en.wikipedia.org/wiki/Static_pressu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ach_number" TargetMode="External"/><Relationship Id="rId11" Type="http://schemas.openxmlformats.org/officeDocument/2006/relationships/fontTable" Target="fontTable.xml"/><Relationship Id="rId5" Type="http://schemas.openxmlformats.org/officeDocument/2006/relationships/hyperlink" Target="mailto:veronica.sastre@estudiantat.upc.edu" TargetMode="External"/><Relationship Id="rId10" Type="http://schemas.openxmlformats.org/officeDocument/2006/relationships/image" Target="media/image1.png"/><Relationship Id="rId4" Type="http://schemas.openxmlformats.org/officeDocument/2006/relationships/hyperlink" Target="mailto:leon.enrique.prieto@estudiantat.upc.edu" TargetMode="External"/><Relationship Id="rId9" Type="http://schemas.openxmlformats.org/officeDocument/2006/relationships/hyperlink" Target="https://en.wikipedia.org/wiki/Densit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319</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veronicasastrerojo@gmail.com</cp:lastModifiedBy>
  <cp:revision>1</cp:revision>
  <dcterms:created xsi:type="dcterms:W3CDTF">2021-11-17T17:52:00Z</dcterms:created>
  <dcterms:modified xsi:type="dcterms:W3CDTF">2021-11-17T19:09:00Z</dcterms:modified>
</cp:coreProperties>
</file>