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BF56D" w14:textId="591CA061" w:rsidR="008B6469" w:rsidRDefault="008B6469" w:rsidP="008B6469">
      <w:pPr>
        <w:pStyle w:val="Heading1"/>
        <w:jc w:val="center"/>
      </w:pPr>
      <w:r>
        <w:t>Take-Home Coding Assessment: L</w:t>
      </w:r>
      <w:r w:rsidR="00A66D2A">
        <w:t>2</w:t>
      </w:r>
      <w:r w:rsidR="00CC0B6A">
        <w:t xml:space="preserve"> Assistant Data Scientist</w:t>
      </w:r>
    </w:p>
    <w:p w14:paraId="5C1338C1" w14:textId="77777777" w:rsidR="00A66D2A" w:rsidRDefault="00A66D2A" w:rsidP="00015ED5"/>
    <w:p w14:paraId="68751C27" w14:textId="5B49A9EE" w:rsidR="00015ED5" w:rsidRDefault="00015ED5" w:rsidP="00015ED5">
      <w:r>
        <w:t xml:space="preserve">This </w:t>
      </w:r>
      <w:r w:rsidR="00A66D2A">
        <w:t>programming</w:t>
      </w:r>
      <w:r>
        <w:t xml:space="preserve"> assessment is designed to take less than 3 hours and has three short parts: </w:t>
      </w:r>
      <w:r w:rsidR="00CC0B6A">
        <w:t>applying a</w:t>
      </w:r>
      <w:r w:rsidR="00EA0793">
        <w:t xml:space="preserve"> regression</w:t>
      </w:r>
      <w:r>
        <w:t xml:space="preserve"> model, </w:t>
      </w:r>
      <w:r w:rsidR="008B6469">
        <w:t>implementing a simple edit-</w:t>
      </w:r>
      <w:r>
        <w:t>distance algorithm, and work</w:t>
      </w:r>
      <w:r w:rsidR="00A66D2A">
        <w:t>ing</w:t>
      </w:r>
      <w:r>
        <w:t xml:space="preserve"> with text data. </w:t>
      </w:r>
      <w:r w:rsidR="003E72E9">
        <w:t xml:space="preserve"> </w:t>
      </w:r>
    </w:p>
    <w:p w14:paraId="6FC5EE6A" w14:textId="220DC986" w:rsidR="00A66D2A" w:rsidRDefault="00A66D2A" w:rsidP="00015ED5">
      <w:r>
        <w:t>Please return the following materials for review</w:t>
      </w:r>
      <w:r w:rsidR="006856F4">
        <w:t xml:space="preserve"> </w:t>
      </w:r>
      <w:r w:rsidR="00536761">
        <w:t xml:space="preserve">in a zip file </w:t>
      </w:r>
      <w:r w:rsidR="006856F4">
        <w:t xml:space="preserve">to </w:t>
      </w:r>
      <w:hyperlink r:id="rId7" w:history="1">
        <w:r w:rsidR="006856F4" w:rsidRPr="00E601B2">
          <w:rPr>
            <w:rStyle w:val="Hyperlink"/>
          </w:rPr>
          <w:t>datascience.air@gmail.com</w:t>
        </w:r>
      </w:hyperlink>
      <w:r>
        <w:t xml:space="preserve">: </w:t>
      </w:r>
    </w:p>
    <w:p w14:paraId="17584814" w14:textId="6B98A815" w:rsidR="00A66D2A" w:rsidRDefault="00A66D2A" w:rsidP="00A66D2A">
      <w:pPr>
        <w:pStyle w:val="ListParagraph"/>
        <w:numPr>
          <w:ilvl w:val="0"/>
          <w:numId w:val="8"/>
        </w:numPr>
      </w:pPr>
      <w:r>
        <w:t>Python or R code file</w:t>
      </w:r>
      <w:r w:rsidR="00364BAD">
        <w:rPr>
          <w:rStyle w:val="FootnoteReference"/>
        </w:rPr>
        <w:footnoteReference w:id="1"/>
      </w:r>
    </w:p>
    <w:p w14:paraId="006D9DEC" w14:textId="617DEEA8" w:rsidR="00015ED5" w:rsidRDefault="00A66D2A" w:rsidP="00A66D2A">
      <w:pPr>
        <w:pStyle w:val="ListParagraph"/>
        <w:numPr>
          <w:ilvl w:val="0"/>
          <w:numId w:val="8"/>
        </w:numPr>
      </w:pPr>
      <w:r>
        <w:t>Written documentation and visualizations (where required)</w:t>
      </w:r>
      <w:r w:rsidR="00015ED5">
        <w:t xml:space="preserve">  </w:t>
      </w:r>
    </w:p>
    <w:p w14:paraId="77163158" w14:textId="77FAAD22" w:rsidR="00B12690" w:rsidRDefault="00B12690" w:rsidP="00B12690">
      <w:r>
        <w:t xml:space="preserve">You </w:t>
      </w:r>
      <w:r>
        <w:rPr>
          <w:b/>
        </w:rPr>
        <w:t>MUST WRITE CODE</w:t>
      </w:r>
      <w:r>
        <w:t xml:space="preserve"> for all three section (so do not do anything by hand) and are encouraged to use existing libraries and packages (particularly for part 1).  </w:t>
      </w:r>
    </w:p>
    <w:p w14:paraId="7F96047B" w14:textId="64BA1BB1" w:rsidR="00A27BAE" w:rsidRDefault="00A27BAE" w:rsidP="00B12690">
      <w:r>
        <w:t xml:space="preserve">Make sure that the code you turn is clean and well-documented and includes everything needed to run it (including import statements for packages or libraries that you use). </w:t>
      </w:r>
    </w:p>
    <w:p w14:paraId="08500409" w14:textId="77777777" w:rsidR="00015ED5" w:rsidRDefault="00015ED5" w:rsidP="00015ED5">
      <w:pPr>
        <w:pStyle w:val="Heading2"/>
      </w:pPr>
      <w:r w:rsidRPr="00015ED5">
        <w:t>1.</w:t>
      </w:r>
      <w:r>
        <w:t xml:space="preserve"> Regression Modelling</w:t>
      </w:r>
    </w:p>
    <w:p w14:paraId="3D8B6B61" w14:textId="15B119A4" w:rsidR="00364BAD" w:rsidRDefault="00364BAD" w:rsidP="00015ED5">
      <w:r>
        <w:t xml:space="preserve">For this exercise, we are interested in better understanding the shapes of iris flowers. Specifically, we are interested in whether the petal length and </w:t>
      </w:r>
      <w:r w:rsidR="003E72E9">
        <w:t>sepal length</w:t>
      </w:r>
      <w:r>
        <w:t xml:space="preserve"> are related</w:t>
      </w:r>
      <w:r w:rsidR="003E72E9">
        <w:t>. We will use the “iris” data set</w:t>
      </w:r>
      <w:r w:rsidR="007C033D">
        <w:t xml:space="preserve"> which</w:t>
      </w:r>
      <w:r w:rsidR="003E72E9">
        <w:t xml:space="preserve"> is available in both R and Python </w:t>
      </w:r>
      <w:r w:rsidR="007C033D">
        <w:t xml:space="preserve">(and also attached as a csv, “Iris_Data.csv”) </w:t>
      </w:r>
      <w:r w:rsidR="003E72E9">
        <w:t>which includes the petal and sepal lengths and widths and the species of iris to which each example belongs.</w:t>
      </w:r>
    </w:p>
    <w:p w14:paraId="68366EC9" w14:textId="77777777" w:rsidR="00015ED5" w:rsidRDefault="00015ED5" w:rsidP="00015ED5">
      <w:pPr>
        <w:pStyle w:val="ListParagraph"/>
        <w:numPr>
          <w:ilvl w:val="0"/>
          <w:numId w:val="6"/>
        </w:numPr>
      </w:pPr>
      <w:r>
        <w:t xml:space="preserve">How many irises belong to each species? </w:t>
      </w:r>
    </w:p>
    <w:p w14:paraId="0B44F348" w14:textId="55E375CC" w:rsidR="00B15A55" w:rsidRDefault="00B15A55" w:rsidP="00015ED5">
      <w:pPr>
        <w:pStyle w:val="ListParagraph"/>
        <w:numPr>
          <w:ilvl w:val="0"/>
          <w:numId w:val="6"/>
        </w:numPr>
      </w:pPr>
      <w:r>
        <w:t xml:space="preserve">Make a scatterplot </w:t>
      </w:r>
      <w:r w:rsidR="00A66D2A">
        <w:t xml:space="preserve">of </w:t>
      </w:r>
      <w:r w:rsidR="003E72E9">
        <w:t>petal length vs sepal length</w:t>
      </w:r>
      <w:r>
        <w:t>.</w:t>
      </w:r>
      <w:r w:rsidR="00EE716A">
        <w:t xml:space="preserve"> Color the dots according to species.</w:t>
      </w:r>
      <w:r>
        <w:t xml:space="preserve"> </w:t>
      </w:r>
      <w:r w:rsidR="00A66D2A">
        <w:t xml:space="preserve">Document your observations (2-3 sentences) </w:t>
      </w:r>
      <w:r>
        <w:t xml:space="preserve"> </w:t>
      </w:r>
    </w:p>
    <w:p w14:paraId="4ABA8228" w14:textId="38AF3698" w:rsidR="00B12690" w:rsidRDefault="00B15A55" w:rsidP="00B15A55">
      <w:pPr>
        <w:pStyle w:val="ListParagraph"/>
        <w:numPr>
          <w:ilvl w:val="0"/>
          <w:numId w:val="6"/>
        </w:numPr>
      </w:pPr>
      <w:r>
        <w:t xml:space="preserve">Fit a regression model </w:t>
      </w:r>
      <w:r w:rsidR="003E72E9">
        <w:t>predicting sepal length based o</w:t>
      </w:r>
      <w:r w:rsidR="00A27BAE">
        <w:t xml:space="preserve">n petal length, petal width and </w:t>
      </w:r>
      <w:r w:rsidR="003E72E9">
        <w:t>sepal width</w:t>
      </w:r>
      <w:r w:rsidR="00B12690">
        <w:t xml:space="preserve"> (</w:t>
      </w:r>
      <w:r w:rsidR="00A27BAE">
        <w:t>y</w:t>
      </w:r>
      <w:r w:rsidR="00B12690">
        <w:t xml:space="preserve">ou do not need to </w:t>
      </w:r>
      <w:r w:rsidR="005568FB">
        <w:t>test any of the regression assumptions</w:t>
      </w:r>
      <w:r w:rsidR="00B12690">
        <w:t>)</w:t>
      </w:r>
      <w:r w:rsidR="003E72E9">
        <w:t>.</w:t>
      </w:r>
      <w:r>
        <w:t xml:space="preserve"> </w:t>
      </w:r>
    </w:p>
    <w:p w14:paraId="17D84A6C" w14:textId="3CF7521F" w:rsidR="00B12690" w:rsidRDefault="00B12690" w:rsidP="00B15A55">
      <w:pPr>
        <w:pStyle w:val="ListParagraph"/>
        <w:numPr>
          <w:ilvl w:val="0"/>
          <w:numId w:val="6"/>
        </w:numPr>
      </w:pPr>
      <w:r>
        <w:t>Describe the results of your regression, focusing on the relationship between sepal length and petal length.</w:t>
      </w:r>
    </w:p>
    <w:p w14:paraId="16F4AF85" w14:textId="2A0B151C" w:rsidR="00A27BAE" w:rsidRDefault="00A27BAE" w:rsidP="00A27BAE">
      <w:pPr>
        <w:pStyle w:val="ListParagraph"/>
        <w:numPr>
          <w:ilvl w:val="0"/>
          <w:numId w:val="6"/>
        </w:numPr>
      </w:pPr>
      <w:r w:rsidRPr="00A27BAE">
        <w:rPr>
          <w:b/>
        </w:rPr>
        <w:t>Extra Credit</w:t>
      </w:r>
      <w:r>
        <w:t>: Fit a regression model predicting sepal length based on petal length, petal width, sepal width and species (</w:t>
      </w:r>
      <w:r w:rsidR="005568FB">
        <w:t xml:space="preserve">you do not need to test </w:t>
      </w:r>
      <w:r w:rsidR="00CC0B6A">
        <w:t xml:space="preserve">for </w:t>
      </w:r>
      <w:r w:rsidR="005568FB">
        <w:t xml:space="preserve">any of the </w:t>
      </w:r>
      <w:r w:rsidR="00CC0B6A">
        <w:t xml:space="preserve">“classical” </w:t>
      </w:r>
      <w:r w:rsidR="005568FB">
        <w:t>regression assumptions</w:t>
      </w:r>
      <w:r>
        <w:t>).  This is the same as part c but also with species as a predictor. Describe the results.</w:t>
      </w:r>
    </w:p>
    <w:p w14:paraId="00477728" w14:textId="77777777" w:rsidR="003F25B8" w:rsidRDefault="003F25B8" w:rsidP="003F25B8">
      <w:pPr>
        <w:pStyle w:val="Heading2"/>
      </w:pPr>
      <w:r>
        <w:t>2. Implementing an Edit-Distance Algorithm</w:t>
      </w:r>
    </w:p>
    <w:p w14:paraId="26288618" w14:textId="36CE7A18" w:rsidR="004E41B0" w:rsidRDefault="00364BAD" w:rsidP="004E41B0">
      <w:r>
        <w:t>Write a program to calculate a variant of the Hamming distance with two key modifications to the standard algorithm</w:t>
      </w:r>
      <w:r w:rsidR="004E41B0">
        <w:t>. In information theory, the Hamming distance is a measure of the distance between two text strings. This is calculated by adding one to the Hamming distance for each character that is different between the two strings. For example, “</w:t>
      </w:r>
      <w:r w:rsidR="004E41B0">
        <w:rPr>
          <w:b/>
        </w:rPr>
        <w:t>k</w:t>
      </w:r>
      <w:r w:rsidR="004E41B0">
        <w:t>itten" and “</w:t>
      </w:r>
      <w:r w:rsidR="004E41B0">
        <w:rPr>
          <w:b/>
        </w:rPr>
        <w:t>m</w:t>
      </w:r>
      <w:r w:rsidR="004E41B0">
        <w:t xml:space="preserve">itten" have a Hamming distance of 1. See </w:t>
      </w:r>
      <w:hyperlink r:id="rId8" w:history="1">
        <w:r w:rsidR="004E41B0" w:rsidRPr="007A19BF">
          <w:rPr>
            <w:rStyle w:val="Hyperlink"/>
          </w:rPr>
          <w:t>https://en.wikipedia.org/wiki/Hamming_distance</w:t>
        </w:r>
      </w:hyperlink>
      <w:r w:rsidR="004E41B0">
        <w:t xml:space="preserve"> for more information. </w:t>
      </w:r>
    </w:p>
    <w:p w14:paraId="7BAD07E7" w14:textId="7D7410D3" w:rsidR="004E41B0" w:rsidRDefault="004E41B0" w:rsidP="004E41B0">
      <w:r>
        <w:t>Modifications to the stan</w:t>
      </w:r>
      <w:r w:rsidR="00CC0B6A">
        <w:t>dard Hamming distance algorithm for the purposes of this exercise include</w:t>
      </w:r>
      <w:r>
        <w:t xml:space="preserve">: </w:t>
      </w:r>
    </w:p>
    <w:p w14:paraId="38152A2C" w14:textId="77777777" w:rsidR="004E41B0" w:rsidRDefault="004E41B0" w:rsidP="004E41B0">
      <w:pPr>
        <w:pStyle w:val="ListParagraph"/>
        <w:numPr>
          <w:ilvl w:val="0"/>
          <w:numId w:val="1"/>
        </w:numPr>
      </w:pPr>
      <w:r>
        <w:lastRenderedPageBreak/>
        <w:t xml:space="preserve">Add .5 to the Hamming distance if a capital letter is switched for a </w:t>
      </w:r>
      <w:proofErr w:type="gramStart"/>
      <w:r>
        <w:t>lower case</w:t>
      </w:r>
      <w:proofErr w:type="gramEnd"/>
      <w:r>
        <w:t xml:space="preserve"> letter unless it is in the first position.  Examples include: </w:t>
      </w:r>
    </w:p>
    <w:p w14:paraId="1EFF9A33" w14:textId="77777777" w:rsidR="004E41B0" w:rsidRDefault="004E41B0" w:rsidP="004E41B0">
      <w:pPr>
        <w:pStyle w:val="ListParagraph"/>
        <w:numPr>
          <w:ilvl w:val="1"/>
          <w:numId w:val="1"/>
        </w:numPr>
      </w:pPr>
      <w:r>
        <w:t xml:space="preserve">"Kitten" and "kitten" have </w:t>
      </w:r>
      <w:proofErr w:type="gramStart"/>
      <w:r>
        <w:t xml:space="preserve">a distance of </w:t>
      </w:r>
      <w:r w:rsidRPr="004F48FD">
        <w:rPr>
          <w:b/>
        </w:rPr>
        <w:t>0</w:t>
      </w:r>
      <w:proofErr w:type="gramEnd"/>
      <w:r>
        <w:t xml:space="preserve"> </w:t>
      </w:r>
    </w:p>
    <w:p w14:paraId="4ECB638E" w14:textId="77777777" w:rsidR="004E41B0" w:rsidRDefault="004E41B0" w:rsidP="004E41B0">
      <w:pPr>
        <w:pStyle w:val="ListParagraph"/>
        <w:numPr>
          <w:ilvl w:val="1"/>
          <w:numId w:val="1"/>
        </w:numPr>
      </w:pPr>
      <w:r>
        <w:t>"kitten" and "Ki</w:t>
      </w:r>
      <w:r w:rsidRPr="004F48FD">
        <w:rPr>
          <w:b/>
        </w:rPr>
        <w:t>T</w:t>
      </w:r>
      <w:r>
        <w:t>ten" have a Hamming distance of .5.</w:t>
      </w:r>
    </w:p>
    <w:p w14:paraId="6BB70DEF" w14:textId="77777777" w:rsidR="004E41B0" w:rsidRDefault="004E41B0" w:rsidP="004E41B0">
      <w:pPr>
        <w:pStyle w:val="ListParagraph"/>
        <w:numPr>
          <w:ilvl w:val="1"/>
          <w:numId w:val="1"/>
        </w:numPr>
      </w:pPr>
      <w:r>
        <w:t>"Puppy" and "P</w:t>
      </w:r>
      <w:r w:rsidRPr="004F48FD">
        <w:rPr>
          <w:b/>
        </w:rPr>
        <w:t>O</w:t>
      </w:r>
      <w:r>
        <w:t xml:space="preserve">ppy" have </w:t>
      </w:r>
      <w:proofErr w:type="gramStart"/>
      <w:r>
        <w:t>a distance of 1.5</w:t>
      </w:r>
      <w:proofErr w:type="gramEnd"/>
      <w:r>
        <w:t xml:space="preserve"> (1 for the different letter, additional .5 for the different capitalization). </w:t>
      </w:r>
    </w:p>
    <w:p w14:paraId="689E715F" w14:textId="27B6ACB1" w:rsidR="004E41B0" w:rsidRPr="00D007C0" w:rsidRDefault="00CC0B6A" w:rsidP="004E41B0">
      <w:pPr>
        <w:pStyle w:val="ListParagraph"/>
        <w:numPr>
          <w:ilvl w:val="0"/>
          <w:numId w:val="1"/>
        </w:numPr>
      </w:pPr>
      <w:r>
        <w:t>Consider S and Z</w:t>
      </w:r>
      <w:r w:rsidR="004E41B0">
        <w:t xml:space="preserve"> </w:t>
      </w:r>
      <w:r>
        <w:t xml:space="preserve">(and s and z) </w:t>
      </w:r>
      <w:r w:rsidR="004E41B0">
        <w:t xml:space="preserve">to be the same letter. For example, "analyze" has </w:t>
      </w:r>
      <w:proofErr w:type="gramStart"/>
      <w:r w:rsidR="004E41B0">
        <w:t>a distance of 0</w:t>
      </w:r>
      <w:proofErr w:type="gramEnd"/>
      <w:r w:rsidR="004E41B0">
        <w:t xml:space="preserve"> from "analyse".</w:t>
      </w:r>
    </w:p>
    <w:p w14:paraId="21704AEA" w14:textId="77777777" w:rsidR="004E41B0" w:rsidRDefault="004E41B0" w:rsidP="004E41B0">
      <w:r>
        <w:t xml:space="preserve">Test cases with expected outputs: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41B0" w14:paraId="3F1973F3" w14:textId="77777777" w:rsidTr="00924FD4">
        <w:tc>
          <w:tcPr>
            <w:tcW w:w="3116" w:type="dxa"/>
          </w:tcPr>
          <w:p w14:paraId="6BF6C115" w14:textId="77777777" w:rsidR="004E41B0" w:rsidRPr="004F48FD" w:rsidRDefault="004E41B0" w:rsidP="00924FD4">
            <w:pPr>
              <w:rPr>
                <w:b/>
              </w:rPr>
            </w:pPr>
            <w:r w:rsidRPr="004F48FD">
              <w:rPr>
                <w:b/>
              </w:rPr>
              <w:t>First Word</w:t>
            </w:r>
          </w:p>
        </w:tc>
        <w:tc>
          <w:tcPr>
            <w:tcW w:w="3117" w:type="dxa"/>
          </w:tcPr>
          <w:p w14:paraId="745A26CE" w14:textId="77777777" w:rsidR="004E41B0" w:rsidRPr="004F48FD" w:rsidRDefault="004E41B0" w:rsidP="00924FD4">
            <w:pPr>
              <w:rPr>
                <w:b/>
              </w:rPr>
            </w:pPr>
            <w:r w:rsidRPr="004F48FD">
              <w:rPr>
                <w:b/>
              </w:rPr>
              <w:t>Second Word</w:t>
            </w:r>
          </w:p>
        </w:tc>
        <w:tc>
          <w:tcPr>
            <w:tcW w:w="3117" w:type="dxa"/>
          </w:tcPr>
          <w:p w14:paraId="418FA77E" w14:textId="77777777" w:rsidR="004E41B0" w:rsidRPr="004F48FD" w:rsidRDefault="004E41B0" w:rsidP="00924FD4">
            <w:pPr>
              <w:rPr>
                <w:b/>
              </w:rPr>
            </w:pPr>
            <w:r w:rsidRPr="004F48FD">
              <w:rPr>
                <w:b/>
              </w:rPr>
              <w:t>Distance Score</w:t>
            </w:r>
          </w:p>
        </w:tc>
      </w:tr>
      <w:tr w:rsidR="004E41B0" w14:paraId="524FFFB4" w14:textId="77777777" w:rsidTr="00924FD4">
        <w:tc>
          <w:tcPr>
            <w:tcW w:w="3116" w:type="dxa"/>
          </w:tcPr>
          <w:p w14:paraId="4E820FB0" w14:textId="77777777" w:rsidR="004E41B0" w:rsidRDefault="004E41B0" w:rsidP="00924FD4">
            <w:r>
              <w:t>make</w:t>
            </w:r>
          </w:p>
        </w:tc>
        <w:tc>
          <w:tcPr>
            <w:tcW w:w="3117" w:type="dxa"/>
          </w:tcPr>
          <w:p w14:paraId="6EA0A7AE" w14:textId="77777777" w:rsidR="004E41B0" w:rsidRDefault="004E41B0" w:rsidP="00924FD4">
            <w:r>
              <w:t>Mage</w:t>
            </w:r>
          </w:p>
        </w:tc>
        <w:tc>
          <w:tcPr>
            <w:tcW w:w="3117" w:type="dxa"/>
          </w:tcPr>
          <w:p w14:paraId="244DA8C3" w14:textId="77777777" w:rsidR="004E41B0" w:rsidRDefault="004E41B0" w:rsidP="00924FD4">
            <w:r>
              <w:t>1</w:t>
            </w:r>
          </w:p>
        </w:tc>
      </w:tr>
      <w:tr w:rsidR="004E41B0" w14:paraId="39073BEA" w14:textId="77777777" w:rsidTr="00924FD4">
        <w:tc>
          <w:tcPr>
            <w:tcW w:w="3116" w:type="dxa"/>
          </w:tcPr>
          <w:p w14:paraId="62118570" w14:textId="77777777" w:rsidR="004E41B0" w:rsidRDefault="004E41B0" w:rsidP="00924FD4">
            <w:r>
              <w:t>MaiSY</w:t>
            </w:r>
          </w:p>
        </w:tc>
        <w:tc>
          <w:tcPr>
            <w:tcW w:w="3117" w:type="dxa"/>
          </w:tcPr>
          <w:p w14:paraId="55390CDA" w14:textId="77777777" w:rsidR="004E41B0" w:rsidRDefault="004E41B0" w:rsidP="00924FD4">
            <w:r>
              <w:t>MaiZy</w:t>
            </w:r>
          </w:p>
        </w:tc>
        <w:tc>
          <w:tcPr>
            <w:tcW w:w="3117" w:type="dxa"/>
          </w:tcPr>
          <w:p w14:paraId="08AEE802" w14:textId="77777777" w:rsidR="004E41B0" w:rsidRDefault="004E41B0" w:rsidP="00924FD4">
            <w:r>
              <w:t>.5</w:t>
            </w:r>
          </w:p>
        </w:tc>
      </w:tr>
      <w:tr w:rsidR="004E41B0" w14:paraId="5EC934A2" w14:textId="77777777" w:rsidTr="00924FD4">
        <w:tc>
          <w:tcPr>
            <w:tcW w:w="3116" w:type="dxa"/>
          </w:tcPr>
          <w:p w14:paraId="659259C5" w14:textId="77777777" w:rsidR="004E41B0" w:rsidRDefault="004E41B0" w:rsidP="00924FD4">
            <w:r>
              <w:t>Eagle</w:t>
            </w:r>
          </w:p>
        </w:tc>
        <w:tc>
          <w:tcPr>
            <w:tcW w:w="3117" w:type="dxa"/>
          </w:tcPr>
          <w:p w14:paraId="3A8ACBA2" w14:textId="77777777" w:rsidR="004E41B0" w:rsidRDefault="004E41B0" w:rsidP="00924FD4">
            <w:r>
              <w:t>Eager</w:t>
            </w:r>
          </w:p>
        </w:tc>
        <w:tc>
          <w:tcPr>
            <w:tcW w:w="3117" w:type="dxa"/>
          </w:tcPr>
          <w:p w14:paraId="79B2E35C" w14:textId="77777777" w:rsidR="004E41B0" w:rsidRDefault="004E41B0" w:rsidP="00924FD4">
            <w:r>
              <w:t>2</w:t>
            </w:r>
          </w:p>
        </w:tc>
      </w:tr>
      <w:tr w:rsidR="004E41B0" w14:paraId="3E68267D" w14:textId="77777777" w:rsidTr="00924FD4">
        <w:tc>
          <w:tcPr>
            <w:tcW w:w="3116" w:type="dxa"/>
          </w:tcPr>
          <w:p w14:paraId="67F52090" w14:textId="4631605D" w:rsidR="004E41B0" w:rsidRDefault="004E41B0" w:rsidP="00924FD4">
            <w:r>
              <w:t>Sentences work too</w:t>
            </w:r>
          </w:p>
        </w:tc>
        <w:tc>
          <w:tcPr>
            <w:tcW w:w="3117" w:type="dxa"/>
          </w:tcPr>
          <w:p w14:paraId="41EF1BDD" w14:textId="6F4A9F52" w:rsidR="004E41B0" w:rsidRDefault="004E41B0" w:rsidP="00924FD4">
            <w:r>
              <w:t>Sentences wAke too</w:t>
            </w:r>
          </w:p>
        </w:tc>
        <w:tc>
          <w:tcPr>
            <w:tcW w:w="3117" w:type="dxa"/>
          </w:tcPr>
          <w:p w14:paraId="0D0CC82D" w14:textId="77777777" w:rsidR="004E41B0" w:rsidRDefault="004E41B0" w:rsidP="00924FD4">
            <w:r>
              <w:t>3.5</w:t>
            </w:r>
          </w:p>
        </w:tc>
      </w:tr>
    </w:tbl>
    <w:p w14:paraId="3C994F78" w14:textId="77777777" w:rsidR="004E41B0" w:rsidRDefault="004E41B0" w:rsidP="004E41B0"/>
    <w:p w14:paraId="608A8210" w14:textId="77777777" w:rsidR="004E41B0" w:rsidRDefault="004E41B0" w:rsidP="004E41B0">
      <w:r>
        <w:t>Use the program you wrote to score the following strings:</w:t>
      </w:r>
    </w:p>
    <w:p w14:paraId="3CAC86FD" w14:textId="45A58745" w:rsidR="004E41B0" w:rsidRDefault="004E41B0" w:rsidP="004E41B0">
      <w:pPr>
        <w:pStyle w:val="ListParagraph"/>
        <w:numPr>
          <w:ilvl w:val="0"/>
          <w:numId w:val="2"/>
        </w:numPr>
      </w:pPr>
      <w:r>
        <w:t xml:space="preserve">"data Science" to </w:t>
      </w:r>
      <w:bookmarkStart w:id="0" w:name="_GoBack"/>
      <w:bookmarkEnd w:id="0"/>
      <w:r>
        <w:t>"Data Sciency"</w:t>
      </w:r>
    </w:p>
    <w:p w14:paraId="41C37652" w14:textId="77777777" w:rsidR="004E41B0" w:rsidRDefault="004E41B0" w:rsidP="004E41B0">
      <w:pPr>
        <w:pStyle w:val="ListParagraph"/>
        <w:numPr>
          <w:ilvl w:val="0"/>
          <w:numId w:val="2"/>
        </w:numPr>
      </w:pPr>
      <w:r>
        <w:t>"organizing" to "orGanising"</w:t>
      </w:r>
    </w:p>
    <w:p w14:paraId="029EFC89" w14:textId="77777777" w:rsidR="004E41B0" w:rsidRDefault="004E41B0" w:rsidP="004E41B0">
      <w:pPr>
        <w:pStyle w:val="ListParagraph"/>
        <w:numPr>
          <w:ilvl w:val="0"/>
          <w:numId w:val="2"/>
        </w:numPr>
      </w:pPr>
      <w:r>
        <w:t>"AGPRklafsdyweIllIIgEnXuTggzF" to "AgpRkliFZdiweIllIIgENXUTygSF")</w:t>
      </w:r>
    </w:p>
    <w:p w14:paraId="1A7CE9D4" w14:textId="4DEA5CA6" w:rsidR="00A27BAE" w:rsidRDefault="00A27BAE" w:rsidP="00A27BAE">
      <w:r>
        <w:t>Then:</w:t>
      </w:r>
    </w:p>
    <w:p w14:paraId="0A4C9B21" w14:textId="1CE6DBDD" w:rsidR="00B55189" w:rsidRDefault="00B55189" w:rsidP="00B55189">
      <w:pPr>
        <w:pStyle w:val="ListParagraph"/>
        <w:numPr>
          <w:ilvl w:val="0"/>
          <w:numId w:val="9"/>
        </w:numPr>
      </w:pPr>
      <w:r>
        <w:t xml:space="preserve">Describe a scenario (3-4 sentences) where implementing the standard Hamming distance algorithm would be applicable. </w:t>
      </w:r>
    </w:p>
    <w:p w14:paraId="5CF8588D" w14:textId="77777777" w:rsidR="00804AF7" w:rsidRDefault="00804AF7" w:rsidP="003F25B8">
      <w:pPr>
        <w:pStyle w:val="Heading2"/>
      </w:pPr>
    </w:p>
    <w:p w14:paraId="3E69F0F7" w14:textId="1746DD1C" w:rsidR="003F25B8" w:rsidRDefault="003F25B8" w:rsidP="003F25B8">
      <w:pPr>
        <w:pStyle w:val="Heading2"/>
      </w:pPr>
      <w:r>
        <w:t xml:space="preserve">3. Data </w:t>
      </w:r>
      <w:r w:rsidR="006F07C0">
        <w:t>Cleaning</w:t>
      </w:r>
    </w:p>
    <w:p w14:paraId="28B39F80" w14:textId="3EB304A7" w:rsidR="003F25B8" w:rsidRDefault="00EA0793" w:rsidP="003F25B8">
      <w:r>
        <w:t>Perform some data cleaning using</w:t>
      </w:r>
      <w:r w:rsidR="003F25B8">
        <w:t xml:space="preserve"> the provided file, “patent_drawing.csv”</w:t>
      </w:r>
      <w:r w:rsidR="00C6224F">
        <w:t xml:space="preserve">. </w:t>
      </w:r>
      <w:r>
        <w:t>“</w:t>
      </w:r>
      <w:r w:rsidR="00C6224F">
        <w:t>Patent_drawing.csv</w:t>
      </w:r>
      <w:r>
        <w:t>”</w:t>
      </w:r>
      <w:r w:rsidR="00C6224F">
        <w:t xml:space="preserve"> </w:t>
      </w:r>
      <w:r w:rsidR="00CC0B6A">
        <w:t>contains</w:t>
      </w:r>
      <w:r w:rsidR="00C6224F">
        <w:t xml:space="preserve"> a list of patents and a </w:t>
      </w:r>
      <w:r w:rsidR="003F25B8">
        <w:t xml:space="preserve">short description of </w:t>
      </w:r>
      <w:r w:rsidR="00454B5D">
        <w:t xml:space="preserve">each </w:t>
      </w:r>
      <w:r w:rsidR="003F25B8">
        <w:t xml:space="preserve">drawing included with </w:t>
      </w:r>
      <w:r w:rsidR="00CC0B6A">
        <w:t xml:space="preserve">a </w:t>
      </w:r>
      <w:r w:rsidR="003F25B8">
        <w:t>patent grant</w:t>
      </w:r>
      <w:r w:rsidR="00454B5D">
        <w:t>. For example, patent number 0233365 (</w:t>
      </w:r>
      <w:hyperlink r:id="rId9" w:history="1">
        <w:r w:rsidR="00454B5D" w:rsidRPr="007A19BF">
          <w:rPr>
            <w:rStyle w:val="Hyperlink"/>
          </w:rPr>
          <w:t>https://patents.google.com/patent/US20030233365A1/en</w:t>
        </w:r>
      </w:hyperlink>
      <w:r w:rsidR="00454B5D">
        <w:t xml:space="preserve">) has 16 images. For each image, there is a brief description of the drawings. </w:t>
      </w:r>
      <w:r w:rsidR="003F25B8">
        <w:t>The description is included in the “text” field</w:t>
      </w:r>
      <w:r w:rsidR="00454B5D">
        <w:t xml:space="preserve"> in patent_drawing.csv</w:t>
      </w:r>
      <w:r w:rsidR="003F25B8">
        <w:t xml:space="preserve">. </w:t>
      </w:r>
    </w:p>
    <w:p w14:paraId="0DFAB53D" w14:textId="79487E03" w:rsidR="003F25B8" w:rsidRDefault="003F25B8" w:rsidP="003F25B8">
      <w:r>
        <w:t>Let’s say that w</w:t>
      </w:r>
      <w:r w:rsidRPr="00D007C0">
        <w:t xml:space="preserve">e </w:t>
      </w:r>
      <w:r w:rsidR="00CC0B6A">
        <w:t>are interested in understanding:</w:t>
      </w:r>
    </w:p>
    <w:p w14:paraId="6607ABEE" w14:textId="56599492" w:rsidR="003F25B8" w:rsidRDefault="00454B5D" w:rsidP="003F25B8">
      <w:pPr>
        <w:pStyle w:val="ListParagraph"/>
        <w:numPr>
          <w:ilvl w:val="0"/>
          <w:numId w:val="4"/>
        </w:numPr>
      </w:pPr>
      <w:r>
        <w:t>H</w:t>
      </w:r>
      <w:r w:rsidRPr="003F25B8">
        <w:t xml:space="preserve">ow many of the field descriptions reference </w:t>
      </w:r>
      <w:r>
        <w:t xml:space="preserve">a </w:t>
      </w:r>
      <w:r w:rsidRPr="003F25B8">
        <w:t>perspective</w:t>
      </w:r>
      <w:r>
        <w:t xml:space="preserve"> that is not standard (i.e. viewed from the top, bottom, front or rear)? </w:t>
      </w:r>
      <w:r w:rsidR="003F25B8" w:rsidRPr="003F25B8">
        <w:t>Specifically,</w:t>
      </w:r>
      <w:r w:rsidR="00A27BAE">
        <w:t xml:space="preserve"> write code to count</w:t>
      </w:r>
      <w:r w:rsidR="003F25B8" w:rsidRPr="003F25B8">
        <w:t xml:space="preserve"> how many of the rows have the words "view" or "perspective" but </w:t>
      </w:r>
      <w:r>
        <w:t xml:space="preserve">do not include </w:t>
      </w:r>
      <w:r w:rsidR="003F25B8" w:rsidRPr="003F25B8">
        <w:t xml:space="preserve">"bottom", "top", "front" or "rear" </w:t>
      </w:r>
      <w:proofErr w:type="gramStart"/>
      <w:r w:rsidR="003F25B8" w:rsidRPr="003F25B8">
        <w:t>in  the</w:t>
      </w:r>
      <w:proofErr w:type="gramEnd"/>
      <w:r w:rsidR="003F25B8" w:rsidRPr="003F25B8">
        <w:t xml:space="preserve"> text field?</w:t>
      </w:r>
    </w:p>
    <w:p w14:paraId="4F5BA596" w14:textId="77777777" w:rsidR="00454B5D" w:rsidRDefault="00454B5D" w:rsidP="003F25B8">
      <w:pPr>
        <w:pStyle w:val="ListParagraph"/>
        <w:numPr>
          <w:ilvl w:val="0"/>
          <w:numId w:val="4"/>
        </w:numPr>
      </w:pPr>
      <w:r>
        <w:t xml:space="preserve">What is the average number of drawing descriptions per patent? </w:t>
      </w:r>
    </w:p>
    <w:p w14:paraId="132D0FCD" w14:textId="77777777" w:rsidR="003F481B" w:rsidRDefault="001E2B31"/>
    <w:sectPr w:rsidR="003F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6EAD4" w14:textId="77777777" w:rsidR="00CC0E26" w:rsidRDefault="00CC0E26" w:rsidP="00364BAD">
      <w:pPr>
        <w:spacing w:after="0" w:line="240" w:lineRule="auto"/>
      </w:pPr>
      <w:r>
        <w:separator/>
      </w:r>
    </w:p>
  </w:endnote>
  <w:endnote w:type="continuationSeparator" w:id="0">
    <w:p w14:paraId="723BCA87" w14:textId="77777777" w:rsidR="00CC0E26" w:rsidRDefault="00CC0E26" w:rsidP="0036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7C2F2" w14:textId="77777777" w:rsidR="00CC0E26" w:rsidRDefault="00CC0E26" w:rsidP="00364BAD">
      <w:pPr>
        <w:spacing w:after="0" w:line="240" w:lineRule="auto"/>
      </w:pPr>
      <w:r>
        <w:separator/>
      </w:r>
    </w:p>
  </w:footnote>
  <w:footnote w:type="continuationSeparator" w:id="0">
    <w:p w14:paraId="40D08A22" w14:textId="77777777" w:rsidR="00CC0E26" w:rsidRDefault="00CC0E26" w:rsidP="00364BAD">
      <w:pPr>
        <w:spacing w:after="0" w:line="240" w:lineRule="auto"/>
      </w:pPr>
      <w:r>
        <w:continuationSeparator/>
      </w:r>
    </w:p>
  </w:footnote>
  <w:footnote w:id="1">
    <w:p w14:paraId="06897DDB" w14:textId="77777777" w:rsidR="00364BAD" w:rsidRDefault="00364BAD" w:rsidP="00364BAD">
      <w:pPr>
        <w:pStyle w:val="FootnoteText"/>
      </w:pPr>
      <w:r>
        <w:rPr>
          <w:rStyle w:val="FootnoteReference"/>
        </w:rPr>
        <w:footnoteRef/>
      </w:r>
      <w:r>
        <w:t xml:space="preserve"> You must answer all questions programmatically and turn in your code. You should not do anything by hand.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3C77"/>
    <w:multiLevelType w:val="hybridMultilevel"/>
    <w:tmpl w:val="D152C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6AE8"/>
    <w:multiLevelType w:val="hybridMultilevel"/>
    <w:tmpl w:val="44329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E3AEF"/>
    <w:multiLevelType w:val="hybridMultilevel"/>
    <w:tmpl w:val="285CC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60CB5"/>
    <w:multiLevelType w:val="hybridMultilevel"/>
    <w:tmpl w:val="7856E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8789E"/>
    <w:multiLevelType w:val="hybridMultilevel"/>
    <w:tmpl w:val="23E21B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C0777"/>
    <w:multiLevelType w:val="hybridMultilevel"/>
    <w:tmpl w:val="2E4EB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A40F3"/>
    <w:multiLevelType w:val="hybridMultilevel"/>
    <w:tmpl w:val="E77C4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27C24"/>
    <w:multiLevelType w:val="hybridMultilevel"/>
    <w:tmpl w:val="9070B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36427"/>
    <w:multiLevelType w:val="hybridMultilevel"/>
    <w:tmpl w:val="2E4EB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77F"/>
    <w:rsid w:val="00015ED5"/>
    <w:rsid w:val="0005397A"/>
    <w:rsid w:val="00161121"/>
    <w:rsid w:val="001E2B31"/>
    <w:rsid w:val="0021577F"/>
    <w:rsid w:val="00272178"/>
    <w:rsid w:val="00315A21"/>
    <w:rsid w:val="00364BAD"/>
    <w:rsid w:val="003E72E9"/>
    <w:rsid w:val="003F25B8"/>
    <w:rsid w:val="00454B5D"/>
    <w:rsid w:val="004E41B0"/>
    <w:rsid w:val="00536761"/>
    <w:rsid w:val="005568FB"/>
    <w:rsid w:val="00657791"/>
    <w:rsid w:val="006856F4"/>
    <w:rsid w:val="006F07C0"/>
    <w:rsid w:val="007C033D"/>
    <w:rsid w:val="00804AF7"/>
    <w:rsid w:val="008B6469"/>
    <w:rsid w:val="008E4272"/>
    <w:rsid w:val="00907AB0"/>
    <w:rsid w:val="00925AAE"/>
    <w:rsid w:val="00946016"/>
    <w:rsid w:val="00A27BAE"/>
    <w:rsid w:val="00A66D2A"/>
    <w:rsid w:val="00B12690"/>
    <w:rsid w:val="00B15A55"/>
    <w:rsid w:val="00B55189"/>
    <w:rsid w:val="00C6224F"/>
    <w:rsid w:val="00C902EE"/>
    <w:rsid w:val="00CC0B6A"/>
    <w:rsid w:val="00CC0E26"/>
    <w:rsid w:val="00EA0793"/>
    <w:rsid w:val="00EE4FDD"/>
    <w:rsid w:val="00E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3244"/>
  <w15:chartTrackingRefBased/>
  <w15:docId w15:val="{08CC5E71-C4A8-4D09-8308-67BE8766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5B8"/>
  </w:style>
  <w:style w:type="paragraph" w:styleId="Heading1">
    <w:name w:val="heading 1"/>
    <w:basedOn w:val="Normal"/>
    <w:next w:val="Normal"/>
    <w:link w:val="Heading1Char"/>
    <w:uiPriority w:val="9"/>
    <w:qFormat/>
    <w:rsid w:val="008B6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5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25B8"/>
    <w:pPr>
      <w:ind w:left="720"/>
      <w:contextualSpacing/>
    </w:pPr>
  </w:style>
  <w:style w:type="table" w:styleId="TableGrid">
    <w:name w:val="Table Grid"/>
    <w:basedOn w:val="TableNormal"/>
    <w:uiPriority w:val="39"/>
    <w:rsid w:val="003F2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64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2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4AF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A0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793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4B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4B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4BA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85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mming_distanc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tascience.ai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tents.google.com/patent/US20030233365A1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Sarah</dc:creator>
  <cp:keywords/>
  <dc:description/>
  <cp:lastModifiedBy>Jones, Christina</cp:lastModifiedBy>
  <cp:revision>4</cp:revision>
  <dcterms:created xsi:type="dcterms:W3CDTF">2019-04-26T23:35:00Z</dcterms:created>
  <dcterms:modified xsi:type="dcterms:W3CDTF">2020-02-20T15:50:00Z</dcterms:modified>
</cp:coreProperties>
</file>