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0"/>
        <w:gridCol w:w="7524"/>
        <w:gridCol w:w="631"/>
        <w:gridCol w:w="1325"/>
      </w:tblGrid>
      <w:tr>
        <w:trPr>
          <w:trHeight w:val="479" w:hRule="atLeast"/>
        </w:trPr>
        <w:tc>
          <w:tcPr>
            <w:tcW w:w="2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3F2D" w:val="clear"/>
            <w:vAlign w:val="center"/>
          </w:tcPr>
          <w:p>
            <w:pPr>
              <w:pStyle w:val="Header"/>
              <w:jc w:val="center"/>
              <w:rPr/>
            </w:pPr>
            <w:r>
              <w:rPr/>
              <w:drawing>
                <wp:inline distT="0" distB="0" distL="0" distR="0">
                  <wp:extent cx="1113790" cy="463550"/>
                  <wp:effectExtent l="0" t="0" r="0" b="0"/>
                  <wp:docPr id="1" name="Immagine 1" descr="Immagine che contiene testo, clipart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1" descr="Immagine che contiene testo, clipart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90" cy="46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2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jc w:val="center"/>
              <w:rPr>
                <w:rFonts w:ascii="Futura BdCn BT" w:hAnsi="Futura BdCn BT"/>
                <w:sz w:val="24"/>
                <w:szCs w:val="24"/>
              </w:rPr>
            </w:pPr>
            <w:r>
              <w:rPr>
                <w:rFonts w:ascii="Futura BdCn BT" w:hAnsi="Futura BdCn BT"/>
                <w:sz w:val="24"/>
                <w:szCs w:val="24"/>
              </w:rPr>
              <w:t xml:space="preserve">12-00.646.GWS-IT - REPORT DI MANUTENZIONE APPARECCHIATURE F-GAS </w:t>
            </w:r>
          </w:p>
          <w:p>
            <w:pPr>
              <w:pStyle w:val="Header"/>
              <w:jc w:val="center"/>
              <w:rPr>
                <w:rFonts w:ascii="Futura BdCn BT" w:hAnsi="Futura BdCn BT"/>
                <w:sz w:val="16"/>
                <w:szCs w:val="16"/>
              </w:rPr>
            </w:pPr>
            <w:r>
              <w:rPr>
                <w:rFonts w:ascii="Futura BdCn BT" w:hAnsi="Futura BdCn BT"/>
                <w:sz w:val="16"/>
                <w:szCs w:val="16"/>
              </w:rPr>
              <w:t>Reg. 517/14 UE e DPR 146/2018</w:t>
            </w:r>
          </w:p>
          <w:p>
            <w:pPr>
              <w:pStyle w:val="Header"/>
              <w:jc w:val="center"/>
              <w:rPr>
                <w:rFonts w:ascii="Futura BdCn BT" w:hAnsi="Futura BdCn BT"/>
                <w:sz w:val="18"/>
                <w:szCs w:val="18"/>
              </w:rPr>
            </w:pPr>
            <w:r>
              <w:rPr>
                <w:rFonts w:ascii="Futura BdCn BT" w:hAnsi="Futura BdCn BT"/>
                <w:sz w:val="16"/>
                <w:szCs w:val="16"/>
              </w:rPr>
              <w:t>(il presente report ha validità 30 gg. in attesa del Rapporto di intervento inviato dal portale F-GAS)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2" w:space="0" w:color="006A4D"/>
              <w:end w:val="single" w:sz="2" w:space="0" w:color="006A4D"/>
            </w:tcBorders>
            <w:shd w:color="auto" w:fill="FFFFFF" w:themeFill="background1" w:val="clear"/>
            <w:vAlign w:val="center"/>
          </w:tcPr>
          <w:p>
            <w:pPr>
              <w:pStyle w:val="Header"/>
              <w:jc w:val="center"/>
              <w:rPr>
                <w:rFonts w:ascii="Futura BdCn BT" w:hAnsi="Futura BdCn BT"/>
                <w:sz w:val="20"/>
                <w:lang w:val="en-US"/>
              </w:rPr>
            </w:pPr>
            <w:r>
              <w:rPr>
                <w:rFonts w:ascii="Futura BdCn BT" w:hAnsi="Futura BdCn BT"/>
                <w:sz w:val="20"/>
                <w:lang w:val="en-US"/>
              </w:rPr>
              <w:t>N°</w:t>
            </w:r>
          </w:p>
        </w:tc>
        <w:tc>
          <w:tcPr>
            <w:tcW w:w="1325" w:type="dxa"/>
            <w:tcBorders>
              <w:top w:val="single" w:sz="4" w:space="0" w:color="000000"/>
              <w:start w:val="single" w:sz="2" w:space="0" w:color="006A4D"/>
              <w:bottom w:val="single" w:sz="2" w:space="0" w:color="006A4D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Header"/>
              <w:jc w:val="start"/>
              <w:rPr>
                <w:rFonts w:ascii="Futura BdCn BT" w:hAnsi="Futura BdCn BT"/>
                <w:sz w:val="24"/>
                <w:szCs w:val="24"/>
                <w:lang w:val="en-US"/>
              </w:rPr>
            </w:pPr>
            <w:r>
              <w:rPr>
                <w:rFonts w:ascii="Futura BdCn BT" w:hAnsi="Futura BdCn BT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Futura BdCn BT" w:hAnsi="Futura BdCn BT"/>
                <w:sz w:val="24"/>
                <w:szCs w:val="24"/>
                <w:lang w:val="en-US"/>
              </w:rPr>
              <w:t>.../20..</w:t>
            </w:r>
          </w:p>
        </w:tc>
      </w:tr>
      <w:tr>
        <w:trPr>
          <w:trHeight w:val="479" w:hRule="atLeast"/>
        </w:trPr>
        <w:tc>
          <w:tcPr>
            <w:tcW w:w="2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3F2D" w:val="clear"/>
            <w:vAlign w:val="center"/>
          </w:tcPr>
          <w:p>
            <w:pPr>
              <w:pStyle w:val="Header"/>
              <w:jc w:val="center"/>
              <w:rPr>
                <w:lang w:eastAsia="it-IT"/>
              </w:rPr>
            </w:pPr>
            <w:r>
              <w:rPr>
                <w:lang w:eastAsia="it-IT"/>
              </w:rPr>
            </w:r>
          </w:p>
        </w:tc>
        <w:tc>
          <w:tcPr>
            <w:tcW w:w="752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jc w:val="center"/>
              <w:rPr>
                <w:rFonts w:ascii="Futura BdCn BT" w:hAnsi="Futura BdCn BT"/>
                <w:sz w:val="28"/>
                <w:szCs w:val="28"/>
                <w:lang w:val="en-US"/>
              </w:rPr>
            </w:pPr>
            <w:r>
              <w:rPr>
                <w:rFonts w:ascii="Futura BdCn BT" w:hAnsi="Futura BdCn BT"/>
                <w:sz w:val="28"/>
                <w:szCs w:val="28"/>
                <w:lang w:val="en-US"/>
              </w:rPr>
            </w:r>
          </w:p>
        </w:tc>
        <w:tc>
          <w:tcPr>
            <w:tcW w:w="631" w:type="dxa"/>
            <w:tcBorders>
              <w:top w:val="single" w:sz="2" w:space="0" w:color="006A4D"/>
              <w:start w:val="single" w:sz="4" w:space="0" w:color="000000"/>
              <w:bottom w:val="single" w:sz="4" w:space="0" w:color="000000"/>
              <w:end w:val="single" w:sz="2" w:space="0" w:color="006A4D"/>
            </w:tcBorders>
            <w:shd w:color="auto" w:fill="FFFFFF" w:themeFill="background1" w:val="clear"/>
            <w:vAlign w:val="center"/>
          </w:tcPr>
          <w:p>
            <w:pPr>
              <w:pStyle w:val="Header"/>
              <w:jc w:val="center"/>
              <w:rPr>
                <w:rFonts w:ascii="Futura BdCn BT" w:hAnsi="Futura BdCn BT"/>
                <w:sz w:val="20"/>
                <w:lang w:val="en-US"/>
              </w:rPr>
            </w:pPr>
            <w:r>
              <w:rPr>
                <w:rFonts w:ascii="Futura BdCn BT" w:hAnsi="Futura BdCn BT"/>
                <w:sz w:val="20"/>
                <w:lang w:val="en-US"/>
              </w:rPr>
              <w:t>Anno</w:t>
            </w:r>
          </w:p>
        </w:tc>
        <w:tc>
          <w:tcPr>
            <w:tcW w:w="1325" w:type="dxa"/>
            <w:tcBorders>
              <w:top w:val="single" w:sz="2" w:space="0" w:color="006A4D"/>
              <w:start w:val="single" w:sz="2" w:space="0" w:color="006A4D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Header"/>
              <w:tabs>
                <w:tab w:val="clear" w:pos="4513"/>
                <w:tab w:val="clear" w:pos="9026"/>
                <w:tab w:val="left" w:pos="735" w:leader="none"/>
              </w:tabs>
              <w:jc w:val="center"/>
              <w:rPr>
                <w:rFonts w:ascii="Futura BdCn BT" w:hAnsi="Futura BdCn BT"/>
                <w:sz w:val="40"/>
                <w:szCs w:val="40"/>
                <w:lang w:val="en-US"/>
              </w:rPr>
            </w:pPr>
            <w:r>
              <w:rPr>
                <w:rFonts w:ascii="Futura BdCn BT" w:hAnsi="Futura BdCn BT"/>
                <w:sz w:val="40"/>
                <w:szCs w:val="40"/>
                <w:lang w:val="en-US"/>
              </w:rPr>
              <w:t>20..</w:t>
            </w:r>
          </w:p>
        </w:tc>
      </w:tr>
    </w:tbl>
    <w:tbl>
      <w:tblPr>
        <w:tblStyle w:val="Grigliatabella"/>
        <w:tblpPr w:vertAnchor="text" w:horzAnchor="text" w:leftFromText="141" w:rightFromText="141" w:tblpX="0" w:tblpY="327"/>
        <w:tblW w:w="5000" w:type="pct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799"/>
        <w:gridCol w:w="5801"/>
      </w:tblGrid>
      <w:tr>
        <w:trPr>
          <w:trHeight w:val="570" w:hRule="atLeast"/>
        </w:trPr>
        <w:tc>
          <w:tcPr>
            <w:tcW w:w="57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Ragione Sociale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5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Indirizzo </w:t>
            </w:r>
          </w:p>
          <w:p>
            <w:pPr>
              <w:pStyle w:val="Normal"/>
              <w:widowControl/>
              <w:suppressAutoHyphens w:val="true"/>
              <w:spacing w:before="60" w:after="60"/>
              <w:rPr>
                <w:color w:themeColor="text1" w:themeTint="a6" w:val="595959"/>
              </w:rPr>
            </w:pPr>
            <w:r>
              <w:rPr>
                <w:color w:themeColor="text1" w:themeTint="a6" w:val="595959"/>
              </w:rPr>
            </w:r>
          </w:p>
        </w:tc>
      </w:tr>
      <w:tr>
        <w:trPr>
          <w:trHeight w:val="369" w:hRule="atLeast"/>
        </w:trPr>
        <w:tc>
          <w:tcPr>
            <w:tcW w:w="57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Codice Fiscale </w:t>
            </w:r>
          </w:p>
        </w:tc>
        <w:tc>
          <w:tcPr>
            <w:tcW w:w="5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Mail di riferimento</w:t>
            </w:r>
          </w:p>
        </w:tc>
      </w:tr>
    </w:tbl>
    <w:p>
      <w:pPr>
        <w:pStyle w:val="ListParagraph"/>
        <w:numPr>
          <w:ilvl w:val="0"/>
          <w:numId w:val="1"/>
        </w:numPr>
        <w:shd w:val="clear" w:color="auto" w:fill="003F2D"/>
        <w:jc w:val="center"/>
        <w:rPr>
          <w:rFonts w:ascii="Futura BdCn BT" w:hAnsi="Futura BdCn BT"/>
        </w:rPr>
      </w:pPr>
      <w:r/>
      <w:r>
        <w:rPr>
          <w:rFonts w:ascii="Futura BdCn BT" w:hAnsi="Futura BdCn BT"/>
        </w:rPr>
        <w:t>ESTREMI OPERATORE</w:t>
      </w:r>
    </w:p>
    <w:p>
      <w:pPr>
        <w:pStyle w:val="ListParagraph"/>
        <w:numPr>
          <w:ilvl w:val="0"/>
          <w:numId w:val="1"/>
        </w:numPr>
        <w:shd w:val="clear" w:color="auto" w:fill="003F2D"/>
        <w:spacing w:before="120" w:after="60"/>
        <w:contextualSpacing/>
        <w:jc w:val="center"/>
        <w:rPr>
          <w:rFonts w:ascii="Futura BdCn BT" w:hAnsi="Futura BdCn BT"/>
        </w:rPr>
      </w:pPr>
      <w:r>
        <w:rPr>
          <w:rFonts w:ascii="Futura BdCn BT" w:hAnsi="Futura BdCn BT"/>
        </w:rPr>
        <w:t>ESTREMI APPARECCHIATURA</w:t>
      </w:r>
    </w:p>
    <w:tbl>
      <w:tblPr>
        <w:tblStyle w:val="Grigliatabell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97"/>
        <w:gridCol w:w="725"/>
        <w:gridCol w:w="729"/>
        <w:gridCol w:w="726"/>
        <w:gridCol w:w="726"/>
        <w:gridCol w:w="725"/>
        <w:gridCol w:w="726"/>
        <w:gridCol w:w="729"/>
        <w:gridCol w:w="726"/>
        <w:gridCol w:w="2891"/>
      </w:tblGrid>
      <w:tr>
        <w:trPr>
          <w:trHeight w:val="369" w:hRule="atLeast"/>
        </w:trPr>
        <w:tc>
          <w:tcPr>
            <w:tcW w:w="28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75856405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Condizionamento</w:t>
            </w:r>
          </w:p>
        </w:tc>
        <w:tc>
          <w:tcPr>
            <w:tcW w:w="2906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-133090004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Pompa di Calore</w:t>
            </w:r>
          </w:p>
        </w:tc>
        <w:tc>
          <w:tcPr>
            <w:tcW w:w="2906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184590064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Refrigerazione</w:t>
            </w:r>
          </w:p>
        </w:tc>
        <w:tc>
          <w:tcPr>
            <w:tcW w:w="28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-182681744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Antincendio</w:t>
            </w:r>
          </w:p>
        </w:tc>
      </w:tr>
      <w:tr>
        <w:trPr>
          <w:trHeight w:val="624" w:hRule="atLeast"/>
        </w:trPr>
        <w:tc>
          <w:tcPr>
            <w:tcW w:w="28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Marca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2906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Modello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2906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Matricola / N° Serie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28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Anno di Installazione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</w:tr>
      <w:tr>
        <w:trPr>
          <w:trHeight w:val="259" w:hRule="atLeast"/>
        </w:trPr>
        <w:tc>
          <w:tcPr>
            <w:tcW w:w="2897" w:type="dxa"/>
            <w:vMerge w:val="restart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Gas Refrigerante (tipo)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2906" w:type="dxa"/>
            <w:gridSpan w:val="4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Quantità di gas per circuito</w:t>
            </w:r>
          </w:p>
        </w:tc>
        <w:tc>
          <w:tcPr>
            <w:tcW w:w="2906" w:type="dxa"/>
            <w:gridSpan w:val="4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Ton CO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vertAlign w:val="subscript"/>
                <w:lang w:val="it-IT" w:eastAsia="it-IT" w:bidi="ar-SA"/>
              </w:rPr>
              <w:t>2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Equivalente per circuito</w:t>
            </w:r>
          </w:p>
        </w:tc>
        <w:tc>
          <w:tcPr>
            <w:tcW w:w="2891" w:type="dxa"/>
            <w:vMerge w:val="restart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Ermeticamente Sigillato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-95340050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SI        </w:t>
            </w:r>
            <w:sdt>
              <w:sdtPr>
                <w:id w:val="-7359033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ascii="Futura BdCn BT" w:hAnsi="Futura BdCn BT"/>
                    <w:color w:themeColor="text1" w:themeTint="a6" w:val="595959"/>
                    <w:kern w:val="0"/>
                    <w:sz w:val="20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NO</w:t>
            </w:r>
          </w:p>
        </w:tc>
      </w:tr>
      <w:tr>
        <w:trPr>
          <w:trHeight w:val="259" w:hRule="atLeast"/>
        </w:trPr>
        <w:tc>
          <w:tcPr>
            <w:tcW w:w="2897" w:type="dxa"/>
            <w:vMerge w:val="continue"/>
            <w:tcBorders>
              <w:top w:val="nil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1</w:t>
            </w:r>
          </w:p>
        </w:tc>
        <w:tc>
          <w:tcPr>
            <w:tcW w:w="729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2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3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4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1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2</w:t>
            </w:r>
          </w:p>
        </w:tc>
        <w:tc>
          <w:tcPr>
            <w:tcW w:w="729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3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4</w:t>
            </w:r>
          </w:p>
        </w:tc>
        <w:tc>
          <w:tcPr>
            <w:tcW w:w="2891" w:type="dxa"/>
            <w:vMerge w:val="continue"/>
            <w:tcBorders>
              <w:top w:val="nil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  <w:bookmarkStart w:id="0" w:name="_Hlk156982177"/>
            <w:bookmarkEnd w:id="0"/>
          </w:p>
        </w:tc>
      </w:tr>
      <w:tr>
        <w:trPr>
          <w:trHeight w:val="259" w:hRule="atLeast"/>
        </w:trPr>
        <w:tc>
          <w:tcPr>
            <w:tcW w:w="2897" w:type="dxa"/>
            <w:vMerge w:val="continue"/>
            <w:tcBorders>
              <w:top w:val="nil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end"/>
              <w:rPr>
                <w:rFonts w:ascii="Futura BdCn BT" w:hAnsi="Futura BdCn BT"/>
                <w:color w:themeColor="text1" w:themeTint="80" w:val="7F7F7F"/>
                <w:sz w:val="16"/>
                <w:szCs w:val="16"/>
              </w:rPr>
            </w:pPr>
            <w:r>
              <w:rPr>
                <w:rFonts w:ascii="Futura BdCn BT" w:hAnsi="Futura BdCn BT"/>
                <w:color w:themeColor="text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9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end"/>
              <w:rPr>
                <w:rFonts w:ascii="Futura BdCn BT" w:hAnsi="Futura BdCn BT"/>
                <w:color w:themeColor="text1" w:themeTint="80" w:val="7F7F7F"/>
              </w:rPr>
            </w:pPr>
            <w:r>
              <w:rPr>
                <w:rFonts w:ascii="Futura BdCn BT" w:hAnsi="Futura BdCn BT"/>
                <w:color w:themeColor="text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end"/>
              <w:rPr>
                <w:rFonts w:ascii="Futura BdCn BT" w:hAnsi="Futura BdCn BT"/>
                <w:color w:themeColor="text1" w:themeTint="80" w:val="7F7F7F"/>
              </w:rPr>
            </w:pPr>
            <w:r>
              <w:rPr>
                <w:rFonts w:ascii="Futura BdCn BT" w:hAnsi="Futura BdCn BT"/>
                <w:color w:themeColor="text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end"/>
              <w:rPr>
                <w:rFonts w:ascii="Futura BdCn BT" w:hAnsi="Futura BdCn BT"/>
                <w:color w:themeColor="text1" w:themeTint="80" w:val="7F7F7F"/>
              </w:rPr>
            </w:pPr>
            <w:r>
              <w:rPr>
                <w:rFonts w:ascii="Futura BdCn BT" w:hAnsi="Futura BdCn BT"/>
                <w:color w:themeColor="text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729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2891" w:type="dxa"/>
            <w:vMerge w:val="continue"/>
            <w:tcBorders>
              <w:top w:val="nil"/>
              <w:start w:val="single" w:sz="2" w:space="0" w:color="000000"/>
              <w:bottom w:val="nil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</w:tr>
      <w:tr>
        <w:trPr>
          <w:trHeight w:val="624" w:hRule="atLeast"/>
        </w:trPr>
        <w:tc>
          <w:tcPr>
            <w:tcW w:w="28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Luogo Installazione (città)</w:t>
            </w:r>
          </w:p>
        </w:tc>
        <w:tc>
          <w:tcPr>
            <w:tcW w:w="2906" w:type="dxa"/>
            <w:gridSpan w:val="4"/>
            <w:tcBorders>
              <w:top w:val="single" w:sz="2" w:space="0" w:color="000000"/>
              <w:start w:val="nil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Indirizzo</w:t>
            </w:r>
          </w:p>
        </w:tc>
        <w:tc>
          <w:tcPr>
            <w:tcW w:w="2906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Codice Apparecchiatura: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color w:themeColor="text1" w:themeTint="a6" w:val="595959"/>
                <w:sz w:val="19"/>
                <w:szCs w:val="19"/>
              </w:rPr>
            </w:pPr>
            <w:r>
              <w:rPr>
                <w:color w:themeColor="text1" w:themeTint="a6" w:val="595959"/>
                <w:sz w:val="19"/>
                <w:szCs w:val="19"/>
              </w:rPr>
            </w:r>
          </w:p>
        </w:tc>
        <w:tc>
          <w:tcPr>
            <w:tcW w:w="28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N° Circuiti Impianto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</w:tr>
    </w:tbl>
    <w:tbl>
      <w:tblPr>
        <w:tblStyle w:val="Grigliatabella"/>
        <w:tblpPr w:vertAnchor="text" w:horzAnchor="text" w:leftFromText="141" w:rightFromText="141" w:tblpX="0" w:tblpY="342"/>
        <w:tblW w:w="5000" w:type="pct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866"/>
        <w:gridCol w:w="3867"/>
        <w:gridCol w:w="3867"/>
      </w:tblGrid>
      <w:tr>
        <w:trPr>
          <w:trHeight w:val="624" w:hRule="atLeast"/>
        </w:trPr>
        <w:tc>
          <w:tcPr>
            <w:tcW w:w="38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Ragione Sociale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3867" w:type="dxa"/>
            <w:tcBorders>
              <w:top w:val="single" w:sz="2" w:space="0" w:color="000000"/>
              <w:start w:val="nil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Indirizzo</w:t>
            </w:r>
          </w:p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38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Certificato Azienda N°</w:t>
            </w:r>
          </w:p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</w:tr>
      <w:tr>
        <w:trPr>
          <w:trHeight w:val="624" w:hRule="atLeast"/>
        </w:trPr>
        <w:tc>
          <w:tcPr>
            <w:tcW w:w="38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Nome Tecnico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3867" w:type="dxa"/>
            <w:tcBorders>
              <w:top w:val="single" w:sz="2" w:space="0" w:color="000000"/>
              <w:start w:val="nil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Certificato Tecnico N°</w:t>
            </w:r>
          </w:p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38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N° tel / E-mail</w:t>
            </w:r>
          </w:p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</w:tr>
    </w:tbl>
    <w:p>
      <w:pPr>
        <w:pStyle w:val="ListParagraph"/>
        <w:numPr>
          <w:ilvl w:val="0"/>
          <w:numId w:val="1"/>
        </w:numPr>
        <w:shd w:val="clear" w:color="auto" w:fill="003F2D"/>
        <w:jc w:val="center"/>
        <w:rPr>
          <w:rFonts w:ascii="Futura BdCn BT" w:hAnsi="Futura BdCn BT"/>
        </w:rPr>
      </w:pPr>
      <w:r/>
      <w:r>
        <w:rPr>
          <w:rFonts w:ascii="Futura BdCn BT" w:hAnsi="Futura BdCn BT"/>
        </w:rPr>
        <w:t>ESTREMI MANUTENTORE</w:t>
      </w:r>
    </w:p>
    <w:p>
      <w:pPr>
        <w:pStyle w:val="ListParagraph"/>
        <w:numPr>
          <w:ilvl w:val="0"/>
          <w:numId w:val="1"/>
        </w:numPr>
        <w:shd w:val="clear" w:color="auto" w:fill="003F2D"/>
        <w:tabs>
          <w:tab w:val="clear" w:pos="708"/>
          <w:tab w:val="right" w:pos="10467" w:leader="dot"/>
        </w:tabs>
        <w:spacing w:before="120" w:after="60"/>
        <w:contextualSpacing/>
        <w:jc w:val="center"/>
        <w:rPr>
          <w:rFonts w:ascii="Futura BdCn BT" w:hAnsi="Futura BdCn BT"/>
          <w:color w:themeColor="text1" w:themeTint="a6" w:val="595959"/>
          <w:szCs w:val="22"/>
        </w:rPr>
      </w:pPr>
      <w:r>
        <w:rPr>
          <w:rFonts w:ascii="Futura BdCn BT" w:hAnsi="Futura BdCn BT"/>
          <w:szCs w:val="22"/>
        </w:rPr>
        <w:t>CONTROLLO PERDITE</w:t>
      </w:r>
      <w:r>
        <w:rPr>
          <w:rFonts w:ascii="Futura BdCn BT" w:hAnsi="Futura BdCn BT"/>
          <w:color w:themeColor="text1" w:themeTint="a6" w:val="595959"/>
          <w:szCs w:val="22"/>
        </w:rPr>
        <w:t xml:space="preserve">                        </w:t>
      </w:r>
    </w:p>
    <w:tbl>
      <w:tblPr>
        <w:tblStyle w:val="Grigliatabell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99"/>
        <w:gridCol w:w="2897"/>
        <w:gridCol w:w="3"/>
        <w:gridCol w:w="2900"/>
        <w:gridCol w:w="2901"/>
      </w:tblGrid>
      <w:tr>
        <w:trPr>
          <w:trHeight w:val="369" w:hRule="atLeast"/>
        </w:trPr>
        <w:tc>
          <w:tcPr>
            <w:tcW w:w="2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200708661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Controllo Periodico    </w:t>
            </w:r>
            <w:r>
              <w:rPr>
                <w:rFonts w:ascii="Futura BdCn BT" w:hAnsi="Futura BdCn BT"/>
                <w:kern w:val="0"/>
                <w:sz w:val="20"/>
                <w:lang w:val="it-IT" w:eastAsia="it-IT" w:bidi="ar-SA"/>
              </w:rPr>
              <w:t xml:space="preserve">                                     </w:t>
            </w:r>
          </w:p>
        </w:tc>
        <w:tc>
          <w:tcPr>
            <w:tcW w:w="8701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  <w:szCs w:val="22"/>
              </w:rPr>
            </w:pPr>
            <w:sdt>
              <w:sdtPr>
                <w:id w:val="-8731934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hint="eastAsia" w:ascii="MS Gothic" w:hAnsi="MS Gothic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eastAsia="MS Gothic" w:hint="eastAsia" w:ascii="MS Gothic" w:hAnsi="MS Gothic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szCs w:val="22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Controllo a seguito di riparazione effettuato in data __ / __ / 20__</w:t>
            </w:r>
          </w:p>
        </w:tc>
      </w:tr>
      <w:tr>
        <w:trPr>
          <w:trHeight w:val="624" w:hRule="atLeast"/>
        </w:trPr>
        <w:tc>
          <w:tcPr>
            <w:tcW w:w="2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Metodo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148658896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Diretto </w:t>
            </w:r>
            <w:sdt>
              <w:sdtPr>
                <w:id w:val="-152169976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ascii="Futura BdCn BT" w:hAnsi="Futura BdCn BT"/>
                    <w:color w:themeColor="text1" w:themeTint="a6" w:val="595959"/>
                    <w:kern w:val="0"/>
                    <w:sz w:val="20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Indiretto</w:t>
            </w:r>
          </w:p>
        </w:tc>
        <w:tc>
          <w:tcPr>
            <w:tcW w:w="290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Marca e Modello Cercafughe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Matricola/ N° Serie Cercafughe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2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Sensibilità (gr/anno)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</w:tr>
      <w:tr>
        <w:trPr>
          <w:trHeight w:val="771" w:hRule="atLeast"/>
        </w:trPr>
        <w:tc>
          <w:tcPr>
            <w:tcW w:w="2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Circuito n° 1</w:t>
            </w:r>
          </w:p>
          <w:p>
            <w:pPr>
              <w:pStyle w:val="Normal"/>
              <w:widowControl/>
              <w:suppressAutoHyphens w:val="true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55729068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Assenza Perdite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-1529475065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Rilevata Perdita</w:t>
            </w:r>
          </w:p>
        </w:tc>
        <w:tc>
          <w:tcPr>
            <w:tcW w:w="290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Circuito n° 2</w:t>
            </w:r>
          </w:p>
          <w:p>
            <w:pPr>
              <w:pStyle w:val="Normal"/>
              <w:widowControl/>
              <w:suppressAutoHyphens w:val="true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199992011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Assenza Perdite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108334421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Rilevata Perdita</w:t>
            </w:r>
          </w:p>
        </w:tc>
        <w:tc>
          <w:tcPr>
            <w:tcW w:w="290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Circuito n° 3</w:t>
            </w:r>
          </w:p>
          <w:p>
            <w:pPr>
              <w:pStyle w:val="Normal"/>
              <w:widowControl/>
              <w:suppressAutoHyphens w:val="true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1505159483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Assenza Perdite 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115710319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Rilevata Perdita</w:t>
            </w:r>
          </w:p>
        </w:tc>
        <w:tc>
          <w:tcPr>
            <w:tcW w:w="2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Circuito n° 4</w:t>
            </w:r>
          </w:p>
          <w:p>
            <w:pPr>
              <w:pStyle w:val="Normal"/>
              <w:widowControl/>
              <w:suppressAutoHyphens w:val="true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-166824112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Assenza Perdite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-147582722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Rilevata Perdita</w:t>
            </w:r>
          </w:p>
        </w:tc>
      </w:tr>
      <w:tr>
        <w:trPr>
          <w:trHeight w:val="679" w:hRule="atLeast"/>
        </w:trPr>
        <w:tc>
          <w:tcPr>
            <w:tcW w:w="57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Causa della perdita se rilevata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5804" w:type="dxa"/>
            <w:gridSpan w:val="3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Azioni in caso di rilevazione perdite / Note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</w:tr>
      <w:tr>
        <w:trPr>
          <w:trHeight w:val="624" w:hRule="atLeast"/>
        </w:trPr>
        <w:tc>
          <w:tcPr>
            <w:tcW w:w="2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Nome e Cognome Tecnico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290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Società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290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Data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2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Firma</w:t>
            </w:r>
          </w:p>
        </w:tc>
      </w:tr>
    </w:tbl>
    <w:tbl>
      <w:tblPr>
        <w:tblStyle w:val="Grigliatabella"/>
        <w:tblpPr w:vertAnchor="text" w:horzAnchor="text" w:leftFromText="141" w:rightFromText="141" w:tblpX="0" w:tblpY="393"/>
        <w:tblW w:w="5000" w:type="pct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97"/>
        <w:gridCol w:w="724"/>
        <w:gridCol w:w="725"/>
        <w:gridCol w:w="725"/>
        <w:gridCol w:w="726"/>
        <w:gridCol w:w="2993"/>
        <w:gridCol w:w="2810"/>
      </w:tblGrid>
      <w:tr>
        <w:trPr>
          <w:trHeight w:val="1701" w:hRule="atLeast"/>
        </w:trPr>
        <w:tc>
          <w:tcPr>
            <w:tcW w:w="5797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Tipologia intervento</w:t>
            </w:r>
          </w:p>
          <w:p>
            <w:pPr>
              <w:pStyle w:val="Normal"/>
              <w:widowControl/>
              <w:suppressAutoHyphens w:val="true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125000577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color w:themeColor="text1" w:themeTint="a6" w:val="595959"/>
                    <w:kern w:val="0"/>
                    <w:sz w:val="20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color w:themeColor="text1" w:themeTint="a6" w:val="595959"/>
                    <w:kern w:val="0"/>
                    <w:sz w:val="20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Manutenzione (con eventuale aggiunta/recupero gas)</w:t>
            </w:r>
          </w:p>
          <w:p>
            <w:pPr>
              <w:pStyle w:val="Normal"/>
              <w:widowControl/>
              <w:suppressAutoHyphens w:val="true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-159199268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color w:themeColor="text1" w:themeTint="a6" w:val="595959"/>
                    <w:kern w:val="0"/>
                    <w:sz w:val="20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color w:themeColor="text1" w:themeTint="a6" w:val="595959"/>
                    <w:kern w:val="0"/>
                    <w:sz w:val="20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Riparazione (con eventuale aggiunta/recupero gas)</w:t>
            </w:r>
          </w:p>
          <w:p>
            <w:pPr>
              <w:pStyle w:val="Normal"/>
              <w:widowControl/>
              <w:suppressAutoHyphens w:val="true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-13256070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color w:themeColor="text1" w:themeTint="a6" w:val="595959"/>
                    <w:kern w:val="0"/>
                    <w:sz w:val="20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color w:themeColor="text1" w:themeTint="a6" w:val="595959"/>
                    <w:kern w:val="0"/>
                    <w:sz w:val="20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Installazione (con eventuale aggiunta di gas) *</w:t>
            </w:r>
          </w:p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-108353051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color w:themeColor="text1" w:themeTint="a6" w:val="595959"/>
                    <w:kern w:val="0"/>
                    <w:sz w:val="20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color w:themeColor="text1" w:themeTint="a6" w:val="595959"/>
                    <w:kern w:val="0"/>
                    <w:sz w:val="20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Dismissione Impianto (con eventuale recupero gas)</w:t>
            </w:r>
          </w:p>
        </w:tc>
        <w:tc>
          <w:tcPr>
            <w:tcW w:w="580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Descrizione intervento eseguito</w:t>
            </w:r>
          </w:p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</w:tr>
      <w:tr>
        <w:trPr>
          <w:trHeight w:val="97" w:hRule="atLeast"/>
        </w:trPr>
        <w:tc>
          <w:tcPr>
            <w:tcW w:w="2897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Refrigerante aggiunto (tipo)</w:t>
            </w:r>
          </w:p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29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Refrigerante aggiunto per circuito</w:t>
            </w:r>
          </w:p>
        </w:tc>
        <w:tc>
          <w:tcPr>
            <w:tcW w:w="2993" w:type="dxa"/>
            <w:vMerge w:val="restart"/>
            <w:tcBorders/>
          </w:tcPr>
          <w:p>
            <w:pPr>
              <w:pStyle w:val="TableParagraph"/>
              <w:suppressAutoHyphens w:val="true"/>
              <w:spacing w:before="33" w:after="0"/>
              <w:ind w:start="95"/>
              <w:rPr>
                <w:rFonts w:ascii="Futura BdCn BT" w:hAnsi="Futura BdCn BT" w:eastAsia="Times New Roman" w:cs="Times New Roman"/>
                <w:color w:themeColor="text1" w:themeTint="a6" w:val="595959"/>
                <w:szCs w:val="20"/>
                <w:lang w:val="it-IT"/>
              </w:rPr>
            </w:pPr>
            <w:r>
              <w:rPr>
                <w:rFonts w:eastAsia="Times New Roman" w:cs="Times New Roman" w:ascii="Futura BdCn BT" w:hAnsi="Futura BdCn BT"/>
                <w:color w:themeColor="text1" w:themeTint="a6" w:val="595959"/>
                <w:kern w:val="0"/>
                <w:sz w:val="20"/>
                <w:szCs w:val="20"/>
                <w:lang w:val="it-IT" w:eastAsia="it-IT" w:bidi="ar-SA"/>
              </w:rPr>
              <w:t>Tipo di Refrigerante aggiunto</w:t>
            </w:r>
          </w:p>
          <w:p>
            <w:pPr>
              <w:pStyle w:val="Normal"/>
              <w:widowControl/>
              <w:suppressAutoHyphens w:val="true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-124356417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color w:themeColor="text1" w:themeTint="a6" w:val="595959"/>
                    <w:kern w:val="0"/>
                    <w:sz w:val="20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color w:themeColor="text1" w:themeTint="a6" w:val="595959"/>
                    <w:kern w:val="0"/>
                    <w:sz w:val="20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Vergine</w:t>
            </w:r>
          </w:p>
          <w:p>
            <w:pPr>
              <w:pStyle w:val="Normal"/>
              <w:widowControl/>
              <w:suppressAutoHyphens w:val="true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-142016276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Riciclato**</w:t>
            </w:r>
          </w:p>
          <w:p>
            <w:pPr>
              <w:pStyle w:val="Normal"/>
              <w:widowControl/>
              <w:suppressAutoHyphens w:val="true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94720232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hint="eastAsia" w:ascii="MS Gothic" w:hAnsi="MS Gothic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eastAsia="MS Gothic" w:hint="eastAsia" w:ascii="MS Gothic" w:hAnsi="MS Gothic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Rigenerato ***</w:t>
            </w:r>
          </w:p>
          <w:p>
            <w:pPr>
              <w:pStyle w:val="Normal"/>
              <w:widowControl/>
              <w:suppressAutoHyphens w:val="true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  <w:p>
            <w:pPr>
              <w:pStyle w:val="Normal"/>
              <w:widowControl/>
              <w:suppressAutoHyphens w:val="true"/>
              <w:jc w:val="start"/>
              <w:rPr>
                <w:rFonts w:ascii="Futura BdCn BT" w:hAnsi="Futura BdCn BT"/>
                <w:color w:themeColor="text1" w:themeTint="a6" w:val="595959"/>
                <w:sz w:val="16"/>
                <w:szCs w:val="16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16"/>
                <w:szCs w:val="16"/>
                <w:lang w:val="it-IT" w:eastAsia="it-IT" w:bidi="ar-SA"/>
              </w:rPr>
              <w:t>** riportare marca e modello del recuperatore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16"/>
                <w:szCs w:val="16"/>
                <w:lang w:val="it-IT" w:eastAsia="it-IT" w:bidi="ar-SA"/>
              </w:rPr>
              <w:t>*** allegare foto bombola con etichetta lotto</w:t>
            </w:r>
          </w:p>
        </w:tc>
        <w:tc>
          <w:tcPr>
            <w:tcW w:w="2810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Prova di tenuta a seguito di installazione / riparazione</w:t>
            </w:r>
          </w:p>
          <w:p>
            <w:pPr>
              <w:pStyle w:val="Normal"/>
              <w:widowControl/>
              <w:suppressAutoHyphens w:val="true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  <w:p>
            <w:pPr>
              <w:pStyle w:val="Normal"/>
              <w:widowControl/>
              <w:suppressAutoHyphens w:val="true"/>
              <w:jc w:val="start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-760603523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Assenza Perdite</w:t>
            </w:r>
          </w:p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sdt>
              <w:sdtPr>
                <w:id w:val="77977070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hint="eastAsia" w:ascii="MS Gothic" w:hAnsi="MS Gothic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eastAsia="MS Gothic" w:hint="eastAsia" w:ascii="MS Gothic" w:hAnsi="MS Gothic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 xml:space="preserve">Rilevata Perdita </w:t>
            </w:r>
          </w:p>
        </w:tc>
      </w:tr>
      <w:tr>
        <w:trPr>
          <w:trHeight w:val="95" w:hRule="atLeast"/>
        </w:trPr>
        <w:tc>
          <w:tcPr>
            <w:tcW w:w="289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72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1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2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3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4</w:t>
            </w:r>
          </w:p>
        </w:tc>
        <w:tc>
          <w:tcPr>
            <w:tcW w:w="2993" w:type="dxa"/>
            <w:vMerge w:val="continue"/>
            <w:tcBorders/>
          </w:tcPr>
          <w:p>
            <w:pPr>
              <w:pStyle w:val="TableParagraph"/>
              <w:suppressAutoHyphens w:val="true"/>
              <w:spacing w:before="33" w:after="0"/>
              <w:ind w:start="95"/>
              <w:rPr>
                <w:rFonts w:ascii="Futura BdCn BT" w:hAnsi="Futura BdCn BT" w:eastAsia="Times New Roman" w:cs="Times New Roman"/>
                <w:color w:themeColor="text1" w:themeTint="a6" w:val="595959"/>
                <w:szCs w:val="20"/>
                <w:lang w:val="it-IT"/>
              </w:rPr>
            </w:pPr>
            <w:r>
              <w:rPr>
                <w:rFonts w:eastAsia="Times New Roman" w:cs="Times New Roman" w:ascii="Futura BdCn BT" w:hAnsi="Futura BdCn BT"/>
                <w:color w:themeColor="text1" w:themeTint="a6" w:val="595959"/>
                <w:szCs w:val="20"/>
                <w:lang w:val="it-IT"/>
              </w:rPr>
            </w:r>
          </w:p>
        </w:tc>
        <w:tc>
          <w:tcPr>
            <w:tcW w:w="281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</w:tr>
      <w:tr>
        <w:trPr>
          <w:trHeight w:val="95" w:hRule="atLeast"/>
        </w:trPr>
        <w:tc>
          <w:tcPr>
            <w:tcW w:w="289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72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end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end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end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end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2993" w:type="dxa"/>
            <w:vMerge w:val="continue"/>
            <w:tcBorders/>
          </w:tcPr>
          <w:p>
            <w:pPr>
              <w:pStyle w:val="TableParagraph"/>
              <w:suppressAutoHyphens w:val="true"/>
              <w:spacing w:before="33" w:after="0"/>
              <w:ind w:start="95"/>
              <w:rPr>
                <w:rFonts w:ascii="Futura BdCn BT" w:hAnsi="Futura BdCn BT" w:eastAsia="Times New Roman" w:cs="Times New Roman"/>
                <w:color w:themeColor="text1" w:themeTint="a6" w:val="595959"/>
                <w:szCs w:val="20"/>
                <w:lang w:val="it-IT"/>
              </w:rPr>
            </w:pPr>
            <w:r>
              <w:rPr>
                <w:rFonts w:eastAsia="Times New Roman" w:cs="Times New Roman" w:ascii="Futura BdCn BT" w:hAnsi="Futura BdCn BT"/>
                <w:color w:themeColor="text1" w:themeTint="a6" w:val="595959"/>
                <w:szCs w:val="20"/>
                <w:lang w:val="it-IT"/>
              </w:rPr>
            </w:r>
          </w:p>
        </w:tc>
        <w:tc>
          <w:tcPr>
            <w:tcW w:w="281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</w:tr>
      <w:tr>
        <w:trPr>
          <w:trHeight w:val="92" w:hRule="atLeast"/>
        </w:trPr>
        <w:tc>
          <w:tcPr>
            <w:tcW w:w="2897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Refrigerante recuperato (tipo)</w:t>
            </w:r>
          </w:p>
        </w:tc>
        <w:tc>
          <w:tcPr>
            <w:tcW w:w="29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Refrigerante recuperato per circuito</w:t>
            </w:r>
          </w:p>
        </w:tc>
        <w:tc>
          <w:tcPr>
            <w:tcW w:w="299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</w:rPr>
            </w:pPr>
            <w:r>
              <w:rPr>
                <w:rFonts w:ascii="Futura BdCn BT" w:hAnsi="Futura BdCn BT"/>
              </w:rPr>
            </w:r>
          </w:p>
        </w:tc>
        <w:tc>
          <w:tcPr>
            <w:tcW w:w="281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</w:rPr>
            </w:pPr>
            <w:r>
              <w:rPr>
                <w:rFonts w:ascii="Futura BdCn BT" w:hAnsi="Futura BdCn BT"/>
              </w:rPr>
            </w:r>
          </w:p>
        </w:tc>
      </w:tr>
      <w:tr>
        <w:trPr>
          <w:trHeight w:val="91" w:hRule="atLeast"/>
        </w:trPr>
        <w:tc>
          <w:tcPr>
            <w:tcW w:w="289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72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1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2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3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Circ. 4</w:t>
            </w:r>
          </w:p>
        </w:tc>
        <w:tc>
          <w:tcPr>
            <w:tcW w:w="299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</w:rPr>
            </w:pPr>
            <w:r>
              <w:rPr>
                <w:rFonts w:ascii="Futura BdCn BT" w:hAnsi="Futura BdCn BT"/>
              </w:rPr>
            </w:r>
          </w:p>
        </w:tc>
        <w:tc>
          <w:tcPr>
            <w:tcW w:w="281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</w:rPr>
            </w:pPr>
            <w:r>
              <w:rPr>
                <w:rFonts w:ascii="Futura BdCn BT" w:hAnsi="Futura BdCn BT"/>
              </w:rPr>
            </w:r>
          </w:p>
        </w:tc>
      </w:tr>
      <w:tr>
        <w:trPr>
          <w:trHeight w:val="91" w:hRule="atLeast"/>
        </w:trPr>
        <w:tc>
          <w:tcPr>
            <w:tcW w:w="289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</w:rPr>
            </w:r>
          </w:p>
        </w:tc>
        <w:tc>
          <w:tcPr>
            <w:tcW w:w="72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end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end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end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60" w:after="60"/>
              <w:jc w:val="end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299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</w:rPr>
            </w:pPr>
            <w:r>
              <w:rPr>
                <w:rFonts w:ascii="Futura BdCn BT" w:hAnsi="Futura BdCn BT"/>
              </w:rPr>
            </w:r>
          </w:p>
        </w:tc>
        <w:tc>
          <w:tcPr>
            <w:tcW w:w="281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</w:rPr>
            </w:pPr>
            <w:r>
              <w:rPr>
                <w:rFonts w:ascii="Futura BdCn BT" w:hAnsi="Futura BdCn BT"/>
              </w:rPr>
            </w:r>
          </w:p>
        </w:tc>
      </w:tr>
      <w:tr>
        <w:trPr>
          <w:trHeight w:val="590" w:hRule="atLeast"/>
        </w:trPr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Nome e Cognome Tecnico</w:t>
            </w:r>
          </w:p>
        </w:tc>
        <w:tc>
          <w:tcPr>
            <w:tcW w:w="29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Società</w:t>
            </w:r>
          </w:p>
        </w:tc>
        <w:tc>
          <w:tcPr>
            <w:tcW w:w="2993" w:type="dxa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  <w:color w:themeColor="text1" w:themeTint="a6" w:val="595959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Data</w:t>
            </w:r>
          </w:p>
        </w:tc>
        <w:tc>
          <w:tcPr>
            <w:tcW w:w="2810" w:type="dxa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rPr>
                <w:rFonts w:ascii="Futura BdCn BT" w:hAnsi="Futura BdCn BT"/>
              </w:rPr>
            </w:pPr>
            <w:r>
              <w:rPr>
                <w:rFonts w:ascii="Futura BdCn BT" w:hAnsi="Futura BdCn BT"/>
                <w:color w:themeColor="text1" w:themeTint="a6" w:val="595959"/>
                <w:kern w:val="0"/>
                <w:sz w:val="20"/>
                <w:lang w:val="it-IT" w:eastAsia="it-IT" w:bidi="ar-SA"/>
              </w:rPr>
              <w:t>Firma</w:t>
            </w:r>
          </w:p>
        </w:tc>
      </w:tr>
    </w:tbl>
    <w:p>
      <w:pPr>
        <w:pStyle w:val="ListParagraph"/>
        <w:numPr>
          <w:ilvl w:val="0"/>
          <w:numId w:val="1"/>
        </w:numPr>
        <w:shd w:val="clear" w:color="auto" w:fill="003F2D"/>
        <w:tabs>
          <w:tab w:val="clear" w:pos="708"/>
          <w:tab w:val="right" w:pos="10467" w:leader="dot"/>
        </w:tabs>
        <w:spacing w:before="120" w:after="60"/>
        <w:contextualSpacing/>
        <w:jc w:val="center"/>
        <w:rPr>
          <w:rFonts w:ascii="Futura BdCn BT" w:hAnsi="Futura BdCn BT"/>
          <w:szCs w:val="22"/>
        </w:rPr>
      </w:pPr>
      <w:r/>
      <w:r>
        <w:rPr>
          <w:rFonts w:ascii="Futura BdCn BT" w:hAnsi="Futura BdCn BT"/>
          <w:szCs w:val="22"/>
        </w:rPr>
        <w:t>INSTALLAZIONE / MANUTENZIONI / RIPARAZIONI / SMANTELLAMENTO</w:t>
      </w:r>
    </w:p>
    <w:p>
      <w:pPr>
        <w:pStyle w:val="Normal"/>
        <w:spacing w:before="60" w:after="60"/>
        <w:rPr>
          <w:rFonts w:ascii="Futura BdCn BT" w:hAnsi="Futura BdCn BT"/>
        </w:rPr>
      </w:pPr>
      <w:r>
        <w:rPr>
          <w:rFonts w:ascii="Futura BdCn BT" w:hAnsi="Futura BdCn BT"/>
          <w:color w:themeColor="text1" w:themeTint="a6" w:val="595959"/>
          <w:sz w:val="16"/>
          <w:szCs w:val="16"/>
          <w:highlight w:val="lightGray"/>
        </w:rPr>
        <w:t xml:space="preserve">* indicare se apparecchiatura fornita al cliente </w:t>
        <w:tab/>
      </w:r>
      <w:sdt>
        <w:sdtPr>
          <w:id w:val="2086335521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ascii="Futura BdCn BT" w:hAnsi="Futura BdCn BT"/>
              <w:color w:themeColor="text1" w:themeTint="a6" w:val="595959"/>
              <w:sz w:val="16"/>
              <w:szCs w:val="16"/>
              <w:highlight w:val="lightGray"/>
            </w:rPr>
          </w:r>
          <w:r>
            <w:rPr>
              <w:rFonts w:cs="Segoe UI Symbol" w:ascii="Segoe UI Symbol" w:hAnsi="Segoe UI Symbol"/>
              <w:color w:themeColor="text1" w:themeTint="a6" w:val="595959"/>
              <w:sz w:val="16"/>
              <w:szCs w:val="16"/>
              <w:highlight w:val="lightGray"/>
            </w:rPr>
            <w:t>☐</w:t>
          </w:r>
        </w:sdtContent>
      </w:sdt>
      <w:r>
        <w:rPr>
          <w:rFonts w:ascii="Futura BdCn BT" w:hAnsi="Futura BdCn BT"/>
          <w:color w:themeColor="text1" w:themeTint="a6" w:val="595959"/>
          <w:sz w:val="16"/>
          <w:szCs w:val="16"/>
          <w:highlight w:val="lightGray"/>
        </w:rPr>
        <w:t xml:space="preserve"> SI </w:t>
      </w:r>
      <w:sdt>
        <w:sdtPr>
          <w:id w:val="236527117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ascii="Futura BdCn BT" w:hAnsi="Futura BdCn BT"/>
              <w:color w:themeColor="text1" w:themeTint="a6" w:val="595959"/>
              <w:sz w:val="16"/>
              <w:szCs w:val="16"/>
              <w:highlight w:val="lightGray"/>
            </w:rPr>
          </w:r>
          <w:r>
            <w:rPr>
              <w:rFonts w:cs="Segoe UI Symbol" w:ascii="Segoe UI Symbol" w:hAnsi="Segoe UI Symbol"/>
              <w:color w:themeColor="text1" w:themeTint="a6" w:val="595959"/>
              <w:sz w:val="16"/>
              <w:szCs w:val="16"/>
              <w:highlight w:val="lightGray"/>
            </w:rPr>
            <w:t>☐</w:t>
          </w:r>
        </w:sdtContent>
      </w:sdt>
      <w:r>
        <w:rPr>
          <w:rFonts w:ascii="Futura BdCn BT" w:hAnsi="Futura BdCn BT"/>
          <w:color w:themeColor="text1" w:themeTint="a6" w:val="595959"/>
          <w:sz w:val="16"/>
          <w:szCs w:val="16"/>
          <w:highlight w:val="lightGray"/>
        </w:rPr>
        <w:t xml:space="preserve"> NO</w:t>
      </w:r>
      <w:r>
        <w:rPr>
          <w:rFonts w:ascii="Futura BdCn BT" w:hAnsi="Futura BdCn BT"/>
          <w:color w:themeColor="text1" w:themeTint="a6" w:val="595959"/>
          <w:sz w:val="16"/>
          <w:szCs w:val="16"/>
          <w:highlight w:val="lightGray"/>
        </w:rPr>
        <w:tab/>
      </w:r>
      <w:r>
        <w:rPr>
          <w:rFonts w:ascii="Futura BdCn BT" w:hAnsi="Futura BdCn BT"/>
          <w:color w:themeColor="text1" w:themeTint="a6" w:val="595959"/>
          <w:sz w:val="16"/>
          <w:szCs w:val="16"/>
        </w:rPr>
        <w:tab/>
        <w:tab/>
        <w:tab/>
        <w:t xml:space="preserve">    </w:t>
      </w:r>
    </w:p>
    <w:sectPr>
      <w:type w:val="nextPage"/>
      <w:pgSz w:w="11906" w:h="16838"/>
      <w:pgMar w:left="153" w:right="153" w:gutter="0" w:header="0" w:top="153" w:footer="0" w:bottom="15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Narrow">
    <w:charset w:val="01"/>
    <w:family w:val="swiss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Futura BdCn BT">
    <w:charset w:val="01"/>
    <w:family w:val="swiss"/>
    <w:pitch w:val="variable"/>
  </w:font>
  <w:font w:name="Segoe UI Symbol">
    <w:charset w:val="01"/>
    <w:family w:val="swiss"/>
    <w:pitch w:val="variable"/>
  </w:font>
  <w:font w:name="MS Gothic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d3afb"/>
    <w:pPr>
      <w:widowControl/>
      <w:suppressAutoHyphens w:val="true"/>
      <w:bidi w:val="0"/>
      <w:spacing w:lineRule="auto" w:line="240" w:before="60" w:after="60"/>
      <w:jc w:val="both"/>
    </w:pPr>
    <w:rPr>
      <w:rFonts w:ascii="Arial Narrow" w:hAnsi="Arial Narrow" w:eastAsia="Times New Roman" w:cs="Times New Roman"/>
      <w:color w:val="auto"/>
      <w:kern w:val="0"/>
      <w:sz w:val="22"/>
      <w:szCs w:val="20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IntestazioneCarattere" w:customStyle="1">
    <w:name w:val="Intestazione Carattere"/>
    <w:basedOn w:val="DefaultParagraphFont"/>
    <w:rsid w:val="002d3afb"/>
    <w:rPr>
      <w:rFonts w:ascii="Arial Narrow" w:hAnsi="Arial Narrow" w:eastAsia="Times New Roman" w:cs="Times New Roman"/>
      <w:szCs w:val="20"/>
    </w:rPr>
  </w:style>
  <w:style w:type="character" w:styleId="TestofumettoCarattere" w:customStyle="1">
    <w:name w:val="Testo fumetto Carattere"/>
    <w:basedOn w:val="DefaultParagraphFont"/>
    <w:link w:val="BalloonText"/>
    <w:uiPriority w:val="99"/>
    <w:semiHidden/>
    <w:rsid w:val="00f54d4e"/>
    <w:rPr>
      <w:rFonts w:ascii="Segoe UI" w:hAnsi="Segoe UI" w:eastAsia="Times New Roman" w:cs="Segoe UI"/>
      <w:sz w:val="18"/>
      <w:szCs w:val="18"/>
    </w:rPr>
  </w:style>
  <w:style w:type="character" w:styleId="PidipaginaCarattere" w:customStyle="1">
    <w:name w:val="Piè di pagina Carattere"/>
    <w:basedOn w:val="DefaultParagraphFont"/>
    <w:uiPriority w:val="99"/>
    <w:rsid w:val="00e94892"/>
    <w:rPr>
      <w:rFonts w:ascii="Arial Narrow" w:hAnsi="Arial Narrow" w:eastAsia="Times New Roman" w:cs="Times New Roman"/>
      <w:szCs w:val="20"/>
    </w:rPr>
  </w:style>
  <w:style w:type="character" w:styleId="Strong">
    <w:name w:val="Strong"/>
    <w:basedOn w:val="DefaultParagraphFont"/>
    <w:uiPriority w:val="22"/>
    <w:qFormat/>
    <w:rsid w:val="00243a78"/>
    <w:rPr>
      <w:b/>
      <w:bCs/>
    </w:rPr>
  </w:style>
  <w:style w:type="character" w:styleId="Emphasis">
    <w:name w:val="Emphasis"/>
    <w:basedOn w:val="DefaultParagraphFont"/>
    <w:uiPriority w:val="20"/>
    <w:qFormat/>
    <w:rsid w:val="00243a78"/>
    <w:rPr>
      <w:i/>
      <w:iCs/>
    </w:rPr>
  </w:style>
  <w:style w:type="paragraph" w:styleId="Titolo">
    <w:name w:val="Tito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pPr>
      <w:suppressLineNumbers/>
    </w:pPr>
    <w:rPr>
      <w:rFonts w:cs="Arial"/>
    </w:rPr>
  </w:style>
  <w:style w:type="paragraph" w:styleId="Titolouser">
    <w:name w:val="Tito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iceuser">
    <w:name w:val="Indice (user)"/>
    <w:basedOn w:val="Normal"/>
    <w:pPr>
      <w:suppressLineNumbers/>
    </w:pPr>
    <w:rPr>
      <w:rFonts w:cs="Arial"/>
    </w:rPr>
  </w:style>
  <w:style w:type="paragraph" w:styleId="Intestazioneepidipagina">
    <w:name w:val="Intestazione e piè di pagina"/>
    <w:basedOn w:val="Normal"/>
    <w:pPr/>
    <w:rPr/>
  </w:style>
  <w:style w:type="paragraph" w:styleId="Intestazioneepidipaginauser">
    <w:name w:val="Intestazione e piè di pagina (user)"/>
    <w:basedOn w:val="Normal"/>
    <w:pPr/>
    <w:rPr/>
  </w:style>
  <w:style w:type="paragraph" w:styleId="Header">
    <w:name w:val="header"/>
    <w:basedOn w:val="Normal"/>
    <w:link w:val="IntestazioneCarattere"/>
    <w:unhideWhenUsed/>
    <w:rsid w:val="002d3afb"/>
    <w:pPr>
      <w:tabs>
        <w:tab w:val="clear" w:pos="708"/>
        <w:tab w:val="center" w:pos="4513" w:leader="none"/>
        <w:tab w:val="right" w:pos="9026" w:leader="none"/>
      </w:tabs>
      <w:spacing w:before="0" w:after="0"/>
    </w:pPr>
    <w:rPr/>
  </w:style>
  <w:style w:type="paragraph" w:styleId="BalloonText">
    <w:name w:val="Balloon Text"/>
    <w:basedOn w:val="Normal"/>
    <w:link w:val="TestofumettoCarattere"/>
    <w:uiPriority w:val="99"/>
    <w:semiHidden/>
    <w:unhideWhenUsed/>
    <w:rsid w:val="00f54d4e"/>
    <w:pPr>
      <w:spacing w:before="0" w:after="0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PidipaginaCarattere"/>
    <w:uiPriority w:val="99"/>
    <w:unhideWhenUsed/>
    <w:rsid w:val="00e94892"/>
    <w:pPr>
      <w:tabs>
        <w:tab w:val="clear" w:pos="708"/>
        <w:tab w:val="center" w:pos="4819" w:leader="none"/>
        <w:tab w:val="right" w:pos="9638" w:leader="none"/>
      </w:tabs>
      <w:spacing w:before="0" w:after="0"/>
    </w:pPr>
    <w:rPr/>
  </w:style>
  <w:style w:type="paragraph" w:styleId="NormalWeb">
    <w:name w:val="Normal (Web)"/>
    <w:basedOn w:val="Normal"/>
    <w:uiPriority w:val="99"/>
    <w:semiHidden/>
    <w:unhideWhenUsed/>
    <w:rsid w:val="00243a78"/>
    <w:pPr>
      <w:spacing w:beforeAutospacing="1" w:afterAutospacing="1"/>
      <w:jc w:val="start"/>
    </w:pPr>
    <w:rPr>
      <w:rFonts w:ascii="Times New Roman" w:hAnsi="Times New Roman"/>
      <w:sz w:val="24"/>
      <w:szCs w:val="24"/>
      <w:lang w:eastAsia="it-IT"/>
    </w:rPr>
  </w:style>
  <w:style w:type="paragraph" w:styleId="ListParagraph">
    <w:name w:val="List Paragraph"/>
    <w:basedOn w:val="Normal"/>
    <w:uiPriority w:val="34"/>
    <w:qFormat/>
    <w:rsid w:val="00eb2cd3"/>
    <w:pPr>
      <w:spacing w:before="60" w:after="60"/>
      <w:ind w:start="720"/>
      <w:contextualSpacing/>
    </w:pPr>
    <w:rPr/>
  </w:style>
  <w:style w:type="paragraph" w:styleId="TableParagraph" w:customStyle="1">
    <w:name w:val="Table Paragraph"/>
    <w:basedOn w:val="Normal"/>
    <w:uiPriority w:val="1"/>
    <w:qFormat/>
    <w:rsid w:val="006f32d4"/>
    <w:pPr>
      <w:widowControl w:val="false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szCs w:val="22"/>
      <w:lang w:val="en-US"/>
    </w:rPr>
  </w:style>
  <w:style w:type="paragraph" w:styleId="Contenutocornice">
    <w:name w:val="Contenuto cornice"/>
    <w:basedOn w:val="Normal"/>
    <w:pPr/>
    <w:rPr/>
  </w:style>
  <w:style w:type="paragraph" w:styleId="Contenutocorniceuser">
    <w:name w:val="Contenuto cornice (user)"/>
    <w:basedOn w:val="Normal"/>
    <w:pPr/>
    <w:rPr/>
  </w:style>
  <w:style w:type="numbering" w:styleId="Nessunelenco" w:default="1">
    <w:name w:val="Nessun elenco"/>
    <w:uiPriority w:val="99"/>
    <w:semiHidden/>
    <w:unhideWhenUsed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rsid w:val="002d3afb"/>
    <w:pPr>
      <w:spacing w:after="0" w:line="240" w:lineRule="auto"/>
    </w:pPr>
    <w:rPr>
      <w:sz w:val="20"/>
      <w:szCs w:val="20"/>
      <w:lang w:eastAsia="it-IT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<Relationship Id="rId10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739F4D039B54D9E072E97EF1E8A97" ma:contentTypeVersion="6" ma:contentTypeDescription="Create a new document." ma:contentTypeScope="" ma:versionID="a318a106a275a6bbe37ff0303d125424">
  <xsd:schema xmlns:xsd="http://www.w3.org/2001/XMLSchema" xmlns:xs="http://www.w3.org/2001/XMLSchema" xmlns:p="http://schemas.microsoft.com/office/2006/metadata/properties" xmlns:ns2="552ee50b-4dd6-4896-bdfd-c17593aecf52" xmlns:ns3="13c95341-5142-4c61-96d7-225db0e46930" targetNamespace="http://schemas.microsoft.com/office/2006/metadata/properties" ma:root="true" ma:fieldsID="8bc1448f2516da3a9dc5935a67299420" ns2:_="" ns3:_="">
    <xsd:import namespace="552ee50b-4dd6-4896-bdfd-c17593aecf52"/>
    <xsd:import namespace="13c95341-5142-4c61-96d7-225db0e469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ee50b-4dd6-4896-bdfd-c17593aecf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5341-5142-4c61-96d7-225db0e4693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0EA666-8B8B-4FB0-82B2-2C0FD2CCB6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2E45AB-1F65-4C8E-A22A-C9C5236FD7A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0209A4-19BF-477D-B1CB-7B3C85C803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4A2740-E70D-497B-BA76-38FFF0900F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ee50b-4dd6-4896-bdfd-c17593aecf52"/>
    <ds:schemaRef ds:uri="13c95341-5142-4c61-96d7-225db0e469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Application>LibreOffice/26.8.0.3$Windows_X86_64 LibreOffice_project/bce0998afefdbc355585ca324285661a2170ba77</Application>
  <AppVersion>15.0000</AppVersion>
  <Pages>1</Pages>
  <Words>360</Words>
  <Characters>1942</Characters>
  <CharactersWithSpaces>2304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2022-01-14T16:49:00Z</dcterms:created>
  <dc:creator>Caraglio, Riccardo @ Capriata D'Orba</dc:creator>
  <dc:description/>
  <dc:language>it-IT</dc:language>
  <cp:lastModifiedBy/>
  <cp:lastPrinted>2020-02-10T07:26:00Z</cp:lastPrinted>
  <dcterms:modified xsi:type="dcterms:W3CDTF">2026-09-21T16:38:10Z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0x010100306739F4D039B54D9E072E97EF1E8A97</vt:lpwstr>
  </property>
</Properties>
</file>