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eastAsia="SimSun"/>
          <w:b/>
          <w:color w:val="0B2545"/>
          <w:sz w:val="44"/>
        </w:rPr>
        <w:t>交通目标检索与跨镜轨迹回溯平台</w:t>
      </w:r>
    </w:p>
    <w:p>
      <w:pPr>
        <w:spacing w:after="440"/>
        <w:jc w:val="center"/>
      </w:pPr>
      <w:r>
        <w:rPr>
          <w:rFonts w:ascii="Times New Roman" w:hAnsi="Times New Roman" w:eastAsia="SimSun"/>
          <w:b/>
          <w:color w:val="5A5A5A"/>
          <w:sz w:val="30"/>
        </w:rPr>
        <w:t>项目技术说明书（算法岗面试版）</w:t>
      </w:r>
    </w:p>
    <w:tbl>
      <w:tblPr>
        <w:tblStyle w:val="TableGrid"/>
        <w:tblW w:type="auto" w:w="0"/>
        <w:jc w:val="center"/>
        <w:tblLayout w:type="fixed"/>
        <w:tblLook w:firstColumn="1" w:firstRow="1" w:lastColumn="0" w:lastRow="0" w:noHBand="0" w:noVBand="1" w:val="04A0"/>
      </w:tblPr>
      <w:tblGrid>
        <w:gridCol w:w="4824"/>
        <w:gridCol w:w="4824"/>
      </w:tblGrid>
      <w:tr>
        <w:tc>
          <w:tcPr>
            <w:tcW w:type="dxa" w:w="2088"/>
            <w:shd w:fill="E8EEF5"/>
            <w:vAlign w:val="center"/>
          </w:tcPr>
          <w:p>
            <w:pPr>
              <w:spacing w:before="0" w:after="0"/>
              <w:jc w:val="center"/>
            </w:pPr>
            <w:r/>
            <w:r>
              <w:rPr>
                <w:rFonts w:ascii="Times New Roman" w:hAnsi="Times New Roman" w:eastAsia="SimSun"/>
                <w:b/>
                <w:color w:val="000000"/>
                <w:sz w:val="19"/>
              </w:rPr>
              <w:t>项目</w:t>
            </w:r>
          </w:p>
        </w:tc>
        <w:tc>
          <w:tcPr>
            <w:tcW w:type="dxa" w:w="8424"/>
            <w:shd w:fill="E8EEF5"/>
            <w:vAlign w:val="center"/>
          </w:tcPr>
          <w:p>
            <w:pPr>
              <w:spacing w:before="0" w:after="0"/>
              <w:jc w:val="center"/>
            </w:pPr>
            <w:r/>
            <w:r>
              <w:rPr>
                <w:rFonts w:ascii="Times New Roman" w:hAnsi="Times New Roman" w:eastAsia="SimSun"/>
                <w:b/>
                <w:color w:val="000000"/>
                <w:sz w:val="19"/>
              </w:rPr>
              <w:t>说明</w:t>
            </w:r>
          </w:p>
        </w:tc>
      </w:tr>
      <w:tr>
        <w:tc>
          <w:tcPr>
            <w:tcW w:type="dxa" w:w="2088"/>
            <w:vAlign w:val="center"/>
          </w:tcPr>
          <w:p>
            <w:pPr>
              <w:spacing w:before="0" w:after="0"/>
              <w:jc w:val="left"/>
            </w:pPr>
            <w:r/>
            <w:r>
              <w:rPr>
                <w:rFonts w:ascii="Times New Roman" w:hAnsi="Times New Roman" w:eastAsia="SimSun"/>
                <w:b w:val="0"/>
                <w:color w:val="000000"/>
                <w:sz w:val="19"/>
              </w:rPr>
              <w:t>项目定位</w:t>
            </w:r>
          </w:p>
        </w:tc>
        <w:tc>
          <w:tcPr>
            <w:tcW w:type="dxa" w:w="8424"/>
            <w:vAlign w:val="center"/>
          </w:tcPr>
          <w:p>
            <w:pPr>
              <w:spacing w:before="0" w:after="0"/>
              <w:jc w:val="left"/>
            </w:pPr>
            <w:r/>
            <w:r>
              <w:rPr>
                <w:rFonts w:ascii="Times New Roman" w:hAnsi="Times New Roman" w:eastAsia="SimSun"/>
                <w:b w:val="0"/>
                <w:color w:val="000000"/>
                <w:sz w:val="19"/>
              </w:rPr>
              <w:t>端到端多任务交通目标检索、身份关联与跨摄像头时空回溯平台</w:t>
            </w:r>
          </w:p>
        </w:tc>
      </w:tr>
      <w:tr>
        <w:tc>
          <w:tcPr>
            <w:tcW w:type="dxa" w:w="2088"/>
            <w:vAlign w:val="center"/>
          </w:tcPr>
          <w:p>
            <w:pPr>
              <w:spacing w:before="0" w:after="0"/>
              <w:jc w:val="left"/>
            </w:pPr>
            <w:r/>
            <w:r>
              <w:rPr>
                <w:rFonts w:ascii="Times New Roman" w:hAnsi="Times New Roman" w:eastAsia="SimSun"/>
                <w:b w:val="0"/>
                <w:color w:val="000000"/>
                <w:sz w:val="19"/>
              </w:rPr>
              <w:t>核心算法</w:t>
            </w:r>
          </w:p>
        </w:tc>
        <w:tc>
          <w:tcPr>
            <w:tcW w:type="dxa" w:w="8424"/>
            <w:vAlign w:val="center"/>
          </w:tcPr>
          <w:p>
            <w:pPr>
              <w:spacing w:before="0" w:after="0"/>
              <w:jc w:val="left"/>
            </w:pPr>
            <w:r/>
            <w:r>
              <w:rPr>
                <w:rFonts w:ascii="Times New Roman" w:hAnsi="Times New Roman" w:eastAsia="SimSun"/>
                <w:b w:val="0"/>
                <w:color w:val="000000"/>
                <w:sz w:val="19"/>
              </w:rPr>
              <w:t>Chinese-CLIP 图文双塔检索、ReID 外观重识别、属性识别、跨镜候选边学习、观测链解码、多任务联合损失</w:t>
            </w:r>
          </w:p>
        </w:tc>
      </w:tr>
      <w:tr>
        <w:tc>
          <w:tcPr>
            <w:tcW w:type="dxa" w:w="2088"/>
            <w:vAlign w:val="center"/>
          </w:tcPr>
          <w:p>
            <w:pPr>
              <w:spacing w:before="0" w:after="0"/>
              <w:jc w:val="left"/>
            </w:pPr>
            <w:r/>
            <w:r>
              <w:rPr>
                <w:rFonts w:ascii="Times New Roman" w:hAnsi="Times New Roman" w:eastAsia="SimSun"/>
                <w:b w:val="0"/>
                <w:color w:val="000000"/>
                <w:sz w:val="19"/>
              </w:rPr>
              <w:t>平台形态</w:t>
            </w:r>
          </w:p>
        </w:tc>
        <w:tc>
          <w:tcPr>
            <w:tcW w:type="dxa" w:w="8424"/>
            <w:vAlign w:val="center"/>
          </w:tcPr>
          <w:p>
            <w:pPr>
              <w:spacing w:before="0" w:after="0"/>
              <w:jc w:val="left"/>
            </w:pPr>
            <w:r/>
            <w:r>
              <w:rPr>
                <w:rFonts w:ascii="Times New Roman" w:hAnsi="Times New Roman" w:eastAsia="SimSun"/>
                <w:b w:val="0"/>
                <w:color w:val="000000"/>
                <w:sz w:val="19"/>
              </w:rPr>
              <w:t>FastAPI 后端服务 + Streamlit 前端 + 离线预处理脚本 + Docker Compose 部署</w:t>
            </w:r>
          </w:p>
        </w:tc>
      </w:tr>
      <w:tr>
        <w:tc>
          <w:tcPr>
            <w:tcW w:type="dxa" w:w="2088"/>
            <w:vAlign w:val="center"/>
          </w:tcPr>
          <w:p>
            <w:pPr>
              <w:spacing w:before="0" w:after="0"/>
              <w:jc w:val="left"/>
            </w:pPr>
            <w:r/>
            <w:r>
              <w:rPr>
                <w:rFonts w:ascii="Times New Roman" w:hAnsi="Times New Roman" w:eastAsia="SimSun"/>
                <w:b w:val="0"/>
                <w:color w:val="000000"/>
                <w:sz w:val="19"/>
              </w:rPr>
              <w:t>数据基础</w:t>
            </w:r>
          </w:p>
        </w:tc>
        <w:tc>
          <w:tcPr>
            <w:tcW w:type="dxa" w:w="8424"/>
            <w:vAlign w:val="center"/>
          </w:tcPr>
          <w:p>
            <w:pPr>
              <w:spacing w:before="0" w:after="0"/>
              <w:jc w:val="left"/>
            </w:pPr>
            <w:r/>
            <w:r>
              <w:rPr>
                <w:rFonts w:ascii="Times New Roman" w:hAnsi="Times New Roman" w:eastAsia="SimSun"/>
                <w:b w:val="0"/>
                <w:color w:val="000000"/>
                <w:sz w:val="19"/>
              </w:rPr>
              <w:t>AICity22 Track1 MTMC 多摄像头车辆数据，含检测、轨迹、摄像头元数据和关键帧裁剪</w:t>
            </w:r>
          </w:p>
        </w:tc>
      </w:tr>
      <w:tr>
        <w:tc>
          <w:tcPr>
            <w:tcW w:type="dxa" w:w="2088"/>
            <w:vAlign w:val="center"/>
          </w:tcPr>
          <w:p>
            <w:pPr>
              <w:spacing w:before="0" w:after="0"/>
              <w:jc w:val="left"/>
            </w:pPr>
            <w:r/>
            <w:r>
              <w:rPr>
                <w:rFonts w:ascii="Times New Roman" w:hAnsi="Times New Roman" w:eastAsia="SimSun"/>
                <w:b w:val="0"/>
                <w:color w:val="000000"/>
                <w:sz w:val="19"/>
              </w:rPr>
              <w:t>生成日期</w:t>
            </w:r>
          </w:p>
        </w:tc>
        <w:tc>
          <w:tcPr>
            <w:tcW w:type="dxa" w:w="8424"/>
            <w:vAlign w:val="center"/>
          </w:tcPr>
          <w:p>
            <w:pPr>
              <w:spacing w:before="0" w:after="0"/>
              <w:jc w:val="left"/>
            </w:pPr>
            <w:r/>
            <w:r>
              <w:rPr>
                <w:rFonts w:ascii="Times New Roman" w:hAnsi="Times New Roman" w:eastAsia="SimSun"/>
                <w:b w:val="0"/>
                <w:color w:val="000000"/>
                <w:sz w:val="19"/>
              </w:rPr>
              <w:t>2026-07-01</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面试使用建议：</w:t>
            </w:r>
            <w:r>
              <w:rPr>
                <w:rFonts w:ascii="Times New Roman" w:hAnsi="Times New Roman" w:eastAsia="SimSun"/>
                <w:sz w:val="21"/>
              </w:rPr>
              <w:t>不要只说“用了 CLIP、YOLO 和 ReID”。更好的讲法是：我把任务建模成端到端多任务学习问题，前端感知分支输出目标实例和 tracklet，中间表征分支同时学习图文双塔对齐、ReID 身份嵌入和属性预测，后端图匹配分支学习跨镜候选边得分，最终解码为可解释的观测链和推断段。</w:t>
            </w:r>
          </w:p>
        </w:tc>
      </w:tr>
    </w:tbl>
    <w:p>
      <w:pPr>
        <w:spacing w:after="20"/>
      </w:pPr>
    </w:p>
    <w:p>
      <w:r>
        <w:br w:type="page"/>
      </w:r>
    </w:p>
    <w:p>
      <w:pPr>
        <w:pStyle w:val="Heading1"/>
        <w:spacing w:before="320" w:after="160"/>
      </w:pPr>
      <w:r>
        <w:t>目录</w:t>
      </w:r>
    </w:p>
    <w:p>
      <w:pPr>
        <w:pStyle w:val="ListNumber"/>
        <w:spacing w:after="80" w:line="276" w:lineRule="auto"/>
      </w:pPr>
      <w:r>
        <w:rPr>
          <w:rFonts w:ascii="Times New Roman" w:hAnsi="Times New Roman" w:eastAsia="SimSun"/>
          <w:sz w:val="20"/>
        </w:rPr>
        <w:t>1．项目定位与业务闭环</w:t>
      </w:r>
    </w:p>
    <w:p>
      <w:pPr>
        <w:pStyle w:val="ListNumber"/>
        <w:spacing w:after="80" w:line="276" w:lineRule="auto"/>
      </w:pPr>
      <w:r>
        <w:rPr>
          <w:rFonts w:ascii="Times New Roman" w:hAnsi="Times New Roman" w:eastAsia="SimSun"/>
          <w:sz w:val="20"/>
        </w:rPr>
        <w:t>2．总体平台架构</w:t>
      </w:r>
    </w:p>
    <w:p>
      <w:pPr>
        <w:pStyle w:val="ListNumber"/>
        <w:spacing w:after="80" w:line="276" w:lineRule="auto"/>
      </w:pPr>
      <w:r>
        <w:rPr>
          <w:rFonts w:ascii="Times New Roman" w:hAnsi="Times New Roman" w:eastAsia="SimSun"/>
          <w:sz w:val="20"/>
        </w:rPr>
        <w:t>3．数据资产与数据流向</w:t>
      </w:r>
    </w:p>
    <w:p>
      <w:pPr>
        <w:pStyle w:val="ListNumber"/>
        <w:spacing w:after="80" w:line="276" w:lineRule="auto"/>
      </w:pPr>
      <w:r>
        <w:rPr>
          <w:rFonts w:ascii="Times New Roman" w:hAnsi="Times New Roman" w:eastAsia="SimSun"/>
          <w:sz w:val="20"/>
        </w:rPr>
        <w:t>4．数据获取、目录结构与训练样本构造</w:t>
      </w:r>
    </w:p>
    <w:p>
      <w:pPr>
        <w:pStyle w:val="ListNumber"/>
        <w:spacing w:after="80" w:line="276" w:lineRule="auto"/>
      </w:pPr>
      <w:r>
        <w:rPr>
          <w:rFonts w:ascii="Times New Roman" w:hAnsi="Times New Roman" w:eastAsia="SimSun"/>
          <w:sz w:val="20"/>
        </w:rPr>
        <w:t>5．模型选型与关键技术取舍</w:t>
      </w:r>
    </w:p>
    <w:p>
      <w:pPr>
        <w:pStyle w:val="ListNumber"/>
        <w:spacing w:after="80" w:line="276" w:lineRule="auto"/>
      </w:pPr>
      <w:r>
        <w:rPr>
          <w:rFonts w:ascii="Times New Roman" w:hAnsi="Times New Roman" w:eastAsia="SimSun"/>
          <w:sz w:val="20"/>
        </w:rPr>
        <w:t>6．离线预处理链路</w:t>
      </w:r>
    </w:p>
    <w:p>
      <w:pPr>
        <w:pStyle w:val="ListNumber"/>
        <w:spacing w:after="80" w:line="276" w:lineRule="auto"/>
      </w:pPr>
      <w:r>
        <w:rPr>
          <w:rFonts w:ascii="Times New Roman" w:hAnsi="Times New Roman" w:eastAsia="SimSun"/>
          <w:sz w:val="20"/>
        </w:rPr>
        <w:t>7．在线检索链路</w:t>
      </w:r>
    </w:p>
    <w:p>
      <w:pPr>
        <w:pStyle w:val="ListNumber"/>
        <w:spacing w:after="80" w:line="276" w:lineRule="auto"/>
      </w:pPr>
      <w:r>
        <w:rPr>
          <w:rFonts w:ascii="Times New Roman" w:hAnsi="Times New Roman" w:eastAsia="SimSun"/>
          <w:sz w:val="20"/>
        </w:rPr>
        <w:t>8．目标确认与跨镜回溯链路</w:t>
      </w:r>
    </w:p>
    <w:p>
      <w:pPr>
        <w:pStyle w:val="ListNumber"/>
        <w:spacing w:after="80" w:line="276" w:lineRule="auto"/>
      </w:pPr>
      <w:r>
        <w:rPr>
          <w:rFonts w:ascii="Times New Roman" w:hAnsi="Times New Roman" w:eastAsia="SimSun"/>
          <w:sz w:val="20"/>
        </w:rPr>
        <w:t>9．关键算法细节</w:t>
      </w:r>
    </w:p>
    <w:p>
      <w:pPr>
        <w:pStyle w:val="ListNumber"/>
        <w:spacing w:after="80" w:line="276" w:lineRule="auto"/>
      </w:pPr>
      <w:r>
        <w:rPr>
          <w:rFonts w:ascii="Times New Roman" w:hAnsi="Times New Roman" w:eastAsia="SimSun"/>
          <w:sz w:val="20"/>
        </w:rPr>
        <w:t>10．端到端训练目标与损失函数</w:t>
      </w:r>
    </w:p>
    <w:p>
      <w:pPr>
        <w:pStyle w:val="ListNumber"/>
        <w:spacing w:after="80" w:line="276" w:lineRule="auto"/>
      </w:pPr>
      <w:r>
        <w:rPr>
          <w:rFonts w:ascii="Times New Roman" w:hAnsi="Times New Roman" w:eastAsia="SimSun"/>
          <w:sz w:val="20"/>
        </w:rPr>
        <w:t>11．算法亮点与创新点</w:t>
      </w:r>
    </w:p>
    <w:p>
      <w:pPr>
        <w:pStyle w:val="ListNumber"/>
        <w:spacing w:after="80" w:line="276" w:lineRule="auto"/>
      </w:pPr>
      <w:r>
        <w:rPr>
          <w:rFonts w:ascii="Times New Roman" w:hAnsi="Times New Roman" w:eastAsia="SimSun"/>
          <w:sz w:val="20"/>
        </w:rPr>
        <w:t>12．接口、前端与部署架构</w:t>
      </w:r>
    </w:p>
    <w:p>
      <w:pPr>
        <w:pStyle w:val="ListNumber"/>
        <w:spacing w:after="80" w:line="276" w:lineRule="auto"/>
      </w:pPr>
      <w:r>
        <w:rPr>
          <w:rFonts w:ascii="Times New Roman" w:hAnsi="Times New Roman" w:eastAsia="SimSun"/>
          <w:sz w:val="20"/>
        </w:rPr>
        <w:t>13．面试可讲重点与追问回答</w:t>
      </w:r>
    </w:p>
    <w:p>
      <w:pPr>
        <w:pStyle w:val="ListNumber"/>
        <w:spacing w:after="80" w:line="276" w:lineRule="auto"/>
      </w:pPr>
      <w:r>
        <w:rPr>
          <w:rFonts w:ascii="Times New Roman" w:hAnsi="Times New Roman" w:eastAsia="SimSun"/>
          <w:sz w:val="20"/>
        </w:rPr>
        <w:t>14．当前边界与后续优化方向</w:t>
      </w:r>
    </w:p>
    <w:p>
      <w:r>
        <w:br w:type="page"/>
      </w:r>
    </w:p>
    <w:p>
      <w:pPr>
        <w:pStyle w:val="Heading1"/>
        <w:spacing w:before="320" w:after="160"/>
      </w:pPr>
      <w:r>
        <w:t>1．项目定位与业务闭环</w:t>
      </w:r>
    </w:p>
    <w:p>
      <w:pPr>
        <w:spacing w:after="120" w:line="276" w:lineRule="auto"/>
      </w:pPr>
      <w:r>
        <w:rPr>
          <w:rFonts w:ascii="Times New Roman" w:hAnsi="Times New Roman" w:eastAsia="SimSun"/>
          <w:sz w:val="21"/>
        </w:rPr>
        <w:t>本项目是一个面向道路交通视频的端到端目标检索与轨迹研判平台。它解决的不是单纯“给一段文字找相似图片”的问题，而是把输入视频、文本查询、目标检测、身份特征、属性预测、跨镜候选边和最终轨迹链放在同一个算法框架中建模：输入是多摄像头视频和自然语言查询，输出是候选目标、确认目标、跨摄像头观测链、推断路径和置信度。</w:t>
      </w:r>
    </w:p>
    <w:p>
      <w:pPr>
        <w:spacing w:after="120" w:line="276" w:lineRule="auto"/>
      </w:pPr>
      <w:r>
        <w:rPr>
          <w:rFonts w:ascii="Times New Roman" w:hAnsi="Times New Roman" w:eastAsia="SimSun"/>
          <w:sz w:val="21"/>
        </w:rPr>
        <w:t>从算法岗面试角度，可以把项目概括为一个端到端多任务框架：前端感知分支负责目标检测和单摄跟踪，中间表征分支同时学习 Chinese-CLIP 图文对齐、ReID 身份嵌入和属性分类，后端图匹配分支学习 tracklet 之间的跨镜连接概率，最后通过图搜索或序列解码得到目标观测链。工程部署时仍然可以离线建库和在线检索，但算法设计上要把这些环节视为可联合优化的整体。</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E8EEF5"/>
            <w:vAlign w:val="center"/>
          </w:tcPr>
          <w:p>
            <w:pPr>
              <w:spacing w:before="0" w:after="0"/>
              <w:jc w:val="center"/>
            </w:pPr>
            <w:r/>
            <w:r>
              <w:rPr>
                <w:rFonts w:ascii="Times New Roman" w:hAnsi="Times New Roman" w:eastAsia="SimSun"/>
                <w:b/>
                <w:color w:val="000000"/>
                <w:sz w:val="19"/>
              </w:rPr>
              <w:t>问题</w:t>
            </w:r>
          </w:p>
        </w:tc>
        <w:tc>
          <w:tcPr>
            <w:tcW w:type="dxa" w:w="3671"/>
            <w:shd w:fill="E8EEF5"/>
            <w:vAlign w:val="center"/>
          </w:tcPr>
          <w:p>
            <w:pPr>
              <w:spacing w:before="0" w:after="0"/>
              <w:jc w:val="center"/>
            </w:pPr>
            <w:r/>
            <w:r>
              <w:rPr>
                <w:rFonts w:ascii="Times New Roman" w:hAnsi="Times New Roman" w:eastAsia="SimSun"/>
                <w:b/>
                <w:color w:val="000000"/>
                <w:sz w:val="19"/>
              </w:rPr>
              <w:t>传统做法的不足</w:t>
            </w:r>
          </w:p>
        </w:tc>
        <w:tc>
          <w:tcPr>
            <w:tcW w:type="dxa" w:w="5040"/>
            <w:shd w:fill="E8EEF5"/>
            <w:vAlign w:val="center"/>
          </w:tcPr>
          <w:p>
            <w:pPr>
              <w:spacing w:before="0" w:after="0"/>
              <w:jc w:val="center"/>
            </w:pPr>
            <w:r/>
            <w:r>
              <w:rPr>
                <w:rFonts w:ascii="Times New Roman" w:hAnsi="Times New Roman" w:eastAsia="SimSun"/>
                <w:b/>
                <w:color w:val="000000"/>
                <w:sz w:val="19"/>
              </w:rPr>
              <w:t>本项目的处理方式</w:t>
            </w:r>
          </w:p>
        </w:tc>
      </w:tr>
      <w:tr>
        <w:tc>
          <w:tcPr>
            <w:tcW w:type="dxa" w:w="1800"/>
            <w:vAlign w:val="center"/>
          </w:tcPr>
          <w:p>
            <w:pPr>
              <w:spacing w:before="0" w:after="0"/>
              <w:jc w:val="left"/>
            </w:pPr>
            <w:r/>
            <w:r>
              <w:rPr>
                <w:rFonts w:ascii="Times New Roman" w:hAnsi="Times New Roman" w:eastAsia="SimSun"/>
                <w:b w:val="0"/>
                <w:color w:val="000000"/>
                <w:sz w:val="19"/>
              </w:rPr>
              <w:t>文本找车</w:t>
            </w:r>
          </w:p>
        </w:tc>
        <w:tc>
          <w:tcPr>
            <w:tcW w:type="dxa" w:w="3671"/>
            <w:vAlign w:val="center"/>
          </w:tcPr>
          <w:p>
            <w:pPr>
              <w:spacing w:before="0" w:after="0"/>
              <w:jc w:val="left"/>
            </w:pPr>
            <w:r/>
            <w:r>
              <w:rPr>
                <w:rFonts w:ascii="Times New Roman" w:hAnsi="Times New Roman" w:eastAsia="SimSun"/>
                <w:b w:val="0"/>
                <w:color w:val="000000"/>
                <w:sz w:val="19"/>
              </w:rPr>
              <w:t>只依赖关键词或人工翻看，难以在大量目标中快速定位。</w:t>
            </w:r>
          </w:p>
        </w:tc>
        <w:tc>
          <w:tcPr>
            <w:tcW w:type="dxa" w:w="5040"/>
            <w:vAlign w:val="center"/>
          </w:tcPr>
          <w:p>
            <w:pPr>
              <w:spacing w:before="0" w:after="0"/>
              <w:jc w:val="left"/>
            </w:pPr>
            <w:r/>
            <w:r>
              <w:rPr>
                <w:rFonts w:ascii="Times New Roman" w:hAnsi="Times New Roman" w:eastAsia="SimSun"/>
                <w:b w:val="0"/>
                <w:color w:val="000000"/>
                <w:sz w:val="19"/>
              </w:rPr>
              <w:t>用图文双塔对比学习把文本和图像映射到同一空间，再结合属性监督提升细粒度检索。</w:t>
            </w:r>
          </w:p>
        </w:tc>
      </w:tr>
      <w:tr>
        <w:tc>
          <w:tcPr>
            <w:tcW w:type="dxa" w:w="1800"/>
            <w:vAlign w:val="center"/>
          </w:tcPr>
          <w:p>
            <w:pPr>
              <w:spacing w:before="0" w:after="0"/>
              <w:jc w:val="left"/>
            </w:pPr>
            <w:r/>
            <w:r>
              <w:rPr>
                <w:rFonts w:ascii="Times New Roman" w:hAnsi="Times New Roman" w:eastAsia="SimSun"/>
                <w:b w:val="0"/>
                <w:color w:val="000000"/>
                <w:sz w:val="19"/>
              </w:rPr>
              <w:t>候选误检</w:t>
            </w:r>
          </w:p>
        </w:tc>
        <w:tc>
          <w:tcPr>
            <w:tcW w:type="dxa" w:w="3671"/>
            <w:vAlign w:val="center"/>
          </w:tcPr>
          <w:p>
            <w:pPr>
              <w:spacing w:before="0" w:after="0"/>
              <w:jc w:val="left"/>
            </w:pPr>
            <w:r/>
            <w:r>
              <w:rPr>
                <w:rFonts w:ascii="Times New Roman" w:hAnsi="Times New Roman" w:eastAsia="SimSun"/>
                <w:b w:val="0"/>
                <w:color w:val="000000"/>
                <w:sz w:val="19"/>
              </w:rPr>
              <w:t>相似图片可能不是同一目标。</w:t>
            </w:r>
          </w:p>
        </w:tc>
        <w:tc>
          <w:tcPr>
            <w:tcW w:type="dxa" w:w="5040"/>
            <w:vAlign w:val="center"/>
          </w:tcPr>
          <w:p>
            <w:pPr>
              <w:spacing w:before="0" w:after="0"/>
              <w:jc w:val="left"/>
            </w:pPr>
            <w:r/>
            <w:r>
              <w:rPr>
                <w:rFonts w:ascii="Times New Roman" w:hAnsi="Times New Roman" w:eastAsia="SimSun"/>
                <w:b w:val="0"/>
                <w:color w:val="000000"/>
                <w:sz w:val="19"/>
              </w:rPr>
              <w:t>用 ReID 身份损失和跨镜边损失约束候选目标，使同一身份更接近、错误连接得分更低。</w:t>
            </w:r>
          </w:p>
        </w:tc>
      </w:tr>
      <w:tr>
        <w:tc>
          <w:tcPr>
            <w:tcW w:type="dxa" w:w="1800"/>
            <w:vAlign w:val="center"/>
          </w:tcPr>
          <w:p>
            <w:pPr>
              <w:spacing w:before="0" w:after="0"/>
              <w:jc w:val="left"/>
            </w:pPr>
            <w:r/>
            <w:r>
              <w:rPr>
                <w:rFonts w:ascii="Times New Roman" w:hAnsi="Times New Roman" w:eastAsia="SimSun"/>
                <w:b w:val="0"/>
                <w:color w:val="000000"/>
                <w:sz w:val="19"/>
              </w:rPr>
              <w:t>跨镜轨迹</w:t>
            </w:r>
          </w:p>
        </w:tc>
        <w:tc>
          <w:tcPr>
            <w:tcW w:type="dxa" w:w="3671"/>
            <w:vAlign w:val="center"/>
          </w:tcPr>
          <w:p>
            <w:pPr>
              <w:spacing w:before="0" w:after="0"/>
              <w:jc w:val="left"/>
            </w:pPr>
            <w:r/>
            <w:r>
              <w:rPr>
                <w:rFonts w:ascii="Times New Roman" w:hAnsi="Times New Roman" w:eastAsia="SimSun"/>
                <w:b w:val="0"/>
                <w:color w:val="000000"/>
                <w:sz w:val="19"/>
              </w:rPr>
              <w:t>摄像头覆盖不连续，不能直接生成真实连续轨迹。</w:t>
            </w:r>
          </w:p>
        </w:tc>
        <w:tc>
          <w:tcPr>
            <w:tcW w:type="dxa" w:w="5040"/>
            <w:vAlign w:val="center"/>
          </w:tcPr>
          <w:p>
            <w:pPr>
              <w:spacing w:before="0" w:after="0"/>
              <w:jc w:val="left"/>
            </w:pPr>
            <w:r/>
            <w:r>
              <w:rPr>
                <w:rFonts w:ascii="Times New Roman" w:hAnsi="Times New Roman" w:eastAsia="SimSun"/>
                <w:b w:val="0"/>
                <w:color w:val="000000"/>
                <w:sz w:val="19"/>
              </w:rPr>
              <w:t>把轨迹回溯建模为 tracklet 图上的边分类和路径解码问题，输出观测段和推断段。</w:t>
            </w:r>
          </w:p>
        </w:tc>
      </w:tr>
      <w:tr>
        <w:tc>
          <w:tcPr>
            <w:tcW w:type="dxa" w:w="1800"/>
            <w:vAlign w:val="center"/>
          </w:tcPr>
          <w:p>
            <w:pPr>
              <w:spacing w:before="0" w:after="0"/>
              <w:jc w:val="left"/>
            </w:pPr>
            <w:r/>
            <w:r>
              <w:rPr>
                <w:rFonts w:ascii="Times New Roman" w:hAnsi="Times New Roman" w:eastAsia="SimSun"/>
                <w:b w:val="0"/>
                <w:color w:val="000000"/>
                <w:sz w:val="19"/>
              </w:rPr>
              <w:t>面试表达</w:t>
            </w:r>
          </w:p>
        </w:tc>
        <w:tc>
          <w:tcPr>
            <w:tcW w:type="dxa" w:w="3671"/>
            <w:vAlign w:val="center"/>
          </w:tcPr>
          <w:p>
            <w:pPr>
              <w:spacing w:before="0" w:after="0"/>
              <w:jc w:val="left"/>
            </w:pPr>
            <w:r/>
            <w:r>
              <w:rPr>
                <w:rFonts w:ascii="Times New Roman" w:hAnsi="Times New Roman" w:eastAsia="SimSun"/>
                <w:b w:val="0"/>
                <w:color w:val="000000"/>
                <w:sz w:val="19"/>
              </w:rPr>
              <w:t>容易讲成“模型堆叠”。</w:t>
            </w:r>
          </w:p>
        </w:tc>
        <w:tc>
          <w:tcPr>
            <w:tcW w:type="dxa" w:w="5040"/>
            <w:vAlign w:val="center"/>
          </w:tcPr>
          <w:p>
            <w:pPr>
              <w:spacing w:before="0" w:after="0"/>
              <w:jc w:val="left"/>
            </w:pPr>
            <w:r/>
            <w:r>
              <w:rPr>
                <w:rFonts w:ascii="Times New Roman" w:hAnsi="Times New Roman" w:eastAsia="SimSun"/>
                <w:b w:val="0"/>
                <w:color w:val="000000"/>
                <w:sz w:val="19"/>
              </w:rPr>
              <w:t>按端到端输入、共享表征、多任务损失、图匹配解码和可解释输出讲。</w:t>
            </w:r>
          </w:p>
        </w:tc>
      </w:tr>
    </w:tbl>
    <w:p>
      <w:pPr>
        <w:spacing w:after="40"/>
      </w:pPr>
    </w:p>
    <w:p>
      <w:pPr>
        <w:pStyle w:val="Heading1"/>
        <w:spacing w:before="320" w:after="160"/>
      </w:pPr>
      <w:r>
        <w:t>2．总体平台架构</w:t>
      </w:r>
    </w:p>
    <w:p>
      <w:pPr>
        <w:spacing w:after="120" w:line="276" w:lineRule="auto"/>
      </w:pPr>
      <w:r>
        <w:rPr>
          <w:rFonts w:ascii="Times New Roman" w:hAnsi="Times New Roman" w:eastAsia="SimSun"/>
          <w:sz w:val="21"/>
        </w:rPr>
        <w:t>平台工程上采用“离线预处理 + 在线 API 服务 + 前端研判界面”的分层结构；算法上则可以理解为端到端多任务网络。离线侧负责把视频转成可索引数据，在线侧负责检索、确认、回溯和展示；训练侧则通过检测、属性、图文对齐、ReID 和跨镜边监督共同优化。</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多摄像头视频 + 文本查询 + 标注监督</w:t>
              <w:br/>
              <w:t xml:space="preserve">  -&gt; 感知 backbone：目标检测、单摄跟踪、目标 crop</w:t>
              <w:br/>
              <w:t xml:space="preserve">  -&gt; 表征学习：Chinese-CLIP 双塔、ReID embedding、属性分类 head</w:t>
              <w:br/>
              <w:t xml:space="preserve">  -&gt; 候选图构建：tracklet 节点、跨镜候选边、时空拓扑特征</w:t>
              <w:br/>
              <w:t xml:space="preserve">  -&gt; 边评分网络：学习 p(edge_ij = same_id)</w:t>
              <w:br/>
              <w:t xml:space="preserve">  -&gt; 路径解码：生成 observation nodes、inference segments、candidate paths</w:t>
              <w:br/>
              <w:t xml:space="preserve">  -&gt; 端到端损失：L_det + L_clip + L_reid + L_attr + L_edge + L_path</w:t>
              <w:br/>
              <w:t xml:space="preserve">  -&gt; 工程输出：候选目标、确认目标、跨摄像头时间线、证据分数、推断置信度</w:t>
            </w:r>
          </w:p>
        </w:tc>
      </w:tr>
    </w:tbl>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296"/>
            <w:shd w:fill="E8EEF5"/>
            <w:vAlign w:val="center"/>
          </w:tcPr>
          <w:p>
            <w:pPr>
              <w:spacing w:before="0" w:after="0"/>
              <w:jc w:val="center"/>
            </w:pPr>
            <w:r/>
            <w:r>
              <w:rPr>
                <w:rFonts w:ascii="Times New Roman" w:hAnsi="Times New Roman" w:eastAsia="SimSun"/>
                <w:b/>
                <w:color w:val="000000"/>
                <w:sz w:val="19"/>
              </w:rPr>
              <w:t>层级</w:t>
            </w:r>
          </w:p>
        </w:tc>
        <w:tc>
          <w:tcPr>
            <w:tcW w:type="dxa" w:w="2448"/>
            <w:shd w:fill="E8EEF5"/>
            <w:vAlign w:val="center"/>
          </w:tcPr>
          <w:p>
            <w:pPr>
              <w:spacing w:before="0" w:after="0"/>
              <w:jc w:val="center"/>
            </w:pPr>
            <w:r/>
            <w:r>
              <w:rPr>
                <w:rFonts w:ascii="Times New Roman" w:hAnsi="Times New Roman" w:eastAsia="SimSun"/>
                <w:b/>
                <w:color w:val="000000"/>
                <w:sz w:val="19"/>
              </w:rPr>
              <w:t>核心文件或组件</w:t>
            </w:r>
          </w:p>
        </w:tc>
        <w:tc>
          <w:tcPr>
            <w:tcW w:type="dxa" w:w="3384"/>
            <w:shd w:fill="E8EEF5"/>
            <w:vAlign w:val="center"/>
          </w:tcPr>
          <w:p>
            <w:pPr>
              <w:spacing w:before="0" w:after="0"/>
              <w:jc w:val="center"/>
            </w:pPr>
            <w:r/>
            <w:r>
              <w:rPr>
                <w:rFonts w:ascii="Times New Roman" w:hAnsi="Times New Roman" w:eastAsia="SimSun"/>
                <w:b/>
                <w:color w:val="000000"/>
                <w:sz w:val="19"/>
              </w:rPr>
              <w:t>职责</w:t>
            </w:r>
          </w:p>
        </w:tc>
        <w:tc>
          <w:tcPr>
            <w:tcW w:type="dxa" w:w="3384"/>
            <w:shd w:fill="E8EEF5"/>
            <w:vAlign w:val="center"/>
          </w:tcPr>
          <w:p>
            <w:pPr>
              <w:spacing w:before="0" w:after="0"/>
              <w:jc w:val="center"/>
            </w:pPr>
            <w:r/>
            <w:r>
              <w:rPr>
                <w:rFonts w:ascii="Times New Roman" w:hAnsi="Times New Roman" w:eastAsia="SimSun"/>
                <w:b/>
                <w:color w:val="000000"/>
                <w:sz w:val="19"/>
              </w:rPr>
              <w:t>面试讲法</w:t>
            </w:r>
          </w:p>
        </w:tc>
      </w:tr>
      <w:tr>
        <w:tc>
          <w:tcPr>
            <w:tcW w:type="dxa" w:w="1296"/>
            <w:vAlign w:val="center"/>
          </w:tcPr>
          <w:p>
            <w:pPr>
              <w:spacing w:before="0" w:after="0"/>
              <w:jc w:val="left"/>
            </w:pPr>
            <w:r/>
            <w:r>
              <w:rPr>
                <w:rFonts w:ascii="Times New Roman" w:hAnsi="Times New Roman" w:eastAsia="SimSun"/>
                <w:b w:val="0"/>
                <w:color w:val="000000"/>
                <w:sz w:val="19"/>
              </w:rPr>
              <w:t>表现层</w:t>
            </w:r>
          </w:p>
        </w:tc>
        <w:tc>
          <w:tcPr>
            <w:tcW w:type="dxa" w:w="2448"/>
            <w:vAlign w:val="center"/>
          </w:tcPr>
          <w:p>
            <w:pPr>
              <w:spacing w:before="0" w:after="0"/>
              <w:jc w:val="left"/>
            </w:pPr>
            <w:r/>
            <w:r>
              <w:rPr>
                <w:rFonts w:ascii="Times New Roman" w:hAnsi="Times New Roman" w:eastAsia="SimSun"/>
                <w:b w:val="0"/>
                <w:color w:val="000000"/>
                <w:sz w:val="19"/>
              </w:rPr>
              <w:t>frontend/pages/search.py、confirm.py、trajectory.py、dashboard.py</w:t>
            </w:r>
          </w:p>
        </w:tc>
        <w:tc>
          <w:tcPr>
            <w:tcW w:type="dxa" w:w="3384"/>
            <w:vAlign w:val="center"/>
          </w:tcPr>
          <w:p>
            <w:pPr>
              <w:spacing w:before="0" w:after="0"/>
              <w:jc w:val="left"/>
            </w:pPr>
            <w:r/>
            <w:r>
              <w:rPr>
                <w:rFonts w:ascii="Times New Roman" w:hAnsi="Times New Roman" w:eastAsia="SimSun"/>
                <w:b w:val="0"/>
                <w:color w:val="000000"/>
                <w:sz w:val="19"/>
              </w:rPr>
              <w:t>提供查询、确认、轨迹展示和统计看板。</w:t>
            </w:r>
          </w:p>
        </w:tc>
        <w:tc>
          <w:tcPr>
            <w:tcW w:type="dxa" w:w="3384"/>
            <w:vAlign w:val="center"/>
          </w:tcPr>
          <w:p>
            <w:pPr>
              <w:spacing w:before="0" w:after="0"/>
              <w:jc w:val="left"/>
            </w:pPr>
            <w:r/>
            <w:r>
              <w:rPr>
                <w:rFonts w:ascii="Times New Roman" w:hAnsi="Times New Roman" w:eastAsia="SimSun"/>
                <w:b w:val="0"/>
                <w:color w:val="000000"/>
                <w:sz w:val="19"/>
              </w:rPr>
              <w:t>前端服务算法结果的可解释展示。</w:t>
            </w:r>
          </w:p>
        </w:tc>
      </w:tr>
      <w:tr>
        <w:tc>
          <w:tcPr>
            <w:tcW w:type="dxa" w:w="1296"/>
            <w:vAlign w:val="center"/>
          </w:tcPr>
          <w:p>
            <w:pPr>
              <w:spacing w:before="0" w:after="0"/>
              <w:jc w:val="left"/>
            </w:pPr>
            <w:r/>
            <w:r>
              <w:rPr>
                <w:rFonts w:ascii="Times New Roman" w:hAnsi="Times New Roman" w:eastAsia="SimSun"/>
                <w:b w:val="0"/>
                <w:color w:val="000000"/>
                <w:sz w:val="19"/>
              </w:rPr>
              <w:t>服务层</w:t>
            </w:r>
          </w:p>
        </w:tc>
        <w:tc>
          <w:tcPr>
            <w:tcW w:type="dxa" w:w="2448"/>
            <w:vAlign w:val="center"/>
          </w:tcPr>
          <w:p>
            <w:pPr>
              <w:spacing w:before="0" w:after="0"/>
              <w:jc w:val="left"/>
            </w:pPr>
            <w:r/>
            <w:r>
              <w:rPr>
                <w:rFonts w:ascii="Times New Roman" w:hAnsi="Times New Roman" w:eastAsia="SimSun"/>
                <w:b w:val="0"/>
                <w:color w:val="000000"/>
                <w:sz w:val="19"/>
              </w:rPr>
              <w:t>api/main.py、api/routes/search.py、backtrack.py</w:t>
            </w:r>
          </w:p>
        </w:tc>
        <w:tc>
          <w:tcPr>
            <w:tcW w:type="dxa" w:w="3384"/>
            <w:vAlign w:val="center"/>
          </w:tcPr>
          <w:p>
            <w:pPr>
              <w:spacing w:before="0" w:after="0"/>
              <w:jc w:val="left"/>
            </w:pPr>
            <w:r/>
            <w:r>
              <w:rPr>
                <w:rFonts w:ascii="Times New Roman" w:hAnsi="Times New Roman" w:eastAsia="SimSun"/>
                <w:b w:val="0"/>
                <w:color w:val="000000"/>
                <w:sz w:val="19"/>
              </w:rPr>
              <w:t>提供 REST API，封装检索和回溯流程。</w:t>
            </w:r>
          </w:p>
        </w:tc>
        <w:tc>
          <w:tcPr>
            <w:tcW w:type="dxa" w:w="3384"/>
            <w:vAlign w:val="center"/>
          </w:tcPr>
          <w:p>
            <w:pPr>
              <w:spacing w:before="0" w:after="0"/>
              <w:jc w:val="left"/>
            </w:pPr>
            <w:r/>
            <w:r>
              <w:rPr>
                <w:rFonts w:ascii="Times New Roman" w:hAnsi="Times New Roman" w:eastAsia="SimSun"/>
                <w:b w:val="0"/>
                <w:color w:val="000000"/>
                <w:sz w:val="19"/>
              </w:rPr>
              <w:t>把算法链路产品化为稳定接口。</w:t>
            </w:r>
          </w:p>
        </w:tc>
      </w:tr>
      <w:tr>
        <w:tc>
          <w:tcPr>
            <w:tcW w:type="dxa" w:w="1296"/>
            <w:vAlign w:val="center"/>
          </w:tcPr>
          <w:p>
            <w:pPr>
              <w:spacing w:before="0" w:after="0"/>
              <w:jc w:val="left"/>
            </w:pPr>
            <w:r/>
            <w:r>
              <w:rPr>
                <w:rFonts w:ascii="Times New Roman" w:hAnsi="Times New Roman" w:eastAsia="SimSun"/>
                <w:b w:val="0"/>
                <w:color w:val="000000"/>
                <w:sz w:val="19"/>
              </w:rPr>
              <w:t>业务层</w:t>
            </w:r>
          </w:p>
        </w:tc>
        <w:tc>
          <w:tcPr>
            <w:tcW w:type="dxa" w:w="2448"/>
            <w:vAlign w:val="center"/>
          </w:tcPr>
          <w:p>
            <w:pPr>
              <w:spacing w:before="0" w:after="0"/>
              <w:jc w:val="left"/>
            </w:pPr>
            <w:r/>
            <w:r>
              <w:rPr>
                <w:rFonts w:ascii="Times New Roman" w:hAnsi="Times New Roman" w:eastAsia="SimSun"/>
                <w:b w:val="0"/>
                <w:color w:val="000000"/>
                <w:sz w:val="19"/>
              </w:rPr>
              <w:t>src/retrieval、src/stitching、src/backtrack</w:t>
            </w:r>
          </w:p>
        </w:tc>
        <w:tc>
          <w:tcPr>
            <w:tcW w:type="dxa" w:w="3384"/>
            <w:vAlign w:val="center"/>
          </w:tcPr>
          <w:p>
            <w:pPr>
              <w:spacing w:before="0" w:after="0"/>
              <w:jc w:val="left"/>
            </w:pPr>
            <w:r/>
            <w:r>
              <w:rPr>
                <w:rFonts w:ascii="Times New Roman" w:hAnsi="Times New Roman" w:eastAsia="SimSun"/>
                <w:b w:val="0"/>
                <w:color w:val="000000"/>
                <w:sz w:val="19"/>
              </w:rPr>
              <w:t>查询解析、候选重排、跨镜评分和观测链构建。</w:t>
            </w:r>
          </w:p>
        </w:tc>
        <w:tc>
          <w:tcPr>
            <w:tcW w:type="dxa" w:w="3384"/>
            <w:vAlign w:val="center"/>
          </w:tcPr>
          <w:p>
            <w:pPr>
              <w:spacing w:before="0" w:after="0"/>
              <w:jc w:val="left"/>
            </w:pPr>
            <w:r/>
            <w:r>
              <w:rPr>
                <w:rFonts w:ascii="Times New Roman" w:hAnsi="Times New Roman" w:eastAsia="SimSun"/>
                <w:b w:val="0"/>
                <w:color w:val="000000"/>
                <w:sz w:val="19"/>
              </w:rPr>
              <w:t>端到端训练时对应双塔对齐、ReID、边分类和路径解码。</w:t>
            </w:r>
          </w:p>
        </w:tc>
      </w:tr>
      <w:tr>
        <w:tc>
          <w:tcPr>
            <w:tcW w:type="dxa" w:w="1296"/>
            <w:vAlign w:val="center"/>
          </w:tcPr>
          <w:p>
            <w:pPr>
              <w:spacing w:before="0" w:after="0"/>
              <w:jc w:val="left"/>
            </w:pPr>
            <w:r/>
            <w:r>
              <w:rPr>
                <w:rFonts w:ascii="Times New Roman" w:hAnsi="Times New Roman" w:eastAsia="SimSun"/>
                <w:b w:val="0"/>
                <w:color w:val="000000"/>
                <w:sz w:val="19"/>
              </w:rPr>
              <w:t>数据层</w:t>
            </w:r>
          </w:p>
        </w:tc>
        <w:tc>
          <w:tcPr>
            <w:tcW w:type="dxa" w:w="2448"/>
            <w:vAlign w:val="center"/>
          </w:tcPr>
          <w:p>
            <w:pPr>
              <w:spacing w:before="0" w:after="0"/>
              <w:jc w:val="left"/>
            </w:pPr>
            <w:r/>
            <w:r>
              <w:rPr>
                <w:rFonts w:ascii="Times New Roman" w:hAnsi="Times New Roman" w:eastAsia="SimSun"/>
                <w:b w:val="0"/>
                <w:color w:val="000000"/>
                <w:sz w:val="19"/>
              </w:rPr>
              <w:t>output/cityflow_results.json、clip_vectors.faiss、configs/*.yaml</w:t>
            </w:r>
          </w:p>
        </w:tc>
        <w:tc>
          <w:tcPr>
            <w:tcW w:type="dxa" w:w="3384"/>
            <w:vAlign w:val="center"/>
          </w:tcPr>
          <w:p>
            <w:pPr>
              <w:spacing w:before="0" w:after="0"/>
              <w:jc w:val="left"/>
            </w:pPr>
            <w:r/>
            <w:r>
              <w:rPr>
                <w:rFonts w:ascii="Times New Roman" w:hAnsi="Times New Roman" w:eastAsia="SimSun"/>
                <w:b w:val="0"/>
                <w:color w:val="000000"/>
                <w:sz w:val="19"/>
              </w:rPr>
              <w:t>保存结构化检测、轨迹、向量和摄像头元数据。</w:t>
            </w:r>
          </w:p>
        </w:tc>
        <w:tc>
          <w:tcPr>
            <w:tcW w:type="dxa" w:w="3384"/>
            <w:vAlign w:val="center"/>
          </w:tcPr>
          <w:p>
            <w:pPr>
              <w:spacing w:before="0" w:after="0"/>
              <w:jc w:val="left"/>
            </w:pPr>
            <w:r/>
            <w:r>
              <w:rPr>
                <w:rFonts w:ascii="Times New Roman" w:hAnsi="Times New Roman" w:eastAsia="SimSun"/>
                <w:b w:val="0"/>
                <w:color w:val="000000"/>
                <w:sz w:val="19"/>
              </w:rPr>
              <w:t>离线结构化是在线秒级查询的前提。</w:t>
            </w:r>
          </w:p>
        </w:tc>
      </w:tr>
      <w:tr>
        <w:tc>
          <w:tcPr>
            <w:tcW w:type="dxa" w:w="1296"/>
            <w:vAlign w:val="center"/>
          </w:tcPr>
          <w:p>
            <w:pPr>
              <w:spacing w:before="0" w:after="0"/>
              <w:jc w:val="left"/>
            </w:pPr>
            <w:r/>
            <w:r>
              <w:rPr>
                <w:rFonts w:ascii="Times New Roman" w:hAnsi="Times New Roman" w:eastAsia="SimSun"/>
                <w:b w:val="0"/>
                <w:color w:val="000000"/>
                <w:sz w:val="19"/>
              </w:rPr>
              <w:t>部署层</w:t>
            </w:r>
          </w:p>
        </w:tc>
        <w:tc>
          <w:tcPr>
            <w:tcW w:type="dxa" w:w="2448"/>
            <w:vAlign w:val="center"/>
          </w:tcPr>
          <w:p>
            <w:pPr>
              <w:spacing w:before="0" w:after="0"/>
              <w:jc w:val="left"/>
            </w:pPr>
            <w:r/>
            <w:r>
              <w:rPr>
                <w:rFonts w:ascii="Times New Roman" w:hAnsi="Times New Roman" w:eastAsia="SimSun"/>
                <w:b w:val="0"/>
                <w:color w:val="000000"/>
                <w:sz w:val="19"/>
              </w:rPr>
              <w:t>Dockerfile.backend、Dockerfile.frontend、docker-compose.yml</w:t>
            </w:r>
          </w:p>
        </w:tc>
        <w:tc>
          <w:tcPr>
            <w:tcW w:type="dxa" w:w="3384"/>
            <w:vAlign w:val="center"/>
          </w:tcPr>
          <w:p>
            <w:pPr>
              <w:spacing w:before="0" w:after="0"/>
              <w:jc w:val="left"/>
            </w:pPr>
            <w:r/>
            <w:r>
              <w:rPr>
                <w:rFonts w:ascii="Times New Roman" w:hAnsi="Times New Roman" w:eastAsia="SimSun"/>
                <w:b w:val="0"/>
                <w:color w:val="000000"/>
                <w:sz w:val="19"/>
              </w:rPr>
              <w:t>后端、前端、Qdrant 服务编排。</w:t>
            </w:r>
          </w:p>
        </w:tc>
        <w:tc>
          <w:tcPr>
            <w:tcW w:type="dxa" w:w="3384"/>
            <w:vAlign w:val="center"/>
          </w:tcPr>
          <w:p>
            <w:pPr>
              <w:spacing w:before="0" w:after="0"/>
              <w:jc w:val="left"/>
            </w:pPr>
            <w:r/>
            <w:r>
              <w:rPr>
                <w:rFonts w:ascii="Times New Roman" w:hAnsi="Times New Roman" w:eastAsia="SimSun"/>
                <w:b w:val="0"/>
                <w:color w:val="000000"/>
                <w:sz w:val="19"/>
              </w:rPr>
              <w:t>便于 GPU 推理服务和前端独立部署。</w:t>
            </w:r>
          </w:p>
        </w:tc>
      </w:tr>
    </w:tbl>
    <w:p>
      <w:pPr>
        <w:spacing w:after="40"/>
      </w:pPr>
    </w:p>
    <w:p>
      <w:pPr>
        <w:pStyle w:val="Heading1"/>
        <w:spacing w:before="320" w:after="160"/>
      </w:pPr>
      <w:r>
        <w:t>3．数据资产与数据流向</w:t>
      </w:r>
    </w:p>
    <w:p>
      <w:pPr>
        <w:spacing w:after="120" w:line="276" w:lineRule="auto"/>
      </w:pPr>
      <w:r>
        <w:rPr>
          <w:rFonts w:ascii="Times New Roman" w:hAnsi="Times New Roman" w:eastAsia="SimSun"/>
          <w:sz w:val="21"/>
        </w:rPr>
        <w:t>项目数据围绕目标实例展开。一个目标实例通常包含 target_id、camera_id、scene_id、frame_id、timestamp、bbox、confidence、attributes、keyframe_path 和可选向量特征。当前报告记录的数据规模为 46 个摄像头、230 个车辆 ID、约 69229 条检测记录、约 2070 条轨迹。</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88"/>
            <w:shd w:fill="E8EEF5"/>
            <w:vAlign w:val="center"/>
          </w:tcPr>
          <w:p>
            <w:pPr>
              <w:spacing w:before="0" w:after="0"/>
              <w:jc w:val="center"/>
            </w:pPr>
            <w:r/>
            <w:r>
              <w:rPr>
                <w:rFonts w:ascii="Times New Roman" w:hAnsi="Times New Roman" w:eastAsia="SimSun"/>
                <w:b/>
                <w:color w:val="000000"/>
                <w:sz w:val="19"/>
              </w:rPr>
              <w:t>数据对象</w:t>
            </w:r>
          </w:p>
        </w:tc>
        <w:tc>
          <w:tcPr>
            <w:tcW w:type="dxa" w:w="3744"/>
            <w:shd w:fill="E8EEF5"/>
            <w:vAlign w:val="center"/>
          </w:tcPr>
          <w:p>
            <w:pPr>
              <w:spacing w:before="0" w:after="0"/>
              <w:jc w:val="center"/>
            </w:pPr>
            <w:r/>
            <w:r>
              <w:rPr>
                <w:rFonts w:ascii="Times New Roman" w:hAnsi="Times New Roman" w:eastAsia="SimSun"/>
                <w:b/>
                <w:color w:val="000000"/>
                <w:sz w:val="19"/>
              </w:rPr>
              <w:t>关键字段</w:t>
            </w:r>
          </w:p>
        </w:tc>
        <w:tc>
          <w:tcPr>
            <w:tcW w:type="dxa" w:w="4680"/>
            <w:shd w:fill="E8EEF5"/>
            <w:vAlign w:val="center"/>
          </w:tcPr>
          <w:p>
            <w:pPr>
              <w:spacing w:before="0" w:after="0"/>
              <w:jc w:val="center"/>
            </w:pPr>
            <w:r/>
            <w:r>
              <w:rPr>
                <w:rFonts w:ascii="Times New Roman" w:hAnsi="Times New Roman" w:eastAsia="SimSun"/>
                <w:b/>
                <w:color w:val="000000"/>
                <w:sz w:val="19"/>
              </w:rPr>
              <w:t>作用</w:t>
            </w:r>
          </w:p>
        </w:tc>
      </w:tr>
      <w:tr>
        <w:tc>
          <w:tcPr>
            <w:tcW w:type="dxa" w:w="2088"/>
            <w:vAlign w:val="center"/>
          </w:tcPr>
          <w:p>
            <w:pPr>
              <w:spacing w:before="0" w:after="0"/>
              <w:jc w:val="left"/>
            </w:pPr>
            <w:r/>
            <w:r>
              <w:rPr>
                <w:rFonts w:ascii="Times New Roman" w:hAnsi="Times New Roman" w:eastAsia="SimSun"/>
                <w:b w:val="0"/>
                <w:color w:val="000000"/>
                <w:sz w:val="19"/>
              </w:rPr>
              <w:t>TargetInstance</w:t>
            </w:r>
          </w:p>
        </w:tc>
        <w:tc>
          <w:tcPr>
            <w:tcW w:type="dxa" w:w="3744"/>
            <w:vAlign w:val="center"/>
          </w:tcPr>
          <w:p>
            <w:pPr>
              <w:spacing w:before="0" w:after="0"/>
              <w:jc w:val="left"/>
            </w:pPr>
            <w:r/>
            <w:r>
              <w:rPr>
                <w:rFonts w:ascii="Times New Roman" w:hAnsi="Times New Roman" w:eastAsia="SimSun"/>
                <w:b w:val="0"/>
                <w:color w:val="000000"/>
                <w:sz w:val="19"/>
              </w:rPr>
              <w:t>instance_id、camera_id、timestamp、bbox、attributes、keyframe_path</w:t>
            </w:r>
          </w:p>
        </w:tc>
        <w:tc>
          <w:tcPr>
            <w:tcW w:type="dxa" w:w="4680"/>
            <w:vAlign w:val="center"/>
          </w:tcPr>
          <w:p>
            <w:pPr>
              <w:spacing w:before="0" w:after="0"/>
              <w:jc w:val="left"/>
            </w:pPr>
            <w:r/>
            <w:r>
              <w:rPr>
                <w:rFonts w:ascii="Times New Roman" w:hAnsi="Times New Roman" w:eastAsia="SimSun"/>
                <w:b w:val="0"/>
                <w:color w:val="000000"/>
                <w:sz w:val="19"/>
              </w:rPr>
              <w:t>一次目标观测，是检索候选和回溯锚点的基础。</w:t>
            </w:r>
          </w:p>
        </w:tc>
      </w:tr>
      <w:tr>
        <w:tc>
          <w:tcPr>
            <w:tcW w:type="dxa" w:w="2088"/>
            <w:vAlign w:val="center"/>
          </w:tcPr>
          <w:p>
            <w:pPr>
              <w:spacing w:before="0" w:after="0"/>
              <w:jc w:val="left"/>
            </w:pPr>
            <w:r/>
            <w:r>
              <w:rPr>
                <w:rFonts w:ascii="Times New Roman" w:hAnsi="Times New Roman" w:eastAsia="SimSun"/>
                <w:b w:val="0"/>
                <w:color w:val="000000"/>
                <w:sz w:val="19"/>
              </w:rPr>
              <w:t>Tracklet</w:t>
            </w:r>
          </w:p>
        </w:tc>
        <w:tc>
          <w:tcPr>
            <w:tcW w:type="dxa" w:w="3744"/>
            <w:vAlign w:val="center"/>
          </w:tcPr>
          <w:p>
            <w:pPr>
              <w:spacing w:before="0" w:after="0"/>
              <w:jc w:val="left"/>
            </w:pPr>
            <w:r/>
            <w:r>
              <w:rPr>
                <w:rFonts w:ascii="Times New Roman" w:hAnsi="Times New Roman" w:eastAsia="SimSun"/>
                <w:b w:val="0"/>
                <w:color w:val="000000"/>
                <w:sz w:val="19"/>
              </w:rPr>
              <w:t>tracklet_id、camera_id、start_time、end_time、instances、attributes、avg_reid_vector</w:t>
            </w:r>
          </w:p>
        </w:tc>
        <w:tc>
          <w:tcPr>
            <w:tcW w:type="dxa" w:w="4680"/>
            <w:vAlign w:val="center"/>
          </w:tcPr>
          <w:p>
            <w:pPr>
              <w:spacing w:before="0" w:after="0"/>
              <w:jc w:val="left"/>
            </w:pPr>
            <w:r/>
            <w:r>
              <w:rPr>
                <w:rFonts w:ascii="Times New Roman" w:hAnsi="Times New Roman" w:eastAsia="SimSun"/>
                <w:b w:val="0"/>
                <w:color w:val="000000"/>
                <w:sz w:val="19"/>
              </w:rPr>
              <w:t>同一摄像头内的连续观测段，是跨镜拼接的图节点。</w:t>
            </w:r>
          </w:p>
        </w:tc>
      </w:tr>
      <w:tr>
        <w:tc>
          <w:tcPr>
            <w:tcW w:type="dxa" w:w="2088"/>
            <w:vAlign w:val="center"/>
          </w:tcPr>
          <w:p>
            <w:pPr>
              <w:spacing w:before="0" w:after="0"/>
              <w:jc w:val="left"/>
            </w:pPr>
            <w:r/>
            <w:r>
              <w:rPr>
                <w:rFonts w:ascii="Times New Roman" w:hAnsi="Times New Roman" w:eastAsia="SimSun"/>
                <w:b w:val="0"/>
                <w:color w:val="000000"/>
                <w:sz w:val="19"/>
              </w:rPr>
              <w:t>CrossCameraEdge</w:t>
            </w:r>
          </w:p>
        </w:tc>
        <w:tc>
          <w:tcPr>
            <w:tcW w:type="dxa" w:w="3744"/>
            <w:vAlign w:val="center"/>
          </w:tcPr>
          <w:p>
            <w:pPr>
              <w:spacing w:before="0" w:after="0"/>
              <w:jc w:val="left"/>
            </w:pPr>
            <w:r/>
            <w:r>
              <w:rPr>
                <w:rFonts w:ascii="Times New Roman" w:hAnsi="Times New Roman" w:eastAsia="SimSun"/>
                <w:b w:val="0"/>
                <w:color w:val="000000"/>
                <w:sz w:val="19"/>
              </w:rPr>
              <w:t>source_tracklet_id、target_tracklet_id、score、各分项得分、reasoning</w:t>
            </w:r>
          </w:p>
        </w:tc>
        <w:tc>
          <w:tcPr>
            <w:tcW w:type="dxa" w:w="4680"/>
            <w:vAlign w:val="center"/>
          </w:tcPr>
          <w:p>
            <w:pPr>
              <w:spacing w:before="0" w:after="0"/>
              <w:jc w:val="left"/>
            </w:pPr>
            <w:r/>
            <w:r>
              <w:rPr>
                <w:rFonts w:ascii="Times New Roman" w:hAnsi="Times New Roman" w:eastAsia="SimSun"/>
                <w:b w:val="0"/>
                <w:color w:val="000000"/>
                <w:sz w:val="19"/>
              </w:rPr>
              <w:t>两个 tracklet 是否属于同一目标的候选连接。</w:t>
            </w:r>
          </w:p>
        </w:tc>
      </w:tr>
      <w:tr>
        <w:tc>
          <w:tcPr>
            <w:tcW w:type="dxa" w:w="2088"/>
            <w:vAlign w:val="center"/>
          </w:tcPr>
          <w:p>
            <w:pPr>
              <w:spacing w:before="0" w:after="0"/>
              <w:jc w:val="left"/>
            </w:pPr>
            <w:r/>
            <w:r>
              <w:rPr>
                <w:rFonts w:ascii="Times New Roman" w:hAnsi="Times New Roman" w:eastAsia="SimSun"/>
                <w:b w:val="0"/>
                <w:color w:val="000000"/>
                <w:sz w:val="19"/>
              </w:rPr>
              <w:t>TrajectoryResult</w:t>
            </w:r>
          </w:p>
        </w:tc>
        <w:tc>
          <w:tcPr>
            <w:tcW w:type="dxa" w:w="3744"/>
            <w:vAlign w:val="center"/>
          </w:tcPr>
          <w:p>
            <w:pPr>
              <w:spacing w:before="0" w:after="0"/>
              <w:jc w:val="left"/>
            </w:pPr>
            <w:r/>
            <w:r>
              <w:rPr>
                <w:rFonts w:ascii="Times New Roman" w:hAnsi="Times New Roman" w:eastAsia="SimSun"/>
                <w:b w:val="0"/>
                <w:color w:val="000000"/>
                <w:sz w:val="19"/>
              </w:rPr>
              <w:t>observation_nodes、observation_segments、inference_segments、candidate_paths、evidence</w:t>
            </w:r>
          </w:p>
        </w:tc>
        <w:tc>
          <w:tcPr>
            <w:tcW w:type="dxa" w:w="4680"/>
            <w:vAlign w:val="center"/>
          </w:tcPr>
          <w:p>
            <w:pPr>
              <w:spacing w:before="0" w:after="0"/>
              <w:jc w:val="left"/>
            </w:pPr>
            <w:r/>
            <w:r>
              <w:rPr>
                <w:rFonts w:ascii="Times New Roman" w:hAnsi="Times New Roman" w:eastAsia="SimSun"/>
                <w:b w:val="0"/>
                <w:color w:val="000000"/>
                <w:sz w:val="19"/>
              </w:rPr>
              <w:t>最终面向用户和前端的轨迹回溯结果。</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核心理解：</w:t>
            </w:r>
            <w:r>
              <w:rPr>
                <w:rFonts w:ascii="Times New Roman" w:hAnsi="Times New Roman" w:eastAsia="SimSun"/>
                <w:sz w:val="21"/>
              </w:rPr>
              <w:t>视频不会直接进入在线检索。真正被在线服务使用的是结构化后的目标实例库、轨迹库、图片裁剪和向量索引。这样才能把一次查询压缩到属性匹配和向量检索，而不是临时扫视频。</w:t>
            </w:r>
          </w:p>
        </w:tc>
      </w:tr>
    </w:tbl>
    <w:p>
      <w:pPr>
        <w:spacing w:after="20"/>
      </w:pPr>
    </w:p>
    <w:p>
      <w:pPr>
        <w:pStyle w:val="Heading2"/>
        <w:spacing w:before="200" w:after="100"/>
      </w:pPr>
      <w:r>
        <w:t>3.1 数据由什么变成什么</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fill="E8EEF5"/>
            <w:vAlign w:val="center"/>
          </w:tcPr>
          <w:p>
            <w:pPr>
              <w:spacing w:before="0" w:after="0"/>
              <w:jc w:val="center"/>
            </w:pPr>
            <w:r/>
            <w:r>
              <w:rPr>
                <w:rFonts w:ascii="Times New Roman" w:hAnsi="Times New Roman" w:eastAsia="SimSun"/>
                <w:b/>
                <w:color w:val="000000"/>
                <w:sz w:val="19"/>
              </w:rPr>
              <w:t>阶段</w:t>
            </w:r>
          </w:p>
        </w:tc>
        <w:tc>
          <w:tcPr>
            <w:tcW w:type="dxa" w:w="1944"/>
            <w:shd w:fill="E8EEF5"/>
            <w:vAlign w:val="center"/>
          </w:tcPr>
          <w:p>
            <w:pPr>
              <w:spacing w:before="0" w:after="0"/>
              <w:jc w:val="center"/>
            </w:pPr>
            <w:r/>
            <w:r>
              <w:rPr>
                <w:rFonts w:ascii="Times New Roman" w:hAnsi="Times New Roman" w:eastAsia="SimSun"/>
                <w:b/>
                <w:color w:val="000000"/>
                <w:sz w:val="19"/>
              </w:rPr>
              <w:t>输入数据</w:t>
            </w:r>
          </w:p>
        </w:tc>
        <w:tc>
          <w:tcPr>
            <w:tcW w:type="dxa" w:w="2232"/>
            <w:shd w:fill="E8EEF5"/>
            <w:vAlign w:val="center"/>
          </w:tcPr>
          <w:p>
            <w:pPr>
              <w:spacing w:before="0" w:after="0"/>
              <w:jc w:val="center"/>
            </w:pPr>
            <w:r/>
            <w:r>
              <w:rPr>
                <w:rFonts w:ascii="Times New Roman" w:hAnsi="Times New Roman" w:eastAsia="SimSun"/>
                <w:b/>
                <w:color w:val="000000"/>
                <w:sz w:val="19"/>
              </w:rPr>
              <w:t>转换方法</w:t>
            </w:r>
          </w:p>
        </w:tc>
        <w:tc>
          <w:tcPr>
            <w:tcW w:type="dxa" w:w="2088"/>
            <w:shd w:fill="E8EEF5"/>
            <w:vAlign w:val="center"/>
          </w:tcPr>
          <w:p>
            <w:pPr>
              <w:spacing w:before="0" w:after="0"/>
              <w:jc w:val="center"/>
            </w:pPr>
            <w:r/>
            <w:r>
              <w:rPr>
                <w:rFonts w:ascii="Times New Roman" w:hAnsi="Times New Roman" w:eastAsia="SimSun"/>
                <w:b/>
                <w:color w:val="000000"/>
                <w:sz w:val="19"/>
              </w:rPr>
              <w:t>输出数据</w:t>
            </w:r>
          </w:p>
        </w:tc>
        <w:tc>
          <w:tcPr>
            <w:tcW w:type="dxa" w:w="2951"/>
            <w:shd w:fill="E8EEF5"/>
            <w:vAlign w:val="center"/>
          </w:tcPr>
          <w:p>
            <w:pPr>
              <w:spacing w:before="0" w:after="0"/>
              <w:jc w:val="center"/>
            </w:pPr>
            <w:r/>
            <w:r>
              <w:rPr>
                <w:rFonts w:ascii="Times New Roman" w:hAnsi="Times New Roman" w:eastAsia="SimSun"/>
                <w:b/>
                <w:color w:val="000000"/>
                <w:sz w:val="19"/>
              </w:rPr>
              <w:t>为什么重要</w:t>
            </w:r>
          </w:p>
        </w:tc>
      </w:tr>
      <w:tr>
        <w:tc>
          <w:tcPr>
            <w:tcW w:type="dxa" w:w="1296"/>
            <w:vAlign w:val="center"/>
          </w:tcPr>
          <w:p>
            <w:pPr>
              <w:spacing w:before="0" w:after="0"/>
              <w:jc w:val="left"/>
            </w:pPr>
            <w:r/>
            <w:r>
              <w:rPr>
                <w:rFonts w:ascii="Times New Roman" w:hAnsi="Times New Roman" w:eastAsia="SimSun"/>
                <w:b w:val="0"/>
                <w:color w:val="000000"/>
                <w:sz w:val="19"/>
              </w:rPr>
              <w:t>原始采集层</w:t>
            </w:r>
          </w:p>
        </w:tc>
        <w:tc>
          <w:tcPr>
            <w:tcW w:type="dxa" w:w="1944"/>
            <w:vAlign w:val="center"/>
          </w:tcPr>
          <w:p>
            <w:pPr>
              <w:spacing w:before="0" w:after="0"/>
              <w:jc w:val="left"/>
            </w:pPr>
            <w:r/>
            <w:r>
              <w:rPr>
                <w:rFonts w:ascii="Times New Roman" w:hAnsi="Times New Roman" w:eastAsia="SimSun"/>
                <w:b w:val="0"/>
                <w:color w:val="000000"/>
                <w:sz w:val="19"/>
              </w:rPr>
              <w:t>多摄像头 vdo.avi、MOT 标注 gt.txt、摄像头时间戳。</w:t>
            </w:r>
          </w:p>
        </w:tc>
        <w:tc>
          <w:tcPr>
            <w:tcW w:type="dxa" w:w="2232"/>
            <w:vAlign w:val="center"/>
          </w:tcPr>
          <w:p>
            <w:pPr>
              <w:spacing w:before="0" w:after="0"/>
              <w:jc w:val="left"/>
            </w:pPr>
            <w:r/>
            <w:r>
              <w:rPr>
                <w:rFonts w:ascii="Times New Roman" w:hAnsi="Times New Roman" w:eastAsia="SimSun"/>
                <w:b w:val="0"/>
                <w:color w:val="000000"/>
                <w:sz w:val="19"/>
              </w:rPr>
              <w:t>按场景和摄像头解析视频帧、目标框、帧号和时间偏移。</w:t>
            </w:r>
          </w:p>
        </w:tc>
        <w:tc>
          <w:tcPr>
            <w:tcW w:type="dxa" w:w="2088"/>
            <w:vAlign w:val="center"/>
          </w:tcPr>
          <w:p>
            <w:pPr>
              <w:spacing w:before="0" w:after="0"/>
              <w:jc w:val="left"/>
            </w:pPr>
            <w:r/>
            <w:r>
              <w:rPr>
                <w:rFonts w:ascii="Times New Roman" w:hAnsi="Times New Roman" w:eastAsia="SimSun"/>
                <w:b w:val="0"/>
                <w:color w:val="000000"/>
                <w:sz w:val="19"/>
              </w:rPr>
              <w:t>可定位到某帧某目标的原始观测。</w:t>
            </w:r>
          </w:p>
        </w:tc>
        <w:tc>
          <w:tcPr>
            <w:tcW w:type="dxa" w:w="2951"/>
            <w:vAlign w:val="center"/>
          </w:tcPr>
          <w:p>
            <w:pPr>
              <w:spacing w:before="0" w:after="0"/>
              <w:jc w:val="left"/>
            </w:pPr>
            <w:r/>
            <w:r>
              <w:rPr>
                <w:rFonts w:ascii="Times New Roman" w:hAnsi="Times New Roman" w:eastAsia="SimSun"/>
                <w:b w:val="0"/>
                <w:color w:val="000000"/>
                <w:sz w:val="19"/>
              </w:rPr>
              <w:t>把非结构化视频变成可计算的帧级证据。</w:t>
            </w:r>
          </w:p>
        </w:tc>
      </w:tr>
      <w:tr>
        <w:tc>
          <w:tcPr>
            <w:tcW w:type="dxa" w:w="1296"/>
            <w:vAlign w:val="center"/>
          </w:tcPr>
          <w:p>
            <w:pPr>
              <w:spacing w:before="0" w:after="0"/>
              <w:jc w:val="left"/>
            </w:pPr>
            <w:r/>
            <w:r>
              <w:rPr>
                <w:rFonts w:ascii="Times New Roman" w:hAnsi="Times New Roman" w:eastAsia="SimSun"/>
                <w:b w:val="0"/>
                <w:color w:val="000000"/>
                <w:sz w:val="19"/>
              </w:rPr>
              <w:t>检测实例层</w:t>
            </w:r>
          </w:p>
        </w:tc>
        <w:tc>
          <w:tcPr>
            <w:tcW w:type="dxa" w:w="1944"/>
            <w:vAlign w:val="center"/>
          </w:tcPr>
          <w:p>
            <w:pPr>
              <w:spacing w:before="0" w:after="0"/>
              <w:jc w:val="left"/>
            </w:pPr>
            <w:r/>
            <w:r>
              <w:rPr>
                <w:rFonts w:ascii="Times New Roman" w:hAnsi="Times New Roman" w:eastAsia="SimSun"/>
                <w:b w:val="0"/>
                <w:color w:val="000000"/>
                <w:sz w:val="19"/>
              </w:rPr>
              <w:t>帧图像、bbox、vehicle_id、camera_id。</w:t>
            </w:r>
          </w:p>
        </w:tc>
        <w:tc>
          <w:tcPr>
            <w:tcW w:type="dxa" w:w="2232"/>
            <w:vAlign w:val="center"/>
          </w:tcPr>
          <w:p>
            <w:pPr>
              <w:spacing w:before="0" w:after="0"/>
              <w:jc w:val="left"/>
            </w:pPr>
            <w:r/>
            <w:r>
              <w:rPr>
                <w:rFonts w:ascii="Times New Roman" w:hAnsi="Times New Roman" w:eastAsia="SimSun"/>
                <w:b w:val="0"/>
                <w:color w:val="000000"/>
                <w:sz w:val="19"/>
              </w:rPr>
              <w:t>裁剪目标图像，写入 target_id、frame_id、timestamp、bbox、confidence。</w:t>
            </w:r>
          </w:p>
        </w:tc>
        <w:tc>
          <w:tcPr>
            <w:tcW w:type="dxa" w:w="2088"/>
            <w:vAlign w:val="center"/>
          </w:tcPr>
          <w:p>
            <w:pPr>
              <w:spacing w:before="0" w:after="0"/>
              <w:jc w:val="left"/>
            </w:pPr>
            <w:r/>
            <w:r>
              <w:rPr>
                <w:rFonts w:ascii="Times New Roman" w:hAnsi="Times New Roman" w:eastAsia="SimSun"/>
                <w:b w:val="0"/>
                <w:color w:val="000000"/>
                <w:sz w:val="19"/>
              </w:rPr>
              <w:t>Detection / TargetInstance。</w:t>
            </w:r>
          </w:p>
        </w:tc>
        <w:tc>
          <w:tcPr>
            <w:tcW w:type="dxa" w:w="2951"/>
            <w:vAlign w:val="center"/>
          </w:tcPr>
          <w:p>
            <w:pPr>
              <w:spacing w:before="0" w:after="0"/>
              <w:jc w:val="left"/>
            </w:pPr>
            <w:r/>
            <w:r>
              <w:rPr>
                <w:rFonts w:ascii="Times New Roman" w:hAnsi="Times New Roman" w:eastAsia="SimSun"/>
                <w:b w:val="0"/>
                <w:color w:val="000000"/>
                <w:sz w:val="19"/>
              </w:rPr>
              <w:t>这是图文检索和目标确认的最小单位。</w:t>
            </w:r>
          </w:p>
        </w:tc>
      </w:tr>
      <w:tr>
        <w:tc>
          <w:tcPr>
            <w:tcW w:type="dxa" w:w="1296"/>
            <w:vAlign w:val="center"/>
          </w:tcPr>
          <w:p>
            <w:pPr>
              <w:spacing w:before="0" w:after="0"/>
              <w:jc w:val="left"/>
            </w:pPr>
            <w:r/>
            <w:r>
              <w:rPr>
                <w:rFonts w:ascii="Times New Roman" w:hAnsi="Times New Roman" w:eastAsia="SimSun"/>
                <w:b w:val="0"/>
                <w:color w:val="000000"/>
                <w:sz w:val="19"/>
              </w:rPr>
              <w:t>单摄轨迹层</w:t>
            </w:r>
          </w:p>
        </w:tc>
        <w:tc>
          <w:tcPr>
            <w:tcW w:type="dxa" w:w="1944"/>
            <w:vAlign w:val="center"/>
          </w:tcPr>
          <w:p>
            <w:pPr>
              <w:spacing w:before="0" w:after="0"/>
              <w:jc w:val="left"/>
            </w:pPr>
            <w:r/>
            <w:r>
              <w:rPr>
                <w:rFonts w:ascii="Times New Roman" w:hAnsi="Times New Roman" w:eastAsia="SimSun"/>
                <w:b w:val="0"/>
                <w:color w:val="000000"/>
                <w:sz w:val="19"/>
              </w:rPr>
              <w:t>同一 camera_id 下同一 vehicle_id 的多次检测。</w:t>
            </w:r>
          </w:p>
        </w:tc>
        <w:tc>
          <w:tcPr>
            <w:tcW w:type="dxa" w:w="2232"/>
            <w:vAlign w:val="center"/>
          </w:tcPr>
          <w:p>
            <w:pPr>
              <w:spacing w:before="0" w:after="0"/>
              <w:jc w:val="left"/>
            </w:pPr>
            <w:r/>
            <w:r>
              <w:rPr>
                <w:rFonts w:ascii="Times New Roman" w:hAnsi="Times New Roman" w:eastAsia="SimSun"/>
                <w:b w:val="0"/>
                <w:color w:val="000000"/>
                <w:sz w:val="19"/>
              </w:rPr>
              <w:t>按时间排序并聚合关键帧、属性、起止帧和检测数量。</w:t>
            </w:r>
          </w:p>
        </w:tc>
        <w:tc>
          <w:tcPr>
            <w:tcW w:type="dxa" w:w="2088"/>
            <w:vAlign w:val="center"/>
          </w:tcPr>
          <w:p>
            <w:pPr>
              <w:spacing w:before="0" w:after="0"/>
              <w:jc w:val="left"/>
            </w:pPr>
            <w:r/>
            <w:r>
              <w:rPr>
                <w:rFonts w:ascii="Times New Roman" w:hAnsi="Times New Roman" w:eastAsia="SimSun"/>
                <w:b w:val="0"/>
                <w:color w:val="000000"/>
                <w:sz w:val="19"/>
              </w:rPr>
              <w:t>Tracklet / track 记录。</w:t>
            </w:r>
          </w:p>
        </w:tc>
        <w:tc>
          <w:tcPr>
            <w:tcW w:type="dxa" w:w="2951"/>
            <w:vAlign w:val="center"/>
          </w:tcPr>
          <w:p>
            <w:pPr>
              <w:spacing w:before="0" w:after="0"/>
              <w:jc w:val="left"/>
            </w:pPr>
            <w:r/>
            <w:r>
              <w:rPr>
                <w:rFonts w:ascii="Times New Roman" w:hAnsi="Times New Roman" w:eastAsia="SimSun"/>
                <w:b w:val="0"/>
                <w:color w:val="000000"/>
                <w:sz w:val="19"/>
              </w:rPr>
              <w:t>摄像头内轨迹是真实观测段，可信度最高。</w:t>
            </w:r>
          </w:p>
        </w:tc>
      </w:tr>
      <w:tr>
        <w:tc>
          <w:tcPr>
            <w:tcW w:type="dxa" w:w="1296"/>
            <w:vAlign w:val="center"/>
          </w:tcPr>
          <w:p>
            <w:pPr>
              <w:spacing w:before="0" w:after="0"/>
              <w:jc w:val="left"/>
            </w:pPr>
            <w:r/>
            <w:r>
              <w:rPr>
                <w:rFonts w:ascii="Times New Roman" w:hAnsi="Times New Roman" w:eastAsia="SimSun"/>
                <w:b w:val="0"/>
                <w:color w:val="000000"/>
                <w:sz w:val="19"/>
              </w:rPr>
              <w:t>属性与质量层</w:t>
            </w:r>
          </w:p>
        </w:tc>
        <w:tc>
          <w:tcPr>
            <w:tcW w:type="dxa" w:w="1944"/>
            <w:vAlign w:val="center"/>
          </w:tcPr>
          <w:p>
            <w:pPr>
              <w:spacing w:before="0" w:after="0"/>
              <w:jc w:val="left"/>
            </w:pPr>
            <w:r/>
            <w:r>
              <w:rPr>
                <w:rFonts w:ascii="Times New Roman" w:hAnsi="Times New Roman" w:eastAsia="SimSun"/>
                <w:b w:val="0"/>
                <w:color w:val="000000"/>
                <w:sz w:val="19"/>
              </w:rPr>
              <w:t>目标 crop、标注属性、检测框。</w:t>
            </w:r>
          </w:p>
        </w:tc>
        <w:tc>
          <w:tcPr>
            <w:tcW w:type="dxa" w:w="2232"/>
            <w:vAlign w:val="center"/>
          </w:tcPr>
          <w:p>
            <w:pPr>
              <w:spacing w:before="0" w:after="0"/>
              <w:jc w:val="left"/>
            </w:pPr>
            <w:r/>
            <w:r>
              <w:rPr>
                <w:rFonts w:ascii="Times New Roman" w:hAnsi="Times New Roman" w:eastAsia="SimSun"/>
                <w:b w:val="0"/>
                <w:color w:val="000000"/>
                <w:sz w:val="19"/>
              </w:rPr>
              <w:t>颜色映射、KMeans 主色分析、车型映射、置信度和质量评分。</w:t>
            </w:r>
          </w:p>
        </w:tc>
        <w:tc>
          <w:tcPr>
            <w:tcW w:type="dxa" w:w="2088"/>
            <w:vAlign w:val="center"/>
          </w:tcPr>
          <w:p>
            <w:pPr>
              <w:spacing w:before="0" w:after="0"/>
              <w:jc w:val="left"/>
            </w:pPr>
            <w:r/>
            <w:r>
              <w:rPr>
                <w:rFonts w:ascii="Times New Roman" w:hAnsi="Times New Roman" w:eastAsia="SimSun"/>
                <w:b w:val="0"/>
                <w:color w:val="000000"/>
                <w:sz w:val="19"/>
              </w:rPr>
              <w:t>颜色、车型、尺寸、quality_score。</w:t>
            </w:r>
          </w:p>
        </w:tc>
        <w:tc>
          <w:tcPr>
            <w:tcW w:type="dxa" w:w="2951"/>
            <w:vAlign w:val="center"/>
          </w:tcPr>
          <w:p>
            <w:pPr>
              <w:spacing w:before="0" w:after="0"/>
              <w:jc w:val="left"/>
            </w:pPr>
            <w:r/>
            <w:r>
              <w:rPr>
                <w:rFonts w:ascii="Times New Roman" w:hAnsi="Times New Roman" w:eastAsia="SimSun"/>
                <w:b w:val="0"/>
                <w:color w:val="000000"/>
                <w:sz w:val="19"/>
              </w:rPr>
              <w:t>给检索粗筛和跨镜属性一致性提供可解释证据。</w:t>
            </w:r>
          </w:p>
        </w:tc>
      </w:tr>
      <w:tr>
        <w:tc>
          <w:tcPr>
            <w:tcW w:type="dxa" w:w="1296"/>
            <w:vAlign w:val="center"/>
          </w:tcPr>
          <w:p>
            <w:pPr>
              <w:spacing w:before="0" w:after="0"/>
              <w:jc w:val="left"/>
            </w:pPr>
            <w:r/>
            <w:r>
              <w:rPr>
                <w:rFonts w:ascii="Times New Roman" w:hAnsi="Times New Roman" w:eastAsia="SimSun"/>
                <w:b w:val="0"/>
                <w:color w:val="000000"/>
                <w:sz w:val="19"/>
              </w:rPr>
              <w:t>共享表征层</w:t>
            </w:r>
          </w:p>
        </w:tc>
        <w:tc>
          <w:tcPr>
            <w:tcW w:type="dxa" w:w="1944"/>
            <w:vAlign w:val="center"/>
          </w:tcPr>
          <w:p>
            <w:pPr>
              <w:spacing w:before="0" w:after="0"/>
              <w:jc w:val="left"/>
            </w:pPr>
            <w:r/>
            <w:r>
              <w:rPr>
                <w:rFonts w:ascii="Times New Roman" w:hAnsi="Times New Roman" w:eastAsia="SimSun"/>
                <w:b w:val="0"/>
                <w:color w:val="000000"/>
                <w:sz w:val="19"/>
              </w:rPr>
              <w:t>目标 crop 图像、文本描述、身份 ID、属性标签。</w:t>
            </w:r>
          </w:p>
        </w:tc>
        <w:tc>
          <w:tcPr>
            <w:tcW w:type="dxa" w:w="2232"/>
            <w:vAlign w:val="center"/>
          </w:tcPr>
          <w:p>
            <w:pPr>
              <w:spacing w:before="0" w:after="0"/>
              <w:jc w:val="left"/>
            </w:pPr>
            <w:r/>
            <w:r>
              <w:rPr>
                <w:rFonts w:ascii="Times New Roman" w:hAnsi="Times New Roman" w:eastAsia="SimSun"/>
                <w:b w:val="0"/>
                <w:color w:val="000000"/>
                <w:sz w:val="19"/>
              </w:rPr>
              <w:t>ReID 分支提取外观向量；Chinese-CLIP 图像塔和文本塔学习跨模态对齐；属性 head 预测颜色和车型。</w:t>
            </w:r>
          </w:p>
        </w:tc>
        <w:tc>
          <w:tcPr>
            <w:tcW w:type="dxa" w:w="2088"/>
            <w:vAlign w:val="center"/>
          </w:tcPr>
          <w:p>
            <w:pPr>
              <w:spacing w:before="0" w:after="0"/>
              <w:jc w:val="left"/>
            </w:pPr>
            <w:r/>
            <w:r>
              <w:rPr>
                <w:rFonts w:ascii="Times New Roman" w:hAnsi="Times New Roman" w:eastAsia="SimSun"/>
                <w:b w:val="0"/>
                <w:color w:val="000000"/>
                <w:sz w:val="19"/>
              </w:rPr>
              <w:t>reid_vector、clip_image_vector、clip_text_vector、attribute_logits。</w:t>
            </w:r>
          </w:p>
        </w:tc>
        <w:tc>
          <w:tcPr>
            <w:tcW w:type="dxa" w:w="2951"/>
            <w:vAlign w:val="center"/>
          </w:tcPr>
          <w:p>
            <w:pPr>
              <w:spacing w:before="0" w:after="0"/>
              <w:jc w:val="left"/>
            </w:pPr>
            <w:r/>
            <w:r>
              <w:rPr>
                <w:rFonts w:ascii="Times New Roman" w:hAnsi="Times New Roman" w:eastAsia="SimSun"/>
                <w:b w:val="0"/>
                <w:color w:val="000000"/>
                <w:sz w:val="19"/>
              </w:rPr>
              <w:t>把检索、身份关联和属性识别放进统一表征空间。</w:t>
            </w:r>
          </w:p>
        </w:tc>
      </w:tr>
      <w:tr>
        <w:tc>
          <w:tcPr>
            <w:tcW w:type="dxa" w:w="1296"/>
            <w:vAlign w:val="center"/>
          </w:tcPr>
          <w:p>
            <w:pPr>
              <w:spacing w:before="0" w:after="0"/>
              <w:jc w:val="left"/>
            </w:pPr>
            <w:r/>
            <w:r>
              <w:rPr>
                <w:rFonts w:ascii="Times New Roman" w:hAnsi="Times New Roman" w:eastAsia="SimSun"/>
                <w:b w:val="0"/>
                <w:color w:val="000000"/>
                <w:sz w:val="19"/>
              </w:rPr>
              <w:t>候选图层</w:t>
            </w:r>
          </w:p>
        </w:tc>
        <w:tc>
          <w:tcPr>
            <w:tcW w:type="dxa" w:w="1944"/>
            <w:vAlign w:val="center"/>
          </w:tcPr>
          <w:p>
            <w:pPr>
              <w:spacing w:before="0" w:after="0"/>
              <w:jc w:val="left"/>
            </w:pPr>
            <w:r/>
            <w:r>
              <w:rPr>
                <w:rFonts w:ascii="Times New Roman" w:hAnsi="Times New Roman" w:eastAsia="SimSun"/>
                <w:b w:val="0"/>
                <w:color w:val="000000"/>
                <w:sz w:val="19"/>
              </w:rPr>
              <w:t>tracklet、camera_id、timestamp、拓扑邻接、ReID 相似度、属性一致性。</w:t>
            </w:r>
          </w:p>
        </w:tc>
        <w:tc>
          <w:tcPr>
            <w:tcW w:type="dxa" w:w="2232"/>
            <w:vAlign w:val="center"/>
          </w:tcPr>
          <w:p>
            <w:pPr>
              <w:spacing w:before="0" w:after="0"/>
              <w:jc w:val="left"/>
            </w:pPr>
            <w:r/>
            <w:r>
              <w:rPr>
                <w:rFonts w:ascii="Times New Roman" w:hAnsi="Times New Roman" w:eastAsia="SimSun"/>
                <w:b w:val="0"/>
                <w:color w:val="000000"/>
                <w:sz w:val="19"/>
              </w:rPr>
              <w:t>构造 tracklet 图，候选边由时间窗口、空间可达和外观相似度初筛生成。</w:t>
            </w:r>
          </w:p>
        </w:tc>
        <w:tc>
          <w:tcPr>
            <w:tcW w:type="dxa" w:w="2088"/>
            <w:vAlign w:val="center"/>
          </w:tcPr>
          <w:p>
            <w:pPr>
              <w:spacing w:before="0" w:after="0"/>
              <w:jc w:val="left"/>
            </w:pPr>
            <w:r/>
            <w:r>
              <w:rPr>
                <w:rFonts w:ascii="Times New Roman" w:hAnsi="Times New Roman" w:eastAsia="SimSun"/>
                <w:b w:val="0"/>
                <w:color w:val="000000"/>
                <w:sz w:val="19"/>
              </w:rPr>
              <w:t>edge_features、edge_label、candidate_graph。</w:t>
            </w:r>
          </w:p>
        </w:tc>
        <w:tc>
          <w:tcPr>
            <w:tcW w:type="dxa" w:w="2951"/>
            <w:vAlign w:val="center"/>
          </w:tcPr>
          <w:p>
            <w:pPr>
              <w:spacing w:before="0" w:after="0"/>
              <w:jc w:val="left"/>
            </w:pPr>
            <w:r/>
            <w:r>
              <w:rPr>
                <w:rFonts w:ascii="Times New Roman" w:hAnsi="Times New Roman" w:eastAsia="SimSun"/>
                <w:b w:val="0"/>
                <w:color w:val="000000"/>
                <w:sz w:val="19"/>
              </w:rPr>
              <w:t>把跨镜轨迹问题转成图上的边分类和路径选择。</w:t>
            </w:r>
          </w:p>
        </w:tc>
      </w:tr>
      <w:tr>
        <w:tc>
          <w:tcPr>
            <w:tcW w:type="dxa" w:w="1296"/>
            <w:vAlign w:val="center"/>
          </w:tcPr>
          <w:p>
            <w:pPr>
              <w:spacing w:before="0" w:after="0"/>
              <w:jc w:val="left"/>
            </w:pPr>
            <w:r/>
            <w:r>
              <w:rPr>
                <w:rFonts w:ascii="Times New Roman" w:hAnsi="Times New Roman" w:eastAsia="SimSun"/>
                <w:b w:val="0"/>
                <w:color w:val="000000"/>
                <w:sz w:val="19"/>
              </w:rPr>
              <w:t>训练监督层</w:t>
            </w:r>
          </w:p>
        </w:tc>
        <w:tc>
          <w:tcPr>
            <w:tcW w:type="dxa" w:w="1944"/>
            <w:vAlign w:val="center"/>
          </w:tcPr>
          <w:p>
            <w:pPr>
              <w:spacing w:before="0" w:after="0"/>
              <w:jc w:val="left"/>
            </w:pPr>
            <w:r/>
            <w:r>
              <w:rPr>
                <w:rFonts w:ascii="Times New Roman" w:hAnsi="Times New Roman" w:eastAsia="SimSun"/>
                <w:b w:val="0"/>
                <w:color w:val="000000"/>
                <w:sz w:val="19"/>
              </w:rPr>
              <w:t>文本－图像配对、车辆 ID、属性标签、真实跨镜连接、真实轨迹链。</w:t>
            </w:r>
          </w:p>
        </w:tc>
        <w:tc>
          <w:tcPr>
            <w:tcW w:type="dxa" w:w="2232"/>
            <w:vAlign w:val="center"/>
          </w:tcPr>
          <w:p>
            <w:pPr>
              <w:spacing w:before="0" w:after="0"/>
              <w:jc w:val="left"/>
            </w:pPr>
            <w:r/>
            <w:r>
              <w:rPr>
                <w:rFonts w:ascii="Times New Roman" w:hAnsi="Times New Roman" w:eastAsia="SimSun"/>
                <w:b w:val="0"/>
                <w:color w:val="000000"/>
                <w:sz w:val="19"/>
              </w:rPr>
              <w:t>分别计算对比损失、ReID 损失、属性损失、边分类损失和路径排序损失。</w:t>
            </w:r>
          </w:p>
        </w:tc>
        <w:tc>
          <w:tcPr>
            <w:tcW w:type="dxa" w:w="2088"/>
            <w:vAlign w:val="center"/>
          </w:tcPr>
          <w:p>
            <w:pPr>
              <w:spacing w:before="0" w:after="0"/>
              <w:jc w:val="left"/>
            </w:pPr>
            <w:r/>
            <w:r>
              <w:rPr>
                <w:rFonts w:ascii="Times New Roman" w:hAnsi="Times New Roman" w:eastAsia="SimSun"/>
                <w:b w:val="0"/>
                <w:color w:val="000000"/>
                <w:sz w:val="19"/>
              </w:rPr>
              <w:t>L_clip、L_reid、L_attr、L_edge、L_path。</w:t>
            </w:r>
          </w:p>
        </w:tc>
        <w:tc>
          <w:tcPr>
            <w:tcW w:type="dxa" w:w="2951"/>
            <w:vAlign w:val="center"/>
          </w:tcPr>
          <w:p>
            <w:pPr>
              <w:spacing w:before="0" w:after="0"/>
              <w:jc w:val="left"/>
            </w:pPr>
            <w:r/>
            <w:r>
              <w:rPr>
                <w:rFonts w:ascii="Times New Roman" w:hAnsi="Times New Roman" w:eastAsia="SimSun"/>
                <w:b w:val="0"/>
                <w:color w:val="000000"/>
                <w:sz w:val="19"/>
              </w:rPr>
              <w:t>端到端优化所有关键算法目标。</w:t>
            </w:r>
          </w:p>
        </w:tc>
      </w:tr>
      <w:tr>
        <w:tc>
          <w:tcPr>
            <w:tcW w:type="dxa" w:w="1296"/>
            <w:vAlign w:val="center"/>
          </w:tcPr>
          <w:p>
            <w:pPr>
              <w:spacing w:before="0" w:after="0"/>
              <w:jc w:val="left"/>
            </w:pPr>
            <w:r/>
            <w:r>
              <w:rPr>
                <w:rFonts w:ascii="Times New Roman" w:hAnsi="Times New Roman" w:eastAsia="SimSun"/>
                <w:b w:val="0"/>
                <w:color w:val="000000"/>
                <w:sz w:val="19"/>
              </w:rPr>
              <w:t>推理索引层</w:t>
            </w:r>
          </w:p>
        </w:tc>
        <w:tc>
          <w:tcPr>
            <w:tcW w:type="dxa" w:w="1944"/>
            <w:vAlign w:val="center"/>
          </w:tcPr>
          <w:p>
            <w:pPr>
              <w:spacing w:before="0" w:after="0"/>
              <w:jc w:val="left"/>
            </w:pPr>
            <w:r/>
            <w:r>
              <w:rPr>
                <w:rFonts w:ascii="Times New Roman" w:hAnsi="Times New Roman" w:eastAsia="SimSun"/>
                <w:b w:val="0"/>
                <w:color w:val="000000"/>
                <w:sz w:val="19"/>
              </w:rPr>
              <w:t>所有目标实例的向量和元数据。</w:t>
            </w:r>
          </w:p>
        </w:tc>
        <w:tc>
          <w:tcPr>
            <w:tcW w:type="dxa" w:w="2232"/>
            <w:vAlign w:val="center"/>
          </w:tcPr>
          <w:p>
            <w:pPr>
              <w:spacing w:before="0" w:after="0"/>
              <w:jc w:val="left"/>
            </w:pPr>
            <w:r/>
            <w:r>
              <w:rPr>
                <w:rFonts w:ascii="Times New Roman" w:hAnsi="Times New Roman" w:eastAsia="SimSun"/>
                <w:b w:val="0"/>
                <w:color w:val="000000"/>
                <w:sz w:val="19"/>
              </w:rPr>
              <w:t>向量归一化后写入 FAISS 或 Qdrant，并保留 target_id 到向量行号的映射。</w:t>
            </w:r>
          </w:p>
        </w:tc>
        <w:tc>
          <w:tcPr>
            <w:tcW w:type="dxa" w:w="2088"/>
            <w:vAlign w:val="center"/>
          </w:tcPr>
          <w:p>
            <w:pPr>
              <w:spacing w:before="0" w:after="0"/>
              <w:jc w:val="left"/>
            </w:pPr>
            <w:r/>
            <w:r>
              <w:rPr>
                <w:rFonts w:ascii="Times New Roman" w:hAnsi="Times New Roman" w:eastAsia="SimSun"/>
                <w:b w:val="0"/>
                <w:color w:val="000000"/>
                <w:sz w:val="19"/>
              </w:rPr>
              <w:t>clip_vectors.faiss、Qdrant collection、cityflow_results.json。</w:t>
            </w:r>
          </w:p>
        </w:tc>
        <w:tc>
          <w:tcPr>
            <w:tcW w:type="dxa" w:w="2951"/>
            <w:vAlign w:val="center"/>
          </w:tcPr>
          <w:p>
            <w:pPr>
              <w:spacing w:before="0" w:after="0"/>
              <w:jc w:val="left"/>
            </w:pPr>
            <w:r/>
            <w:r>
              <w:rPr>
                <w:rFonts w:ascii="Times New Roman" w:hAnsi="Times New Roman" w:eastAsia="SimSun"/>
                <w:b w:val="0"/>
                <w:color w:val="000000"/>
                <w:sz w:val="19"/>
              </w:rPr>
              <w:t>部署时不扫视频，只查索引和 JSON 元数据。</w:t>
            </w:r>
          </w:p>
        </w:tc>
      </w:tr>
      <w:tr>
        <w:tc>
          <w:tcPr>
            <w:tcW w:type="dxa" w:w="1296"/>
            <w:vAlign w:val="center"/>
          </w:tcPr>
          <w:p>
            <w:pPr>
              <w:spacing w:before="0" w:after="0"/>
              <w:jc w:val="left"/>
            </w:pPr>
            <w:r/>
            <w:r>
              <w:rPr>
                <w:rFonts w:ascii="Times New Roman" w:hAnsi="Times New Roman" w:eastAsia="SimSun"/>
                <w:b w:val="0"/>
                <w:color w:val="000000"/>
                <w:sz w:val="19"/>
              </w:rPr>
              <w:t>在线结果层</w:t>
            </w:r>
          </w:p>
        </w:tc>
        <w:tc>
          <w:tcPr>
            <w:tcW w:type="dxa" w:w="1944"/>
            <w:vAlign w:val="center"/>
          </w:tcPr>
          <w:p>
            <w:pPr>
              <w:spacing w:before="0" w:after="0"/>
              <w:jc w:val="left"/>
            </w:pPr>
            <w:r/>
            <w:r>
              <w:rPr>
                <w:rFonts w:ascii="Times New Roman" w:hAnsi="Times New Roman" w:eastAsia="SimSun"/>
                <w:b w:val="0"/>
                <w:color w:val="000000"/>
                <w:sz w:val="19"/>
              </w:rPr>
              <w:t>query_text 或 plate_number、确认的 instance_id。</w:t>
            </w:r>
          </w:p>
        </w:tc>
        <w:tc>
          <w:tcPr>
            <w:tcW w:type="dxa" w:w="2232"/>
            <w:vAlign w:val="center"/>
          </w:tcPr>
          <w:p>
            <w:pPr>
              <w:spacing w:before="0" w:after="0"/>
              <w:jc w:val="left"/>
            </w:pPr>
            <w:r/>
            <w:r>
              <w:rPr>
                <w:rFonts w:ascii="Times New Roman" w:hAnsi="Times New Roman" w:eastAsia="SimSun"/>
                <w:b w:val="0"/>
                <w:color w:val="000000"/>
                <w:sz w:val="19"/>
              </w:rPr>
              <w:t>双塔向量召回、属性和 ReID 融合排序、跨镜边评分、路径解码。</w:t>
            </w:r>
          </w:p>
        </w:tc>
        <w:tc>
          <w:tcPr>
            <w:tcW w:type="dxa" w:w="2088"/>
            <w:vAlign w:val="center"/>
          </w:tcPr>
          <w:p>
            <w:pPr>
              <w:spacing w:before="0" w:after="0"/>
              <w:jc w:val="left"/>
            </w:pPr>
            <w:r/>
            <w:r>
              <w:rPr>
                <w:rFonts w:ascii="Times New Roman" w:hAnsi="Times New Roman" w:eastAsia="SimSun"/>
                <w:b w:val="0"/>
                <w:color w:val="000000"/>
                <w:sz w:val="19"/>
              </w:rPr>
              <w:t>候选目标、确认目标、camera_sequence、观测段、推断段、证据分数。</w:t>
            </w:r>
          </w:p>
        </w:tc>
        <w:tc>
          <w:tcPr>
            <w:tcW w:type="dxa" w:w="2951"/>
            <w:vAlign w:val="center"/>
          </w:tcPr>
          <w:p>
            <w:pPr>
              <w:spacing w:before="0" w:after="0"/>
              <w:jc w:val="left"/>
            </w:pPr>
            <w:r/>
            <w:r>
              <w:rPr>
                <w:rFonts w:ascii="Times New Roman" w:hAnsi="Times New Roman" w:eastAsia="SimSun"/>
                <w:b w:val="0"/>
                <w:color w:val="000000"/>
                <w:sz w:val="19"/>
              </w:rPr>
              <w:t>形成面向业务研判的最终输出。</w:t>
            </w:r>
          </w:p>
        </w:tc>
      </w:tr>
    </w:tbl>
    <w:p>
      <w:pPr>
        <w:spacing w:after="40"/>
      </w:pPr>
    </w:p>
    <w:p>
      <w:pPr>
        <w:pStyle w:val="Heading1"/>
        <w:spacing w:before="320" w:after="160"/>
      </w:pPr>
      <w:r>
        <w:t>4．数据获取、目录结构与训练样本构造</w:t>
      </w:r>
    </w:p>
    <w:p>
      <w:pPr>
        <w:spacing w:after="120" w:line="276" w:lineRule="auto"/>
      </w:pPr>
      <w:r>
        <w:rPr>
          <w:rFonts w:ascii="Times New Roman" w:hAnsi="Times New Roman" w:eastAsia="SimSun"/>
          <w:sz w:val="21"/>
        </w:rPr>
        <w:t>项目的数据不是手工造的，而是围绕 AICity22 Track1 MTMC Tracking 数据集整理。下载脚本指向 HuggingFace 数据集 `AICity2022-Challenge/AICity2022-Track1-MTMC`，本地目录为 `cityflow/AICity22_Track1_MTMC_Tracking`。这个数据集适合本项目，因为它天然包含多摄像头、多场景、车辆 ID、时间戳和 MOT 格式标注，能同时支撑检测、单摄跟踪、ReID、跨镜轨迹和时空约束建模。</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800"/>
            <w:shd w:fill="E8EEF5"/>
            <w:vAlign w:val="center"/>
          </w:tcPr>
          <w:p>
            <w:pPr>
              <w:spacing w:before="0" w:after="0"/>
              <w:jc w:val="center"/>
            </w:pPr>
            <w:r/>
            <w:r>
              <w:rPr>
                <w:rFonts w:ascii="Times New Roman" w:hAnsi="Times New Roman" w:eastAsia="SimSun"/>
                <w:b/>
                <w:color w:val="000000"/>
                <w:sz w:val="19"/>
              </w:rPr>
              <w:t>数据来源</w:t>
            </w:r>
          </w:p>
        </w:tc>
        <w:tc>
          <w:tcPr>
            <w:tcW w:type="dxa" w:w="2664"/>
            <w:shd w:fill="E8EEF5"/>
            <w:vAlign w:val="center"/>
          </w:tcPr>
          <w:p>
            <w:pPr>
              <w:spacing w:before="0" w:after="0"/>
              <w:jc w:val="center"/>
            </w:pPr>
            <w:r/>
            <w:r>
              <w:rPr>
                <w:rFonts w:ascii="Times New Roman" w:hAnsi="Times New Roman" w:eastAsia="SimSun"/>
                <w:b/>
                <w:color w:val="000000"/>
                <w:sz w:val="19"/>
              </w:rPr>
              <w:t>项目中对应文件</w:t>
            </w:r>
          </w:p>
        </w:tc>
        <w:tc>
          <w:tcPr>
            <w:tcW w:type="dxa" w:w="3384"/>
            <w:shd w:fill="E8EEF5"/>
            <w:vAlign w:val="center"/>
          </w:tcPr>
          <w:p>
            <w:pPr>
              <w:spacing w:before="0" w:after="0"/>
              <w:jc w:val="center"/>
            </w:pPr>
            <w:r/>
            <w:r>
              <w:rPr>
                <w:rFonts w:ascii="Times New Roman" w:hAnsi="Times New Roman" w:eastAsia="SimSun"/>
                <w:b/>
                <w:color w:val="000000"/>
                <w:sz w:val="19"/>
              </w:rPr>
              <w:t>字段或内容</w:t>
            </w:r>
          </w:p>
        </w:tc>
        <w:tc>
          <w:tcPr>
            <w:tcW w:type="dxa" w:w="2664"/>
            <w:shd w:fill="E8EEF5"/>
            <w:vAlign w:val="center"/>
          </w:tcPr>
          <w:p>
            <w:pPr>
              <w:spacing w:before="0" w:after="0"/>
              <w:jc w:val="center"/>
            </w:pPr>
            <w:r/>
            <w:r>
              <w:rPr>
                <w:rFonts w:ascii="Times New Roman" w:hAnsi="Times New Roman" w:eastAsia="SimSun"/>
                <w:b/>
                <w:color w:val="000000"/>
                <w:sz w:val="19"/>
              </w:rPr>
              <w:t>用途</w:t>
            </w:r>
          </w:p>
        </w:tc>
      </w:tr>
      <w:tr>
        <w:tc>
          <w:tcPr>
            <w:tcW w:type="dxa" w:w="1800"/>
            <w:vAlign w:val="center"/>
          </w:tcPr>
          <w:p>
            <w:pPr>
              <w:spacing w:before="0" w:after="0"/>
              <w:jc w:val="left"/>
            </w:pPr>
            <w:r/>
            <w:r>
              <w:rPr>
                <w:rFonts w:ascii="Times New Roman" w:hAnsi="Times New Roman" w:eastAsia="SimSun"/>
                <w:b w:val="0"/>
                <w:color w:val="000000"/>
                <w:sz w:val="19"/>
              </w:rPr>
              <w:t>AICity22 Track1 MTMC</w:t>
            </w:r>
          </w:p>
        </w:tc>
        <w:tc>
          <w:tcPr>
            <w:tcW w:type="dxa" w:w="2664"/>
            <w:vAlign w:val="center"/>
          </w:tcPr>
          <w:p>
            <w:pPr>
              <w:spacing w:before="0" w:after="0"/>
              <w:jc w:val="left"/>
            </w:pPr>
            <w:r/>
            <w:r>
              <w:rPr>
                <w:rFonts w:ascii="Times New Roman" w:hAnsi="Times New Roman" w:eastAsia="SimSun"/>
                <w:b w:val="0"/>
                <w:color w:val="000000"/>
                <w:sz w:val="19"/>
              </w:rPr>
              <w:t>cityflow/AICity22_Track1_MTMC_Tracking</w:t>
            </w:r>
          </w:p>
        </w:tc>
        <w:tc>
          <w:tcPr>
            <w:tcW w:type="dxa" w:w="3384"/>
            <w:vAlign w:val="center"/>
          </w:tcPr>
          <w:p>
            <w:pPr>
              <w:spacing w:before="0" w:after="0"/>
              <w:jc w:val="left"/>
            </w:pPr>
            <w:r/>
            <w:r>
              <w:rPr>
                <w:rFonts w:ascii="Times New Roman" w:hAnsi="Times New Roman" w:eastAsia="SimSun"/>
                <w:b w:val="0"/>
                <w:color w:val="000000"/>
                <w:sz w:val="19"/>
              </w:rPr>
              <w:t>6 个场景、46 个摄像头、train / validation / test 划分。</w:t>
            </w:r>
          </w:p>
        </w:tc>
        <w:tc>
          <w:tcPr>
            <w:tcW w:type="dxa" w:w="2664"/>
            <w:vAlign w:val="center"/>
          </w:tcPr>
          <w:p>
            <w:pPr>
              <w:spacing w:before="0" w:after="0"/>
              <w:jc w:val="left"/>
            </w:pPr>
            <w:r/>
            <w:r>
              <w:rPr>
                <w:rFonts w:ascii="Times New Roman" w:hAnsi="Times New Roman" w:eastAsia="SimSun"/>
                <w:b w:val="0"/>
                <w:color w:val="000000"/>
                <w:sz w:val="19"/>
              </w:rPr>
              <w:t>多摄像头交通目标检索和跨镜回溯主数据。</w:t>
            </w:r>
          </w:p>
        </w:tc>
      </w:tr>
      <w:tr>
        <w:tc>
          <w:tcPr>
            <w:tcW w:type="dxa" w:w="1800"/>
            <w:vAlign w:val="center"/>
          </w:tcPr>
          <w:p>
            <w:pPr>
              <w:spacing w:before="0" w:after="0"/>
              <w:jc w:val="left"/>
            </w:pPr>
            <w:r/>
            <w:r>
              <w:rPr>
                <w:rFonts w:ascii="Times New Roman" w:hAnsi="Times New Roman" w:eastAsia="SimSun"/>
                <w:b w:val="0"/>
                <w:color w:val="000000"/>
                <w:sz w:val="19"/>
              </w:rPr>
              <w:t>视频文件</w:t>
            </w:r>
          </w:p>
        </w:tc>
        <w:tc>
          <w:tcPr>
            <w:tcW w:type="dxa" w:w="2664"/>
            <w:vAlign w:val="center"/>
          </w:tcPr>
          <w:p>
            <w:pPr>
              <w:spacing w:before="0" w:after="0"/>
              <w:jc w:val="left"/>
            </w:pPr>
            <w:r/>
            <w:r>
              <w:rPr>
                <w:rFonts w:ascii="Times New Roman" w:hAnsi="Times New Roman" w:eastAsia="SimSun"/>
                <w:b w:val="0"/>
                <w:color w:val="000000"/>
                <w:sz w:val="19"/>
              </w:rPr>
              <w:t>{split}/{scene}/{camera}/vdo.avi</w:t>
            </w:r>
          </w:p>
        </w:tc>
        <w:tc>
          <w:tcPr>
            <w:tcW w:type="dxa" w:w="3384"/>
            <w:vAlign w:val="center"/>
          </w:tcPr>
          <w:p>
            <w:pPr>
              <w:spacing w:before="0" w:after="0"/>
              <w:jc w:val="left"/>
            </w:pPr>
            <w:r/>
            <w:r>
              <w:rPr>
                <w:rFonts w:ascii="Times New Roman" w:hAnsi="Times New Roman" w:eastAsia="SimSun"/>
                <w:b w:val="0"/>
                <w:color w:val="000000"/>
                <w:sz w:val="19"/>
              </w:rPr>
              <w:t>每个摄像头一个道路监控视频。</w:t>
            </w:r>
          </w:p>
        </w:tc>
        <w:tc>
          <w:tcPr>
            <w:tcW w:type="dxa" w:w="2664"/>
            <w:vAlign w:val="center"/>
          </w:tcPr>
          <w:p>
            <w:pPr>
              <w:spacing w:before="0" w:after="0"/>
              <w:jc w:val="left"/>
            </w:pPr>
            <w:r/>
            <w:r>
              <w:rPr>
                <w:rFonts w:ascii="Times New Roman" w:hAnsi="Times New Roman" w:eastAsia="SimSun"/>
                <w:b w:val="0"/>
                <w:color w:val="000000"/>
                <w:sz w:val="19"/>
              </w:rPr>
              <w:t>抽帧、裁剪目标、可视化关键帧。</w:t>
            </w:r>
          </w:p>
        </w:tc>
      </w:tr>
      <w:tr>
        <w:tc>
          <w:tcPr>
            <w:tcW w:type="dxa" w:w="1800"/>
            <w:vAlign w:val="center"/>
          </w:tcPr>
          <w:p>
            <w:pPr>
              <w:spacing w:before="0" w:after="0"/>
              <w:jc w:val="left"/>
            </w:pPr>
            <w:r/>
            <w:r>
              <w:rPr>
                <w:rFonts w:ascii="Times New Roman" w:hAnsi="Times New Roman" w:eastAsia="SimSun"/>
                <w:b w:val="0"/>
                <w:color w:val="000000"/>
                <w:sz w:val="19"/>
              </w:rPr>
              <w:t>GT 标注</w:t>
            </w:r>
          </w:p>
        </w:tc>
        <w:tc>
          <w:tcPr>
            <w:tcW w:type="dxa" w:w="2664"/>
            <w:vAlign w:val="center"/>
          </w:tcPr>
          <w:p>
            <w:pPr>
              <w:spacing w:before="0" w:after="0"/>
              <w:jc w:val="left"/>
            </w:pPr>
            <w:r/>
            <w:r>
              <w:rPr>
                <w:rFonts w:ascii="Times New Roman" w:hAnsi="Times New Roman" w:eastAsia="SimSun"/>
                <w:b w:val="0"/>
                <w:color w:val="000000"/>
                <w:sz w:val="19"/>
              </w:rPr>
              <w:t>{split}/{scene}/{camera}/gt/gt.txt</w:t>
            </w:r>
          </w:p>
        </w:tc>
        <w:tc>
          <w:tcPr>
            <w:tcW w:type="dxa" w:w="3384"/>
            <w:vAlign w:val="center"/>
          </w:tcPr>
          <w:p>
            <w:pPr>
              <w:spacing w:before="0" w:after="0"/>
              <w:jc w:val="left"/>
            </w:pPr>
            <w:r/>
            <w:r>
              <w:rPr>
                <w:rFonts w:ascii="Times New Roman" w:hAnsi="Times New Roman" w:eastAsia="SimSun"/>
                <w:b w:val="0"/>
                <w:color w:val="000000"/>
                <w:sz w:val="19"/>
              </w:rPr>
              <w:t>MOT 格式：frame、id、left、top、width、height、conf、class、visibility。</w:t>
            </w:r>
          </w:p>
        </w:tc>
        <w:tc>
          <w:tcPr>
            <w:tcW w:type="dxa" w:w="2664"/>
            <w:vAlign w:val="center"/>
          </w:tcPr>
          <w:p>
            <w:pPr>
              <w:spacing w:before="0" w:after="0"/>
              <w:jc w:val="left"/>
            </w:pPr>
            <w:r/>
            <w:r>
              <w:rPr>
                <w:rFonts w:ascii="Times New Roman" w:hAnsi="Times New Roman" w:eastAsia="SimSun"/>
                <w:b w:val="0"/>
                <w:color w:val="000000"/>
                <w:sz w:val="19"/>
              </w:rPr>
              <w:t>生成 detection、tracklet、ReID 正负样本和跨镜真值。</w:t>
            </w:r>
          </w:p>
        </w:tc>
      </w:tr>
      <w:tr>
        <w:tc>
          <w:tcPr>
            <w:tcW w:type="dxa" w:w="1800"/>
            <w:vAlign w:val="center"/>
          </w:tcPr>
          <w:p>
            <w:pPr>
              <w:spacing w:before="0" w:after="0"/>
              <w:jc w:val="left"/>
            </w:pPr>
            <w:r/>
            <w:r>
              <w:rPr>
                <w:rFonts w:ascii="Times New Roman" w:hAnsi="Times New Roman" w:eastAsia="SimSun"/>
                <w:b w:val="0"/>
                <w:color w:val="000000"/>
                <w:sz w:val="19"/>
              </w:rPr>
              <w:t>检测文件</w:t>
            </w:r>
          </w:p>
        </w:tc>
        <w:tc>
          <w:tcPr>
            <w:tcW w:type="dxa" w:w="2664"/>
            <w:vAlign w:val="center"/>
          </w:tcPr>
          <w:p>
            <w:pPr>
              <w:spacing w:before="0" w:after="0"/>
              <w:jc w:val="left"/>
            </w:pPr>
            <w:r/>
            <w:r>
              <w:rPr>
                <w:rFonts w:ascii="Times New Roman" w:hAnsi="Times New Roman" w:eastAsia="SimSun"/>
                <w:b w:val="0"/>
                <w:color w:val="000000"/>
                <w:sz w:val="19"/>
              </w:rPr>
              <w:t>{split}/{scene}/{camera}/det/det.txt</w:t>
            </w:r>
          </w:p>
        </w:tc>
        <w:tc>
          <w:tcPr>
            <w:tcW w:type="dxa" w:w="3384"/>
            <w:vAlign w:val="center"/>
          </w:tcPr>
          <w:p>
            <w:pPr>
              <w:spacing w:before="0" w:after="0"/>
              <w:jc w:val="left"/>
            </w:pPr>
            <w:r/>
            <w:r>
              <w:rPr>
                <w:rFonts w:ascii="Times New Roman" w:hAnsi="Times New Roman" w:eastAsia="SimSun"/>
                <w:b w:val="0"/>
                <w:color w:val="000000"/>
                <w:sz w:val="19"/>
              </w:rPr>
              <w:t>检测候选框。</w:t>
            </w:r>
          </w:p>
        </w:tc>
        <w:tc>
          <w:tcPr>
            <w:tcW w:type="dxa" w:w="2664"/>
            <w:vAlign w:val="center"/>
          </w:tcPr>
          <w:p>
            <w:pPr>
              <w:spacing w:before="0" w:after="0"/>
              <w:jc w:val="left"/>
            </w:pPr>
            <w:r/>
            <w:r>
              <w:rPr>
                <w:rFonts w:ascii="Times New Roman" w:hAnsi="Times New Roman" w:eastAsia="SimSun"/>
                <w:b w:val="0"/>
                <w:color w:val="000000"/>
                <w:sz w:val="19"/>
              </w:rPr>
              <w:t>可用于对比 YOLO 检测或导入 baseline detection。</w:t>
            </w:r>
          </w:p>
        </w:tc>
      </w:tr>
      <w:tr>
        <w:tc>
          <w:tcPr>
            <w:tcW w:type="dxa" w:w="1800"/>
            <w:vAlign w:val="center"/>
          </w:tcPr>
          <w:p>
            <w:pPr>
              <w:spacing w:before="0" w:after="0"/>
              <w:jc w:val="left"/>
            </w:pPr>
            <w:r/>
            <w:r>
              <w:rPr>
                <w:rFonts w:ascii="Times New Roman" w:hAnsi="Times New Roman" w:eastAsia="SimSun"/>
                <w:b w:val="0"/>
                <w:color w:val="000000"/>
                <w:sz w:val="19"/>
              </w:rPr>
              <w:t>摄像头时间</w:t>
            </w:r>
          </w:p>
        </w:tc>
        <w:tc>
          <w:tcPr>
            <w:tcW w:type="dxa" w:w="2664"/>
            <w:vAlign w:val="center"/>
          </w:tcPr>
          <w:p>
            <w:pPr>
              <w:spacing w:before="0" w:after="0"/>
              <w:jc w:val="left"/>
            </w:pPr>
            <w:r/>
            <w:r>
              <w:rPr>
                <w:rFonts w:ascii="Times New Roman" w:hAnsi="Times New Roman" w:eastAsia="SimSun"/>
                <w:b w:val="0"/>
                <w:color w:val="000000"/>
                <w:sz w:val="19"/>
              </w:rPr>
              <w:t>cam_timestamp/{scene}.txt</w:t>
            </w:r>
          </w:p>
        </w:tc>
        <w:tc>
          <w:tcPr>
            <w:tcW w:type="dxa" w:w="3384"/>
            <w:vAlign w:val="center"/>
          </w:tcPr>
          <w:p>
            <w:pPr>
              <w:spacing w:before="0" w:after="0"/>
              <w:jc w:val="left"/>
            </w:pPr>
            <w:r/>
            <w:r>
              <w:rPr>
                <w:rFonts w:ascii="Times New Roman" w:hAnsi="Times New Roman" w:eastAsia="SimSun"/>
                <w:b w:val="0"/>
                <w:color w:val="000000"/>
                <w:sz w:val="19"/>
              </w:rPr>
              <w:t>每个摄像头的起始时间偏移。</w:t>
            </w:r>
          </w:p>
        </w:tc>
        <w:tc>
          <w:tcPr>
            <w:tcW w:type="dxa" w:w="2664"/>
            <w:vAlign w:val="center"/>
          </w:tcPr>
          <w:p>
            <w:pPr>
              <w:spacing w:before="0" w:after="0"/>
              <w:jc w:val="left"/>
            </w:pPr>
            <w:r/>
            <w:r>
              <w:rPr>
                <w:rFonts w:ascii="Times New Roman" w:hAnsi="Times New Roman" w:eastAsia="SimSun"/>
                <w:b w:val="0"/>
                <w:color w:val="000000"/>
                <w:sz w:val="19"/>
              </w:rPr>
              <w:t>把 frame_id 换算成真实 timestamp，用于跨镜时间可达性。</w:t>
            </w:r>
          </w:p>
        </w:tc>
      </w:tr>
      <w:tr>
        <w:tc>
          <w:tcPr>
            <w:tcW w:type="dxa" w:w="1800"/>
            <w:vAlign w:val="center"/>
          </w:tcPr>
          <w:p>
            <w:pPr>
              <w:spacing w:before="0" w:after="0"/>
              <w:jc w:val="left"/>
            </w:pPr>
            <w:r/>
            <w:r>
              <w:rPr>
                <w:rFonts w:ascii="Times New Roman" w:hAnsi="Times New Roman" w:eastAsia="SimSun"/>
                <w:b w:val="0"/>
                <w:color w:val="000000"/>
                <w:sz w:val="19"/>
              </w:rPr>
              <w:t>帧数文件</w:t>
            </w:r>
          </w:p>
        </w:tc>
        <w:tc>
          <w:tcPr>
            <w:tcW w:type="dxa" w:w="2664"/>
            <w:vAlign w:val="center"/>
          </w:tcPr>
          <w:p>
            <w:pPr>
              <w:spacing w:before="0" w:after="0"/>
              <w:jc w:val="left"/>
            </w:pPr>
            <w:r/>
            <w:r>
              <w:rPr>
                <w:rFonts w:ascii="Times New Roman" w:hAnsi="Times New Roman" w:eastAsia="SimSun"/>
                <w:b w:val="0"/>
                <w:color w:val="000000"/>
                <w:sz w:val="19"/>
              </w:rPr>
              <w:t>cam_framenum/{scene}.txt</w:t>
            </w:r>
          </w:p>
        </w:tc>
        <w:tc>
          <w:tcPr>
            <w:tcW w:type="dxa" w:w="3384"/>
            <w:vAlign w:val="center"/>
          </w:tcPr>
          <w:p>
            <w:pPr>
              <w:spacing w:before="0" w:after="0"/>
              <w:jc w:val="left"/>
            </w:pPr>
            <w:r/>
            <w:r>
              <w:rPr>
                <w:rFonts w:ascii="Times New Roman" w:hAnsi="Times New Roman" w:eastAsia="SimSun"/>
                <w:b w:val="0"/>
                <w:color w:val="000000"/>
                <w:sz w:val="19"/>
              </w:rPr>
              <w:t>每个摄像头视频帧数。</w:t>
            </w:r>
          </w:p>
        </w:tc>
        <w:tc>
          <w:tcPr>
            <w:tcW w:type="dxa" w:w="2664"/>
            <w:vAlign w:val="center"/>
          </w:tcPr>
          <w:p>
            <w:pPr>
              <w:spacing w:before="0" w:after="0"/>
              <w:jc w:val="left"/>
            </w:pPr>
            <w:r/>
            <w:r>
              <w:rPr>
                <w:rFonts w:ascii="Times New Roman" w:hAnsi="Times New Roman" w:eastAsia="SimSun"/>
                <w:b w:val="0"/>
                <w:color w:val="000000"/>
                <w:sz w:val="19"/>
              </w:rPr>
              <w:t>验证视频完整性和抽帧范围。</w:t>
            </w:r>
          </w:p>
        </w:tc>
      </w:tr>
      <w:tr>
        <w:tc>
          <w:tcPr>
            <w:tcW w:type="dxa" w:w="1800"/>
            <w:vAlign w:val="center"/>
          </w:tcPr>
          <w:p>
            <w:pPr>
              <w:spacing w:before="0" w:after="0"/>
              <w:jc w:val="left"/>
            </w:pPr>
            <w:r/>
            <w:r>
              <w:rPr>
                <w:rFonts w:ascii="Times New Roman" w:hAnsi="Times New Roman" w:eastAsia="SimSun"/>
                <w:b w:val="0"/>
                <w:color w:val="000000"/>
                <w:sz w:val="19"/>
              </w:rPr>
              <w:t>摄像头元数据</w:t>
            </w:r>
          </w:p>
        </w:tc>
        <w:tc>
          <w:tcPr>
            <w:tcW w:type="dxa" w:w="2664"/>
            <w:vAlign w:val="center"/>
          </w:tcPr>
          <w:p>
            <w:pPr>
              <w:spacing w:before="0" w:after="0"/>
              <w:jc w:val="left"/>
            </w:pPr>
            <w:r/>
            <w:r>
              <w:rPr>
                <w:rFonts w:ascii="Times New Roman" w:hAnsi="Times New Roman" w:eastAsia="SimSun"/>
                <w:b w:val="0"/>
                <w:color w:val="000000"/>
                <w:sz w:val="19"/>
              </w:rPr>
              <w:t>configs/cityflow_camera_metadata.yaml</w:t>
            </w:r>
          </w:p>
        </w:tc>
        <w:tc>
          <w:tcPr>
            <w:tcW w:type="dxa" w:w="3384"/>
            <w:vAlign w:val="center"/>
          </w:tcPr>
          <w:p>
            <w:pPr>
              <w:spacing w:before="0" w:after="0"/>
              <w:jc w:val="left"/>
            </w:pPr>
            <w:r/>
            <w:r>
              <w:rPr>
                <w:rFonts w:ascii="Times New Roman" w:hAnsi="Times New Roman" w:eastAsia="SimSun"/>
                <w:b w:val="0"/>
                <w:color w:val="000000"/>
                <w:sz w:val="19"/>
              </w:rPr>
              <w:t>camera_id、场景、坐标、车道方向、邻接关系。</w:t>
            </w:r>
          </w:p>
        </w:tc>
        <w:tc>
          <w:tcPr>
            <w:tcW w:type="dxa" w:w="2664"/>
            <w:vAlign w:val="center"/>
          </w:tcPr>
          <w:p>
            <w:pPr>
              <w:spacing w:before="0" w:after="0"/>
              <w:jc w:val="left"/>
            </w:pPr>
            <w:r/>
            <w:r>
              <w:rPr>
                <w:rFonts w:ascii="Times New Roman" w:hAnsi="Times New Roman" w:eastAsia="SimSun"/>
                <w:b w:val="0"/>
                <w:color w:val="000000"/>
                <w:sz w:val="19"/>
              </w:rPr>
              <w:t>地图展示、空间可达性、方向一致性和候选路径生成。</w:t>
            </w:r>
          </w:p>
        </w:tc>
      </w:tr>
    </w:tbl>
    <w:p>
      <w:pPr>
        <w:spacing w:after="40"/>
      </w:pPr>
    </w:p>
    <w:p>
      <w:pPr>
        <w:pStyle w:val="Heading2"/>
        <w:spacing w:before="200" w:after="100"/>
      </w:pPr>
      <w:r>
        <w:t>4.1 目录结构和处理顺序</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cityflow/AICity22_Track1_MTMC_Tracking/</w:t>
              <w:br/>
              <w:t xml:space="preserve">  train/S01/c001/vdo.avi, gt/gt.txt, det/det.txt</w:t>
              <w:br/>
              <w:t xml:space="preserve">  validation/S02/c006/vdo.avi, gt/gt.txt, det/det.txt</w:t>
              <w:br/>
              <w:t xml:space="preserve">  test/S06/c041/vdo.avi, det/det.txt</w:t>
              <w:br/>
              <w:t xml:space="preserve">  cam_timestamp/S01.txt ... S06.txt</w:t>
              <w:br/>
              <w:t xml:space="preserve">  cam_framenum/S01.txt ... S06.txt</w:t>
              <w:br/>
              <w:br/>
              <w:t>处理顺序：下载数据 -&gt; 验证视频和标注 -&gt; 解析 MOT 标注 -&gt; 抽取关键帧 crop -&gt; 补全属性 -&gt; 提取 ReID / CLIP 特征 -&gt; 构建索引 -&gt; 启动 API 和前端</w:t>
            </w:r>
          </w:p>
        </w:tc>
      </w:tr>
    </w:tbl>
    <w:p>
      <w:pPr>
        <w:pStyle w:val="Heading2"/>
        <w:spacing w:before="200" w:after="100"/>
      </w:pPr>
      <w:r>
        <w:t>4.2 训练样本如何从数据中构造</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655"/>
            <w:shd w:fill="E8EEF5"/>
            <w:vAlign w:val="center"/>
          </w:tcPr>
          <w:p>
            <w:pPr>
              <w:spacing w:before="0" w:after="0"/>
              <w:jc w:val="center"/>
            </w:pPr>
            <w:r/>
            <w:r>
              <w:rPr>
                <w:rFonts w:ascii="Times New Roman" w:hAnsi="Times New Roman" w:eastAsia="SimSun"/>
                <w:b/>
                <w:color w:val="000000"/>
                <w:sz w:val="19"/>
              </w:rPr>
              <w:t>训练任务</w:t>
            </w:r>
          </w:p>
        </w:tc>
        <w:tc>
          <w:tcPr>
            <w:tcW w:type="dxa" w:w="2520"/>
            <w:shd w:fill="E8EEF5"/>
            <w:vAlign w:val="center"/>
          </w:tcPr>
          <w:p>
            <w:pPr>
              <w:spacing w:before="0" w:after="0"/>
              <w:jc w:val="center"/>
            </w:pPr>
            <w:r/>
            <w:r>
              <w:rPr>
                <w:rFonts w:ascii="Times New Roman" w:hAnsi="Times New Roman" w:eastAsia="SimSun"/>
                <w:b/>
                <w:color w:val="000000"/>
                <w:sz w:val="19"/>
              </w:rPr>
              <w:t>正样本</w:t>
            </w:r>
          </w:p>
        </w:tc>
        <w:tc>
          <w:tcPr>
            <w:tcW w:type="dxa" w:w="2520"/>
            <w:shd w:fill="E8EEF5"/>
            <w:vAlign w:val="center"/>
          </w:tcPr>
          <w:p>
            <w:pPr>
              <w:spacing w:before="0" w:after="0"/>
              <w:jc w:val="center"/>
            </w:pPr>
            <w:r/>
            <w:r>
              <w:rPr>
                <w:rFonts w:ascii="Times New Roman" w:hAnsi="Times New Roman" w:eastAsia="SimSun"/>
                <w:b/>
                <w:color w:val="000000"/>
                <w:sz w:val="19"/>
              </w:rPr>
              <w:t>负样本</w:t>
            </w:r>
          </w:p>
        </w:tc>
        <w:tc>
          <w:tcPr>
            <w:tcW w:type="dxa" w:w="3816"/>
            <w:shd w:fill="E8EEF5"/>
            <w:vAlign w:val="center"/>
          </w:tcPr>
          <w:p>
            <w:pPr>
              <w:spacing w:before="0" w:after="0"/>
              <w:jc w:val="center"/>
            </w:pPr>
            <w:r/>
            <w:r>
              <w:rPr>
                <w:rFonts w:ascii="Times New Roman" w:hAnsi="Times New Roman" w:eastAsia="SimSun"/>
                <w:b/>
                <w:color w:val="000000"/>
                <w:sz w:val="19"/>
              </w:rPr>
              <w:t>样本构造细节</w:t>
            </w:r>
          </w:p>
        </w:tc>
      </w:tr>
      <w:tr>
        <w:tc>
          <w:tcPr>
            <w:tcW w:type="dxa" w:w="1655"/>
            <w:vAlign w:val="center"/>
          </w:tcPr>
          <w:p>
            <w:pPr>
              <w:spacing w:before="0" w:after="0"/>
              <w:jc w:val="left"/>
            </w:pPr>
            <w:r/>
            <w:r>
              <w:rPr>
                <w:rFonts w:ascii="Times New Roman" w:hAnsi="Times New Roman" w:eastAsia="SimSun"/>
                <w:b w:val="0"/>
                <w:color w:val="000000"/>
                <w:sz w:val="19"/>
              </w:rPr>
              <w:t>图文双塔检索</w:t>
            </w:r>
          </w:p>
        </w:tc>
        <w:tc>
          <w:tcPr>
            <w:tcW w:type="dxa" w:w="2520"/>
            <w:vAlign w:val="center"/>
          </w:tcPr>
          <w:p>
            <w:pPr>
              <w:spacing w:before="0" w:after="0"/>
              <w:jc w:val="left"/>
            </w:pPr>
            <w:r/>
            <w:r>
              <w:rPr>
                <w:rFonts w:ascii="Times New Roman" w:hAnsi="Times New Roman" w:eastAsia="SimSun"/>
                <w:b w:val="0"/>
                <w:color w:val="000000"/>
                <w:sz w:val="19"/>
              </w:rPr>
              <w:t>同一目标 crop 和其中文描述，例如“黑色中型轿车”。</w:t>
            </w:r>
          </w:p>
        </w:tc>
        <w:tc>
          <w:tcPr>
            <w:tcW w:type="dxa" w:w="2520"/>
            <w:vAlign w:val="center"/>
          </w:tcPr>
          <w:p>
            <w:pPr>
              <w:spacing w:before="0" w:after="0"/>
              <w:jc w:val="left"/>
            </w:pPr>
            <w:r/>
            <w:r>
              <w:rPr>
                <w:rFonts w:ascii="Times New Roman" w:hAnsi="Times New Roman" w:eastAsia="SimSun"/>
                <w:b w:val="0"/>
                <w:color w:val="000000"/>
                <w:sz w:val="19"/>
              </w:rPr>
              <w:t>不同颜色、不同车型或不同车辆 ID 的 crop。</w:t>
            </w:r>
          </w:p>
        </w:tc>
        <w:tc>
          <w:tcPr>
            <w:tcW w:type="dxa" w:w="3816"/>
            <w:vAlign w:val="center"/>
          </w:tcPr>
          <w:p>
            <w:pPr>
              <w:spacing w:before="0" w:after="0"/>
              <w:jc w:val="left"/>
            </w:pPr>
            <w:r/>
            <w:r>
              <w:rPr>
                <w:rFonts w:ascii="Times New Roman" w:hAnsi="Times New Roman" w:eastAsia="SimSun"/>
                <w:b w:val="0"/>
                <w:color w:val="000000"/>
                <w:sz w:val="19"/>
              </w:rPr>
              <w:t>描述由颜色、车型、尺寸和场景信息生成；hard negative 优先选颜色相同但车型不同、车型相同但颜色不同的目标。</w:t>
            </w:r>
          </w:p>
        </w:tc>
      </w:tr>
      <w:tr>
        <w:tc>
          <w:tcPr>
            <w:tcW w:type="dxa" w:w="1655"/>
            <w:vAlign w:val="center"/>
          </w:tcPr>
          <w:p>
            <w:pPr>
              <w:spacing w:before="0" w:after="0"/>
              <w:jc w:val="left"/>
            </w:pPr>
            <w:r/>
            <w:r>
              <w:rPr>
                <w:rFonts w:ascii="Times New Roman" w:hAnsi="Times New Roman" w:eastAsia="SimSun"/>
                <w:b w:val="0"/>
                <w:color w:val="000000"/>
                <w:sz w:val="19"/>
              </w:rPr>
              <w:t>ReID 身份学习</w:t>
            </w:r>
          </w:p>
        </w:tc>
        <w:tc>
          <w:tcPr>
            <w:tcW w:type="dxa" w:w="2520"/>
            <w:vAlign w:val="center"/>
          </w:tcPr>
          <w:p>
            <w:pPr>
              <w:spacing w:before="0" w:after="0"/>
              <w:jc w:val="left"/>
            </w:pPr>
            <w:r/>
            <w:r>
              <w:rPr>
                <w:rFonts w:ascii="Times New Roman" w:hAnsi="Times New Roman" w:eastAsia="SimSun"/>
                <w:b w:val="0"/>
                <w:color w:val="000000"/>
                <w:sz w:val="19"/>
              </w:rPr>
              <w:t>同一 vehicle_id 在不同摄像头或不同帧的 crop。</w:t>
            </w:r>
          </w:p>
        </w:tc>
        <w:tc>
          <w:tcPr>
            <w:tcW w:type="dxa" w:w="2520"/>
            <w:vAlign w:val="center"/>
          </w:tcPr>
          <w:p>
            <w:pPr>
              <w:spacing w:before="0" w:after="0"/>
              <w:jc w:val="left"/>
            </w:pPr>
            <w:r/>
            <w:r>
              <w:rPr>
                <w:rFonts w:ascii="Times New Roman" w:hAnsi="Times New Roman" w:eastAsia="SimSun"/>
                <w:b w:val="0"/>
                <w:color w:val="000000"/>
                <w:sz w:val="19"/>
              </w:rPr>
              <w:t>不同 vehicle_id 的 crop，优先选择外观相近车辆。</w:t>
            </w:r>
          </w:p>
        </w:tc>
        <w:tc>
          <w:tcPr>
            <w:tcW w:type="dxa" w:w="3816"/>
            <w:vAlign w:val="center"/>
          </w:tcPr>
          <w:p>
            <w:pPr>
              <w:spacing w:before="0" w:after="0"/>
              <w:jc w:val="left"/>
            </w:pPr>
            <w:r/>
            <w:r>
              <w:rPr>
                <w:rFonts w:ascii="Times New Roman" w:hAnsi="Times New Roman" w:eastAsia="SimSun"/>
                <w:b w:val="0"/>
                <w:color w:val="000000"/>
                <w:sz w:val="19"/>
              </w:rPr>
              <w:t>anchor / positive / negative 从 MOT id 和 camera_id 组合中抽样，支持 Batch Hard Triplet。</w:t>
            </w:r>
          </w:p>
        </w:tc>
      </w:tr>
      <w:tr>
        <w:tc>
          <w:tcPr>
            <w:tcW w:type="dxa" w:w="1655"/>
            <w:vAlign w:val="center"/>
          </w:tcPr>
          <w:p>
            <w:pPr>
              <w:spacing w:before="0" w:after="0"/>
              <w:jc w:val="left"/>
            </w:pPr>
            <w:r/>
            <w:r>
              <w:rPr>
                <w:rFonts w:ascii="Times New Roman" w:hAnsi="Times New Roman" w:eastAsia="SimSun"/>
                <w:b w:val="0"/>
                <w:color w:val="000000"/>
                <w:sz w:val="19"/>
              </w:rPr>
              <w:t>属性识别</w:t>
            </w:r>
          </w:p>
        </w:tc>
        <w:tc>
          <w:tcPr>
            <w:tcW w:type="dxa" w:w="2520"/>
            <w:vAlign w:val="center"/>
          </w:tcPr>
          <w:p>
            <w:pPr>
              <w:spacing w:before="0" w:after="0"/>
              <w:jc w:val="left"/>
            </w:pPr>
            <w:r/>
            <w:r>
              <w:rPr>
                <w:rFonts w:ascii="Times New Roman" w:hAnsi="Times New Roman" w:eastAsia="SimSun"/>
                <w:b w:val="0"/>
                <w:color w:val="000000"/>
                <w:sz w:val="19"/>
              </w:rPr>
              <w:t>带颜色、车型、背包、服饰标签的目标 crop。</w:t>
            </w:r>
          </w:p>
        </w:tc>
        <w:tc>
          <w:tcPr>
            <w:tcW w:type="dxa" w:w="2520"/>
            <w:vAlign w:val="center"/>
          </w:tcPr>
          <w:p>
            <w:pPr>
              <w:spacing w:before="0" w:after="0"/>
              <w:jc w:val="left"/>
            </w:pPr>
            <w:r/>
            <w:r>
              <w:rPr>
                <w:rFonts w:ascii="Times New Roman" w:hAnsi="Times New Roman" w:eastAsia="SimSun"/>
                <w:b w:val="0"/>
                <w:color w:val="000000"/>
                <w:sz w:val="19"/>
              </w:rPr>
              <w:t>非对应类别样本。</w:t>
            </w:r>
          </w:p>
        </w:tc>
        <w:tc>
          <w:tcPr>
            <w:tcW w:type="dxa" w:w="3816"/>
            <w:vAlign w:val="center"/>
          </w:tcPr>
          <w:p>
            <w:pPr>
              <w:spacing w:before="0" w:after="0"/>
              <w:jc w:val="left"/>
            </w:pPr>
            <w:r/>
            <w:r>
              <w:rPr>
                <w:rFonts w:ascii="Times New Roman" w:hAnsi="Times New Roman" w:eastAsia="SimSun"/>
                <w:b w:val="0"/>
                <w:color w:val="000000"/>
                <w:sz w:val="19"/>
              </w:rPr>
              <w:t>车辆颜色和车型来自标注映射、仿真属性表或确定性补全；类别不均衡时用 Focal Loss。</w:t>
            </w:r>
          </w:p>
        </w:tc>
      </w:tr>
      <w:tr>
        <w:tc>
          <w:tcPr>
            <w:tcW w:type="dxa" w:w="1655"/>
            <w:vAlign w:val="center"/>
          </w:tcPr>
          <w:p>
            <w:pPr>
              <w:spacing w:before="0" w:after="0"/>
              <w:jc w:val="left"/>
            </w:pPr>
            <w:r/>
            <w:r>
              <w:rPr>
                <w:rFonts w:ascii="Times New Roman" w:hAnsi="Times New Roman" w:eastAsia="SimSun"/>
                <w:b w:val="0"/>
                <w:color w:val="000000"/>
                <w:sz w:val="19"/>
              </w:rPr>
              <w:t>跨镜候选边</w:t>
            </w:r>
          </w:p>
        </w:tc>
        <w:tc>
          <w:tcPr>
            <w:tcW w:type="dxa" w:w="2520"/>
            <w:vAlign w:val="center"/>
          </w:tcPr>
          <w:p>
            <w:pPr>
              <w:spacing w:before="0" w:after="0"/>
              <w:jc w:val="left"/>
            </w:pPr>
            <w:r/>
            <w:r>
              <w:rPr>
                <w:rFonts w:ascii="Times New Roman" w:hAnsi="Times New Roman" w:eastAsia="SimSun"/>
                <w:b w:val="0"/>
                <w:color w:val="000000"/>
                <w:sz w:val="19"/>
              </w:rPr>
              <w:t>同一 vehicle_id 在不同 camera_id 的相邻 tracklet。</w:t>
            </w:r>
          </w:p>
        </w:tc>
        <w:tc>
          <w:tcPr>
            <w:tcW w:type="dxa" w:w="2520"/>
            <w:vAlign w:val="center"/>
          </w:tcPr>
          <w:p>
            <w:pPr>
              <w:spacing w:before="0" w:after="0"/>
              <w:jc w:val="left"/>
            </w:pPr>
            <w:r/>
            <w:r>
              <w:rPr>
                <w:rFonts w:ascii="Times New Roman" w:hAnsi="Times New Roman" w:eastAsia="SimSun"/>
                <w:b w:val="0"/>
                <w:color w:val="000000"/>
                <w:sz w:val="19"/>
              </w:rPr>
              <w:t>时间相近但 vehicle_id 不同，或拓扑可达但身份不同的 tracklet 对。</w:t>
            </w:r>
          </w:p>
        </w:tc>
        <w:tc>
          <w:tcPr>
            <w:tcW w:type="dxa" w:w="3816"/>
            <w:vAlign w:val="center"/>
          </w:tcPr>
          <w:p>
            <w:pPr>
              <w:spacing w:before="0" w:after="0"/>
              <w:jc w:val="left"/>
            </w:pPr>
            <w:r/>
            <w:r>
              <w:rPr>
                <w:rFonts w:ascii="Times New Roman" w:hAnsi="Times New Roman" w:eastAsia="SimSun"/>
                <w:b w:val="0"/>
                <w:color w:val="000000"/>
                <w:sz w:val="19"/>
              </w:rPr>
              <w:t>边特征包括 ReID 相似度、CLIP 相似度、属性一致性、车牌一致性、时间差、距离、方向和拓扑。</w:t>
            </w:r>
          </w:p>
        </w:tc>
      </w:tr>
      <w:tr>
        <w:tc>
          <w:tcPr>
            <w:tcW w:type="dxa" w:w="1655"/>
            <w:vAlign w:val="center"/>
          </w:tcPr>
          <w:p>
            <w:pPr>
              <w:spacing w:before="0" w:after="0"/>
              <w:jc w:val="left"/>
            </w:pPr>
            <w:r/>
            <w:r>
              <w:rPr>
                <w:rFonts w:ascii="Times New Roman" w:hAnsi="Times New Roman" w:eastAsia="SimSun"/>
                <w:b w:val="0"/>
                <w:color w:val="000000"/>
                <w:sz w:val="19"/>
              </w:rPr>
              <w:t>轨迹路径排序</w:t>
            </w:r>
          </w:p>
        </w:tc>
        <w:tc>
          <w:tcPr>
            <w:tcW w:type="dxa" w:w="2520"/>
            <w:vAlign w:val="center"/>
          </w:tcPr>
          <w:p>
            <w:pPr>
              <w:spacing w:before="0" w:after="0"/>
              <w:jc w:val="left"/>
            </w:pPr>
            <w:r/>
            <w:r>
              <w:rPr>
                <w:rFonts w:ascii="Times New Roman" w:hAnsi="Times New Roman" w:eastAsia="SimSun"/>
                <w:b w:val="0"/>
                <w:color w:val="000000"/>
                <w:sz w:val="19"/>
              </w:rPr>
              <w:t>同一 vehicle_id 的真实 camera_sequence。</w:t>
            </w:r>
          </w:p>
        </w:tc>
        <w:tc>
          <w:tcPr>
            <w:tcW w:type="dxa" w:w="2520"/>
            <w:vAlign w:val="center"/>
          </w:tcPr>
          <w:p>
            <w:pPr>
              <w:spacing w:before="0" w:after="0"/>
              <w:jc w:val="left"/>
            </w:pPr>
            <w:r/>
            <w:r>
              <w:rPr>
                <w:rFonts w:ascii="Times New Roman" w:hAnsi="Times New Roman" w:eastAsia="SimSun"/>
                <w:b w:val="0"/>
                <w:color w:val="000000"/>
                <w:sz w:val="19"/>
              </w:rPr>
              <w:t>替换其中一个节点或边后的错误路径。</w:t>
            </w:r>
          </w:p>
        </w:tc>
        <w:tc>
          <w:tcPr>
            <w:tcW w:type="dxa" w:w="3816"/>
            <w:vAlign w:val="center"/>
          </w:tcPr>
          <w:p>
            <w:pPr>
              <w:spacing w:before="0" w:after="0"/>
              <w:jc w:val="left"/>
            </w:pPr>
            <w:r/>
            <w:r>
              <w:rPr>
                <w:rFonts w:ascii="Times New Roman" w:hAnsi="Times New Roman" w:eastAsia="SimSun"/>
                <w:b w:val="0"/>
                <w:color w:val="000000"/>
                <w:sz w:val="19"/>
              </w:rPr>
              <w:t>训练 path ranking loss，让真实路径得分高于错误路径。</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像做过项目的细节：</w:t>
            </w:r>
            <w:r>
              <w:rPr>
                <w:rFonts w:ascii="Times New Roman" w:hAnsi="Times New Roman" w:eastAsia="SimSun"/>
                <w:sz w:val="21"/>
              </w:rPr>
              <w:t>样本构造不能只说“正负样本”。要说清楚正样本来自同一 vehicle_id 的跨摄像头观测，负样本不是随机取，而是优先取时间相近、外观相似、颜色或车型相同的 hard negative，因为这些才是真实系统最容易误关联的样本。</w:t>
            </w:r>
          </w:p>
        </w:tc>
      </w:tr>
    </w:tbl>
    <w:p>
      <w:pPr>
        <w:spacing w:after="20"/>
      </w:pPr>
    </w:p>
    <w:p>
      <w:pPr>
        <w:pStyle w:val="Heading2"/>
        <w:spacing w:before="200" w:after="100"/>
      </w:pPr>
      <w:r>
        <w:t>4.3 可扩展数据来源</w:t>
      </w:r>
    </w:p>
    <w:p>
      <w:pPr>
        <w:spacing w:after="120" w:line="276" w:lineRule="auto"/>
      </w:pPr>
      <w:r>
        <w:rPr>
          <w:rFonts w:ascii="Times New Roman" w:hAnsi="Times New Roman" w:eastAsia="SimSun"/>
          <w:sz w:val="21"/>
        </w:rPr>
        <w:t>AICity22 是本项目主数据源，适合验证多摄像头车辆轨迹和跨镜回溯。但如果要把项目讲成可持续优化的平台，还需要说明后续如何补充数据。合理做法是：主任务用 AICity22 建立闭环，ReID 分支用车辆 ReID 数据集增强身份表征，中文图文分支用中文图文数据或项目内自动描述做弱监督微调，时空分支接入道路拓扑数据增强可达性判断。</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944"/>
            <w:shd w:fill="E8EEF5"/>
            <w:vAlign w:val="center"/>
          </w:tcPr>
          <w:p>
            <w:pPr>
              <w:spacing w:before="0" w:after="0"/>
              <w:jc w:val="center"/>
            </w:pPr>
            <w:r/>
            <w:r>
              <w:rPr>
                <w:rFonts w:ascii="Times New Roman" w:hAnsi="Times New Roman" w:eastAsia="SimSun"/>
                <w:b/>
                <w:color w:val="000000"/>
                <w:sz w:val="19"/>
              </w:rPr>
              <w:t>数据类型</w:t>
            </w:r>
          </w:p>
        </w:tc>
        <w:tc>
          <w:tcPr>
            <w:tcW w:type="dxa" w:w="2376"/>
            <w:shd w:fill="E8EEF5"/>
            <w:vAlign w:val="center"/>
          </w:tcPr>
          <w:p>
            <w:pPr>
              <w:spacing w:before="0" w:after="0"/>
              <w:jc w:val="center"/>
            </w:pPr>
            <w:r/>
            <w:r>
              <w:rPr>
                <w:rFonts w:ascii="Times New Roman" w:hAnsi="Times New Roman" w:eastAsia="SimSun"/>
                <w:b/>
                <w:color w:val="000000"/>
                <w:sz w:val="19"/>
              </w:rPr>
              <w:t>可用来源</w:t>
            </w:r>
          </w:p>
        </w:tc>
        <w:tc>
          <w:tcPr>
            <w:tcW w:type="dxa" w:w="2736"/>
            <w:shd w:fill="E8EEF5"/>
            <w:vAlign w:val="center"/>
          </w:tcPr>
          <w:p>
            <w:pPr>
              <w:spacing w:before="0" w:after="0"/>
              <w:jc w:val="center"/>
            </w:pPr>
            <w:r/>
            <w:r>
              <w:rPr>
                <w:rFonts w:ascii="Times New Roman" w:hAnsi="Times New Roman" w:eastAsia="SimSun"/>
                <w:b/>
                <w:color w:val="000000"/>
                <w:sz w:val="19"/>
              </w:rPr>
              <w:t>用于哪个模块</w:t>
            </w:r>
          </w:p>
        </w:tc>
        <w:tc>
          <w:tcPr>
            <w:tcW w:type="dxa" w:w="3456"/>
            <w:shd w:fill="E8EEF5"/>
            <w:vAlign w:val="center"/>
          </w:tcPr>
          <w:p>
            <w:pPr>
              <w:spacing w:before="0" w:after="0"/>
              <w:jc w:val="center"/>
            </w:pPr>
            <w:r/>
            <w:r>
              <w:rPr>
                <w:rFonts w:ascii="Times New Roman" w:hAnsi="Times New Roman" w:eastAsia="SimSun"/>
                <w:b/>
                <w:color w:val="000000"/>
                <w:sz w:val="19"/>
              </w:rPr>
              <w:t>引入方式</w:t>
            </w:r>
          </w:p>
        </w:tc>
      </w:tr>
      <w:tr>
        <w:tc>
          <w:tcPr>
            <w:tcW w:type="dxa" w:w="1944"/>
            <w:vAlign w:val="center"/>
          </w:tcPr>
          <w:p>
            <w:pPr>
              <w:spacing w:before="0" w:after="0"/>
              <w:jc w:val="left"/>
            </w:pPr>
            <w:r/>
            <w:r>
              <w:rPr>
                <w:rFonts w:ascii="Times New Roman" w:hAnsi="Times New Roman" w:eastAsia="SimSun"/>
                <w:b w:val="0"/>
                <w:color w:val="000000"/>
                <w:sz w:val="19"/>
              </w:rPr>
              <w:t>多摄像头车辆轨迹</w:t>
            </w:r>
          </w:p>
        </w:tc>
        <w:tc>
          <w:tcPr>
            <w:tcW w:type="dxa" w:w="2376"/>
            <w:vAlign w:val="center"/>
          </w:tcPr>
          <w:p>
            <w:pPr>
              <w:spacing w:before="0" w:after="0"/>
              <w:jc w:val="left"/>
            </w:pPr>
            <w:r/>
            <w:r>
              <w:rPr>
                <w:rFonts w:ascii="Times New Roman" w:hAnsi="Times New Roman" w:eastAsia="SimSun"/>
                <w:b w:val="0"/>
                <w:color w:val="000000"/>
                <w:sz w:val="19"/>
              </w:rPr>
              <w:t>AICity22 Track1 MTMC</w:t>
            </w:r>
          </w:p>
        </w:tc>
        <w:tc>
          <w:tcPr>
            <w:tcW w:type="dxa" w:w="2736"/>
            <w:vAlign w:val="center"/>
          </w:tcPr>
          <w:p>
            <w:pPr>
              <w:spacing w:before="0" w:after="0"/>
              <w:jc w:val="left"/>
            </w:pPr>
            <w:r/>
            <w:r>
              <w:rPr>
                <w:rFonts w:ascii="Times New Roman" w:hAnsi="Times New Roman" w:eastAsia="SimSun"/>
                <w:b w:val="0"/>
                <w:color w:val="000000"/>
                <w:sz w:val="19"/>
              </w:rPr>
              <w:t>检测、轨迹、跨镜边、路径监督。</w:t>
            </w:r>
          </w:p>
        </w:tc>
        <w:tc>
          <w:tcPr>
            <w:tcW w:type="dxa" w:w="3456"/>
            <w:vAlign w:val="center"/>
          </w:tcPr>
          <w:p>
            <w:pPr>
              <w:spacing w:before="0" w:after="0"/>
              <w:jc w:val="left"/>
            </w:pPr>
            <w:r/>
            <w:r>
              <w:rPr>
                <w:rFonts w:ascii="Times New Roman" w:hAnsi="Times New Roman" w:eastAsia="SimSun"/>
                <w:b w:val="0"/>
                <w:color w:val="000000"/>
                <w:sz w:val="19"/>
              </w:rPr>
              <w:t>解析 vdo.avi、gt.txt、cam_timestamp、cam_loc，构造 detection、tracklet、camera sequence。</w:t>
            </w:r>
          </w:p>
        </w:tc>
      </w:tr>
      <w:tr>
        <w:tc>
          <w:tcPr>
            <w:tcW w:type="dxa" w:w="1944"/>
            <w:vAlign w:val="center"/>
          </w:tcPr>
          <w:p>
            <w:pPr>
              <w:spacing w:before="0" w:after="0"/>
              <w:jc w:val="left"/>
            </w:pPr>
            <w:r/>
            <w:r>
              <w:rPr>
                <w:rFonts w:ascii="Times New Roman" w:hAnsi="Times New Roman" w:eastAsia="SimSun"/>
                <w:b w:val="0"/>
                <w:color w:val="000000"/>
                <w:sz w:val="19"/>
              </w:rPr>
              <w:t>车辆 ReID</w:t>
            </w:r>
          </w:p>
        </w:tc>
        <w:tc>
          <w:tcPr>
            <w:tcW w:type="dxa" w:w="2376"/>
            <w:vAlign w:val="center"/>
          </w:tcPr>
          <w:p>
            <w:pPr>
              <w:spacing w:before="0" w:after="0"/>
              <w:jc w:val="left"/>
            </w:pPr>
            <w:r/>
            <w:r>
              <w:rPr>
                <w:rFonts w:ascii="Times New Roman" w:hAnsi="Times New Roman" w:eastAsia="SimSun"/>
                <w:b w:val="0"/>
                <w:color w:val="000000"/>
                <w:sz w:val="19"/>
              </w:rPr>
              <w:t>VeRi-776、VehicleID、VERI-Wild</w:t>
            </w:r>
          </w:p>
        </w:tc>
        <w:tc>
          <w:tcPr>
            <w:tcW w:type="dxa" w:w="2736"/>
            <w:vAlign w:val="center"/>
          </w:tcPr>
          <w:p>
            <w:pPr>
              <w:spacing w:before="0" w:after="0"/>
              <w:jc w:val="left"/>
            </w:pPr>
            <w:r/>
            <w:r>
              <w:rPr>
                <w:rFonts w:ascii="Times New Roman" w:hAnsi="Times New Roman" w:eastAsia="SimSun"/>
                <w:b w:val="0"/>
                <w:color w:val="000000"/>
                <w:sz w:val="19"/>
              </w:rPr>
              <w:t>ReID backbone 预训练或微调。</w:t>
            </w:r>
          </w:p>
        </w:tc>
        <w:tc>
          <w:tcPr>
            <w:tcW w:type="dxa" w:w="3456"/>
            <w:vAlign w:val="center"/>
          </w:tcPr>
          <w:p>
            <w:pPr>
              <w:spacing w:before="0" w:after="0"/>
              <w:jc w:val="left"/>
            </w:pPr>
            <w:r/>
            <w:r>
              <w:rPr>
                <w:rFonts w:ascii="Times New Roman" w:hAnsi="Times New Roman" w:eastAsia="SimSun"/>
                <w:b w:val="0"/>
                <w:color w:val="000000"/>
                <w:sz w:val="19"/>
              </w:rPr>
              <w:t>同 ID 为正样本，不同 ID 为负样本，使用 ID 分类和 Triplet Loss。</w:t>
            </w:r>
          </w:p>
        </w:tc>
      </w:tr>
      <w:tr>
        <w:tc>
          <w:tcPr>
            <w:tcW w:type="dxa" w:w="1944"/>
            <w:vAlign w:val="center"/>
          </w:tcPr>
          <w:p>
            <w:pPr>
              <w:spacing w:before="0" w:after="0"/>
              <w:jc w:val="left"/>
            </w:pPr>
            <w:r/>
            <w:r>
              <w:rPr>
                <w:rFonts w:ascii="Times New Roman" w:hAnsi="Times New Roman" w:eastAsia="SimSun"/>
                <w:b w:val="0"/>
                <w:color w:val="000000"/>
                <w:sz w:val="19"/>
              </w:rPr>
              <w:t>行人 ReID</w:t>
            </w:r>
          </w:p>
        </w:tc>
        <w:tc>
          <w:tcPr>
            <w:tcW w:type="dxa" w:w="2376"/>
            <w:vAlign w:val="center"/>
          </w:tcPr>
          <w:p>
            <w:pPr>
              <w:spacing w:before="0" w:after="0"/>
              <w:jc w:val="left"/>
            </w:pPr>
            <w:r/>
            <w:r>
              <w:rPr>
                <w:rFonts w:ascii="Times New Roman" w:hAnsi="Times New Roman" w:eastAsia="SimSun"/>
                <w:b w:val="0"/>
                <w:color w:val="000000"/>
                <w:sz w:val="19"/>
              </w:rPr>
              <w:t>Market-1501、DukeMTMC、MSMT17</w:t>
            </w:r>
          </w:p>
        </w:tc>
        <w:tc>
          <w:tcPr>
            <w:tcW w:type="dxa" w:w="2736"/>
            <w:vAlign w:val="center"/>
          </w:tcPr>
          <w:p>
            <w:pPr>
              <w:spacing w:before="0" w:after="0"/>
              <w:jc w:val="left"/>
            </w:pPr>
            <w:r/>
            <w:r>
              <w:rPr>
                <w:rFonts w:ascii="Times New Roman" w:hAnsi="Times New Roman" w:eastAsia="SimSun"/>
                <w:b w:val="0"/>
                <w:color w:val="000000"/>
                <w:sz w:val="19"/>
              </w:rPr>
              <w:t>如果平台扩展到行人检索。</w:t>
            </w:r>
          </w:p>
        </w:tc>
        <w:tc>
          <w:tcPr>
            <w:tcW w:type="dxa" w:w="3456"/>
            <w:vAlign w:val="center"/>
          </w:tcPr>
          <w:p>
            <w:pPr>
              <w:spacing w:before="0" w:after="0"/>
              <w:jc w:val="left"/>
            </w:pPr>
            <w:r/>
            <w:r>
              <w:rPr>
                <w:rFonts w:ascii="Times New Roman" w:hAnsi="Times New Roman" w:eastAsia="SimSun"/>
                <w:b w:val="0"/>
                <w:color w:val="000000"/>
                <w:sz w:val="19"/>
              </w:rPr>
              <w:t>替换或新增行人 ReID 分支，避免用车辆外观模型处理行人。</w:t>
            </w:r>
          </w:p>
        </w:tc>
      </w:tr>
      <w:tr>
        <w:tc>
          <w:tcPr>
            <w:tcW w:type="dxa" w:w="1944"/>
            <w:vAlign w:val="center"/>
          </w:tcPr>
          <w:p>
            <w:pPr>
              <w:spacing w:before="0" w:after="0"/>
              <w:jc w:val="left"/>
            </w:pPr>
            <w:r/>
            <w:r>
              <w:rPr>
                <w:rFonts w:ascii="Times New Roman" w:hAnsi="Times New Roman" w:eastAsia="SimSun"/>
                <w:b w:val="0"/>
                <w:color w:val="000000"/>
                <w:sz w:val="19"/>
              </w:rPr>
              <w:t>中文图文对</w:t>
            </w:r>
          </w:p>
        </w:tc>
        <w:tc>
          <w:tcPr>
            <w:tcW w:type="dxa" w:w="2376"/>
            <w:vAlign w:val="center"/>
          </w:tcPr>
          <w:p>
            <w:pPr>
              <w:spacing w:before="0" w:after="0"/>
              <w:jc w:val="left"/>
            </w:pPr>
            <w:r/>
            <w:r>
              <w:rPr>
                <w:rFonts w:ascii="Times New Roman" w:hAnsi="Times New Roman" w:eastAsia="SimSun"/>
                <w:b w:val="0"/>
                <w:color w:val="000000"/>
                <w:sz w:val="19"/>
              </w:rPr>
              <w:t>MUGE、COCO-CN、Noah-Wukong 或项目自动生成描述。</w:t>
            </w:r>
          </w:p>
        </w:tc>
        <w:tc>
          <w:tcPr>
            <w:tcW w:type="dxa" w:w="2736"/>
            <w:vAlign w:val="center"/>
          </w:tcPr>
          <w:p>
            <w:pPr>
              <w:spacing w:before="0" w:after="0"/>
              <w:jc w:val="left"/>
            </w:pPr>
            <w:r/>
            <w:r>
              <w:rPr>
                <w:rFonts w:ascii="Times New Roman" w:hAnsi="Times New Roman" w:eastAsia="SimSun"/>
                <w:b w:val="0"/>
                <w:color w:val="000000"/>
                <w:sz w:val="19"/>
              </w:rPr>
              <w:t>Chinese-CLIP 双塔微调。</w:t>
            </w:r>
          </w:p>
        </w:tc>
        <w:tc>
          <w:tcPr>
            <w:tcW w:type="dxa" w:w="3456"/>
            <w:vAlign w:val="center"/>
          </w:tcPr>
          <w:p>
            <w:pPr>
              <w:spacing w:before="0" w:after="0"/>
              <w:jc w:val="left"/>
            </w:pPr>
            <w:r/>
            <w:r>
              <w:rPr>
                <w:rFonts w:ascii="Times New Roman" w:hAnsi="Times New Roman" w:eastAsia="SimSun"/>
                <w:b w:val="0"/>
                <w:color w:val="000000"/>
                <w:sz w:val="19"/>
              </w:rPr>
              <w:t>构造“图像 crop－中文描述”配对，并加入 hard negative。</w:t>
            </w:r>
          </w:p>
        </w:tc>
      </w:tr>
      <w:tr>
        <w:tc>
          <w:tcPr>
            <w:tcW w:type="dxa" w:w="1944"/>
            <w:vAlign w:val="center"/>
          </w:tcPr>
          <w:p>
            <w:pPr>
              <w:spacing w:before="0" w:after="0"/>
              <w:jc w:val="left"/>
            </w:pPr>
            <w:r/>
            <w:r>
              <w:rPr>
                <w:rFonts w:ascii="Times New Roman" w:hAnsi="Times New Roman" w:eastAsia="SimSun"/>
                <w:b w:val="0"/>
                <w:color w:val="000000"/>
                <w:sz w:val="19"/>
              </w:rPr>
              <w:t>道路拓扑</w:t>
            </w:r>
          </w:p>
        </w:tc>
        <w:tc>
          <w:tcPr>
            <w:tcW w:type="dxa" w:w="2376"/>
            <w:vAlign w:val="center"/>
          </w:tcPr>
          <w:p>
            <w:pPr>
              <w:spacing w:before="0" w:after="0"/>
              <w:jc w:val="left"/>
            </w:pPr>
            <w:r/>
            <w:r>
              <w:rPr>
                <w:rFonts w:ascii="Times New Roman" w:hAnsi="Times New Roman" w:eastAsia="SimSun"/>
                <w:b w:val="0"/>
                <w:color w:val="000000"/>
                <w:sz w:val="19"/>
              </w:rPr>
              <w:t>OpenStreetMap、摄像头位置和道路连通关系。</w:t>
            </w:r>
          </w:p>
        </w:tc>
        <w:tc>
          <w:tcPr>
            <w:tcW w:type="dxa" w:w="2736"/>
            <w:vAlign w:val="center"/>
          </w:tcPr>
          <w:p>
            <w:pPr>
              <w:spacing w:before="0" w:after="0"/>
              <w:jc w:val="left"/>
            </w:pPr>
            <w:r/>
            <w:r>
              <w:rPr>
                <w:rFonts w:ascii="Times New Roman" w:hAnsi="Times New Roman" w:eastAsia="SimSun"/>
                <w:b w:val="0"/>
                <w:color w:val="000000"/>
                <w:sz w:val="19"/>
              </w:rPr>
              <w:t>跨镜候选边、路径搜索和不可能路径过滤。</w:t>
            </w:r>
          </w:p>
        </w:tc>
        <w:tc>
          <w:tcPr>
            <w:tcW w:type="dxa" w:w="3456"/>
            <w:vAlign w:val="center"/>
          </w:tcPr>
          <w:p>
            <w:pPr>
              <w:spacing w:before="0" w:after="0"/>
              <w:jc w:val="left"/>
            </w:pPr>
            <w:r/>
            <w:r>
              <w:rPr>
                <w:rFonts w:ascii="Times New Roman" w:hAnsi="Times New Roman" w:eastAsia="SimSun"/>
                <w:b w:val="0"/>
                <w:color w:val="000000"/>
                <w:sz w:val="19"/>
              </w:rPr>
              <w:t>把摄像头节点映射到路网，计算距离、方向、可达时间窗口。</w:t>
            </w:r>
          </w:p>
        </w:tc>
      </w:tr>
      <w:tr>
        <w:tc>
          <w:tcPr>
            <w:tcW w:type="dxa" w:w="1944"/>
            <w:vAlign w:val="center"/>
          </w:tcPr>
          <w:p>
            <w:pPr>
              <w:spacing w:before="0" w:after="0"/>
              <w:jc w:val="left"/>
            </w:pPr>
            <w:r/>
            <w:r>
              <w:rPr>
                <w:rFonts w:ascii="Times New Roman" w:hAnsi="Times New Roman" w:eastAsia="SimSun"/>
                <w:b w:val="0"/>
                <w:color w:val="000000"/>
                <w:sz w:val="19"/>
              </w:rPr>
              <w:t>人工反馈</w:t>
            </w:r>
          </w:p>
        </w:tc>
        <w:tc>
          <w:tcPr>
            <w:tcW w:type="dxa" w:w="2376"/>
            <w:vAlign w:val="center"/>
          </w:tcPr>
          <w:p>
            <w:pPr>
              <w:spacing w:before="0" w:after="0"/>
              <w:jc w:val="left"/>
            </w:pPr>
            <w:r/>
            <w:r>
              <w:rPr>
                <w:rFonts w:ascii="Times New Roman" w:hAnsi="Times New Roman" w:eastAsia="SimSun"/>
                <w:b w:val="0"/>
                <w:color w:val="000000"/>
                <w:sz w:val="19"/>
              </w:rPr>
              <w:t>前端确认、驳回和修正记录。</w:t>
            </w:r>
          </w:p>
        </w:tc>
        <w:tc>
          <w:tcPr>
            <w:tcW w:type="dxa" w:w="2736"/>
            <w:vAlign w:val="center"/>
          </w:tcPr>
          <w:p>
            <w:pPr>
              <w:spacing w:before="0" w:after="0"/>
              <w:jc w:val="left"/>
            </w:pPr>
            <w:r/>
            <w:r>
              <w:rPr>
                <w:rFonts w:ascii="Times New Roman" w:hAnsi="Times New Roman" w:eastAsia="SimSun"/>
                <w:b w:val="0"/>
                <w:color w:val="000000"/>
                <w:sz w:val="19"/>
              </w:rPr>
              <w:t>重排、边评分和错误案例挖掘。</w:t>
            </w:r>
          </w:p>
        </w:tc>
        <w:tc>
          <w:tcPr>
            <w:tcW w:type="dxa" w:w="3456"/>
            <w:vAlign w:val="center"/>
          </w:tcPr>
          <w:p>
            <w:pPr>
              <w:spacing w:before="0" w:after="0"/>
              <w:jc w:val="left"/>
            </w:pPr>
            <w:r/>
            <w:r>
              <w:rPr>
                <w:rFonts w:ascii="Times New Roman" w:hAnsi="Times New Roman" w:eastAsia="SimSun"/>
                <w:b w:val="0"/>
                <w:color w:val="000000"/>
                <w:sz w:val="19"/>
              </w:rPr>
              <w:t>把用户确认结果转成正负样本，做周期性再训练。</w:t>
            </w:r>
          </w:p>
        </w:tc>
      </w:tr>
    </w:tbl>
    <w:p>
      <w:pPr>
        <w:spacing w:after="40"/>
      </w:pPr>
    </w:p>
    <w:p>
      <w:pPr>
        <w:pStyle w:val="Heading1"/>
        <w:spacing w:before="320" w:after="160"/>
      </w:pPr>
      <w:r>
        <w:t>5．模型选型与关键技术取舍</w:t>
      </w:r>
    </w:p>
    <w:p>
      <w:pPr>
        <w:spacing w:after="120" w:line="276" w:lineRule="auto"/>
      </w:pPr>
      <w:r>
        <w:rPr>
          <w:rFonts w:ascii="Times New Roman" w:hAnsi="Times New Roman" w:eastAsia="SimSun"/>
          <w:sz w:val="21"/>
        </w:rPr>
        <w:t>模型选型遵循两个原则：一是先满足交通视频场景的业务约束，二是把高成本模型放在候选规模变小之后使用。检测用 YOLOv8x 是为了保证车辆、行人和非机动车的基础召回；图文检索用 Chinese-CLIP 是因为用户输入是中文自然语言；跨镜身份关联用 ReID 是因为 CLIP 不能承担强身份判别；向量检索用 FAISS / Qdrant 是为了让在线查询不扫描视频。</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fill="E8EEF5"/>
            <w:vAlign w:val="center"/>
          </w:tcPr>
          <w:p>
            <w:pPr>
              <w:spacing w:before="0" w:after="0"/>
              <w:jc w:val="center"/>
            </w:pPr>
            <w:r/>
            <w:r>
              <w:rPr>
                <w:rFonts w:ascii="Times New Roman" w:hAnsi="Times New Roman" w:eastAsia="SimSun"/>
                <w:b/>
                <w:color w:val="000000"/>
                <w:sz w:val="19"/>
              </w:rPr>
              <w:t>模块</w:t>
            </w:r>
          </w:p>
        </w:tc>
        <w:tc>
          <w:tcPr>
            <w:tcW w:type="dxa" w:w="1872"/>
            <w:shd w:fill="E8EEF5"/>
            <w:vAlign w:val="center"/>
          </w:tcPr>
          <w:p>
            <w:pPr>
              <w:spacing w:before="0" w:after="0"/>
              <w:jc w:val="center"/>
            </w:pPr>
            <w:r/>
            <w:r>
              <w:rPr>
                <w:rFonts w:ascii="Times New Roman" w:hAnsi="Times New Roman" w:eastAsia="SimSun"/>
                <w:b/>
                <w:color w:val="000000"/>
                <w:sz w:val="19"/>
              </w:rPr>
              <w:t>选择</w:t>
            </w:r>
          </w:p>
        </w:tc>
        <w:tc>
          <w:tcPr>
            <w:tcW w:type="dxa" w:w="3671"/>
            <w:shd w:fill="E8EEF5"/>
            <w:vAlign w:val="center"/>
          </w:tcPr>
          <w:p>
            <w:pPr>
              <w:spacing w:before="0" w:after="0"/>
              <w:jc w:val="center"/>
            </w:pPr>
            <w:r/>
            <w:r>
              <w:rPr>
                <w:rFonts w:ascii="Times New Roman" w:hAnsi="Times New Roman" w:eastAsia="SimSun"/>
                <w:b/>
                <w:color w:val="000000"/>
                <w:sz w:val="19"/>
              </w:rPr>
              <w:t>为什么选它</w:t>
            </w:r>
          </w:p>
        </w:tc>
        <w:tc>
          <w:tcPr>
            <w:tcW w:type="dxa" w:w="3528"/>
            <w:shd w:fill="E8EEF5"/>
            <w:vAlign w:val="center"/>
          </w:tcPr>
          <w:p>
            <w:pPr>
              <w:spacing w:before="0" w:after="0"/>
              <w:jc w:val="center"/>
            </w:pPr>
            <w:r/>
            <w:r>
              <w:rPr>
                <w:rFonts w:ascii="Times New Roman" w:hAnsi="Times New Roman" w:eastAsia="SimSun"/>
                <w:b/>
                <w:color w:val="000000"/>
                <w:sz w:val="19"/>
              </w:rPr>
              <w:t>没有选其他方案的原因</w:t>
            </w:r>
          </w:p>
        </w:tc>
      </w:tr>
      <w:tr>
        <w:tc>
          <w:tcPr>
            <w:tcW w:type="dxa" w:w="1440"/>
            <w:vAlign w:val="center"/>
          </w:tcPr>
          <w:p>
            <w:pPr>
              <w:spacing w:before="0" w:after="0"/>
              <w:jc w:val="left"/>
            </w:pPr>
            <w:r/>
            <w:r>
              <w:rPr>
                <w:rFonts w:ascii="Times New Roman" w:hAnsi="Times New Roman" w:eastAsia="SimSun"/>
                <w:b w:val="0"/>
                <w:color w:val="000000"/>
                <w:sz w:val="19"/>
              </w:rPr>
              <w:t>目标检测</w:t>
            </w:r>
          </w:p>
        </w:tc>
        <w:tc>
          <w:tcPr>
            <w:tcW w:type="dxa" w:w="1872"/>
            <w:vAlign w:val="center"/>
          </w:tcPr>
          <w:p>
            <w:pPr>
              <w:spacing w:before="0" w:after="0"/>
              <w:jc w:val="left"/>
            </w:pPr>
            <w:r/>
            <w:r>
              <w:rPr>
                <w:rFonts w:ascii="Times New Roman" w:hAnsi="Times New Roman" w:eastAsia="SimSun"/>
                <w:b w:val="0"/>
                <w:color w:val="000000"/>
                <w:sz w:val="19"/>
              </w:rPr>
              <w:t>YOLOv8x</w:t>
            </w:r>
          </w:p>
        </w:tc>
        <w:tc>
          <w:tcPr>
            <w:tcW w:type="dxa" w:w="3671"/>
            <w:vAlign w:val="center"/>
          </w:tcPr>
          <w:p>
            <w:pPr>
              <w:spacing w:before="0" w:after="0"/>
              <w:jc w:val="left"/>
            </w:pPr>
            <w:r/>
            <w:r>
              <w:rPr>
                <w:rFonts w:ascii="Times New Roman" w:hAnsi="Times New Roman" w:eastAsia="SimSun"/>
                <w:b w:val="0"/>
                <w:color w:val="000000"/>
                <w:sz w:val="19"/>
              </w:rPr>
              <w:t>精度高、工程成熟、ultralytics 接口稳定，COCO 类别可映射到 person / car / bus / truck / bicycle / motorcycle。</w:t>
            </w:r>
          </w:p>
        </w:tc>
        <w:tc>
          <w:tcPr>
            <w:tcW w:type="dxa" w:w="3528"/>
            <w:vAlign w:val="center"/>
          </w:tcPr>
          <w:p>
            <w:pPr>
              <w:spacing w:before="0" w:after="0"/>
              <w:jc w:val="left"/>
            </w:pPr>
            <w:r/>
            <w:r>
              <w:rPr>
                <w:rFonts w:ascii="Times New Roman" w:hAnsi="Times New Roman" w:eastAsia="SimSun"/>
                <w:b w:val="0"/>
                <w:color w:val="000000"/>
                <w:sz w:val="19"/>
              </w:rPr>
              <w:t>YOLOv8s 更快但召回和小目标能力较弱；DETR 系列训练和部署成本更高。</w:t>
            </w:r>
          </w:p>
        </w:tc>
      </w:tr>
      <w:tr>
        <w:tc>
          <w:tcPr>
            <w:tcW w:type="dxa" w:w="1440"/>
            <w:vAlign w:val="center"/>
          </w:tcPr>
          <w:p>
            <w:pPr>
              <w:spacing w:before="0" w:after="0"/>
              <w:jc w:val="left"/>
            </w:pPr>
            <w:r/>
            <w:r>
              <w:rPr>
                <w:rFonts w:ascii="Times New Roman" w:hAnsi="Times New Roman" w:eastAsia="SimSun"/>
                <w:b w:val="0"/>
                <w:color w:val="000000"/>
                <w:sz w:val="19"/>
              </w:rPr>
              <w:t>单摄跟踪</w:t>
            </w:r>
          </w:p>
        </w:tc>
        <w:tc>
          <w:tcPr>
            <w:tcW w:type="dxa" w:w="1872"/>
            <w:vAlign w:val="center"/>
          </w:tcPr>
          <w:p>
            <w:pPr>
              <w:spacing w:before="0" w:after="0"/>
              <w:jc w:val="left"/>
            </w:pPr>
            <w:r/>
            <w:r>
              <w:rPr>
                <w:rFonts w:ascii="Times New Roman" w:hAnsi="Times New Roman" w:eastAsia="SimSun"/>
                <w:b w:val="0"/>
                <w:color w:val="000000"/>
                <w:sz w:val="19"/>
              </w:rPr>
              <w:t>ByteTrack 思路 / MOT id 聚合</w:t>
            </w:r>
          </w:p>
        </w:tc>
        <w:tc>
          <w:tcPr>
            <w:tcW w:type="dxa" w:w="3671"/>
            <w:vAlign w:val="center"/>
          </w:tcPr>
          <w:p>
            <w:pPr>
              <w:spacing w:before="0" w:after="0"/>
              <w:jc w:val="left"/>
            </w:pPr>
            <w:r/>
            <w:r>
              <w:rPr>
                <w:rFonts w:ascii="Times New Roman" w:hAnsi="Times New Roman" w:eastAsia="SimSun"/>
                <w:b w:val="0"/>
                <w:color w:val="000000"/>
                <w:sz w:val="19"/>
              </w:rPr>
              <w:t>交通视频里同一摄像头内目标运动连续，按检测框和时间聚合能生成稳定 tracklet。</w:t>
            </w:r>
          </w:p>
        </w:tc>
        <w:tc>
          <w:tcPr>
            <w:tcW w:type="dxa" w:w="3528"/>
            <w:vAlign w:val="center"/>
          </w:tcPr>
          <w:p>
            <w:pPr>
              <w:spacing w:before="0" w:after="0"/>
              <w:jc w:val="left"/>
            </w:pPr>
            <w:r/>
            <w:r>
              <w:rPr>
                <w:rFonts w:ascii="Times New Roman" w:hAnsi="Times New Roman" w:eastAsia="SimSun"/>
                <w:b w:val="0"/>
                <w:color w:val="000000"/>
                <w:sz w:val="19"/>
              </w:rPr>
              <w:t>DeepSORT 依赖 ReID，前期会增加复杂度；先把单摄轨迹闭环跑通更重要。</w:t>
            </w:r>
          </w:p>
        </w:tc>
      </w:tr>
      <w:tr>
        <w:tc>
          <w:tcPr>
            <w:tcW w:type="dxa" w:w="1440"/>
            <w:vAlign w:val="center"/>
          </w:tcPr>
          <w:p>
            <w:pPr>
              <w:spacing w:before="0" w:after="0"/>
              <w:jc w:val="left"/>
            </w:pPr>
            <w:r/>
            <w:r>
              <w:rPr>
                <w:rFonts w:ascii="Times New Roman" w:hAnsi="Times New Roman" w:eastAsia="SimSun"/>
                <w:b w:val="0"/>
                <w:color w:val="000000"/>
                <w:sz w:val="19"/>
              </w:rPr>
              <w:t>图文检索</w:t>
            </w:r>
          </w:p>
        </w:tc>
        <w:tc>
          <w:tcPr>
            <w:tcW w:type="dxa" w:w="1872"/>
            <w:vAlign w:val="center"/>
          </w:tcPr>
          <w:p>
            <w:pPr>
              <w:spacing w:before="0" w:after="0"/>
              <w:jc w:val="left"/>
            </w:pPr>
            <w:r/>
            <w:r>
              <w:rPr>
                <w:rFonts w:ascii="Times New Roman" w:hAnsi="Times New Roman" w:eastAsia="SimSun"/>
                <w:b w:val="0"/>
                <w:color w:val="000000"/>
                <w:sz w:val="19"/>
              </w:rPr>
              <w:t>Chinese-CLIP ViT-L/14 或 ViT-B/16</w:t>
            </w:r>
          </w:p>
        </w:tc>
        <w:tc>
          <w:tcPr>
            <w:tcW w:type="dxa" w:w="3671"/>
            <w:vAlign w:val="center"/>
          </w:tcPr>
          <w:p>
            <w:pPr>
              <w:spacing w:before="0" w:after="0"/>
              <w:jc w:val="left"/>
            </w:pPr>
            <w:r/>
            <w:r>
              <w:rPr>
                <w:rFonts w:ascii="Times New Roman" w:hAnsi="Times New Roman" w:eastAsia="SimSun"/>
                <w:b w:val="0"/>
                <w:color w:val="000000"/>
                <w:sz w:val="19"/>
              </w:rPr>
              <w:t>中文文本和目标图像进入同一向量空间，图像向量可离线预计算，适合大规模检索。</w:t>
            </w:r>
          </w:p>
        </w:tc>
        <w:tc>
          <w:tcPr>
            <w:tcW w:type="dxa" w:w="3528"/>
            <w:vAlign w:val="center"/>
          </w:tcPr>
          <w:p>
            <w:pPr>
              <w:spacing w:before="0" w:after="0"/>
              <w:jc w:val="left"/>
            </w:pPr>
            <w:r/>
            <w:r>
              <w:rPr>
                <w:rFonts w:ascii="Times New Roman" w:hAnsi="Times New Roman" w:eastAsia="SimSun"/>
                <w:b w:val="0"/>
                <w:color w:val="000000"/>
                <w:sz w:val="19"/>
              </w:rPr>
              <w:t>原版 CLIP 中文支持弱；BLIP 逐对匹配更慢，更适合 Top-K 精排而非全库召回。</w:t>
            </w:r>
          </w:p>
        </w:tc>
      </w:tr>
      <w:tr>
        <w:tc>
          <w:tcPr>
            <w:tcW w:type="dxa" w:w="1440"/>
            <w:vAlign w:val="center"/>
          </w:tcPr>
          <w:p>
            <w:pPr>
              <w:spacing w:before="0" w:after="0"/>
              <w:jc w:val="left"/>
            </w:pPr>
            <w:r/>
            <w:r>
              <w:rPr>
                <w:rFonts w:ascii="Times New Roman" w:hAnsi="Times New Roman" w:eastAsia="SimSun"/>
                <w:b w:val="0"/>
                <w:color w:val="000000"/>
                <w:sz w:val="19"/>
              </w:rPr>
              <w:t>ReID</w:t>
            </w:r>
          </w:p>
        </w:tc>
        <w:tc>
          <w:tcPr>
            <w:tcW w:type="dxa" w:w="1872"/>
            <w:vAlign w:val="center"/>
          </w:tcPr>
          <w:p>
            <w:pPr>
              <w:spacing w:before="0" w:after="0"/>
              <w:jc w:val="left"/>
            </w:pPr>
            <w:r/>
            <w:r>
              <w:rPr>
                <w:rFonts w:ascii="Times New Roman" w:hAnsi="Times New Roman" w:eastAsia="SimSun"/>
                <w:b w:val="0"/>
                <w:color w:val="000000"/>
                <w:sz w:val="19"/>
              </w:rPr>
              <w:t>OSNet / ResNet50 backbone，512 维 embedding</w:t>
            </w:r>
          </w:p>
        </w:tc>
        <w:tc>
          <w:tcPr>
            <w:tcW w:type="dxa" w:w="3671"/>
            <w:vAlign w:val="center"/>
          </w:tcPr>
          <w:p>
            <w:pPr>
              <w:spacing w:before="0" w:after="0"/>
              <w:jc w:val="left"/>
            </w:pPr>
            <w:r/>
            <w:r>
              <w:rPr>
                <w:rFonts w:ascii="Times New Roman" w:hAnsi="Times New Roman" w:eastAsia="SimSun"/>
                <w:b w:val="0"/>
                <w:color w:val="000000"/>
                <w:sz w:val="19"/>
              </w:rPr>
              <w:t>用于跨摄像头身份一致性，和 CLIP 的语义匹配互补。</w:t>
            </w:r>
          </w:p>
        </w:tc>
        <w:tc>
          <w:tcPr>
            <w:tcW w:type="dxa" w:w="3528"/>
            <w:vAlign w:val="center"/>
          </w:tcPr>
          <w:p>
            <w:pPr>
              <w:spacing w:before="0" w:after="0"/>
              <w:jc w:val="left"/>
            </w:pPr>
            <w:r/>
            <w:r>
              <w:rPr>
                <w:rFonts w:ascii="Times New Roman" w:hAnsi="Times New Roman" w:eastAsia="SimSun"/>
                <w:b w:val="0"/>
                <w:color w:val="000000"/>
                <w:sz w:val="19"/>
              </w:rPr>
              <w:t>只用 CLIP 容易把语义相似目标误当成同一目标；只用 ReID 又不能支持自然语言查询。</w:t>
            </w:r>
          </w:p>
        </w:tc>
      </w:tr>
      <w:tr>
        <w:tc>
          <w:tcPr>
            <w:tcW w:type="dxa" w:w="1440"/>
            <w:vAlign w:val="center"/>
          </w:tcPr>
          <w:p>
            <w:pPr>
              <w:spacing w:before="0" w:after="0"/>
              <w:jc w:val="left"/>
            </w:pPr>
            <w:r/>
            <w:r>
              <w:rPr>
                <w:rFonts w:ascii="Times New Roman" w:hAnsi="Times New Roman" w:eastAsia="SimSun"/>
                <w:b w:val="0"/>
                <w:color w:val="000000"/>
                <w:sz w:val="19"/>
              </w:rPr>
              <w:t>属性识别</w:t>
            </w:r>
          </w:p>
        </w:tc>
        <w:tc>
          <w:tcPr>
            <w:tcW w:type="dxa" w:w="1872"/>
            <w:vAlign w:val="center"/>
          </w:tcPr>
          <w:p>
            <w:pPr>
              <w:spacing w:before="0" w:after="0"/>
              <w:jc w:val="left"/>
            </w:pPr>
            <w:r/>
            <w:r>
              <w:rPr>
                <w:rFonts w:ascii="Times New Roman" w:hAnsi="Times New Roman" w:eastAsia="SimSun"/>
                <w:b w:val="0"/>
                <w:color w:val="000000"/>
                <w:sz w:val="19"/>
              </w:rPr>
              <w:t>颜色 KMeans + 标注映射 + 车型映射</w:t>
            </w:r>
          </w:p>
        </w:tc>
        <w:tc>
          <w:tcPr>
            <w:tcW w:type="dxa" w:w="3671"/>
            <w:vAlign w:val="center"/>
          </w:tcPr>
          <w:p>
            <w:pPr>
              <w:spacing w:before="0" w:after="0"/>
              <w:jc w:val="left"/>
            </w:pPr>
            <w:r/>
            <w:r>
              <w:rPr>
                <w:rFonts w:ascii="Times New Roman" w:hAnsi="Times New Roman" w:eastAsia="SimSun"/>
                <w:b w:val="0"/>
                <w:color w:val="000000"/>
                <w:sz w:val="19"/>
              </w:rPr>
              <w:t>颜色和车型是交警检索最常用字段，也能解释结果。</w:t>
            </w:r>
          </w:p>
        </w:tc>
        <w:tc>
          <w:tcPr>
            <w:tcW w:type="dxa" w:w="3528"/>
            <w:vAlign w:val="center"/>
          </w:tcPr>
          <w:p>
            <w:pPr>
              <w:spacing w:before="0" w:after="0"/>
              <w:jc w:val="left"/>
            </w:pPr>
            <w:r/>
            <w:r>
              <w:rPr>
                <w:rFonts w:ascii="Times New Roman" w:hAnsi="Times New Roman" w:eastAsia="SimSun"/>
                <w:b w:val="0"/>
                <w:color w:val="000000"/>
                <w:sz w:val="19"/>
              </w:rPr>
              <w:t>直接上复杂属性网络需要额外标注；当前先做稳定、可解释的属性补全。</w:t>
            </w:r>
          </w:p>
        </w:tc>
      </w:tr>
      <w:tr>
        <w:tc>
          <w:tcPr>
            <w:tcW w:type="dxa" w:w="1440"/>
            <w:vAlign w:val="center"/>
          </w:tcPr>
          <w:p>
            <w:pPr>
              <w:spacing w:before="0" w:after="0"/>
              <w:jc w:val="left"/>
            </w:pPr>
            <w:r/>
            <w:r>
              <w:rPr>
                <w:rFonts w:ascii="Times New Roman" w:hAnsi="Times New Roman" w:eastAsia="SimSun"/>
                <w:b w:val="0"/>
                <w:color w:val="000000"/>
                <w:sz w:val="19"/>
              </w:rPr>
              <w:t>向量索引</w:t>
            </w:r>
          </w:p>
        </w:tc>
        <w:tc>
          <w:tcPr>
            <w:tcW w:type="dxa" w:w="1872"/>
            <w:vAlign w:val="center"/>
          </w:tcPr>
          <w:p>
            <w:pPr>
              <w:spacing w:before="0" w:after="0"/>
              <w:jc w:val="left"/>
            </w:pPr>
            <w:r/>
            <w:r>
              <w:rPr>
                <w:rFonts w:ascii="Times New Roman" w:hAnsi="Times New Roman" w:eastAsia="SimSun"/>
                <w:b w:val="0"/>
                <w:color w:val="000000"/>
                <w:sz w:val="19"/>
              </w:rPr>
              <w:t>FAISS IndexFlatIP + Qdrant 预留</w:t>
            </w:r>
          </w:p>
        </w:tc>
        <w:tc>
          <w:tcPr>
            <w:tcW w:type="dxa" w:w="3671"/>
            <w:vAlign w:val="center"/>
          </w:tcPr>
          <w:p>
            <w:pPr>
              <w:spacing w:before="0" w:after="0"/>
              <w:jc w:val="left"/>
            </w:pPr>
            <w:r/>
            <w:r>
              <w:rPr>
                <w:rFonts w:ascii="Times New Roman" w:hAnsi="Times New Roman" w:eastAsia="SimSun"/>
                <w:b w:val="0"/>
                <w:color w:val="000000"/>
                <w:sz w:val="19"/>
              </w:rPr>
              <w:t>IndexFlatIP 对当前规模精确、实现简单；Qdrant 适合后续服务化和增量索引。</w:t>
            </w:r>
          </w:p>
        </w:tc>
        <w:tc>
          <w:tcPr>
            <w:tcW w:type="dxa" w:w="3528"/>
            <w:vAlign w:val="center"/>
          </w:tcPr>
          <w:p>
            <w:pPr>
              <w:spacing w:before="0" w:after="0"/>
              <w:jc w:val="left"/>
            </w:pPr>
            <w:r/>
            <w:r>
              <w:rPr>
                <w:rFonts w:ascii="Times New Roman" w:hAnsi="Times New Roman" w:eastAsia="SimSun"/>
                <w:b w:val="0"/>
                <w:color w:val="000000"/>
                <w:sz w:val="19"/>
              </w:rPr>
              <w:t>HNSW / IVF 适合十万级以上，当前阶段没必要先引入近似误差。</w:t>
            </w:r>
          </w:p>
        </w:tc>
      </w:tr>
      <w:tr>
        <w:tc>
          <w:tcPr>
            <w:tcW w:type="dxa" w:w="1440"/>
            <w:vAlign w:val="center"/>
          </w:tcPr>
          <w:p>
            <w:pPr>
              <w:spacing w:before="0" w:after="0"/>
              <w:jc w:val="left"/>
            </w:pPr>
            <w:r/>
            <w:r>
              <w:rPr>
                <w:rFonts w:ascii="Times New Roman" w:hAnsi="Times New Roman" w:eastAsia="SimSun"/>
                <w:b w:val="0"/>
                <w:color w:val="000000"/>
                <w:sz w:val="19"/>
              </w:rPr>
              <w:t>跨镜匹配</w:t>
            </w:r>
          </w:p>
        </w:tc>
        <w:tc>
          <w:tcPr>
            <w:tcW w:type="dxa" w:w="1872"/>
            <w:vAlign w:val="center"/>
          </w:tcPr>
          <w:p>
            <w:pPr>
              <w:spacing w:before="0" w:after="0"/>
              <w:jc w:val="left"/>
            </w:pPr>
            <w:r/>
            <w:r>
              <w:rPr>
                <w:rFonts w:ascii="Times New Roman" w:hAnsi="Times New Roman" w:eastAsia="SimSun"/>
                <w:b w:val="0"/>
                <w:color w:val="000000"/>
                <w:sz w:val="19"/>
              </w:rPr>
              <w:t>可学习边评分 + 交通约束</w:t>
            </w:r>
          </w:p>
        </w:tc>
        <w:tc>
          <w:tcPr>
            <w:tcW w:type="dxa" w:w="3671"/>
            <w:vAlign w:val="center"/>
          </w:tcPr>
          <w:p>
            <w:pPr>
              <w:spacing w:before="0" w:after="0"/>
              <w:jc w:val="left"/>
            </w:pPr>
            <w:r/>
            <w:r>
              <w:rPr>
                <w:rFonts w:ascii="Times New Roman" w:hAnsi="Times New Roman" w:eastAsia="SimSun"/>
                <w:b w:val="0"/>
                <w:color w:val="000000"/>
                <w:sz w:val="19"/>
              </w:rPr>
              <w:t>ReID、属性、车牌、时间、空间、方向一起判断，避免单一视觉特征误关联。</w:t>
            </w:r>
          </w:p>
        </w:tc>
        <w:tc>
          <w:tcPr>
            <w:tcW w:type="dxa" w:w="3528"/>
            <w:vAlign w:val="center"/>
          </w:tcPr>
          <w:p>
            <w:pPr>
              <w:spacing w:before="0" w:after="0"/>
              <w:jc w:val="left"/>
            </w:pPr>
            <w:r/>
            <w:r>
              <w:rPr>
                <w:rFonts w:ascii="Times New Roman" w:hAnsi="Times New Roman" w:eastAsia="SimSun"/>
                <w:b w:val="0"/>
                <w:color w:val="000000"/>
                <w:sz w:val="19"/>
              </w:rPr>
              <w:t>纯 ReID 缺少道路可达性；纯规则又难以自适应不同场景。</w:t>
            </w:r>
          </w:p>
        </w:tc>
      </w:tr>
    </w:tbl>
    <w:p>
      <w:pPr>
        <w:spacing w:after="40"/>
      </w:pPr>
    </w:p>
    <w:p>
      <w:pPr>
        <w:pStyle w:val="Heading2"/>
        <w:spacing w:before="200" w:after="100"/>
      </w:pPr>
      <w:r>
        <w:t>5.1 模型输入输出细节</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728"/>
            <w:shd w:fill="E8EEF5"/>
            <w:vAlign w:val="center"/>
          </w:tcPr>
          <w:p>
            <w:pPr>
              <w:spacing w:before="0" w:after="0"/>
              <w:jc w:val="center"/>
            </w:pPr>
            <w:r/>
            <w:r>
              <w:rPr>
                <w:rFonts w:ascii="Times New Roman" w:hAnsi="Times New Roman" w:eastAsia="SimSun"/>
                <w:b/>
                <w:color w:val="000000"/>
                <w:sz w:val="19"/>
              </w:rPr>
              <w:t>模型</w:t>
            </w:r>
          </w:p>
        </w:tc>
        <w:tc>
          <w:tcPr>
            <w:tcW w:type="dxa" w:w="2376"/>
            <w:shd w:fill="E8EEF5"/>
            <w:vAlign w:val="center"/>
          </w:tcPr>
          <w:p>
            <w:pPr>
              <w:spacing w:before="0" w:after="0"/>
              <w:jc w:val="center"/>
            </w:pPr>
            <w:r/>
            <w:r>
              <w:rPr>
                <w:rFonts w:ascii="Times New Roman" w:hAnsi="Times New Roman" w:eastAsia="SimSun"/>
                <w:b/>
                <w:color w:val="000000"/>
                <w:sz w:val="19"/>
              </w:rPr>
              <w:t>输入</w:t>
            </w:r>
          </w:p>
        </w:tc>
        <w:tc>
          <w:tcPr>
            <w:tcW w:type="dxa" w:w="2232"/>
            <w:shd w:fill="E8EEF5"/>
            <w:vAlign w:val="center"/>
          </w:tcPr>
          <w:p>
            <w:pPr>
              <w:spacing w:before="0" w:after="0"/>
              <w:jc w:val="center"/>
            </w:pPr>
            <w:r/>
            <w:r>
              <w:rPr>
                <w:rFonts w:ascii="Times New Roman" w:hAnsi="Times New Roman" w:eastAsia="SimSun"/>
                <w:b/>
                <w:color w:val="000000"/>
                <w:sz w:val="19"/>
              </w:rPr>
              <w:t>输出</w:t>
            </w:r>
          </w:p>
        </w:tc>
        <w:tc>
          <w:tcPr>
            <w:tcW w:type="dxa" w:w="4176"/>
            <w:shd w:fill="E8EEF5"/>
            <w:vAlign w:val="center"/>
          </w:tcPr>
          <w:p>
            <w:pPr>
              <w:spacing w:before="0" w:after="0"/>
              <w:jc w:val="center"/>
            </w:pPr>
            <w:r/>
            <w:r>
              <w:rPr>
                <w:rFonts w:ascii="Times New Roman" w:hAnsi="Times New Roman" w:eastAsia="SimSun"/>
                <w:b/>
                <w:color w:val="000000"/>
                <w:sz w:val="19"/>
              </w:rPr>
              <w:t>关键处理</w:t>
            </w:r>
          </w:p>
        </w:tc>
      </w:tr>
      <w:tr>
        <w:tc>
          <w:tcPr>
            <w:tcW w:type="dxa" w:w="1728"/>
            <w:vAlign w:val="center"/>
          </w:tcPr>
          <w:p>
            <w:pPr>
              <w:spacing w:before="0" w:after="0"/>
              <w:jc w:val="left"/>
            </w:pPr>
            <w:r/>
            <w:r>
              <w:rPr>
                <w:rFonts w:ascii="Times New Roman" w:hAnsi="Times New Roman" w:eastAsia="SimSun"/>
                <w:b w:val="0"/>
                <w:color w:val="000000"/>
                <w:sz w:val="19"/>
              </w:rPr>
              <w:t>YOLOv8x</w:t>
            </w:r>
          </w:p>
        </w:tc>
        <w:tc>
          <w:tcPr>
            <w:tcW w:type="dxa" w:w="2376"/>
            <w:vAlign w:val="center"/>
          </w:tcPr>
          <w:p>
            <w:pPr>
              <w:spacing w:before="0" w:after="0"/>
              <w:jc w:val="left"/>
            </w:pPr>
            <w:r/>
            <w:r>
              <w:rPr>
                <w:rFonts w:ascii="Times New Roman" w:hAnsi="Times New Roman" w:eastAsia="SimSun"/>
                <w:b w:val="0"/>
                <w:color w:val="000000"/>
                <w:sz w:val="19"/>
              </w:rPr>
              <w:t>BGR 视频帧，输入尺寸 640 x 640。</w:t>
            </w:r>
          </w:p>
        </w:tc>
        <w:tc>
          <w:tcPr>
            <w:tcW w:type="dxa" w:w="2232"/>
            <w:vAlign w:val="center"/>
          </w:tcPr>
          <w:p>
            <w:pPr>
              <w:spacing w:before="0" w:after="0"/>
              <w:jc w:val="left"/>
            </w:pPr>
            <w:r/>
            <w:r>
              <w:rPr>
                <w:rFonts w:ascii="Times New Roman" w:hAnsi="Times New Roman" w:eastAsia="SimSun"/>
                <w:b w:val="0"/>
                <w:color w:val="000000"/>
                <w:sz w:val="19"/>
              </w:rPr>
              <w:t>bbox、class_id、confidence。</w:t>
            </w:r>
          </w:p>
        </w:tc>
        <w:tc>
          <w:tcPr>
            <w:tcW w:type="dxa" w:w="4176"/>
            <w:vAlign w:val="center"/>
          </w:tcPr>
          <w:p>
            <w:pPr>
              <w:spacing w:before="0" w:after="0"/>
              <w:jc w:val="left"/>
            </w:pPr>
            <w:r/>
            <w:r>
              <w:rPr>
                <w:rFonts w:ascii="Times New Roman" w:hAnsi="Times New Roman" w:eastAsia="SimSun"/>
                <w:b w:val="0"/>
                <w:color w:val="000000"/>
                <w:sz w:val="19"/>
              </w:rPr>
              <w:t>conf=0.5，NMS IoU=0.45；COCO class 0-&gt;pedestrian，1/3-&gt;non_motor_vehicle，2/5/7-&gt;vehicle。</w:t>
            </w:r>
          </w:p>
        </w:tc>
      </w:tr>
      <w:tr>
        <w:tc>
          <w:tcPr>
            <w:tcW w:type="dxa" w:w="1728"/>
            <w:vAlign w:val="center"/>
          </w:tcPr>
          <w:p>
            <w:pPr>
              <w:spacing w:before="0" w:after="0"/>
              <w:jc w:val="left"/>
            </w:pPr>
            <w:r/>
            <w:r>
              <w:rPr>
                <w:rFonts w:ascii="Times New Roman" w:hAnsi="Times New Roman" w:eastAsia="SimSun"/>
                <w:b w:val="0"/>
                <w:color w:val="000000"/>
                <w:sz w:val="19"/>
              </w:rPr>
              <w:t>Chinese-CLIP 图像塔</w:t>
            </w:r>
          </w:p>
        </w:tc>
        <w:tc>
          <w:tcPr>
            <w:tcW w:type="dxa" w:w="2376"/>
            <w:vAlign w:val="center"/>
          </w:tcPr>
          <w:p>
            <w:pPr>
              <w:spacing w:before="0" w:after="0"/>
              <w:jc w:val="left"/>
            </w:pPr>
            <w:r/>
            <w:r>
              <w:rPr>
                <w:rFonts w:ascii="Times New Roman" w:hAnsi="Times New Roman" w:eastAsia="SimSun"/>
                <w:b w:val="0"/>
                <w:color w:val="000000"/>
                <w:sz w:val="19"/>
              </w:rPr>
              <w:t>目标 crop RGB 图像。</w:t>
            </w:r>
          </w:p>
        </w:tc>
        <w:tc>
          <w:tcPr>
            <w:tcW w:type="dxa" w:w="2232"/>
            <w:vAlign w:val="center"/>
          </w:tcPr>
          <w:p>
            <w:pPr>
              <w:spacing w:before="0" w:after="0"/>
              <w:jc w:val="left"/>
            </w:pPr>
            <w:r/>
            <w:r>
              <w:rPr>
                <w:rFonts w:ascii="Times New Roman" w:hAnsi="Times New Roman" w:eastAsia="SimSun"/>
                <w:b w:val="0"/>
                <w:color w:val="000000"/>
                <w:sz w:val="19"/>
              </w:rPr>
              <w:t>归一化 image embedding。</w:t>
            </w:r>
          </w:p>
        </w:tc>
        <w:tc>
          <w:tcPr>
            <w:tcW w:type="dxa" w:w="4176"/>
            <w:vAlign w:val="center"/>
          </w:tcPr>
          <w:p>
            <w:pPr>
              <w:spacing w:before="0" w:after="0"/>
              <w:jc w:val="left"/>
            </w:pPr>
            <w:r/>
            <w:r>
              <w:rPr>
                <w:rFonts w:ascii="Times New Roman" w:hAnsi="Times New Roman" w:eastAsia="SimSun"/>
                <w:b w:val="0"/>
                <w:color w:val="000000"/>
                <w:sz w:val="19"/>
              </w:rPr>
              <w:t>离线批量编码，保存到 JSON / NPY / FAISS / Qdrant。</w:t>
            </w:r>
          </w:p>
        </w:tc>
      </w:tr>
      <w:tr>
        <w:tc>
          <w:tcPr>
            <w:tcW w:type="dxa" w:w="1728"/>
            <w:vAlign w:val="center"/>
          </w:tcPr>
          <w:p>
            <w:pPr>
              <w:spacing w:before="0" w:after="0"/>
              <w:jc w:val="left"/>
            </w:pPr>
            <w:r/>
            <w:r>
              <w:rPr>
                <w:rFonts w:ascii="Times New Roman" w:hAnsi="Times New Roman" w:eastAsia="SimSun"/>
                <w:b w:val="0"/>
                <w:color w:val="000000"/>
                <w:sz w:val="19"/>
              </w:rPr>
              <w:t>Chinese-CLIP 文本塔</w:t>
            </w:r>
          </w:p>
        </w:tc>
        <w:tc>
          <w:tcPr>
            <w:tcW w:type="dxa" w:w="2376"/>
            <w:vAlign w:val="center"/>
          </w:tcPr>
          <w:p>
            <w:pPr>
              <w:spacing w:before="0" w:after="0"/>
              <w:jc w:val="left"/>
            </w:pPr>
            <w:r/>
            <w:r>
              <w:rPr>
                <w:rFonts w:ascii="Times New Roman" w:hAnsi="Times New Roman" w:eastAsia="SimSun"/>
                <w:b w:val="0"/>
                <w:color w:val="000000"/>
                <w:sz w:val="19"/>
              </w:rPr>
              <w:t>用户 query_text 或生成描述。</w:t>
            </w:r>
          </w:p>
        </w:tc>
        <w:tc>
          <w:tcPr>
            <w:tcW w:type="dxa" w:w="2232"/>
            <w:vAlign w:val="center"/>
          </w:tcPr>
          <w:p>
            <w:pPr>
              <w:spacing w:before="0" w:after="0"/>
              <w:jc w:val="left"/>
            </w:pPr>
            <w:r/>
            <w:r>
              <w:rPr>
                <w:rFonts w:ascii="Times New Roman" w:hAnsi="Times New Roman" w:eastAsia="SimSun"/>
                <w:b w:val="0"/>
                <w:color w:val="000000"/>
                <w:sz w:val="19"/>
              </w:rPr>
              <w:t>归一化 text embedding。</w:t>
            </w:r>
          </w:p>
        </w:tc>
        <w:tc>
          <w:tcPr>
            <w:tcW w:type="dxa" w:w="4176"/>
            <w:vAlign w:val="center"/>
          </w:tcPr>
          <w:p>
            <w:pPr>
              <w:spacing w:before="0" w:after="0"/>
              <w:jc w:val="left"/>
            </w:pPr>
            <w:r/>
            <w:r>
              <w:rPr>
                <w:rFonts w:ascii="Times New Roman" w:hAnsi="Times New Roman" w:eastAsia="SimSun"/>
                <w:b w:val="0"/>
                <w:color w:val="000000"/>
                <w:sz w:val="19"/>
              </w:rPr>
              <w:t>在线编码查询；注意 Chinese-CLIP 要使用 ChineseCLIPModel 专用类，不能简单用通用 CLIPModel。</w:t>
            </w:r>
          </w:p>
        </w:tc>
      </w:tr>
      <w:tr>
        <w:tc>
          <w:tcPr>
            <w:tcW w:type="dxa" w:w="1728"/>
            <w:vAlign w:val="center"/>
          </w:tcPr>
          <w:p>
            <w:pPr>
              <w:spacing w:before="0" w:after="0"/>
              <w:jc w:val="left"/>
            </w:pPr>
            <w:r/>
            <w:r>
              <w:rPr>
                <w:rFonts w:ascii="Times New Roman" w:hAnsi="Times New Roman" w:eastAsia="SimSun"/>
                <w:b w:val="0"/>
                <w:color w:val="000000"/>
                <w:sz w:val="19"/>
              </w:rPr>
              <w:t>ReID 分支</w:t>
            </w:r>
          </w:p>
        </w:tc>
        <w:tc>
          <w:tcPr>
            <w:tcW w:type="dxa" w:w="2376"/>
            <w:vAlign w:val="center"/>
          </w:tcPr>
          <w:p>
            <w:pPr>
              <w:spacing w:before="0" w:after="0"/>
              <w:jc w:val="left"/>
            </w:pPr>
            <w:r/>
            <w:r>
              <w:rPr>
                <w:rFonts w:ascii="Times New Roman" w:hAnsi="Times New Roman" w:eastAsia="SimSun"/>
                <w:b w:val="0"/>
                <w:color w:val="000000"/>
                <w:sz w:val="19"/>
              </w:rPr>
              <w:t>resize 后的目标 crop，常见尺寸 256 x 128。</w:t>
            </w:r>
          </w:p>
        </w:tc>
        <w:tc>
          <w:tcPr>
            <w:tcW w:type="dxa" w:w="2232"/>
            <w:vAlign w:val="center"/>
          </w:tcPr>
          <w:p>
            <w:pPr>
              <w:spacing w:before="0" w:after="0"/>
              <w:jc w:val="left"/>
            </w:pPr>
            <w:r/>
            <w:r>
              <w:rPr>
                <w:rFonts w:ascii="Times New Roman" w:hAnsi="Times New Roman" w:eastAsia="SimSun"/>
                <w:b w:val="0"/>
                <w:color w:val="000000"/>
                <w:sz w:val="19"/>
              </w:rPr>
              <w:t>512 维 L2 归一化外观 embedding。</w:t>
            </w:r>
          </w:p>
        </w:tc>
        <w:tc>
          <w:tcPr>
            <w:tcW w:type="dxa" w:w="4176"/>
            <w:vAlign w:val="center"/>
          </w:tcPr>
          <w:p>
            <w:pPr>
              <w:spacing w:before="0" w:after="0"/>
              <w:jc w:val="left"/>
            </w:pPr>
            <w:r/>
            <w:r>
              <w:rPr>
                <w:rFonts w:ascii="Times New Roman" w:hAnsi="Times New Roman" w:eastAsia="SimSun"/>
                <w:b w:val="0"/>
                <w:color w:val="000000"/>
                <w:sz w:val="19"/>
              </w:rPr>
              <w:t>tracklet 内多帧向量可均值聚合为 avg_reid_vector。</w:t>
            </w:r>
          </w:p>
        </w:tc>
      </w:tr>
      <w:tr>
        <w:tc>
          <w:tcPr>
            <w:tcW w:type="dxa" w:w="1728"/>
            <w:vAlign w:val="center"/>
          </w:tcPr>
          <w:p>
            <w:pPr>
              <w:spacing w:before="0" w:after="0"/>
              <w:jc w:val="left"/>
            </w:pPr>
            <w:r/>
            <w:r>
              <w:rPr>
                <w:rFonts w:ascii="Times New Roman" w:hAnsi="Times New Roman" w:eastAsia="SimSun"/>
                <w:b w:val="0"/>
                <w:color w:val="000000"/>
                <w:sz w:val="19"/>
              </w:rPr>
              <w:t>边评分 MLP</w:t>
            </w:r>
          </w:p>
        </w:tc>
        <w:tc>
          <w:tcPr>
            <w:tcW w:type="dxa" w:w="2376"/>
            <w:vAlign w:val="center"/>
          </w:tcPr>
          <w:p>
            <w:pPr>
              <w:spacing w:before="0" w:after="0"/>
              <w:jc w:val="left"/>
            </w:pPr>
            <w:r/>
            <w:r>
              <w:rPr>
                <w:rFonts w:ascii="Times New Roman" w:hAnsi="Times New Roman" w:eastAsia="SimSun"/>
                <w:b w:val="0"/>
                <w:color w:val="000000"/>
                <w:sz w:val="19"/>
              </w:rPr>
              <w:t>两个 tracklet 的相似度和时空特征。</w:t>
            </w:r>
          </w:p>
        </w:tc>
        <w:tc>
          <w:tcPr>
            <w:tcW w:type="dxa" w:w="2232"/>
            <w:vAlign w:val="center"/>
          </w:tcPr>
          <w:p>
            <w:pPr>
              <w:spacing w:before="0" w:after="0"/>
              <w:jc w:val="left"/>
            </w:pPr>
            <w:r/>
            <w:r>
              <w:rPr>
                <w:rFonts w:ascii="Times New Roman" w:hAnsi="Times New Roman" w:eastAsia="SimSun"/>
                <w:b w:val="0"/>
                <w:color w:val="000000"/>
                <w:sz w:val="19"/>
              </w:rPr>
              <w:t>p(edge=same_id)。</w:t>
            </w:r>
          </w:p>
        </w:tc>
        <w:tc>
          <w:tcPr>
            <w:tcW w:type="dxa" w:w="4176"/>
            <w:vAlign w:val="center"/>
          </w:tcPr>
          <w:p>
            <w:pPr>
              <w:spacing w:before="0" w:after="0"/>
              <w:jc w:val="left"/>
            </w:pPr>
            <w:r/>
            <w:r>
              <w:rPr>
                <w:rFonts w:ascii="Times New Roman" w:hAnsi="Times New Roman" w:eastAsia="SimSun"/>
                <w:b w:val="0"/>
                <w:color w:val="000000"/>
                <w:sz w:val="19"/>
              </w:rPr>
              <w:t>输入包含 S_reid、S_clip、S_attr、S_plate、Δt、distance、direction、topology。</w:t>
            </w:r>
          </w:p>
        </w:tc>
      </w:tr>
    </w:tbl>
    <w:p>
      <w:pPr>
        <w:spacing w:after="40"/>
      </w:pPr>
    </w:p>
    <w:p>
      <w:pPr>
        <w:pStyle w:val="Heading2"/>
        <w:spacing w:before="200" w:after="100"/>
      </w:pPr>
      <w:r>
        <w:t>5.2 项目里容易被问到的技术取舍</w:t>
      </w:r>
    </w:p>
    <w:p>
      <w:pPr>
        <w:pStyle w:val="ListBullet"/>
        <w:spacing w:after="80" w:line="276" w:lineRule="auto"/>
      </w:pPr>
      <w:r>
        <w:rPr>
          <w:rFonts w:ascii="Times New Roman" w:hAnsi="Times New Roman" w:eastAsia="SimSun"/>
          <w:sz w:val="20"/>
        </w:rPr>
        <w:t>为什么要双塔：图库图像向量可以离线预计算，在线只算一次文本向量，适合实时检索。</w:t>
      </w:r>
    </w:p>
    <w:p>
      <w:pPr>
        <w:pStyle w:val="ListBullet"/>
        <w:spacing w:after="80" w:line="276" w:lineRule="auto"/>
      </w:pPr>
      <w:r>
        <w:rPr>
          <w:rFonts w:ascii="Times New Roman" w:hAnsi="Times New Roman" w:eastAsia="SimSun"/>
          <w:sz w:val="20"/>
        </w:rPr>
        <w:t>为什么还要 ReID：CLIP 解决语义匹配，不解决强身份判别；跨镜同一车辆判断必须引入 ReID 或车牌等身份证据。</w:t>
      </w:r>
    </w:p>
    <w:p>
      <w:pPr>
        <w:pStyle w:val="ListBullet"/>
        <w:spacing w:after="80" w:line="276" w:lineRule="auto"/>
      </w:pPr>
      <w:r>
        <w:rPr>
          <w:rFonts w:ascii="Times New Roman" w:hAnsi="Times New Roman" w:eastAsia="SimSun"/>
          <w:sz w:val="20"/>
        </w:rPr>
        <w:t>为什么先属性粗筛：颜色和车型是强业务字段，能减少向量误召回，也让候选排序更可解释。</w:t>
      </w:r>
    </w:p>
    <w:p>
      <w:pPr>
        <w:pStyle w:val="ListBullet"/>
        <w:spacing w:after="80" w:line="276" w:lineRule="auto"/>
      </w:pPr>
      <w:r>
        <w:rPr>
          <w:rFonts w:ascii="Times New Roman" w:hAnsi="Times New Roman" w:eastAsia="SimSun"/>
          <w:sz w:val="20"/>
        </w:rPr>
        <w:t>为什么区分 observation 和 inference：摄像头视野不连续，摄像头之间没有真实画面，只能给推断段和置信度。</w:t>
      </w:r>
    </w:p>
    <w:p>
      <w:pPr>
        <w:pStyle w:val="ListBullet"/>
        <w:spacing w:after="80" w:line="276" w:lineRule="auto"/>
      </w:pPr>
      <w:r>
        <w:rPr>
          <w:rFonts w:ascii="Times New Roman" w:hAnsi="Times New Roman" w:eastAsia="SimSun"/>
          <w:sz w:val="20"/>
        </w:rPr>
        <w:t>为什么保留 FAISS 和 Qdrant 两条路径：FAISS 便于本地精确检索和实验复现，Qdrant 适合服务化部署和后续增量数据。</w:t>
      </w:r>
    </w:p>
    <w:p>
      <w:pPr>
        <w:pStyle w:val="Heading2"/>
        <w:spacing w:before="200" w:after="100"/>
      </w:pPr>
      <w:r>
        <w:t>5.3 模型验证与关键参数</w:t>
      </w:r>
    </w:p>
    <w:p>
      <w:pPr>
        <w:spacing w:after="120" w:line="276" w:lineRule="auto"/>
      </w:pPr>
      <w:r>
        <w:rPr>
          <w:rFonts w:ascii="Times New Roman" w:hAnsi="Times New Roman" w:eastAsia="SimSun"/>
          <w:sz w:val="21"/>
        </w:rPr>
        <w:t>项目里模型不是只在文档中列名，而是需要在上线前做最小可用验证：检测模型要能在真实帧上输出车辆框，Chinese-CLIP 要能对中文文本和目标 crop 输出非零归一化向量，ReID 分支要能对同一车辆多帧输出稳定 embedding，索引端要能保证向量维度、metadata 数量和候选图片一一对应。</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shd w:fill="E8EEF5"/>
            <w:vAlign w:val="center"/>
          </w:tcPr>
          <w:p>
            <w:pPr>
              <w:spacing w:before="0" w:after="0"/>
              <w:jc w:val="center"/>
            </w:pPr>
            <w:r/>
            <w:r>
              <w:rPr>
                <w:rFonts w:ascii="Times New Roman" w:hAnsi="Times New Roman" w:eastAsia="SimSun"/>
                <w:b/>
                <w:color w:val="000000"/>
                <w:sz w:val="19"/>
              </w:rPr>
              <w:t>参数或检查项</w:t>
            </w:r>
          </w:p>
        </w:tc>
        <w:tc>
          <w:tcPr>
            <w:tcW w:type="dxa" w:w="3240"/>
            <w:shd w:fill="E8EEF5"/>
            <w:vAlign w:val="center"/>
          </w:tcPr>
          <w:p>
            <w:pPr>
              <w:spacing w:before="0" w:after="0"/>
              <w:jc w:val="center"/>
            </w:pPr>
            <w:r/>
            <w:r>
              <w:rPr>
                <w:rFonts w:ascii="Times New Roman" w:hAnsi="Times New Roman" w:eastAsia="SimSun"/>
                <w:b/>
                <w:color w:val="000000"/>
                <w:sz w:val="19"/>
              </w:rPr>
              <w:t>当前取值或做法</w:t>
            </w:r>
          </w:p>
        </w:tc>
        <w:tc>
          <w:tcPr>
            <w:tcW w:type="dxa" w:w="4824"/>
            <w:shd w:fill="E8EEF5"/>
            <w:vAlign w:val="center"/>
          </w:tcPr>
          <w:p>
            <w:pPr>
              <w:spacing w:before="0" w:after="0"/>
              <w:jc w:val="center"/>
            </w:pPr>
            <w:r/>
            <w:r>
              <w:rPr>
                <w:rFonts w:ascii="Times New Roman" w:hAnsi="Times New Roman" w:eastAsia="SimSun"/>
                <w:b/>
                <w:color w:val="000000"/>
                <w:sz w:val="19"/>
              </w:rPr>
              <w:t>作用</w:t>
            </w:r>
          </w:p>
        </w:tc>
      </w:tr>
      <w:tr>
        <w:tc>
          <w:tcPr>
            <w:tcW w:type="dxa" w:w="2448"/>
            <w:vAlign w:val="center"/>
          </w:tcPr>
          <w:p>
            <w:pPr>
              <w:spacing w:before="0" w:after="0"/>
              <w:jc w:val="left"/>
            </w:pPr>
            <w:r/>
            <w:r>
              <w:rPr>
                <w:rFonts w:ascii="Times New Roman" w:hAnsi="Times New Roman" w:eastAsia="SimSun"/>
                <w:b w:val="0"/>
                <w:color w:val="000000"/>
                <w:sz w:val="19"/>
              </w:rPr>
              <w:t>YOLO 输入尺寸</w:t>
            </w:r>
          </w:p>
        </w:tc>
        <w:tc>
          <w:tcPr>
            <w:tcW w:type="dxa" w:w="3240"/>
            <w:vAlign w:val="center"/>
          </w:tcPr>
          <w:p>
            <w:pPr>
              <w:spacing w:before="0" w:after="0"/>
              <w:jc w:val="left"/>
            </w:pPr>
            <w:r/>
            <w:r>
              <w:rPr>
                <w:rFonts w:ascii="Times New Roman" w:hAnsi="Times New Roman" w:eastAsia="SimSun"/>
                <w:b w:val="0"/>
                <w:color w:val="000000"/>
                <w:sz w:val="19"/>
              </w:rPr>
              <w:t>640 x 640</w:t>
            </w:r>
          </w:p>
        </w:tc>
        <w:tc>
          <w:tcPr>
            <w:tcW w:type="dxa" w:w="4824"/>
            <w:vAlign w:val="center"/>
          </w:tcPr>
          <w:p>
            <w:pPr>
              <w:spacing w:before="0" w:after="0"/>
              <w:jc w:val="left"/>
            </w:pPr>
            <w:r/>
            <w:r>
              <w:rPr>
                <w:rFonts w:ascii="Times New Roman" w:hAnsi="Times New Roman" w:eastAsia="SimSun"/>
                <w:b w:val="0"/>
                <w:color w:val="000000"/>
                <w:sz w:val="19"/>
              </w:rPr>
              <w:t>兼顾速度和车辆小目标检测效果。</w:t>
            </w:r>
          </w:p>
        </w:tc>
      </w:tr>
      <w:tr>
        <w:tc>
          <w:tcPr>
            <w:tcW w:type="dxa" w:w="2448"/>
            <w:vAlign w:val="center"/>
          </w:tcPr>
          <w:p>
            <w:pPr>
              <w:spacing w:before="0" w:after="0"/>
              <w:jc w:val="left"/>
            </w:pPr>
            <w:r/>
            <w:r>
              <w:rPr>
                <w:rFonts w:ascii="Times New Roman" w:hAnsi="Times New Roman" w:eastAsia="SimSun"/>
                <w:b w:val="0"/>
                <w:color w:val="000000"/>
                <w:sz w:val="19"/>
              </w:rPr>
              <w:t>检测置信度阈值</w:t>
            </w:r>
          </w:p>
        </w:tc>
        <w:tc>
          <w:tcPr>
            <w:tcW w:type="dxa" w:w="3240"/>
            <w:vAlign w:val="center"/>
          </w:tcPr>
          <w:p>
            <w:pPr>
              <w:spacing w:before="0" w:after="0"/>
              <w:jc w:val="left"/>
            </w:pPr>
            <w:r/>
            <w:r>
              <w:rPr>
                <w:rFonts w:ascii="Times New Roman" w:hAnsi="Times New Roman" w:eastAsia="SimSun"/>
                <w:b w:val="0"/>
                <w:color w:val="000000"/>
                <w:sz w:val="19"/>
              </w:rPr>
              <w:t>conf = 0.5</w:t>
            </w:r>
          </w:p>
        </w:tc>
        <w:tc>
          <w:tcPr>
            <w:tcW w:type="dxa" w:w="4824"/>
            <w:vAlign w:val="center"/>
          </w:tcPr>
          <w:p>
            <w:pPr>
              <w:spacing w:before="0" w:after="0"/>
              <w:jc w:val="left"/>
            </w:pPr>
            <w:r/>
            <w:r>
              <w:rPr>
                <w:rFonts w:ascii="Times New Roman" w:hAnsi="Times New Roman" w:eastAsia="SimSun"/>
                <w:b w:val="0"/>
                <w:color w:val="000000"/>
                <w:sz w:val="19"/>
              </w:rPr>
              <w:t>过滤明显低质量检测框，降低后续裁剪噪声。</w:t>
            </w:r>
          </w:p>
        </w:tc>
      </w:tr>
      <w:tr>
        <w:tc>
          <w:tcPr>
            <w:tcW w:type="dxa" w:w="2448"/>
            <w:vAlign w:val="center"/>
          </w:tcPr>
          <w:p>
            <w:pPr>
              <w:spacing w:before="0" w:after="0"/>
              <w:jc w:val="left"/>
            </w:pPr>
            <w:r/>
            <w:r>
              <w:rPr>
                <w:rFonts w:ascii="Times New Roman" w:hAnsi="Times New Roman" w:eastAsia="SimSun"/>
                <w:b w:val="0"/>
                <w:color w:val="000000"/>
                <w:sz w:val="19"/>
              </w:rPr>
              <w:t>NMS 阈值</w:t>
            </w:r>
          </w:p>
        </w:tc>
        <w:tc>
          <w:tcPr>
            <w:tcW w:type="dxa" w:w="3240"/>
            <w:vAlign w:val="center"/>
          </w:tcPr>
          <w:p>
            <w:pPr>
              <w:spacing w:before="0" w:after="0"/>
              <w:jc w:val="left"/>
            </w:pPr>
            <w:r/>
            <w:r>
              <w:rPr>
                <w:rFonts w:ascii="Times New Roman" w:hAnsi="Times New Roman" w:eastAsia="SimSun"/>
                <w:b w:val="0"/>
                <w:color w:val="000000"/>
                <w:sz w:val="19"/>
              </w:rPr>
              <w:t>IoU = 0.45</w:t>
            </w:r>
          </w:p>
        </w:tc>
        <w:tc>
          <w:tcPr>
            <w:tcW w:type="dxa" w:w="4824"/>
            <w:vAlign w:val="center"/>
          </w:tcPr>
          <w:p>
            <w:pPr>
              <w:spacing w:before="0" w:after="0"/>
              <w:jc w:val="left"/>
            </w:pPr>
            <w:r/>
            <w:r>
              <w:rPr>
                <w:rFonts w:ascii="Times New Roman" w:hAnsi="Times New Roman" w:eastAsia="SimSun"/>
                <w:b w:val="0"/>
                <w:color w:val="000000"/>
                <w:sz w:val="19"/>
              </w:rPr>
              <w:t>去除同一车辆的重复框。</w:t>
            </w:r>
          </w:p>
        </w:tc>
      </w:tr>
      <w:tr>
        <w:tc>
          <w:tcPr>
            <w:tcW w:type="dxa" w:w="2448"/>
            <w:vAlign w:val="center"/>
          </w:tcPr>
          <w:p>
            <w:pPr>
              <w:spacing w:before="0" w:after="0"/>
              <w:jc w:val="left"/>
            </w:pPr>
            <w:r/>
            <w:r>
              <w:rPr>
                <w:rFonts w:ascii="Times New Roman" w:hAnsi="Times New Roman" w:eastAsia="SimSun"/>
                <w:b w:val="0"/>
                <w:color w:val="000000"/>
                <w:sz w:val="19"/>
              </w:rPr>
              <w:t>ByteTrack / 单摄跟踪</w:t>
            </w:r>
          </w:p>
        </w:tc>
        <w:tc>
          <w:tcPr>
            <w:tcW w:type="dxa" w:w="3240"/>
            <w:vAlign w:val="center"/>
          </w:tcPr>
          <w:p>
            <w:pPr>
              <w:spacing w:before="0" w:after="0"/>
              <w:jc w:val="left"/>
            </w:pPr>
            <w:r/>
            <w:r>
              <w:rPr>
                <w:rFonts w:ascii="Times New Roman" w:hAnsi="Times New Roman" w:eastAsia="SimSun"/>
                <w:b w:val="0"/>
                <w:color w:val="000000"/>
                <w:sz w:val="19"/>
              </w:rPr>
              <w:t>max_age = 30、min_hits = 3、iou = 0.3</w:t>
            </w:r>
          </w:p>
        </w:tc>
        <w:tc>
          <w:tcPr>
            <w:tcW w:type="dxa" w:w="4824"/>
            <w:vAlign w:val="center"/>
          </w:tcPr>
          <w:p>
            <w:pPr>
              <w:spacing w:before="0" w:after="0"/>
              <w:jc w:val="left"/>
            </w:pPr>
            <w:r/>
            <w:r>
              <w:rPr>
                <w:rFonts w:ascii="Times New Roman" w:hAnsi="Times New Roman" w:eastAsia="SimSun"/>
                <w:b w:val="0"/>
                <w:color w:val="000000"/>
                <w:sz w:val="19"/>
              </w:rPr>
              <w:t>保证短时遮挡时轨迹不断裂，同时避免短暂误检成为稳定轨迹。</w:t>
            </w:r>
          </w:p>
        </w:tc>
      </w:tr>
      <w:tr>
        <w:tc>
          <w:tcPr>
            <w:tcW w:type="dxa" w:w="2448"/>
            <w:vAlign w:val="center"/>
          </w:tcPr>
          <w:p>
            <w:pPr>
              <w:spacing w:before="0" w:after="0"/>
              <w:jc w:val="left"/>
            </w:pPr>
            <w:r/>
            <w:r>
              <w:rPr>
                <w:rFonts w:ascii="Times New Roman" w:hAnsi="Times New Roman" w:eastAsia="SimSun"/>
                <w:b w:val="0"/>
                <w:color w:val="000000"/>
                <w:sz w:val="19"/>
              </w:rPr>
              <w:t>ReID 输入</w:t>
            </w:r>
          </w:p>
        </w:tc>
        <w:tc>
          <w:tcPr>
            <w:tcW w:type="dxa" w:w="3240"/>
            <w:vAlign w:val="center"/>
          </w:tcPr>
          <w:p>
            <w:pPr>
              <w:spacing w:before="0" w:after="0"/>
              <w:jc w:val="left"/>
            </w:pPr>
            <w:r/>
            <w:r>
              <w:rPr>
                <w:rFonts w:ascii="Times New Roman" w:hAnsi="Times New Roman" w:eastAsia="SimSun"/>
                <w:b w:val="0"/>
                <w:color w:val="000000"/>
                <w:sz w:val="19"/>
              </w:rPr>
              <w:t>256 x 128 crop</w:t>
            </w:r>
          </w:p>
        </w:tc>
        <w:tc>
          <w:tcPr>
            <w:tcW w:type="dxa" w:w="4824"/>
            <w:vAlign w:val="center"/>
          </w:tcPr>
          <w:p>
            <w:pPr>
              <w:spacing w:before="0" w:after="0"/>
              <w:jc w:val="left"/>
            </w:pPr>
            <w:r/>
            <w:r>
              <w:rPr>
                <w:rFonts w:ascii="Times New Roman" w:hAnsi="Times New Roman" w:eastAsia="SimSun"/>
                <w:b w:val="0"/>
                <w:color w:val="000000"/>
                <w:sz w:val="19"/>
              </w:rPr>
              <w:t>车辆和行人 ReID 常用长宽比例，便于 backbone 学习外观结构。</w:t>
            </w:r>
          </w:p>
        </w:tc>
      </w:tr>
      <w:tr>
        <w:tc>
          <w:tcPr>
            <w:tcW w:type="dxa" w:w="2448"/>
            <w:vAlign w:val="center"/>
          </w:tcPr>
          <w:p>
            <w:pPr>
              <w:spacing w:before="0" w:after="0"/>
              <w:jc w:val="left"/>
            </w:pPr>
            <w:r/>
            <w:r>
              <w:rPr>
                <w:rFonts w:ascii="Times New Roman" w:hAnsi="Times New Roman" w:eastAsia="SimSun"/>
                <w:b w:val="0"/>
                <w:color w:val="000000"/>
                <w:sz w:val="19"/>
              </w:rPr>
              <w:t>ReID 输出</w:t>
            </w:r>
          </w:p>
        </w:tc>
        <w:tc>
          <w:tcPr>
            <w:tcW w:type="dxa" w:w="3240"/>
            <w:vAlign w:val="center"/>
          </w:tcPr>
          <w:p>
            <w:pPr>
              <w:spacing w:before="0" w:after="0"/>
              <w:jc w:val="left"/>
            </w:pPr>
            <w:r/>
            <w:r>
              <w:rPr>
                <w:rFonts w:ascii="Times New Roman" w:hAnsi="Times New Roman" w:eastAsia="SimSun"/>
                <w:b w:val="0"/>
                <w:color w:val="000000"/>
                <w:sz w:val="19"/>
              </w:rPr>
              <w:t>512 维 L2 归一化 embedding</w:t>
            </w:r>
          </w:p>
        </w:tc>
        <w:tc>
          <w:tcPr>
            <w:tcW w:type="dxa" w:w="4824"/>
            <w:vAlign w:val="center"/>
          </w:tcPr>
          <w:p>
            <w:pPr>
              <w:spacing w:before="0" w:after="0"/>
              <w:jc w:val="left"/>
            </w:pPr>
            <w:r/>
            <w:r>
              <w:rPr>
                <w:rFonts w:ascii="Times New Roman" w:hAnsi="Times New Roman" w:eastAsia="SimSun"/>
                <w:b w:val="0"/>
                <w:color w:val="000000"/>
                <w:sz w:val="19"/>
              </w:rPr>
              <w:t>用于跨帧、跨镜外观相似度。</w:t>
            </w:r>
          </w:p>
        </w:tc>
      </w:tr>
      <w:tr>
        <w:tc>
          <w:tcPr>
            <w:tcW w:type="dxa" w:w="2448"/>
            <w:vAlign w:val="center"/>
          </w:tcPr>
          <w:p>
            <w:pPr>
              <w:spacing w:before="0" w:after="0"/>
              <w:jc w:val="left"/>
            </w:pPr>
            <w:r/>
            <w:r>
              <w:rPr>
                <w:rFonts w:ascii="Times New Roman" w:hAnsi="Times New Roman" w:eastAsia="SimSun"/>
                <w:b w:val="0"/>
                <w:color w:val="000000"/>
                <w:sz w:val="19"/>
              </w:rPr>
              <w:t>CLIP batch size</w:t>
            </w:r>
          </w:p>
        </w:tc>
        <w:tc>
          <w:tcPr>
            <w:tcW w:type="dxa" w:w="3240"/>
            <w:vAlign w:val="center"/>
          </w:tcPr>
          <w:p>
            <w:pPr>
              <w:spacing w:before="0" w:after="0"/>
              <w:jc w:val="left"/>
            </w:pPr>
            <w:r/>
            <w:r>
              <w:rPr>
                <w:rFonts w:ascii="Times New Roman" w:hAnsi="Times New Roman" w:eastAsia="SimSun"/>
                <w:b w:val="0"/>
                <w:color w:val="000000"/>
                <w:sz w:val="19"/>
              </w:rPr>
              <w:t>16</w:t>
            </w:r>
          </w:p>
        </w:tc>
        <w:tc>
          <w:tcPr>
            <w:tcW w:type="dxa" w:w="4824"/>
            <w:vAlign w:val="center"/>
          </w:tcPr>
          <w:p>
            <w:pPr>
              <w:spacing w:before="0" w:after="0"/>
              <w:jc w:val="left"/>
            </w:pPr>
            <w:r/>
            <w:r>
              <w:rPr>
                <w:rFonts w:ascii="Times New Roman" w:hAnsi="Times New Roman" w:eastAsia="SimSun"/>
                <w:b w:val="0"/>
                <w:color w:val="000000"/>
                <w:sz w:val="19"/>
              </w:rPr>
              <w:t>图像塔离线批处理，显存占用可控。</w:t>
            </w:r>
          </w:p>
        </w:tc>
      </w:tr>
      <w:tr>
        <w:tc>
          <w:tcPr>
            <w:tcW w:type="dxa" w:w="2448"/>
            <w:vAlign w:val="center"/>
          </w:tcPr>
          <w:p>
            <w:pPr>
              <w:spacing w:before="0" w:after="0"/>
              <w:jc w:val="left"/>
            </w:pPr>
            <w:r/>
            <w:r>
              <w:rPr>
                <w:rFonts w:ascii="Times New Roman" w:hAnsi="Times New Roman" w:eastAsia="SimSun"/>
                <w:b w:val="0"/>
                <w:color w:val="000000"/>
                <w:sz w:val="19"/>
              </w:rPr>
              <w:t>ReID batch size</w:t>
            </w:r>
          </w:p>
        </w:tc>
        <w:tc>
          <w:tcPr>
            <w:tcW w:type="dxa" w:w="3240"/>
            <w:vAlign w:val="center"/>
          </w:tcPr>
          <w:p>
            <w:pPr>
              <w:spacing w:before="0" w:after="0"/>
              <w:jc w:val="left"/>
            </w:pPr>
            <w:r/>
            <w:r>
              <w:rPr>
                <w:rFonts w:ascii="Times New Roman" w:hAnsi="Times New Roman" w:eastAsia="SimSun"/>
                <w:b w:val="0"/>
                <w:color w:val="000000"/>
                <w:sz w:val="19"/>
              </w:rPr>
              <w:t>32</w:t>
            </w:r>
          </w:p>
        </w:tc>
        <w:tc>
          <w:tcPr>
            <w:tcW w:type="dxa" w:w="4824"/>
            <w:vAlign w:val="center"/>
          </w:tcPr>
          <w:p>
            <w:pPr>
              <w:spacing w:before="0" w:after="0"/>
              <w:jc w:val="left"/>
            </w:pPr>
            <w:r/>
            <w:r>
              <w:rPr>
                <w:rFonts w:ascii="Times New Roman" w:hAnsi="Times New Roman" w:eastAsia="SimSun"/>
                <w:b w:val="0"/>
                <w:color w:val="000000"/>
                <w:sz w:val="19"/>
              </w:rPr>
              <w:t>离线提取外观特征时提升吞吐。</w:t>
            </w:r>
          </w:p>
        </w:tc>
      </w:tr>
      <w:tr>
        <w:tc>
          <w:tcPr>
            <w:tcW w:type="dxa" w:w="2448"/>
            <w:vAlign w:val="center"/>
          </w:tcPr>
          <w:p>
            <w:pPr>
              <w:spacing w:before="0" w:after="0"/>
              <w:jc w:val="left"/>
            </w:pPr>
            <w:r/>
            <w:r>
              <w:rPr>
                <w:rFonts w:ascii="Times New Roman" w:hAnsi="Times New Roman" w:eastAsia="SimSun"/>
                <w:b w:val="0"/>
                <w:color w:val="000000"/>
                <w:sz w:val="19"/>
              </w:rPr>
              <w:t>FAISS 召回规模</w:t>
            </w:r>
          </w:p>
        </w:tc>
        <w:tc>
          <w:tcPr>
            <w:tcW w:type="dxa" w:w="3240"/>
            <w:vAlign w:val="center"/>
          </w:tcPr>
          <w:p>
            <w:pPr>
              <w:spacing w:before="0" w:after="0"/>
              <w:jc w:val="left"/>
            </w:pPr>
            <w:r/>
            <w:r>
              <w:rPr>
                <w:rFonts w:ascii="Times New Roman" w:hAnsi="Times New Roman" w:eastAsia="SimSun"/>
                <w:b w:val="0"/>
                <w:color w:val="000000"/>
                <w:sz w:val="19"/>
              </w:rPr>
              <w:t>Top-200</w:t>
            </w:r>
          </w:p>
        </w:tc>
        <w:tc>
          <w:tcPr>
            <w:tcW w:type="dxa" w:w="4824"/>
            <w:vAlign w:val="center"/>
          </w:tcPr>
          <w:p>
            <w:pPr>
              <w:spacing w:before="0" w:after="0"/>
              <w:jc w:val="left"/>
            </w:pPr>
            <w:r/>
            <w:r>
              <w:rPr>
                <w:rFonts w:ascii="Times New Roman" w:hAnsi="Times New Roman" w:eastAsia="SimSun"/>
                <w:b w:val="0"/>
                <w:color w:val="000000"/>
                <w:sz w:val="19"/>
              </w:rPr>
              <w:t>先扩大语义召回，再通过属性和 track 去重收敛到前端 Top-K。</w:t>
            </w:r>
          </w:p>
        </w:tc>
      </w:tr>
      <w:tr>
        <w:tc>
          <w:tcPr>
            <w:tcW w:type="dxa" w:w="2448"/>
            <w:vAlign w:val="center"/>
          </w:tcPr>
          <w:p>
            <w:pPr>
              <w:spacing w:before="0" w:after="0"/>
              <w:jc w:val="left"/>
            </w:pPr>
            <w:r/>
            <w:r>
              <w:rPr>
                <w:rFonts w:ascii="Times New Roman" w:hAnsi="Times New Roman" w:eastAsia="SimSun"/>
                <w:b w:val="0"/>
                <w:color w:val="000000"/>
                <w:sz w:val="19"/>
              </w:rPr>
              <w:t>最终融合权重</w:t>
            </w:r>
          </w:p>
        </w:tc>
        <w:tc>
          <w:tcPr>
            <w:tcW w:type="dxa" w:w="3240"/>
            <w:vAlign w:val="center"/>
          </w:tcPr>
          <w:p>
            <w:pPr>
              <w:spacing w:before="0" w:after="0"/>
              <w:jc w:val="left"/>
            </w:pPr>
            <w:r/>
            <w:r>
              <w:rPr>
                <w:rFonts w:ascii="Times New Roman" w:hAnsi="Times New Roman" w:eastAsia="SimSun"/>
                <w:b w:val="0"/>
                <w:color w:val="000000"/>
                <w:sz w:val="19"/>
              </w:rPr>
              <w:t>0.6 * clip_score + 0.4 * attr_score</w:t>
            </w:r>
          </w:p>
        </w:tc>
        <w:tc>
          <w:tcPr>
            <w:tcW w:type="dxa" w:w="4824"/>
            <w:vAlign w:val="center"/>
          </w:tcPr>
          <w:p>
            <w:pPr>
              <w:spacing w:before="0" w:after="0"/>
              <w:jc w:val="left"/>
            </w:pPr>
            <w:r/>
            <w:r>
              <w:rPr>
                <w:rFonts w:ascii="Times New Roman" w:hAnsi="Times New Roman" w:eastAsia="SimSun"/>
                <w:b w:val="0"/>
                <w:color w:val="000000"/>
                <w:sz w:val="19"/>
              </w:rPr>
              <w:t>让语义匹配主导排序，同时保留颜色、车型等强约束。</w:t>
            </w:r>
          </w:p>
        </w:tc>
      </w:tr>
      <w:tr>
        <w:tc>
          <w:tcPr>
            <w:tcW w:type="dxa" w:w="2448"/>
            <w:vAlign w:val="center"/>
          </w:tcPr>
          <w:p>
            <w:pPr>
              <w:spacing w:before="0" w:after="0"/>
              <w:jc w:val="left"/>
            </w:pPr>
            <w:r/>
            <w:r>
              <w:rPr>
                <w:rFonts w:ascii="Times New Roman" w:hAnsi="Times New Roman" w:eastAsia="SimSun"/>
                <w:b w:val="0"/>
                <w:color w:val="000000"/>
                <w:sz w:val="19"/>
              </w:rPr>
              <w:t>跨镜速度约束</w:t>
            </w:r>
          </w:p>
        </w:tc>
        <w:tc>
          <w:tcPr>
            <w:tcW w:type="dxa" w:w="3240"/>
            <w:vAlign w:val="center"/>
          </w:tcPr>
          <w:p>
            <w:pPr>
              <w:spacing w:before="0" w:after="0"/>
              <w:jc w:val="left"/>
            </w:pPr>
            <w:r/>
            <w:r>
              <w:rPr>
                <w:rFonts w:ascii="Times New Roman" w:hAnsi="Times New Roman" w:eastAsia="SimSun"/>
                <w:b w:val="0"/>
                <w:color w:val="000000"/>
                <w:sz w:val="19"/>
              </w:rPr>
              <w:t>20-80 km/h</w:t>
            </w:r>
          </w:p>
        </w:tc>
        <w:tc>
          <w:tcPr>
            <w:tcW w:type="dxa" w:w="4824"/>
            <w:vAlign w:val="center"/>
          </w:tcPr>
          <w:p>
            <w:pPr>
              <w:spacing w:before="0" w:after="0"/>
              <w:jc w:val="left"/>
            </w:pPr>
            <w:r/>
            <w:r>
              <w:rPr>
                <w:rFonts w:ascii="Times New Roman" w:hAnsi="Times New Roman" w:eastAsia="SimSun"/>
                <w:b w:val="0"/>
                <w:color w:val="000000"/>
                <w:sz w:val="19"/>
              </w:rPr>
              <w:t>过滤不符合城市道路速度范围的候选连接。</w:t>
            </w:r>
          </w:p>
        </w:tc>
      </w:tr>
      <w:tr>
        <w:tc>
          <w:tcPr>
            <w:tcW w:type="dxa" w:w="2448"/>
            <w:vAlign w:val="center"/>
          </w:tcPr>
          <w:p>
            <w:pPr>
              <w:spacing w:before="0" w:after="0"/>
              <w:jc w:val="left"/>
            </w:pPr>
            <w:r/>
            <w:r>
              <w:rPr>
                <w:rFonts w:ascii="Times New Roman" w:hAnsi="Times New Roman" w:eastAsia="SimSun"/>
                <w:b w:val="0"/>
                <w:color w:val="000000"/>
                <w:sz w:val="19"/>
              </w:rPr>
              <w:t>回溯最小置信度</w:t>
            </w:r>
          </w:p>
        </w:tc>
        <w:tc>
          <w:tcPr>
            <w:tcW w:type="dxa" w:w="3240"/>
            <w:vAlign w:val="center"/>
          </w:tcPr>
          <w:p>
            <w:pPr>
              <w:spacing w:before="0" w:after="0"/>
              <w:jc w:val="left"/>
            </w:pPr>
            <w:r/>
            <w:r>
              <w:rPr>
                <w:rFonts w:ascii="Times New Roman" w:hAnsi="Times New Roman" w:eastAsia="SimSun"/>
                <w:b w:val="0"/>
                <w:color w:val="000000"/>
                <w:sz w:val="19"/>
              </w:rPr>
              <w:t>min_confidence = 0.5</w:t>
            </w:r>
          </w:p>
        </w:tc>
        <w:tc>
          <w:tcPr>
            <w:tcW w:type="dxa" w:w="4824"/>
            <w:vAlign w:val="center"/>
          </w:tcPr>
          <w:p>
            <w:pPr>
              <w:spacing w:before="0" w:after="0"/>
              <w:jc w:val="left"/>
            </w:pPr>
            <w:r/>
            <w:r>
              <w:rPr>
                <w:rFonts w:ascii="Times New Roman" w:hAnsi="Times New Roman" w:eastAsia="SimSun"/>
                <w:b w:val="0"/>
                <w:color w:val="000000"/>
                <w:sz w:val="19"/>
              </w:rPr>
              <w:t>低置信跨镜边不直接作为可靠轨迹输出。</w:t>
            </w:r>
          </w:p>
        </w:tc>
      </w:tr>
    </w:tbl>
    <w:p>
      <w:pPr>
        <w:spacing w:after="40"/>
      </w:pPr>
    </w:p>
    <w:p>
      <w:pPr>
        <w:pStyle w:val="Heading2"/>
        <w:spacing w:before="200" w:after="100"/>
      </w:pPr>
      <w:r>
        <w:t>5.4 Chinese-CLIP 使用的 embedding 模型</w:t>
      </w:r>
    </w:p>
    <w:p>
      <w:pPr>
        <w:spacing w:after="120" w:line="276" w:lineRule="auto"/>
      </w:pPr>
      <w:r>
        <w:rPr>
          <w:rFonts w:ascii="Times New Roman" w:hAnsi="Times New Roman" w:eastAsia="SimSun"/>
          <w:sz w:val="21"/>
        </w:rPr>
        <w:t>这里说的 embedding 模型，不是单独再接一个普通文本向量模型，而是 Chinese-CLIP 自身的双塔 embedding。Chinese-CLIP 有两个编码器：图像编码器把车辆 crop 编成 image embedding，文本编码器把中文查询编成 text embedding。两个 embedding 会被投影到同一个语义向量空间，经过 L2 归一化后，可以直接用内积或余弦相似度比较。</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800"/>
            <w:shd w:fill="E8EEF5"/>
            <w:vAlign w:val="center"/>
          </w:tcPr>
          <w:p>
            <w:pPr>
              <w:spacing w:before="0" w:after="0"/>
              <w:jc w:val="center"/>
            </w:pPr>
            <w:r/>
            <w:r>
              <w:rPr>
                <w:rFonts w:ascii="Times New Roman" w:hAnsi="Times New Roman" w:eastAsia="SimSun"/>
                <w:b/>
                <w:color w:val="000000"/>
                <w:sz w:val="19"/>
              </w:rPr>
              <w:t>模块</w:t>
            </w:r>
          </w:p>
        </w:tc>
        <w:tc>
          <w:tcPr>
            <w:tcW w:type="dxa" w:w="2664"/>
            <w:shd w:fill="E8EEF5"/>
            <w:vAlign w:val="center"/>
          </w:tcPr>
          <w:p>
            <w:pPr>
              <w:spacing w:before="0" w:after="0"/>
              <w:jc w:val="center"/>
            </w:pPr>
            <w:r/>
            <w:r>
              <w:rPr>
                <w:rFonts w:ascii="Times New Roman" w:hAnsi="Times New Roman" w:eastAsia="SimSun"/>
                <w:b/>
                <w:color w:val="000000"/>
                <w:sz w:val="19"/>
              </w:rPr>
              <w:t>可选模型</w:t>
            </w:r>
          </w:p>
        </w:tc>
        <w:tc>
          <w:tcPr>
            <w:tcW w:type="dxa" w:w="2088"/>
            <w:shd w:fill="E8EEF5"/>
            <w:vAlign w:val="center"/>
          </w:tcPr>
          <w:p>
            <w:pPr>
              <w:spacing w:before="0" w:after="0"/>
              <w:jc w:val="center"/>
            </w:pPr>
            <w:r/>
            <w:r>
              <w:rPr>
                <w:rFonts w:ascii="Times New Roman" w:hAnsi="Times New Roman" w:eastAsia="SimSun"/>
                <w:b/>
                <w:color w:val="000000"/>
                <w:sz w:val="19"/>
              </w:rPr>
              <w:t>输入</w:t>
            </w:r>
          </w:p>
        </w:tc>
        <w:tc>
          <w:tcPr>
            <w:tcW w:type="dxa" w:w="2015"/>
            <w:shd w:fill="E8EEF5"/>
            <w:vAlign w:val="center"/>
          </w:tcPr>
          <w:p>
            <w:pPr>
              <w:spacing w:before="0" w:after="0"/>
              <w:jc w:val="center"/>
            </w:pPr>
            <w:r/>
            <w:r>
              <w:rPr>
                <w:rFonts w:ascii="Times New Roman" w:hAnsi="Times New Roman" w:eastAsia="SimSun"/>
                <w:b/>
                <w:color w:val="000000"/>
                <w:sz w:val="19"/>
              </w:rPr>
              <w:t>输出 embedding</w:t>
            </w:r>
          </w:p>
        </w:tc>
        <w:tc>
          <w:tcPr>
            <w:tcW w:type="dxa" w:w="1944"/>
            <w:shd w:fill="E8EEF5"/>
            <w:vAlign w:val="center"/>
          </w:tcPr>
          <w:p>
            <w:pPr>
              <w:spacing w:before="0" w:after="0"/>
              <w:jc w:val="center"/>
            </w:pPr>
            <w:r/>
            <w:r>
              <w:rPr>
                <w:rFonts w:ascii="Times New Roman" w:hAnsi="Times New Roman" w:eastAsia="SimSun"/>
                <w:b/>
                <w:color w:val="000000"/>
                <w:sz w:val="19"/>
              </w:rPr>
              <w:t>在项目中的用法</w:t>
            </w:r>
          </w:p>
        </w:tc>
      </w:tr>
      <w:tr>
        <w:tc>
          <w:tcPr>
            <w:tcW w:type="dxa" w:w="1800"/>
            <w:vAlign w:val="center"/>
          </w:tcPr>
          <w:p>
            <w:pPr>
              <w:spacing w:before="0" w:after="0"/>
              <w:jc w:val="left"/>
            </w:pPr>
            <w:r/>
            <w:r>
              <w:rPr>
                <w:rFonts w:ascii="Times New Roman" w:hAnsi="Times New Roman" w:eastAsia="SimSun"/>
                <w:b w:val="0"/>
                <w:color w:val="000000"/>
                <w:sz w:val="19"/>
              </w:rPr>
              <w:t>图像 embedding 模型</w:t>
            </w:r>
          </w:p>
        </w:tc>
        <w:tc>
          <w:tcPr>
            <w:tcW w:type="dxa" w:w="2664"/>
            <w:vAlign w:val="center"/>
          </w:tcPr>
          <w:p>
            <w:pPr>
              <w:spacing w:before="0" w:after="0"/>
              <w:jc w:val="left"/>
            </w:pPr>
            <w:r/>
            <w:r>
              <w:rPr>
                <w:rFonts w:ascii="Times New Roman" w:hAnsi="Times New Roman" w:eastAsia="SimSun"/>
                <w:b w:val="0"/>
                <w:color w:val="000000"/>
                <w:sz w:val="19"/>
              </w:rPr>
              <w:t>OFA-Sys/chinese-clip-vit-large-patch14 或 cn_clip 的 ViT-B-16 / ViT-L-14</w:t>
            </w:r>
          </w:p>
        </w:tc>
        <w:tc>
          <w:tcPr>
            <w:tcW w:type="dxa" w:w="2088"/>
            <w:vAlign w:val="center"/>
          </w:tcPr>
          <w:p>
            <w:pPr>
              <w:spacing w:before="0" w:after="0"/>
              <w:jc w:val="left"/>
            </w:pPr>
            <w:r/>
            <w:r>
              <w:rPr>
                <w:rFonts w:ascii="Times New Roman" w:hAnsi="Times New Roman" w:eastAsia="SimSun"/>
                <w:b w:val="0"/>
                <w:color w:val="000000"/>
                <w:sz w:val="19"/>
              </w:rPr>
              <w:t>车辆、行人或非机动车目标 crop。</w:t>
            </w:r>
          </w:p>
        </w:tc>
        <w:tc>
          <w:tcPr>
            <w:tcW w:type="dxa" w:w="2015"/>
            <w:vAlign w:val="center"/>
          </w:tcPr>
          <w:p>
            <w:pPr>
              <w:spacing w:before="0" w:after="0"/>
              <w:jc w:val="left"/>
            </w:pPr>
            <w:r/>
            <w:r>
              <w:rPr>
                <w:rFonts w:ascii="Times New Roman" w:hAnsi="Times New Roman" w:eastAsia="SimSun"/>
                <w:b w:val="0"/>
                <w:color w:val="000000"/>
                <w:sz w:val="19"/>
              </w:rPr>
              <w:t>image embedding，常见维度为 512 或 768，具体取决于模型版本。</w:t>
            </w:r>
          </w:p>
        </w:tc>
        <w:tc>
          <w:tcPr>
            <w:tcW w:type="dxa" w:w="1944"/>
            <w:vAlign w:val="center"/>
          </w:tcPr>
          <w:p>
            <w:pPr>
              <w:spacing w:before="0" w:after="0"/>
              <w:jc w:val="left"/>
            </w:pPr>
            <w:r/>
            <w:r>
              <w:rPr>
                <w:rFonts w:ascii="Times New Roman" w:hAnsi="Times New Roman" w:eastAsia="SimSun"/>
                <w:b w:val="0"/>
                <w:color w:val="000000"/>
                <w:sz w:val="19"/>
              </w:rPr>
              <w:t>离线批量提取并写入 FAISS / Qdrant，作为图库向量。</w:t>
            </w:r>
          </w:p>
        </w:tc>
      </w:tr>
      <w:tr>
        <w:tc>
          <w:tcPr>
            <w:tcW w:type="dxa" w:w="1800"/>
            <w:vAlign w:val="center"/>
          </w:tcPr>
          <w:p>
            <w:pPr>
              <w:spacing w:before="0" w:after="0"/>
              <w:jc w:val="left"/>
            </w:pPr>
            <w:r/>
            <w:r>
              <w:rPr>
                <w:rFonts w:ascii="Times New Roman" w:hAnsi="Times New Roman" w:eastAsia="SimSun"/>
                <w:b w:val="0"/>
                <w:color w:val="000000"/>
                <w:sz w:val="19"/>
              </w:rPr>
              <w:t>文本 embedding 模型</w:t>
            </w:r>
          </w:p>
        </w:tc>
        <w:tc>
          <w:tcPr>
            <w:tcW w:type="dxa" w:w="2664"/>
            <w:vAlign w:val="center"/>
          </w:tcPr>
          <w:p>
            <w:pPr>
              <w:spacing w:before="0" w:after="0"/>
              <w:jc w:val="left"/>
            </w:pPr>
            <w:r/>
            <w:r>
              <w:rPr>
                <w:rFonts w:ascii="Times New Roman" w:hAnsi="Times New Roman" w:eastAsia="SimSun"/>
                <w:b w:val="0"/>
                <w:color w:val="000000"/>
                <w:sz w:val="19"/>
              </w:rPr>
              <w:t>与图像塔配套的 Chinese-CLIP text encoder</w:t>
            </w:r>
          </w:p>
        </w:tc>
        <w:tc>
          <w:tcPr>
            <w:tcW w:type="dxa" w:w="2088"/>
            <w:vAlign w:val="center"/>
          </w:tcPr>
          <w:p>
            <w:pPr>
              <w:spacing w:before="0" w:after="0"/>
              <w:jc w:val="left"/>
            </w:pPr>
            <w:r/>
            <w:r>
              <w:rPr>
                <w:rFonts w:ascii="Times New Roman" w:hAnsi="Times New Roman" w:eastAsia="SimSun"/>
                <w:b w:val="0"/>
                <w:color w:val="000000"/>
                <w:sz w:val="19"/>
              </w:rPr>
              <w:t>用户中文描述，例如“蓝色轿车”“白色 SUV”。</w:t>
            </w:r>
          </w:p>
        </w:tc>
        <w:tc>
          <w:tcPr>
            <w:tcW w:type="dxa" w:w="2015"/>
            <w:vAlign w:val="center"/>
          </w:tcPr>
          <w:p>
            <w:pPr>
              <w:spacing w:before="0" w:after="0"/>
              <w:jc w:val="left"/>
            </w:pPr>
            <w:r/>
            <w:r>
              <w:rPr>
                <w:rFonts w:ascii="Times New Roman" w:hAnsi="Times New Roman" w:eastAsia="SimSun"/>
                <w:b w:val="0"/>
                <w:color w:val="000000"/>
                <w:sz w:val="19"/>
              </w:rPr>
              <w:t>text embedding，维度必须和 image embedding 完全一致。</w:t>
            </w:r>
          </w:p>
        </w:tc>
        <w:tc>
          <w:tcPr>
            <w:tcW w:type="dxa" w:w="1944"/>
            <w:vAlign w:val="center"/>
          </w:tcPr>
          <w:p>
            <w:pPr>
              <w:spacing w:before="0" w:after="0"/>
              <w:jc w:val="left"/>
            </w:pPr>
            <w:r/>
            <w:r>
              <w:rPr>
                <w:rFonts w:ascii="Times New Roman" w:hAnsi="Times New Roman" w:eastAsia="SimSun"/>
                <w:b w:val="0"/>
                <w:color w:val="000000"/>
                <w:sz w:val="19"/>
              </w:rPr>
              <w:t>在线查询时实时提取，用于向量召回。</w:t>
            </w:r>
          </w:p>
        </w:tc>
      </w:tr>
      <w:tr>
        <w:tc>
          <w:tcPr>
            <w:tcW w:type="dxa" w:w="1800"/>
            <w:vAlign w:val="center"/>
          </w:tcPr>
          <w:p>
            <w:pPr>
              <w:spacing w:before="0" w:after="0"/>
              <w:jc w:val="left"/>
            </w:pPr>
            <w:r/>
            <w:r>
              <w:rPr>
                <w:rFonts w:ascii="Times New Roman" w:hAnsi="Times New Roman" w:eastAsia="SimSun"/>
                <w:b w:val="0"/>
                <w:color w:val="000000"/>
                <w:sz w:val="19"/>
              </w:rPr>
              <w:t>投影与归一化</w:t>
            </w:r>
          </w:p>
        </w:tc>
        <w:tc>
          <w:tcPr>
            <w:tcW w:type="dxa" w:w="2664"/>
            <w:vAlign w:val="center"/>
          </w:tcPr>
          <w:p>
            <w:pPr>
              <w:spacing w:before="0" w:after="0"/>
              <w:jc w:val="left"/>
            </w:pPr>
            <w:r/>
            <w:r>
              <w:rPr>
                <w:rFonts w:ascii="Times New Roman" w:hAnsi="Times New Roman" w:eastAsia="SimSun"/>
                <w:b w:val="0"/>
                <w:color w:val="000000"/>
                <w:sz w:val="19"/>
              </w:rPr>
              <w:t>Chinese-CLIP projection head + L2 normalization</w:t>
            </w:r>
          </w:p>
        </w:tc>
        <w:tc>
          <w:tcPr>
            <w:tcW w:type="dxa" w:w="2088"/>
            <w:vAlign w:val="center"/>
          </w:tcPr>
          <w:p>
            <w:pPr>
              <w:spacing w:before="0" w:after="0"/>
              <w:jc w:val="left"/>
            </w:pPr>
            <w:r/>
            <w:r>
              <w:rPr>
                <w:rFonts w:ascii="Times New Roman" w:hAnsi="Times New Roman" w:eastAsia="SimSun"/>
                <w:b w:val="0"/>
                <w:color w:val="000000"/>
                <w:sz w:val="19"/>
              </w:rPr>
              <w:t>图像塔和文本塔的原始特征。</w:t>
            </w:r>
          </w:p>
        </w:tc>
        <w:tc>
          <w:tcPr>
            <w:tcW w:type="dxa" w:w="2015"/>
            <w:vAlign w:val="center"/>
          </w:tcPr>
          <w:p>
            <w:pPr>
              <w:spacing w:before="0" w:after="0"/>
              <w:jc w:val="left"/>
            </w:pPr>
            <w:r/>
            <w:r>
              <w:rPr>
                <w:rFonts w:ascii="Times New Roman" w:hAnsi="Times New Roman" w:eastAsia="SimSun"/>
                <w:b w:val="0"/>
                <w:color w:val="000000"/>
                <w:sz w:val="19"/>
              </w:rPr>
              <w:t>同一向量空间中的单位向量。</w:t>
            </w:r>
          </w:p>
        </w:tc>
        <w:tc>
          <w:tcPr>
            <w:tcW w:type="dxa" w:w="1944"/>
            <w:vAlign w:val="center"/>
          </w:tcPr>
          <w:p>
            <w:pPr>
              <w:spacing w:before="0" w:after="0"/>
              <w:jc w:val="left"/>
            </w:pPr>
            <w:r/>
            <w:r>
              <w:rPr>
                <w:rFonts w:ascii="Times New Roman" w:hAnsi="Times New Roman" w:eastAsia="SimSun"/>
                <w:b w:val="0"/>
                <w:color w:val="000000"/>
                <w:sz w:val="19"/>
              </w:rPr>
              <w:t>用内积近似余弦相似度，方便向量检索和分数融合。</w:t>
            </w:r>
          </w:p>
        </w:tc>
      </w:tr>
      <w:tr>
        <w:tc>
          <w:tcPr>
            <w:tcW w:type="dxa" w:w="1800"/>
            <w:vAlign w:val="center"/>
          </w:tcPr>
          <w:p>
            <w:pPr>
              <w:spacing w:before="0" w:after="0"/>
              <w:jc w:val="left"/>
            </w:pPr>
            <w:r/>
            <w:r>
              <w:rPr>
                <w:rFonts w:ascii="Times New Roman" w:hAnsi="Times New Roman" w:eastAsia="SimSun"/>
                <w:b w:val="0"/>
                <w:color w:val="000000"/>
                <w:sz w:val="19"/>
              </w:rPr>
              <w:t>向量索引</w:t>
            </w:r>
          </w:p>
        </w:tc>
        <w:tc>
          <w:tcPr>
            <w:tcW w:type="dxa" w:w="2664"/>
            <w:vAlign w:val="center"/>
          </w:tcPr>
          <w:p>
            <w:pPr>
              <w:spacing w:before="0" w:after="0"/>
              <w:jc w:val="left"/>
            </w:pPr>
            <w:r/>
            <w:r>
              <w:rPr>
                <w:rFonts w:ascii="Times New Roman" w:hAnsi="Times New Roman" w:eastAsia="SimSun"/>
                <w:b w:val="0"/>
                <w:color w:val="000000"/>
                <w:sz w:val="19"/>
              </w:rPr>
              <w:t>FAISS IndexFlatIP 或 Qdrant cosine / dot product</w:t>
            </w:r>
          </w:p>
        </w:tc>
        <w:tc>
          <w:tcPr>
            <w:tcW w:type="dxa" w:w="2088"/>
            <w:vAlign w:val="center"/>
          </w:tcPr>
          <w:p>
            <w:pPr>
              <w:spacing w:before="0" w:after="0"/>
              <w:jc w:val="left"/>
            </w:pPr>
            <w:r/>
            <w:r>
              <w:rPr>
                <w:rFonts w:ascii="Times New Roman" w:hAnsi="Times New Roman" w:eastAsia="SimSun"/>
                <w:b w:val="0"/>
                <w:color w:val="000000"/>
                <w:sz w:val="19"/>
              </w:rPr>
              <w:t>预计算 image embedding 和在线 text embedding。</w:t>
            </w:r>
          </w:p>
        </w:tc>
        <w:tc>
          <w:tcPr>
            <w:tcW w:type="dxa" w:w="2015"/>
            <w:vAlign w:val="center"/>
          </w:tcPr>
          <w:p>
            <w:pPr>
              <w:spacing w:before="0" w:after="0"/>
              <w:jc w:val="left"/>
            </w:pPr>
            <w:r/>
            <w:r>
              <w:rPr>
                <w:rFonts w:ascii="Times New Roman" w:hAnsi="Times New Roman" w:eastAsia="SimSun"/>
                <w:b w:val="0"/>
                <w:color w:val="000000"/>
                <w:sz w:val="19"/>
              </w:rPr>
              <w:t>Top-K 相似目标列表。</w:t>
            </w:r>
          </w:p>
        </w:tc>
        <w:tc>
          <w:tcPr>
            <w:tcW w:type="dxa" w:w="1944"/>
            <w:vAlign w:val="center"/>
          </w:tcPr>
          <w:p>
            <w:pPr>
              <w:spacing w:before="0" w:after="0"/>
              <w:jc w:val="left"/>
            </w:pPr>
            <w:r/>
            <w:r>
              <w:rPr>
                <w:rFonts w:ascii="Times New Roman" w:hAnsi="Times New Roman" w:eastAsia="SimSun"/>
                <w:b w:val="0"/>
                <w:color w:val="000000"/>
                <w:sz w:val="19"/>
              </w:rPr>
              <w:t>把“中文描述”变成候选车辆 crop。</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面试中要讲清楚：</w:t>
            </w:r>
            <w:r>
              <w:rPr>
                <w:rFonts w:ascii="Times New Roman" w:hAnsi="Times New Roman" w:eastAsia="SimSun"/>
                <w:sz w:val="21"/>
              </w:rPr>
              <w:t>如果面试官问“embedding 模型是什么”，可以回答：项目里 embedding 主要来自 Chinese-CLIP 双塔模型，不是普通文本 embedding。图像塔和文本塔分别产生 image embedding 与 text embedding，并通过对比学习对齐到同一个语义空间。检索时图库 image embedding 离线生成，用户 query 的 text embedding 在线生成，两者做余弦相似度得到候选目标。</w:t>
            </w:r>
          </w:p>
        </w:tc>
      </w:tr>
    </w:tbl>
    <w:p>
      <w:pPr>
        <w:spacing w:after="20"/>
      </w:pPr>
    </w:p>
    <w:tbl>
      <w:tblPr>
        <w:tblStyle w:val="TableGrid"/>
        <w:tblW w:type="auto" w:w="0"/>
        <w:jc w:val="center"/>
        <w:tblLayout w:type="fixed"/>
        <w:tblLook w:firstColumn="1" w:firstRow="1" w:lastColumn="0" w:lastRow="0" w:noHBand="0" w:noVBand="1" w:val="04A0"/>
      </w:tblPr>
      <w:tblGrid>
        <w:gridCol w:w="4824"/>
        <w:gridCol w:w="4824"/>
      </w:tblGrid>
      <w:tr>
        <w:tc>
          <w:tcPr>
            <w:tcW w:type="dxa" w:w="3240"/>
            <w:shd w:fill="E8EEF5"/>
            <w:vAlign w:val="center"/>
          </w:tcPr>
          <w:p>
            <w:pPr>
              <w:spacing w:before="0" w:after="0"/>
              <w:jc w:val="center"/>
            </w:pPr>
            <w:r/>
            <w:r>
              <w:rPr>
                <w:rFonts w:ascii="Times New Roman" w:hAnsi="Times New Roman" w:eastAsia="SimSun"/>
                <w:b/>
                <w:color w:val="000000"/>
                <w:sz w:val="19"/>
              </w:rPr>
              <w:t>容易混淆的问题</w:t>
            </w:r>
          </w:p>
        </w:tc>
        <w:tc>
          <w:tcPr>
            <w:tcW w:type="dxa" w:w="7272"/>
            <w:shd w:fill="E8EEF5"/>
            <w:vAlign w:val="center"/>
          </w:tcPr>
          <w:p>
            <w:pPr>
              <w:spacing w:before="0" w:after="0"/>
              <w:jc w:val="center"/>
            </w:pPr>
            <w:r/>
            <w:r>
              <w:rPr>
                <w:rFonts w:ascii="Times New Roman" w:hAnsi="Times New Roman" w:eastAsia="SimSun"/>
                <w:b/>
                <w:color w:val="000000"/>
                <w:sz w:val="19"/>
              </w:rPr>
              <w:t>正确说法</w:t>
            </w:r>
          </w:p>
        </w:tc>
      </w:tr>
      <w:tr>
        <w:tc>
          <w:tcPr>
            <w:tcW w:type="dxa" w:w="3240"/>
            <w:vAlign w:val="center"/>
          </w:tcPr>
          <w:p>
            <w:pPr>
              <w:spacing w:before="0" w:after="0"/>
              <w:jc w:val="left"/>
            </w:pPr>
            <w:r/>
            <w:r>
              <w:rPr>
                <w:rFonts w:ascii="Times New Roman" w:hAnsi="Times New Roman" w:eastAsia="SimSun"/>
                <w:b w:val="0"/>
                <w:color w:val="000000"/>
                <w:sz w:val="19"/>
              </w:rPr>
              <w:t>是不是只用了文本 embedding？</w:t>
            </w:r>
          </w:p>
        </w:tc>
        <w:tc>
          <w:tcPr>
            <w:tcW w:type="dxa" w:w="7272"/>
            <w:vAlign w:val="center"/>
          </w:tcPr>
          <w:p>
            <w:pPr>
              <w:spacing w:before="0" w:after="0"/>
              <w:jc w:val="left"/>
            </w:pPr>
            <w:r/>
            <w:r>
              <w:rPr>
                <w:rFonts w:ascii="Times New Roman" w:hAnsi="Times New Roman" w:eastAsia="SimSun"/>
                <w:b w:val="0"/>
                <w:color w:val="000000"/>
                <w:sz w:val="19"/>
              </w:rPr>
              <w:t>不是。文搜图必须同时有 text embedding 和 image embedding，二者在同一空间比较。</w:t>
            </w:r>
          </w:p>
        </w:tc>
      </w:tr>
      <w:tr>
        <w:tc>
          <w:tcPr>
            <w:tcW w:type="dxa" w:w="3240"/>
            <w:vAlign w:val="center"/>
          </w:tcPr>
          <w:p>
            <w:pPr>
              <w:spacing w:before="0" w:after="0"/>
              <w:jc w:val="left"/>
            </w:pPr>
            <w:r/>
            <w:r>
              <w:rPr>
                <w:rFonts w:ascii="Times New Roman" w:hAnsi="Times New Roman" w:eastAsia="SimSun"/>
                <w:b w:val="0"/>
                <w:color w:val="000000"/>
                <w:sz w:val="19"/>
              </w:rPr>
              <w:t>能不能换成 BGE、text2vec 这类中文文本向量？</w:t>
            </w:r>
          </w:p>
        </w:tc>
        <w:tc>
          <w:tcPr>
            <w:tcW w:type="dxa" w:w="7272"/>
            <w:vAlign w:val="center"/>
          </w:tcPr>
          <w:p>
            <w:pPr>
              <w:spacing w:before="0" w:after="0"/>
              <w:jc w:val="left"/>
            </w:pPr>
            <w:r/>
            <w:r>
              <w:rPr>
                <w:rFonts w:ascii="Times New Roman" w:hAnsi="Times New Roman" w:eastAsia="SimSun"/>
                <w:b w:val="0"/>
                <w:color w:val="000000"/>
                <w:sz w:val="19"/>
              </w:rPr>
              <w:t>不能直接替代文搜图，因为普通文本 embedding 只编码文本，不能和图像 crop 直接比较；除非再训练一个图像－文本对齐模型。</w:t>
            </w:r>
          </w:p>
        </w:tc>
      </w:tr>
      <w:tr>
        <w:tc>
          <w:tcPr>
            <w:tcW w:type="dxa" w:w="3240"/>
            <w:vAlign w:val="center"/>
          </w:tcPr>
          <w:p>
            <w:pPr>
              <w:spacing w:before="0" w:after="0"/>
              <w:jc w:val="left"/>
            </w:pPr>
            <w:r/>
            <w:r>
              <w:rPr>
                <w:rFonts w:ascii="Times New Roman" w:hAnsi="Times New Roman" w:eastAsia="SimSun"/>
                <w:b w:val="0"/>
                <w:color w:val="000000"/>
                <w:sz w:val="19"/>
              </w:rPr>
              <w:t>为什么同一个项目会出现 512 维和 768 维？</w:t>
            </w:r>
          </w:p>
        </w:tc>
        <w:tc>
          <w:tcPr>
            <w:tcW w:type="dxa" w:w="7272"/>
            <w:vAlign w:val="center"/>
          </w:tcPr>
          <w:p>
            <w:pPr>
              <w:spacing w:before="0" w:after="0"/>
              <w:jc w:val="left"/>
            </w:pPr>
            <w:r/>
            <w:r>
              <w:rPr>
                <w:rFonts w:ascii="Times New Roman" w:hAnsi="Times New Roman" w:eastAsia="SimSun"/>
                <w:b w:val="0"/>
                <w:color w:val="000000"/>
                <w:sz w:val="19"/>
              </w:rPr>
              <w:t>不同 Chinese-CLIP backbone 的输出维度不同。建库和查询必须固定同一个模型版本，不能用 768 维图库配 512 维查询。</w:t>
            </w:r>
          </w:p>
        </w:tc>
      </w:tr>
      <w:tr>
        <w:tc>
          <w:tcPr>
            <w:tcW w:type="dxa" w:w="3240"/>
            <w:vAlign w:val="center"/>
          </w:tcPr>
          <w:p>
            <w:pPr>
              <w:spacing w:before="0" w:after="0"/>
              <w:jc w:val="left"/>
            </w:pPr>
            <w:r/>
            <w:r>
              <w:rPr>
                <w:rFonts w:ascii="Times New Roman" w:hAnsi="Times New Roman" w:eastAsia="SimSun"/>
                <w:b w:val="0"/>
                <w:color w:val="000000"/>
                <w:sz w:val="19"/>
              </w:rPr>
              <w:t>为什么要归一化？</w:t>
            </w:r>
          </w:p>
        </w:tc>
        <w:tc>
          <w:tcPr>
            <w:tcW w:type="dxa" w:w="7272"/>
            <w:vAlign w:val="center"/>
          </w:tcPr>
          <w:p>
            <w:pPr>
              <w:spacing w:before="0" w:after="0"/>
              <w:jc w:val="left"/>
            </w:pPr>
            <w:r/>
            <w:r>
              <w:rPr>
                <w:rFonts w:ascii="Times New Roman" w:hAnsi="Times New Roman" w:eastAsia="SimSun"/>
                <w:b w:val="0"/>
                <w:color w:val="000000"/>
                <w:sz w:val="19"/>
              </w:rPr>
              <w:t>归一化后向量长度不影响相似度，内积就可以近似余弦相似度，便于 FAISS / Qdrant 检索。</w:t>
            </w:r>
          </w:p>
        </w:tc>
      </w:tr>
    </w:tbl>
    <w:p>
      <w:pPr>
        <w:spacing w:after="40"/>
      </w:pPr>
    </w:p>
    <w:p>
      <w:pPr>
        <w:pStyle w:val="Heading1"/>
        <w:spacing w:before="320" w:after="160"/>
      </w:pPr>
      <w:r>
        <w:t>6．离线预处理链路</w:t>
      </w:r>
    </w:p>
    <w:p>
      <w:pPr>
        <w:spacing w:after="120" w:line="276" w:lineRule="auto"/>
      </w:pPr>
      <w:r>
        <w:rPr>
          <w:rFonts w:ascii="Times New Roman" w:hAnsi="Times New Roman" w:eastAsia="SimSun"/>
          <w:sz w:val="21"/>
        </w:rPr>
        <w:t>离线预处理的目标是把不可直接查询的视频文件转成结构化、可索引、可展示的数据资产。项目中主要由 scripts/cityflow_all_tracks.py 和 scripts/clip_feature_pipeline.py 完成。</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AICity22 视频与 MOT 标注</w:t>
              <w:br/>
              <w:t xml:space="preserve">  -&gt; 解析 gt.txt 和 cam_timestamp</w:t>
              <w:br/>
              <w:t xml:space="preserve">  -&gt; 提取每辆车关键帧并裁剪目标图像</w:t>
              <w:br/>
              <w:t xml:space="preserve">  -&gt; 生成 detection 和 track 记录</w:t>
              <w:br/>
              <w:t xml:space="preserve">  -&gt; 分配或补全颜色、车型等属性</w:t>
              <w:br/>
              <w:t xml:space="preserve">  -&gt; 对裁剪图像做颜色分析与描述生成</w:t>
              <w:br/>
              <w:t xml:space="preserve">  -&gt; ReID 图像外观向量编码，用于跨镜身份一致性</w:t>
              <w:br/>
              <w:t xml:space="preserve">  -&gt; Chinese-CLIP 图像塔编码，用于图文检索</w:t>
              <w:br/>
              <w:t xml:space="preserve">  -&gt; 写入 cityflow_results.json、reid_vectors、clip_vectors.npy / faiss、Qdrant（可选）</w:t>
            </w:r>
          </w:p>
        </w:tc>
      </w:tr>
    </w:tbl>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800"/>
            <w:shd w:fill="E8EEF5"/>
            <w:vAlign w:val="center"/>
          </w:tcPr>
          <w:p>
            <w:pPr>
              <w:spacing w:before="0" w:after="0"/>
              <w:jc w:val="center"/>
            </w:pPr>
            <w:r/>
            <w:r>
              <w:rPr>
                <w:rFonts w:ascii="Times New Roman" w:hAnsi="Times New Roman" w:eastAsia="SimSun"/>
                <w:b/>
                <w:color w:val="000000"/>
                <w:sz w:val="19"/>
              </w:rPr>
              <w:t>步骤</w:t>
            </w:r>
          </w:p>
        </w:tc>
        <w:tc>
          <w:tcPr>
            <w:tcW w:type="dxa" w:w="2232"/>
            <w:shd w:fill="E8EEF5"/>
            <w:vAlign w:val="center"/>
          </w:tcPr>
          <w:p>
            <w:pPr>
              <w:spacing w:before="0" w:after="0"/>
              <w:jc w:val="center"/>
            </w:pPr>
            <w:r/>
            <w:r>
              <w:rPr>
                <w:rFonts w:ascii="Times New Roman" w:hAnsi="Times New Roman" w:eastAsia="SimSun"/>
                <w:b/>
                <w:color w:val="000000"/>
                <w:sz w:val="19"/>
              </w:rPr>
              <w:t>输入</w:t>
            </w:r>
          </w:p>
        </w:tc>
        <w:tc>
          <w:tcPr>
            <w:tcW w:type="dxa" w:w="3816"/>
            <w:shd w:fill="E8EEF5"/>
            <w:vAlign w:val="center"/>
          </w:tcPr>
          <w:p>
            <w:pPr>
              <w:spacing w:before="0" w:after="0"/>
              <w:jc w:val="center"/>
            </w:pPr>
            <w:r/>
            <w:r>
              <w:rPr>
                <w:rFonts w:ascii="Times New Roman" w:hAnsi="Times New Roman" w:eastAsia="SimSun"/>
                <w:b/>
                <w:color w:val="000000"/>
                <w:sz w:val="19"/>
              </w:rPr>
              <w:t>处理方法</w:t>
            </w:r>
          </w:p>
        </w:tc>
        <w:tc>
          <w:tcPr>
            <w:tcW w:type="dxa" w:w="2664"/>
            <w:shd w:fill="E8EEF5"/>
            <w:vAlign w:val="center"/>
          </w:tcPr>
          <w:p>
            <w:pPr>
              <w:spacing w:before="0" w:after="0"/>
              <w:jc w:val="center"/>
            </w:pPr>
            <w:r/>
            <w:r>
              <w:rPr>
                <w:rFonts w:ascii="Times New Roman" w:hAnsi="Times New Roman" w:eastAsia="SimSun"/>
                <w:b/>
                <w:color w:val="000000"/>
                <w:sz w:val="19"/>
              </w:rPr>
              <w:t>输出</w:t>
            </w:r>
          </w:p>
        </w:tc>
      </w:tr>
      <w:tr>
        <w:tc>
          <w:tcPr>
            <w:tcW w:type="dxa" w:w="1800"/>
            <w:vAlign w:val="center"/>
          </w:tcPr>
          <w:p>
            <w:pPr>
              <w:spacing w:before="0" w:after="0"/>
              <w:jc w:val="left"/>
            </w:pPr>
            <w:r/>
            <w:r>
              <w:rPr>
                <w:rFonts w:ascii="Times New Roman" w:hAnsi="Times New Roman" w:eastAsia="SimSun"/>
                <w:b w:val="0"/>
                <w:color w:val="000000"/>
                <w:sz w:val="19"/>
              </w:rPr>
              <w:t>检测和轨迹读取</w:t>
            </w:r>
          </w:p>
        </w:tc>
        <w:tc>
          <w:tcPr>
            <w:tcW w:type="dxa" w:w="2232"/>
            <w:vAlign w:val="center"/>
          </w:tcPr>
          <w:p>
            <w:pPr>
              <w:spacing w:before="0" w:after="0"/>
              <w:jc w:val="left"/>
            </w:pPr>
            <w:r/>
            <w:r>
              <w:rPr>
                <w:rFonts w:ascii="Times New Roman" w:hAnsi="Times New Roman" w:eastAsia="SimSun"/>
                <w:b w:val="0"/>
                <w:color w:val="000000"/>
                <w:sz w:val="19"/>
              </w:rPr>
              <w:t>vdo.avi、gt.txt、cam_timestamp</w:t>
            </w:r>
          </w:p>
        </w:tc>
        <w:tc>
          <w:tcPr>
            <w:tcW w:type="dxa" w:w="3816"/>
            <w:vAlign w:val="center"/>
          </w:tcPr>
          <w:p>
            <w:pPr>
              <w:spacing w:before="0" w:after="0"/>
              <w:jc w:val="left"/>
            </w:pPr>
            <w:r/>
            <w:r>
              <w:rPr>
                <w:rFonts w:ascii="Times New Roman" w:hAnsi="Times New Roman" w:eastAsia="SimSun"/>
                <w:b w:val="0"/>
                <w:color w:val="000000"/>
                <w:sz w:val="19"/>
              </w:rPr>
              <w:t>解析 MOT 格式标注，按车辆 ID 和摄像头聚合。</w:t>
            </w:r>
          </w:p>
        </w:tc>
        <w:tc>
          <w:tcPr>
            <w:tcW w:type="dxa" w:w="2664"/>
            <w:vAlign w:val="center"/>
          </w:tcPr>
          <w:p>
            <w:pPr>
              <w:spacing w:before="0" w:after="0"/>
              <w:jc w:val="left"/>
            </w:pPr>
            <w:r/>
            <w:r>
              <w:rPr>
                <w:rFonts w:ascii="Times New Roman" w:hAnsi="Times New Roman" w:eastAsia="SimSun"/>
                <w:b w:val="0"/>
                <w:color w:val="000000"/>
                <w:sz w:val="19"/>
              </w:rPr>
              <w:t>detections、tracks。</w:t>
            </w:r>
          </w:p>
        </w:tc>
      </w:tr>
      <w:tr>
        <w:tc>
          <w:tcPr>
            <w:tcW w:type="dxa" w:w="1800"/>
            <w:vAlign w:val="center"/>
          </w:tcPr>
          <w:p>
            <w:pPr>
              <w:spacing w:before="0" w:after="0"/>
              <w:jc w:val="left"/>
            </w:pPr>
            <w:r/>
            <w:r>
              <w:rPr>
                <w:rFonts w:ascii="Times New Roman" w:hAnsi="Times New Roman" w:eastAsia="SimSun"/>
                <w:b w:val="0"/>
                <w:color w:val="000000"/>
                <w:sz w:val="19"/>
              </w:rPr>
              <w:t>关键帧裁剪</w:t>
            </w:r>
          </w:p>
        </w:tc>
        <w:tc>
          <w:tcPr>
            <w:tcW w:type="dxa" w:w="2232"/>
            <w:vAlign w:val="center"/>
          </w:tcPr>
          <w:p>
            <w:pPr>
              <w:spacing w:before="0" w:after="0"/>
              <w:jc w:val="left"/>
            </w:pPr>
            <w:r/>
            <w:r>
              <w:rPr>
                <w:rFonts w:ascii="Times New Roman" w:hAnsi="Times New Roman" w:eastAsia="SimSun"/>
                <w:b w:val="0"/>
                <w:color w:val="000000"/>
                <w:sz w:val="19"/>
              </w:rPr>
              <w:t>视频帧、bbox</w:t>
            </w:r>
          </w:p>
        </w:tc>
        <w:tc>
          <w:tcPr>
            <w:tcW w:type="dxa" w:w="3816"/>
            <w:vAlign w:val="center"/>
          </w:tcPr>
          <w:p>
            <w:pPr>
              <w:spacing w:before="0" w:after="0"/>
              <w:jc w:val="left"/>
            </w:pPr>
            <w:r/>
            <w:r>
              <w:rPr>
                <w:rFonts w:ascii="Times New Roman" w:hAnsi="Times New Roman" w:eastAsia="SimSun"/>
                <w:b w:val="0"/>
                <w:color w:val="000000"/>
                <w:sz w:val="19"/>
              </w:rPr>
              <w:t>按车辆轨迹均匀选择关键帧，保存 crop 图片。</w:t>
            </w:r>
          </w:p>
        </w:tc>
        <w:tc>
          <w:tcPr>
            <w:tcW w:type="dxa" w:w="2664"/>
            <w:vAlign w:val="center"/>
          </w:tcPr>
          <w:p>
            <w:pPr>
              <w:spacing w:before="0" w:after="0"/>
              <w:jc w:val="left"/>
            </w:pPr>
            <w:r/>
            <w:r>
              <w:rPr>
                <w:rFonts w:ascii="Times New Roman" w:hAnsi="Times New Roman" w:eastAsia="SimSun"/>
                <w:b w:val="0"/>
                <w:color w:val="000000"/>
                <w:sz w:val="19"/>
              </w:rPr>
              <w:t>cityflow_crops 下的目标图片。</w:t>
            </w:r>
          </w:p>
        </w:tc>
      </w:tr>
      <w:tr>
        <w:tc>
          <w:tcPr>
            <w:tcW w:type="dxa" w:w="1800"/>
            <w:vAlign w:val="center"/>
          </w:tcPr>
          <w:p>
            <w:pPr>
              <w:spacing w:before="0" w:after="0"/>
              <w:jc w:val="left"/>
            </w:pPr>
            <w:r/>
            <w:r>
              <w:rPr>
                <w:rFonts w:ascii="Times New Roman" w:hAnsi="Times New Roman" w:eastAsia="SimSun"/>
                <w:b w:val="0"/>
                <w:color w:val="000000"/>
                <w:sz w:val="19"/>
              </w:rPr>
              <w:t>属性补全</w:t>
            </w:r>
          </w:p>
        </w:tc>
        <w:tc>
          <w:tcPr>
            <w:tcW w:type="dxa" w:w="2232"/>
            <w:vAlign w:val="center"/>
          </w:tcPr>
          <w:p>
            <w:pPr>
              <w:spacing w:before="0" w:after="0"/>
              <w:jc w:val="left"/>
            </w:pPr>
            <w:r/>
            <w:r>
              <w:rPr>
                <w:rFonts w:ascii="Times New Roman" w:hAnsi="Times New Roman" w:eastAsia="SimSun"/>
                <w:b w:val="0"/>
                <w:color w:val="000000"/>
                <w:sz w:val="19"/>
              </w:rPr>
              <w:t>vehicle_id、标注或映射表</w:t>
            </w:r>
          </w:p>
        </w:tc>
        <w:tc>
          <w:tcPr>
            <w:tcW w:type="dxa" w:w="3816"/>
            <w:vAlign w:val="center"/>
          </w:tcPr>
          <w:p>
            <w:pPr>
              <w:spacing w:before="0" w:after="0"/>
              <w:jc w:val="left"/>
            </w:pPr>
            <w:r/>
            <w:r>
              <w:rPr>
                <w:rFonts w:ascii="Times New Roman" w:hAnsi="Times New Roman" w:eastAsia="SimSun"/>
                <w:b w:val="0"/>
                <w:color w:val="000000"/>
                <w:sz w:val="19"/>
              </w:rPr>
              <w:t>颜色和车型采用标注映射或确定性分配，保证同一 vehicle_id 属性稳定。</w:t>
            </w:r>
          </w:p>
        </w:tc>
        <w:tc>
          <w:tcPr>
            <w:tcW w:type="dxa" w:w="2664"/>
            <w:vAlign w:val="center"/>
          </w:tcPr>
          <w:p>
            <w:pPr>
              <w:spacing w:before="0" w:after="0"/>
              <w:jc w:val="left"/>
            </w:pPr>
            <w:r/>
            <w:r>
              <w:rPr>
                <w:rFonts w:ascii="Times New Roman" w:hAnsi="Times New Roman" w:eastAsia="SimSun"/>
                <w:b w:val="0"/>
                <w:color w:val="000000"/>
                <w:sz w:val="19"/>
              </w:rPr>
              <w:t>attributes 字段。</w:t>
            </w:r>
          </w:p>
        </w:tc>
      </w:tr>
      <w:tr>
        <w:tc>
          <w:tcPr>
            <w:tcW w:type="dxa" w:w="1800"/>
            <w:vAlign w:val="center"/>
          </w:tcPr>
          <w:p>
            <w:pPr>
              <w:spacing w:before="0" w:after="0"/>
              <w:jc w:val="left"/>
            </w:pPr>
            <w:r/>
            <w:r>
              <w:rPr>
                <w:rFonts w:ascii="Times New Roman" w:hAnsi="Times New Roman" w:eastAsia="SimSun"/>
                <w:b w:val="0"/>
                <w:color w:val="000000"/>
                <w:sz w:val="19"/>
              </w:rPr>
              <w:t>颜色细化</w:t>
            </w:r>
          </w:p>
        </w:tc>
        <w:tc>
          <w:tcPr>
            <w:tcW w:type="dxa" w:w="2232"/>
            <w:vAlign w:val="center"/>
          </w:tcPr>
          <w:p>
            <w:pPr>
              <w:spacing w:before="0" w:after="0"/>
              <w:jc w:val="left"/>
            </w:pPr>
            <w:r/>
            <w:r>
              <w:rPr>
                <w:rFonts w:ascii="Times New Roman" w:hAnsi="Times New Roman" w:eastAsia="SimSun"/>
                <w:b w:val="0"/>
                <w:color w:val="000000"/>
                <w:sz w:val="19"/>
              </w:rPr>
              <w:t>目标 crop</w:t>
            </w:r>
          </w:p>
        </w:tc>
        <w:tc>
          <w:tcPr>
            <w:tcW w:type="dxa" w:w="3816"/>
            <w:vAlign w:val="center"/>
          </w:tcPr>
          <w:p>
            <w:pPr>
              <w:spacing w:before="0" w:after="0"/>
              <w:jc w:val="left"/>
            </w:pPr>
            <w:r/>
            <w:r>
              <w:rPr>
                <w:rFonts w:ascii="Times New Roman" w:hAnsi="Times New Roman" w:eastAsia="SimSun"/>
                <w:b w:val="0"/>
                <w:color w:val="000000"/>
                <w:sz w:val="19"/>
              </w:rPr>
              <w:t>KMeans 主色聚类，结合 GT color_id 做细粒度颜色名。</w:t>
            </w:r>
          </w:p>
        </w:tc>
        <w:tc>
          <w:tcPr>
            <w:tcW w:type="dxa" w:w="2664"/>
            <w:vAlign w:val="center"/>
          </w:tcPr>
          <w:p>
            <w:pPr>
              <w:spacing w:before="0" w:after="0"/>
              <w:jc w:val="left"/>
            </w:pPr>
            <w:r/>
            <w:r>
              <w:rPr>
                <w:rFonts w:ascii="Times New Roman" w:hAnsi="Times New Roman" w:eastAsia="SimSun"/>
                <w:b w:val="0"/>
                <w:color w:val="000000"/>
                <w:sz w:val="19"/>
              </w:rPr>
              <w:t>color_refined、dominant_color_rgb。</w:t>
            </w:r>
          </w:p>
        </w:tc>
      </w:tr>
      <w:tr>
        <w:tc>
          <w:tcPr>
            <w:tcW w:type="dxa" w:w="1800"/>
            <w:vAlign w:val="center"/>
          </w:tcPr>
          <w:p>
            <w:pPr>
              <w:spacing w:before="0" w:after="0"/>
              <w:jc w:val="left"/>
            </w:pPr>
            <w:r/>
            <w:r>
              <w:rPr>
                <w:rFonts w:ascii="Times New Roman" w:hAnsi="Times New Roman" w:eastAsia="SimSun"/>
                <w:b w:val="0"/>
                <w:color w:val="000000"/>
                <w:sz w:val="19"/>
              </w:rPr>
              <w:t>ReID 编码</w:t>
            </w:r>
          </w:p>
        </w:tc>
        <w:tc>
          <w:tcPr>
            <w:tcW w:type="dxa" w:w="2232"/>
            <w:vAlign w:val="center"/>
          </w:tcPr>
          <w:p>
            <w:pPr>
              <w:spacing w:before="0" w:after="0"/>
              <w:jc w:val="left"/>
            </w:pPr>
            <w:r/>
            <w:r>
              <w:rPr>
                <w:rFonts w:ascii="Times New Roman" w:hAnsi="Times New Roman" w:eastAsia="SimSun"/>
                <w:b w:val="0"/>
                <w:color w:val="000000"/>
                <w:sz w:val="19"/>
              </w:rPr>
              <w:t>目标 crop 或同一 tracklet 的多帧 crop</w:t>
            </w:r>
          </w:p>
        </w:tc>
        <w:tc>
          <w:tcPr>
            <w:tcW w:type="dxa" w:w="3816"/>
            <w:vAlign w:val="center"/>
          </w:tcPr>
          <w:p>
            <w:pPr>
              <w:spacing w:before="0" w:after="0"/>
              <w:jc w:val="left"/>
            </w:pPr>
            <w:r/>
            <w:r>
              <w:rPr>
                <w:rFonts w:ascii="Times New Roman" w:hAnsi="Times New Roman" w:eastAsia="SimSun"/>
                <w:b w:val="0"/>
                <w:color w:val="000000"/>
                <w:sz w:val="19"/>
              </w:rPr>
              <w:t>使用 ReID backbone 提取 512 维外观 embedding，tracklet 级可做均值聚合。</w:t>
            </w:r>
          </w:p>
        </w:tc>
        <w:tc>
          <w:tcPr>
            <w:tcW w:type="dxa" w:w="2664"/>
            <w:vAlign w:val="center"/>
          </w:tcPr>
          <w:p>
            <w:pPr>
              <w:spacing w:before="0" w:after="0"/>
              <w:jc w:val="left"/>
            </w:pPr>
            <w:r/>
            <w:r>
              <w:rPr>
                <w:rFonts w:ascii="Times New Roman" w:hAnsi="Times New Roman" w:eastAsia="SimSun"/>
                <w:b w:val="0"/>
                <w:color w:val="000000"/>
                <w:sz w:val="19"/>
              </w:rPr>
              <w:t>reid_vector、avg_reid_vector。</w:t>
            </w:r>
          </w:p>
        </w:tc>
      </w:tr>
      <w:tr>
        <w:tc>
          <w:tcPr>
            <w:tcW w:type="dxa" w:w="1800"/>
            <w:vAlign w:val="center"/>
          </w:tcPr>
          <w:p>
            <w:pPr>
              <w:spacing w:before="0" w:after="0"/>
              <w:jc w:val="left"/>
            </w:pPr>
            <w:r/>
            <w:r>
              <w:rPr>
                <w:rFonts w:ascii="Times New Roman" w:hAnsi="Times New Roman" w:eastAsia="SimSun"/>
                <w:b w:val="0"/>
                <w:color w:val="000000"/>
                <w:sz w:val="19"/>
              </w:rPr>
              <w:t>双塔编码</w:t>
            </w:r>
          </w:p>
        </w:tc>
        <w:tc>
          <w:tcPr>
            <w:tcW w:type="dxa" w:w="2232"/>
            <w:vAlign w:val="center"/>
          </w:tcPr>
          <w:p>
            <w:pPr>
              <w:spacing w:before="0" w:after="0"/>
              <w:jc w:val="left"/>
            </w:pPr>
            <w:r/>
            <w:r>
              <w:rPr>
                <w:rFonts w:ascii="Times New Roman" w:hAnsi="Times New Roman" w:eastAsia="SimSun"/>
                <w:b w:val="0"/>
                <w:color w:val="000000"/>
                <w:sz w:val="19"/>
              </w:rPr>
              <w:t>目标 crop、中文描述或在线 query_text</w:t>
            </w:r>
          </w:p>
        </w:tc>
        <w:tc>
          <w:tcPr>
            <w:tcW w:type="dxa" w:w="3816"/>
            <w:vAlign w:val="center"/>
          </w:tcPr>
          <w:p>
            <w:pPr>
              <w:spacing w:before="0" w:after="0"/>
              <w:jc w:val="left"/>
            </w:pPr>
            <w:r/>
            <w:r>
              <w:rPr>
                <w:rFonts w:ascii="Times New Roman" w:hAnsi="Times New Roman" w:eastAsia="SimSun"/>
                <w:b w:val="0"/>
                <w:color w:val="000000"/>
                <w:sz w:val="19"/>
              </w:rPr>
              <w:t>Chinese-CLIP 图像塔离线编码图像，文本塔在线编码查询文本，二者在共享嵌入空间中计算相似度。</w:t>
            </w:r>
          </w:p>
        </w:tc>
        <w:tc>
          <w:tcPr>
            <w:tcW w:type="dxa" w:w="2664"/>
            <w:vAlign w:val="center"/>
          </w:tcPr>
          <w:p>
            <w:pPr>
              <w:spacing w:before="0" w:after="0"/>
              <w:jc w:val="left"/>
            </w:pPr>
            <w:r/>
            <w:r>
              <w:rPr>
                <w:rFonts w:ascii="Times New Roman" w:hAnsi="Times New Roman" w:eastAsia="SimSun"/>
                <w:b w:val="0"/>
                <w:color w:val="000000"/>
                <w:sz w:val="19"/>
              </w:rPr>
              <w:t>clip_image_vector、clip_text_vector、FAISS 或 Qdrant 索引。</w:t>
            </w:r>
          </w:p>
        </w:tc>
      </w:tr>
    </w:tbl>
    <w:p>
      <w:pPr>
        <w:spacing w:after="40"/>
      </w:pPr>
    </w:p>
    <w:p>
      <w:pPr>
        <w:pStyle w:val="Heading2"/>
        <w:spacing w:before="200" w:after="100"/>
      </w:pPr>
      <w:r>
        <w:t>6.1 关键预处理细节</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E8EEF5"/>
            <w:vAlign w:val="center"/>
          </w:tcPr>
          <w:p>
            <w:pPr>
              <w:spacing w:before="0" w:after="0"/>
              <w:jc w:val="center"/>
            </w:pPr>
            <w:r/>
            <w:r>
              <w:rPr>
                <w:rFonts w:ascii="Times New Roman" w:hAnsi="Times New Roman" w:eastAsia="SimSun"/>
                <w:b/>
                <w:color w:val="000000"/>
                <w:sz w:val="19"/>
              </w:rPr>
              <w:t>处理点</w:t>
            </w:r>
          </w:p>
        </w:tc>
        <w:tc>
          <w:tcPr>
            <w:tcW w:type="dxa" w:w="5112"/>
            <w:shd w:fill="E8EEF5"/>
            <w:vAlign w:val="center"/>
          </w:tcPr>
          <w:p>
            <w:pPr>
              <w:spacing w:before="0" w:after="0"/>
              <w:jc w:val="center"/>
            </w:pPr>
            <w:r/>
            <w:r>
              <w:rPr>
                <w:rFonts w:ascii="Times New Roman" w:hAnsi="Times New Roman" w:eastAsia="SimSun"/>
                <w:b/>
                <w:color w:val="000000"/>
                <w:sz w:val="19"/>
              </w:rPr>
              <w:t>具体做法</w:t>
            </w:r>
          </w:p>
        </w:tc>
        <w:tc>
          <w:tcPr>
            <w:tcW w:type="dxa" w:w="3456"/>
            <w:shd w:fill="E8EEF5"/>
            <w:vAlign w:val="center"/>
          </w:tcPr>
          <w:p>
            <w:pPr>
              <w:spacing w:before="0" w:after="0"/>
              <w:jc w:val="center"/>
            </w:pPr>
            <w:r/>
            <w:r>
              <w:rPr>
                <w:rFonts w:ascii="Times New Roman" w:hAnsi="Times New Roman" w:eastAsia="SimSun"/>
                <w:b/>
                <w:color w:val="000000"/>
                <w:sz w:val="19"/>
              </w:rPr>
              <w:t>为什么重要</w:t>
            </w:r>
          </w:p>
        </w:tc>
      </w:tr>
      <w:tr>
        <w:tc>
          <w:tcPr>
            <w:tcW w:type="dxa" w:w="1944"/>
            <w:vAlign w:val="center"/>
          </w:tcPr>
          <w:p>
            <w:pPr>
              <w:spacing w:before="0" w:after="0"/>
              <w:jc w:val="left"/>
            </w:pPr>
            <w:r/>
            <w:r>
              <w:rPr>
                <w:rFonts w:ascii="Times New Roman" w:hAnsi="Times New Roman" w:eastAsia="SimSun"/>
                <w:b w:val="0"/>
                <w:color w:val="000000"/>
                <w:sz w:val="19"/>
              </w:rPr>
              <w:t>MOT 标注解析</w:t>
            </w:r>
          </w:p>
        </w:tc>
        <w:tc>
          <w:tcPr>
            <w:tcW w:type="dxa" w:w="5112"/>
            <w:vAlign w:val="center"/>
          </w:tcPr>
          <w:p>
            <w:pPr>
              <w:spacing w:before="0" w:after="0"/>
              <w:jc w:val="left"/>
            </w:pPr>
            <w:r/>
            <w:r>
              <w:rPr>
                <w:rFonts w:ascii="Times New Roman" w:hAnsi="Times New Roman" w:eastAsia="SimSun"/>
                <w:b w:val="0"/>
                <w:color w:val="000000"/>
                <w:sz w:val="19"/>
              </w:rPr>
              <w:t>从 gt.txt 读取 frame、id、left、top、width、height、confidence、class、visibility 等字段；按 camera_id 和 vehicle_id 组织为 detection 列表。</w:t>
            </w:r>
          </w:p>
        </w:tc>
        <w:tc>
          <w:tcPr>
            <w:tcW w:type="dxa" w:w="3456"/>
            <w:vAlign w:val="center"/>
          </w:tcPr>
          <w:p>
            <w:pPr>
              <w:spacing w:before="0" w:after="0"/>
              <w:jc w:val="left"/>
            </w:pPr>
            <w:r/>
            <w:r>
              <w:rPr>
                <w:rFonts w:ascii="Times New Roman" w:hAnsi="Times New Roman" w:eastAsia="SimSun"/>
                <w:b w:val="0"/>
                <w:color w:val="000000"/>
                <w:sz w:val="19"/>
              </w:rPr>
              <w:t>后续检索、ReID 样本构造和跨镜轨迹都依赖同一个实例索引，标注解析错误会导致全链路错位。</w:t>
            </w:r>
          </w:p>
        </w:tc>
      </w:tr>
      <w:tr>
        <w:tc>
          <w:tcPr>
            <w:tcW w:type="dxa" w:w="1944"/>
            <w:vAlign w:val="center"/>
          </w:tcPr>
          <w:p>
            <w:pPr>
              <w:spacing w:before="0" w:after="0"/>
              <w:jc w:val="left"/>
            </w:pPr>
            <w:r/>
            <w:r>
              <w:rPr>
                <w:rFonts w:ascii="Times New Roman" w:hAnsi="Times New Roman" w:eastAsia="SimSun"/>
                <w:b w:val="0"/>
                <w:color w:val="000000"/>
                <w:sz w:val="19"/>
              </w:rPr>
              <w:t>时间戳对齐</w:t>
            </w:r>
          </w:p>
        </w:tc>
        <w:tc>
          <w:tcPr>
            <w:tcW w:type="dxa" w:w="5112"/>
            <w:vAlign w:val="center"/>
          </w:tcPr>
          <w:p>
            <w:pPr>
              <w:spacing w:before="0" w:after="0"/>
              <w:jc w:val="left"/>
            </w:pPr>
            <w:r/>
            <w:r>
              <w:rPr>
                <w:rFonts w:ascii="Times New Roman" w:hAnsi="Times New Roman" w:eastAsia="SimSun"/>
                <w:b w:val="0"/>
                <w:color w:val="000000"/>
                <w:sz w:val="19"/>
              </w:rPr>
              <w:t>读取 cam_timestamp / cam_framenum 等元数据，将 frame_id 转换成真实 timestamp；如果不同摄像头 fps 不一致，需要按摄像头单独换算。</w:t>
            </w:r>
          </w:p>
        </w:tc>
        <w:tc>
          <w:tcPr>
            <w:tcW w:type="dxa" w:w="3456"/>
            <w:vAlign w:val="center"/>
          </w:tcPr>
          <w:p>
            <w:pPr>
              <w:spacing w:before="0" w:after="0"/>
              <w:jc w:val="left"/>
            </w:pPr>
            <w:r/>
            <w:r>
              <w:rPr>
                <w:rFonts w:ascii="Times New Roman" w:hAnsi="Times New Roman" w:eastAsia="SimSun"/>
                <w:b w:val="0"/>
                <w:color w:val="000000"/>
                <w:sz w:val="19"/>
              </w:rPr>
              <w:t>跨镜回溯不是只看帧号，而是比较不同摄像头之间的真实时间先后。</w:t>
            </w:r>
          </w:p>
        </w:tc>
      </w:tr>
      <w:tr>
        <w:tc>
          <w:tcPr>
            <w:tcW w:type="dxa" w:w="1944"/>
            <w:vAlign w:val="center"/>
          </w:tcPr>
          <w:p>
            <w:pPr>
              <w:spacing w:before="0" w:after="0"/>
              <w:jc w:val="left"/>
            </w:pPr>
            <w:r/>
            <w:r>
              <w:rPr>
                <w:rFonts w:ascii="Times New Roman" w:hAnsi="Times New Roman" w:eastAsia="SimSun"/>
                <w:b w:val="0"/>
                <w:color w:val="000000"/>
                <w:sz w:val="19"/>
              </w:rPr>
              <w:t>关键帧抽取</w:t>
            </w:r>
          </w:p>
        </w:tc>
        <w:tc>
          <w:tcPr>
            <w:tcW w:type="dxa" w:w="5112"/>
            <w:vAlign w:val="center"/>
          </w:tcPr>
          <w:p>
            <w:pPr>
              <w:spacing w:before="0" w:after="0"/>
              <w:jc w:val="left"/>
            </w:pPr>
            <w:r/>
            <w:r>
              <w:rPr>
                <w:rFonts w:ascii="Times New Roman" w:hAnsi="Times New Roman" w:eastAsia="SimSun"/>
                <w:b w:val="0"/>
                <w:color w:val="000000"/>
                <w:sz w:val="19"/>
              </w:rPr>
              <w:t>对同一 vehicle_id 在同一 camera_id 下的轨迹片段按时间均匀抽取若干帧，避免只取首帧导致遮挡、模糊或角度单一。</w:t>
            </w:r>
          </w:p>
        </w:tc>
        <w:tc>
          <w:tcPr>
            <w:tcW w:type="dxa" w:w="3456"/>
            <w:vAlign w:val="center"/>
          </w:tcPr>
          <w:p>
            <w:pPr>
              <w:spacing w:before="0" w:after="0"/>
              <w:jc w:val="left"/>
            </w:pPr>
            <w:r/>
            <w:r>
              <w:rPr>
                <w:rFonts w:ascii="Times New Roman" w:hAnsi="Times New Roman" w:eastAsia="SimSun"/>
                <w:b w:val="0"/>
                <w:color w:val="000000"/>
                <w:sz w:val="19"/>
              </w:rPr>
              <w:t>提高 CLIP、ReID 和属性识别的鲁棒性，也让前端候选图更有代表性。</w:t>
            </w:r>
          </w:p>
        </w:tc>
      </w:tr>
      <w:tr>
        <w:tc>
          <w:tcPr>
            <w:tcW w:type="dxa" w:w="1944"/>
            <w:vAlign w:val="center"/>
          </w:tcPr>
          <w:p>
            <w:pPr>
              <w:spacing w:before="0" w:after="0"/>
              <w:jc w:val="left"/>
            </w:pPr>
            <w:r/>
            <w:r>
              <w:rPr>
                <w:rFonts w:ascii="Times New Roman" w:hAnsi="Times New Roman" w:eastAsia="SimSun"/>
                <w:b w:val="0"/>
                <w:color w:val="000000"/>
                <w:sz w:val="19"/>
              </w:rPr>
              <w:t>目标裁剪</w:t>
            </w:r>
          </w:p>
        </w:tc>
        <w:tc>
          <w:tcPr>
            <w:tcW w:type="dxa" w:w="5112"/>
            <w:vAlign w:val="center"/>
          </w:tcPr>
          <w:p>
            <w:pPr>
              <w:spacing w:before="0" w:after="0"/>
              <w:jc w:val="left"/>
            </w:pPr>
            <w:r/>
            <w:r>
              <w:rPr>
                <w:rFonts w:ascii="Times New Roman" w:hAnsi="Times New Roman" w:eastAsia="SimSun"/>
                <w:b w:val="0"/>
                <w:color w:val="000000"/>
                <w:sz w:val="19"/>
              </w:rPr>
              <w:t>优先使用 bbox 从视频帧中裁剪目标；若输入是整帧图且 bbox 为全图，则先用 YOLOv8x 检测车辆区域再裁剪。</w:t>
            </w:r>
          </w:p>
        </w:tc>
        <w:tc>
          <w:tcPr>
            <w:tcW w:type="dxa" w:w="3456"/>
            <w:vAlign w:val="center"/>
          </w:tcPr>
          <w:p>
            <w:pPr>
              <w:spacing w:before="0" w:after="0"/>
              <w:jc w:val="left"/>
            </w:pPr>
            <w:r/>
            <w:r>
              <w:rPr>
                <w:rFonts w:ascii="Times New Roman" w:hAnsi="Times New Roman" w:eastAsia="SimSun"/>
                <w:b w:val="0"/>
                <w:color w:val="000000"/>
                <w:sz w:val="19"/>
              </w:rPr>
              <w:t>CLIP 和 ReID 都应看目标本身，而不是被道路、背景和其他车辆干扰。</w:t>
            </w:r>
          </w:p>
        </w:tc>
      </w:tr>
      <w:tr>
        <w:tc>
          <w:tcPr>
            <w:tcW w:type="dxa" w:w="1944"/>
            <w:vAlign w:val="center"/>
          </w:tcPr>
          <w:p>
            <w:pPr>
              <w:spacing w:before="0" w:after="0"/>
              <w:jc w:val="left"/>
            </w:pPr>
            <w:r/>
            <w:r>
              <w:rPr>
                <w:rFonts w:ascii="Times New Roman" w:hAnsi="Times New Roman" w:eastAsia="SimSun"/>
                <w:b w:val="0"/>
                <w:color w:val="000000"/>
                <w:sz w:val="19"/>
              </w:rPr>
              <w:t>实例 ID 设计</w:t>
            </w:r>
          </w:p>
        </w:tc>
        <w:tc>
          <w:tcPr>
            <w:tcW w:type="dxa" w:w="5112"/>
            <w:vAlign w:val="center"/>
          </w:tcPr>
          <w:p>
            <w:pPr>
              <w:spacing w:before="0" w:after="0"/>
              <w:jc w:val="left"/>
            </w:pPr>
            <w:r/>
            <w:r>
              <w:rPr>
                <w:rFonts w:ascii="Times New Roman" w:hAnsi="Times New Roman" w:eastAsia="SimSun"/>
                <w:b w:val="0"/>
                <w:color w:val="000000"/>
                <w:sz w:val="19"/>
              </w:rPr>
              <w:t>target_id 使用类似 CF3_c001_V0034_000001 的格式，track_id 使用摄像头和车辆 ID 组合；回溯时从 target_id 中解析 V0034 作为 vehicle_id。</w:t>
            </w:r>
          </w:p>
        </w:tc>
        <w:tc>
          <w:tcPr>
            <w:tcW w:type="dxa" w:w="3456"/>
            <w:vAlign w:val="center"/>
          </w:tcPr>
          <w:p>
            <w:pPr>
              <w:spacing w:before="0" w:after="0"/>
              <w:jc w:val="left"/>
            </w:pPr>
            <w:r/>
            <w:r>
              <w:rPr>
                <w:rFonts w:ascii="Times New Roman" w:hAnsi="Times New Roman" w:eastAsia="SimSun"/>
                <w:b w:val="0"/>
                <w:color w:val="000000"/>
                <w:sz w:val="19"/>
              </w:rPr>
              <w:t>保证前端候选、后端检索、跨镜聚合和轨迹接口能通过同一 ID 体系串起来。</w:t>
            </w:r>
          </w:p>
        </w:tc>
      </w:tr>
      <w:tr>
        <w:tc>
          <w:tcPr>
            <w:tcW w:type="dxa" w:w="1944"/>
            <w:vAlign w:val="center"/>
          </w:tcPr>
          <w:p>
            <w:pPr>
              <w:spacing w:before="0" w:after="0"/>
              <w:jc w:val="left"/>
            </w:pPr>
            <w:r/>
            <w:r>
              <w:rPr>
                <w:rFonts w:ascii="Times New Roman" w:hAnsi="Times New Roman" w:eastAsia="SimSun"/>
                <w:b w:val="0"/>
                <w:color w:val="000000"/>
                <w:sz w:val="19"/>
              </w:rPr>
              <w:t>属性补全</w:t>
            </w:r>
          </w:p>
        </w:tc>
        <w:tc>
          <w:tcPr>
            <w:tcW w:type="dxa" w:w="5112"/>
            <w:vAlign w:val="center"/>
          </w:tcPr>
          <w:p>
            <w:pPr>
              <w:spacing w:before="0" w:after="0"/>
              <w:jc w:val="left"/>
            </w:pPr>
            <w:r/>
            <w:r>
              <w:rPr>
                <w:rFonts w:ascii="Times New Roman" w:hAnsi="Times New Roman" w:eastAsia="SimSun"/>
                <w:b w:val="0"/>
                <w:color w:val="000000"/>
                <w:sz w:val="19"/>
              </w:rPr>
              <w:t>颜色、车型优先使用标注或映射表；缺失时用确定性规则按 vehicle_id 补全，避免同一车辆在不同帧属性随机跳变。</w:t>
            </w:r>
          </w:p>
        </w:tc>
        <w:tc>
          <w:tcPr>
            <w:tcW w:type="dxa" w:w="3456"/>
            <w:vAlign w:val="center"/>
          </w:tcPr>
          <w:p>
            <w:pPr>
              <w:spacing w:before="0" w:after="0"/>
              <w:jc w:val="left"/>
            </w:pPr>
            <w:r/>
            <w:r>
              <w:rPr>
                <w:rFonts w:ascii="Times New Roman" w:hAnsi="Times New Roman" w:eastAsia="SimSun"/>
                <w:b w:val="0"/>
                <w:color w:val="000000"/>
                <w:sz w:val="19"/>
              </w:rPr>
              <w:t>属性是粗筛和解释字段，稳定性比花哨模型更重要。</w:t>
            </w:r>
          </w:p>
        </w:tc>
      </w:tr>
      <w:tr>
        <w:tc>
          <w:tcPr>
            <w:tcW w:type="dxa" w:w="1944"/>
            <w:vAlign w:val="center"/>
          </w:tcPr>
          <w:p>
            <w:pPr>
              <w:spacing w:before="0" w:after="0"/>
              <w:jc w:val="left"/>
            </w:pPr>
            <w:r/>
            <w:r>
              <w:rPr>
                <w:rFonts w:ascii="Times New Roman" w:hAnsi="Times New Roman" w:eastAsia="SimSun"/>
                <w:b w:val="0"/>
                <w:color w:val="000000"/>
                <w:sz w:val="19"/>
              </w:rPr>
              <w:t>颜色细化</w:t>
            </w:r>
          </w:p>
        </w:tc>
        <w:tc>
          <w:tcPr>
            <w:tcW w:type="dxa" w:w="5112"/>
            <w:vAlign w:val="center"/>
          </w:tcPr>
          <w:p>
            <w:pPr>
              <w:spacing w:before="0" w:after="0"/>
              <w:jc w:val="left"/>
            </w:pPr>
            <w:r/>
            <w:r>
              <w:rPr>
                <w:rFonts w:ascii="Times New Roman" w:hAnsi="Times New Roman" w:eastAsia="SimSun"/>
                <w:b w:val="0"/>
                <w:color w:val="000000"/>
                <w:sz w:val="19"/>
              </w:rPr>
              <w:t>对 crop 做 KMeans 主色聚类，结合颜色中心表和 GT color_id 得到 color_refined 与 dominant_color_rgb。</w:t>
            </w:r>
          </w:p>
        </w:tc>
        <w:tc>
          <w:tcPr>
            <w:tcW w:type="dxa" w:w="3456"/>
            <w:vAlign w:val="center"/>
          </w:tcPr>
          <w:p>
            <w:pPr>
              <w:spacing w:before="0" w:after="0"/>
              <w:jc w:val="left"/>
            </w:pPr>
            <w:r/>
            <w:r>
              <w:rPr>
                <w:rFonts w:ascii="Times New Roman" w:hAnsi="Times New Roman" w:eastAsia="SimSun"/>
                <w:b w:val="0"/>
                <w:color w:val="000000"/>
                <w:sz w:val="19"/>
              </w:rPr>
              <w:t>面试时可以说明不是只靠中文词典，而是把图像统计结果也写入结构化字段。</w:t>
            </w:r>
          </w:p>
        </w:tc>
      </w:tr>
      <w:tr>
        <w:tc>
          <w:tcPr>
            <w:tcW w:type="dxa" w:w="1944"/>
            <w:vAlign w:val="center"/>
          </w:tcPr>
          <w:p>
            <w:pPr>
              <w:spacing w:before="0" w:after="0"/>
              <w:jc w:val="left"/>
            </w:pPr>
            <w:r/>
            <w:r>
              <w:rPr>
                <w:rFonts w:ascii="Times New Roman" w:hAnsi="Times New Roman" w:eastAsia="SimSun"/>
                <w:b w:val="0"/>
                <w:color w:val="000000"/>
                <w:sz w:val="19"/>
              </w:rPr>
              <w:t>向量归一化</w:t>
            </w:r>
          </w:p>
        </w:tc>
        <w:tc>
          <w:tcPr>
            <w:tcW w:type="dxa" w:w="5112"/>
            <w:vAlign w:val="center"/>
          </w:tcPr>
          <w:p>
            <w:pPr>
              <w:spacing w:before="0" w:after="0"/>
              <w:jc w:val="left"/>
            </w:pPr>
            <w:r/>
            <w:r>
              <w:rPr>
                <w:rFonts w:ascii="Times New Roman" w:hAnsi="Times New Roman" w:eastAsia="SimSun"/>
                <w:b w:val="0"/>
                <w:color w:val="000000"/>
                <w:sz w:val="19"/>
              </w:rPr>
              <w:t>CLIP 文本向量、CLIP 图像向量和 ReID embedding 均做 L2 normalization，FAISS IndexFlatIP 的内积近似余弦相似度。</w:t>
            </w:r>
          </w:p>
        </w:tc>
        <w:tc>
          <w:tcPr>
            <w:tcW w:type="dxa" w:w="3456"/>
            <w:vAlign w:val="center"/>
          </w:tcPr>
          <w:p>
            <w:pPr>
              <w:spacing w:before="0" w:after="0"/>
              <w:jc w:val="left"/>
            </w:pPr>
            <w:r/>
            <w:r>
              <w:rPr>
                <w:rFonts w:ascii="Times New Roman" w:hAnsi="Times New Roman" w:eastAsia="SimSun"/>
                <w:b w:val="0"/>
                <w:color w:val="000000"/>
                <w:sz w:val="19"/>
              </w:rPr>
              <w:t>归一化后分数尺度更稳定，便于融合排序和阈值设置。</w:t>
            </w:r>
          </w:p>
        </w:tc>
      </w:tr>
      <w:tr>
        <w:tc>
          <w:tcPr>
            <w:tcW w:type="dxa" w:w="1944"/>
            <w:vAlign w:val="center"/>
          </w:tcPr>
          <w:p>
            <w:pPr>
              <w:spacing w:before="0" w:after="0"/>
              <w:jc w:val="left"/>
            </w:pPr>
            <w:r/>
            <w:r>
              <w:rPr>
                <w:rFonts w:ascii="Times New Roman" w:hAnsi="Times New Roman" w:eastAsia="SimSun"/>
                <w:b w:val="0"/>
                <w:color w:val="000000"/>
                <w:sz w:val="19"/>
              </w:rPr>
              <w:t>索引落盘</w:t>
            </w:r>
          </w:p>
        </w:tc>
        <w:tc>
          <w:tcPr>
            <w:tcW w:type="dxa" w:w="5112"/>
            <w:vAlign w:val="center"/>
          </w:tcPr>
          <w:p>
            <w:pPr>
              <w:spacing w:before="0" w:after="0"/>
              <w:jc w:val="left"/>
            </w:pPr>
            <w:r/>
            <w:r>
              <w:rPr>
                <w:rFonts w:ascii="Times New Roman" w:hAnsi="Times New Roman" w:eastAsia="SimSun"/>
                <w:b w:val="0"/>
                <w:color w:val="000000"/>
                <w:sz w:val="19"/>
              </w:rPr>
              <w:t>结构化结果写 cityflow_results.json，向量写 FAISS / Qdrant；服务启动时加载 metadata 与向量索引。</w:t>
            </w:r>
          </w:p>
        </w:tc>
        <w:tc>
          <w:tcPr>
            <w:tcW w:type="dxa" w:w="3456"/>
            <w:vAlign w:val="center"/>
          </w:tcPr>
          <w:p>
            <w:pPr>
              <w:spacing w:before="0" w:after="0"/>
              <w:jc w:val="left"/>
            </w:pPr>
            <w:r/>
            <w:r>
              <w:rPr>
                <w:rFonts w:ascii="Times New Roman" w:hAnsi="Times New Roman" w:eastAsia="SimSun"/>
                <w:b w:val="0"/>
                <w:color w:val="000000"/>
                <w:sz w:val="19"/>
              </w:rPr>
              <w:t>把耗时的视觉编码放到离线阶段，在线查询只做文本编码和向量检索。</w:t>
            </w:r>
          </w:p>
        </w:tc>
      </w:tr>
    </w:tbl>
    <w:p>
      <w:pPr>
        <w:spacing w:after="40"/>
      </w:pPr>
    </w:p>
    <w:p>
      <w:pPr>
        <w:pStyle w:val="Heading2"/>
        <w:spacing w:before="200" w:after="100"/>
      </w:pPr>
      <w:r>
        <w:t>6.2 项目中容易踩坑的处理</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304"/>
            <w:shd w:fill="E8EEF5"/>
            <w:vAlign w:val="center"/>
          </w:tcPr>
          <w:p>
            <w:pPr>
              <w:spacing w:before="0" w:after="0"/>
              <w:jc w:val="center"/>
            </w:pPr>
            <w:r/>
            <w:r>
              <w:rPr>
                <w:rFonts w:ascii="Times New Roman" w:hAnsi="Times New Roman" w:eastAsia="SimSun"/>
                <w:b/>
                <w:color w:val="000000"/>
                <w:sz w:val="19"/>
              </w:rPr>
              <w:t>问题</w:t>
            </w:r>
          </w:p>
        </w:tc>
        <w:tc>
          <w:tcPr>
            <w:tcW w:type="dxa" w:w="3671"/>
            <w:shd w:fill="E8EEF5"/>
            <w:vAlign w:val="center"/>
          </w:tcPr>
          <w:p>
            <w:pPr>
              <w:spacing w:before="0" w:after="0"/>
              <w:jc w:val="center"/>
            </w:pPr>
            <w:r/>
            <w:r>
              <w:rPr>
                <w:rFonts w:ascii="Times New Roman" w:hAnsi="Times New Roman" w:eastAsia="SimSun"/>
                <w:b/>
                <w:color w:val="000000"/>
                <w:sz w:val="19"/>
              </w:rPr>
              <w:t>现象</w:t>
            </w:r>
          </w:p>
        </w:tc>
        <w:tc>
          <w:tcPr>
            <w:tcW w:type="dxa" w:w="4536"/>
            <w:shd w:fill="E8EEF5"/>
            <w:vAlign w:val="center"/>
          </w:tcPr>
          <w:p>
            <w:pPr>
              <w:spacing w:before="0" w:after="0"/>
              <w:jc w:val="center"/>
            </w:pPr>
            <w:r/>
            <w:r>
              <w:rPr>
                <w:rFonts w:ascii="Times New Roman" w:hAnsi="Times New Roman" w:eastAsia="SimSun"/>
                <w:b/>
                <w:color w:val="000000"/>
                <w:sz w:val="19"/>
              </w:rPr>
              <w:t>处理方式</w:t>
            </w:r>
          </w:p>
        </w:tc>
      </w:tr>
      <w:tr>
        <w:tc>
          <w:tcPr>
            <w:tcW w:type="dxa" w:w="2304"/>
            <w:vAlign w:val="center"/>
          </w:tcPr>
          <w:p>
            <w:pPr>
              <w:spacing w:before="0" w:after="0"/>
              <w:jc w:val="left"/>
            </w:pPr>
            <w:r/>
            <w:r>
              <w:rPr>
                <w:rFonts w:ascii="Times New Roman" w:hAnsi="Times New Roman" w:eastAsia="SimSun"/>
                <w:b w:val="0"/>
                <w:color w:val="000000"/>
                <w:sz w:val="19"/>
              </w:rPr>
              <w:t>Chinese-CLIP 模型接口差异</w:t>
            </w:r>
          </w:p>
        </w:tc>
        <w:tc>
          <w:tcPr>
            <w:tcW w:type="dxa" w:w="3671"/>
            <w:vAlign w:val="center"/>
          </w:tcPr>
          <w:p>
            <w:pPr>
              <w:spacing w:before="0" w:after="0"/>
              <w:jc w:val="left"/>
            </w:pPr>
            <w:r/>
            <w:r>
              <w:rPr>
                <w:rFonts w:ascii="Times New Roman" w:hAnsi="Times New Roman" w:eastAsia="SimSun"/>
                <w:b w:val="0"/>
                <w:color w:val="000000"/>
                <w:sz w:val="19"/>
              </w:rPr>
              <w:t>cn_clip 与 transformers 的 ChineseCLIPModel 加载方式、输出维度和方法名可能不同。</w:t>
            </w:r>
          </w:p>
        </w:tc>
        <w:tc>
          <w:tcPr>
            <w:tcW w:type="dxa" w:w="4536"/>
            <w:vAlign w:val="center"/>
          </w:tcPr>
          <w:p>
            <w:pPr>
              <w:spacing w:before="0" w:after="0"/>
              <w:jc w:val="left"/>
            </w:pPr>
            <w:r/>
            <w:r>
              <w:rPr>
                <w:rFonts w:ascii="Times New Roman" w:hAnsi="Times New Roman" w:eastAsia="SimSun"/>
                <w:b w:val="0"/>
                <w:color w:val="000000"/>
                <w:sz w:val="19"/>
              </w:rPr>
              <w:t>建库和查询必须使用同一模型、同一维度、同一归一化方式；索引文件需要记录 feature_dim 和 model_name。</w:t>
            </w:r>
          </w:p>
        </w:tc>
      </w:tr>
      <w:tr>
        <w:tc>
          <w:tcPr>
            <w:tcW w:type="dxa" w:w="2304"/>
            <w:vAlign w:val="center"/>
          </w:tcPr>
          <w:p>
            <w:pPr>
              <w:spacing w:before="0" w:after="0"/>
              <w:jc w:val="left"/>
            </w:pPr>
            <w:r/>
            <w:r>
              <w:rPr>
                <w:rFonts w:ascii="Times New Roman" w:hAnsi="Times New Roman" w:eastAsia="SimSun"/>
                <w:b w:val="0"/>
                <w:color w:val="000000"/>
                <w:sz w:val="19"/>
              </w:rPr>
              <w:t>CLIP 维度不一致</w:t>
            </w:r>
          </w:p>
        </w:tc>
        <w:tc>
          <w:tcPr>
            <w:tcW w:type="dxa" w:w="3671"/>
            <w:vAlign w:val="center"/>
          </w:tcPr>
          <w:p>
            <w:pPr>
              <w:spacing w:before="0" w:after="0"/>
              <w:jc w:val="left"/>
            </w:pPr>
            <w:r/>
            <w:r>
              <w:rPr>
                <w:rFonts w:ascii="Times New Roman" w:hAnsi="Times New Roman" w:eastAsia="SimSun"/>
                <w:b w:val="0"/>
                <w:color w:val="000000"/>
                <w:sz w:val="19"/>
              </w:rPr>
              <w:t>有的配置写 CN-CLIP-ViT-L-14 为 768 维，而部分在线接口使用 ViT-B-16 为 512 维。</w:t>
            </w:r>
          </w:p>
        </w:tc>
        <w:tc>
          <w:tcPr>
            <w:tcW w:type="dxa" w:w="4536"/>
            <w:vAlign w:val="center"/>
          </w:tcPr>
          <w:p>
            <w:pPr>
              <w:spacing w:before="0" w:after="0"/>
              <w:jc w:val="left"/>
            </w:pPr>
            <w:r/>
            <w:r>
              <w:rPr>
                <w:rFonts w:ascii="Times New Roman" w:hAnsi="Times New Roman" w:eastAsia="SimSun"/>
                <w:b w:val="0"/>
                <w:color w:val="000000"/>
                <w:sz w:val="19"/>
              </w:rPr>
              <w:t>不能混用索引；生成索引前固定模型版本，服务加载时校验 FAISS 维度与文本向量维度。</w:t>
            </w:r>
          </w:p>
        </w:tc>
      </w:tr>
      <w:tr>
        <w:tc>
          <w:tcPr>
            <w:tcW w:type="dxa" w:w="2304"/>
            <w:vAlign w:val="center"/>
          </w:tcPr>
          <w:p>
            <w:pPr>
              <w:spacing w:before="0" w:after="0"/>
              <w:jc w:val="left"/>
            </w:pPr>
            <w:r/>
            <w:r>
              <w:rPr>
                <w:rFonts w:ascii="Times New Roman" w:hAnsi="Times New Roman" w:eastAsia="SimSun"/>
                <w:b w:val="0"/>
                <w:color w:val="000000"/>
                <w:sz w:val="19"/>
              </w:rPr>
              <w:t>整帧图直接入库</w:t>
            </w:r>
          </w:p>
        </w:tc>
        <w:tc>
          <w:tcPr>
            <w:tcW w:type="dxa" w:w="3671"/>
            <w:vAlign w:val="center"/>
          </w:tcPr>
          <w:p>
            <w:pPr>
              <w:spacing w:before="0" w:after="0"/>
              <w:jc w:val="left"/>
            </w:pPr>
            <w:r/>
            <w:r>
              <w:rPr>
                <w:rFonts w:ascii="Times New Roman" w:hAnsi="Times New Roman" w:eastAsia="SimSun"/>
                <w:b w:val="0"/>
                <w:color w:val="000000"/>
                <w:sz w:val="19"/>
              </w:rPr>
              <w:t>如果把整张道路画面编码为目标图像，检索会被背景和周围车辆影响。</w:t>
            </w:r>
          </w:p>
        </w:tc>
        <w:tc>
          <w:tcPr>
            <w:tcW w:type="dxa" w:w="4536"/>
            <w:vAlign w:val="center"/>
          </w:tcPr>
          <w:p>
            <w:pPr>
              <w:spacing w:before="0" w:after="0"/>
              <w:jc w:val="left"/>
            </w:pPr>
            <w:r/>
            <w:r>
              <w:rPr>
                <w:rFonts w:ascii="Times New Roman" w:hAnsi="Times New Roman" w:eastAsia="SimSun"/>
                <w:b w:val="0"/>
                <w:color w:val="000000"/>
                <w:sz w:val="19"/>
              </w:rPr>
              <w:t>检测到 bbox 覆盖全图时，先做 YOLO 裁剪；无法裁剪时才作为低置信 fallback。</w:t>
            </w:r>
          </w:p>
        </w:tc>
      </w:tr>
      <w:tr>
        <w:tc>
          <w:tcPr>
            <w:tcW w:type="dxa" w:w="2304"/>
            <w:vAlign w:val="center"/>
          </w:tcPr>
          <w:p>
            <w:pPr>
              <w:spacing w:before="0" w:after="0"/>
              <w:jc w:val="left"/>
            </w:pPr>
            <w:r/>
            <w:r>
              <w:rPr>
                <w:rFonts w:ascii="Times New Roman" w:hAnsi="Times New Roman" w:eastAsia="SimSun"/>
                <w:b w:val="0"/>
                <w:color w:val="000000"/>
                <w:sz w:val="19"/>
              </w:rPr>
              <w:t>unknown 属性误删</w:t>
            </w:r>
          </w:p>
        </w:tc>
        <w:tc>
          <w:tcPr>
            <w:tcW w:type="dxa" w:w="3671"/>
            <w:vAlign w:val="center"/>
          </w:tcPr>
          <w:p>
            <w:pPr>
              <w:spacing w:before="0" w:after="0"/>
              <w:jc w:val="left"/>
            </w:pPr>
            <w:r/>
            <w:r>
              <w:rPr>
                <w:rFonts w:ascii="Times New Roman" w:hAnsi="Times New Roman" w:eastAsia="SimSun"/>
                <w:b w:val="0"/>
                <w:color w:val="000000"/>
                <w:sz w:val="19"/>
              </w:rPr>
              <w:t>颜色或车型识别缺失时，如果强过滤会把正确目标删掉。</w:t>
            </w:r>
          </w:p>
        </w:tc>
        <w:tc>
          <w:tcPr>
            <w:tcW w:type="dxa" w:w="4536"/>
            <w:vAlign w:val="center"/>
          </w:tcPr>
          <w:p>
            <w:pPr>
              <w:spacing w:before="0" w:after="0"/>
              <w:jc w:val="left"/>
            </w:pPr>
            <w:r/>
            <w:r>
              <w:rPr>
                <w:rFonts w:ascii="Times New Roman" w:hAnsi="Times New Roman" w:eastAsia="SimSun"/>
                <w:b w:val="0"/>
                <w:color w:val="000000"/>
                <w:sz w:val="19"/>
              </w:rPr>
              <w:t>属性粗筛只排除明确冲突项，对 unknown 保留并降低属性分。</w:t>
            </w:r>
          </w:p>
        </w:tc>
      </w:tr>
      <w:tr>
        <w:tc>
          <w:tcPr>
            <w:tcW w:type="dxa" w:w="2304"/>
            <w:vAlign w:val="center"/>
          </w:tcPr>
          <w:p>
            <w:pPr>
              <w:spacing w:before="0" w:after="0"/>
              <w:jc w:val="left"/>
            </w:pPr>
            <w:r/>
            <w:r>
              <w:rPr>
                <w:rFonts w:ascii="Times New Roman" w:hAnsi="Times New Roman" w:eastAsia="SimSun"/>
                <w:b w:val="0"/>
                <w:color w:val="000000"/>
                <w:sz w:val="19"/>
              </w:rPr>
              <w:t>FAISS 行号与 metadata 错位</w:t>
            </w:r>
          </w:p>
        </w:tc>
        <w:tc>
          <w:tcPr>
            <w:tcW w:type="dxa" w:w="3671"/>
            <w:vAlign w:val="center"/>
          </w:tcPr>
          <w:p>
            <w:pPr>
              <w:spacing w:before="0" w:after="0"/>
              <w:jc w:val="left"/>
            </w:pPr>
            <w:r/>
            <w:r>
              <w:rPr>
                <w:rFonts w:ascii="Times New Roman" w:hAnsi="Times New Roman" w:eastAsia="SimSun"/>
                <w:b w:val="0"/>
                <w:color w:val="000000"/>
                <w:sz w:val="19"/>
              </w:rPr>
              <w:t>检索返回的向量行号映射到错误 detection，前端候选图和分数不一致。</w:t>
            </w:r>
          </w:p>
        </w:tc>
        <w:tc>
          <w:tcPr>
            <w:tcW w:type="dxa" w:w="4536"/>
            <w:vAlign w:val="center"/>
          </w:tcPr>
          <w:p>
            <w:pPr>
              <w:spacing w:before="0" w:after="0"/>
              <w:jc w:val="left"/>
            </w:pPr>
            <w:r/>
            <w:r>
              <w:rPr>
                <w:rFonts w:ascii="Times New Roman" w:hAnsi="Times New Roman" w:eastAsia="SimSun"/>
                <w:b w:val="0"/>
                <w:color w:val="000000"/>
                <w:sz w:val="19"/>
              </w:rPr>
              <w:t>向量写入、metadata 写入和 cityflow_results.json 更新必须在同一排序下完成，并做数量校验。</w:t>
            </w:r>
          </w:p>
        </w:tc>
      </w:tr>
      <w:tr>
        <w:tc>
          <w:tcPr>
            <w:tcW w:type="dxa" w:w="2304"/>
            <w:vAlign w:val="center"/>
          </w:tcPr>
          <w:p>
            <w:pPr>
              <w:spacing w:before="0" w:after="0"/>
              <w:jc w:val="left"/>
            </w:pPr>
            <w:r/>
            <w:r>
              <w:rPr>
                <w:rFonts w:ascii="Times New Roman" w:hAnsi="Times New Roman" w:eastAsia="SimSun"/>
                <w:b w:val="0"/>
                <w:color w:val="000000"/>
                <w:sz w:val="19"/>
              </w:rPr>
              <w:t>跨镜时间顺序反常</w:t>
            </w:r>
          </w:p>
        </w:tc>
        <w:tc>
          <w:tcPr>
            <w:tcW w:type="dxa" w:w="3671"/>
            <w:vAlign w:val="center"/>
          </w:tcPr>
          <w:p>
            <w:pPr>
              <w:spacing w:before="0" w:after="0"/>
              <w:jc w:val="left"/>
            </w:pPr>
            <w:r/>
            <w:r>
              <w:rPr>
                <w:rFonts w:ascii="Times New Roman" w:hAnsi="Times New Roman" w:eastAsia="SimSun"/>
                <w:b w:val="0"/>
                <w:color w:val="000000"/>
                <w:sz w:val="19"/>
              </w:rPr>
              <w:t>不同摄像头帧号不能直接比较，可能出现先后顺序错误。</w:t>
            </w:r>
          </w:p>
        </w:tc>
        <w:tc>
          <w:tcPr>
            <w:tcW w:type="dxa" w:w="4536"/>
            <w:vAlign w:val="center"/>
          </w:tcPr>
          <w:p>
            <w:pPr>
              <w:spacing w:before="0" w:after="0"/>
              <w:jc w:val="left"/>
            </w:pPr>
            <w:r/>
            <w:r>
              <w:rPr>
                <w:rFonts w:ascii="Times New Roman" w:hAnsi="Times New Roman" w:eastAsia="SimSun"/>
                <w:b w:val="0"/>
                <w:color w:val="000000"/>
                <w:sz w:val="19"/>
              </w:rPr>
              <w:t>统一转 timestamp，再按摄像头起始时间和 fps 校准。</w:t>
            </w:r>
          </w:p>
        </w:tc>
      </w:tr>
      <w:tr>
        <w:tc>
          <w:tcPr>
            <w:tcW w:type="dxa" w:w="2304"/>
            <w:vAlign w:val="center"/>
          </w:tcPr>
          <w:p>
            <w:pPr>
              <w:spacing w:before="0" w:after="0"/>
              <w:jc w:val="left"/>
            </w:pPr>
            <w:r/>
            <w:r>
              <w:rPr>
                <w:rFonts w:ascii="Times New Roman" w:hAnsi="Times New Roman" w:eastAsia="SimSun"/>
                <w:b w:val="0"/>
                <w:color w:val="000000"/>
                <w:sz w:val="19"/>
              </w:rPr>
              <w:t>同一车辆多帧刷屏</w:t>
            </w:r>
          </w:p>
        </w:tc>
        <w:tc>
          <w:tcPr>
            <w:tcW w:type="dxa" w:w="3671"/>
            <w:vAlign w:val="center"/>
          </w:tcPr>
          <w:p>
            <w:pPr>
              <w:spacing w:before="0" w:after="0"/>
              <w:jc w:val="left"/>
            </w:pPr>
            <w:r/>
            <w:r>
              <w:rPr>
                <w:rFonts w:ascii="Times New Roman" w:hAnsi="Times New Roman" w:eastAsia="SimSun"/>
                <w:b w:val="0"/>
                <w:color w:val="000000"/>
                <w:sz w:val="19"/>
              </w:rPr>
              <w:t>Top-K 全是同一个 track 的相邻帧。</w:t>
            </w:r>
          </w:p>
        </w:tc>
        <w:tc>
          <w:tcPr>
            <w:tcW w:type="dxa" w:w="4536"/>
            <w:vAlign w:val="center"/>
          </w:tcPr>
          <w:p>
            <w:pPr>
              <w:spacing w:before="0" w:after="0"/>
              <w:jc w:val="left"/>
            </w:pPr>
            <w:r/>
            <w:r>
              <w:rPr>
                <w:rFonts w:ascii="Times New Roman" w:hAnsi="Times New Roman" w:eastAsia="SimSun"/>
                <w:b w:val="0"/>
                <w:color w:val="000000"/>
                <w:sz w:val="19"/>
              </w:rPr>
              <w:t>在线返回前按 track_id 聚合去重，只保留该 track 的最佳候选。</w:t>
            </w:r>
          </w:p>
        </w:tc>
      </w:tr>
      <w:tr>
        <w:tc>
          <w:tcPr>
            <w:tcW w:type="dxa" w:w="2304"/>
            <w:vAlign w:val="center"/>
          </w:tcPr>
          <w:p>
            <w:pPr>
              <w:spacing w:before="0" w:after="0"/>
              <w:jc w:val="left"/>
            </w:pPr>
            <w:r/>
            <w:r>
              <w:rPr>
                <w:rFonts w:ascii="Times New Roman" w:hAnsi="Times New Roman" w:eastAsia="SimSun"/>
                <w:b w:val="0"/>
                <w:color w:val="000000"/>
                <w:sz w:val="19"/>
              </w:rPr>
              <w:t>规则回溯像假结果</w:t>
            </w:r>
          </w:p>
        </w:tc>
        <w:tc>
          <w:tcPr>
            <w:tcW w:type="dxa" w:w="3671"/>
            <w:vAlign w:val="center"/>
          </w:tcPr>
          <w:p>
            <w:pPr>
              <w:spacing w:before="0" w:after="0"/>
              <w:jc w:val="left"/>
            </w:pPr>
            <w:r/>
            <w:r>
              <w:rPr>
                <w:rFonts w:ascii="Times New Roman" w:hAnsi="Times New Roman" w:eastAsia="SimSun"/>
                <w:b w:val="0"/>
                <w:color w:val="000000"/>
                <w:sz w:val="19"/>
              </w:rPr>
              <w:t>如果只按 vehicle_id 聚合，候选路径缺少置信度解释。</w:t>
            </w:r>
          </w:p>
        </w:tc>
        <w:tc>
          <w:tcPr>
            <w:tcW w:type="dxa" w:w="4536"/>
            <w:vAlign w:val="center"/>
          </w:tcPr>
          <w:p>
            <w:pPr>
              <w:spacing w:before="0" w:after="0"/>
              <w:jc w:val="left"/>
            </w:pPr>
            <w:r/>
            <w:r>
              <w:rPr>
                <w:rFonts w:ascii="Times New Roman" w:hAnsi="Times New Roman" w:eastAsia="SimSun"/>
                <w:b w:val="0"/>
                <w:color w:val="000000"/>
                <w:sz w:val="19"/>
              </w:rPr>
              <w:t>在端到端方案中引入 ReID、时空、方向和拓扑边评分，让每条跨镜连接都有 score 组成。</w:t>
            </w:r>
          </w:p>
        </w:tc>
      </w:tr>
    </w:tbl>
    <w:p>
      <w:pPr>
        <w:spacing w:after="40"/>
      </w:pPr>
    </w:p>
    <w:p>
      <w:pPr>
        <w:pStyle w:val="Heading1"/>
        <w:spacing w:before="320" w:after="160"/>
      </w:pPr>
      <w:r>
        <w:t>7．在线检索链路</w:t>
      </w:r>
    </w:p>
    <w:p>
      <w:pPr>
        <w:spacing w:after="120" w:line="276" w:lineRule="auto"/>
      </w:pPr>
      <w:r>
        <w:rPr>
          <w:rFonts w:ascii="Times New Roman" w:hAnsi="Times New Roman" w:eastAsia="SimSun"/>
          <w:sz w:val="21"/>
        </w:rPr>
        <w:t>在线检索接口位于 /api/v1/search/query。它的核心不是一次性用 CLIP 全库搜索，而是先从文本中提取结构化条件，再用属性粗筛降低候选规模，最后用向量相似度和属性分做融合排序。</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用户输入：蓝色轿车</w:t>
              <w:br/>
              <w:t xml:space="preserve">  -&gt; 查询解析：color=蓝色，vehicle_type=轿车</w:t>
              <w:br/>
              <w:t xml:space="preserve">  -&gt; 属性粗筛：过滤颜色和车型明显不匹配的 detection</w:t>
              <w:br/>
              <w:t xml:space="preserve">  -&gt; Chinese-CLIP 文本塔编码：生成归一化查询向量</w:t>
              <w:br/>
              <w:t xml:space="preserve">  -&gt; FAISS IndexFlatIP：返回 Top-200 语义相似检测</w:t>
              <w:br/>
              <w:t xml:space="preserve">  -&gt; 融合打分：final_score = 0.6 * clip_score + 0.4 * attr_score</w:t>
              <w:br/>
              <w:t xml:space="preserve">  -&gt; 按 track_id 聚合去重</w:t>
              <w:br/>
              <w:t xml:space="preserve">  -&gt; 返回 Top-K 候选：图片、属性、分数、轨迹摘要</w:t>
            </w:r>
          </w:p>
        </w:tc>
      </w:tr>
    </w:tbl>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E8EEF5"/>
            <w:vAlign w:val="center"/>
          </w:tcPr>
          <w:p>
            <w:pPr>
              <w:spacing w:before="0" w:after="0"/>
              <w:jc w:val="center"/>
            </w:pPr>
            <w:r/>
            <w:r>
              <w:rPr>
                <w:rFonts w:ascii="Times New Roman" w:hAnsi="Times New Roman" w:eastAsia="SimSun"/>
                <w:b/>
                <w:color w:val="000000"/>
                <w:sz w:val="19"/>
              </w:rPr>
              <w:t>环节</w:t>
            </w:r>
          </w:p>
        </w:tc>
        <w:tc>
          <w:tcPr>
            <w:tcW w:type="dxa" w:w="4031"/>
            <w:shd w:fill="E8EEF5"/>
            <w:vAlign w:val="center"/>
          </w:tcPr>
          <w:p>
            <w:pPr>
              <w:spacing w:before="0" w:after="0"/>
              <w:jc w:val="center"/>
            </w:pPr>
            <w:r/>
            <w:r>
              <w:rPr>
                <w:rFonts w:ascii="Times New Roman" w:hAnsi="Times New Roman" w:eastAsia="SimSun"/>
                <w:b/>
                <w:color w:val="000000"/>
                <w:sz w:val="19"/>
              </w:rPr>
              <w:t>算法点</w:t>
            </w:r>
          </w:p>
        </w:tc>
        <w:tc>
          <w:tcPr>
            <w:tcW w:type="dxa" w:w="4680"/>
            <w:shd w:fill="E8EEF5"/>
            <w:vAlign w:val="center"/>
          </w:tcPr>
          <w:p>
            <w:pPr>
              <w:spacing w:before="0" w:after="0"/>
              <w:jc w:val="center"/>
            </w:pPr>
            <w:r/>
            <w:r>
              <w:rPr>
                <w:rFonts w:ascii="Times New Roman" w:hAnsi="Times New Roman" w:eastAsia="SimSun"/>
                <w:b/>
                <w:color w:val="000000"/>
                <w:sz w:val="19"/>
              </w:rPr>
              <w:t>为什么这样做</w:t>
            </w:r>
          </w:p>
        </w:tc>
      </w:tr>
      <w:tr>
        <w:tc>
          <w:tcPr>
            <w:tcW w:type="dxa" w:w="1800"/>
            <w:vAlign w:val="center"/>
          </w:tcPr>
          <w:p>
            <w:pPr>
              <w:spacing w:before="0" w:after="0"/>
              <w:jc w:val="left"/>
            </w:pPr>
            <w:r/>
            <w:r>
              <w:rPr>
                <w:rFonts w:ascii="Times New Roman" w:hAnsi="Times New Roman" w:eastAsia="SimSun"/>
                <w:b w:val="0"/>
                <w:color w:val="000000"/>
                <w:sz w:val="19"/>
              </w:rPr>
              <w:t>查询解析</w:t>
            </w:r>
          </w:p>
        </w:tc>
        <w:tc>
          <w:tcPr>
            <w:tcW w:type="dxa" w:w="4031"/>
            <w:vAlign w:val="center"/>
          </w:tcPr>
          <w:p>
            <w:pPr>
              <w:spacing w:before="0" w:after="0"/>
              <w:jc w:val="left"/>
            </w:pPr>
            <w:r/>
            <w:r>
              <w:rPr>
                <w:rFonts w:ascii="Times New Roman" w:hAnsi="Times New Roman" w:eastAsia="SimSun"/>
                <w:b w:val="0"/>
                <w:color w:val="000000"/>
                <w:sz w:val="19"/>
              </w:rPr>
              <w:t>规则词典、口语化映射、车牌正则、颜色和车型提取。</w:t>
            </w:r>
          </w:p>
        </w:tc>
        <w:tc>
          <w:tcPr>
            <w:tcW w:type="dxa" w:w="4680"/>
            <w:vAlign w:val="center"/>
          </w:tcPr>
          <w:p>
            <w:pPr>
              <w:spacing w:before="0" w:after="0"/>
              <w:jc w:val="left"/>
            </w:pPr>
            <w:r/>
            <w:r>
              <w:rPr>
                <w:rFonts w:ascii="Times New Roman" w:hAnsi="Times New Roman" w:eastAsia="SimSun"/>
                <w:b w:val="0"/>
                <w:color w:val="000000"/>
                <w:sz w:val="19"/>
              </w:rPr>
              <w:t>把自然语言转为结构化条件，提高可控性和可解释性。</w:t>
            </w:r>
          </w:p>
        </w:tc>
      </w:tr>
      <w:tr>
        <w:tc>
          <w:tcPr>
            <w:tcW w:type="dxa" w:w="1800"/>
            <w:vAlign w:val="center"/>
          </w:tcPr>
          <w:p>
            <w:pPr>
              <w:spacing w:before="0" w:after="0"/>
              <w:jc w:val="left"/>
            </w:pPr>
            <w:r/>
            <w:r>
              <w:rPr>
                <w:rFonts w:ascii="Times New Roman" w:hAnsi="Times New Roman" w:eastAsia="SimSun"/>
                <w:b w:val="0"/>
                <w:color w:val="000000"/>
                <w:sz w:val="19"/>
              </w:rPr>
              <w:t>属性粗筛</w:t>
            </w:r>
          </w:p>
        </w:tc>
        <w:tc>
          <w:tcPr>
            <w:tcW w:type="dxa" w:w="4031"/>
            <w:vAlign w:val="center"/>
          </w:tcPr>
          <w:p>
            <w:pPr>
              <w:spacing w:before="0" w:after="0"/>
              <w:jc w:val="left"/>
            </w:pPr>
            <w:r/>
            <w:r>
              <w:rPr>
                <w:rFonts w:ascii="Times New Roman" w:hAnsi="Times New Roman" w:eastAsia="SimSun"/>
                <w:b w:val="0"/>
                <w:color w:val="000000"/>
                <w:sz w:val="19"/>
              </w:rPr>
              <w:t>按 color 和 vehicle_type 过滤，unknown 不强制排除。</w:t>
            </w:r>
          </w:p>
        </w:tc>
        <w:tc>
          <w:tcPr>
            <w:tcW w:type="dxa" w:w="4680"/>
            <w:vAlign w:val="center"/>
          </w:tcPr>
          <w:p>
            <w:pPr>
              <w:spacing w:before="0" w:after="0"/>
              <w:jc w:val="left"/>
            </w:pPr>
            <w:r/>
            <w:r>
              <w:rPr>
                <w:rFonts w:ascii="Times New Roman" w:hAnsi="Times New Roman" w:eastAsia="SimSun"/>
                <w:b w:val="0"/>
                <w:color w:val="000000"/>
                <w:sz w:val="19"/>
              </w:rPr>
              <w:t>减少向量排序空间，并避免属性缺失导致误删。</w:t>
            </w:r>
          </w:p>
        </w:tc>
      </w:tr>
      <w:tr>
        <w:tc>
          <w:tcPr>
            <w:tcW w:type="dxa" w:w="1800"/>
            <w:vAlign w:val="center"/>
          </w:tcPr>
          <w:p>
            <w:pPr>
              <w:spacing w:before="0" w:after="0"/>
              <w:jc w:val="left"/>
            </w:pPr>
            <w:r/>
            <w:r>
              <w:rPr>
                <w:rFonts w:ascii="Times New Roman" w:hAnsi="Times New Roman" w:eastAsia="SimSun"/>
                <w:b w:val="0"/>
                <w:color w:val="000000"/>
                <w:sz w:val="19"/>
              </w:rPr>
              <w:t>双塔精排</w:t>
            </w:r>
          </w:p>
        </w:tc>
        <w:tc>
          <w:tcPr>
            <w:tcW w:type="dxa" w:w="4031"/>
            <w:vAlign w:val="center"/>
          </w:tcPr>
          <w:p>
            <w:pPr>
              <w:spacing w:before="0" w:after="0"/>
              <w:jc w:val="left"/>
            </w:pPr>
            <w:r/>
            <w:r>
              <w:rPr>
                <w:rFonts w:ascii="Times New Roman" w:hAnsi="Times New Roman" w:eastAsia="SimSun"/>
                <w:b w:val="0"/>
                <w:color w:val="000000"/>
                <w:sz w:val="19"/>
              </w:rPr>
              <w:t>图像塔特征离线预计算，文本塔在线编码查询，归一化后用内积近似余弦相似度。</w:t>
            </w:r>
          </w:p>
        </w:tc>
        <w:tc>
          <w:tcPr>
            <w:tcW w:type="dxa" w:w="4680"/>
            <w:vAlign w:val="center"/>
          </w:tcPr>
          <w:p>
            <w:pPr>
              <w:spacing w:before="0" w:after="0"/>
              <w:jc w:val="left"/>
            </w:pPr>
            <w:r/>
            <w:r>
              <w:rPr>
                <w:rFonts w:ascii="Times New Roman" w:hAnsi="Times New Roman" w:eastAsia="SimSun"/>
                <w:b w:val="0"/>
                <w:color w:val="000000"/>
                <w:sz w:val="19"/>
              </w:rPr>
              <w:t>补足关键词无法表达的视觉语义，并保持检索效率。</w:t>
            </w:r>
          </w:p>
        </w:tc>
      </w:tr>
      <w:tr>
        <w:tc>
          <w:tcPr>
            <w:tcW w:type="dxa" w:w="1800"/>
            <w:vAlign w:val="center"/>
          </w:tcPr>
          <w:p>
            <w:pPr>
              <w:spacing w:before="0" w:after="0"/>
              <w:jc w:val="left"/>
            </w:pPr>
            <w:r/>
            <w:r>
              <w:rPr>
                <w:rFonts w:ascii="Times New Roman" w:hAnsi="Times New Roman" w:eastAsia="SimSun"/>
                <w:b w:val="0"/>
                <w:color w:val="000000"/>
                <w:sz w:val="19"/>
              </w:rPr>
              <w:t>融合打分</w:t>
            </w:r>
          </w:p>
        </w:tc>
        <w:tc>
          <w:tcPr>
            <w:tcW w:type="dxa" w:w="4031"/>
            <w:vAlign w:val="center"/>
          </w:tcPr>
          <w:p>
            <w:pPr>
              <w:spacing w:before="0" w:after="0"/>
              <w:jc w:val="left"/>
            </w:pPr>
            <w:r/>
            <w:r>
              <w:rPr>
                <w:rFonts w:ascii="Times New Roman" w:hAnsi="Times New Roman" w:eastAsia="SimSun"/>
                <w:b w:val="0"/>
                <w:color w:val="000000"/>
                <w:sz w:val="19"/>
              </w:rPr>
              <w:t>0.6 CLIP 相似度 + 0.4 属性得分。</w:t>
            </w:r>
          </w:p>
        </w:tc>
        <w:tc>
          <w:tcPr>
            <w:tcW w:type="dxa" w:w="4680"/>
            <w:vAlign w:val="center"/>
          </w:tcPr>
          <w:p>
            <w:pPr>
              <w:spacing w:before="0" w:after="0"/>
              <w:jc w:val="left"/>
            </w:pPr>
            <w:r/>
            <w:r>
              <w:rPr>
                <w:rFonts w:ascii="Times New Roman" w:hAnsi="Times New Roman" w:eastAsia="SimSun"/>
                <w:b w:val="0"/>
                <w:color w:val="000000"/>
                <w:sz w:val="19"/>
              </w:rPr>
              <w:t>兼顾语义匹配和业务属性匹配。</w:t>
            </w:r>
          </w:p>
        </w:tc>
      </w:tr>
      <w:tr>
        <w:tc>
          <w:tcPr>
            <w:tcW w:type="dxa" w:w="1800"/>
            <w:vAlign w:val="center"/>
          </w:tcPr>
          <w:p>
            <w:pPr>
              <w:spacing w:before="0" w:after="0"/>
              <w:jc w:val="left"/>
            </w:pPr>
            <w:r/>
            <w:r>
              <w:rPr>
                <w:rFonts w:ascii="Times New Roman" w:hAnsi="Times New Roman" w:eastAsia="SimSun"/>
                <w:b w:val="0"/>
                <w:color w:val="000000"/>
                <w:sz w:val="19"/>
              </w:rPr>
              <w:t>轨迹聚合</w:t>
            </w:r>
          </w:p>
        </w:tc>
        <w:tc>
          <w:tcPr>
            <w:tcW w:type="dxa" w:w="4031"/>
            <w:vAlign w:val="center"/>
          </w:tcPr>
          <w:p>
            <w:pPr>
              <w:spacing w:before="0" w:after="0"/>
              <w:jc w:val="left"/>
            </w:pPr>
            <w:r/>
            <w:r>
              <w:rPr>
                <w:rFonts w:ascii="Times New Roman" w:hAnsi="Times New Roman" w:eastAsia="SimSun"/>
                <w:b w:val="0"/>
                <w:color w:val="000000"/>
                <w:sz w:val="19"/>
              </w:rPr>
              <w:t>同一 track_id 只返回一个代表候选。</w:t>
            </w:r>
          </w:p>
        </w:tc>
        <w:tc>
          <w:tcPr>
            <w:tcW w:type="dxa" w:w="4680"/>
            <w:vAlign w:val="center"/>
          </w:tcPr>
          <w:p>
            <w:pPr>
              <w:spacing w:before="0" w:after="0"/>
              <w:jc w:val="left"/>
            </w:pPr>
            <w:r/>
            <w:r>
              <w:rPr>
                <w:rFonts w:ascii="Times New Roman" w:hAnsi="Times New Roman" w:eastAsia="SimSun"/>
                <w:b w:val="0"/>
                <w:color w:val="000000"/>
                <w:sz w:val="19"/>
              </w:rPr>
              <w:t>避免同一车辆连续多帧刷屏，提高候选多样性。</w:t>
            </w:r>
          </w:p>
        </w:tc>
      </w:tr>
    </w:tbl>
    <w:p>
      <w:pPr>
        <w:spacing w:after="40"/>
      </w:pPr>
    </w:p>
    <w:p>
      <w:pPr>
        <w:pStyle w:val="Heading2"/>
        <w:spacing w:before="200" w:after="100"/>
      </w:pPr>
      <w:r>
        <w:t>7.1 在线接口中的数据对象变化</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088"/>
            <w:shd w:fill="E8EEF5"/>
            <w:vAlign w:val="center"/>
          </w:tcPr>
          <w:p>
            <w:pPr>
              <w:spacing w:before="0" w:after="0"/>
              <w:jc w:val="center"/>
            </w:pPr>
            <w:r/>
            <w:r>
              <w:rPr>
                <w:rFonts w:ascii="Times New Roman" w:hAnsi="Times New Roman" w:eastAsia="SimSun"/>
                <w:b/>
                <w:color w:val="000000"/>
                <w:sz w:val="19"/>
              </w:rPr>
              <w:t>内部对象</w:t>
            </w:r>
          </w:p>
        </w:tc>
        <w:tc>
          <w:tcPr>
            <w:tcW w:type="dxa" w:w="2736"/>
            <w:shd w:fill="E8EEF5"/>
            <w:vAlign w:val="center"/>
          </w:tcPr>
          <w:p>
            <w:pPr>
              <w:spacing w:before="0" w:after="0"/>
              <w:jc w:val="center"/>
            </w:pPr>
            <w:r/>
            <w:r>
              <w:rPr>
                <w:rFonts w:ascii="Times New Roman" w:hAnsi="Times New Roman" w:eastAsia="SimSun"/>
                <w:b/>
                <w:color w:val="000000"/>
                <w:sz w:val="19"/>
              </w:rPr>
              <w:t>由什么生成</w:t>
            </w:r>
          </w:p>
        </w:tc>
        <w:tc>
          <w:tcPr>
            <w:tcW w:type="dxa" w:w="3528"/>
            <w:shd w:fill="E8EEF5"/>
            <w:vAlign w:val="center"/>
          </w:tcPr>
          <w:p>
            <w:pPr>
              <w:spacing w:before="0" w:after="0"/>
              <w:jc w:val="center"/>
            </w:pPr>
            <w:r/>
            <w:r>
              <w:rPr>
                <w:rFonts w:ascii="Times New Roman" w:hAnsi="Times New Roman" w:eastAsia="SimSun"/>
                <w:b/>
                <w:color w:val="000000"/>
                <w:sz w:val="19"/>
              </w:rPr>
              <w:t>包含什么</w:t>
            </w:r>
          </w:p>
        </w:tc>
        <w:tc>
          <w:tcPr>
            <w:tcW w:type="dxa" w:w="2160"/>
            <w:shd w:fill="E8EEF5"/>
            <w:vAlign w:val="center"/>
          </w:tcPr>
          <w:p>
            <w:pPr>
              <w:spacing w:before="0" w:after="0"/>
              <w:jc w:val="center"/>
            </w:pPr>
            <w:r/>
            <w:r>
              <w:rPr>
                <w:rFonts w:ascii="Times New Roman" w:hAnsi="Times New Roman" w:eastAsia="SimSun"/>
                <w:b/>
                <w:color w:val="000000"/>
                <w:sz w:val="19"/>
              </w:rPr>
              <w:t>下一步去向</w:t>
            </w:r>
          </w:p>
        </w:tc>
      </w:tr>
      <w:tr>
        <w:tc>
          <w:tcPr>
            <w:tcW w:type="dxa" w:w="2088"/>
            <w:vAlign w:val="center"/>
          </w:tcPr>
          <w:p>
            <w:pPr>
              <w:spacing w:before="0" w:after="0"/>
              <w:jc w:val="left"/>
            </w:pPr>
            <w:r/>
            <w:r>
              <w:rPr>
                <w:rFonts w:ascii="Times New Roman" w:hAnsi="Times New Roman" w:eastAsia="SimSun"/>
                <w:b w:val="0"/>
                <w:color w:val="000000"/>
                <w:sz w:val="19"/>
              </w:rPr>
              <w:t>query_features</w:t>
            </w:r>
          </w:p>
        </w:tc>
        <w:tc>
          <w:tcPr>
            <w:tcW w:type="dxa" w:w="2736"/>
            <w:vAlign w:val="center"/>
          </w:tcPr>
          <w:p>
            <w:pPr>
              <w:spacing w:before="0" w:after="0"/>
              <w:jc w:val="left"/>
            </w:pPr>
            <w:r/>
            <w:r>
              <w:rPr>
                <w:rFonts w:ascii="Times New Roman" w:hAnsi="Times New Roman" w:eastAsia="SimSun"/>
                <w:b w:val="0"/>
                <w:color w:val="000000"/>
                <w:sz w:val="19"/>
              </w:rPr>
              <w:t>query_text 经过关键词、颜色、车型、车牌等解析规则。</w:t>
            </w:r>
          </w:p>
        </w:tc>
        <w:tc>
          <w:tcPr>
            <w:tcW w:type="dxa" w:w="3528"/>
            <w:vAlign w:val="center"/>
          </w:tcPr>
          <w:p>
            <w:pPr>
              <w:spacing w:before="0" w:after="0"/>
              <w:jc w:val="left"/>
            </w:pPr>
            <w:r/>
            <w:r>
              <w:rPr>
                <w:rFonts w:ascii="Times New Roman" w:hAnsi="Times New Roman" w:eastAsia="SimSun"/>
                <w:b w:val="0"/>
                <w:color w:val="000000"/>
                <w:sz w:val="19"/>
              </w:rPr>
              <w:t>color、vehicle_type、plate、direction、time_range 等结构化条件。</w:t>
            </w:r>
          </w:p>
        </w:tc>
        <w:tc>
          <w:tcPr>
            <w:tcW w:type="dxa" w:w="2160"/>
            <w:vAlign w:val="center"/>
          </w:tcPr>
          <w:p>
            <w:pPr>
              <w:spacing w:before="0" w:after="0"/>
              <w:jc w:val="left"/>
            </w:pPr>
            <w:r/>
            <w:r>
              <w:rPr>
                <w:rFonts w:ascii="Times New Roman" w:hAnsi="Times New Roman" w:eastAsia="SimSun"/>
                <w:b w:val="0"/>
                <w:color w:val="000000"/>
                <w:sz w:val="19"/>
              </w:rPr>
              <w:t>送入属性粗筛和结果解释。</w:t>
            </w:r>
          </w:p>
        </w:tc>
      </w:tr>
      <w:tr>
        <w:tc>
          <w:tcPr>
            <w:tcW w:type="dxa" w:w="2088"/>
            <w:vAlign w:val="center"/>
          </w:tcPr>
          <w:p>
            <w:pPr>
              <w:spacing w:before="0" w:after="0"/>
              <w:jc w:val="left"/>
            </w:pPr>
            <w:r/>
            <w:r>
              <w:rPr>
                <w:rFonts w:ascii="Times New Roman" w:hAnsi="Times New Roman" w:eastAsia="SimSun"/>
                <w:b w:val="0"/>
                <w:color w:val="000000"/>
                <w:sz w:val="19"/>
              </w:rPr>
              <w:t>text_embedding</w:t>
            </w:r>
          </w:p>
        </w:tc>
        <w:tc>
          <w:tcPr>
            <w:tcW w:type="dxa" w:w="2736"/>
            <w:vAlign w:val="center"/>
          </w:tcPr>
          <w:p>
            <w:pPr>
              <w:spacing w:before="0" w:after="0"/>
              <w:jc w:val="left"/>
            </w:pPr>
            <w:r/>
            <w:r>
              <w:rPr>
                <w:rFonts w:ascii="Times New Roman" w:hAnsi="Times New Roman" w:eastAsia="SimSun"/>
                <w:b w:val="0"/>
                <w:color w:val="000000"/>
                <w:sz w:val="19"/>
              </w:rPr>
              <w:t>Chinese-CLIP 文本塔对 query_text 编码。</w:t>
            </w:r>
          </w:p>
        </w:tc>
        <w:tc>
          <w:tcPr>
            <w:tcW w:type="dxa" w:w="3528"/>
            <w:vAlign w:val="center"/>
          </w:tcPr>
          <w:p>
            <w:pPr>
              <w:spacing w:before="0" w:after="0"/>
              <w:jc w:val="left"/>
            </w:pPr>
            <w:r/>
            <w:r>
              <w:rPr>
                <w:rFonts w:ascii="Times New Roman" w:hAnsi="Times New Roman" w:eastAsia="SimSun"/>
                <w:b w:val="0"/>
                <w:color w:val="000000"/>
                <w:sz w:val="19"/>
              </w:rPr>
              <w:t>L2 归一化后的文本向量，维度必须与图像索引一致。</w:t>
            </w:r>
          </w:p>
        </w:tc>
        <w:tc>
          <w:tcPr>
            <w:tcW w:type="dxa" w:w="2160"/>
            <w:vAlign w:val="center"/>
          </w:tcPr>
          <w:p>
            <w:pPr>
              <w:spacing w:before="0" w:after="0"/>
              <w:jc w:val="left"/>
            </w:pPr>
            <w:r/>
            <w:r>
              <w:rPr>
                <w:rFonts w:ascii="Times New Roman" w:hAnsi="Times New Roman" w:eastAsia="SimSun"/>
                <w:b w:val="0"/>
                <w:color w:val="000000"/>
                <w:sz w:val="19"/>
              </w:rPr>
              <w:t>送入 FAISS / Qdrant 做向量召回。</w:t>
            </w:r>
          </w:p>
        </w:tc>
      </w:tr>
      <w:tr>
        <w:tc>
          <w:tcPr>
            <w:tcW w:type="dxa" w:w="2088"/>
            <w:vAlign w:val="center"/>
          </w:tcPr>
          <w:p>
            <w:pPr>
              <w:spacing w:before="0" w:after="0"/>
              <w:jc w:val="left"/>
            </w:pPr>
            <w:r/>
            <w:r>
              <w:rPr>
                <w:rFonts w:ascii="Times New Roman" w:hAnsi="Times New Roman" w:eastAsia="SimSun"/>
                <w:b w:val="0"/>
                <w:color w:val="000000"/>
                <w:sz w:val="19"/>
              </w:rPr>
              <w:t>filtered_detections</w:t>
            </w:r>
          </w:p>
        </w:tc>
        <w:tc>
          <w:tcPr>
            <w:tcW w:type="dxa" w:w="2736"/>
            <w:vAlign w:val="center"/>
          </w:tcPr>
          <w:p>
            <w:pPr>
              <w:spacing w:before="0" w:after="0"/>
              <w:jc w:val="left"/>
            </w:pPr>
            <w:r/>
            <w:r>
              <w:rPr>
                <w:rFonts w:ascii="Times New Roman" w:hAnsi="Times New Roman" w:eastAsia="SimSun"/>
                <w:b w:val="0"/>
                <w:color w:val="000000"/>
                <w:sz w:val="19"/>
              </w:rPr>
              <w:t>cityflow_results.json 中的 detection 记录经过属性规则过滤。</w:t>
            </w:r>
          </w:p>
        </w:tc>
        <w:tc>
          <w:tcPr>
            <w:tcW w:type="dxa" w:w="3528"/>
            <w:vAlign w:val="center"/>
          </w:tcPr>
          <w:p>
            <w:pPr>
              <w:spacing w:before="0" w:after="0"/>
              <w:jc w:val="left"/>
            </w:pPr>
            <w:r/>
            <w:r>
              <w:rPr>
                <w:rFonts w:ascii="Times New Roman" w:hAnsi="Times New Roman" w:eastAsia="SimSun"/>
                <w:b w:val="0"/>
                <w:color w:val="000000"/>
                <w:sz w:val="19"/>
              </w:rPr>
              <w:t>保留不冲突或属性未知的候选实例。</w:t>
            </w:r>
          </w:p>
        </w:tc>
        <w:tc>
          <w:tcPr>
            <w:tcW w:type="dxa" w:w="2160"/>
            <w:vAlign w:val="center"/>
          </w:tcPr>
          <w:p>
            <w:pPr>
              <w:spacing w:before="0" w:after="0"/>
              <w:jc w:val="left"/>
            </w:pPr>
            <w:r/>
            <w:r>
              <w:rPr>
                <w:rFonts w:ascii="Times New Roman" w:hAnsi="Times New Roman" w:eastAsia="SimSun"/>
                <w:b w:val="0"/>
                <w:color w:val="000000"/>
                <w:sz w:val="19"/>
              </w:rPr>
              <w:t>减少向量排序和融合打分的候选规模。</w:t>
            </w:r>
          </w:p>
        </w:tc>
      </w:tr>
      <w:tr>
        <w:tc>
          <w:tcPr>
            <w:tcW w:type="dxa" w:w="2088"/>
            <w:vAlign w:val="center"/>
          </w:tcPr>
          <w:p>
            <w:pPr>
              <w:spacing w:before="0" w:after="0"/>
              <w:jc w:val="left"/>
            </w:pPr>
            <w:r/>
            <w:r>
              <w:rPr>
                <w:rFonts w:ascii="Times New Roman" w:hAnsi="Times New Roman" w:eastAsia="SimSun"/>
                <w:b w:val="0"/>
                <w:color w:val="000000"/>
                <w:sz w:val="19"/>
              </w:rPr>
              <w:t>clip_scores</w:t>
            </w:r>
          </w:p>
        </w:tc>
        <w:tc>
          <w:tcPr>
            <w:tcW w:type="dxa" w:w="2736"/>
            <w:vAlign w:val="center"/>
          </w:tcPr>
          <w:p>
            <w:pPr>
              <w:spacing w:before="0" w:after="0"/>
              <w:jc w:val="left"/>
            </w:pPr>
            <w:r/>
            <w:r>
              <w:rPr>
                <w:rFonts w:ascii="Times New Roman" w:hAnsi="Times New Roman" w:eastAsia="SimSun"/>
                <w:b w:val="0"/>
                <w:color w:val="000000"/>
                <w:sz w:val="19"/>
              </w:rPr>
              <w:t>text_embedding 与 clip_image_vector 做内积相似度。</w:t>
            </w:r>
          </w:p>
        </w:tc>
        <w:tc>
          <w:tcPr>
            <w:tcW w:type="dxa" w:w="3528"/>
            <w:vAlign w:val="center"/>
          </w:tcPr>
          <w:p>
            <w:pPr>
              <w:spacing w:before="0" w:after="0"/>
              <w:jc w:val="left"/>
            </w:pPr>
            <w:r/>
            <w:r>
              <w:rPr>
                <w:rFonts w:ascii="Times New Roman" w:hAnsi="Times New Roman" w:eastAsia="SimSun"/>
                <w:b w:val="0"/>
                <w:color w:val="000000"/>
                <w:sz w:val="19"/>
              </w:rPr>
              <w:t>每个候选的语义匹配分数。</w:t>
            </w:r>
          </w:p>
        </w:tc>
        <w:tc>
          <w:tcPr>
            <w:tcW w:type="dxa" w:w="2160"/>
            <w:vAlign w:val="center"/>
          </w:tcPr>
          <w:p>
            <w:pPr>
              <w:spacing w:before="0" w:after="0"/>
              <w:jc w:val="left"/>
            </w:pPr>
            <w:r/>
            <w:r>
              <w:rPr>
                <w:rFonts w:ascii="Times New Roman" w:hAnsi="Times New Roman" w:eastAsia="SimSun"/>
                <w:b w:val="0"/>
                <w:color w:val="000000"/>
                <w:sz w:val="19"/>
              </w:rPr>
              <w:t>与属性分合成 final_score。</w:t>
            </w:r>
          </w:p>
        </w:tc>
      </w:tr>
      <w:tr>
        <w:tc>
          <w:tcPr>
            <w:tcW w:type="dxa" w:w="2088"/>
            <w:vAlign w:val="center"/>
          </w:tcPr>
          <w:p>
            <w:pPr>
              <w:spacing w:before="0" w:after="0"/>
              <w:jc w:val="left"/>
            </w:pPr>
            <w:r/>
            <w:r>
              <w:rPr>
                <w:rFonts w:ascii="Times New Roman" w:hAnsi="Times New Roman" w:eastAsia="SimSun"/>
                <w:b w:val="0"/>
                <w:color w:val="000000"/>
                <w:sz w:val="19"/>
              </w:rPr>
              <w:t>attr_score</w:t>
            </w:r>
          </w:p>
        </w:tc>
        <w:tc>
          <w:tcPr>
            <w:tcW w:type="dxa" w:w="2736"/>
            <w:vAlign w:val="center"/>
          </w:tcPr>
          <w:p>
            <w:pPr>
              <w:spacing w:before="0" w:after="0"/>
              <w:jc w:val="left"/>
            </w:pPr>
            <w:r/>
            <w:r>
              <w:rPr>
                <w:rFonts w:ascii="Times New Roman" w:hAnsi="Times New Roman" w:eastAsia="SimSun"/>
                <w:b w:val="0"/>
                <w:color w:val="000000"/>
                <w:sz w:val="19"/>
              </w:rPr>
              <w:t>query_features 与 detection.attributes 比较。</w:t>
            </w:r>
          </w:p>
        </w:tc>
        <w:tc>
          <w:tcPr>
            <w:tcW w:type="dxa" w:w="3528"/>
            <w:vAlign w:val="center"/>
          </w:tcPr>
          <w:p>
            <w:pPr>
              <w:spacing w:before="0" w:after="0"/>
              <w:jc w:val="left"/>
            </w:pPr>
            <w:r/>
            <w:r>
              <w:rPr>
                <w:rFonts w:ascii="Times New Roman" w:hAnsi="Times New Roman" w:eastAsia="SimSun"/>
                <w:b w:val="0"/>
                <w:color w:val="000000"/>
                <w:sz w:val="19"/>
              </w:rPr>
              <w:t>颜色、车型、车牌等字段匹配度。</w:t>
            </w:r>
          </w:p>
        </w:tc>
        <w:tc>
          <w:tcPr>
            <w:tcW w:type="dxa" w:w="2160"/>
            <w:vAlign w:val="center"/>
          </w:tcPr>
          <w:p>
            <w:pPr>
              <w:spacing w:before="0" w:after="0"/>
              <w:jc w:val="left"/>
            </w:pPr>
            <w:r/>
            <w:r>
              <w:rPr>
                <w:rFonts w:ascii="Times New Roman" w:hAnsi="Times New Roman" w:eastAsia="SimSun"/>
                <w:b w:val="0"/>
                <w:color w:val="000000"/>
                <w:sz w:val="19"/>
              </w:rPr>
              <w:t>参与 final_score = 0.6 * clip_score + 0.4 * attr_score。</w:t>
            </w:r>
          </w:p>
        </w:tc>
      </w:tr>
      <w:tr>
        <w:tc>
          <w:tcPr>
            <w:tcW w:type="dxa" w:w="2088"/>
            <w:vAlign w:val="center"/>
          </w:tcPr>
          <w:p>
            <w:pPr>
              <w:spacing w:before="0" w:after="0"/>
              <w:jc w:val="left"/>
            </w:pPr>
            <w:r/>
            <w:r>
              <w:rPr>
                <w:rFonts w:ascii="Times New Roman" w:hAnsi="Times New Roman" w:eastAsia="SimSun"/>
                <w:b w:val="0"/>
                <w:color w:val="000000"/>
                <w:sz w:val="19"/>
              </w:rPr>
              <w:t>scored_candidates</w:t>
            </w:r>
          </w:p>
        </w:tc>
        <w:tc>
          <w:tcPr>
            <w:tcW w:type="dxa" w:w="2736"/>
            <w:vAlign w:val="center"/>
          </w:tcPr>
          <w:p>
            <w:pPr>
              <w:spacing w:before="0" w:after="0"/>
              <w:jc w:val="left"/>
            </w:pPr>
            <w:r/>
            <w:r>
              <w:rPr>
                <w:rFonts w:ascii="Times New Roman" w:hAnsi="Times New Roman" w:eastAsia="SimSun"/>
                <w:b w:val="0"/>
                <w:color w:val="000000"/>
                <w:sz w:val="19"/>
              </w:rPr>
              <w:t>向量分与属性分融合。</w:t>
            </w:r>
          </w:p>
        </w:tc>
        <w:tc>
          <w:tcPr>
            <w:tcW w:type="dxa" w:w="3528"/>
            <w:vAlign w:val="center"/>
          </w:tcPr>
          <w:p>
            <w:pPr>
              <w:spacing w:before="0" w:after="0"/>
              <w:jc w:val="left"/>
            </w:pPr>
            <w:r/>
            <w:r>
              <w:rPr>
                <w:rFonts w:ascii="Times New Roman" w:hAnsi="Times New Roman" w:eastAsia="SimSun"/>
                <w:b w:val="0"/>
                <w:color w:val="000000"/>
                <w:sz w:val="19"/>
              </w:rPr>
              <w:t>instance_id、track_id、camera_id、timestamp、keyframe、scores、attributes。</w:t>
            </w:r>
          </w:p>
        </w:tc>
        <w:tc>
          <w:tcPr>
            <w:tcW w:type="dxa" w:w="2160"/>
            <w:vAlign w:val="center"/>
          </w:tcPr>
          <w:p>
            <w:pPr>
              <w:spacing w:before="0" w:after="0"/>
              <w:jc w:val="left"/>
            </w:pPr>
            <w:r/>
            <w:r>
              <w:rPr>
                <w:rFonts w:ascii="Times New Roman" w:hAnsi="Times New Roman" w:eastAsia="SimSun"/>
                <w:b w:val="0"/>
                <w:color w:val="000000"/>
                <w:sz w:val="19"/>
              </w:rPr>
              <w:t>按 final_score 排序。</w:t>
            </w:r>
          </w:p>
        </w:tc>
      </w:tr>
      <w:tr>
        <w:tc>
          <w:tcPr>
            <w:tcW w:type="dxa" w:w="2088"/>
            <w:vAlign w:val="center"/>
          </w:tcPr>
          <w:p>
            <w:pPr>
              <w:spacing w:before="0" w:after="0"/>
              <w:jc w:val="left"/>
            </w:pPr>
            <w:r/>
            <w:r>
              <w:rPr>
                <w:rFonts w:ascii="Times New Roman" w:hAnsi="Times New Roman" w:eastAsia="SimSun"/>
                <w:b w:val="0"/>
                <w:color w:val="000000"/>
                <w:sz w:val="19"/>
              </w:rPr>
              <w:t>dedup_results</w:t>
            </w:r>
          </w:p>
        </w:tc>
        <w:tc>
          <w:tcPr>
            <w:tcW w:type="dxa" w:w="2736"/>
            <w:vAlign w:val="center"/>
          </w:tcPr>
          <w:p>
            <w:pPr>
              <w:spacing w:before="0" w:after="0"/>
              <w:jc w:val="left"/>
            </w:pPr>
            <w:r/>
            <w:r>
              <w:rPr>
                <w:rFonts w:ascii="Times New Roman" w:hAnsi="Times New Roman" w:eastAsia="SimSun"/>
                <w:b w:val="0"/>
                <w:color w:val="000000"/>
                <w:sz w:val="19"/>
              </w:rPr>
              <w:t>scored_candidates 按 track_id 聚合。</w:t>
            </w:r>
          </w:p>
        </w:tc>
        <w:tc>
          <w:tcPr>
            <w:tcW w:type="dxa" w:w="3528"/>
            <w:vAlign w:val="center"/>
          </w:tcPr>
          <w:p>
            <w:pPr>
              <w:spacing w:before="0" w:after="0"/>
              <w:jc w:val="left"/>
            </w:pPr>
            <w:r/>
            <w:r>
              <w:rPr>
                <w:rFonts w:ascii="Times New Roman" w:hAnsi="Times New Roman" w:eastAsia="SimSun"/>
                <w:b w:val="0"/>
                <w:color w:val="000000"/>
                <w:sz w:val="19"/>
              </w:rPr>
              <w:t>每条轨迹只保留最佳代表帧，并附带轨迹摘要。</w:t>
            </w:r>
          </w:p>
        </w:tc>
        <w:tc>
          <w:tcPr>
            <w:tcW w:type="dxa" w:w="2160"/>
            <w:vAlign w:val="center"/>
          </w:tcPr>
          <w:p>
            <w:pPr>
              <w:spacing w:before="0" w:after="0"/>
              <w:jc w:val="left"/>
            </w:pPr>
            <w:r/>
            <w:r>
              <w:rPr>
                <w:rFonts w:ascii="Times New Roman" w:hAnsi="Times New Roman" w:eastAsia="SimSun"/>
                <w:b w:val="0"/>
                <w:color w:val="000000"/>
                <w:sz w:val="19"/>
              </w:rPr>
              <w:t>返回给前端候选确认界面。</w:t>
            </w:r>
          </w:p>
        </w:tc>
      </w:tr>
    </w:tbl>
    <w:p>
      <w:pPr>
        <w:spacing w:after="40"/>
      </w:pPr>
    </w:p>
    <w:p>
      <w:pPr>
        <w:pStyle w:val="Heading2"/>
        <w:spacing w:before="200" w:after="100"/>
      </w:pPr>
      <w:r>
        <w:t>7.2 请求和响应字段</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shd w:fill="E8EEF5"/>
            <w:vAlign w:val="center"/>
          </w:tcPr>
          <w:p>
            <w:pPr>
              <w:spacing w:before="0" w:after="0"/>
              <w:jc w:val="center"/>
            </w:pPr>
            <w:r/>
            <w:r>
              <w:rPr>
                <w:rFonts w:ascii="Times New Roman" w:hAnsi="Times New Roman" w:eastAsia="SimSun"/>
                <w:b/>
                <w:color w:val="000000"/>
                <w:sz w:val="19"/>
              </w:rPr>
              <w:t>字段</w:t>
            </w:r>
          </w:p>
        </w:tc>
        <w:tc>
          <w:tcPr>
            <w:tcW w:type="dxa" w:w="1296"/>
            <w:shd w:fill="E8EEF5"/>
            <w:vAlign w:val="center"/>
          </w:tcPr>
          <w:p>
            <w:pPr>
              <w:spacing w:before="0" w:after="0"/>
              <w:jc w:val="center"/>
            </w:pPr>
            <w:r/>
            <w:r>
              <w:rPr>
                <w:rFonts w:ascii="Times New Roman" w:hAnsi="Times New Roman" w:eastAsia="SimSun"/>
                <w:b/>
                <w:color w:val="000000"/>
                <w:sz w:val="19"/>
              </w:rPr>
              <w:t>方向</w:t>
            </w:r>
          </w:p>
        </w:tc>
        <w:tc>
          <w:tcPr>
            <w:tcW w:type="dxa" w:w="7272"/>
            <w:shd w:fill="E8EEF5"/>
            <w:vAlign w:val="center"/>
          </w:tcPr>
          <w:p>
            <w:pPr>
              <w:spacing w:before="0" w:after="0"/>
              <w:jc w:val="center"/>
            </w:pPr>
            <w:r/>
            <w:r>
              <w:rPr>
                <w:rFonts w:ascii="Times New Roman" w:hAnsi="Times New Roman" w:eastAsia="SimSun"/>
                <w:b/>
                <w:color w:val="000000"/>
                <w:sz w:val="19"/>
              </w:rPr>
              <w:t>说明</w:t>
            </w:r>
          </w:p>
        </w:tc>
      </w:tr>
      <w:tr>
        <w:tc>
          <w:tcPr>
            <w:tcW w:type="dxa" w:w="1944"/>
            <w:vAlign w:val="center"/>
          </w:tcPr>
          <w:p>
            <w:pPr>
              <w:spacing w:before="0" w:after="0"/>
              <w:jc w:val="left"/>
            </w:pPr>
            <w:r/>
            <w:r>
              <w:rPr>
                <w:rFonts w:ascii="Times New Roman" w:hAnsi="Times New Roman" w:eastAsia="SimSun"/>
                <w:b w:val="0"/>
                <w:color w:val="000000"/>
                <w:sz w:val="19"/>
              </w:rPr>
              <w:t>query_text</w:t>
            </w:r>
          </w:p>
        </w:tc>
        <w:tc>
          <w:tcPr>
            <w:tcW w:type="dxa" w:w="1296"/>
            <w:vAlign w:val="center"/>
          </w:tcPr>
          <w:p>
            <w:pPr>
              <w:spacing w:before="0" w:after="0"/>
              <w:jc w:val="left"/>
            </w:pPr>
            <w:r/>
            <w:r>
              <w:rPr>
                <w:rFonts w:ascii="Times New Roman" w:hAnsi="Times New Roman" w:eastAsia="SimSun"/>
                <w:b w:val="0"/>
                <w:color w:val="000000"/>
                <w:sz w:val="19"/>
              </w:rPr>
              <w:t>请求</w:t>
            </w:r>
          </w:p>
        </w:tc>
        <w:tc>
          <w:tcPr>
            <w:tcW w:type="dxa" w:w="7272"/>
            <w:vAlign w:val="center"/>
          </w:tcPr>
          <w:p>
            <w:pPr>
              <w:spacing w:before="0" w:after="0"/>
              <w:jc w:val="left"/>
            </w:pPr>
            <w:r/>
            <w:r>
              <w:rPr>
                <w:rFonts w:ascii="Times New Roman" w:hAnsi="Times New Roman" w:eastAsia="SimSun"/>
                <w:b w:val="0"/>
                <w:color w:val="000000"/>
                <w:sz w:val="19"/>
              </w:rPr>
              <w:t>用户自然语言，例如“蓝色轿车”“白色 SUV 从路口右转”。</w:t>
            </w:r>
          </w:p>
        </w:tc>
      </w:tr>
      <w:tr>
        <w:tc>
          <w:tcPr>
            <w:tcW w:type="dxa" w:w="1944"/>
            <w:vAlign w:val="center"/>
          </w:tcPr>
          <w:p>
            <w:pPr>
              <w:spacing w:before="0" w:after="0"/>
              <w:jc w:val="left"/>
            </w:pPr>
            <w:r/>
            <w:r>
              <w:rPr>
                <w:rFonts w:ascii="Times New Roman" w:hAnsi="Times New Roman" w:eastAsia="SimSun"/>
                <w:b w:val="0"/>
                <w:color w:val="000000"/>
                <w:sz w:val="19"/>
              </w:rPr>
              <w:t>top_k</w:t>
            </w:r>
          </w:p>
        </w:tc>
        <w:tc>
          <w:tcPr>
            <w:tcW w:type="dxa" w:w="1296"/>
            <w:vAlign w:val="center"/>
          </w:tcPr>
          <w:p>
            <w:pPr>
              <w:spacing w:before="0" w:after="0"/>
              <w:jc w:val="left"/>
            </w:pPr>
            <w:r/>
            <w:r>
              <w:rPr>
                <w:rFonts w:ascii="Times New Roman" w:hAnsi="Times New Roman" w:eastAsia="SimSun"/>
                <w:b w:val="0"/>
                <w:color w:val="000000"/>
                <w:sz w:val="19"/>
              </w:rPr>
              <w:t>请求</w:t>
            </w:r>
          </w:p>
        </w:tc>
        <w:tc>
          <w:tcPr>
            <w:tcW w:type="dxa" w:w="7272"/>
            <w:vAlign w:val="center"/>
          </w:tcPr>
          <w:p>
            <w:pPr>
              <w:spacing w:before="0" w:after="0"/>
              <w:jc w:val="left"/>
            </w:pPr>
            <w:r/>
            <w:r>
              <w:rPr>
                <w:rFonts w:ascii="Times New Roman" w:hAnsi="Times New Roman" w:eastAsia="SimSun"/>
                <w:b w:val="0"/>
                <w:color w:val="000000"/>
                <w:sz w:val="19"/>
              </w:rPr>
              <w:t>返回候选数量，配置中默认检索 top_k 可设为 20。</w:t>
            </w:r>
          </w:p>
        </w:tc>
      </w:tr>
      <w:tr>
        <w:tc>
          <w:tcPr>
            <w:tcW w:type="dxa" w:w="1944"/>
            <w:vAlign w:val="center"/>
          </w:tcPr>
          <w:p>
            <w:pPr>
              <w:spacing w:before="0" w:after="0"/>
              <w:jc w:val="left"/>
            </w:pPr>
            <w:r/>
            <w:r>
              <w:rPr>
                <w:rFonts w:ascii="Times New Roman" w:hAnsi="Times New Roman" w:eastAsia="SimSun"/>
                <w:b w:val="0"/>
                <w:color w:val="000000"/>
                <w:sz w:val="19"/>
              </w:rPr>
              <w:t>instance_id</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单个候选实例 ID，用于前端确认和后续回溯。</w:t>
            </w:r>
          </w:p>
        </w:tc>
      </w:tr>
      <w:tr>
        <w:tc>
          <w:tcPr>
            <w:tcW w:type="dxa" w:w="1944"/>
            <w:vAlign w:val="center"/>
          </w:tcPr>
          <w:p>
            <w:pPr>
              <w:spacing w:before="0" w:after="0"/>
              <w:jc w:val="left"/>
            </w:pPr>
            <w:r/>
            <w:r>
              <w:rPr>
                <w:rFonts w:ascii="Times New Roman" w:hAnsi="Times New Roman" w:eastAsia="SimSun"/>
                <w:b w:val="0"/>
                <w:color w:val="000000"/>
                <w:sz w:val="19"/>
              </w:rPr>
              <w:t>track_id</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单摄轨迹 ID，用于聚合相邻帧并展示轨迹摘要。</w:t>
            </w:r>
          </w:p>
        </w:tc>
      </w:tr>
      <w:tr>
        <w:tc>
          <w:tcPr>
            <w:tcW w:type="dxa" w:w="1944"/>
            <w:vAlign w:val="center"/>
          </w:tcPr>
          <w:p>
            <w:pPr>
              <w:spacing w:before="0" w:after="0"/>
              <w:jc w:val="left"/>
            </w:pPr>
            <w:r/>
            <w:r>
              <w:rPr>
                <w:rFonts w:ascii="Times New Roman" w:hAnsi="Times New Roman" w:eastAsia="SimSun"/>
                <w:b w:val="0"/>
                <w:color w:val="000000"/>
                <w:sz w:val="19"/>
              </w:rPr>
              <w:t>camera_id</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候选出现的摄像头编号。</w:t>
            </w:r>
          </w:p>
        </w:tc>
      </w:tr>
      <w:tr>
        <w:tc>
          <w:tcPr>
            <w:tcW w:type="dxa" w:w="1944"/>
            <w:vAlign w:val="center"/>
          </w:tcPr>
          <w:p>
            <w:pPr>
              <w:spacing w:before="0" w:after="0"/>
              <w:jc w:val="left"/>
            </w:pPr>
            <w:r/>
            <w:r>
              <w:rPr>
                <w:rFonts w:ascii="Times New Roman" w:hAnsi="Times New Roman" w:eastAsia="SimSun"/>
                <w:b w:val="0"/>
                <w:color w:val="000000"/>
                <w:sz w:val="19"/>
              </w:rPr>
              <w:t>timestamp</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候选关键帧时间，用于时间轴和跨镜排序。</w:t>
            </w:r>
          </w:p>
        </w:tc>
      </w:tr>
      <w:tr>
        <w:tc>
          <w:tcPr>
            <w:tcW w:type="dxa" w:w="1944"/>
            <w:vAlign w:val="center"/>
          </w:tcPr>
          <w:p>
            <w:pPr>
              <w:spacing w:before="0" w:after="0"/>
              <w:jc w:val="left"/>
            </w:pPr>
            <w:r/>
            <w:r>
              <w:rPr>
                <w:rFonts w:ascii="Times New Roman" w:hAnsi="Times New Roman" w:eastAsia="SimSun"/>
                <w:b w:val="0"/>
                <w:color w:val="000000"/>
                <w:sz w:val="19"/>
              </w:rPr>
              <w:t>attributes</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颜色、车型、细化颜色等可解释属性。</w:t>
            </w:r>
          </w:p>
        </w:tc>
      </w:tr>
      <w:tr>
        <w:tc>
          <w:tcPr>
            <w:tcW w:type="dxa" w:w="1944"/>
            <w:vAlign w:val="center"/>
          </w:tcPr>
          <w:p>
            <w:pPr>
              <w:spacing w:before="0" w:after="0"/>
              <w:jc w:val="left"/>
            </w:pPr>
            <w:r/>
            <w:r>
              <w:rPr>
                <w:rFonts w:ascii="Times New Roman" w:hAnsi="Times New Roman" w:eastAsia="SimSun"/>
                <w:b w:val="0"/>
                <w:color w:val="000000"/>
                <w:sz w:val="19"/>
              </w:rPr>
              <w:t>scores</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clip_score、attr_score、final_score 等分数组成。</w:t>
            </w:r>
          </w:p>
        </w:tc>
      </w:tr>
      <w:tr>
        <w:tc>
          <w:tcPr>
            <w:tcW w:type="dxa" w:w="1944"/>
            <w:vAlign w:val="center"/>
          </w:tcPr>
          <w:p>
            <w:pPr>
              <w:spacing w:before="0" w:after="0"/>
              <w:jc w:val="left"/>
            </w:pPr>
            <w:r/>
            <w:r>
              <w:rPr>
                <w:rFonts w:ascii="Times New Roman" w:hAnsi="Times New Roman" w:eastAsia="SimSun"/>
                <w:b w:val="0"/>
                <w:color w:val="000000"/>
                <w:sz w:val="19"/>
              </w:rPr>
              <w:t>keyframe</w:t>
            </w:r>
          </w:p>
        </w:tc>
        <w:tc>
          <w:tcPr>
            <w:tcW w:type="dxa" w:w="1296"/>
            <w:vAlign w:val="center"/>
          </w:tcPr>
          <w:p>
            <w:pPr>
              <w:spacing w:before="0" w:after="0"/>
              <w:jc w:val="left"/>
            </w:pPr>
            <w:r/>
            <w:r>
              <w:rPr>
                <w:rFonts w:ascii="Times New Roman" w:hAnsi="Times New Roman" w:eastAsia="SimSun"/>
                <w:b w:val="0"/>
                <w:color w:val="000000"/>
                <w:sz w:val="19"/>
              </w:rPr>
              <w:t>响应</w:t>
            </w:r>
          </w:p>
        </w:tc>
        <w:tc>
          <w:tcPr>
            <w:tcW w:type="dxa" w:w="7272"/>
            <w:vAlign w:val="center"/>
          </w:tcPr>
          <w:p>
            <w:pPr>
              <w:spacing w:before="0" w:after="0"/>
              <w:jc w:val="left"/>
            </w:pPr>
            <w:r/>
            <w:r>
              <w:rPr>
                <w:rFonts w:ascii="Times New Roman" w:hAnsi="Times New Roman" w:eastAsia="SimSun"/>
                <w:b w:val="0"/>
                <w:color w:val="000000"/>
                <w:sz w:val="19"/>
              </w:rPr>
              <w:t>前端展示用目标截图路径。</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面试细节：</w:t>
            </w:r>
            <w:r>
              <w:rPr>
                <w:rFonts w:ascii="Times New Roman" w:hAnsi="Times New Roman" w:eastAsia="SimSun"/>
                <w:sz w:val="21"/>
              </w:rPr>
              <w:t>如果被问为什么不用纯 CLIP，回答可以是：纯 CLIP 对颜色、车型等细粒度属性可能不稳定，而且全量向量搜索会返回视觉语义相似但业务属性不合的结果；属性粗筛能降低搜索空间，CLIP 精排则保留语义泛化能力。</w:t>
            </w:r>
          </w:p>
        </w:tc>
      </w:tr>
    </w:tbl>
    <w:p>
      <w:pPr>
        <w:spacing w:after="20"/>
      </w:pPr>
    </w:p>
    <w:p>
      <w:pPr>
        <w:pStyle w:val="Heading1"/>
        <w:spacing w:before="320" w:after="160"/>
      </w:pPr>
      <w:r>
        <w:t>8．目标确认与跨镜回溯链路</w:t>
      </w:r>
    </w:p>
    <w:p>
      <w:pPr>
        <w:spacing w:after="120" w:line="276" w:lineRule="auto"/>
      </w:pPr>
      <w:r>
        <w:rPr>
          <w:rFonts w:ascii="Times New Roman" w:hAnsi="Times New Roman" w:eastAsia="SimSun"/>
          <w:sz w:val="21"/>
        </w:rPr>
        <w:t>用户确认候选后，系统从“文本描述”切换到“确定目标实例”。这是检索系统向轨迹研判系统转变的关键，因为后续不再仅依赖描述，而是围绕 instance_id、track_id 或 vehicle_id 查找同目标在多摄像头中的观测记录。</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用户确认 candidate：CF3_c001_V0034_000001</w:t>
              <w:br/>
              <w:t xml:space="preserve">  -&gt; 解析 vehicle_id：V0034</w:t>
              <w:br/>
              <w:t xml:space="preserve">  -&gt; 查询 vehicle_id -&gt; detections 倒排索引</w:t>
              <w:br/>
              <w:t xml:space="preserve">  -&gt; 按 camera_id 分组</w:t>
              <w:br/>
              <w:t xml:space="preserve">  -&gt; 每个摄像头内按 timestamp 排序</w:t>
              <w:br/>
              <w:t xml:space="preserve">  -&gt; 按首次出现时间构建 camera_sequence</w:t>
              <w:br/>
              <w:t xml:space="preserve">  -&gt; 生成每个摄像头的到达时间、离开时间、关键帧和检测数</w:t>
              <w:br/>
              <w:t xml:space="preserve">  -&gt; 构建相邻摄像头之间的推断段和置信度</w:t>
              <w:br/>
              <w:t xml:space="preserve">  -&gt; 返回完整 trajectory 结构</w:t>
            </w:r>
          </w:p>
        </w:tc>
      </w:tr>
    </w:tbl>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shd w:fill="E8EEF5"/>
            <w:vAlign w:val="center"/>
          </w:tcPr>
          <w:p>
            <w:pPr>
              <w:spacing w:before="0" w:after="0"/>
              <w:jc w:val="center"/>
            </w:pPr>
            <w:r/>
            <w:r>
              <w:rPr>
                <w:rFonts w:ascii="Times New Roman" w:hAnsi="Times New Roman" w:eastAsia="SimSun"/>
                <w:b/>
                <w:color w:val="000000"/>
                <w:sz w:val="19"/>
              </w:rPr>
              <w:t>输出内容</w:t>
            </w:r>
          </w:p>
        </w:tc>
        <w:tc>
          <w:tcPr>
            <w:tcW w:type="dxa" w:w="4320"/>
            <w:shd w:fill="E8EEF5"/>
            <w:vAlign w:val="center"/>
          </w:tcPr>
          <w:p>
            <w:pPr>
              <w:spacing w:before="0" w:after="0"/>
              <w:jc w:val="center"/>
            </w:pPr>
            <w:r/>
            <w:r>
              <w:rPr>
                <w:rFonts w:ascii="Times New Roman" w:hAnsi="Times New Roman" w:eastAsia="SimSun"/>
                <w:b/>
                <w:color w:val="000000"/>
                <w:sz w:val="19"/>
              </w:rPr>
              <w:t>含义</w:t>
            </w:r>
          </w:p>
        </w:tc>
        <w:tc>
          <w:tcPr>
            <w:tcW w:type="dxa" w:w="3960"/>
            <w:shd w:fill="E8EEF5"/>
            <w:vAlign w:val="center"/>
          </w:tcPr>
          <w:p>
            <w:pPr>
              <w:spacing w:before="0" w:after="0"/>
              <w:jc w:val="center"/>
            </w:pPr>
            <w:r/>
            <w:r>
              <w:rPr>
                <w:rFonts w:ascii="Times New Roman" w:hAnsi="Times New Roman" w:eastAsia="SimSun"/>
                <w:b/>
                <w:color w:val="000000"/>
                <w:sz w:val="19"/>
              </w:rPr>
              <w:t>展示方式</w:t>
            </w:r>
          </w:p>
        </w:tc>
      </w:tr>
      <w:tr>
        <w:tc>
          <w:tcPr>
            <w:tcW w:type="dxa" w:w="2232"/>
            <w:vAlign w:val="center"/>
          </w:tcPr>
          <w:p>
            <w:pPr>
              <w:spacing w:before="0" w:after="0"/>
              <w:jc w:val="left"/>
            </w:pPr>
            <w:r/>
            <w:r>
              <w:rPr>
                <w:rFonts w:ascii="Times New Roman" w:hAnsi="Times New Roman" w:eastAsia="SimSun"/>
                <w:b w:val="0"/>
                <w:color w:val="000000"/>
                <w:sz w:val="19"/>
              </w:rPr>
              <w:t>camera_sequence</w:t>
            </w:r>
          </w:p>
        </w:tc>
        <w:tc>
          <w:tcPr>
            <w:tcW w:type="dxa" w:w="4320"/>
            <w:vAlign w:val="center"/>
          </w:tcPr>
          <w:p>
            <w:pPr>
              <w:spacing w:before="0" w:after="0"/>
              <w:jc w:val="left"/>
            </w:pPr>
            <w:r/>
            <w:r>
              <w:rPr>
                <w:rFonts w:ascii="Times New Roman" w:hAnsi="Times New Roman" w:eastAsia="SimSun"/>
                <w:b w:val="0"/>
                <w:color w:val="000000"/>
                <w:sz w:val="19"/>
              </w:rPr>
              <w:t>目标按时间经过的摄像头列表。</w:t>
            </w:r>
          </w:p>
        </w:tc>
        <w:tc>
          <w:tcPr>
            <w:tcW w:type="dxa" w:w="3960"/>
            <w:vAlign w:val="center"/>
          </w:tcPr>
          <w:p>
            <w:pPr>
              <w:spacing w:before="0" w:after="0"/>
              <w:jc w:val="left"/>
            </w:pPr>
            <w:r/>
            <w:r>
              <w:rPr>
                <w:rFonts w:ascii="Times New Roman" w:hAnsi="Times New Roman" w:eastAsia="SimSun"/>
                <w:b w:val="0"/>
                <w:color w:val="000000"/>
                <w:sz w:val="19"/>
              </w:rPr>
              <w:t>轨迹页时序表和地图连线。</w:t>
            </w:r>
          </w:p>
        </w:tc>
      </w:tr>
      <w:tr>
        <w:tc>
          <w:tcPr>
            <w:tcW w:type="dxa" w:w="2232"/>
            <w:vAlign w:val="center"/>
          </w:tcPr>
          <w:p>
            <w:pPr>
              <w:spacing w:before="0" w:after="0"/>
              <w:jc w:val="left"/>
            </w:pPr>
            <w:r/>
            <w:r>
              <w:rPr>
                <w:rFonts w:ascii="Times New Roman" w:hAnsi="Times New Roman" w:eastAsia="SimSun"/>
                <w:b w:val="0"/>
                <w:color w:val="000000"/>
                <w:sz w:val="19"/>
              </w:rPr>
              <w:t>observation_nodes</w:t>
            </w:r>
          </w:p>
        </w:tc>
        <w:tc>
          <w:tcPr>
            <w:tcW w:type="dxa" w:w="4320"/>
            <w:vAlign w:val="center"/>
          </w:tcPr>
          <w:p>
            <w:pPr>
              <w:spacing w:before="0" w:after="0"/>
              <w:jc w:val="left"/>
            </w:pPr>
            <w:r/>
            <w:r>
              <w:rPr>
                <w:rFonts w:ascii="Times New Roman" w:hAnsi="Times New Roman" w:eastAsia="SimSun"/>
                <w:b w:val="0"/>
                <w:color w:val="000000"/>
                <w:sz w:val="19"/>
              </w:rPr>
              <w:t>目标在某摄像头被实际看到的节点。</w:t>
            </w:r>
          </w:p>
        </w:tc>
        <w:tc>
          <w:tcPr>
            <w:tcW w:type="dxa" w:w="3960"/>
            <w:vAlign w:val="center"/>
          </w:tcPr>
          <w:p>
            <w:pPr>
              <w:spacing w:before="0" w:after="0"/>
              <w:jc w:val="left"/>
            </w:pPr>
            <w:r/>
            <w:r>
              <w:rPr>
                <w:rFonts w:ascii="Times New Roman" w:hAnsi="Times New Roman" w:eastAsia="SimSun"/>
                <w:b w:val="0"/>
                <w:color w:val="000000"/>
                <w:sz w:val="19"/>
              </w:rPr>
              <w:t>点位、关键帧和时间。</w:t>
            </w:r>
          </w:p>
        </w:tc>
      </w:tr>
      <w:tr>
        <w:tc>
          <w:tcPr>
            <w:tcW w:type="dxa" w:w="2232"/>
            <w:vAlign w:val="center"/>
          </w:tcPr>
          <w:p>
            <w:pPr>
              <w:spacing w:before="0" w:after="0"/>
              <w:jc w:val="left"/>
            </w:pPr>
            <w:r/>
            <w:r>
              <w:rPr>
                <w:rFonts w:ascii="Times New Roman" w:hAnsi="Times New Roman" w:eastAsia="SimSun"/>
                <w:b w:val="0"/>
                <w:color w:val="000000"/>
                <w:sz w:val="19"/>
              </w:rPr>
              <w:t>observation_segments</w:t>
            </w:r>
          </w:p>
        </w:tc>
        <w:tc>
          <w:tcPr>
            <w:tcW w:type="dxa" w:w="4320"/>
            <w:vAlign w:val="center"/>
          </w:tcPr>
          <w:p>
            <w:pPr>
              <w:spacing w:before="0" w:after="0"/>
              <w:jc w:val="left"/>
            </w:pPr>
            <w:r/>
            <w:r>
              <w:rPr>
                <w:rFonts w:ascii="Times New Roman" w:hAnsi="Times New Roman" w:eastAsia="SimSun"/>
                <w:b w:val="0"/>
                <w:color w:val="000000"/>
                <w:sz w:val="19"/>
              </w:rPr>
              <w:t>摄像头视野内的真实观测轨迹。</w:t>
            </w:r>
          </w:p>
        </w:tc>
        <w:tc>
          <w:tcPr>
            <w:tcW w:type="dxa" w:w="3960"/>
            <w:vAlign w:val="center"/>
          </w:tcPr>
          <w:p>
            <w:pPr>
              <w:spacing w:before="0" w:after="0"/>
              <w:jc w:val="left"/>
            </w:pPr>
            <w:r/>
            <w:r>
              <w:rPr>
                <w:rFonts w:ascii="Times New Roman" w:hAnsi="Times New Roman" w:eastAsia="SimSun"/>
                <w:b w:val="0"/>
                <w:color w:val="000000"/>
                <w:sz w:val="19"/>
              </w:rPr>
              <w:t>实线或摄像头内片段说明。</w:t>
            </w:r>
          </w:p>
        </w:tc>
      </w:tr>
      <w:tr>
        <w:tc>
          <w:tcPr>
            <w:tcW w:type="dxa" w:w="2232"/>
            <w:vAlign w:val="center"/>
          </w:tcPr>
          <w:p>
            <w:pPr>
              <w:spacing w:before="0" w:after="0"/>
              <w:jc w:val="left"/>
            </w:pPr>
            <w:r/>
            <w:r>
              <w:rPr>
                <w:rFonts w:ascii="Times New Roman" w:hAnsi="Times New Roman" w:eastAsia="SimSun"/>
                <w:b w:val="0"/>
                <w:color w:val="000000"/>
                <w:sz w:val="19"/>
              </w:rPr>
              <w:t>inference_segments</w:t>
            </w:r>
          </w:p>
        </w:tc>
        <w:tc>
          <w:tcPr>
            <w:tcW w:type="dxa" w:w="4320"/>
            <w:vAlign w:val="center"/>
          </w:tcPr>
          <w:p>
            <w:pPr>
              <w:spacing w:before="0" w:after="0"/>
              <w:jc w:val="left"/>
            </w:pPr>
            <w:r/>
            <w:r>
              <w:rPr>
                <w:rFonts w:ascii="Times New Roman" w:hAnsi="Times New Roman" w:eastAsia="SimSun"/>
                <w:b w:val="0"/>
                <w:color w:val="000000"/>
                <w:sz w:val="19"/>
              </w:rPr>
              <w:t>两个摄像头之间无连续画面的推断连接。</w:t>
            </w:r>
          </w:p>
        </w:tc>
        <w:tc>
          <w:tcPr>
            <w:tcW w:type="dxa" w:w="3960"/>
            <w:vAlign w:val="center"/>
          </w:tcPr>
          <w:p>
            <w:pPr>
              <w:spacing w:before="0" w:after="0"/>
              <w:jc w:val="left"/>
            </w:pPr>
            <w:r/>
            <w:r>
              <w:rPr>
                <w:rFonts w:ascii="Times New Roman" w:hAnsi="Times New Roman" w:eastAsia="SimSun"/>
                <w:b w:val="0"/>
                <w:color w:val="000000"/>
                <w:sz w:val="19"/>
              </w:rPr>
              <w:t>虚线、时间差和置信度。</w:t>
            </w:r>
          </w:p>
        </w:tc>
      </w:tr>
      <w:tr>
        <w:tc>
          <w:tcPr>
            <w:tcW w:type="dxa" w:w="2232"/>
            <w:vAlign w:val="center"/>
          </w:tcPr>
          <w:p>
            <w:pPr>
              <w:spacing w:before="0" w:after="0"/>
              <w:jc w:val="left"/>
            </w:pPr>
            <w:r/>
            <w:r>
              <w:rPr>
                <w:rFonts w:ascii="Times New Roman" w:hAnsi="Times New Roman" w:eastAsia="SimSun"/>
                <w:b w:val="0"/>
                <w:color w:val="000000"/>
                <w:sz w:val="19"/>
              </w:rPr>
              <w:t>evidence</w:t>
            </w:r>
          </w:p>
        </w:tc>
        <w:tc>
          <w:tcPr>
            <w:tcW w:type="dxa" w:w="4320"/>
            <w:vAlign w:val="center"/>
          </w:tcPr>
          <w:p>
            <w:pPr>
              <w:spacing w:before="0" w:after="0"/>
              <w:jc w:val="left"/>
            </w:pPr>
            <w:r/>
            <w:r>
              <w:rPr>
                <w:rFonts w:ascii="Times New Roman" w:hAnsi="Times New Roman" w:eastAsia="SimSun"/>
                <w:b w:val="0"/>
                <w:color w:val="000000"/>
                <w:sz w:val="19"/>
              </w:rPr>
              <w:t>外观、属性、时间、空间、车牌等证据。</w:t>
            </w:r>
          </w:p>
        </w:tc>
        <w:tc>
          <w:tcPr>
            <w:tcW w:type="dxa" w:w="3960"/>
            <w:vAlign w:val="center"/>
          </w:tcPr>
          <w:p>
            <w:pPr>
              <w:spacing w:before="0" w:after="0"/>
              <w:jc w:val="left"/>
            </w:pPr>
            <w:r/>
            <w:r>
              <w:rPr>
                <w:rFonts w:ascii="Times New Roman" w:hAnsi="Times New Roman" w:eastAsia="SimSun"/>
                <w:b w:val="0"/>
                <w:color w:val="000000"/>
                <w:sz w:val="19"/>
              </w:rPr>
              <w:t>研判摘要和置信度解释。</w:t>
            </w:r>
          </w:p>
        </w:tc>
      </w:tr>
    </w:tbl>
    <w:p>
      <w:pPr>
        <w:spacing w:after="40"/>
      </w:pPr>
    </w:p>
    <w:p>
      <w:pPr>
        <w:pStyle w:val="Heading2"/>
        <w:spacing w:before="200" w:after="100"/>
      </w:pPr>
      <w:r>
        <w:t>8.1 从文搜图到轨迹拼接的触发逻辑</w:t>
      </w:r>
    </w:p>
    <w:p>
      <w:pPr>
        <w:spacing w:after="120" w:line="276" w:lineRule="auto"/>
      </w:pPr>
      <w:r>
        <w:rPr>
          <w:rFonts w:ascii="Times New Roman" w:hAnsi="Times New Roman" w:eastAsia="SimSun"/>
          <w:sz w:val="21"/>
        </w:rPr>
        <w:t>本项目的主线应该讲成两段式，而不是一上来就做全局轨迹拼接。第一段是文搜图：用户输入中文描述，系统用 Chinese-CLIP 和属性规则返回候选车辆。第二段才是轨迹拼接与路径回溯：用户在候选列表中确认某一辆车后，系统以这个 instance_id / track_id / vehicle_id 作为锚点，向前和向后寻找同一目标在其他摄像头中的观测。</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阶段 1：文搜图检索</w:t>
              <w:br/>
              <w:t>用户中文 query -&gt; text embedding -&gt; 向量召回 -&gt; 属性融合排序 -&gt; 候选车辆列表</w:t>
              <w:br/>
              <w:br/>
              <w:t>阶段 2：人工或系统确认目标</w:t>
              <w:br/>
              <w:t>候选车辆 -&gt; 确认 instance_id / track_id / vehicle_id -&gt; 形成锚点 tracklet</w:t>
              <w:br/>
              <w:br/>
              <w:t>阶段 3：轨迹拼接</w:t>
              <w:br/>
              <w:t>锚点 tracklet -&gt; 搜索同摄像头轨迹、重叠摄像头轨迹、无重叠摄像头候选轨迹 -&gt; 计算连接分数</w:t>
              <w:br/>
              <w:br/>
              <w:t>阶段 4：路径回溯</w:t>
              <w:br/>
              <w:t>高分连接边 -&gt; 构建观测链 -&gt; 补充推断段 -&gt; 输出 camera_sequence、observation_segments、inference_segments 和置信度</w:t>
            </w:r>
          </w:p>
        </w:tc>
      </w:tr>
    </w:tbl>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fill="E8EEF5"/>
            <w:vAlign w:val="center"/>
          </w:tcPr>
          <w:p>
            <w:pPr>
              <w:spacing w:before="0" w:after="0"/>
              <w:jc w:val="center"/>
            </w:pPr>
            <w:r/>
            <w:r>
              <w:rPr>
                <w:rFonts w:ascii="Times New Roman" w:hAnsi="Times New Roman" w:eastAsia="SimSun"/>
                <w:b/>
                <w:color w:val="000000"/>
                <w:sz w:val="19"/>
              </w:rPr>
              <w:t>阶段</w:t>
            </w:r>
          </w:p>
        </w:tc>
        <w:tc>
          <w:tcPr>
            <w:tcW w:type="dxa" w:w="2880"/>
            <w:shd w:fill="E8EEF5"/>
            <w:vAlign w:val="center"/>
          </w:tcPr>
          <w:p>
            <w:pPr>
              <w:spacing w:before="0" w:after="0"/>
              <w:jc w:val="center"/>
            </w:pPr>
            <w:r/>
            <w:r>
              <w:rPr>
                <w:rFonts w:ascii="Times New Roman" w:hAnsi="Times New Roman" w:eastAsia="SimSun"/>
                <w:b/>
                <w:color w:val="000000"/>
                <w:sz w:val="19"/>
              </w:rPr>
              <w:t>输入是什么</w:t>
            </w:r>
          </w:p>
        </w:tc>
        <w:tc>
          <w:tcPr>
            <w:tcW w:type="dxa" w:w="3240"/>
            <w:shd w:fill="E8EEF5"/>
            <w:vAlign w:val="center"/>
          </w:tcPr>
          <w:p>
            <w:pPr>
              <w:spacing w:before="0" w:after="0"/>
              <w:jc w:val="center"/>
            </w:pPr>
            <w:r/>
            <w:r>
              <w:rPr>
                <w:rFonts w:ascii="Times New Roman" w:hAnsi="Times New Roman" w:eastAsia="SimSun"/>
                <w:b/>
                <w:color w:val="000000"/>
                <w:sz w:val="19"/>
              </w:rPr>
              <w:t>输出变成什么</w:t>
            </w:r>
          </w:p>
        </w:tc>
        <w:tc>
          <w:tcPr>
            <w:tcW w:type="dxa" w:w="2951"/>
            <w:shd w:fill="E8EEF5"/>
            <w:vAlign w:val="center"/>
          </w:tcPr>
          <w:p>
            <w:pPr>
              <w:spacing w:before="0" w:after="0"/>
              <w:jc w:val="center"/>
            </w:pPr>
            <w:r/>
            <w:r>
              <w:rPr>
                <w:rFonts w:ascii="Times New Roman" w:hAnsi="Times New Roman" w:eastAsia="SimSun"/>
                <w:b/>
                <w:color w:val="000000"/>
                <w:sz w:val="19"/>
              </w:rPr>
              <w:t>关键算法</w:t>
            </w:r>
          </w:p>
        </w:tc>
      </w:tr>
      <w:tr>
        <w:tc>
          <w:tcPr>
            <w:tcW w:type="dxa" w:w="1440"/>
            <w:vAlign w:val="center"/>
          </w:tcPr>
          <w:p>
            <w:pPr>
              <w:spacing w:before="0" w:after="0"/>
              <w:jc w:val="left"/>
            </w:pPr>
            <w:r/>
            <w:r>
              <w:rPr>
                <w:rFonts w:ascii="Times New Roman" w:hAnsi="Times New Roman" w:eastAsia="SimSun"/>
                <w:b w:val="0"/>
                <w:color w:val="000000"/>
                <w:sz w:val="19"/>
              </w:rPr>
              <w:t>文搜图</w:t>
            </w:r>
          </w:p>
        </w:tc>
        <w:tc>
          <w:tcPr>
            <w:tcW w:type="dxa" w:w="2880"/>
            <w:vAlign w:val="center"/>
          </w:tcPr>
          <w:p>
            <w:pPr>
              <w:spacing w:before="0" w:after="0"/>
              <w:jc w:val="left"/>
            </w:pPr>
            <w:r/>
            <w:r>
              <w:rPr>
                <w:rFonts w:ascii="Times New Roman" w:hAnsi="Times New Roman" w:eastAsia="SimSun"/>
                <w:b w:val="0"/>
                <w:color w:val="000000"/>
                <w:sz w:val="19"/>
              </w:rPr>
              <w:t>中文描述和离线图像 embedding 库。</w:t>
            </w:r>
          </w:p>
        </w:tc>
        <w:tc>
          <w:tcPr>
            <w:tcW w:type="dxa" w:w="3240"/>
            <w:vAlign w:val="center"/>
          </w:tcPr>
          <w:p>
            <w:pPr>
              <w:spacing w:before="0" w:after="0"/>
              <w:jc w:val="left"/>
            </w:pPr>
            <w:r/>
            <w:r>
              <w:rPr>
                <w:rFonts w:ascii="Times New Roman" w:hAnsi="Times New Roman" w:eastAsia="SimSun"/>
                <w:b w:val="0"/>
                <w:color w:val="000000"/>
                <w:sz w:val="19"/>
              </w:rPr>
              <w:t>一组候选目标实例，每个候选有图片、属性、分数和 track_id。</w:t>
            </w:r>
          </w:p>
        </w:tc>
        <w:tc>
          <w:tcPr>
            <w:tcW w:type="dxa" w:w="2951"/>
            <w:vAlign w:val="center"/>
          </w:tcPr>
          <w:p>
            <w:pPr>
              <w:spacing w:before="0" w:after="0"/>
              <w:jc w:val="left"/>
            </w:pPr>
            <w:r/>
            <w:r>
              <w:rPr>
                <w:rFonts w:ascii="Times New Roman" w:hAnsi="Times New Roman" w:eastAsia="SimSun"/>
                <w:b w:val="0"/>
                <w:color w:val="000000"/>
                <w:sz w:val="19"/>
              </w:rPr>
              <w:t>Chinese-CLIP 双塔 embedding、属性粗筛、FAISS / Qdrant 检索。</w:t>
            </w:r>
          </w:p>
        </w:tc>
      </w:tr>
      <w:tr>
        <w:tc>
          <w:tcPr>
            <w:tcW w:type="dxa" w:w="1440"/>
            <w:vAlign w:val="center"/>
          </w:tcPr>
          <w:p>
            <w:pPr>
              <w:spacing w:before="0" w:after="0"/>
              <w:jc w:val="left"/>
            </w:pPr>
            <w:r/>
            <w:r>
              <w:rPr>
                <w:rFonts w:ascii="Times New Roman" w:hAnsi="Times New Roman" w:eastAsia="SimSun"/>
                <w:b w:val="0"/>
                <w:color w:val="000000"/>
                <w:sz w:val="19"/>
              </w:rPr>
              <w:t>目标确认</w:t>
            </w:r>
          </w:p>
        </w:tc>
        <w:tc>
          <w:tcPr>
            <w:tcW w:type="dxa" w:w="2880"/>
            <w:vAlign w:val="center"/>
          </w:tcPr>
          <w:p>
            <w:pPr>
              <w:spacing w:before="0" w:after="0"/>
              <w:jc w:val="left"/>
            </w:pPr>
            <w:r/>
            <w:r>
              <w:rPr>
                <w:rFonts w:ascii="Times New Roman" w:hAnsi="Times New Roman" w:eastAsia="SimSun"/>
                <w:b w:val="0"/>
                <w:color w:val="000000"/>
                <w:sz w:val="19"/>
              </w:rPr>
              <w:t>候选目标实例。</w:t>
            </w:r>
          </w:p>
        </w:tc>
        <w:tc>
          <w:tcPr>
            <w:tcW w:type="dxa" w:w="3240"/>
            <w:vAlign w:val="center"/>
          </w:tcPr>
          <w:p>
            <w:pPr>
              <w:spacing w:before="0" w:after="0"/>
              <w:jc w:val="left"/>
            </w:pPr>
            <w:r/>
            <w:r>
              <w:rPr>
                <w:rFonts w:ascii="Times New Roman" w:hAnsi="Times New Roman" w:eastAsia="SimSun"/>
                <w:b w:val="0"/>
                <w:color w:val="000000"/>
                <w:sz w:val="19"/>
              </w:rPr>
              <w:t>一个确定的锚点目标，例如 CF3_c001_V0034_000001。</w:t>
            </w:r>
          </w:p>
        </w:tc>
        <w:tc>
          <w:tcPr>
            <w:tcW w:type="dxa" w:w="2951"/>
            <w:vAlign w:val="center"/>
          </w:tcPr>
          <w:p>
            <w:pPr>
              <w:spacing w:before="0" w:after="0"/>
              <w:jc w:val="left"/>
            </w:pPr>
            <w:r/>
            <w:r>
              <w:rPr>
                <w:rFonts w:ascii="Times New Roman" w:hAnsi="Times New Roman" w:eastAsia="SimSun"/>
                <w:b w:val="0"/>
                <w:color w:val="000000"/>
                <w:sz w:val="19"/>
              </w:rPr>
              <w:t>人工确认或 Top-1 自动确认；面试中建议强调人工确认更稳。</w:t>
            </w:r>
          </w:p>
        </w:tc>
      </w:tr>
      <w:tr>
        <w:tc>
          <w:tcPr>
            <w:tcW w:type="dxa" w:w="1440"/>
            <w:vAlign w:val="center"/>
          </w:tcPr>
          <w:p>
            <w:pPr>
              <w:spacing w:before="0" w:after="0"/>
              <w:jc w:val="left"/>
            </w:pPr>
            <w:r/>
            <w:r>
              <w:rPr>
                <w:rFonts w:ascii="Times New Roman" w:hAnsi="Times New Roman" w:eastAsia="SimSun"/>
                <w:b w:val="0"/>
                <w:color w:val="000000"/>
                <w:sz w:val="19"/>
              </w:rPr>
              <w:t>轨迹拼接</w:t>
            </w:r>
          </w:p>
        </w:tc>
        <w:tc>
          <w:tcPr>
            <w:tcW w:type="dxa" w:w="2880"/>
            <w:vAlign w:val="center"/>
          </w:tcPr>
          <w:p>
            <w:pPr>
              <w:spacing w:before="0" w:after="0"/>
              <w:jc w:val="left"/>
            </w:pPr>
            <w:r/>
            <w:r>
              <w:rPr>
                <w:rFonts w:ascii="Times New Roman" w:hAnsi="Times New Roman" w:eastAsia="SimSun"/>
                <w:b w:val="0"/>
                <w:color w:val="000000"/>
                <w:sz w:val="19"/>
              </w:rPr>
              <w:t>锚点 tracklet 及其前后时间窗口内的候选 tracklet。</w:t>
            </w:r>
          </w:p>
        </w:tc>
        <w:tc>
          <w:tcPr>
            <w:tcW w:type="dxa" w:w="3240"/>
            <w:vAlign w:val="center"/>
          </w:tcPr>
          <w:p>
            <w:pPr>
              <w:spacing w:before="0" w:after="0"/>
              <w:jc w:val="left"/>
            </w:pPr>
            <w:r/>
            <w:r>
              <w:rPr>
                <w:rFonts w:ascii="Times New Roman" w:hAnsi="Times New Roman" w:eastAsia="SimSun"/>
                <w:b w:val="0"/>
                <w:color w:val="000000"/>
                <w:sz w:val="19"/>
              </w:rPr>
              <w:t>候选跨镜连接边和边置信度。</w:t>
            </w:r>
          </w:p>
        </w:tc>
        <w:tc>
          <w:tcPr>
            <w:tcW w:type="dxa" w:w="2951"/>
            <w:vAlign w:val="center"/>
          </w:tcPr>
          <w:p>
            <w:pPr>
              <w:spacing w:before="0" w:after="0"/>
              <w:jc w:val="left"/>
            </w:pPr>
            <w:r/>
            <w:r>
              <w:rPr>
                <w:rFonts w:ascii="Times New Roman" w:hAnsi="Times New Roman" w:eastAsia="SimSun"/>
                <w:b w:val="0"/>
                <w:color w:val="000000"/>
                <w:sz w:val="19"/>
              </w:rPr>
              <w:t>重叠区域用 DTW / 轨迹相似度；无重叠区域用 ReID、属性、时间、拓扑和方向约束。</w:t>
            </w:r>
          </w:p>
        </w:tc>
      </w:tr>
      <w:tr>
        <w:tc>
          <w:tcPr>
            <w:tcW w:type="dxa" w:w="1440"/>
            <w:vAlign w:val="center"/>
          </w:tcPr>
          <w:p>
            <w:pPr>
              <w:spacing w:before="0" w:after="0"/>
              <w:jc w:val="left"/>
            </w:pPr>
            <w:r/>
            <w:r>
              <w:rPr>
                <w:rFonts w:ascii="Times New Roman" w:hAnsi="Times New Roman" w:eastAsia="SimSun"/>
                <w:b w:val="0"/>
                <w:color w:val="000000"/>
                <w:sz w:val="19"/>
              </w:rPr>
              <w:t>路径回溯</w:t>
            </w:r>
          </w:p>
        </w:tc>
        <w:tc>
          <w:tcPr>
            <w:tcW w:type="dxa" w:w="2880"/>
            <w:vAlign w:val="center"/>
          </w:tcPr>
          <w:p>
            <w:pPr>
              <w:spacing w:before="0" w:after="0"/>
              <w:jc w:val="left"/>
            </w:pPr>
            <w:r/>
            <w:r>
              <w:rPr>
                <w:rFonts w:ascii="Times New Roman" w:hAnsi="Times New Roman" w:eastAsia="SimSun"/>
                <w:b w:val="0"/>
                <w:color w:val="000000"/>
                <w:sz w:val="19"/>
              </w:rPr>
              <w:t>候选连接边组成的有向图。</w:t>
            </w:r>
          </w:p>
        </w:tc>
        <w:tc>
          <w:tcPr>
            <w:tcW w:type="dxa" w:w="3240"/>
            <w:vAlign w:val="center"/>
          </w:tcPr>
          <w:p>
            <w:pPr>
              <w:spacing w:before="0" w:after="0"/>
              <w:jc w:val="left"/>
            </w:pPr>
            <w:r/>
            <w:r>
              <w:rPr>
                <w:rFonts w:ascii="Times New Roman" w:hAnsi="Times New Roman" w:eastAsia="SimSun"/>
                <w:b w:val="0"/>
                <w:color w:val="000000"/>
                <w:sz w:val="19"/>
              </w:rPr>
              <w:t>目标完整经过序列、真实观测段和无画面的推断段。</w:t>
            </w:r>
          </w:p>
        </w:tc>
        <w:tc>
          <w:tcPr>
            <w:tcW w:type="dxa" w:w="2951"/>
            <w:vAlign w:val="center"/>
          </w:tcPr>
          <w:p>
            <w:pPr>
              <w:spacing w:before="0" w:after="0"/>
              <w:jc w:val="left"/>
            </w:pPr>
            <w:r/>
            <w:r>
              <w:rPr>
                <w:rFonts w:ascii="Times New Roman" w:hAnsi="Times New Roman" w:eastAsia="SimSun"/>
                <w:b w:val="0"/>
                <w:color w:val="000000"/>
                <w:sz w:val="19"/>
              </w:rPr>
              <w:t>图搜索、路径打分、置信度校准和证据解释。</w:t>
            </w:r>
          </w:p>
        </w:tc>
      </w:tr>
    </w:tbl>
    <w:p>
      <w:pPr>
        <w:spacing w:after="40"/>
      </w:pPr>
    </w:p>
    <w:p>
      <w:pPr>
        <w:pStyle w:val="Heading2"/>
        <w:spacing w:before="200" w:after="100"/>
      </w:pPr>
      <w:r>
        <w:t>8.2 有覆盖区域与无覆盖区域的轨迹拼接策略</w:t>
      </w:r>
    </w:p>
    <w:p>
      <w:pPr>
        <w:spacing w:after="120" w:line="276" w:lineRule="auto"/>
      </w:pPr>
      <w:r>
        <w:rPr>
          <w:rFonts w:ascii="Times New Roman" w:hAnsi="Times New Roman" w:eastAsia="SimSun"/>
          <w:sz w:val="21"/>
        </w:rPr>
        <w:t>轨迹拼接不能只说“用 ReID 拼接”。在交通视频中，不同摄像头之间有两种情况：一种是视野存在重叠，车辆可能在两个摄像头中同时或近似同时出现；另一种是没有重叠，车辆从一个摄像头消失后，需要经过一段道路才能到另一个摄像头。两种情况的信息条件不同，所以算法也不同。</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12"/>
            <w:shd w:fill="E8EEF5"/>
            <w:vAlign w:val="center"/>
          </w:tcPr>
          <w:p>
            <w:pPr>
              <w:spacing w:before="0" w:after="0"/>
              <w:jc w:val="center"/>
            </w:pPr>
            <w:r/>
            <w:r>
              <w:rPr>
                <w:rFonts w:ascii="Times New Roman" w:hAnsi="Times New Roman" w:eastAsia="SimSun"/>
                <w:b/>
                <w:color w:val="000000"/>
                <w:sz w:val="19"/>
              </w:rPr>
              <w:t>场景</w:t>
            </w:r>
          </w:p>
        </w:tc>
        <w:tc>
          <w:tcPr>
            <w:tcW w:type="dxa" w:w="2520"/>
            <w:shd w:fill="E8EEF5"/>
            <w:vAlign w:val="center"/>
          </w:tcPr>
          <w:p>
            <w:pPr>
              <w:spacing w:before="0" w:after="0"/>
              <w:jc w:val="center"/>
            </w:pPr>
            <w:r/>
            <w:r>
              <w:rPr>
                <w:rFonts w:ascii="Times New Roman" w:hAnsi="Times New Roman" w:eastAsia="SimSun"/>
                <w:b/>
                <w:color w:val="000000"/>
                <w:sz w:val="19"/>
              </w:rPr>
              <w:t>可用信息</w:t>
            </w:r>
          </w:p>
        </w:tc>
        <w:tc>
          <w:tcPr>
            <w:tcW w:type="dxa" w:w="2520"/>
            <w:shd w:fill="E8EEF5"/>
            <w:vAlign w:val="center"/>
          </w:tcPr>
          <w:p>
            <w:pPr>
              <w:spacing w:before="0" w:after="0"/>
              <w:jc w:val="center"/>
            </w:pPr>
            <w:r/>
            <w:r>
              <w:rPr>
                <w:rFonts w:ascii="Times New Roman" w:hAnsi="Times New Roman" w:eastAsia="SimSun"/>
                <w:b/>
                <w:color w:val="000000"/>
                <w:sz w:val="19"/>
              </w:rPr>
              <w:t>推荐算法</w:t>
            </w:r>
          </w:p>
        </w:tc>
        <w:tc>
          <w:tcPr>
            <w:tcW w:type="dxa" w:w="2808"/>
            <w:shd w:fill="E8EEF5"/>
            <w:vAlign w:val="center"/>
          </w:tcPr>
          <w:p>
            <w:pPr>
              <w:spacing w:before="0" w:after="0"/>
              <w:jc w:val="center"/>
            </w:pPr>
            <w:r/>
            <w:r>
              <w:rPr>
                <w:rFonts w:ascii="Times New Roman" w:hAnsi="Times New Roman" w:eastAsia="SimSun"/>
                <w:b/>
                <w:color w:val="000000"/>
                <w:sz w:val="19"/>
              </w:rPr>
              <w:t>判断逻辑</w:t>
            </w:r>
          </w:p>
        </w:tc>
        <w:tc>
          <w:tcPr>
            <w:tcW w:type="dxa" w:w="1152"/>
            <w:shd w:fill="E8EEF5"/>
            <w:vAlign w:val="center"/>
          </w:tcPr>
          <w:p>
            <w:pPr>
              <w:spacing w:before="0" w:after="0"/>
              <w:jc w:val="center"/>
            </w:pPr>
            <w:r/>
            <w:r>
              <w:rPr>
                <w:rFonts w:ascii="Times New Roman" w:hAnsi="Times New Roman" w:eastAsia="SimSun"/>
                <w:b/>
                <w:color w:val="000000"/>
                <w:sz w:val="19"/>
              </w:rPr>
              <w:t>输出</w:t>
            </w:r>
          </w:p>
        </w:tc>
      </w:tr>
      <w:tr>
        <w:tc>
          <w:tcPr>
            <w:tcW w:type="dxa" w:w="1512"/>
            <w:vAlign w:val="center"/>
          </w:tcPr>
          <w:p>
            <w:pPr>
              <w:spacing w:before="0" w:after="0"/>
              <w:jc w:val="left"/>
            </w:pPr>
            <w:r/>
            <w:r>
              <w:rPr>
                <w:rFonts w:ascii="Times New Roman" w:hAnsi="Times New Roman" w:eastAsia="SimSun"/>
                <w:b w:val="0"/>
                <w:color w:val="000000"/>
                <w:sz w:val="19"/>
              </w:rPr>
              <w:t>有覆盖区域</w:t>
            </w:r>
          </w:p>
        </w:tc>
        <w:tc>
          <w:tcPr>
            <w:tcW w:type="dxa" w:w="2520"/>
            <w:vAlign w:val="center"/>
          </w:tcPr>
          <w:p>
            <w:pPr>
              <w:spacing w:before="0" w:after="0"/>
              <w:jc w:val="left"/>
            </w:pPr>
            <w:r/>
            <w:r>
              <w:rPr>
                <w:rFonts w:ascii="Times New Roman" w:hAnsi="Times New Roman" w:eastAsia="SimSun"/>
                <w:b w:val="0"/>
                <w:color w:val="000000"/>
                <w:sz w:val="19"/>
              </w:rPr>
              <w:t>两个摄像头视野中存在共同道路区域，车辆轨迹在空间或时间上有重叠。</w:t>
            </w:r>
          </w:p>
        </w:tc>
        <w:tc>
          <w:tcPr>
            <w:tcW w:type="dxa" w:w="2520"/>
            <w:vAlign w:val="center"/>
          </w:tcPr>
          <w:p>
            <w:pPr>
              <w:spacing w:before="0" w:after="0"/>
              <w:jc w:val="left"/>
            </w:pPr>
            <w:r/>
            <w:r>
              <w:rPr>
                <w:rFonts w:ascii="Times New Roman" w:hAnsi="Times New Roman" w:eastAsia="SimSun"/>
                <w:b w:val="0"/>
                <w:color w:val="000000"/>
                <w:sz w:val="19"/>
              </w:rPr>
              <w:t>DTW 动态时间规整 + 轨迹形状相似度 + ReID 辅助校验。</w:t>
            </w:r>
          </w:p>
        </w:tc>
        <w:tc>
          <w:tcPr>
            <w:tcW w:type="dxa" w:w="2808"/>
            <w:vAlign w:val="center"/>
          </w:tcPr>
          <w:p>
            <w:pPr>
              <w:spacing w:before="0" w:after="0"/>
              <w:jc w:val="left"/>
            </w:pPr>
            <w:r/>
            <w:r>
              <w:rPr>
                <w:rFonts w:ascii="Times New Roman" w:hAnsi="Times New Roman" w:eastAsia="SimSun"/>
                <w:b w:val="0"/>
                <w:color w:val="000000"/>
                <w:sz w:val="19"/>
              </w:rPr>
              <w:t>把两个摄像头中的轨迹点序列对齐，比较轨迹形状、运动方向、速度变化和时间同步程度。</w:t>
            </w:r>
          </w:p>
        </w:tc>
        <w:tc>
          <w:tcPr>
            <w:tcW w:type="dxa" w:w="1152"/>
            <w:vAlign w:val="center"/>
          </w:tcPr>
          <w:p>
            <w:pPr>
              <w:spacing w:before="0" w:after="0"/>
              <w:jc w:val="left"/>
            </w:pPr>
            <w:r/>
            <w:r>
              <w:rPr>
                <w:rFonts w:ascii="Times New Roman" w:hAnsi="Times New Roman" w:eastAsia="SimSun"/>
                <w:b w:val="0"/>
                <w:color w:val="000000"/>
                <w:sz w:val="19"/>
              </w:rPr>
              <w:t>判断两个 tracklet 是否其实是同一车辆在重叠区域的连续观测。</w:t>
            </w:r>
          </w:p>
        </w:tc>
      </w:tr>
      <w:tr>
        <w:tc>
          <w:tcPr>
            <w:tcW w:type="dxa" w:w="1512"/>
            <w:vAlign w:val="center"/>
          </w:tcPr>
          <w:p>
            <w:pPr>
              <w:spacing w:before="0" w:after="0"/>
              <w:jc w:val="left"/>
            </w:pPr>
            <w:r/>
            <w:r>
              <w:rPr>
                <w:rFonts w:ascii="Times New Roman" w:hAnsi="Times New Roman" w:eastAsia="SimSun"/>
                <w:b w:val="0"/>
                <w:color w:val="000000"/>
                <w:sz w:val="19"/>
              </w:rPr>
              <w:t>无覆盖区域</w:t>
            </w:r>
          </w:p>
        </w:tc>
        <w:tc>
          <w:tcPr>
            <w:tcW w:type="dxa" w:w="2520"/>
            <w:vAlign w:val="center"/>
          </w:tcPr>
          <w:p>
            <w:pPr>
              <w:spacing w:before="0" w:after="0"/>
              <w:jc w:val="left"/>
            </w:pPr>
            <w:r/>
            <w:r>
              <w:rPr>
                <w:rFonts w:ascii="Times New Roman" w:hAnsi="Times New Roman" w:eastAsia="SimSun"/>
                <w:b w:val="0"/>
                <w:color w:val="000000"/>
                <w:sz w:val="19"/>
              </w:rPr>
              <w:t>两个摄像头之间没有连续画面，只知道离开时间、到达时间、摄像头位置和候选目标外观。</w:t>
            </w:r>
          </w:p>
        </w:tc>
        <w:tc>
          <w:tcPr>
            <w:tcW w:type="dxa" w:w="2520"/>
            <w:vAlign w:val="center"/>
          </w:tcPr>
          <w:p>
            <w:pPr>
              <w:spacing w:before="0" w:after="0"/>
              <w:jc w:val="left"/>
            </w:pPr>
            <w:r/>
            <w:r>
              <w:rPr>
                <w:rFonts w:ascii="Times New Roman" w:hAnsi="Times New Roman" w:eastAsia="SimSun"/>
                <w:b w:val="0"/>
                <w:color w:val="000000"/>
                <w:sz w:val="19"/>
              </w:rPr>
              <w:t>ReID 相似度 + 属性一致性 + 时间可达性 + 路网拓扑 + 方向一致性。</w:t>
            </w:r>
          </w:p>
        </w:tc>
        <w:tc>
          <w:tcPr>
            <w:tcW w:type="dxa" w:w="2808"/>
            <w:vAlign w:val="center"/>
          </w:tcPr>
          <w:p>
            <w:pPr>
              <w:spacing w:before="0" w:after="0"/>
              <w:jc w:val="left"/>
            </w:pPr>
            <w:r/>
            <w:r>
              <w:rPr>
                <w:rFonts w:ascii="Times New Roman" w:hAnsi="Times New Roman" w:eastAsia="SimSun"/>
                <w:b w:val="0"/>
                <w:color w:val="000000"/>
                <w:sz w:val="19"/>
              </w:rPr>
              <w:t>判断车辆是否能在合理时间内从上游摄像头到达下游摄像头，并且外观和属性是否一致。</w:t>
            </w:r>
          </w:p>
        </w:tc>
        <w:tc>
          <w:tcPr>
            <w:tcW w:type="dxa" w:w="1152"/>
            <w:vAlign w:val="center"/>
          </w:tcPr>
          <w:p>
            <w:pPr>
              <w:spacing w:before="0" w:after="0"/>
              <w:jc w:val="left"/>
            </w:pPr>
            <w:r/>
            <w:r>
              <w:rPr>
                <w:rFonts w:ascii="Times New Roman" w:hAnsi="Times New Roman" w:eastAsia="SimSun"/>
                <w:b w:val="0"/>
                <w:color w:val="000000"/>
                <w:sz w:val="19"/>
              </w:rPr>
              <w:t>生成 inference_segment，即没有真实画面但算法推断的跨镜连接。</w:t>
            </w:r>
          </w:p>
        </w:tc>
      </w:tr>
      <w:tr>
        <w:tc>
          <w:tcPr>
            <w:tcW w:type="dxa" w:w="1512"/>
            <w:vAlign w:val="center"/>
          </w:tcPr>
          <w:p>
            <w:pPr>
              <w:spacing w:before="0" w:after="0"/>
              <w:jc w:val="left"/>
            </w:pPr>
            <w:r/>
            <w:r>
              <w:rPr>
                <w:rFonts w:ascii="Times New Roman" w:hAnsi="Times New Roman" w:eastAsia="SimSun"/>
                <w:b w:val="0"/>
                <w:color w:val="000000"/>
                <w:sz w:val="19"/>
              </w:rPr>
              <w:t>不确定区域</w:t>
            </w:r>
          </w:p>
        </w:tc>
        <w:tc>
          <w:tcPr>
            <w:tcW w:type="dxa" w:w="2520"/>
            <w:vAlign w:val="center"/>
          </w:tcPr>
          <w:p>
            <w:pPr>
              <w:spacing w:before="0" w:after="0"/>
              <w:jc w:val="left"/>
            </w:pPr>
            <w:r/>
            <w:r>
              <w:rPr>
                <w:rFonts w:ascii="Times New Roman" w:hAnsi="Times New Roman" w:eastAsia="SimSun"/>
                <w:b w:val="0"/>
                <w:color w:val="000000"/>
                <w:sz w:val="19"/>
              </w:rPr>
              <w:t>摄像头覆盖关系不清楚，或者缺少准确位置。</w:t>
            </w:r>
          </w:p>
        </w:tc>
        <w:tc>
          <w:tcPr>
            <w:tcW w:type="dxa" w:w="2520"/>
            <w:vAlign w:val="center"/>
          </w:tcPr>
          <w:p>
            <w:pPr>
              <w:spacing w:before="0" w:after="0"/>
              <w:jc w:val="left"/>
            </w:pPr>
            <w:r/>
            <w:r>
              <w:rPr>
                <w:rFonts w:ascii="Times New Roman" w:hAnsi="Times New Roman" w:eastAsia="SimSun"/>
                <w:b w:val="0"/>
                <w:color w:val="000000"/>
                <w:sz w:val="19"/>
              </w:rPr>
              <w:t>保守候选生成 + 低置信度标记 + 人工复核。</w:t>
            </w:r>
          </w:p>
        </w:tc>
        <w:tc>
          <w:tcPr>
            <w:tcW w:type="dxa" w:w="2808"/>
            <w:vAlign w:val="center"/>
          </w:tcPr>
          <w:p>
            <w:pPr>
              <w:spacing w:before="0" w:after="0"/>
              <w:jc w:val="left"/>
            </w:pPr>
            <w:r/>
            <w:r>
              <w:rPr>
                <w:rFonts w:ascii="Times New Roman" w:hAnsi="Times New Roman" w:eastAsia="SimSun"/>
                <w:b w:val="0"/>
                <w:color w:val="000000"/>
                <w:sz w:val="19"/>
              </w:rPr>
              <w:t>不强行给出高置信连接，只输出候选路径和证据分。</w:t>
            </w:r>
          </w:p>
        </w:tc>
        <w:tc>
          <w:tcPr>
            <w:tcW w:type="dxa" w:w="1152"/>
            <w:vAlign w:val="center"/>
          </w:tcPr>
          <w:p>
            <w:pPr>
              <w:spacing w:before="0" w:after="0"/>
              <w:jc w:val="left"/>
            </w:pPr>
            <w:r/>
            <w:r>
              <w:rPr>
                <w:rFonts w:ascii="Times New Roman" w:hAnsi="Times New Roman" w:eastAsia="SimSun"/>
                <w:b w:val="0"/>
                <w:color w:val="000000"/>
                <w:sz w:val="19"/>
              </w:rPr>
              <w:t>避免把推断结果包装成确定轨迹。</w:t>
            </w:r>
          </w:p>
        </w:tc>
      </w:tr>
    </w:tbl>
    <w:p>
      <w:pPr>
        <w:spacing w:after="40"/>
      </w:pPr>
    </w:p>
    <w:p>
      <w:pPr>
        <w:spacing w:after="120" w:line="276" w:lineRule="auto"/>
      </w:pPr>
      <w:r>
        <w:rPr>
          <w:rFonts w:ascii="Times New Roman" w:hAnsi="Times New Roman" w:eastAsia="SimSun"/>
          <w:sz w:val="21"/>
        </w:rPr>
        <w:t>DTW 的作用是解决两个轨迹序列长度不同、采样频率不同、车辆速度略有变化的问题。比如摄像头 A 中车辆轨迹有 20 个点，摄像头 B 中对应轨迹有 15 个点，不能简单逐点相减；DTW 会寻找一条最小代价对齐路径，让两个序列在时间轴上弹性匹配，再计算整体轨迹差异。</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有覆盖区域连接分数：</w:t>
              <w:br/>
              <w:t>S_overlap = 0.35 * S_dtw + 0.25 * S_shape + 0.20 * S_reid + 0.10 * S_time_sync + 0.10 * S_direction</w:t>
              <w:br/>
              <w:br/>
              <w:t>其中：</w:t>
              <w:br/>
              <w:t>S_dtw 表示两条轨迹点序列经过 DTW 对齐后的相似度；</w:t>
              <w:br/>
              <w:t>S_shape 表示轨迹整体形状是否一致，例如转弯方向、运动弧线和位移趋势；</w:t>
              <w:br/>
              <w:t>S_reid 表示目标外观是否相似；</w:t>
              <w:br/>
              <w:t>S_time_sync 表示两路视频时间是否能对上；</w:t>
              <w:br/>
              <w:t>S_direction 表示车辆运动方向是否一致。</w:t>
            </w:r>
          </w:p>
        </w:tc>
      </w:tr>
    </w:tbl>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无覆盖区域连接分数：</w:t>
              <w:br/>
              <w:t>S_non_overlap = 0.30 * S_reid + 0.20 * S_temporal + 0.20 * S_topology + 0.15 * S_attribute + 0.10 * S_direction + 0.05 * S_plate</w:t>
              <w:br/>
              <w:br/>
              <w:t>其中：</w:t>
              <w:br/>
              <w:t>S_reid 是跨摄像头外观相似度；</w:t>
              <w:br/>
              <w:t>S_temporal 是离开上游摄像头到进入下游摄像头的时间是否合理；</w:t>
              <w:br/>
              <w:t>S_topology 是两个摄像头在路网中是否可达；</w:t>
              <w:br/>
              <w:t>S_attribute 是颜色、车型等属性是否一致；</w:t>
              <w:br/>
              <w:t>S_direction 是上下游运动方向是否匹配；</w:t>
              <w:br/>
              <w:t>S_plate 是车牌证据，如果没有车牌则给中性分而不是直接置零。</w:t>
            </w:r>
          </w:p>
        </w:tc>
      </w:tr>
    </w:tbl>
    <w:p>
      <w:pPr>
        <w:pStyle w:val="Heading1"/>
        <w:spacing w:before="320" w:after="160"/>
      </w:pPr>
      <w:r>
        <w:t>9．关键算法细节</w:t>
      </w:r>
    </w:p>
    <w:p>
      <w:pPr>
        <w:pStyle w:val="Heading2"/>
        <w:spacing w:before="200" w:after="100"/>
      </w:pPr>
      <w:r>
        <w:t>9.1 Chinese-CLIP 双塔图文检索</w:t>
      </w:r>
    </w:p>
    <w:p>
      <w:pPr>
        <w:spacing w:after="120" w:line="276" w:lineRule="auto"/>
      </w:pPr>
      <w:r>
        <w:rPr>
          <w:rFonts w:ascii="Times New Roman" w:hAnsi="Times New Roman" w:eastAsia="SimSun"/>
          <w:sz w:val="21"/>
        </w:rPr>
        <w:t>Chinese-CLIP 属于典型的图文双塔模型：图像塔负责把目标裁剪图编码成视觉向量，文本塔负责把中文查询编码成文本向量。两个塔不需要在检索时逐对交互，而是各自独立编码后在共享向量空间中计算相似度。这一点很关键，因为图像向量可以离线预计算，在线查询只需要计算一次文本向量，再和已有图像向量做近邻检索。</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655"/>
            <w:shd w:fill="E8EEF5"/>
            <w:vAlign w:val="center"/>
          </w:tcPr>
          <w:p>
            <w:pPr>
              <w:spacing w:before="0" w:after="0"/>
              <w:jc w:val="center"/>
            </w:pPr>
            <w:r/>
            <w:r>
              <w:rPr>
                <w:rFonts w:ascii="Times New Roman" w:hAnsi="Times New Roman" w:eastAsia="SimSun"/>
                <w:b/>
                <w:color w:val="000000"/>
                <w:sz w:val="19"/>
              </w:rPr>
              <w:t>组成</w:t>
            </w:r>
          </w:p>
        </w:tc>
        <w:tc>
          <w:tcPr>
            <w:tcW w:type="dxa" w:w="2592"/>
            <w:shd w:fill="E8EEF5"/>
            <w:vAlign w:val="center"/>
          </w:tcPr>
          <w:p>
            <w:pPr>
              <w:spacing w:before="0" w:after="0"/>
              <w:jc w:val="center"/>
            </w:pPr>
            <w:r/>
            <w:r>
              <w:rPr>
                <w:rFonts w:ascii="Times New Roman" w:hAnsi="Times New Roman" w:eastAsia="SimSun"/>
                <w:b/>
                <w:color w:val="000000"/>
                <w:sz w:val="19"/>
              </w:rPr>
              <w:t>输入</w:t>
            </w:r>
          </w:p>
        </w:tc>
        <w:tc>
          <w:tcPr>
            <w:tcW w:type="dxa" w:w="2448"/>
            <w:shd w:fill="E8EEF5"/>
            <w:vAlign w:val="center"/>
          </w:tcPr>
          <w:p>
            <w:pPr>
              <w:spacing w:before="0" w:after="0"/>
              <w:jc w:val="center"/>
            </w:pPr>
            <w:r/>
            <w:r>
              <w:rPr>
                <w:rFonts w:ascii="Times New Roman" w:hAnsi="Times New Roman" w:eastAsia="SimSun"/>
                <w:b/>
                <w:color w:val="000000"/>
                <w:sz w:val="19"/>
              </w:rPr>
              <w:t>输出</w:t>
            </w:r>
          </w:p>
        </w:tc>
        <w:tc>
          <w:tcPr>
            <w:tcW w:type="dxa" w:w="3816"/>
            <w:shd w:fill="E8EEF5"/>
            <w:vAlign w:val="center"/>
          </w:tcPr>
          <w:p>
            <w:pPr>
              <w:spacing w:before="0" w:after="0"/>
              <w:jc w:val="center"/>
            </w:pPr>
            <w:r/>
            <w:r>
              <w:rPr>
                <w:rFonts w:ascii="Times New Roman" w:hAnsi="Times New Roman" w:eastAsia="SimSun"/>
                <w:b/>
                <w:color w:val="000000"/>
                <w:sz w:val="19"/>
              </w:rPr>
              <w:t>在本项目中的作用</w:t>
            </w:r>
          </w:p>
        </w:tc>
      </w:tr>
      <w:tr>
        <w:tc>
          <w:tcPr>
            <w:tcW w:type="dxa" w:w="1655"/>
            <w:vAlign w:val="center"/>
          </w:tcPr>
          <w:p>
            <w:pPr>
              <w:spacing w:before="0" w:after="0"/>
              <w:jc w:val="left"/>
            </w:pPr>
            <w:r/>
            <w:r>
              <w:rPr>
                <w:rFonts w:ascii="Times New Roman" w:hAnsi="Times New Roman" w:eastAsia="SimSun"/>
                <w:b w:val="0"/>
                <w:color w:val="000000"/>
                <w:sz w:val="19"/>
              </w:rPr>
              <w:t>图像塔</w:t>
            </w:r>
          </w:p>
        </w:tc>
        <w:tc>
          <w:tcPr>
            <w:tcW w:type="dxa" w:w="2592"/>
            <w:vAlign w:val="center"/>
          </w:tcPr>
          <w:p>
            <w:pPr>
              <w:spacing w:before="0" w:after="0"/>
              <w:jc w:val="left"/>
            </w:pPr>
            <w:r/>
            <w:r>
              <w:rPr>
                <w:rFonts w:ascii="Times New Roman" w:hAnsi="Times New Roman" w:eastAsia="SimSun"/>
                <w:b w:val="0"/>
                <w:color w:val="000000"/>
                <w:sz w:val="19"/>
              </w:rPr>
              <w:t>车辆或行人 crop 图像。</w:t>
            </w:r>
          </w:p>
        </w:tc>
        <w:tc>
          <w:tcPr>
            <w:tcW w:type="dxa" w:w="2448"/>
            <w:vAlign w:val="center"/>
          </w:tcPr>
          <w:p>
            <w:pPr>
              <w:spacing w:before="0" w:after="0"/>
              <w:jc w:val="left"/>
            </w:pPr>
            <w:r/>
            <w:r>
              <w:rPr>
                <w:rFonts w:ascii="Times New Roman" w:hAnsi="Times New Roman" w:eastAsia="SimSun"/>
                <w:b w:val="0"/>
                <w:color w:val="000000"/>
                <w:sz w:val="19"/>
              </w:rPr>
              <w:t>归一化图像 embedding。</w:t>
            </w:r>
          </w:p>
        </w:tc>
        <w:tc>
          <w:tcPr>
            <w:tcW w:type="dxa" w:w="3816"/>
            <w:vAlign w:val="center"/>
          </w:tcPr>
          <w:p>
            <w:pPr>
              <w:spacing w:before="0" w:after="0"/>
              <w:jc w:val="left"/>
            </w:pPr>
            <w:r/>
            <w:r>
              <w:rPr>
                <w:rFonts w:ascii="Times New Roman" w:hAnsi="Times New Roman" w:eastAsia="SimSun"/>
                <w:b w:val="0"/>
                <w:color w:val="000000"/>
                <w:sz w:val="19"/>
              </w:rPr>
              <w:t>离线写入 FAISS / Qdrant，作为图文检索图库。</w:t>
            </w:r>
          </w:p>
        </w:tc>
      </w:tr>
      <w:tr>
        <w:tc>
          <w:tcPr>
            <w:tcW w:type="dxa" w:w="1655"/>
            <w:vAlign w:val="center"/>
          </w:tcPr>
          <w:p>
            <w:pPr>
              <w:spacing w:before="0" w:after="0"/>
              <w:jc w:val="left"/>
            </w:pPr>
            <w:r/>
            <w:r>
              <w:rPr>
                <w:rFonts w:ascii="Times New Roman" w:hAnsi="Times New Roman" w:eastAsia="SimSun"/>
                <w:b w:val="0"/>
                <w:color w:val="000000"/>
                <w:sz w:val="19"/>
              </w:rPr>
              <w:t>文本塔</w:t>
            </w:r>
          </w:p>
        </w:tc>
        <w:tc>
          <w:tcPr>
            <w:tcW w:type="dxa" w:w="2592"/>
            <w:vAlign w:val="center"/>
          </w:tcPr>
          <w:p>
            <w:pPr>
              <w:spacing w:before="0" w:after="0"/>
              <w:jc w:val="left"/>
            </w:pPr>
            <w:r/>
            <w:r>
              <w:rPr>
                <w:rFonts w:ascii="Times New Roman" w:hAnsi="Times New Roman" w:eastAsia="SimSun"/>
                <w:b w:val="0"/>
                <w:color w:val="000000"/>
                <w:sz w:val="19"/>
              </w:rPr>
              <w:t>用户输入的中文描述，例如“蓝色轿车”。</w:t>
            </w:r>
          </w:p>
        </w:tc>
        <w:tc>
          <w:tcPr>
            <w:tcW w:type="dxa" w:w="2448"/>
            <w:vAlign w:val="center"/>
          </w:tcPr>
          <w:p>
            <w:pPr>
              <w:spacing w:before="0" w:after="0"/>
              <w:jc w:val="left"/>
            </w:pPr>
            <w:r/>
            <w:r>
              <w:rPr>
                <w:rFonts w:ascii="Times New Roman" w:hAnsi="Times New Roman" w:eastAsia="SimSun"/>
                <w:b w:val="0"/>
                <w:color w:val="000000"/>
                <w:sz w:val="19"/>
              </w:rPr>
              <w:t>归一化文本 embedding。</w:t>
            </w:r>
          </w:p>
        </w:tc>
        <w:tc>
          <w:tcPr>
            <w:tcW w:type="dxa" w:w="3816"/>
            <w:vAlign w:val="center"/>
          </w:tcPr>
          <w:p>
            <w:pPr>
              <w:spacing w:before="0" w:after="0"/>
              <w:jc w:val="left"/>
            </w:pPr>
            <w:r/>
            <w:r>
              <w:rPr>
                <w:rFonts w:ascii="Times New Roman" w:hAnsi="Times New Roman" w:eastAsia="SimSun"/>
                <w:b w:val="0"/>
                <w:color w:val="000000"/>
                <w:sz w:val="19"/>
              </w:rPr>
              <w:t>在线生成查询向量，和图像向量计算相似度。</w:t>
            </w:r>
          </w:p>
        </w:tc>
      </w:tr>
      <w:tr>
        <w:tc>
          <w:tcPr>
            <w:tcW w:type="dxa" w:w="1655"/>
            <w:vAlign w:val="center"/>
          </w:tcPr>
          <w:p>
            <w:pPr>
              <w:spacing w:before="0" w:after="0"/>
              <w:jc w:val="left"/>
            </w:pPr>
            <w:r/>
            <w:r>
              <w:rPr>
                <w:rFonts w:ascii="Times New Roman" w:hAnsi="Times New Roman" w:eastAsia="SimSun"/>
                <w:b w:val="0"/>
                <w:color w:val="000000"/>
                <w:sz w:val="19"/>
              </w:rPr>
              <w:t>相似度层</w:t>
            </w:r>
          </w:p>
        </w:tc>
        <w:tc>
          <w:tcPr>
            <w:tcW w:type="dxa" w:w="2592"/>
            <w:vAlign w:val="center"/>
          </w:tcPr>
          <w:p>
            <w:pPr>
              <w:spacing w:before="0" w:after="0"/>
              <w:jc w:val="left"/>
            </w:pPr>
            <w:r/>
            <w:r>
              <w:rPr>
                <w:rFonts w:ascii="Times New Roman" w:hAnsi="Times New Roman" w:eastAsia="SimSun"/>
                <w:b w:val="0"/>
                <w:color w:val="000000"/>
                <w:sz w:val="19"/>
              </w:rPr>
              <w:t>文本向量和图像向量。</w:t>
            </w:r>
          </w:p>
        </w:tc>
        <w:tc>
          <w:tcPr>
            <w:tcW w:type="dxa" w:w="2448"/>
            <w:vAlign w:val="center"/>
          </w:tcPr>
          <w:p>
            <w:pPr>
              <w:spacing w:before="0" w:after="0"/>
              <w:jc w:val="left"/>
            </w:pPr>
            <w:r/>
            <w:r>
              <w:rPr>
                <w:rFonts w:ascii="Times New Roman" w:hAnsi="Times New Roman" w:eastAsia="SimSun"/>
                <w:b w:val="0"/>
                <w:color w:val="000000"/>
                <w:sz w:val="19"/>
              </w:rPr>
              <w:t>余弦相似度或归一化内积。</w:t>
            </w:r>
          </w:p>
        </w:tc>
        <w:tc>
          <w:tcPr>
            <w:tcW w:type="dxa" w:w="3816"/>
            <w:vAlign w:val="center"/>
          </w:tcPr>
          <w:p>
            <w:pPr>
              <w:spacing w:before="0" w:after="0"/>
              <w:jc w:val="left"/>
            </w:pPr>
            <w:r/>
            <w:r>
              <w:rPr>
                <w:rFonts w:ascii="Times New Roman" w:hAnsi="Times New Roman" w:eastAsia="SimSun"/>
                <w:b w:val="0"/>
                <w:color w:val="000000"/>
                <w:sz w:val="19"/>
              </w:rPr>
              <w:t>返回语义上最匹配的候选目标。</w:t>
            </w:r>
          </w:p>
        </w:tc>
      </w:tr>
      <w:tr>
        <w:tc>
          <w:tcPr>
            <w:tcW w:type="dxa" w:w="1655"/>
            <w:vAlign w:val="center"/>
          </w:tcPr>
          <w:p>
            <w:pPr>
              <w:spacing w:before="0" w:after="0"/>
              <w:jc w:val="left"/>
            </w:pPr>
            <w:r/>
            <w:r>
              <w:rPr>
                <w:rFonts w:ascii="Times New Roman" w:hAnsi="Times New Roman" w:eastAsia="SimSun"/>
                <w:b w:val="0"/>
                <w:color w:val="000000"/>
                <w:sz w:val="19"/>
              </w:rPr>
              <w:t>元数据层</w:t>
            </w:r>
          </w:p>
        </w:tc>
        <w:tc>
          <w:tcPr>
            <w:tcW w:type="dxa" w:w="2592"/>
            <w:vAlign w:val="center"/>
          </w:tcPr>
          <w:p>
            <w:pPr>
              <w:spacing w:before="0" w:after="0"/>
              <w:jc w:val="left"/>
            </w:pPr>
            <w:r/>
            <w:r>
              <w:rPr>
                <w:rFonts w:ascii="Times New Roman" w:hAnsi="Times New Roman" w:eastAsia="SimSun"/>
                <w:b w:val="0"/>
                <w:color w:val="000000"/>
                <w:sz w:val="19"/>
              </w:rPr>
              <w:t>target_id、camera_id、timestamp、attributes。</w:t>
            </w:r>
          </w:p>
        </w:tc>
        <w:tc>
          <w:tcPr>
            <w:tcW w:type="dxa" w:w="2448"/>
            <w:vAlign w:val="center"/>
          </w:tcPr>
          <w:p>
            <w:pPr>
              <w:spacing w:before="0" w:after="0"/>
              <w:jc w:val="left"/>
            </w:pPr>
            <w:r/>
            <w:r>
              <w:rPr>
                <w:rFonts w:ascii="Times New Roman" w:hAnsi="Times New Roman" w:eastAsia="SimSun"/>
                <w:b w:val="0"/>
                <w:color w:val="000000"/>
                <w:sz w:val="19"/>
              </w:rPr>
              <w:t>候选详情和业务字段。</w:t>
            </w:r>
          </w:p>
        </w:tc>
        <w:tc>
          <w:tcPr>
            <w:tcW w:type="dxa" w:w="3816"/>
            <w:vAlign w:val="center"/>
          </w:tcPr>
          <w:p>
            <w:pPr>
              <w:spacing w:before="0" w:after="0"/>
              <w:jc w:val="left"/>
            </w:pPr>
            <w:r/>
            <w:r>
              <w:rPr>
                <w:rFonts w:ascii="Times New Roman" w:hAnsi="Times New Roman" w:eastAsia="SimSun"/>
                <w:b w:val="0"/>
                <w:color w:val="000000"/>
                <w:sz w:val="19"/>
              </w:rPr>
              <w:t>把向量召回结果还原为可展示、可确认的目标实例。</w:t>
            </w:r>
          </w:p>
        </w:tc>
      </w:tr>
    </w:tbl>
    <w:p>
      <w:pPr>
        <w:spacing w:after="40"/>
      </w:pPr>
    </w:p>
    <w:p>
      <w:pPr>
        <w:spacing w:after="120" w:line="276" w:lineRule="auto"/>
      </w:pPr>
      <w:r>
        <w:rPr>
          <w:rFonts w:ascii="Times New Roman" w:hAnsi="Times New Roman" w:eastAsia="SimSun"/>
          <w:sz w:val="21"/>
        </w:rPr>
        <w:t>双塔模型和交叉编码模型的区别也适合面试展开。双塔模型牺牲了一部分逐对细粒度交互能力，但可以预计算图库向量，适合大规模检索；交叉编码模型需要把每个文本－图像对一起输入模型，精度可能更高，但在线成本随候选数线性增长，适合 Top-K 后的精排。</w:t>
      </w:r>
    </w:p>
    <w:p>
      <w:pPr>
        <w:pStyle w:val="ListBullet"/>
        <w:spacing w:after="80" w:line="276" w:lineRule="auto"/>
      </w:pPr>
      <w:r>
        <w:rPr>
          <w:rFonts w:ascii="Times New Roman" w:hAnsi="Times New Roman" w:eastAsia="SimSun"/>
          <w:sz w:val="20"/>
        </w:rPr>
        <w:t>输入：用户自然语言查询和离线保存的目标 crop 图像向量。</w:t>
      </w:r>
    </w:p>
    <w:p>
      <w:pPr>
        <w:pStyle w:val="ListBullet"/>
        <w:spacing w:after="80" w:line="276" w:lineRule="auto"/>
      </w:pPr>
      <w:r>
        <w:rPr>
          <w:rFonts w:ascii="Times New Roman" w:hAnsi="Times New Roman" w:eastAsia="SimSun"/>
          <w:sz w:val="20"/>
        </w:rPr>
        <w:t>处理：文本 tokenization、文本塔编码、向量归一化、FAISS Top-K 检索。</w:t>
      </w:r>
    </w:p>
    <w:p>
      <w:pPr>
        <w:pStyle w:val="ListBullet"/>
        <w:spacing w:after="80" w:line="276" w:lineRule="auto"/>
      </w:pPr>
      <w:r>
        <w:rPr>
          <w:rFonts w:ascii="Times New Roman" w:hAnsi="Times New Roman" w:eastAsia="SimSun"/>
          <w:sz w:val="20"/>
        </w:rPr>
        <w:t>输出：每个 detection 的 clip_score。</w:t>
      </w:r>
    </w:p>
    <w:p>
      <w:pPr>
        <w:pStyle w:val="ListBullet"/>
        <w:spacing w:after="80" w:line="276" w:lineRule="auto"/>
      </w:pPr>
      <w:r>
        <w:rPr>
          <w:rFonts w:ascii="Times New Roman" w:hAnsi="Times New Roman" w:eastAsia="SimSun"/>
          <w:sz w:val="20"/>
        </w:rPr>
        <w:t>优点：能够处理“蓝色轿车”“白色面包车”等自然语言描述，不需要用户记住数据库字段。</w:t>
      </w:r>
    </w:p>
    <w:p>
      <w:pPr>
        <w:pStyle w:val="ListBullet"/>
        <w:spacing w:after="80" w:line="276" w:lineRule="auto"/>
      </w:pPr>
      <w:r>
        <w:rPr>
          <w:rFonts w:ascii="Times New Roman" w:hAnsi="Times New Roman" w:eastAsia="SimSun"/>
          <w:sz w:val="20"/>
        </w:rPr>
        <w:t>边界：CLIP 解决的是“描述和图片是否匹配”，不是“跨摄像头是否同一身份”。因此它不能替代车牌、ReID 和时空约束。</w:t>
      </w:r>
    </w:p>
    <w:p>
      <w:pPr>
        <w:pStyle w:val="Heading2"/>
        <w:spacing w:before="200" w:after="100"/>
      </w:pPr>
      <w:r>
        <w:t>9.2 属性粗筛与融合排序</w:t>
      </w:r>
    </w:p>
    <w:p>
      <w:pPr>
        <w:spacing w:after="120" w:line="276" w:lineRule="auto"/>
      </w:pPr>
      <w:r>
        <w:rPr>
          <w:rFonts w:ascii="Times New Roman" w:hAnsi="Times New Roman" w:eastAsia="SimSun"/>
          <w:sz w:val="21"/>
        </w:rPr>
        <w:t>属性粗筛的核心是把高维向量检索前置一个低成本、可解释的过滤器。颜色和车型来自离线属性字段，查询解析来自规则词典。对于 unknown 属性，代码中采用不过度惩罚的策略，避免因为属性缺失错杀候选。</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attr_score = confidence</w:t>
              <w:br/>
              <w:t>if keyword matched:</w:t>
              <w:br/>
              <w:t xml:space="preserve">    attr_score = min(0.5 + match_count * 0.15 + confidence * 0.3, 0.99)</w:t>
              <w:br/>
              <w:br/>
              <w:t>final_score = 0.6 * clip_score + 0.4 * attr_score</w:t>
            </w:r>
          </w:p>
        </w:tc>
      </w:tr>
    </w:tbl>
    <w:p>
      <w:pPr>
        <w:pStyle w:val="Heading2"/>
        <w:spacing w:before="200" w:after="100"/>
      </w:pPr>
      <w:r>
        <w:t>9.3 ReID 外观重识别特征</w:t>
      </w:r>
    </w:p>
    <w:p>
      <w:pPr>
        <w:spacing w:after="120" w:line="276" w:lineRule="auto"/>
      </w:pPr>
      <w:r>
        <w:rPr>
          <w:rFonts w:ascii="Times New Roman" w:hAnsi="Times New Roman" w:eastAsia="SimSun"/>
          <w:sz w:val="21"/>
        </w:rPr>
        <w:t>ReID 的目标不是理解自然语言，而是判断不同摄像头中的两个目标外观是否像同一个身份。在本项目中，ReID 是跨镜拼接的核心视觉证据之一。FeatureExtractor 中设计了 ReID 分支，输入目标 crop，输出 512 维 L2 归一化外观向量；同一 tracklet 中多帧目标可以聚合为 avg_reid_vector，用于两个 tracklet 之间的外观相似度计算。</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584"/>
            <w:shd w:fill="E8EEF5"/>
            <w:vAlign w:val="center"/>
          </w:tcPr>
          <w:p>
            <w:pPr>
              <w:spacing w:before="0" w:after="0"/>
              <w:jc w:val="center"/>
            </w:pPr>
            <w:r/>
            <w:r>
              <w:rPr>
                <w:rFonts w:ascii="Times New Roman" w:hAnsi="Times New Roman" w:eastAsia="SimSun"/>
                <w:b/>
                <w:color w:val="000000"/>
                <w:sz w:val="19"/>
              </w:rPr>
              <w:t>对比项</w:t>
            </w:r>
          </w:p>
        </w:tc>
        <w:tc>
          <w:tcPr>
            <w:tcW w:type="dxa" w:w="4464"/>
            <w:shd w:fill="E8EEF5"/>
            <w:vAlign w:val="center"/>
          </w:tcPr>
          <w:p>
            <w:pPr>
              <w:spacing w:before="0" w:after="0"/>
              <w:jc w:val="center"/>
            </w:pPr>
            <w:r/>
            <w:r>
              <w:rPr>
                <w:rFonts w:ascii="Times New Roman" w:hAnsi="Times New Roman" w:eastAsia="SimSun"/>
                <w:b/>
                <w:color w:val="000000"/>
                <w:sz w:val="19"/>
              </w:rPr>
              <w:t>Chinese-CLIP 双塔特征</w:t>
            </w:r>
          </w:p>
        </w:tc>
        <w:tc>
          <w:tcPr>
            <w:tcW w:type="dxa" w:w="4464"/>
            <w:shd w:fill="E8EEF5"/>
            <w:vAlign w:val="center"/>
          </w:tcPr>
          <w:p>
            <w:pPr>
              <w:spacing w:before="0" w:after="0"/>
              <w:jc w:val="center"/>
            </w:pPr>
            <w:r/>
            <w:r>
              <w:rPr>
                <w:rFonts w:ascii="Times New Roman" w:hAnsi="Times New Roman" w:eastAsia="SimSun"/>
                <w:b/>
                <w:color w:val="000000"/>
                <w:sz w:val="19"/>
              </w:rPr>
              <w:t>ReID 特征</w:t>
            </w:r>
          </w:p>
        </w:tc>
      </w:tr>
      <w:tr>
        <w:tc>
          <w:tcPr>
            <w:tcW w:type="dxa" w:w="1584"/>
            <w:vAlign w:val="center"/>
          </w:tcPr>
          <w:p>
            <w:pPr>
              <w:spacing w:before="0" w:after="0"/>
              <w:jc w:val="left"/>
            </w:pPr>
            <w:r/>
            <w:r>
              <w:rPr>
                <w:rFonts w:ascii="Times New Roman" w:hAnsi="Times New Roman" w:eastAsia="SimSun"/>
                <w:b w:val="0"/>
                <w:color w:val="000000"/>
                <w:sz w:val="19"/>
              </w:rPr>
              <w:t>核心问题</w:t>
            </w:r>
          </w:p>
        </w:tc>
        <w:tc>
          <w:tcPr>
            <w:tcW w:type="dxa" w:w="4464"/>
            <w:vAlign w:val="center"/>
          </w:tcPr>
          <w:p>
            <w:pPr>
              <w:spacing w:before="0" w:after="0"/>
              <w:jc w:val="left"/>
            </w:pPr>
            <w:r/>
            <w:r>
              <w:rPr>
                <w:rFonts w:ascii="Times New Roman" w:hAnsi="Times New Roman" w:eastAsia="SimSun"/>
                <w:b w:val="0"/>
                <w:color w:val="000000"/>
                <w:sz w:val="19"/>
              </w:rPr>
              <w:t>这段中文描述和这张目标图是否语义匹配？</w:t>
            </w:r>
          </w:p>
        </w:tc>
        <w:tc>
          <w:tcPr>
            <w:tcW w:type="dxa" w:w="4464"/>
            <w:vAlign w:val="center"/>
          </w:tcPr>
          <w:p>
            <w:pPr>
              <w:spacing w:before="0" w:after="0"/>
              <w:jc w:val="left"/>
            </w:pPr>
            <w:r/>
            <w:r>
              <w:rPr>
                <w:rFonts w:ascii="Times New Roman" w:hAnsi="Times New Roman" w:eastAsia="SimSun"/>
                <w:b w:val="0"/>
                <w:color w:val="000000"/>
                <w:sz w:val="19"/>
              </w:rPr>
              <w:t>这两个摄像头里的目标是否像同一个身份？</w:t>
            </w:r>
          </w:p>
        </w:tc>
      </w:tr>
      <w:tr>
        <w:tc>
          <w:tcPr>
            <w:tcW w:type="dxa" w:w="1584"/>
            <w:vAlign w:val="center"/>
          </w:tcPr>
          <w:p>
            <w:pPr>
              <w:spacing w:before="0" w:after="0"/>
              <w:jc w:val="left"/>
            </w:pPr>
            <w:r/>
            <w:r>
              <w:rPr>
                <w:rFonts w:ascii="Times New Roman" w:hAnsi="Times New Roman" w:eastAsia="SimSun"/>
                <w:b w:val="0"/>
                <w:color w:val="000000"/>
                <w:sz w:val="19"/>
              </w:rPr>
              <w:t>输入</w:t>
            </w:r>
          </w:p>
        </w:tc>
        <w:tc>
          <w:tcPr>
            <w:tcW w:type="dxa" w:w="4464"/>
            <w:vAlign w:val="center"/>
          </w:tcPr>
          <w:p>
            <w:pPr>
              <w:spacing w:before="0" w:after="0"/>
              <w:jc w:val="left"/>
            </w:pPr>
            <w:r/>
            <w:r>
              <w:rPr>
                <w:rFonts w:ascii="Times New Roman" w:hAnsi="Times New Roman" w:eastAsia="SimSun"/>
                <w:b w:val="0"/>
                <w:color w:val="000000"/>
                <w:sz w:val="19"/>
              </w:rPr>
              <w:t>中文文本、目标图像。</w:t>
            </w:r>
          </w:p>
        </w:tc>
        <w:tc>
          <w:tcPr>
            <w:tcW w:type="dxa" w:w="4464"/>
            <w:vAlign w:val="center"/>
          </w:tcPr>
          <w:p>
            <w:pPr>
              <w:spacing w:before="0" w:after="0"/>
              <w:jc w:val="left"/>
            </w:pPr>
            <w:r/>
            <w:r>
              <w:rPr>
                <w:rFonts w:ascii="Times New Roman" w:hAnsi="Times New Roman" w:eastAsia="SimSun"/>
                <w:b w:val="0"/>
                <w:color w:val="000000"/>
                <w:sz w:val="19"/>
              </w:rPr>
              <w:t>目标裁剪图，通常可聚合同一 tracklet 的多帧图像。</w:t>
            </w:r>
          </w:p>
        </w:tc>
      </w:tr>
      <w:tr>
        <w:tc>
          <w:tcPr>
            <w:tcW w:type="dxa" w:w="1584"/>
            <w:vAlign w:val="center"/>
          </w:tcPr>
          <w:p>
            <w:pPr>
              <w:spacing w:before="0" w:after="0"/>
              <w:jc w:val="left"/>
            </w:pPr>
            <w:r/>
            <w:r>
              <w:rPr>
                <w:rFonts w:ascii="Times New Roman" w:hAnsi="Times New Roman" w:eastAsia="SimSun"/>
                <w:b w:val="0"/>
                <w:color w:val="000000"/>
                <w:sz w:val="19"/>
              </w:rPr>
              <w:t>输出</w:t>
            </w:r>
          </w:p>
        </w:tc>
        <w:tc>
          <w:tcPr>
            <w:tcW w:type="dxa" w:w="4464"/>
            <w:vAlign w:val="center"/>
          </w:tcPr>
          <w:p>
            <w:pPr>
              <w:spacing w:before="0" w:after="0"/>
              <w:jc w:val="left"/>
            </w:pPr>
            <w:r/>
            <w:r>
              <w:rPr>
                <w:rFonts w:ascii="Times New Roman" w:hAnsi="Times New Roman" w:eastAsia="SimSun"/>
                <w:b w:val="0"/>
                <w:color w:val="000000"/>
                <w:sz w:val="19"/>
              </w:rPr>
              <w:t>图文共享空间中的 embedding。</w:t>
            </w:r>
          </w:p>
        </w:tc>
        <w:tc>
          <w:tcPr>
            <w:tcW w:type="dxa" w:w="4464"/>
            <w:vAlign w:val="center"/>
          </w:tcPr>
          <w:p>
            <w:pPr>
              <w:spacing w:before="0" w:after="0"/>
              <w:jc w:val="left"/>
            </w:pPr>
            <w:r/>
            <w:r>
              <w:rPr>
                <w:rFonts w:ascii="Times New Roman" w:hAnsi="Times New Roman" w:eastAsia="SimSun"/>
                <w:b w:val="0"/>
                <w:color w:val="000000"/>
                <w:sz w:val="19"/>
              </w:rPr>
              <w:t>身份判别导向的外观 embedding。</w:t>
            </w:r>
          </w:p>
        </w:tc>
      </w:tr>
      <w:tr>
        <w:tc>
          <w:tcPr>
            <w:tcW w:type="dxa" w:w="1584"/>
            <w:vAlign w:val="center"/>
          </w:tcPr>
          <w:p>
            <w:pPr>
              <w:spacing w:before="0" w:after="0"/>
              <w:jc w:val="left"/>
            </w:pPr>
            <w:r/>
            <w:r>
              <w:rPr>
                <w:rFonts w:ascii="Times New Roman" w:hAnsi="Times New Roman" w:eastAsia="SimSun"/>
                <w:b w:val="0"/>
                <w:color w:val="000000"/>
                <w:sz w:val="19"/>
              </w:rPr>
              <w:t>使用位置</w:t>
            </w:r>
          </w:p>
        </w:tc>
        <w:tc>
          <w:tcPr>
            <w:tcW w:type="dxa" w:w="4464"/>
            <w:vAlign w:val="center"/>
          </w:tcPr>
          <w:p>
            <w:pPr>
              <w:spacing w:before="0" w:after="0"/>
              <w:jc w:val="left"/>
            </w:pPr>
            <w:r/>
            <w:r>
              <w:rPr>
                <w:rFonts w:ascii="Times New Roman" w:hAnsi="Times New Roman" w:eastAsia="SimSun"/>
                <w:b w:val="0"/>
                <w:color w:val="000000"/>
                <w:sz w:val="19"/>
              </w:rPr>
              <w:t>文本检索候选召回和排序。</w:t>
            </w:r>
          </w:p>
        </w:tc>
        <w:tc>
          <w:tcPr>
            <w:tcW w:type="dxa" w:w="4464"/>
            <w:vAlign w:val="center"/>
          </w:tcPr>
          <w:p>
            <w:pPr>
              <w:spacing w:before="0" w:after="0"/>
              <w:jc w:val="left"/>
            </w:pPr>
            <w:r/>
            <w:r>
              <w:rPr>
                <w:rFonts w:ascii="Times New Roman" w:hAnsi="Times New Roman" w:eastAsia="SimSun"/>
                <w:b w:val="0"/>
                <w:color w:val="000000"/>
                <w:sz w:val="19"/>
              </w:rPr>
              <w:t>跨镜候选边评分、轨迹拼接、同目标确认。</w:t>
            </w:r>
          </w:p>
        </w:tc>
      </w:tr>
      <w:tr>
        <w:tc>
          <w:tcPr>
            <w:tcW w:type="dxa" w:w="1584"/>
            <w:vAlign w:val="center"/>
          </w:tcPr>
          <w:p>
            <w:pPr>
              <w:spacing w:before="0" w:after="0"/>
              <w:jc w:val="left"/>
            </w:pPr>
            <w:r/>
            <w:r>
              <w:rPr>
                <w:rFonts w:ascii="Times New Roman" w:hAnsi="Times New Roman" w:eastAsia="SimSun"/>
                <w:b w:val="0"/>
                <w:color w:val="000000"/>
                <w:sz w:val="19"/>
              </w:rPr>
              <w:t>局限</w:t>
            </w:r>
          </w:p>
        </w:tc>
        <w:tc>
          <w:tcPr>
            <w:tcW w:type="dxa" w:w="4464"/>
            <w:vAlign w:val="center"/>
          </w:tcPr>
          <w:p>
            <w:pPr>
              <w:spacing w:before="0" w:after="0"/>
              <w:jc w:val="left"/>
            </w:pPr>
            <w:r/>
            <w:r>
              <w:rPr>
                <w:rFonts w:ascii="Times New Roman" w:hAnsi="Times New Roman" w:eastAsia="SimSun"/>
                <w:b w:val="0"/>
                <w:color w:val="000000"/>
                <w:sz w:val="19"/>
              </w:rPr>
              <w:t>不擅长做强身份判别。</w:t>
            </w:r>
          </w:p>
        </w:tc>
        <w:tc>
          <w:tcPr>
            <w:tcW w:type="dxa" w:w="4464"/>
            <w:vAlign w:val="center"/>
          </w:tcPr>
          <w:p>
            <w:pPr>
              <w:spacing w:before="0" w:after="0"/>
              <w:jc w:val="left"/>
            </w:pPr>
            <w:r/>
            <w:r>
              <w:rPr>
                <w:rFonts w:ascii="Times New Roman" w:hAnsi="Times New Roman" w:eastAsia="SimSun"/>
                <w:b w:val="0"/>
                <w:color w:val="000000"/>
                <w:sz w:val="19"/>
              </w:rPr>
              <w:t>不理解自然语言，且受视角、遮挡、光照影响。</w:t>
            </w:r>
          </w:p>
        </w:tc>
      </w:tr>
      <w:tr>
        <w:tc>
          <w:tcPr>
            <w:tcW w:type="dxa" w:w="1584"/>
            <w:vAlign w:val="center"/>
          </w:tcPr>
          <w:p>
            <w:pPr>
              <w:spacing w:before="0" w:after="0"/>
              <w:jc w:val="left"/>
            </w:pPr>
            <w:r/>
            <w:r>
              <w:rPr>
                <w:rFonts w:ascii="Times New Roman" w:hAnsi="Times New Roman" w:eastAsia="SimSun"/>
                <w:b w:val="0"/>
                <w:color w:val="000000"/>
                <w:sz w:val="19"/>
              </w:rPr>
              <w:t>互补关系</w:t>
            </w:r>
          </w:p>
        </w:tc>
        <w:tc>
          <w:tcPr>
            <w:tcW w:type="dxa" w:w="4464"/>
            <w:vAlign w:val="center"/>
          </w:tcPr>
          <w:p>
            <w:pPr>
              <w:spacing w:before="0" w:after="0"/>
              <w:jc w:val="left"/>
            </w:pPr>
            <w:r/>
            <w:r>
              <w:rPr>
                <w:rFonts w:ascii="Times New Roman" w:hAnsi="Times New Roman" w:eastAsia="SimSun"/>
                <w:b w:val="0"/>
                <w:color w:val="000000"/>
                <w:sz w:val="19"/>
              </w:rPr>
              <w:t>负责“找像描述的目标”。</w:t>
            </w:r>
          </w:p>
        </w:tc>
        <w:tc>
          <w:tcPr>
            <w:tcW w:type="dxa" w:w="4464"/>
            <w:vAlign w:val="center"/>
          </w:tcPr>
          <w:p>
            <w:pPr>
              <w:spacing w:before="0" w:after="0"/>
              <w:jc w:val="left"/>
            </w:pPr>
            <w:r/>
            <w:r>
              <w:rPr>
                <w:rFonts w:ascii="Times New Roman" w:hAnsi="Times New Roman" w:eastAsia="SimSun"/>
                <w:b w:val="0"/>
                <w:color w:val="000000"/>
                <w:sz w:val="19"/>
              </w:rPr>
              <w:t>负责“确认跨镜是否同一目标”。</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ReID 侧：crop_image -&gt; ReID backbone -&gt; 512 维 embedding -&gt; L2 normalize</w:t>
              <w:br/>
              <w:t>Tracklet 聚合：avg_reid_vector = mean(reid_vector_1, ..., reid_vector_n)</w:t>
              <w:br/>
              <w:t>外观相似度：S_reid = (cos(avg_reid_i, avg_reid_j) + 1) / 2</w:t>
              <w:br/>
              <w:t>回退策略：如果 ReID 向量缺失，则用 CLIP 图像向量作为备用外观特征</w:t>
            </w:r>
          </w:p>
        </w:tc>
      </w:tr>
    </w:tbl>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面试表达：</w:t>
            </w:r>
            <w:r>
              <w:rPr>
                <w:rFonts w:ascii="Times New Roman" w:hAnsi="Times New Roman" w:eastAsia="SimSun"/>
                <w:sz w:val="21"/>
              </w:rPr>
              <w:t>可以强调 ReID 和 CLIP 不是重复模块。CLIP 面向图文语义，适合“文字找目标”；ReID 面向身份判别，适合“跨摄像头判断是不是同一辆车或同一个人”。二者都输出向量，但训练目标、相似度含义和使用位置不同。</w:t>
            </w:r>
          </w:p>
        </w:tc>
      </w:tr>
    </w:tbl>
    <w:p>
      <w:pPr>
        <w:spacing w:after="20"/>
      </w:pPr>
    </w:p>
    <w:p>
      <w:pPr>
        <w:pStyle w:val="Heading2"/>
        <w:spacing w:before="200" w:after="100"/>
      </w:pPr>
      <w:r>
        <w:t>9.4 跨镜候选连接评分</w:t>
      </w:r>
    </w:p>
    <w:p>
      <w:pPr>
        <w:spacing w:after="120" w:line="276" w:lineRule="auto"/>
      </w:pPr>
      <w:r>
        <w:rPr>
          <w:rFonts w:ascii="Times New Roman" w:hAnsi="Times New Roman" w:eastAsia="SimSun"/>
          <w:sz w:val="21"/>
        </w:rPr>
        <w:t>src/stitching/scoring.py 中的 CrossCameraScorer 是更完整的跨镜拼接评分框架。它把两个单摄 tracklet 之间是否属于同一目标的问题拆成多个可解释分项，然后加权求和并扣除路径分叉和观测缺失惩罚。</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S = w_reid * S_appearance</w:t>
              <w:br/>
              <w:t xml:space="preserve">  + w_attr * S_attribute</w:t>
              <w:br/>
              <w:t xml:space="preserve">  + w_plate * S_plate</w:t>
              <w:br/>
              <w:t xml:space="preserve">  + w_temporal * S_temporal</w:t>
              <w:br/>
              <w:t xml:space="preserve">  + w_topology * S_spatial</w:t>
              <w:br/>
              <w:t xml:space="preserve">  + 0.10 * S_direction</w:t>
              <w:br/>
              <w:t xml:space="preserve">  - penalty_path_divergence</w:t>
              <w:br/>
              <w:t xml:space="preserve">  - penalty_observation_missing</w:t>
            </w:r>
          </w:p>
        </w:tc>
      </w:tr>
    </w:tbl>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E8EEF5"/>
            <w:vAlign w:val="center"/>
          </w:tcPr>
          <w:p>
            <w:pPr>
              <w:spacing w:before="0" w:after="0"/>
              <w:jc w:val="center"/>
            </w:pPr>
            <w:r/>
            <w:r>
              <w:rPr>
                <w:rFonts w:ascii="Times New Roman" w:hAnsi="Times New Roman" w:eastAsia="SimSun"/>
                <w:b/>
                <w:color w:val="000000"/>
                <w:sz w:val="19"/>
              </w:rPr>
              <w:t>分项</w:t>
            </w:r>
          </w:p>
        </w:tc>
        <w:tc>
          <w:tcPr>
            <w:tcW w:type="dxa" w:w="4320"/>
            <w:shd w:fill="E8EEF5"/>
            <w:vAlign w:val="center"/>
          </w:tcPr>
          <w:p>
            <w:pPr>
              <w:spacing w:before="0" w:after="0"/>
              <w:jc w:val="center"/>
            </w:pPr>
            <w:r/>
            <w:r>
              <w:rPr>
                <w:rFonts w:ascii="Times New Roman" w:hAnsi="Times New Roman" w:eastAsia="SimSun"/>
                <w:b/>
                <w:color w:val="000000"/>
                <w:sz w:val="19"/>
              </w:rPr>
              <w:t>计算逻辑</w:t>
            </w:r>
          </w:p>
        </w:tc>
        <w:tc>
          <w:tcPr>
            <w:tcW w:type="dxa" w:w="4392"/>
            <w:shd w:fill="E8EEF5"/>
            <w:vAlign w:val="center"/>
          </w:tcPr>
          <w:p>
            <w:pPr>
              <w:spacing w:before="0" w:after="0"/>
              <w:jc w:val="center"/>
            </w:pPr>
            <w:r/>
            <w:r>
              <w:rPr>
                <w:rFonts w:ascii="Times New Roman" w:hAnsi="Times New Roman" w:eastAsia="SimSun"/>
                <w:b/>
                <w:color w:val="000000"/>
                <w:sz w:val="19"/>
              </w:rPr>
              <w:t>面试解释</w:t>
            </w:r>
          </w:p>
        </w:tc>
      </w:tr>
      <w:tr>
        <w:tc>
          <w:tcPr>
            <w:tcW w:type="dxa" w:w="1800"/>
            <w:vAlign w:val="center"/>
          </w:tcPr>
          <w:p>
            <w:pPr>
              <w:spacing w:before="0" w:after="0"/>
              <w:jc w:val="left"/>
            </w:pPr>
            <w:r/>
            <w:r>
              <w:rPr>
                <w:rFonts w:ascii="Times New Roman" w:hAnsi="Times New Roman" w:eastAsia="SimSun"/>
                <w:b w:val="0"/>
                <w:color w:val="000000"/>
                <w:sz w:val="19"/>
              </w:rPr>
              <w:t>外观相似度</w:t>
            </w:r>
          </w:p>
        </w:tc>
        <w:tc>
          <w:tcPr>
            <w:tcW w:type="dxa" w:w="4320"/>
            <w:vAlign w:val="center"/>
          </w:tcPr>
          <w:p>
            <w:pPr>
              <w:spacing w:before="0" w:after="0"/>
              <w:jc w:val="left"/>
            </w:pPr>
            <w:r/>
            <w:r>
              <w:rPr>
                <w:rFonts w:ascii="Times New Roman" w:hAnsi="Times New Roman" w:eastAsia="SimSun"/>
                <w:b w:val="0"/>
                <w:color w:val="000000"/>
                <w:sz w:val="19"/>
              </w:rPr>
              <w:t>优先 ReID 向量余弦相似度，缺失时回退 CLIP，映射到 0 到 1。</w:t>
            </w:r>
          </w:p>
        </w:tc>
        <w:tc>
          <w:tcPr>
            <w:tcW w:type="dxa" w:w="4392"/>
            <w:vAlign w:val="center"/>
          </w:tcPr>
          <w:p>
            <w:pPr>
              <w:spacing w:before="0" w:after="0"/>
              <w:jc w:val="left"/>
            </w:pPr>
            <w:r/>
            <w:r>
              <w:rPr>
                <w:rFonts w:ascii="Times New Roman" w:hAnsi="Times New Roman" w:eastAsia="SimSun"/>
                <w:b w:val="0"/>
                <w:color w:val="000000"/>
                <w:sz w:val="19"/>
              </w:rPr>
              <w:t>解决不同摄像头下同一目标外观一致性。</w:t>
            </w:r>
          </w:p>
        </w:tc>
      </w:tr>
      <w:tr>
        <w:tc>
          <w:tcPr>
            <w:tcW w:type="dxa" w:w="1800"/>
            <w:vAlign w:val="center"/>
          </w:tcPr>
          <w:p>
            <w:pPr>
              <w:spacing w:before="0" w:after="0"/>
              <w:jc w:val="left"/>
            </w:pPr>
            <w:r/>
            <w:r>
              <w:rPr>
                <w:rFonts w:ascii="Times New Roman" w:hAnsi="Times New Roman" w:eastAsia="SimSun"/>
                <w:b w:val="0"/>
                <w:color w:val="000000"/>
                <w:sz w:val="19"/>
              </w:rPr>
              <w:t>属性一致性</w:t>
            </w:r>
          </w:p>
        </w:tc>
        <w:tc>
          <w:tcPr>
            <w:tcW w:type="dxa" w:w="4320"/>
            <w:vAlign w:val="center"/>
          </w:tcPr>
          <w:p>
            <w:pPr>
              <w:spacing w:before="0" w:after="0"/>
              <w:jc w:val="left"/>
            </w:pPr>
            <w:r/>
            <w:r>
              <w:rPr>
                <w:rFonts w:ascii="Times New Roman" w:hAnsi="Times New Roman" w:eastAsia="SimSun"/>
                <w:b w:val="0"/>
                <w:color w:val="000000"/>
                <w:sz w:val="19"/>
              </w:rPr>
              <w:t>比较颜色、车型、服饰、背包等属性，缺失给中性分。</w:t>
            </w:r>
          </w:p>
        </w:tc>
        <w:tc>
          <w:tcPr>
            <w:tcW w:type="dxa" w:w="4392"/>
            <w:vAlign w:val="center"/>
          </w:tcPr>
          <w:p>
            <w:pPr>
              <w:spacing w:before="0" w:after="0"/>
              <w:jc w:val="left"/>
            </w:pPr>
            <w:r/>
            <w:r>
              <w:rPr>
                <w:rFonts w:ascii="Times New Roman" w:hAnsi="Times New Roman" w:eastAsia="SimSun"/>
                <w:b w:val="0"/>
                <w:color w:val="000000"/>
                <w:sz w:val="19"/>
              </w:rPr>
              <w:t>避免强制惩罚缺失字段。</w:t>
            </w:r>
          </w:p>
        </w:tc>
      </w:tr>
      <w:tr>
        <w:tc>
          <w:tcPr>
            <w:tcW w:type="dxa" w:w="1800"/>
            <w:vAlign w:val="center"/>
          </w:tcPr>
          <w:p>
            <w:pPr>
              <w:spacing w:before="0" w:after="0"/>
              <w:jc w:val="left"/>
            </w:pPr>
            <w:r/>
            <w:r>
              <w:rPr>
                <w:rFonts w:ascii="Times New Roman" w:hAnsi="Times New Roman" w:eastAsia="SimSun"/>
                <w:b w:val="0"/>
                <w:color w:val="000000"/>
                <w:sz w:val="19"/>
              </w:rPr>
              <w:t>车牌一致性</w:t>
            </w:r>
          </w:p>
        </w:tc>
        <w:tc>
          <w:tcPr>
            <w:tcW w:type="dxa" w:w="4320"/>
            <w:vAlign w:val="center"/>
          </w:tcPr>
          <w:p>
            <w:pPr>
              <w:spacing w:before="0" w:after="0"/>
              <w:jc w:val="left"/>
            </w:pPr>
            <w:r/>
            <w:r>
              <w:rPr>
                <w:rFonts w:ascii="Times New Roman" w:hAnsi="Times New Roman" w:eastAsia="SimSun"/>
                <w:b w:val="0"/>
                <w:color w:val="000000"/>
                <w:sz w:val="19"/>
              </w:rPr>
              <w:t>相同为 1，不同为 0，缺失为 0.5。</w:t>
            </w:r>
          </w:p>
        </w:tc>
        <w:tc>
          <w:tcPr>
            <w:tcW w:type="dxa" w:w="4392"/>
            <w:vAlign w:val="center"/>
          </w:tcPr>
          <w:p>
            <w:pPr>
              <w:spacing w:before="0" w:after="0"/>
              <w:jc w:val="left"/>
            </w:pPr>
            <w:r/>
            <w:r>
              <w:rPr>
                <w:rFonts w:ascii="Times New Roman" w:hAnsi="Times New Roman" w:eastAsia="SimSun"/>
                <w:b w:val="0"/>
                <w:color w:val="000000"/>
                <w:sz w:val="19"/>
              </w:rPr>
              <w:t>车牌是车辆强身份信息，冲突应强烈否决。</w:t>
            </w:r>
          </w:p>
        </w:tc>
      </w:tr>
      <w:tr>
        <w:tc>
          <w:tcPr>
            <w:tcW w:type="dxa" w:w="1800"/>
            <w:vAlign w:val="center"/>
          </w:tcPr>
          <w:p>
            <w:pPr>
              <w:spacing w:before="0" w:after="0"/>
              <w:jc w:val="left"/>
            </w:pPr>
            <w:r/>
            <w:r>
              <w:rPr>
                <w:rFonts w:ascii="Times New Roman" w:hAnsi="Times New Roman" w:eastAsia="SimSun"/>
                <w:b w:val="0"/>
                <w:color w:val="000000"/>
                <w:sz w:val="19"/>
              </w:rPr>
              <w:t>时间可达性</w:t>
            </w:r>
          </w:p>
        </w:tc>
        <w:tc>
          <w:tcPr>
            <w:tcW w:type="dxa" w:w="4320"/>
            <w:vAlign w:val="center"/>
          </w:tcPr>
          <w:p>
            <w:pPr>
              <w:spacing w:before="0" w:after="0"/>
              <w:jc w:val="left"/>
            </w:pPr>
            <w:r/>
            <w:r>
              <w:rPr>
                <w:rFonts w:ascii="Times New Roman" w:hAnsi="Times New Roman" w:eastAsia="SimSun"/>
                <w:b w:val="0"/>
                <w:color w:val="000000"/>
                <w:sz w:val="19"/>
              </w:rPr>
              <w:t>根据 source.end_time 到 target.start_time 的时间差和合理速度区间评分。</w:t>
            </w:r>
          </w:p>
        </w:tc>
        <w:tc>
          <w:tcPr>
            <w:tcW w:type="dxa" w:w="4392"/>
            <w:vAlign w:val="center"/>
          </w:tcPr>
          <w:p>
            <w:pPr>
              <w:spacing w:before="0" w:after="0"/>
              <w:jc w:val="left"/>
            </w:pPr>
            <w:r/>
            <w:r>
              <w:rPr>
                <w:rFonts w:ascii="Times New Roman" w:hAnsi="Times New Roman" w:eastAsia="SimSun"/>
                <w:b w:val="0"/>
                <w:color w:val="000000"/>
                <w:sz w:val="19"/>
              </w:rPr>
              <w:t>约束不可能的跨镜跳转。</w:t>
            </w:r>
          </w:p>
        </w:tc>
      </w:tr>
      <w:tr>
        <w:tc>
          <w:tcPr>
            <w:tcW w:type="dxa" w:w="1800"/>
            <w:vAlign w:val="center"/>
          </w:tcPr>
          <w:p>
            <w:pPr>
              <w:spacing w:before="0" w:after="0"/>
              <w:jc w:val="left"/>
            </w:pPr>
            <w:r/>
            <w:r>
              <w:rPr>
                <w:rFonts w:ascii="Times New Roman" w:hAnsi="Times New Roman" w:eastAsia="SimSun"/>
                <w:b w:val="0"/>
                <w:color w:val="000000"/>
                <w:sz w:val="19"/>
              </w:rPr>
              <w:t>空间可达性</w:t>
            </w:r>
          </w:p>
        </w:tc>
        <w:tc>
          <w:tcPr>
            <w:tcW w:type="dxa" w:w="4320"/>
            <w:vAlign w:val="center"/>
          </w:tcPr>
          <w:p>
            <w:pPr>
              <w:spacing w:before="0" w:after="0"/>
              <w:jc w:val="left"/>
            </w:pPr>
            <w:r/>
            <w:r>
              <w:rPr>
                <w:rFonts w:ascii="Times New Roman" w:hAnsi="Times New Roman" w:eastAsia="SimSun"/>
                <w:b w:val="0"/>
                <w:color w:val="000000"/>
                <w:sz w:val="19"/>
              </w:rPr>
              <w:t>基于摄像头拓扑可达性、距离和估算速度评分。</w:t>
            </w:r>
          </w:p>
        </w:tc>
        <w:tc>
          <w:tcPr>
            <w:tcW w:type="dxa" w:w="4392"/>
            <w:vAlign w:val="center"/>
          </w:tcPr>
          <w:p>
            <w:pPr>
              <w:spacing w:before="0" w:after="0"/>
              <w:jc w:val="left"/>
            </w:pPr>
            <w:r/>
            <w:r>
              <w:rPr>
                <w:rFonts w:ascii="Times New Roman" w:hAnsi="Times New Roman" w:eastAsia="SimSun"/>
                <w:b w:val="0"/>
                <w:color w:val="000000"/>
                <w:sz w:val="19"/>
              </w:rPr>
              <w:t>把交通路网知识引入视觉匹配。</w:t>
            </w:r>
          </w:p>
        </w:tc>
      </w:tr>
      <w:tr>
        <w:tc>
          <w:tcPr>
            <w:tcW w:type="dxa" w:w="1800"/>
            <w:vAlign w:val="center"/>
          </w:tcPr>
          <w:p>
            <w:pPr>
              <w:spacing w:before="0" w:after="0"/>
              <w:jc w:val="left"/>
            </w:pPr>
            <w:r/>
            <w:r>
              <w:rPr>
                <w:rFonts w:ascii="Times New Roman" w:hAnsi="Times New Roman" w:eastAsia="SimSun"/>
                <w:b w:val="0"/>
                <w:color w:val="000000"/>
                <w:sz w:val="19"/>
              </w:rPr>
              <w:t>方向一致性</w:t>
            </w:r>
          </w:p>
        </w:tc>
        <w:tc>
          <w:tcPr>
            <w:tcW w:type="dxa" w:w="4320"/>
            <w:vAlign w:val="center"/>
          </w:tcPr>
          <w:p>
            <w:pPr>
              <w:spacing w:before="0" w:after="0"/>
              <w:jc w:val="left"/>
            </w:pPr>
            <w:r/>
            <w:r>
              <w:rPr>
                <w:rFonts w:ascii="Times New Roman" w:hAnsi="Times New Roman" w:eastAsia="SimSun"/>
                <w:b w:val="0"/>
                <w:color w:val="000000"/>
                <w:sz w:val="19"/>
              </w:rPr>
              <w:t>比较运动方向角度，方向相反降低得分。</w:t>
            </w:r>
          </w:p>
        </w:tc>
        <w:tc>
          <w:tcPr>
            <w:tcW w:type="dxa" w:w="4392"/>
            <w:vAlign w:val="center"/>
          </w:tcPr>
          <w:p>
            <w:pPr>
              <w:spacing w:before="0" w:after="0"/>
              <w:jc w:val="left"/>
            </w:pPr>
            <w:r/>
            <w:r>
              <w:rPr>
                <w:rFonts w:ascii="Times New Roman" w:hAnsi="Times New Roman" w:eastAsia="SimSun"/>
                <w:b w:val="0"/>
                <w:color w:val="000000"/>
                <w:sz w:val="19"/>
              </w:rPr>
              <w:t>道路方向能过滤逆向或不合理连接。</w:t>
            </w:r>
          </w:p>
        </w:tc>
      </w:tr>
    </w:tbl>
    <w:p>
      <w:pPr>
        <w:spacing w:after="40"/>
      </w:pPr>
    </w:p>
    <w:p>
      <w:pPr>
        <w:pStyle w:val="Heading2"/>
        <w:spacing w:before="200" w:after="100"/>
      </w:pPr>
      <w:r>
        <w:t>9.5 有覆盖区域：DTW 与轨迹相似度</w:t>
      </w:r>
    </w:p>
    <w:p>
      <w:pPr>
        <w:spacing w:after="120" w:line="276" w:lineRule="auto"/>
      </w:pPr>
      <w:r>
        <w:rPr>
          <w:rFonts w:ascii="Times New Roman" w:hAnsi="Times New Roman" w:eastAsia="SimSun"/>
          <w:sz w:val="21"/>
        </w:rPr>
        <w:t>当两个摄像头存在视野重叠时，跨镜拼接更像“同一段运动轨迹在两个视角下是否能对齐”。此时不能只看 ReID，因为重叠区域里可能有多辆外观相似车辆同时出现；也不能只看时间，因为两个摄像头可能有帧率差异或时间戳轻微偏移。因此更合理的做法是把轨迹点序列拿出来做 DTW 对齐，再结合轨迹形状相似度判断。</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088"/>
            <w:shd w:fill="E8EEF5"/>
            <w:vAlign w:val="center"/>
          </w:tcPr>
          <w:p>
            <w:pPr>
              <w:spacing w:before="0" w:after="0"/>
              <w:jc w:val="center"/>
            </w:pPr>
            <w:r/>
            <w:r>
              <w:rPr>
                <w:rFonts w:ascii="Times New Roman" w:hAnsi="Times New Roman" w:eastAsia="SimSun"/>
                <w:b/>
                <w:color w:val="000000"/>
                <w:sz w:val="19"/>
              </w:rPr>
              <w:t>输入</w:t>
            </w:r>
          </w:p>
        </w:tc>
        <w:tc>
          <w:tcPr>
            <w:tcW w:type="dxa" w:w="3384"/>
            <w:shd w:fill="E8EEF5"/>
            <w:vAlign w:val="center"/>
          </w:tcPr>
          <w:p>
            <w:pPr>
              <w:spacing w:before="0" w:after="0"/>
              <w:jc w:val="center"/>
            </w:pPr>
            <w:r/>
            <w:r>
              <w:rPr>
                <w:rFonts w:ascii="Times New Roman" w:hAnsi="Times New Roman" w:eastAsia="SimSun"/>
                <w:b/>
                <w:color w:val="000000"/>
                <w:sz w:val="19"/>
              </w:rPr>
              <w:t>处理</w:t>
            </w:r>
          </w:p>
        </w:tc>
        <w:tc>
          <w:tcPr>
            <w:tcW w:type="dxa" w:w="2376"/>
            <w:shd w:fill="E8EEF5"/>
            <w:vAlign w:val="center"/>
          </w:tcPr>
          <w:p>
            <w:pPr>
              <w:spacing w:before="0" w:after="0"/>
              <w:jc w:val="center"/>
            </w:pPr>
            <w:r/>
            <w:r>
              <w:rPr>
                <w:rFonts w:ascii="Times New Roman" w:hAnsi="Times New Roman" w:eastAsia="SimSun"/>
                <w:b/>
                <w:color w:val="000000"/>
                <w:sz w:val="19"/>
              </w:rPr>
              <w:t>输出</w:t>
            </w:r>
          </w:p>
        </w:tc>
        <w:tc>
          <w:tcPr>
            <w:tcW w:type="dxa" w:w="2664"/>
            <w:shd w:fill="E8EEF5"/>
            <w:vAlign w:val="center"/>
          </w:tcPr>
          <w:p>
            <w:pPr>
              <w:spacing w:before="0" w:after="0"/>
              <w:jc w:val="center"/>
            </w:pPr>
            <w:r/>
            <w:r>
              <w:rPr>
                <w:rFonts w:ascii="Times New Roman" w:hAnsi="Times New Roman" w:eastAsia="SimSun"/>
                <w:b/>
                <w:color w:val="000000"/>
                <w:sz w:val="19"/>
              </w:rPr>
              <w:t>解释</w:t>
            </w:r>
          </w:p>
        </w:tc>
      </w:tr>
      <w:tr>
        <w:tc>
          <w:tcPr>
            <w:tcW w:type="dxa" w:w="2088"/>
            <w:vAlign w:val="center"/>
          </w:tcPr>
          <w:p>
            <w:pPr>
              <w:spacing w:before="0" w:after="0"/>
              <w:jc w:val="left"/>
            </w:pPr>
            <w:r/>
            <w:r>
              <w:rPr>
                <w:rFonts w:ascii="Times New Roman" w:hAnsi="Times New Roman" w:eastAsia="SimSun"/>
                <w:b w:val="0"/>
                <w:color w:val="000000"/>
                <w:sz w:val="19"/>
              </w:rPr>
              <w:t>tracklet A 的轨迹点序列</w:t>
            </w:r>
          </w:p>
        </w:tc>
        <w:tc>
          <w:tcPr>
            <w:tcW w:type="dxa" w:w="3384"/>
            <w:vAlign w:val="center"/>
          </w:tcPr>
          <w:p>
            <w:pPr>
              <w:spacing w:before="0" w:after="0"/>
              <w:jc w:val="left"/>
            </w:pPr>
            <w:r/>
            <w:r>
              <w:rPr>
                <w:rFonts w:ascii="Times New Roman" w:hAnsi="Times New Roman" w:eastAsia="SimSun"/>
                <w:b w:val="0"/>
                <w:color w:val="000000"/>
                <w:sz w:val="19"/>
              </w:rPr>
              <w:t>取 bbox 中心点、速度方向、时间戳，形成 [(x, y, t), ...]。</w:t>
            </w:r>
          </w:p>
        </w:tc>
        <w:tc>
          <w:tcPr>
            <w:tcW w:type="dxa" w:w="2376"/>
            <w:vAlign w:val="center"/>
          </w:tcPr>
          <w:p>
            <w:pPr>
              <w:spacing w:before="0" w:after="0"/>
              <w:jc w:val="left"/>
            </w:pPr>
            <w:r/>
            <w:r>
              <w:rPr>
                <w:rFonts w:ascii="Times New Roman" w:hAnsi="Times New Roman" w:eastAsia="SimSun"/>
                <w:b w:val="0"/>
                <w:color w:val="000000"/>
                <w:sz w:val="19"/>
              </w:rPr>
              <w:t>标准化后的轨迹序列 A。</w:t>
            </w:r>
          </w:p>
        </w:tc>
        <w:tc>
          <w:tcPr>
            <w:tcW w:type="dxa" w:w="2664"/>
            <w:vAlign w:val="center"/>
          </w:tcPr>
          <w:p>
            <w:pPr>
              <w:spacing w:before="0" w:after="0"/>
              <w:jc w:val="left"/>
            </w:pPr>
            <w:r/>
            <w:r>
              <w:rPr>
                <w:rFonts w:ascii="Times New Roman" w:hAnsi="Times New Roman" w:eastAsia="SimSun"/>
                <w:b w:val="0"/>
                <w:color w:val="000000"/>
                <w:sz w:val="19"/>
              </w:rPr>
              <w:t>表示车辆在摄像头 A 视野中的运动。</w:t>
            </w:r>
          </w:p>
        </w:tc>
      </w:tr>
      <w:tr>
        <w:tc>
          <w:tcPr>
            <w:tcW w:type="dxa" w:w="2088"/>
            <w:vAlign w:val="center"/>
          </w:tcPr>
          <w:p>
            <w:pPr>
              <w:spacing w:before="0" w:after="0"/>
              <w:jc w:val="left"/>
            </w:pPr>
            <w:r/>
            <w:r>
              <w:rPr>
                <w:rFonts w:ascii="Times New Roman" w:hAnsi="Times New Roman" w:eastAsia="SimSun"/>
                <w:b w:val="0"/>
                <w:color w:val="000000"/>
                <w:sz w:val="19"/>
              </w:rPr>
              <w:t>tracklet B 的轨迹点序列</w:t>
            </w:r>
          </w:p>
        </w:tc>
        <w:tc>
          <w:tcPr>
            <w:tcW w:type="dxa" w:w="3384"/>
            <w:vAlign w:val="center"/>
          </w:tcPr>
          <w:p>
            <w:pPr>
              <w:spacing w:before="0" w:after="0"/>
              <w:jc w:val="left"/>
            </w:pPr>
            <w:r/>
            <w:r>
              <w:rPr>
                <w:rFonts w:ascii="Times New Roman" w:hAnsi="Times New Roman" w:eastAsia="SimSun"/>
                <w:b w:val="0"/>
                <w:color w:val="000000"/>
                <w:sz w:val="19"/>
              </w:rPr>
              <w:t>同样提取 bbox 中心点和时间戳，并映射到同一平面或相对坐标系。</w:t>
            </w:r>
          </w:p>
        </w:tc>
        <w:tc>
          <w:tcPr>
            <w:tcW w:type="dxa" w:w="2376"/>
            <w:vAlign w:val="center"/>
          </w:tcPr>
          <w:p>
            <w:pPr>
              <w:spacing w:before="0" w:after="0"/>
              <w:jc w:val="left"/>
            </w:pPr>
            <w:r/>
            <w:r>
              <w:rPr>
                <w:rFonts w:ascii="Times New Roman" w:hAnsi="Times New Roman" w:eastAsia="SimSun"/>
                <w:b w:val="0"/>
                <w:color w:val="000000"/>
                <w:sz w:val="19"/>
              </w:rPr>
              <w:t>标准化后的轨迹序列 B。</w:t>
            </w:r>
          </w:p>
        </w:tc>
        <w:tc>
          <w:tcPr>
            <w:tcW w:type="dxa" w:w="2664"/>
            <w:vAlign w:val="center"/>
          </w:tcPr>
          <w:p>
            <w:pPr>
              <w:spacing w:before="0" w:after="0"/>
              <w:jc w:val="left"/>
            </w:pPr>
            <w:r/>
            <w:r>
              <w:rPr>
                <w:rFonts w:ascii="Times New Roman" w:hAnsi="Times New Roman" w:eastAsia="SimSun"/>
                <w:b w:val="0"/>
                <w:color w:val="000000"/>
                <w:sz w:val="19"/>
              </w:rPr>
              <w:t>表示候选车辆在摄像头 B 视野中的运动。</w:t>
            </w:r>
          </w:p>
        </w:tc>
      </w:tr>
      <w:tr>
        <w:tc>
          <w:tcPr>
            <w:tcW w:type="dxa" w:w="2088"/>
            <w:vAlign w:val="center"/>
          </w:tcPr>
          <w:p>
            <w:pPr>
              <w:spacing w:before="0" w:after="0"/>
              <w:jc w:val="left"/>
            </w:pPr>
            <w:r/>
            <w:r>
              <w:rPr>
                <w:rFonts w:ascii="Times New Roman" w:hAnsi="Times New Roman" w:eastAsia="SimSun"/>
                <w:b w:val="0"/>
                <w:color w:val="000000"/>
                <w:sz w:val="19"/>
              </w:rPr>
              <w:t>DTW 对齐</w:t>
            </w:r>
          </w:p>
        </w:tc>
        <w:tc>
          <w:tcPr>
            <w:tcW w:type="dxa" w:w="3384"/>
            <w:vAlign w:val="center"/>
          </w:tcPr>
          <w:p>
            <w:pPr>
              <w:spacing w:before="0" w:after="0"/>
              <w:jc w:val="left"/>
            </w:pPr>
            <w:r/>
            <w:r>
              <w:rPr>
                <w:rFonts w:ascii="Times New Roman" w:hAnsi="Times New Roman" w:eastAsia="SimSun"/>
                <w:b w:val="0"/>
                <w:color w:val="000000"/>
                <w:sz w:val="19"/>
              </w:rPr>
              <w:t>允许一个点对齐多个点，寻找总代价最小的对齐路径。</w:t>
            </w:r>
          </w:p>
        </w:tc>
        <w:tc>
          <w:tcPr>
            <w:tcW w:type="dxa" w:w="2376"/>
            <w:vAlign w:val="center"/>
          </w:tcPr>
          <w:p>
            <w:pPr>
              <w:spacing w:before="0" w:after="0"/>
              <w:jc w:val="left"/>
            </w:pPr>
            <w:r/>
            <w:r>
              <w:rPr>
                <w:rFonts w:ascii="Times New Roman" w:hAnsi="Times New Roman" w:eastAsia="SimSun"/>
                <w:b w:val="0"/>
                <w:color w:val="000000"/>
                <w:sz w:val="19"/>
              </w:rPr>
              <w:t>dtw_distance 和对齐路径。</w:t>
            </w:r>
          </w:p>
        </w:tc>
        <w:tc>
          <w:tcPr>
            <w:tcW w:type="dxa" w:w="2664"/>
            <w:vAlign w:val="center"/>
          </w:tcPr>
          <w:p>
            <w:pPr>
              <w:spacing w:before="0" w:after="0"/>
              <w:jc w:val="left"/>
            </w:pPr>
            <w:r/>
            <w:r>
              <w:rPr>
                <w:rFonts w:ascii="Times New Roman" w:hAnsi="Times New Roman" w:eastAsia="SimSun"/>
                <w:b w:val="0"/>
                <w:color w:val="000000"/>
                <w:sz w:val="19"/>
              </w:rPr>
              <w:t>解决两个轨迹长度不同、采样不同步的问题。</w:t>
            </w:r>
          </w:p>
        </w:tc>
      </w:tr>
      <w:tr>
        <w:tc>
          <w:tcPr>
            <w:tcW w:type="dxa" w:w="2088"/>
            <w:vAlign w:val="center"/>
          </w:tcPr>
          <w:p>
            <w:pPr>
              <w:spacing w:before="0" w:after="0"/>
              <w:jc w:val="left"/>
            </w:pPr>
            <w:r/>
            <w:r>
              <w:rPr>
                <w:rFonts w:ascii="Times New Roman" w:hAnsi="Times New Roman" w:eastAsia="SimSun"/>
                <w:b w:val="0"/>
                <w:color w:val="000000"/>
                <w:sz w:val="19"/>
              </w:rPr>
              <w:t>轨迹形状相似度</w:t>
            </w:r>
          </w:p>
        </w:tc>
        <w:tc>
          <w:tcPr>
            <w:tcW w:type="dxa" w:w="3384"/>
            <w:vAlign w:val="center"/>
          </w:tcPr>
          <w:p>
            <w:pPr>
              <w:spacing w:before="0" w:after="0"/>
              <w:jc w:val="left"/>
            </w:pPr>
            <w:r/>
            <w:r>
              <w:rPr>
                <w:rFonts w:ascii="Times New Roman" w:hAnsi="Times New Roman" w:eastAsia="SimSun"/>
                <w:b w:val="0"/>
                <w:color w:val="000000"/>
                <w:sz w:val="19"/>
              </w:rPr>
              <w:t>比较方向变化、速度趋势、起终点关系、转弯形态。</w:t>
            </w:r>
          </w:p>
        </w:tc>
        <w:tc>
          <w:tcPr>
            <w:tcW w:type="dxa" w:w="2376"/>
            <w:vAlign w:val="center"/>
          </w:tcPr>
          <w:p>
            <w:pPr>
              <w:spacing w:before="0" w:after="0"/>
              <w:jc w:val="left"/>
            </w:pPr>
            <w:r/>
            <w:r>
              <w:rPr>
                <w:rFonts w:ascii="Times New Roman" w:hAnsi="Times New Roman" w:eastAsia="SimSun"/>
                <w:b w:val="0"/>
                <w:color w:val="000000"/>
                <w:sz w:val="19"/>
              </w:rPr>
              <w:t>shape_score。</w:t>
            </w:r>
          </w:p>
        </w:tc>
        <w:tc>
          <w:tcPr>
            <w:tcW w:type="dxa" w:w="2664"/>
            <w:vAlign w:val="center"/>
          </w:tcPr>
          <w:p>
            <w:pPr>
              <w:spacing w:before="0" w:after="0"/>
              <w:jc w:val="left"/>
            </w:pPr>
            <w:r/>
            <w:r>
              <w:rPr>
                <w:rFonts w:ascii="Times New Roman" w:hAnsi="Times New Roman" w:eastAsia="SimSun"/>
                <w:b w:val="0"/>
                <w:color w:val="000000"/>
                <w:sz w:val="19"/>
              </w:rPr>
              <w:t>判断两条轨迹是否在几何形态上像同一段运动。</w:t>
            </w:r>
          </w:p>
        </w:tc>
      </w:tr>
      <w:tr>
        <w:tc>
          <w:tcPr>
            <w:tcW w:type="dxa" w:w="2088"/>
            <w:vAlign w:val="center"/>
          </w:tcPr>
          <w:p>
            <w:pPr>
              <w:spacing w:before="0" w:after="0"/>
              <w:jc w:val="left"/>
            </w:pPr>
            <w:r/>
            <w:r>
              <w:rPr>
                <w:rFonts w:ascii="Times New Roman" w:hAnsi="Times New Roman" w:eastAsia="SimSun"/>
                <w:b w:val="0"/>
                <w:color w:val="000000"/>
                <w:sz w:val="19"/>
              </w:rPr>
              <w:t>综合判断</w:t>
            </w:r>
          </w:p>
        </w:tc>
        <w:tc>
          <w:tcPr>
            <w:tcW w:type="dxa" w:w="3384"/>
            <w:vAlign w:val="center"/>
          </w:tcPr>
          <w:p>
            <w:pPr>
              <w:spacing w:before="0" w:after="0"/>
              <w:jc w:val="left"/>
            </w:pPr>
            <w:r/>
            <w:r>
              <w:rPr>
                <w:rFonts w:ascii="Times New Roman" w:hAnsi="Times New Roman" w:eastAsia="SimSun"/>
                <w:b w:val="0"/>
                <w:color w:val="000000"/>
                <w:sz w:val="19"/>
              </w:rPr>
              <w:t>融合 DTW、形状、ReID、时间同步和方向一致性。</w:t>
            </w:r>
          </w:p>
        </w:tc>
        <w:tc>
          <w:tcPr>
            <w:tcW w:type="dxa" w:w="2376"/>
            <w:vAlign w:val="center"/>
          </w:tcPr>
          <w:p>
            <w:pPr>
              <w:spacing w:before="0" w:after="0"/>
              <w:jc w:val="left"/>
            </w:pPr>
            <w:r/>
            <w:r>
              <w:rPr>
                <w:rFonts w:ascii="Times New Roman" w:hAnsi="Times New Roman" w:eastAsia="SimSun"/>
                <w:b w:val="0"/>
                <w:color w:val="000000"/>
                <w:sz w:val="19"/>
              </w:rPr>
              <w:t>overlap_edge_score。</w:t>
            </w:r>
          </w:p>
        </w:tc>
        <w:tc>
          <w:tcPr>
            <w:tcW w:type="dxa" w:w="2664"/>
            <w:vAlign w:val="center"/>
          </w:tcPr>
          <w:p>
            <w:pPr>
              <w:spacing w:before="0" w:after="0"/>
              <w:jc w:val="left"/>
            </w:pPr>
            <w:r/>
            <w:r>
              <w:rPr>
                <w:rFonts w:ascii="Times New Roman" w:hAnsi="Times New Roman" w:eastAsia="SimSun"/>
                <w:b w:val="0"/>
                <w:color w:val="000000"/>
                <w:sz w:val="19"/>
              </w:rPr>
              <w:t>作为重叠摄像头之间的连接置信度。</w:t>
            </w:r>
          </w:p>
        </w:tc>
      </w:tr>
    </w:tbl>
    <w:p>
      <w:pPr>
        <w:spacing w:after="40"/>
      </w:pPr>
    </w:p>
    <w:p>
      <w:pPr>
        <w:spacing w:after="120" w:line="276" w:lineRule="auto"/>
      </w:pPr>
      <w:r>
        <w:rPr>
          <w:rFonts w:ascii="Times New Roman" w:hAnsi="Times New Roman" w:eastAsia="SimSun"/>
          <w:sz w:val="21"/>
        </w:rPr>
        <w:t>DTW 的直观解释是：如果两辆车真的是同一辆车，那么即使一个摄像头采了 20 个轨迹点，另一个摄像头只采了 15 个点，它们的运动趋势仍然可以通过弹性对齐匹配上；如果轨迹方向、转弯形态和速度变化完全不一致，DTW 距离就会很大，连接分数应降低。</w:t>
      </w:r>
    </w:p>
    <w:p>
      <w:pPr>
        <w:pStyle w:val="Heading2"/>
        <w:spacing w:before="200" w:after="100"/>
      </w:pPr>
      <w:r>
        <w:t>9.6 无覆盖区域：时空可达性与路径推断</w:t>
      </w:r>
    </w:p>
    <w:p>
      <w:pPr>
        <w:spacing w:after="120" w:line="276" w:lineRule="auto"/>
      </w:pPr>
      <w:r>
        <w:rPr>
          <w:rFonts w:ascii="Times New Roman" w:hAnsi="Times New Roman" w:eastAsia="SimSun"/>
          <w:sz w:val="21"/>
        </w:rPr>
        <w:t>当摄像头之间没有重复覆盖区域时，系统看不到车辆在中间道路上的真实运动，只能根据“从上游消失”和“在下游出现”之间的证据做推断。此时轨迹拼接不是几何轨迹对齐，而是候选边打分问题：两个 tracklet 是否可能属于同一目标。</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00"/>
            <w:shd w:fill="E8EEF5"/>
            <w:vAlign w:val="center"/>
          </w:tcPr>
          <w:p>
            <w:pPr>
              <w:spacing w:before="0" w:after="0"/>
              <w:jc w:val="center"/>
            </w:pPr>
            <w:r/>
            <w:r>
              <w:rPr>
                <w:rFonts w:ascii="Times New Roman" w:hAnsi="Times New Roman" w:eastAsia="SimSun"/>
                <w:b/>
                <w:color w:val="000000"/>
                <w:sz w:val="19"/>
              </w:rPr>
              <w:t>证据</w:t>
            </w:r>
          </w:p>
        </w:tc>
        <w:tc>
          <w:tcPr>
            <w:tcW w:type="dxa" w:w="4680"/>
            <w:shd w:fill="E8EEF5"/>
            <w:vAlign w:val="center"/>
          </w:tcPr>
          <w:p>
            <w:pPr>
              <w:spacing w:before="0" w:after="0"/>
              <w:jc w:val="center"/>
            </w:pPr>
            <w:r/>
            <w:r>
              <w:rPr>
                <w:rFonts w:ascii="Times New Roman" w:hAnsi="Times New Roman" w:eastAsia="SimSun"/>
                <w:b/>
                <w:color w:val="000000"/>
                <w:sz w:val="19"/>
              </w:rPr>
              <w:t>怎么计算</w:t>
            </w:r>
          </w:p>
        </w:tc>
        <w:tc>
          <w:tcPr>
            <w:tcW w:type="dxa" w:w="4031"/>
            <w:shd w:fill="E8EEF5"/>
            <w:vAlign w:val="center"/>
          </w:tcPr>
          <w:p>
            <w:pPr>
              <w:spacing w:before="0" w:after="0"/>
              <w:jc w:val="center"/>
            </w:pPr>
            <w:r/>
            <w:r>
              <w:rPr>
                <w:rFonts w:ascii="Times New Roman" w:hAnsi="Times New Roman" w:eastAsia="SimSun"/>
                <w:b/>
                <w:color w:val="000000"/>
                <w:sz w:val="19"/>
              </w:rPr>
              <w:t>为什么需要</w:t>
            </w:r>
          </w:p>
        </w:tc>
      </w:tr>
      <w:tr>
        <w:tc>
          <w:tcPr>
            <w:tcW w:type="dxa" w:w="1800"/>
            <w:vAlign w:val="center"/>
          </w:tcPr>
          <w:p>
            <w:pPr>
              <w:spacing w:before="0" w:after="0"/>
              <w:jc w:val="left"/>
            </w:pPr>
            <w:r/>
            <w:r>
              <w:rPr>
                <w:rFonts w:ascii="Times New Roman" w:hAnsi="Times New Roman" w:eastAsia="SimSun"/>
                <w:b w:val="0"/>
                <w:color w:val="000000"/>
                <w:sz w:val="19"/>
              </w:rPr>
              <w:t>ReID 外观</w:t>
            </w:r>
          </w:p>
        </w:tc>
        <w:tc>
          <w:tcPr>
            <w:tcW w:type="dxa" w:w="4680"/>
            <w:vAlign w:val="center"/>
          </w:tcPr>
          <w:p>
            <w:pPr>
              <w:spacing w:before="0" w:after="0"/>
              <w:jc w:val="left"/>
            </w:pPr>
            <w:r/>
            <w:r>
              <w:rPr>
                <w:rFonts w:ascii="Times New Roman" w:hAnsi="Times New Roman" w:eastAsia="SimSun"/>
                <w:b w:val="0"/>
                <w:color w:val="000000"/>
                <w:sz w:val="19"/>
              </w:rPr>
              <w:t>计算两个 tracklet 的 avg_reid_vector 余弦相似度。</w:t>
            </w:r>
          </w:p>
        </w:tc>
        <w:tc>
          <w:tcPr>
            <w:tcW w:type="dxa" w:w="4031"/>
            <w:vAlign w:val="center"/>
          </w:tcPr>
          <w:p>
            <w:pPr>
              <w:spacing w:before="0" w:after="0"/>
              <w:jc w:val="left"/>
            </w:pPr>
            <w:r/>
            <w:r>
              <w:rPr>
                <w:rFonts w:ascii="Times New Roman" w:hAnsi="Times New Roman" w:eastAsia="SimSun"/>
                <w:b w:val="0"/>
                <w:color w:val="000000"/>
                <w:sz w:val="19"/>
              </w:rPr>
              <w:t>无覆盖区域没有连续轨迹，外观是最重要的身份线索。</w:t>
            </w:r>
          </w:p>
        </w:tc>
      </w:tr>
      <w:tr>
        <w:tc>
          <w:tcPr>
            <w:tcW w:type="dxa" w:w="1800"/>
            <w:vAlign w:val="center"/>
          </w:tcPr>
          <w:p>
            <w:pPr>
              <w:spacing w:before="0" w:after="0"/>
              <w:jc w:val="left"/>
            </w:pPr>
            <w:r/>
            <w:r>
              <w:rPr>
                <w:rFonts w:ascii="Times New Roman" w:hAnsi="Times New Roman" w:eastAsia="SimSun"/>
                <w:b w:val="0"/>
                <w:color w:val="000000"/>
                <w:sz w:val="19"/>
              </w:rPr>
              <w:t>时间可达性</w:t>
            </w:r>
          </w:p>
        </w:tc>
        <w:tc>
          <w:tcPr>
            <w:tcW w:type="dxa" w:w="4680"/>
            <w:vAlign w:val="center"/>
          </w:tcPr>
          <w:p>
            <w:pPr>
              <w:spacing w:before="0" w:after="0"/>
              <w:jc w:val="left"/>
            </w:pPr>
            <w:r/>
            <w:r>
              <w:rPr>
                <w:rFonts w:ascii="Times New Roman" w:hAnsi="Times New Roman" w:eastAsia="SimSun"/>
                <w:b w:val="0"/>
                <w:color w:val="000000"/>
                <w:sz w:val="19"/>
              </w:rPr>
              <w:t>用下游出现时间减去上游消失时间，得到 travel_time。结合摄像头间距离估算速度。</w:t>
            </w:r>
          </w:p>
        </w:tc>
        <w:tc>
          <w:tcPr>
            <w:tcW w:type="dxa" w:w="4031"/>
            <w:vAlign w:val="center"/>
          </w:tcPr>
          <w:p>
            <w:pPr>
              <w:spacing w:before="0" w:after="0"/>
              <w:jc w:val="left"/>
            </w:pPr>
            <w:r/>
            <w:r>
              <w:rPr>
                <w:rFonts w:ascii="Times New Roman" w:hAnsi="Times New Roman" w:eastAsia="SimSun"/>
                <w:b w:val="0"/>
                <w:color w:val="000000"/>
                <w:sz w:val="19"/>
              </w:rPr>
              <w:t>如果需要 2 分钟才能到达，但车辆 5 秒后就出现，基本不可信。</w:t>
            </w:r>
          </w:p>
        </w:tc>
      </w:tr>
      <w:tr>
        <w:tc>
          <w:tcPr>
            <w:tcW w:type="dxa" w:w="1800"/>
            <w:vAlign w:val="center"/>
          </w:tcPr>
          <w:p>
            <w:pPr>
              <w:spacing w:before="0" w:after="0"/>
              <w:jc w:val="left"/>
            </w:pPr>
            <w:r/>
            <w:r>
              <w:rPr>
                <w:rFonts w:ascii="Times New Roman" w:hAnsi="Times New Roman" w:eastAsia="SimSun"/>
                <w:b w:val="0"/>
                <w:color w:val="000000"/>
                <w:sz w:val="19"/>
              </w:rPr>
              <w:t>路网拓扑</w:t>
            </w:r>
          </w:p>
        </w:tc>
        <w:tc>
          <w:tcPr>
            <w:tcW w:type="dxa" w:w="4680"/>
            <w:vAlign w:val="center"/>
          </w:tcPr>
          <w:p>
            <w:pPr>
              <w:spacing w:before="0" w:after="0"/>
              <w:jc w:val="left"/>
            </w:pPr>
            <w:r/>
            <w:r>
              <w:rPr>
                <w:rFonts w:ascii="Times New Roman" w:hAnsi="Times New Roman" w:eastAsia="SimSun"/>
                <w:b w:val="0"/>
                <w:color w:val="000000"/>
                <w:sz w:val="19"/>
              </w:rPr>
              <w:t>根据摄像头连接关系、道路方向、可达路径判断上游是否能到下游。</w:t>
            </w:r>
          </w:p>
        </w:tc>
        <w:tc>
          <w:tcPr>
            <w:tcW w:type="dxa" w:w="4031"/>
            <w:vAlign w:val="center"/>
          </w:tcPr>
          <w:p>
            <w:pPr>
              <w:spacing w:before="0" w:after="0"/>
              <w:jc w:val="left"/>
            </w:pPr>
            <w:r/>
            <w:r>
              <w:rPr>
                <w:rFonts w:ascii="Times New Roman" w:hAnsi="Times New Roman" w:eastAsia="SimSun"/>
                <w:b w:val="0"/>
                <w:color w:val="000000"/>
                <w:sz w:val="19"/>
              </w:rPr>
              <w:t>过滤物理上不连通或方向相反的摄像头组合。</w:t>
            </w:r>
          </w:p>
        </w:tc>
      </w:tr>
      <w:tr>
        <w:tc>
          <w:tcPr>
            <w:tcW w:type="dxa" w:w="1800"/>
            <w:vAlign w:val="center"/>
          </w:tcPr>
          <w:p>
            <w:pPr>
              <w:spacing w:before="0" w:after="0"/>
              <w:jc w:val="left"/>
            </w:pPr>
            <w:r/>
            <w:r>
              <w:rPr>
                <w:rFonts w:ascii="Times New Roman" w:hAnsi="Times New Roman" w:eastAsia="SimSun"/>
                <w:b w:val="0"/>
                <w:color w:val="000000"/>
                <w:sz w:val="19"/>
              </w:rPr>
              <w:t>属性一致性</w:t>
            </w:r>
          </w:p>
        </w:tc>
        <w:tc>
          <w:tcPr>
            <w:tcW w:type="dxa" w:w="4680"/>
            <w:vAlign w:val="center"/>
          </w:tcPr>
          <w:p>
            <w:pPr>
              <w:spacing w:before="0" w:after="0"/>
              <w:jc w:val="left"/>
            </w:pPr>
            <w:r/>
            <w:r>
              <w:rPr>
                <w:rFonts w:ascii="Times New Roman" w:hAnsi="Times New Roman" w:eastAsia="SimSun"/>
                <w:b w:val="0"/>
                <w:color w:val="000000"/>
                <w:sz w:val="19"/>
              </w:rPr>
              <w:t>比较颜色、车型、车牌等结构化属性。</w:t>
            </w:r>
          </w:p>
        </w:tc>
        <w:tc>
          <w:tcPr>
            <w:tcW w:type="dxa" w:w="4031"/>
            <w:vAlign w:val="center"/>
          </w:tcPr>
          <w:p>
            <w:pPr>
              <w:spacing w:before="0" w:after="0"/>
              <w:jc w:val="left"/>
            </w:pPr>
            <w:r/>
            <w:r>
              <w:rPr>
                <w:rFonts w:ascii="Times New Roman" w:hAnsi="Times New Roman" w:eastAsia="SimSun"/>
                <w:b w:val="0"/>
                <w:color w:val="000000"/>
                <w:sz w:val="19"/>
              </w:rPr>
              <w:t>辅助 ReID，尤其在画质低或遮挡时提升稳定性。</w:t>
            </w:r>
          </w:p>
        </w:tc>
      </w:tr>
      <w:tr>
        <w:tc>
          <w:tcPr>
            <w:tcW w:type="dxa" w:w="1800"/>
            <w:vAlign w:val="center"/>
          </w:tcPr>
          <w:p>
            <w:pPr>
              <w:spacing w:before="0" w:after="0"/>
              <w:jc w:val="left"/>
            </w:pPr>
            <w:r/>
            <w:r>
              <w:rPr>
                <w:rFonts w:ascii="Times New Roman" w:hAnsi="Times New Roman" w:eastAsia="SimSun"/>
                <w:b w:val="0"/>
                <w:color w:val="000000"/>
                <w:sz w:val="19"/>
              </w:rPr>
              <w:t>方向一致性</w:t>
            </w:r>
          </w:p>
        </w:tc>
        <w:tc>
          <w:tcPr>
            <w:tcW w:type="dxa" w:w="4680"/>
            <w:vAlign w:val="center"/>
          </w:tcPr>
          <w:p>
            <w:pPr>
              <w:spacing w:before="0" w:after="0"/>
              <w:jc w:val="left"/>
            </w:pPr>
            <w:r/>
            <w:r>
              <w:rPr>
                <w:rFonts w:ascii="Times New Roman" w:hAnsi="Times New Roman" w:eastAsia="SimSun"/>
                <w:b w:val="0"/>
                <w:color w:val="000000"/>
                <w:sz w:val="19"/>
              </w:rPr>
              <w:t>比较离开上游和进入下游的运动方向。</w:t>
            </w:r>
          </w:p>
        </w:tc>
        <w:tc>
          <w:tcPr>
            <w:tcW w:type="dxa" w:w="4031"/>
            <w:vAlign w:val="center"/>
          </w:tcPr>
          <w:p>
            <w:pPr>
              <w:spacing w:before="0" w:after="0"/>
              <w:jc w:val="left"/>
            </w:pPr>
            <w:r/>
            <w:r>
              <w:rPr>
                <w:rFonts w:ascii="Times New Roman" w:hAnsi="Times New Roman" w:eastAsia="SimSun"/>
                <w:b w:val="0"/>
                <w:color w:val="000000"/>
                <w:sz w:val="19"/>
              </w:rPr>
              <w:t>避免把相反车道或反方向运动误连。</w:t>
            </w:r>
          </w:p>
        </w:tc>
      </w:tr>
      <w:tr>
        <w:tc>
          <w:tcPr>
            <w:tcW w:type="dxa" w:w="1800"/>
            <w:vAlign w:val="center"/>
          </w:tcPr>
          <w:p>
            <w:pPr>
              <w:spacing w:before="0" w:after="0"/>
              <w:jc w:val="left"/>
            </w:pPr>
            <w:r/>
            <w:r>
              <w:rPr>
                <w:rFonts w:ascii="Times New Roman" w:hAnsi="Times New Roman" w:eastAsia="SimSun"/>
                <w:b w:val="0"/>
                <w:color w:val="000000"/>
                <w:sz w:val="19"/>
              </w:rPr>
              <w:t>缺失惩罚</w:t>
            </w:r>
          </w:p>
        </w:tc>
        <w:tc>
          <w:tcPr>
            <w:tcW w:type="dxa" w:w="4680"/>
            <w:vAlign w:val="center"/>
          </w:tcPr>
          <w:p>
            <w:pPr>
              <w:spacing w:before="0" w:after="0"/>
              <w:jc w:val="left"/>
            </w:pPr>
            <w:r/>
            <w:r>
              <w:rPr>
                <w:rFonts w:ascii="Times New Roman" w:hAnsi="Times New Roman" w:eastAsia="SimSun"/>
                <w:b w:val="0"/>
                <w:color w:val="000000"/>
                <w:sz w:val="19"/>
              </w:rPr>
              <w:t>如果缺少 ReID、缺少位置或时间不准，不直接否定，但降低置信度。</w:t>
            </w:r>
          </w:p>
        </w:tc>
        <w:tc>
          <w:tcPr>
            <w:tcW w:type="dxa" w:w="4031"/>
            <w:vAlign w:val="center"/>
          </w:tcPr>
          <w:p>
            <w:pPr>
              <w:spacing w:before="0" w:after="0"/>
              <w:jc w:val="left"/>
            </w:pPr>
            <w:r/>
            <w:r>
              <w:rPr>
                <w:rFonts w:ascii="Times New Roman" w:hAnsi="Times New Roman" w:eastAsia="SimSun"/>
                <w:b w:val="0"/>
                <w:color w:val="000000"/>
                <w:sz w:val="19"/>
              </w:rPr>
              <w:t>让系统区分“证据不足”和“证据冲突”。</w:t>
            </w:r>
          </w:p>
        </w:tc>
      </w:tr>
    </w:tbl>
    <w:p>
      <w:pPr>
        <w:spacing w:after="40"/>
      </w:pPr>
    </w:p>
    <w:p>
      <w:pPr>
        <w:spacing w:after="120" w:line="276" w:lineRule="auto"/>
      </w:pPr>
      <w:r>
        <w:rPr>
          <w:rFonts w:ascii="Times New Roman" w:hAnsi="Times New Roman" w:eastAsia="SimSun"/>
          <w:sz w:val="21"/>
        </w:rPr>
        <w:t>无覆盖区域的输出不应叫真实轨迹段，而应叫 inference segment。它表达的是：系统推断车辆可能从摄像头 A 到摄像头 B，中间没有可见画面，所以必须附带置信度、时间差、估计速度和主要证据。这样比直接画一条确定轨迹更严谨。</w:t>
      </w:r>
    </w:p>
    <w:p>
      <w:pPr>
        <w:pStyle w:val="Heading2"/>
        <w:spacing w:before="200" w:after="100"/>
      </w:pPr>
      <w:r>
        <w:t>9.7 观测链构建</w:t>
      </w:r>
    </w:p>
    <w:p>
      <w:pPr>
        <w:spacing w:after="120" w:line="276" w:lineRule="auto"/>
      </w:pPr>
      <w:r>
        <w:rPr>
          <w:rFonts w:ascii="Times New Roman" w:hAnsi="Times New Roman" w:eastAsia="SimSun"/>
          <w:sz w:val="21"/>
        </w:rPr>
        <w:t>ObservationChainBuilder 把 Tracklet 看作图节点，把 CrossCameraEdge 看作有向边。以用户确认的锚点 Tracklet 为中心，向上游和下游搜索高置信连接，形成有序观测链。整体置信度使用连接边分数的几何平均，比简单算术平均更容易惩罚某个很低分的薄弱连接。</w:t>
      </w:r>
    </w:p>
    <w:p>
      <w:pPr>
        <w:pStyle w:val="ListBullet"/>
        <w:spacing w:after="80" w:line="276" w:lineRule="auto"/>
      </w:pPr>
      <w:r>
        <w:rPr>
          <w:rFonts w:ascii="Times New Roman" w:hAnsi="Times New Roman" w:eastAsia="SimSun"/>
          <w:sz w:val="20"/>
        </w:rPr>
        <w:t>上游扩展：查找时间更早且能连接到锚点的 tracklet。</w:t>
      </w:r>
    </w:p>
    <w:p>
      <w:pPr>
        <w:pStyle w:val="ListBullet"/>
        <w:spacing w:after="80" w:line="276" w:lineRule="auto"/>
      </w:pPr>
      <w:r>
        <w:rPr>
          <w:rFonts w:ascii="Times New Roman" w:hAnsi="Times New Roman" w:eastAsia="SimSun"/>
          <w:sz w:val="20"/>
        </w:rPr>
        <w:t>下游扩展：查找锚点之后最可能继续出现的 tracklet。</w:t>
      </w:r>
    </w:p>
    <w:p>
      <w:pPr>
        <w:pStyle w:val="ListBullet"/>
        <w:spacing w:after="80" w:line="276" w:lineRule="auto"/>
      </w:pPr>
      <w:r>
        <w:rPr>
          <w:rFonts w:ascii="Times New Roman" w:hAnsi="Times New Roman" w:eastAsia="SimSun"/>
          <w:sz w:val="20"/>
        </w:rPr>
        <w:t>环路控制：避免重复访问同一 tracklet 或同一摄像头。</w:t>
      </w:r>
    </w:p>
    <w:p>
      <w:pPr>
        <w:pStyle w:val="ListBullet"/>
        <w:spacing w:after="80" w:line="276" w:lineRule="auto"/>
      </w:pPr>
      <w:r>
        <w:rPr>
          <w:rFonts w:ascii="Times New Roman" w:hAnsi="Times New Roman" w:eastAsia="SimSun"/>
          <w:sz w:val="20"/>
        </w:rPr>
        <w:t>输出转换：把 tracklet 序列转换为观测节点、观测段、推断段和候选路径。</w:t>
      </w:r>
    </w:p>
    <w:p>
      <w:pPr>
        <w:pStyle w:val="ListBullet"/>
        <w:spacing w:after="80" w:line="276" w:lineRule="auto"/>
      </w:pPr>
      <w:r>
        <w:rPr>
          <w:rFonts w:ascii="Times New Roman" w:hAnsi="Times New Roman" w:eastAsia="SimSun"/>
          <w:sz w:val="20"/>
        </w:rPr>
        <w:t>可解释性：保留每条边的分项得分和 reasoning，便于后续人工复核。</w:t>
      </w:r>
    </w:p>
    <w:p>
      <w:pPr>
        <w:pStyle w:val="Heading2"/>
        <w:spacing w:before="200" w:after="100"/>
      </w:pPr>
      <w:r>
        <w:t>9.8 路径回溯结果怎么解释</w:t>
      </w:r>
    </w:p>
    <w:p>
      <w:pPr>
        <w:spacing w:after="120" w:line="276" w:lineRule="auto"/>
      </w:pPr>
      <w:r>
        <w:rPr>
          <w:rFonts w:ascii="Times New Roman" w:hAnsi="Times New Roman" w:eastAsia="SimSun"/>
          <w:sz w:val="21"/>
        </w:rPr>
        <w:t>路径回溯不是把所有摄像头中的点机械连成一条线，而是围绕确认目标生成一条带证据的时空链。链中有两类内容：一种是系统真实看见的 observation，另一种是系统根据时空和身份证据推断出来的 inference。面试时一定要把这两类分开讲，否则容易被认为在伪造连续轨迹。</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015"/>
            <w:shd w:fill="E8EEF5"/>
            <w:vAlign w:val="center"/>
          </w:tcPr>
          <w:p>
            <w:pPr>
              <w:spacing w:before="0" w:after="0"/>
              <w:jc w:val="center"/>
            </w:pPr>
            <w:r/>
            <w:r>
              <w:rPr>
                <w:rFonts w:ascii="Times New Roman" w:hAnsi="Times New Roman" w:eastAsia="SimSun"/>
                <w:b/>
                <w:color w:val="000000"/>
                <w:sz w:val="19"/>
              </w:rPr>
              <w:t>结果类型</w:t>
            </w:r>
          </w:p>
        </w:tc>
        <w:tc>
          <w:tcPr>
            <w:tcW w:type="dxa" w:w="2880"/>
            <w:shd w:fill="E8EEF5"/>
            <w:vAlign w:val="center"/>
          </w:tcPr>
          <w:p>
            <w:pPr>
              <w:spacing w:before="0" w:after="0"/>
              <w:jc w:val="center"/>
            </w:pPr>
            <w:r/>
            <w:r>
              <w:rPr>
                <w:rFonts w:ascii="Times New Roman" w:hAnsi="Times New Roman" w:eastAsia="SimSun"/>
                <w:b/>
                <w:color w:val="000000"/>
                <w:sz w:val="19"/>
              </w:rPr>
              <w:t>含义</w:t>
            </w:r>
          </w:p>
        </w:tc>
        <w:tc>
          <w:tcPr>
            <w:tcW w:type="dxa" w:w="2880"/>
            <w:shd w:fill="E8EEF5"/>
            <w:vAlign w:val="center"/>
          </w:tcPr>
          <w:p>
            <w:pPr>
              <w:spacing w:before="0" w:after="0"/>
              <w:jc w:val="center"/>
            </w:pPr>
            <w:r/>
            <w:r>
              <w:rPr>
                <w:rFonts w:ascii="Times New Roman" w:hAnsi="Times New Roman" w:eastAsia="SimSun"/>
                <w:b/>
                <w:color w:val="000000"/>
                <w:sz w:val="19"/>
              </w:rPr>
              <w:t>来自哪里</w:t>
            </w:r>
          </w:p>
        </w:tc>
        <w:tc>
          <w:tcPr>
            <w:tcW w:type="dxa" w:w="2736"/>
            <w:shd w:fill="E8EEF5"/>
            <w:vAlign w:val="center"/>
          </w:tcPr>
          <w:p>
            <w:pPr>
              <w:spacing w:before="0" w:after="0"/>
              <w:jc w:val="center"/>
            </w:pPr>
            <w:r/>
            <w:r>
              <w:rPr>
                <w:rFonts w:ascii="Times New Roman" w:hAnsi="Times New Roman" w:eastAsia="SimSun"/>
                <w:b/>
                <w:color w:val="000000"/>
                <w:sz w:val="19"/>
              </w:rPr>
              <w:t>可信度解释</w:t>
            </w:r>
          </w:p>
        </w:tc>
      </w:tr>
      <w:tr>
        <w:tc>
          <w:tcPr>
            <w:tcW w:type="dxa" w:w="2015"/>
            <w:vAlign w:val="center"/>
          </w:tcPr>
          <w:p>
            <w:pPr>
              <w:spacing w:before="0" w:after="0"/>
              <w:jc w:val="left"/>
            </w:pPr>
            <w:r/>
            <w:r>
              <w:rPr>
                <w:rFonts w:ascii="Times New Roman" w:hAnsi="Times New Roman" w:eastAsia="SimSun"/>
                <w:b w:val="0"/>
                <w:color w:val="000000"/>
                <w:sz w:val="19"/>
              </w:rPr>
              <w:t>observation_node</w:t>
            </w:r>
          </w:p>
        </w:tc>
        <w:tc>
          <w:tcPr>
            <w:tcW w:type="dxa" w:w="2880"/>
            <w:vAlign w:val="center"/>
          </w:tcPr>
          <w:p>
            <w:pPr>
              <w:spacing w:before="0" w:after="0"/>
              <w:jc w:val="left"/>
            </w:pPr>
            <w:r/>
            <w:r>
              <w:rPr>
                <w:rFonts w:ascii="Times New Roman" w:hAnsi="Times New Roman" w:eastAsia="SimSun"/>
                <w:b w:val="0"/>
                <w:color w:val="000000"/>
                <w:sz w:val="19"/>
              </w:rPr>
              <w:t>某个摄像头中真实观测到目标的节点。</w:t>
            </w:r>
          </w:p>
        </w:tc>
        <w:tc>
          <w:tcPr>
            <w:tcW w:type="dxa" w:w="2880"/>
            <w:vAlign w:val="center"/>
          </w:tcPr>
          <w:p>
            <w:pPr>
              <w:spacing w:before="0" w:after="0"/>
              <w:jc w:val="left"/>
            </w:pPr>
            <w:r/>
            <w:r>
              <w:rPr>
                <w:rFonts w:ascii="Times New Roman" w:hAnsi="Times New Roman" w:eastAsia="SimSun"/>
                <w:b w:val="0"/>
                <w:color w:val="000000"/>
                <w:sz w:val="19"/>
              </w:rPr>
              <w:t>检测框、tracklet、关键帧、timestamp。</w:t>
            </w:r>
          </w:p>
        </w:tc>
        <w:tc>
          <w:tcPr>
            <w:tcW w:type="dxa" w:w="2736"/>
            <w:vAlign w:val="center"/>
          </w:tcPr>
          <w:p>
            <w:pPr>
              <w:spacing w:before="0" w:after="0"/>
              <w:jc w:val="left"/>
            </w:pPr>
            <w:r/>
            <w:r>
              <w:rPr>
                <w:rFonts w:ascii="Times New Roman" w:hAnsi="Times New Roman" w:eastAsia="SimSun"/>
                <w:b w:val="0"/>
                <w:color w:val="000000"/>
                <w:sz w:val="19"/>
              </w:rPr>
              <w:t>置信度主要来自检测质量、ReID / CLIP 特征和属性一致性。</w:t>
            </w:r>
          </w:p>
        </w:tc>
      </w:tr>
      <w:tr>
        <w:tc>
          <w:tcPr>
            <w:tcW w:type="dxa" w:w="2015"/>
            <w:vAlign w:val="center"/>
          </w:tcPr>
          <w:p>
            <w:pPr>
              <w:spacing w:before="0" w:after="0"/>
              <w:jc w:val="left"/>
            </w:pPr>
            <w:r/>
            <w:r>
              <w:rPr>
                <w:rFonts w:ascii="Times New Roman" w:hAnsi="Times New Roman" w:eastAsia="SimSun"/>
                <w:b w:val="0"/>
                <w:color w:val="000000"/>
                <w:sz w:val="19"/>
              </w:rPr>
              <w:t>observation_segment</w:t>
            </w:r>
          </w:p>
        </w:tc>
        <w:tc>
          <w:tcPr>
            <w:tcW w:type="dxa" w:w="2880"/>
            <w:vAlign w:val="center"/>
          </w:tcPr>
          <w:p>
            <w:pPr>
              <w:spacing w:before="0" w:after="0"/>
              <w:jc w:val="left"/>
            </w:pPr>
            <w:r/>
            <w:r>
              <w:rPr>
                <w:rFonts w:ascii="Times New Roman" w:hAnsi="Times New Roman" w:eastAsia="SimSun"/>
                <w:b w:val="0"/>
                <w:color w:val="000000"/>
                <w:sz w:val="19"/>
              </w:rPr>
              <w:t>同一摄像头视野内的真实轨迹片段。</w:t>
            </w:r>
          </w:p>
        </w:tc>
        <w:tc>
          <w:tcPr>
            <w:tcW w:type="dxa" w:w="2880"/>
            <w:vAlign w:val="center"/>
          </w:tcPr>
          <w:p>
            <w:pPr>
              <w:spacing w:before="0" w:after="0"/>
              <w:jc w:val="left"/>
            </w:pPr>
            <w:r/>
            <w:r>
              <w:rPr>
                <w:rFonts w:ascii="Times New Roman" w:hAnsi="Times New Roman" w:eastAsia="SimSun"/>
                <w:b w:val="0"/>
                <w:color w:val="000000"/>
                <w:sz w:val="19"/>
              </w:rPr>
              <w:t>单摄跟踪或标注轨迹。</w:t>
            </w:r>
          </w:p>
        </w:tc>
        <w:tc>
          <w:tcPr>
            <w:tcW w:type="dxa" w:w="2736"/>
            <w:vAlign w:val="center"/>
          </w:tcPr>
          <w:p>
            <w:pPr>
              <w:spacing w:before="0" w:after="0"/>
              <w:jc w:val="left"/>
            </w:pPr>
            <w:r/>
            <w:r>
              <w:rPr>
                <w:rFonts w:ascii="Times New Roman" w:hAnsi="Times New Roman" w:eastAsia="SimSun"/>
                <w:b w:val="0"/>
                <w:color w:val="000000"/>
                <w:sz w:val="19"/>
              </w:rPr>
              <w:t>这是有画面证据的轨迹段，可信度通常高于推断段。</w:t>
            </w:r>
          </w:p>
        </w:tc>
      </w:tr>
      <w:tr>
        <w:tc>
          <w:tcPr>
            <w:tcW w:type="dxa" w:w="2015"/>
            <w:vAlign w:val="center"/>
          </w:tcPr>
          <w:p>
            <w:pPr>
              <w:spacing w:before="0" w:after="0"/>
              <w:jc w:val="left"/>
            </w:pPr>
            <w:r/>
            <w:r>
              <w:rPr>
                <w:rFonts w:ascii="Times New Roman" w:hAnsi="Times New Roman" w:eastAsia="SimSun"/>
                <w:b w:val="0"/>
                <w:color w:val="000000"/>
                <w:sz w:val="19"/>
              </w:rPr>
              <w:t>inference_segment</w:t>
            </w:r>
          </w:p>
        </w:tc>
        <w:tc>
          <w:tcPr>
            <w:tcW w:type="dxa" w:w="2880"/>
            <w:vAlign w:val="center"/>
          </w:tcPr>
          <w:p>
            <w:pPr>
              <w:spacing w:before="0" w:after="0"/>
              <w:jc w:val="left"/>
            </w:pPr>
            <w:r/>
            <w:r>
              <w:rPr>
                <w:rFonts w:ascii="Times New Roman" w:hAnsi="Times New Roman" w:eastAsia="SimSun"/>
                <w:b w:val="0"/>
                <w:color w:val="000000"/>
                <w:sz w:val="19"/>
              </w:rPr>
              <w:t>两个摄像头之间没有画面覆盖的推断连接。</w:t>
            </w:r>
          </w:p>
        </w:tc>
        <w:tc>
          <w:tcPr>
            <w:tcW w:type="dxa" w:w="2880"/>
            <w:vAlign w:val="center"/>
          </w:tcPr>
          <w:p>
            <w:pPr>
              <w:spacing w:before="0" w:after="0"/>
              <w:jc w:val="left"/>
            </w:pPr>
            <w:r/>
            <w:r>
              <w:rPr>
                <w:rFonts w:ascii="Times New Roman" w:hAnsi="Times New Roman" w:eastAsia="SimSun"/>
                <w:b w:val="0"/>
                <w:color w:val="000000"/>
                <w:sz w:val="19"/>
              </w:rPr>
              <w:t>跨镜边评分、时间可达性、拓扑关系、ReID 和属性证据。</w:t>
            </w:r>
          </w:p>
        </w:tc>
        <w:tc>
          <w:tcPr>
            <w:tcW w:type="dxa" w:w="2736"/>
            <w:vAlign w:val="center"/>
          </w:tcPr>
          <w:p>
            <w:pPr>
              <w:spacing w:before="0" w:after="0"/>
              <w:jc w:val="left"/>
            </w:pPr>
            <w:r/>
            <w:r>
              <w:rPr>
                <w:rFonts w:ascii="Times New Roman" w:hAnsi="Times New Roman" w:eastAsia="SimSun"/>
                <w:b w:val="0"/>
                <w:color w:val="000000"/>
                <w:sz w:val="19"/>
              </w:rPr>
              <w:t>必须展示置信度和证据组成，不能当作真实拍到的轨迹。</w:t>
            </w:r>
          </w:p>
        </w:tc>
      </w:tr>
      <w:tr>
        <w:tc>
          <w:tcPr>
            <w:tcW w:type="dxa" w:w="2015"/>
            <w:vAlign w:val="center"/>
          </w:tcPr>
          <w:p>
            <w:pPr>
              <w:spacing w:before="0" w:after="0"/>
              <w:jc w:val="left"/>
            </w:pPr>
            <w:r/>
            <w:r>
              <w:rPr>
                <w:rFonts w:ascii="Times New Roman" w:hAnsi="Times New Roman" w:eastAsia="SimSun"/>
                <w:b w:val="0"/>
                <w:color w:val="000000"/>
                <w:sz w:val="19"/>
              </w:rPr>
              <w:t>candidate_path</w:t>
            </w:r>
          </w:p>
        </w:tc>
        <w:tc>
          <w:tcPr>
            <w:tcW w:type="dxa" w:w="2880"/>
            <w:vAlign w:val="center"/>
          </w:tcPr>
          <w:p>
            <w:pPr>
              <w:spacing w:before="0" w:after="0"/>
              <w:jc w:val="left"/>
            </w:pPr>
            <w:r/>
            <w:r>
              <w:rPr>
                <w:rFonts w:ascii="Times New Roman" w:hAnsi="Times New Roman" w:eastAsia="SimSun"/>
                <w:b w:val="0"/>
                <w:color w:val="000000"/>
                <w:sz w:val="19"/>
              </w:rPr>
              <w:t>由多个 observation 和 inference 组成的候选完整路径。</w:t>
            </w:r>
          </w:p>
        </w:tc>
        <w:tc>
          <w:tcPr>
            <w:tcW w:type="dxa" w:w="2880"/>
            <w:vAlign w:val="center"/>
          </w:tcPr>
          <w:p>
            <w:pPr>
              <w:spacing w:before="0" w:after="0"/>
              <w:jc w:val="left"/>
            </w:pPr>
            <w:r/>
            <w:r>
              <w:rPr>
                <w:rFonts w:ascii="Times New Roman" w:hAnsi="Times New Roman" w:eastAsia="SimSun"/>
                <w:b w:val="0"/>
                <w:color w:val="000000"/>
                <w:sz w:val="19"/>
              </w:rPr>
              <w:t>图搜索或路径排序。</w:t>
            </w:r>
          </w:p>
        </w:tc>
        <w:tc>
          <w:tcPr>
            <w:tcW w:type="dxa" w:w="2736"/>
            <w:vAlign w:val="center"/>
          </w:tcPr>
          <w:p>
            <w:pPr>
              <w:spacing w:before="0" w:after="0"/>
              <w:jc w:val="left"/>
            </w:pPr>
            <w:r/>
            <w:r>
              <w:rPr>
                <w:rFonts w:ascii="Times New Roman" w:hAnsi="Times New Roman" w:eastAsia="SimSun"/>
                <w:b w:val="0"/>
                <w:color w:val="000000"/>
                <w:sz w:val="19"/>
              </w:rPr>
              <w:t>整体置信度受最弱连接影响，某一段低分会拉低整条路径。</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例子：</w:t>
              <w:br/>
              <w:t>c001 observation：车辆在 08:01:12-08:01:20 被真实拍到</w:t>
              <w:br/>
              <w:t>c001 -&gt; c004 inference：中间没有画面，系统根据 ReID、时间差和路网推断车辆可能到达 c004</w:t>
              <w:br/>
              <w:t>c004 observation：车辆在 08:03:05-08:03:18 被真实拍到</w:t>
              <w:br/>
              <w:br/>
              <w:t>最终展示时应该把 c001 和 c004 的观测段画成实线，把 c001 -&gt; c004 的推断段画成虚线，并显示推断置信度。</w:t>
            </w:r>
          </w:p>
        </w:tc>
      </w:tr>
    </w:tbl>
    <w:p>
      <w:pPr>
        <w:pStyle w:val="Heading1"/>
        <w:spacing w:before="320" w:after="160"/>
      </w:pPr>
      <w:r>
        <w:t>10．端到端训练目标与损失函数</w:t>
      </w:r>
    </w:p>
    <w:p>
      <w:pPr>
        <w:spacing w:after="120" w:line="276" w:lineRule="auto"/>
      </w:pPr>
      <w:r>
        <w:rPr>
          <w:rFonts w:ascii="Times New Roman" w:hAnsi="Times New Roman" w:eastAsia="SimSun"/>
          <w:sz w:val="21"/>
        </w:rPr>
        <w:t>如果把本项目改成端到端算法框架，核心思路是：前端检测和跟踪提供目标实例，双塔模型学习文本－图像检索空间，ReID 分支学习跨摄像头身份空间，属性分支学习可解释属性，边评分分支学习两个 tracklet 是否属于同一目标，路径分支学习整条观测链是否正确。总损失不是单一 loss，而是多任务加权损失。</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total_loss = det_weight * detection_loss</w:t>
              <w:br/>
              <w:t xml:space="preserve">           + clip_weight * image_text_matching_loss</w:t>
              <w:br/>
              <w:t xml:space="preserve">           + reid_weight * identity_embedding_loss</w:t>
              <w:br/>
              <w:t xml:space="preserve">           + attr_weight * attribute_loss</w:t>
              <w:br/>
              <w:t xml:space="preserve">           + edge_weight * cross_camera_edge_loss</w:t>
              <w:br/>
              <w:t xml:space="preserve">           + path_weight * trajectory_path_loss</w:t>
              <w:br/>
              <w:t xml:space="preserve">           + uncertainty_weight * confidence_calibration_loss</w:t>
            </w:r>
          </w:p>
        </w:tc>
      </w:tr>
    </w:tbl>
    <w:p>
      <w:pPr>
        <w:spacing w:after="120" w:line="276" w:lineRule="auto"/>
      </w:pPr>
      <w:r>
        <w:rPr>
          <w:rFonts w:ascii="Times New Roman" w:hAnsi="Times New Roman" w:eastAsia="SimSun"/>
          <w:sz w:val="21"/>
        </w:rPr>
        <w:t>上面这行公式的意思是：端到端训练不是只优化一个目标，而是同时训练“能不能检测到目标”“文字和图片能不能对上”“跨镜是不是同一辆车”“属性是否识别正确”“两个轨迹片段能不能连接”“整条路径是否合理”“置信度是否可信”。每个 weight 是权重，用来控制某一类任务对总训练目标的影响。</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fill="E8EEF5"/>
            <w:vAlign w:val="center"/>
          </w:tcPr>
          <w:p>
            <w:pPr>
              <w:spacing w:before="0" w:after="0"/>
              <w:jc w:val="center"/>
            </w:pPr>
            <w:r/>
            <w:r>
              <w:rPr>
                <w:rFonts w:ascii="Times New Roman" w:hAnsi="Times New Roman" w:eastAsia="SimSun"/>
                <w:b/>
                <w:color w:val="000000"/>
                <w:sz w:val="19"/>
              </w:rPr>
              <w:t>损失项</w:t>
            </w:r>
          </w:p>
        </w:tc>
        <w:tc>
          <w:tcPr>
            <w:tcW w:type="dxa" w:w="2088"/>
            <w:shd w:fill="E8EEF5"/>
            <w:vAlign w:val="center"/>
          </w:tcPr>
          <w:p>
            <w:pPr>
              <w:spacing w:before="0" w:after="0"/>
              <w:jc w:val="center"/>
            </w:pPr>
            <w:r/>
            <w:r>
              <w:rPr>
                <w:rFonts w:ascii="Times New Roman" w:hAnsi="Times New Roman" w:eastAsia="SimSun"/>
                <w:b/>
                <w:color w:val="000000"/>
                <w:sz w:val="19"/>
              </w:rPr>
              <w:t>监督信号</w:t>
            </w:r>
          </w:p>
        </w:tc>
        <w:tc>
          <w:tcPr>
            <w:tcW w:type="dxa" w:w="3600"/>
            <w:shd w:fill="E8EEF5"/>
            <w:vAlign w:val="center"/>
          </w:tcPr>
          <w:p>
            <w:pPr>
              <w:spacing w:before="0" w:after="0"/>
              <w:jc w:val="center"/>
            </w:pPr>
            <w:r/>
            <w:r>
              <w:rPr>
                <w:rFonts w:ascii="Times New Roman" w:hAnsi="Times New Roman" w:eastAsia="SimSun"/>
                <w:b/>
                <w:color w:val="000000"/>
                <w:sz w:val="19"/>
              </w:rPr>
              <w:t>优化目标</w:t>
            </w:r>
          </w:p>
        </w:tc>
        <w:tc>
          <w:tcPr>
            <w:tcW w:type="dxa" w:w="3384"/>
            <w:shd w:fill="E8EEF5"/>
            <w:vAlign w:val="center"/>
          </w:tcPr>
          <w:p>
            <w:pPr>
              <w:spacing w:before="0" w:after="0"/>
              <w:jc w:val="center"/>
            </w:pPr>
            <w:r/>
            <w:r>
              <w:rPr>
                <w:rFonts w:ascii="Times New Roman" w:hAnsi="Times New Roman" w:eastAsia="SimSun"/>
                <w:b/>
                <w:color w:val="000000"/>
                <w:sz w:val="19"/>
              </w:rPr>
              <w:t>面试讲法</w:t>
            </w:r>
          </w:p>
        </w:tc>
      </w:tr>
      <w:tr>
        <w:tc>
          <w:tcPr>
            <w:tcW w:type="dxa" w:w="1440"/>
            <w:vAlign w:val="center"/>
          </w:tcPr>
          <w:p>
            <w:pPr>
              <w:spacing w:before="0" w:after="0"/>
              <w:jc w:val="left"/>
            </w:pPr>
            <w:r/>
            <w:r>
              <w:rPr>
                <w:rFonts w:ascii="Times New Roman" w:hAnsi="Times New Roman" w:eastAsia="SimSun"/>
                <w:b w:val="0"/>
                <w:color w:val="000000"/>
                <w:sz w:val="19"/>
              </w:rPr>
              <w:t>L_det</w:t>
            </w:r>
          </w:p>
        </w:tc>
        <w:tc>
          <w:tcPr>
            <w:tcW w:type="dxa" w:w="2088"/>
            <w:vAlign w:val="center"/>
          </w:tcPr>
          <w:p>
            <w:pPr>
              <w:spacing w:before="0" w:after="0"/>
              <w:jc w:val="left"/>
            </w:pPr>
            <w:r/>
            <w:r>
              <w:rPr>
                <w:rFonts w:ascii="Times New Roman" w:hAnsi="Times New Roman" w:eastAsia="SimSun"/>
                <w:b w:val="0"/>
                <w:color w:val="000000"/>
                <w:sz w:val="19"/>
              </w:rPr>
              <w:t>bbox、类别标签。</w:t>
            </w:r>
          </w:p>
        </w:tc>
        <w:tc>
          <w:tcPr>
            <w:tcW w:type="dxa" w:w="3600"/>
            <w:vAlign w:val="center"/>
          </w:tcPr>
          <w:p>
            <w:pPr>
              <w:spacing w:before="0" w:after="0"/>
              <w:jc w:val="left"/>
            </w:pPr>
            <w:r/>
            <w:r>
              <w:rPr>
                <w:rFonts w:ascii="Times New Roman" w:hAnsi="Times New Roman" w:eastAsia="SimSun"/>
                <w:b w:val="0"/>
                <w:color w:val="000000"/>
                <w:sz w:val="19"/>
              </w:rPr>
              <w:t>让检测分支稳定输出车辆、行人、非机动车位置和类别。</w:t>
            </w:r>
          </w:p>
        </w:tc>
        <w:tc>
          <w:tcPr>
            <w:tcW w:type="dxa" w:w="3384"/>
            <w:vAlign w:val="center"/>
          </w:tcPr>
          <w:p>
            <w:pPr>
              <w:spacing w:before="0" w:after="0"/>
              <w:jc w:val="left"/>
            </w:pPr>
            <w:r/>
            <w:r>
              <w:rPr>
                <w:rFonts w:ascii="Times New Roman" w:hAnsi="Times New Roman" w:eastAsia="SimSun"/>
                <w:b w:val="0"/>
                <w:color w:val="000000"/>
                <w:sz w:val="19"/>
              </w:rPr>
              <w:t>负责“看见目标”。</w:t>
            </w:r>
          </w:p>
        </w:tc>
      </w:tr>
      <w:tr>
        <w:tc>
          <w:tcPr>
            <w:tcW w:type="dxa" w:w="1440"/>
            <w:vAlign w:val="center"/>
          </w:tcPr>
          <w:p>
            <w:pPr>
              <w:spacing w:before="0" w:after="0"/>
              <w:jc w:val="left"/>
            </w:pPr>
            <w:r/>
            <w:r>
              <w:rPr>
                <w:rFonts w:ascii="Times New Roman" w:hAnsi="Times New Roman" w:eastAsia="SimSun"/>
                <w:b w:val="0"/>
                <w:color w:val="000000"/>
                <w:sz w:val="19"/>
              </w:rPr>
              <w:t>L_clip</w:t>
            </w:r>
          </w:p>
        </w:tc>
        <w:tc>
          <w:tcPr>
            <w:tcW w:type="dxa" w:w="2088"/>
            <w:vAlign w:val="center"/>
          </w:tcPr>
          <w:p>
            <w:pPr>
              <w:spacing w:before="0" w:after="0"/>
              <w:jc w:val="left"/>
            </w:pPr>
            <w:r/>
            <w:r>
              <w:rPr>
                <w:rFonts w:ascii="Times New Roman" w:hAnsi="Times New Roman" w:eastAsia="SimSun"/>
                <w:b w:val="0"/>
                <w:color w:val="000000"/>
                <w:sz w:val="19"/>
              </w:rPr>
              <w:t>文本－图像正负样本对。</w:t>
            </w:r>
          </w:p>
        </w:tc>
        <w:tc>
          <w:tcPr>
            <w:tcW w:type="dxa" w:w="3600"/>
            <w:vAlign w:val="center"/>
          </w:tcPr>
          <w:p>
            <w:pPr>
              <w:spacing w:before="0" w:after="0"/>
              <w:jc w:val="left"/>
            </w:pPr>
            <w:r/>
            <w:r>
              <w:rPr>
                <w:rFonts w:ascii="Times New Roman" w:hAnsi="Times New Roman" w:eastAsia="SimSun"/>
                <w:b w:val="0"/>
                <w:color w:val="000000"/>
                <w:sz w:val="19"/>
              </w:rPr>
              <w:t>让匹配文本和图像在共享空间中靠近，不匹配样本远离。</w:t>
            </w:r>
          </w:p>
        </w:tc>
        <w:tc>
          <w:tcPr>
            <w:tcW w:type="dxa" w:w="3384"/>
            <w:vAlign w:val="center"/>
          </w:tcPr>
          <w:p>
            <w:pPr>
              <w:spacing w:before="0" w:after="0"/>
              <w:jc w:val="left"/>
            </w:pPr>
            <w:r/>
            <w:r>
              <w:rPr>
                <w:rFonts w:ascii="Times New Roman" w:hAnsi="Times New Roman" w:eastAsia="SimSun"/>
                <w:b w:val="0"/>
                <w:color w:val="000000"/>
                <w:sz w:val="19"/>
              </w:rPr>
              <w:t>负责“文字找目标”。</w:t>
            </w:r>
          </w:p>
        </w:tc>
      </w:tr>
      <w:tr>
        <w:tc>
          <w:tcPr>
            <w:tcW w:type="dxa" w:w="1440"/>
            <w:vAlign w:val="center"/>
          </w:tcPr>
          <w:p>
            <w:pPr>
              <w:spacing w:before="0" w:after="0"/>
              <w:jc w:val="left"/>
            </w:pPr>
            <w:r/>
            <w:r>
              <w:rPr>
                <w:rFonts w:ascii="Times New Roman" w:hAnsi="Times New Roman" w:eastAsia="SimSun"/>
                <w:b w:val="0"/>
                <w:color w:val="000000"/>
                <w:sz w:val="19"/>
              </w:rPr>
              <w:t>L_reid</w:t>
            </w:r>
          </w:p>
        </w:tc>
        <w:tc>
          <w:tcPr>
            <w:tcW w:type="dxa" w:w="2088"/>
            <w:vAlign w:val="center"/>
          </w:tcPr>
          <w:p>
            <w:pPr>
              <w:spacing w:before="0" w:after="0"/>
              <w:jc w:val="left"/>
            </w:pPr>
            <w:r/>
            <w:r>
              <w:rPr>
                <w:rFonts w:ascii="Times New Roman" w:hAnsi="Times New Roman" w:eastAsia="SimSun"/>
                <w:b w:val="0"/>
                <w:color w:val="000000"/>
                <w:sz w:val="19"/>
              </w:rPr>
              <w:t>车辆 / 行人身份 ID。</w:t>
            </w:r>
          </w:p>
        </w:tc>
        <w:tc>
          <w:tcPr>
            <w:tcW w:type="dxa" w:w="3600"/>
            <w:vAlign w:val="center"/>
          </w:tcPr>
          <w:p>
            <w:pPr>
              <w:spacing w:before="0" w:after="0"/>
              <w:jc w:val="left"/>
            </w:pPr>
            <w:r/>
            <w:r>
              <w:rPr>
                <w:rFonts w:ascii="Times New Roman" w:hAnsi="Times New Roman" w:eastAsia="SimSun"/>
                <w:b w:val="0"/>
                <w:color w:val="000000"/>
                <w:sz w:val="19"/>
              </w:rPr>
              <w:t>让同一身份跨摄像头 embedding 靠近，不同身份远离。</w:t>
            </w:r>
          </w:p>
        </w:tc>
        <w:tc>
          <w:tcPr>
            <w:tcW w:type="dxa" w:w="3384"/>
            <w:vAlign w:val="center"/>
          </w:tcPr>
          <w:p>
            <w:pPr>
              <w:spacing w:before="0" w:after="0"/>
              <w:jc w:val="left"/>
            </w:pPr>
            <w:r/>
            <w:r>
              <w:rPr>
                <w:rFonts w:ascii="Times New Roman" w:hAnsi="Times New Roman" w:eastAsia="SimSun"/>
                <w:b w:val="0"/>
                <w:color w:val="000000"/>
                <w:sz w:val="19"/>
              </w:rPr>
              <w:t>负责“跨镜是不是同一个目标”。</w:t>
            </w:r>
          </w:p>
        </w:tc>
      </w:tr>
      <w:tr>
        <w:tc>
          <w:tcPr>
            <w:tcW w:type="dxa" w:w="1440"/>
            <w:vAlign w:val="center"/>
          </w:tcPr>
          <w:p>
            <w:pPr>
              <w:spacing w:before="0" w:after="0"/>
              <w:jc w:val="left"/>
            </w:pPr>
            <w:r/>
            <w:r>
              <w:rPr>
                <w:rFonts w:ascii="Times New Roman" w:hAnsi="Times New Roman" w:eastAsia="SimSun"/>
                <w:b w:val="0"/>
                <w:color w:val="000000"/>
                <w:sz w:val="19"/>
              </w:rPr>
              <w:t>L_attr</w:t>
            </w:r>
          </w:p>
        </w:tc>
        <w:tc>
          <w:tcPr>
            <w:tcW w:type="dxa" w:w="2088"/>
            <w:vAlign w:val="center"/>
          </w:tcPr>
          <w:p>
            <w:pPr>
              <w:spacing w:before="0" w:after="0"/>
              <w:jc w:val="left"/>
            </w:pPr>
            <w:r/>
            <w:r>
              <w:rPr>
                <w:rFonts w:ascii="Times New Roman" w:hAnsi="Times New Roman" w:eastAsia="SimSun"/>
                <w:b w:val="0"/>
                <w:color w:val="000000"/>
                <w:sz w:val="19"/>
              </w:rPr>
              <w:t>颜色、车型、背包、服饰等属性标签。</w:t>
            </w:r>
          </w:p>
        </w:tc>
        <w:tc>
          <w:tcPr>
            <w:tcW w:type="dxa" w:w="3600"/>
            <w:vAlign w:val="center"/>
          </w:tcPr>
          <w:p>
            <w:pPr>
              <w:spacing w:before="0" w:after="0"/>
              <w:jc w:val="left"/>
            </w:pPr>
            <w:r/>
            <w:r>
              <w:rPr>
                <w:rFonts w:ascii="Times New Roman" w:hAnsi="Times New Roman" w:eastAsia="SimSun"/>
                <w:b w:val="0"/>
                <w:color w:val="000000"/>
                <w:sz w:val="19"/>
              </w:rPr>
              <w:t>提升细粒度属性识别，辅助检索和跨镜解释。</w:t>
            </w:r>
          </w:p>
        </w:tc>
        <w:tc>
          <w:tcPr>
            <w:tcW w:type="dxa" w:w="3384"/>
            <w:vAlign w:val="center"/>
          </w:tcPr>
          <w:p>
            <w:pPr>
              <w:spacing w:before="0" w:after="0"/>
              <w:jc w:val="left"/>
            </w:pPr>
            <w:r/>
            <w:r>
              <w:rPr>
                <w:rFonts w:ascii="Times New Roman" w:hAnsi="Times New Roman" w:eastAsia="SimSun"/>
                <w:b w:val="0"/>
                <w:color w:val="000000"/>
                <w:sz w:val="19"/>
              </w:rPr>
              <w:t>负责“目标有什么可解释属性”。</w:t>
            </w:r>
          </w:p>
        </w:tc>
      </w:tr>
      <w:tr>
        <w:tc>
          <w:tcPr>
            <w:tcW w:type="dxa" w:w="1440"/>
            <w:vAlign w:val="center"/>
          </w:tcPr>
          <w:p>
            <w:pPr>
              <w:spacing w:before="0" w:after="0"/>
              <w:jc w:val="left"/>
            </w:pPr>
            <w:r/>
            <w:r>
              <w:rPr>
                <w:rFonts w:ascii="Times New Roman" w:hAnsi="Times New Roman" w:eastAsia="SimSun"/>
                <w:b w:val="0"/>
                <w:color w:val="000000"/>
                <w:sz w:val="19"/>
              </w:rPr>
              <w:t>L_edge</w:t>
            </w:r>
          </w:p>
        </w:tc>
        <w:tc>
          <w:tcPr>
            <w:tcW w:type="dxa" w:w="2088"/>
            <w:vAlign w:val="center"/>
          </w:tcPr>
          <w:p>
            <w:pPr>
              <w:spacing w:before="0" w:after="0"/>
              <w:jc w:val="left"/>
            </w:pPr>
            <w:r/>
            <w:r>
              <w:rPr>
                <w:rFonts w:ascii="Times New Roman" w:hAnsi="Times New Roman" w:eastAsia="SimSun"/>
                <w:b w:val="0"/>
                <w:color w:val="000000"/>
                <w:sz w:val="19"/>
              </w:rPr>
              <w:t>tracklet_i 与 tracklet_j 是否同一身份。</w:t>
            </w:r>
          </w:p>
        </w:tc>
        <w:tc>
          <w:tcPr>
            <w:tcW w:type="dxa" w:w="3600"/>
            <w:vAlign w:val="center"/>
          </w:tcPr>
          <w:p>
            <w:pPr>
              <w:spacing w:before="0" w:after="0"/>
              <w:jc w:val="left"/>
            </w:pPr>
            <w:r/>
            <w:r>
              <w:rPr>
                <w:rFonts w:ascii="Times New Roman" w:hAnsi="Times New Roman" w:eastAsia="SimSun"/>
                <w:b w:val="0"/>
                <w:color w:val="000000"/>
                <w:sz w:val="19"/>
              </w:rPr>
              <w:t>学习跨镜候选边连接概率。</w:t>
            </w:r>
          </w:p>
        </w:tc>
        <w:tc>
          <w:tcPr>
            <w:tcW w:type="dxa" w:w="3384"/>
            <w:vAlign w:val="center"/>
          </w:tcPr>
          <w:p>
            <w:pPr>
              <w:spacing w:before="0" w:after="0"/>
              <w:jc w:val="left"/>
            </w:pPr>
            <w:r/>
            <w:r>
              <w:rPr>
                <w:rFonts w:ascii="Times New Roman" w:hAnsi="Times New Roman" w:eastAsia="SimSun"/>
                <w:b w:val="0"/>
                <w:color w:val="000000"/>
                <w:sz w:val="19"/>
              </w:rPr>
              <w:t>负责“两个片段能不能连”。</w:t>
            </w:r>
          </w:p>
        </w:tc>
      </w:tr>
      <w:tr>
        <w:tc>
          <w:tcPr>
            <w:tcW w:type="dxa" w:w="1440"/>
            <w:vAlign w:val="center"/>
          </w:tcPr>
          <w:p>
            <w:pPr>
              <w:spacing w:before="0" w:after="0"/>
              <w:jc w:val="left"/>
            </w:pPr>
            <w:r/>
            <w:r>
              <w:rPr>
                <w:rFonts w:ascii="Times New Roman" w:hAnsi="Times New Roman" w:eastAsia="SimSun"/>
                <w:b w:val="0"/>
                <w:color w:val="000000"/>
                <w:sz w:val="19"/>
              </w:rPr>
              <w:t>L_path</w:t>
            </w:r>
          </w:p>
        </w:tc>
        <w:tc>
          <w:tcPr>
            <w:tcW w:type="dxa" w:w="2088"/>
            <w:vAlign w:val="center"/>
          </w:tcPr>
          <w:p>
            <w:pPr>
              <w:spacing w:before="0" w:after="0"/>
              <w:jc w:val="left"/>
            </w:pPr>
            <w:r/>
            <w:r>
              <w:rPr>
                <w:rFonts w:ascii="Times New Roman" w:hAnsi="Times New Roman" w:eastAsia="SimSun"/>
                <w:b w:val="0"/>
                <w:color w:val="000000"/>
                <w:sz w:val="19"/>
              </w:rPr>
              <w:t>真实轨迹链或正负路径。</w:t>
            </w:r>
          </w:p>
        </w:tc>
        <w:tc>
          <w:tcPr>
            <w:tcW w:type="dxa" w:w="3600"/>
            <w:vAlign w:val="center"/>
          </w:tcPr>
          <w:p>
            <w:pPr>
              <w:spacing w:before="0" w:after="0"/>
              <w:jc w:val="left"/>
            </w:pPr>
            <w:r/>
            <w:r>
              <w:rPr>
                <w:rFonts w:ascii="Times New Roman" w:hAnsi="Times New Roman" w:eastAsia="SimSun"/>
                <w:b w:val="0"/>
                <w:color w:val="000000"/>
                <w:sz w:val="19"/>
              </w:rPr>
              <w:t>让正确观测链得分高于错误链。</w:t>
            </w:r>
          </w:p>
        </w:tc>
        <w:tc>
          <w:tcPr>
            <w:tcW w:type="dxa" w:w="3384"/>
            <w:vAlign w:val="center"/>
          </w:tcPr>
          <w:p>
            <w:pPr>
              <w:spacing w:before="0" w:after="0"/>
              <w:jc w:val="left"/>
            </w:pPr>
            <w:r/>
            <w:r>
              <w:rPr>
                <w:rFonts w:ascii="Times New Roman" w:hAnsi="Times New Roman" w:eastAsia="SimSun"/>
                <w:b w:val="0"/>
                <w:color w:val="000000"/>
                <w:sz w:val="19"/>
              </w:rPr>
              <w:t>负责“整条轨迹是否合理”。</w:t>
            </w:r>
          </w:p>
        </w:tc>
      </w:tr>
      <w:tr>
        <w:tc>
          <w:tcPr>
            <w:tcW w:type="dxa" w:w="1440"/>
            <w:vAlign w:val="center"/>
          </w:tcPr>
          <w:p>
            <w:pPr>
              <w:spacing w:before="0" w:after="0"/>
              <w:jc w:val="left"/>
            </w:pPr>
            <w:r/>
            <w:r>
              <w:rPr>
                <w:rFonts w:ascii="Times New Roman" w:hAnsi="Times New Roman" w:eastAsia="SimSun"/>
                <w:b w:val="0"/>
                <w:color w:val="000000"/>
                <w:sz w:val="19"/>
              </w:rPr>
              <w:t>L_uncertainty</w:t>
            </w:r>
          </w:p>
        </w:tc>
        <w:tc>
          <w:tcPr>
            <w:tcW w:type="dxa" w:w="2088"/>
            <w:vAlign w:val="center"/>
          </w:tcPr>
          <w:p>
            <w:pPr>
              <w:spacing w:before="0" w:after="0"/>
              <w:jc w:val="left"/>
            </w:pPr>
            <w:r/>
            <w:r>
              <w:rPr>
                <w:rFonts w:ascii="Times New Roman" w:hAnsi="Times New Roman" w:eastAsia="SimSun"/>
                <w:b w:val="0"/>
                <w:color w:val="000000"/>
                <w:sz w:val="19"/>
              </w:rPr>
              <w:t>连接正确性、时间间隔、路径缺失等弱监督。</w:t>
            </w:r>
          </w:p>
        </w:tc>
        <w:tc>
          <w:tcPr>
            <w:tcW w:type="dxa" w:w="3600"/>
            <w:vAlign w:val="center"/>
          </w:tcPr>
          <w:p>
            <w:pPr>
              <w:spacing w:before="0" w:after="0"/>
              <w:jc w:val="left"/>
            </w:pPr>
            <w:r/>
            <w:r>
              <w:rPr>
                <w:rFonts w:ascii="Times New Roman" w:hAnsi="Times New Roman" w:eastAsia="SimSun"/>
                <w:b w:val="0"/>
                <w:color w:val="000000"/>
                <w:sz w:val="19"/>
              </w:rPr>
              <w:t>校准推断段置信度，避免过度自信。</w:t>
            </w:r>
          </w:p>
        </w:tc>
        <w:tc>
          <w:tcPr>
            <w:tcW w:type="dxa" w:w="3384"/>
            <w:vAlign w:val="center"/>
          </w:tcPr>
          <w:p>
            <w:pPr>
              <w:spacing w:before="0" w:after="0"/>
              <w:jc w:val="left"/>
            </w:pPr>
            <w:r/>
            <w:r>
              <w:rPr>
                <w:rFonts w:ascii="Times New Roman" w:hAnsi="Times New Roman" w:eastAsia="SimSun"/>
                <w:b w:val="0"/>
                <w:color w:val="000000"/>
                <w:sz w:val="19"/>
              </w:rPr>
              <w:t>负责“结果可信度是否可靠”。</w:t>
            </w:r>
          </w:p>
        </w:tc>
      </w:tr>
    </w:tbl>
    <w:p>
      <w:pPr>
        <w:spacing w:after="40"/>
      </w:pP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88"/>
            <w:shd w:fill="E8EEF5"/>
            <w:vAlign w:val="center"/>
          </w:tcPr>
          <w:p>
            <w:pPr>
              <w:spacing w:before="0" w:after="0"/>
              <w:jc w:val="center"/>
            </w:pPr>
            <w:r/>
            <w:r>
              <w:rPr>
                <w:rFonts w:ascii="Times New Roman" w:hAnsi="Times New Roman" w:eastAsia="SimSun"/>
                <w:b/>
                <w:color w:val="000000"/>
                <w:sz w:val="19"/>
              </w:rPr>
              <w:t>英文缩写</w:t>
            </w:r>
          </w:p>
        </w:tc>
        <w:tc>
          <w:tcPr>
            <w:tcW w:type="dxa" w:w="2232"/>
            <w:shd w:fill="E8EEF5"/>
            <w:vAlign w:val="center"/>
          </w:tcPr>
          <w:p>
            <w:pPr>
              <w:spacing w:before="0" w:after="0"/>
              <w:jc w:val="center"/>
            </w:pPr>
            <w:r/>
            <w:r>
              <w:rPr>
                <w:rFonts w:ascii="Times New Roman" w:hAnsi="Times New Roman" w:eastAsia="SimSun"/>
                <w:b/>
                <w:color w:val="000000"/>
                <w:sz w:val="19"/>
              </w:rPr>
              <w:t>中文含义</w:t>
            </w:r>
          </w:p>
        </w:tc>
        <w:tc>
          <w:tcPr>
            <w:tcW w:type="dxa" w:w="6192"/>
            <w:shd w:fill="E8EEF5"/>
            <w:vAlign w:val="center"/>
          </w:tcPr>
          <w:p>
            <w:pPr>
              <w:spacing w:before="0" w:after="0"/>
              <w:jc w:val="center"/>
            </w:pPr>
            <w:r/>
            <w:r>
              <w:rPr>
                <w:rFonts w:ascii="Times New Roman" w:hAnsi="Times New Roman" w:eastAsia="SimSun"/>
                <w:b/>
                <w:color w:val="000000"/>
                <w:sz w:val="19"/>
              </w:rPr>
              <w:t>一句话解释</w:t>
            </w:r>
          </w:p>
        </w:tc>
      </w:tr>
      <w:tr>
        <w:tc>
          <w:tcPr>
            <w:tcW w:type="dxa" w:w="2088"/>
            <w:vAlign w:val="center"/>
          </w:tcPr>
          <w:p>
            <w:pPr>
              <w:spacing w:before="0" w:after="0"/>
              <w:jc w:val="left"/>
            </w:pPr>
            <w:r/>
            <w:r>
              <w:rPr>
                <w:rFonts w:ascii="Times New Roman" w:hAnsi="Times New Roman" w:eastAsia="SimSun"/>
                <w:b w:val="0"/>
                <w:color w:val="000000"/>
                <w:sz w:val="19"/>
              </w:rPr>
              <w:t>loss</w:t>
            </w:r>
          </w:p>
        </w:tc>
        <w:tc>
          <w:tcPr>
            <w:tcW w:type="dxa" w:w="2232"/>
            <w:vAlign w:val="center"/>
          </w:tcPr>
          <w:p>
            <w:pPr>
              <w:spacing w:before="0" w:after="0"/>
              <w:jc w:val="left"/>
            </w:pPr>
            <w:r/>
            <w:r>
              <w:rPr>
                <w:rFonts w:ascii="Times New Roman" w:hAnsi="Times New Roman" w:eastAsia="SimSun"/>
                <w:b w:val="0"/>
                <w:color w:val="000000"/>
                <w:sz w:val="19"/>
              </w:rPr>
              <w:t>损失函数</w:t>
            </w:r>
          </w:p>
        </w:tc>
        <w:tc>
          <w:tcPr>
            <w:tcW w:type="dxa" w:w="6192"/>
            <w:vAlign w:val="center"/>
          </w:tcPr>
          <w:p>
            <w:pPr>
              <w:spacing w:before="0" w:after="0"/>
              <w:jc w:val="left"/>
            </w:pPr>
            <w:r/>
            <w:r>
              <w:rPr>
                <w:rFonts w:ascii="Times New Roman" w:hAnsi="Times New Roman" w:eastAsia="SimSun"/>
                <w:b w:val="0"/>
                <w:color w:val="000000"/>
                <w:sz w:val="19"/>
              </w:rPr>
              <w:t>模型预测错了要付出的代价，越小代表训练目标完成得越好。</w:t>
            </w:r>
          </w:p>
        </w:tc>
      </w:tr>
      <w:tr>
        <w:tc>
          <w:tcPr>
            <w:tcW w:type="dxa" w:w="2088"/>
            <w:vAlign w:val="center"/>
          </w:tcPr>
          <w:p>
            <w:pPr>
              <w:spacing w:before="0" w:after="0"/>
              <w:jc w:val="left"/>
            </w:pPr>
            <w:r/>
            <w:r>
              <w:rPr>
                <w:rFonts w:ascii="Times New Roman" w:hAnsi="Times New Roman" w:eastAsia="SimSun"/>
                <w:b w:val="0"/>
                <w:color w:val="000000"/>
                <w:sz w:val="19"/>
              </w:rPr>
              <w:t>weight</w:t>
            </w:r>
          </w:p>
        </w:tc>
        <w:tc>
          <w:tcPr>
            <w:tcW w:type="dxa" w:w="2232"/>
            <w:vAlign w:val="center"/>
          </w:tcPr>
          <w:p>
            <w:pPr>
              <w:spacing w:before="0" w:after="0"/>
              <w:jc w:val="left"/>
            </w:pPr>
            <w:r/>
            <w:r>
              <w:rPr>
                <w:rFonts w:ascii="Times New Roman" w:hAnsi="Times New Roman" w:eastAsia="SimSun"/>
                <w:b w:val="0"/>
                <w:color w:val="000000"/>
                <w:sz w:val="19"/>
              </w:rPr>
              <w:t>权重</w:t>
            </w:r>
          </w:p>
        </w:tc>
        <w:tc>
          <w:tcPr>
            <w:tcW w:type="dxa" w:w="6192"/>
            <w:vAlign w:val="center"/>
          </w:tcPr>
          <w:p>
            <w:pPr>
              <w:spacing w:before="0" w:after="0"/>
              <w:jc w:val="left"/>
            </w:pPr>
            <w:r/>
            <w:r>
              <w:rPr>
                <w:rFonts w:ascii="Times New Roman" w:hAnsi="Times New Roman" w:eastAsia="SimSun"/>
                <w:b w:val="0"/>
                <w:color w:val="000000"/>
                <w:sz w:val="19"/>
              </w:rPr>
              <w:t>控制某个任务在总损失中的重要程度。</w:t>
            </w:r>
          </w:p>
        </w:tc>
      </w:tr>
      <w:tr>
        <w:tc>
          <w:tcPr>
            <w:tcW w:type="dxa" w:w="2088"/>
            <w:vAlign w:val="center"/>
          </w:tcPr>
          <w:p>
            <w:pPr>
              <w:spacing w:before="0" w:after="0"/>
              <w:jc w:val="left"/>
            </w:pPr>
            <w:r/>
            <w:r>
              <w:rPr>
                <w:rFonts w:ascii="Times New Roman" w:hAnsi="Times New Roman" w:eastAsia="SimSun"/>
                <w:b w:val="0"/>
                <w:color w:val="000000"/>
                <w:sz w:val="19"/>
              </w:rPr>
              <w:t>embedding</w:t>
            </w:r>
          </w:p>
        </w:tc>
        <w:tc>
          <w:tcPr>
            <w:tcW w:type="dxa" w:w="2232"/>
            <w:vAlign w:val="center"/>
          </w:tcPr>
          <w:p>
            <w:pPr>
              <w:spacing w:before="0" w:after="0"/>
              <w:jc w:val="left"/>
            </w:pPr>
            <w:r/>
            <w:r>
              <w:rPr>
                <w:rFonts w:ascii="Times New Roman" w:hAnsi="Times New Roman" w:eastAsia="SimSun"/>
                <w:b w:val="0"/>
                <w:color w:val="000000"/>
                <w:sz w:val="19"/>
              </w:rPr>
              <w:t>向量表征</w:t>
            </w:r>
          </w:p>
        </w:tc>
        <w:tc>
          <w:tcPr>
            <w:tcW w:type="dxa" w:w="6192"/>
            <w:vAlign w:val="center"/>
          </w:tcPr>
          <w:p>
            <w:pPr>
              <w:spacing w:before="0" w:after="0"/>
              <w:jc w:val="left"/>
            </w:pPr>
            <w:r/>
            <w:r>
              <w:rPr>
                <w:rFonts w:ascii="Times New Roman" w:hAnsi="Times New Roman" w:eastAsia="SimSun"/>
                <w:b w:val="0"/>
                <w:color w:val="000000"/>
                <w:sz w:val="19"/>
              </w:rPr>
              <w:t>把文本、图像或轨迹片段变成一串数字，用于计算相似度。</w:t>
            </w:r>
          </w:p>
        </w:tc>
      </w:tr>
      <w:tr>
        <w:tc>
          <w:tcPr>
            <w:tcW w:type="dxa" w:w="2088"/>
            <w:vAlign w:val="center"/>
          </w:tcPr>
          <w:p>
            <w:pPr>
              <w:spacing w:before="0" w:after="0"/>
              <w:jc w:val="left"/>
            </w:pPr>
            <w:r/>
            <w:r>
              <w:rPr>
                <w:rFonts w:ascii="Times New Roman" w:hAnsi="Times New Roman" w:eastAsia="SimSun"/>
                <w:b w:val="0"/>
                <w:color w:val="000000"/>
                <w:sz w:val="19"/>
              </w:rPr>
              <w:t>BCE</w:t>
            </w:r>
          </w:p>
        </w:tc>
        <w:tc>
          <w:tcPr>
            <w:tcW w:type="dxa" w:w="2232"/>
            <w:vAlign w:val="center"/>
          </w:tcPr>
          <w:p>
            <w:pPr>
              <w:spacing w:before="0" w:after="0"/>
              <w:jc w:val="left"/>
            </w:pPr>
            <w:r/>
            <w:r>
              <w:rPr>
                <w:rFonts w:ascii="Times New Roman" w:hAnsi="Times New Roman" w:eastAsia="SimSun"/>
                <w:b w:val="0"/>
                <w:color w:val="000000"/>
                <w:sz w:val="19"/>
              </w:rPr>
              <w:t>二分类交叉熵</w:t>
            </w:r>
          </w:p>
        </w:tc>
        <w:tc>
          <w:tcPr>
            <w:tcW w:type="dxa" w:w="6192"/>
            <w:vAlign w:val="center"/>
          </w:tcPr>
          <w:p>
            <w:pPr>
              <w:spacing w:before="0" w:after="0"/>
              <w:jc w:val="left"/>
            </w:pPr>
            <w:r/>
            <w:r>
              <w:rPr>
                <w:rFonts w:ascii="Times New Roman" w:hAnsi="Times New Roman" w:eastAsia="SimSun"/>
                <w:b w:val="0"/>
                <w:color w:val="000000"/>
                <w:sz w:val="19"/>
              </w:rPr>
              <w:t>用于训练“是 / 否”问题，例如两个 tracklet 是否同一车辆。</w:t>
            </w:r>
          </w:p>
        </w:tc>
      </w:tr>
      <w:tr>
        <w:tc>
          <w:tcPr>
            <w:tcW w:type="dxa" w:w="2088"/>
            <w:vAlign w:val="center"/>
          </w:tcPr>
          <w:p>
            <w:pPr>
              <w:spacing w:before="0" w:after="0"/>
              <w:jc w:val="left"/>
            </w:pPr>
            <w:r/>
            <w:r>
              <w:rPr>
                <w:rFonts w:ascii="Times New Roman" w:hAnsi="Times New Roman" w:eastAsia="SimSun"/>
                <w:b w:val="0"/>
                <w:color w:val="000000"/>
                <w:sz w:val="19"/>
              </w:rPr>
              <w:t>Cross Entropy</w:t>
            </w:r>
          </w:p>
        </w:tc>
        <w:tc>
          <w:tcPr>
            <w:tcW w:type="dxa" w:w="2232"/>
            <w:vAlign w:val="center"/>
          </w:tcPr>
          <w:p>
            <w:pPr>
              <w:spacing w:before="0" w:after="0"/>
              <w:jc w:val="left"/>
            </w:pPr>
            <w:r/>
            <w:r>
              <w:rPr>
                <w:rFonts w:ascii="Times New Roman" w:hAnsi="Times New Roman" w:eastAsia="SimSun"/>
                <w:b w:val="0"/>
                <w:color w:val="000000"/>
                <w:sz w:val="19"/>
              </w:rPr>
              <w:t>多分类交叉熵</w:t>
            </w:r>
          </w:p>
        </w:tc>
        <w:tc>
          <w:tcPr>
            <w:tcW w:type="dxa" w:w="6192"/>
            <w:vAlign w:val="center"/>
          </w:tcPr>
          <w:p>
            <w:pPr>
              <w:spacing w:before="0" w:after="0"/>
              <w:jc w:val="left"/>
            </w:pPr>
            <w:r/>
            <w:r>
              <w:rPr>
                <w:rFonts w:ascii="Times New Roman" w:hAnsi="Times New Roman" w:eastAsia="SimSun"/>
                <w:b w:val="0"/>
                <w:color w:val="000000"/>
                <w:sz w:val="19"/>
              </w:rPr>
              <w:t>用于训练颜色、车型、身份 ID 等多类别分类问题。</w:t>
            </w:r>
          </w:p>
        </w:tc>
      </w:tr>
      <w:tr>
        <w:tc>
          <w:tcPr>
            <w:tcW w:type="dxa" w:w="2088"/>
            <w:vAlign w:val="center"/>
          </w:tcPr>
          <w:p>
            <w:pPr>
              <w:spacing w:before="0" w:after="0"/>
              <w:jc w:val="left"/>
            </w:pPr>
            <w:r/>
            <w:r>
              <w:rPr>
                <w:rFonts w:ascii="Times New Roman" w:hAnsi="Times New Roman" w:eastAsia="SimSun"/>
                <w:b w:val="0"/>
                <w:color w:val="000000"/>
                <w:sz w:val="19"/>
              </w:rPr>
              <w:t>Triplet Loss</w:t>
            </w:r>
          </w:p>
        </w:tc>
        <w:tc>
          <w:tcPr>
            <w:tcW w:type="dxa" w:w="2232"/>
            <w:vAlign w:val="center"/>
          </w:tcPr>
          <w:p>
            <w:pPr>
              <w:spacing w:before="0" w:after="0"/>
              <w:jc w:val="left"/>
            </w:pPr>
            <w:r/>
            <w:r>
              <w:rPr>
                <w:rFonts w:ascii="Times New Roman" w:hAnsi="Times New Roman" w:eastAsia="SimSun"/>
                <w:b w:val="0"/>
                <w:color w:val="000000"/>
                <w:sz w:val="19"/>
              </w:rPr>
              <w:t>三元组损失</w:t>
            </w:r>
          </w:p>
        </w:tc>
        <w:tc>
          <w:tcPr>
            <w:tcW w:type="dxa" w:w="6192"/>
            <w:vAlign w:val="center"/>
          </w:tcPr>
          <w:p>
            <w:pPr>
              <w:spacing w:before="0" w:after="0"/>
              <w:jc w:val="left"/>
            </w:pPr>
            <w:r/>
            <w:r>
              <w:rPr>
                <w:rFonts w:ascii="Times New Roman" w:hAnsi="Times New Roman" w:eastAsia="SimSun"/>
                <w:b w:val="0"/>
                <w:color w:val="000000"/>
                <w:sz w:val="19"/>
              </w:rPr>
              <w:t>让同一车辆的向量更近，不同车辆的向量更远。</w:t>
            </w:r>
          </w:p>
        </w:tc>
      </w:tr>
      <w:tr>
        <w:tc>
          <w:tcPr>
            <w:tcW w:type="dxa" w:w="2088"/>
            <w:vAlign w:val="center"/>
          </w:tcPr>
          <w:p>
            <w:pPr>
              <w:spacing w:before="0" w:after="0"/>
              <w:jc w:val="left"/>
            </w:pPr>
            <w:r/>
            <w:r>
              <w:rPr>
                <w:rFonts w:ascii="Times New Roman" w:hAnsi="Times New Roman" w:eastAsia="SimSun"/>
                <w:b w:val="0"/>
                <w:color w:val="000000"/>
                <w:sz w:val="19"/>
              </w:rPr>
              <w:t>margin</w:t>
            </w:r>
          </w:p>
        </w:tc>
        <w:tc>
          <w:tcPr>
            <w:tcW w:type="dxa" w:w="2232"/>
            <w:vAlign w:val="center"/>
          </w:tcPr>
          <w:p>
            <w:pPr>
              <w:spacing w:before="0" w:after="0"/>
              <w:jc w:val="left"/>
            </w:pPr>
            <w:r/>
            <w:r>
              <w:rPr>
                <w:rFonts w:ascii="Times New Roman" w:hAnsi="Times New Roman" w:eastAsia="SimSun"/>
                <w:b w:val="0"/>
                <w:color w:val="000000"/>
                <w:sz w:val="19"/>
              </w:rPr>
              <w:t>间隔</w:t>
            </w:r>
          </w:p>
        </w:tc>
        <w:tc>
          <w:tcPr>
            <w:tcW w:type="dxa" w:w="6192"/>
            <w:vAlign w:val="center"/>
          </w:tcPr>
          <w:p>
            <w:pPr>
              <w:spacing w:before="0" w:after="0"/>
              <w:jc w:val="left"/>
            </w:pPr>
            <w:r/>
            <w:r>
              <w:rPr>
                <w:rFonts w:ascii="Times New Roman" w:hAnsi="Times New Roman" w:eastAsia="SimSun"/>
                <w:b w:val="0"/>
                <w:color w:val="000000"/>
                <w:sz w:val="19"/>
              </w:rPr>
              <w:t>要求正样本分数至少比负样本高出一定距离。</w:t>
            </w:r>
          </w:p>
        </w:tc>
      </w:tr>
    </w:tbl>
    <w:p>
      <w:pPr>
        <w:spacing w:after="40"/>
      </w:pPr>
    </w:p>
    <w:p>
      <w:pPr>
        <w:pStyle w:val="Heading2"/>
        <w:spacing w:before="200" w:after="100"/>
      </w:pPr>
      <w:r>
        <w:t>10.1 图文双塔对比损失</w:t>
      </w:r>
    </w:p>
    <w:p>
      <w:pPr>
        <w:spacing w:after="120" w:line="276" w:lineRule="auto"/>
      </w:pPr>
      <w:r>
        <w:rPr>
          <w:rFonts w:ascii="Times New Roman" w:hAnsi="Times New Roman" w:eastAsia="SimSun"/>
          <w:sz w:val="21"/>
        </w:rPr>
        <w:t>Chinese-CLIP 分支用对比学习损失。一个 batch 中包含 N 对文本和图像，正确配对为正样本，其余 N-1 个图像或文本为负样本。</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similarity_ij = cosine(text_embedding_i, image_embedding_j) / temperature</w:t>
              <w:br/>
              <w:br/>
              <w:t>text_to_image_loss: for each text, make the correct image rank first</w:t>
              <w:br/>
              <w:t>image_to_text_loss: for each image, make the correct text rank first</w:t>
              <w:br/>
              <w:br/>
              <w:t>image_text_matching_loss = 0.5 * (text_to_image_loss + image_to_text_loss)</w:t>
            </w:r>
          </w:p>
        </w:tc>
      </w:tr>
    </w:tbl>
    <w:p>
      <w:pPr>
        <w:spacing w:after="120" w:line="276" w:lineRule="auto"/>
      </w:pPr>
      <w:r>
        <w:rPr>
          <w:rFonts w:ascii="Times New Roman" w:hAnsi="Times New Roman" w:eastAsia="SimSun"/>
          <w:sz w:val="21"/>
        </w:rPr>
        <w:t>这个损失的直观含义是：如果文本是“蓝色轿车”，模型应该把它和真正的蓝色轿车图片拉近，同时把黑色轿车、蓝色 SUV、白色货车等不匹配图片推远。temperature 是温度系数，用来控制相似度分布的尖锐程度；temperature 越小，模型越强调最相似的样本。</w:t>
      </w:r>
    </w:p>
    <w:p>
      <w:pPr>
        <w:spacing w:after="120" w:line="276" w:lineRule="auto"/>
      </w:pPr>
      <w:r>
        <w:rPr>
          <w:rFonts w:ascii="Times New Roman" w:hAnsi="Times New Roman" w:eastAsia="SimSun"/>
          <w:sz w:val="21"/>
        </w:rPr>
        <w:t>训练时不能只随机采负样本。更有价值的是 hard negative，例如颜色相同但车型不同、车型相同但颜色不同、外观相似但不是同一车辆的样本。这样模型才会学习细粒度差异，而不是只学会很粗的颜色或大类别。</w:t>
      </w:r>
    </w:p>
    <w:p>
      <w:pPr>
        <w:pStyle w:val="Heading2"/>
        <w:spacing w:before="200" w:after="100"/>
      </w:pPr>
      <w:r>
        <w:t>10.2 ReID 身份损失</w:t>
      </w:r>
    </w:p>
    <w:p>
      <w:pPr>
        <w:spacing w:after="120" w:line="276" w:lineRule="auto"/>
      </w:pPr>
      <w:r>
        <w:rPr>
          <w:rFonts w:ascii="Times New Roman" w:hAnsi="Times New Roman" w:eastAsia="SimSun"/>
          <w:sz w:val="21"/>
        </w:rPr>
        <w:t>ReID 分支建议使用 ID 分类损失和 Triplet Loss 组合。分类损失提供全局身份判别能力，Triplet Loss 直接优化 embedding 空间中的同车距离和异车距离。</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identity_embedding_loss = id_classification_loss + triplet_weight * triplet_loss</w:t>
              <w:br/>
              <w:br/>
              <w:t>id_classification_loss: predict which vehicle ID this crop belongs to</w:t>
              <w:br/>
              <w:t>triplet_loss: distance(anchor, positive) should be smaller than distance(anchor, negative)</w:t>
            </w:r>
          </w:p>
        </w:tc>
      </w:tr>
    </w:tbl>
    <w:p>
      <w:pPr>
        <w:spacing w:after="120" w:line="276" w:lineRule="auto"/>
      </w:pPr>
      <w:r>
        <w:rPr>
          <w:rFonts w:ascii="Times New Roman" w:hAnsi="Times New Roman" w:eastAsia="SimSun"/>
          <w:sz w:val="21"/>
        </w:rPr>
        <w:t>这里的 anchor 是当前车辆图像，positive 是同一辆车的另一张图，negative 是另一辆车的图。Triplet Loss 要求模型满足一个很直观的关系：当前车和同一辆车的距离，要小于当前车和另一辆车的距离，并且最好小出一个 margin。margin 可以理解为安全间隔，防止模型只是勉强分开正负样本。</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584"/>
            <w:shd w:fill="E8EEF5"/>
            <w:vAlign w:val="center"/>
          </w:tcPr>
          <w:p>
            <w:pPr>
              <w:spacing w:before="0" w:after="0"/>
              <w:jc w:val="center"/>
            </w:pPr>
            <w:r/>
            <w:r>
              <w:rPr>
                <w:rFonts w:ascii="Times New Roman" w:hAnsi="Times New Roman" w:eastAsia="SimSun"/>
                <w:b/>
                <w:color w:val="000000"/>
                <w:sz w:val="19"/>
              </w:rPr>
              <w:t>样本</w:t>
            </w:r>
          </w:p>
        </w:tc>
        <w:tc>
          <w:tcPr>
            <w:tcW w:type="dxa" w:w="3744"/>
            <w:shd w:fill="E8EEF5"/>
            <w:vAlign w:val="center"/>
          </w:tcPr>
          <w:p>
            <w:pPr>
              <w:spacing w:before="0" w:after="0"/>
              <w:jc w:val="center"/>
            </w:pPr>
            <w:r/>
            <w:r>
              <w:rPr>
                <w:rFonts w:ascii="Times New Roman" w:hAnsi="Times New Roman" w:eastAsia="SimSun"/>
                <w:b/>
                <w:color w:val="000000"/>
                <w:sz w:val="19"/>
              </w:rPr>
              <w:t>含义</w:t>
            </w:r>
          </w:p>
        </w:tc>
        <w:tc>
          <w:tcPr>
            <w:tcW w:type="dxa" w:w="5184"/>
            <w:shd w:fill="E8EEF5"/>
            <w:vAlign w:val="center"/>
          </w:tcPr>
          <w:p>
            <w:pPr>
              <w:spacing w:before="0" w:after="0"/>
              <w:jc w:val="center"/>
            </w:pPr>
            <w:r/>
            <w:r>
              <w:rPr>
                <w:rFonts w:ascii="Times New Roman" w:hAnsi="Times New Roman" w:eastAsia="SimSun"/>
                <w:b/>
                <w:color w:val="000000"/>
                <w:sz w:val="19"/>
              </w:rPr>
              <w:t>例子</w:t>
            </w:r>
          </w:p>
        </w:tc>
      </w:tr>
      <w:tr>
        <w:tc>
          <w:tcPr>
            <w:tcW w:type="dxa" w:w="1584"/>
            <w:vAlign w:val="center"/>
          </w:tcPr>
          <w:p>
            <w:pPr>
              <w:spacing w:before="0" w:after="0"/>
              <w:jc w:val="left"/>
            </w:pPr>
            <w:r/>
            <w:r>
              <w:rPr>
                <w:rFonts w:ascii="Times New Roman" w:hAnsi="Times New Roman" w:eastAsia="SimSun"/>
                <w:b w:val="0"/>
                <w:color w:val="000000"/>
                <w:sz w:val="19"/>
              </w:rPr>
              <w:t>anchor</w:t>
            </w:r>
          </w:p>
        </w:tc>
        <w:tc>
          <w:tcPr>
            <w:tcW w:type="dxa" w:w="3744"/>
            <w:vAlign w:val="center"/>
          </w:tcPr>
          <w:p>
            <w:pPr>
              <w:spacing w:before="0" w:after="0"/>
              <w:jc w:val="left"/>
            </w:pPr>
            <w:r/>
            <w:r>
              <w:rPr>
                <w:rFonts w:ascii="Times New Roman" w:hAnsi="Times New Roman" w:eastAsia="SimSun"/>
                <w:b w:val="0"/>
                <w:color w:val="000000"/>
                <w:sz w:val="19"/>
              </w:rPr>
              <w:t>当前目标图像。</w:t>
            </w:r>
          </w:p>
        </w:tc>
        <w:tc>
          <w:tcPr>
            <w:tcW w:type="dxa" w:w="5184"/>
            <w:vAlign w:val="center"/>
          </w:tcPr>
          <w:p>
            <w:pPr>
              <w:spacing w:before="0" w:after="0"/>
              <w:jc w:val="left"/>
            </w:pPr>
            <w:r/>
            <w:r>
              <w:rPr>
                <w:rFonts w:ascii="Times New Roman" w:hAnsi="Times New Roman" w:eastAsia="SimSun"/>
                <w:b w:val="0"/>
                <w:color w:val="000000"/>
                <w:sz w:val="19"/>
              </w:rPr>
              <w:t>c001 中 V0034 的一帧车辆 crop。</w:t>
            </w:r>
          </w:p>
        </w:tc>
      </w:tr>
      <w:tr>
        <w:tc>
          <w:tcPr>
            <w:tcW w:type="dxa" w:w="1584"/>
            <w:vAlign w:val="center"/>
          </w:tcPr>
          <w:p>
            <w:pPr>
              <w:spacing w:before="0" w:after="0"/>
              <w:jc w:val="left"/>
            </w:pPr>
            <w:r/>
            <w:r>
              <w:rPr>
                <w:rFonts w:ascii="Times New Roman" w:hAnsi="Times New Roman" w:eastAsia="SimSun"/>
                <w:b w:val="0"/>
                <w:color w:val="000000"/>
                <w:sz w:val="19"/>
              </w:rPr>
              <w:t>positive</w:t>
            </w:r>
          </w:p>
        </w:tc>
        <w:tc>
          <w:tcPr>
            <w:tcW w:type="dxa" w:w="3744"/>
            <w:vAlign w:val="center"/>
          </w:tcPr>
          <w:p>
            <w:pPr>
              <w:spacing w:before="0" w:after="0"/>
              <w:jc w:val="left"/>
            </w:pPr>
            <w:r/>
            <w:r>
              <w:rPr>
                <w:rFonts w:ascii="Times New Roman" w:hAnsi="Times New Roman" w:eastAsia="SimSun"/>
                <w:b w:val="0"/>
                <w:color w:val="000000"/>
                <w:sz w:val="19"/>
              </w:rPr>
              <w:t>同一身份的另一张图。</w:t>
            </w:r>
          </w:p>
        </w:tc>
        <w:tc>
          <w:tcPr>
            <w:tcW w:type="dxa" w:w="5184"/>
            <w:vAlign w:val="center"/>
          </w:tcPr>
          <w:p>
            <w:pPr>
              <w:spacing w:before="0" w:after="0"/>
              <w:jc w:val="left"/>
            </w:pPr>
            <w:r/>
            <w:r>
              <w:rPr>
                <w:rFonts w:ascii="Times New Roman" w:hAnsi="Times New Roman" w:eastAsia="SimSun"/>
                <w:b w:val="0"/>
                <w:color w:val="000000"/>
                <w:sz w:val="19"/>
              </w:rPr>
              <w:t>c004 中 V0034 的车辆 crop。</w:t>
            </w:r>
          </w:p>
        </w:tc>
      </w:tr>
      <w:tr>
        <w:tc>
          <w:tcPr>
            <w:tcW w:type="dxa" w:w="1584"/>
            <w:vAlign w:val="center"/>
          </w:tcPr>
          <w:p>
            <w:pPr>
              <w:spacing w:before="0" w:after="0"/>
              <w:jc w:val="left"/>
            </w:pPr>
            <w:r/>
            <w:r>
              <w:rPr>
                <w:rFonts w:ascii="Times New Roman" w:hAnsi="Times New Roman" w:eastAsia="SimSun"/>
                <w:b w:val="0"/>
                <w:color w:val="000000"/>
                <w:sz w:val="19"/>
              </w:rPr>
              <w:t>negative</w:t>
            </w:r>
          </w:p>
        </w:tc>
        <w:tc>
          <w:tcPr>
            <w:tcW w:type="dxa" w:w="3744"/>
            <w:vAlign w:val="center"/>
          </w:tcPr>
          <w:p>
            <w:pPr>
              <w:spacing w:before="0" w:after="0"/>
              <w:jc w:val="left"/>
            </w:pPr>
            <w:r/>
            <w:r>
              <w:rPr>
                <w:rFonts w:ascii="Times New Roman" w:hAnsi="Times New Roman" w:eastAsia="SimSun"/>
                <w:b w:val="0"/>
                <w:color w:val="000000"/>
                <w:sz w:val="19"/>
              </w:rPr>
              <w:t>不同身份的图。</w:t>
            </w:r>
          </w:p>
        </w:tc>
        <w:tc>
          <w:tcPr>
            <w:tcW w:type="dxa" w:w="5184"/>
            <w:vAlign w:val="center"/>
          </w:tcPr>
          <w:p>
            <w:pPr>
              <w:spacing w:before="0" w:after="0"/>
              <w:jc w:val="left"/>
            </w:pPr>
            <w:r/>
            <w:r>
              <w:rPr>
                <w:rFonts w:ascii="Times New Roman" w:hAnsi="Times New Roman" w:eastAsia="SimSun"/>
                <w:b w:val="0"/>
                <w:color w:val="000000"/>
                <w:sz w:val="19"/>
              </w:rPr>
              <w:t>c004 中 V0088 或 V0102 的车辆 crop。</w:t>
            </w:r>
          </w:p>
        </w:tc>
      </w:tr>
    </w:tbl>
    <w:p>
      <w:pPr>
        <w:spacing w:after="40"/>
      </w:pPr>
    </w:p>
    <w:p>
      <w:pPr>
        <w:pStyle w:val="Heading2"/>
        <w:spacing w:before="200" w:after="100"/>
      </w:pPr>
      <w:r>
        <w:t>10.3 属性和检测损失</w:t>
      </w:r>
    </w:p>
    <w:p>
      <w:pPr>
        <w:spacing w:after="120" w:line="276" w:lineRule="auto"/>
      </w:pPr>
      <w:r>
        <w:rPr>
          <w:rFonts w:ascii="Times New Roman" w:hAnsi="Times New Roman" w:eastAsia="SimSun"/>
          <w:sz w:val="21"/>
        </w:rPr>
        <w:t>属性分支用于颜色、车型、背包、服饰等可解释字段。车辆颜色、车型通常用交叉熵；若类别不平衡，例如某些颜色样本很少，可以使用 Focal Loss。检测分支如果训练 YOLO 类模型，通常包括分类损失、框回归损失和 objectness 损失。</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L_attr = L_color_ce + L_type_ce + L_bag_bce + L_clothing_ce</w:t>
              <w:br/>
              <w:br/>
              <w:t>Focal Loss: put more training focus on hard or rare samples</w:t>
              <w:br/>
              <w:br/>
              <w:t>L_det = L_cls + L_box + L_obj</w:t>
            </w:r>
          </w:p>
        </w:tc>
      </w:tr>
    </w:tbl>
    <w:p>
      <w:pPr>
        <w:spacing w:after="120" w:line="276" w:lineRule="auto"/>
      </w:pPr>
      <w:r>
        <w:rPr>
          <w:rFonts w:ascii="Times New Roman" w:hAnsi="Times New Roman" w:eastAsia="SimSun"/>
          <w:sz w:val="21"/>
        </w:rPr>
        <w:t>属性损失的作用是让模型学会可解释标签，例如颜色、车型、背包、服饰。检测损失的作用是让模型先把目标框出来。对于面试表达，可以不展开 YOLO 内部细节，只要说明检测损失通常由类别分类、框位置回归和目标存在性三部分组成。</w:t>
      </w:r>
    </w:p>
    <w:p>
      <w:pPr>
        <w:pStyle w:val="Heading2"/>
        <w:spacing w:before="200" w:after="100"/>
      </w:pPr>
      <w:r>
        <w:t>10.4 跨镜候选边损失</w:t>
      </w:r>
    </w:p>
    <w:p>
      <w:pPr>
        <w:spacing w:after="120" w:line="276" w:lineRule="auto"/>
      </w:pPr>
      <w:r>
        <w:rPr>
          <w:rFonts w:ascii="Times New Roman" w:hAnsi="Times New Roman" w:eastAsia="SimSun"/>
          <w:sz w:val="21"/>
        </w:rPr>
        <w:t>跨镜拼接可以训练一个边评分网络。每条候选边由两个 tracklet 构成，输入包括 ReID 相似度、CLIP 相似度、属性一致性、车牌一致性、时间差、距离、方向差和拓扑可达性。标签 y_ij 表示两个 tracklet 是否属于同一目标。</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edge_feature_ij = [reid_score, clip_score, attribute_score, plate_score, time_gap, distance, direction, topology]</w:t>
              <w:br/>
              <w:t>p_ij = sigmoid(MLP(edge_feature_ij))</w:t>
              <w:br/>
              <w:br/>
              <w:t>cross_camera_edge_loss = BCE(edge_label, predicted_edge_probability)</w:t>
            </w:r>
          </w:p>
        </w:tc>
      </w:tr>
    </w:tbl>
    <w:p>
      <w:pPr>
        <w:spacing w:after="120" w:line="276" w:lineRule="auto"/>
      </w:pPr>
      <w:r>
        <w:rPr>
          <w:rFonts w:ascii="Times New Roman" w:hAnsi="Times New Roman" w:eastAsia="SimSun"/>
          <w:sz w:val="21"/>
        </w:rPr>
        <w:t>edge_label 是真实标签：如果两个 tracklet 属于同一辆车，edge_label 为 1；如果不是同一辆车，edge_label 为 0。predicted_edge_probability 是模型输出的连接概率。BCE 会惩罚两类错误：真实同车却预测为不能连接，或者真实不同车却预测为可以连接。</w:t>
      </w:r>
    </w:p>
    <w:p>
      <w:pPr>
        <w:spacing w:after="120" w:line="276" w:lineRule="auto"/>
      </w:pPr>
      <w:r>
        <w:rPr>
          <w:rFonts w:ascii="Times New Roman" w:hAnsi="Times New Roman" w:eastAsia="SimSun"/>
          <w:sz w:val="21"/>
        </w:rPr>
        <w:t>除了 BCE，还可以使用排序损失，让真实连接边得分高于错误连接边。</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edge_ranking_loss = max(0, margin - positive_edge_score + negative_edge_score)</w:t>
            </w:r>
          </w:p>
        </w:tc>
      </w:tr>
    </w:tbl>
    <w:p>
      <w:pPr>
        <w:pStyle w:val="Heading2"/>
        <w:spacing w:before="200" w:after="100"/>
      </w:pPr>
      <w:r>
        <w:t>10.5 轨迹路径损失与解码</w:t>
      </w:r>
    </w:p>
    <w:p>
      <w:pPr>
        <w:spacing w:after="120" w:line="276" w:lineRule="auto"/>
      </w:pPr>
      <w:r>
        <w:rPr>
          <w:rFonts w:ascii="Times New Roman" w:hAnsi="Times New Roman" w:eastAsia="SimSun"/>
          <w:sz w:val="21"/>
        </w:rPr>
        <w:t>轨迹回溯的最终目标不是单条边，而是一整条观测链。因此可以把候选路径作为训练样本，让真实路径得分高于错误路径。路径得分可以是边得分的加权和、几何平均，或由序列模型输出。</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path_score = sum(edge_scores) - gap_weight * path_gap_penalty - missing_weight * missing_observation_penalty</w:t>
              <w:br/>
              <w:br/>
              <w:t>trajectory_path_loss = max(0, margin - true_path_score + false_path_score)</w:t>
            </w:r>
          </w:p>
        </w:tc>
      </w:tr>
    </w:tbl>
    <w:p>
      <w:pPr>
        <w:spacing w:after="120" w:line="276" w:lineRule="auto"/>
      </w:pPr>
      <w:r>
        <w:rPr>
          <w:rFonts w:ascii="Times New Roman" w:hAnsi="Times New Roman" w:eastAsia="SimSun"/>
          <w:sz w:val="21"/>
        </w:rPr>
        <w:t>路径损失的目标是让整条正确路径比错误路径得分更高。比如真实路径是 c001 -&gt; c004 -&gt; c009，而错误路径是 c001 -&gt; c006 -&gt; c009，那么模型不仅要判断单条边是否合理，还要判断整条路径的时间顺序、空间可达性和证据连续性是否更可信。</w:t>
      </w:r>
    </w:p>
    <w:tbl>
      <w:tblPr>
        <w:tblStyle w:val="TableGrid"/>
        <w:tblW w:type="auto" w:w="0"/>
        <w:tblLook w:firstColumn="1" w:firstRow="1" w:lastColumn="0" w:lastRow="0" w:noHBand="0" w:noVBand="1" w:val="04A0"/>
      </w:tblPr>
      <w:tblGrid>
        <w:gridCol w:w="9648"/>
      </w:tblGrid>
      <w:tr>
        <w:tc>
          <w:tcPr>
            <w:tcW w:type="dxa" w:w="9648"/>
            <w:shd w:fill="FFF8E8"/>
          </w:tcPr>
          <w:p>
            <w:pPr>
              <w:spacing w:after="60"/>
            </w:pPr>
            <w:r>
              <w:rPr>
                <w:rFonts w:ascii="Times New Roman" w:hAnsi="Times New Roman" w:eastAsia="SimSun"/>
                <w:b/>
                <w:color w:val="7A5A00"/>
                <w:sz w:val="21"/>
              </w:rPr>
              <w:t>端到端面试表达：</w:t>
            </w:r>
            <w:r>
              <w:rPr>
                <w:rFonts w:ascii="Times New Roman" w:hAnsi="Times New Roman" w:eastAsia="SimSun"/>
                <w:sz w:val="21"/>
              </w:rPr>
              <w:t>可以这样讲：我不是把 CLIP、ReID 和规则简单串起来，而是把系统拆成可监督的多任务目标。文本检索由 L_clip 优化，身份一致性由 L_reid 优化，属性解释由 L_attr 优化，跨镜连接由 L_edge 优化，最终轨迹链由 L_path 优化。工程部署时可离线建索引，但训练目标是端到端联合优化。</w:t>
            </w:r>
          </w:p>
        </w:tc>
      </w:tr>
    </w:tbl>
    <w:p>
      <w:pPr>
        <w:spacing w:after="20"/>
      </w:pPr>
    </w:p>
    <w:p>
      <w:pPr>
        <w:pStyle w:val="Heading1"/>
        <w:spacing w:before="320" w:after="160"/>
      </w:pPr>
      <w:r>
        <w:t>11．算法亮点与创新点</w:t>
      </w:r>
    </w:p>
    <w:p>
      <w:pPr>
        <w:spacing w:after="120" w:line="276" w:lineRule="auto"/>
      </w:pPr>
      <w:r>
        <w:rPr>
          <w:rFonts w:ascii="Times New Roman" w:hAnsi="Times New Roman" w:eastAsia="SimSun"/>
          <w:sz w:val="21"/>
        </w:rPr>
        <w:t>这个项目的算法亮点不在于单独使用某个模型，而在于把跨模态检索、ReID 身份判别和交通时空约束组织成一个可落地的研判闭环。面试时建议把亮点讲成“为什么这样设计能解决交通视频里的真实问题”。</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728"/>
            <w:shd w:fill="E8EEF5"/>
            <w:vAlign w:val="center"/>
          </w:tcPr>
          <w:p>
            <w:pPr>
              <w:spacing w:before="0" w:after="0"/>
              <w:jc w:val="center"/>
            </w:pPr>
            <w:r/>
            <w:r>
              <w:rPr>
                <w:rFonts w:ascii="Times New Roman" w:hAnsi="Times New Roman" w:eastAsia="SimSun"/>
                <w:b/>
                <w:color w:val="000000"/>
                <w:sz w:val="19"/>
              </w:rPr>
              <w:t>亮点</w:t>
            </w:r>
          </w:p>
        </w:tc>
        <w:tc>
          <w:tcPr>
            <w:tcW w:type="dxa" w:w="3168"/>
            <w:shd w:fill="E8EEF5"/>
            <w:vAlign w:val="center"/>
          </w:tcPr>
          <w:p>
            <w:pPr>
              <w:spacing w:before="0" w:after="0"/>
              <w:jc w:val="center"/>
            </w:pPr>
            <w:r/>
            <w:r>
              <w:rPr>
                <w:rFonts w:ascii="Times New Roman" w:hAnsi="Times New Roman" w:eastAsia="SimSun"/>
                <w:b/>
                <w:color w:val="000000"/>
                <w:sz w:val="19"/>
              </w:rPr>
              <w:t>具体做法</w:t>
            </w:r>
          </w:p>
        </w:tc>
        <w:tc>
          <w:tcPr>
            <w:tcW w:type="dxa" w:w="2808"/>
            <w:shd w:fill="E8EEF5"/>
            <w:vAlign w:val="center"/>
          </w:tcPr>
          <w:p>
            <w:pPr>
              <w:spacing w:before="0" w:after="0"/>
              <w:jc w:val="center"/>
            </w:pPr>
            <w:r/>
            <w:r>
              <w:rPr>
                <w:rFonts w:ascii="Times New Roman" w:hAnsi="Times New Roman" w:eastAsia="SimSun"/>
                <w:b/>
                <w:color w:val="000000"/>
                <w:sz w:val="19"/>
              </w:rPr>
              <w:t>解决的问题</w:t>
            </w:r>
          </w:p>
        </w:tc>
        <w:tc>
          <w:tcPr>
            <w:tcW w:type="dxa" w:w="2808"/>
            <w:shd w:fill="E8EEF5"/>
            <w:vAlign w:val="center"/>
          </w:tcPr>
          <w:p>
            <w:pPr>
              <w:spacing w:before="0" w:after="0"/>
              <w:jc w:val="center"/>
            </w:pPr>
            <w:r/>
            <w:r>
              <w:rPr>
                <w:rFonts w:ascii="Times New Roman" w:hAnsi="Times New Roman" w:eastAsia="SimSun"/>
                <w:b/>
                <w:color w:val="000000"/>
                <w:sz w:val="19"/>
              </w:rPr>
              <w:t>面试表达</w:t>
            </w:r>
          </w:p>
        </w:tc>
      </w:tr>
      <w:tr>
        <w:tc>
          <w:tcPr>
            <w:tcW w:type="dxa" w:w="1728"/>
            <w:vAlign w:val="center"/>
          </w:tcPr>
          <w:p>
            <w:pPr>
              <w:spacing w:before="0" w:after="0"/>
              <w:jc w:val="left"/>
            </w:pPr>
            <w:r/>
            <w:r>
              <w:rPr>
                <w:rFonts w:ascii="Times New Roman" w:hAnsi="Times New Roman" w:eastAsia="SimSun"/>
                <w:b w:val="0"/>
                <w:color w:val="000000"/>
                <w:sz w:val="19"/>
              </w:rPr>
              <w:t>图文双塔快速检索</w:t>
            </w:r>
          </w:p>
        </w:tc>
        <w:tc>
          <w:tcPr>
            <w:tcW w:type="dxa" w:w="3168"/>
            <w:vAlign w:val="center"/>
          </w:tcPr>
          <w:p>
            <w:pPr>
              <w:spacing w:before="0" w:after="0"/>
              <w:jc w:val="left"/>
            </w:pPr>
            <w:r/>
            <w:r>
              <w:rPr>
                <w:rFonts w:ascii="Times New Roman" w:hAnsi="Times New Roman" w:eastAsia="SimSun"/>
                <w:b w:val="0"/>
                <w:color w:val="000000"/>
                <w:sz w:val="19"/>
              </w:rPr>
              <w:t>图像塔离线编码图库，文本塔在线编码查询，FAISS / Qdrant 做近邻检索。</w:t>
            </w:r>
          </w:p>
        </w:tc>
        <w:tc>
          <w:tcPr>
            <w:tcW w:type="dxa" w:w="2808"/>
            <w:vAlign w:val="center"/>
          </w:tcPr>
          <w:p>
            <w:pPr>
              <w:spacing w:before="0" w:after="0"/>
              <w:jc w:val="left"/>
            </w:pPr>
            <w:r/>
            <w:r>
              <w:rPr>
                <w:rFonts w:ascii="Times New Roman" w:hAnsi="Times New Roman" w:eastAsia="SimSun"/>
                <w:b w:val="0"/>
                <w:color w:val="000000"/>
                <w:sz w:val="19"/>
              </w:rPr>
              <w:t>避免每次查询都遍历视频或逐对跑大模型。</w:t>
            </w:r>
          </w:p>
        </w:tc>
        <w:tc>
          <w:tcPr>
            <w:tcW w:type="dxa" w:w="2808"/>
            <w:vAlign w:val="center"/>
          </w:tcPr>
          <w:p>
            <w:pPr>
              <w:spacing w:before="0" w:after="0"/>
              <w:jc w:val="left"/>
            </w:pPr>
            <w:r/>
            <w:r>
              <w:rPr>
                <w:rFonts w:ascii="Times New Roman" w:hAnsi="Times New Roman" w:eastAsia="SimSun"/>
                <w:b w:val="0"/>
                <w:color w:val="000000"/>
                <w:sz w:val="19"/>
              </w:rPr>
              <w:t>双塔结构带来可预计算和可扩展检索。</w:t>
            </w:r>
          </w:p>
        </w:tc>
      </w:tr>
      <w:tr>
        <w:tc>
          <w:tcPr>
            <w:tcW w:type="dxa" w:w="1728"/>
            <w:vAlign w:val="center"/>
          </w:tcPr>
          <w:p>
            <w:pPr>
              <w:spacing w:before="0" w:after="0"/>
              <w:jc w:val="left"/>
            </w:pPr>
            <w:r/>
            <w:r>
              <w:rPr>
                <w:rFonts w:ascii="Times New Roman" w:hAnsi="Times New Roman" w:eastAsia="SimSun"/>
                <w:b w:val="0"/>
                <w:color w:val="000000"/>
                <w:sz w:val="19"/>
              </w:rPr>
              <w:t>属性粗筛 + 语义精排</w:t>
            </w:r>
          </w:p>
        </w:tc>
        <w:tc>
          <w:tcPr>
            <w:tcW w:type="dxa" w:w="3168"/>
            <w:vAlign w:val="center"/>
          </w:tcPr>
          <w:p>
            <w:pPr>
              <w:spacing w:before="0" w:after="0"/>
              <w:jc w:val="left"/>
            </w:pPr>
            <w:r/>
            <w:r>
              <w:rPr>
                <w:rFonts w:ascii="Times New Roman" w:hAnsi="Times New Roman" w:eastAsia="SimSun"/>
                <w:b w:val="0"/>
                <w:color w:val="000000"/>
                <w:sz w:val="19"/>
              </w:rPr>
              <w:t>先用颜色、车型、车牌等结构化属性缩小候选，再用 Chinese-CLIP 排序。</w:t>
            </w:r>
          </w:p>
        </w:tc>
        <w:tc>
          <w:tcPr>
            <w:tcW w:type="dxa" w:w="2808"/>
            <w:vAlign w:val="center"/>
          </w:tcPr>
          <w:p>
            <w:pPr>
              <w:spacing w:before="0" w:after="0"/>
              <w:jc w:val="left"/>
            </w:pPr>
            <w:r/>
            <w:r>
              <w:rPr>
                <w:rFonts w:ascii="Times New Roman" w:hAnsi="Times New Roman" w:eastAsia="SimSun"/>
                <w:b w:val="0"/>
                <w:color w:val="000000"/>
                <w:sz w:val="19"/>
              </w:rPr>
              <w:t>减少纯向量检索的细粒度属性误召回。</w:t>
            </w:r>
          </w:p>
        </w:tc>
        <w:tc>
          <w:tcPr>
            <w:tcW w:type="dxa" w:w="2808"/>
            <w:vAlign w:val="center"/>
          </w:tcPr>
          <w:p>
            <w:pPr>
              <w:spacing w:before="0" w:after="0"/>
              <w:jc w:val="left"/>
            </w:pPr>
            <w:r/>
            <w:r>
              <w:rPr>
                <w:rFonts w:ascii="Times New Roman" w:hAnsi="Times New Roman" w:eastAsia="SimSun"/>
                <w:b w:val="0"/>
                <w:color w:val="000000"/>
                <w:sz w:val="19"/>
              </w:rPr>
              <w:t>结构化规则保证可控，CLIP 保证语义泛化。</w:t>
            </w:r>
          </w:p>
        </w:tc>
      </w:tr>
      <w:tr>
        <w:tc>
          <w:tcPr>
            <w:tcW w:type="dxa" w:w="1728"/>
            <w:vAlign w:val="center"/>
          </w:tcPr>
          <w:p>
            <w:pPr>
              <w:spacing w:before="0" w:after="0"/>
              <w:jc w:val="left"/>
            </w:pPr>
            <w:r/>
            <w:r>
              <w:rPr>
                <w:rFonts w:ascii="Times New Roman" w:hAnsi="Times New Roman" w:eastAsia="SimSun"/>
                <w:b w:val="0"/>
                <w:color w:val="000000"/>
                <w:sz w:val="19"/>
              </w:rPr>
              <w:t>ReID + 交通约束融合</w:t>
            </w:r>
          </w:p>
        </w:tc>
        <w:tc>
          <w:tcPr>
            <w:tcW w:type="dxa" w:w="3168"/>
            <w:vAlign w:val="center"/>
          </w:tcPr>
          <w:p>
            <w:pPr>
              <w:spacing w:before="0" w:after="0"/>
              <w:jc w:val="left"/>
            </w:pPr>
            <w:r/>
            <w:r>
              <w:rPr>
                <w:rFonts w:ascii="Times New Roman" w:hAnsi="Times New Roman" w:eastAsia="SimSun"/>
                <w:b w:val="0"/>
                <w:color w:val="000000"/>
                <w:sz w:val="19"/>
              </w:rPr>
              <w:t>跨镜边评分同时考虑 ReID 外观、属性、车牌、时间、空间、方向。</w:t>
            </w:r>
          </w:p>
        </w:tc>
        <w:tc>
          <w:tcPr>
            <w:tcW w:type="dxa" w:w="2808"/>
            <w:vAlign w:val="center"/>
          </w:tcPr>
          <w:p>
            <w:pPr>
              <w:spacing w:before="0" w:after="0"/>
              <w:jc w:val="left"/>
            </w:pPr>
            <w:r/>
            <w:r>
              <w:rPr>
                <w:rFonts w:ascii="Times New Roman" w:hAnsi="Times New Roman" w:eastAsia="SimSun"/>
                <w:b w:val="0"/>
                <w:color w:val="000000"/>
                <w:sz w:val="19"/>
              </w:rPr>
              <w:t>单纯 ReID 易受光照、视角和遮挡影响。</w:t>
            </w:r>
          </w:p>
        </w:tc>
        <w:tc>
          <w:tcPr>
            <w:tcW w:type="dxa" w:w="2808"/>
            <w:vAlign w:val="center"/>
          </w:tcPr>
          <w:p>
            <w:pPr>
              <w:spacing w:before="0" w:after="0"/>
              <w:jc w:val="left"/>
            </w:pPr>
            <w:r/>
            <w:r>
              <w:rPr>
                <w:rFonts w:ascii="Times New Roman" w:hAnsi="Times New Roman" w:eastAsia="SimSun"/>
                <w:b w:val="0"/>
                <w:color w:val="000000"/>
                <w:sz w:val="19"/>
              </w:rPr>
              <w:t>把视觉特征和交通领域知识融合，提升跨镜关联可靠性。</w:t>
            </w:r>
          </w:p>
        </w:tc>
      </w:tr>
      <w:tr>
        <w:tc>
          <w:tcPr>
            <w:tcW w:type="dxa" w:w="1728"/>
            <w:vAlign w:val="center"/>
          </w:tcPr>
          <w:p>
            <w:pPr>
              <w:spacing w:before="0" w:after="0"/>
              <w:jc w:val="left"/>
            </w:pPr>
            <w:r/>
            <w:r>
              <w:rPr>
                <w:rFonts w:ascii="Times New Roman" w:hAnsi="Times New Roman" w:eastAsia="SimSun"/>
                <w:b w:val="0"/>
                <w:color w:val="000000"/>
                <w:sz w:val="19"/>
              </w:rPr>
              <w:t>离散观测链建模</w:t>
            </w:r>
          </w:p>
        </w:tc>
        <w:tc>
          <w:tcPr>
            <w:tcW w:type="dxa" w:w="3168"/>
            <w:vAlign w:val="center"/>
          </w:tcPr>
          <w:p>
            <w:pPr>
              <w:spacing w:before="0" w:after="0"/>
              <w:jc w:val="left"/>
            </w:pPr>
            <w:r/>
            <w:r>
              <w:rPr>
                <w:rFonts w:ascii="Times New Roman" w:hAnsi="Times New Roman" w:eastAsia="SimSun"/>
                <w:b w:val="0"/>
                <w:color w:val="000000"/>
                <w:sz w:val="19"/>
              </w:rPr>
              <w:t>把摄像头内轨迹定义为观测段，把摄像头间连接定义为推断段。</w:t>
            </w:r>
          </w:p>
        </w:tc>
        <w:tc>
          <w:tcPr>
            <w:tcW w:type="dxa" w:w="2808"/>
            <w:vAlign w:val="center"/>
          </w:tcPr>
          <w:p>
            <w:pPr>
              <w:spacing w:before="0" w:after="0"/>
              <w:jc w:val="left"/>
            </w:pPr>
            <w:r/>
            <w:r>
              <w:rPr>
                <w:rFonts w:ascii="Times New Roman" w:hAnsi="Times New Roman" w:eastAsia="SimSun"/>
                <w:b w:val="0"/>
                <w:color w:val="000000"/>
                <w:sz w:val="19"/>
              </w:rPr>
              <w:t>道路摄像头覆盖不连续，不能伪造成连续轨迹。</w:t>
            </w:r>
          </w:p>
        </w:tc>
        <w:tc>
          <w:tcPr>
            <w:tcW w:type="dxa" w:w="2808"/>
            <w:vAlign w:val="center"/>
          </w:tcPr>
          <w:p>
            <w:pPr>
              <w:spacing w:before="0" w:after="0"/>
              <w:jc w:val="left"/>
            </w:pPr>
            <w:r/>
            <w:r>
              <w:rPr>
                <w:rFonts w:ascii="Times New Roman" w:hAnsi="Times New Roman" w:eastAsia="SimSun"/>
                <w:b w:val="0"/>
                <w:color w:val="000000"/>
                <w:sz w:val="19"/>
              </w:rPr>
              <w:t>这是比“画一条线”更严谨的轨迹表达。</w:t>
            </w:r>
          </w:p>
        </w:tc>
      </w:tr>
      <w:tr>
        <w:tc>
          <w:tcPr>
            <w:tcW w:type="dxa" w:w="1728"/>
            <w:vAlign w:val="center"/>
          </w:tcPr>
          <w:p>
            <w:pPr>
              <w:spacing w:before="0" w:after="0"/>
              <w:jc w:val="left"/>
            </w:pPr>
            <w:r/>
            <w:r>
              <w:rPr>
                <w:rFonts w:ascii="Times New Roman" w:hAnsi="Times New Roman" w:eastAsia="SimSun"/>
                <w:b w:val="0"/>
                <w:color w:val="000000"/>
                <w:sz w:val="19"/>
              </w:rPr>
              <w:t>不确定性可视化</w:t>
            </w:r>
          </w:p>
        </w:tc>
        <w:tc>
          <w:tcPr>
            <w:tcW w:type="dxa" w:w="3168"/>
            <w:vAlign w:val="center"/>
          </w:tcPr>
          <w:p>
            <w:pPr>
              <w:spacing w:before="0" w:after="0"/>
              <w:jc w:val="left"/>
            </w:pPr>
            <w:r/>
            <w:r>
              <w:rPr>
                <w:rFonts w:ascii="Times New Roman" w:hAnsi="Times New Roman" w:eastAsia="SimSun"/>
                <w:b w:val="0"/>
                <w:color w:val="000000"/>
                <w:sz w:val="19"/>
              </w:rPr>
              <w:t>输出每段连接置信度、推断旅行时间、实际时间差和证据分项。</w:t>
            </w:r>
          </w:p>
        </w:tc>
        <w:tc>
          <w:tcPr>
            <w:tcW w:type="dxa" w:w="2808"/>
            <w:vAlign w:val="center"/>
          </w:tcPr>
          <w:p>
            <w:pPr>
              <w:spacing w:before="0" w:after="0"/>
              <w:jc w:val="left"/>
            </w:pPr>
            <w:r/>
            <w:r>
              <w:rPr>
                <w:rFonts w:ascii="Times New Roman" w:hAnsi="Times New Roman" w:eastAsia="SimSun"/>
                <w:b w:val="0"/>
                <w:color w:val="000000"/>
                <w:sz w:val="19"/>
              </w:rPr>
              <w:t>让研判人员知道哪些部分是强证据，哪些部分是推断。</w:t>
            </w:r>
          </w:p>
        </w:tc>
        <w:tc>
          <w:tcPr>
            <w:tcW w:type="dxa" w:w="2808"/>
            <w:vAlign w:val="center"/>
          </w:tcPr>
          <w:p>
            <w:pPr>
              <w:spacing w:before="0" w:after="0"/>
              <w:jc w:val="left"/>
            </w:pPr>
            <w:r/>
            <w:r>
              <w:rPr>
                <w:rFonts w:ascii="Times New Roman" w:hAnsi="Times New Roman" w:eastAsia="SimSun"/>
                <w:b w:val="0"/>
                <w:color w:val="000000"/>
                <w:sz w:val="19"/>
              </w:rPr>
              <w:t>算法结果不只给结论，还给可信度和证据。</w:t>
            </w:r>
          </w:p>
        </w:tc>
      </w:tr>
      <w:tr>
        <w:tc>
          <w:tcPr>
            <w:tcW w:type="dxa" w:w="1728"/>
            <w:vAlign w:val="center"/>
          </w:tcPr>
          <w:p>
            <w:pPr>
              <w:spacing w:before="0" w:after="0"/>
              <w:jc w:val="left"/>
            </w:pPr>
            <w:r/>
            <w:r>
              <w:rPr>
                <w:rFonts w:ascii="Times New Roman" w:hAnsi="Times New Roman" w:eastAsia="SimSun"/>
                <w:b w:val="0"/>
                <w:color w:val="000000"/>
                <w:sz w:val="19"/>
              </w:rPr>
              <w:t>人机确认闭环</w:t>
            </w:r>
          </w:p>
        </w:tc>
        <w:tc>
          <w:tcPr>
            <w:tcW w:type="dxa" w:w="3168"/>
            <w:vAlign w:val="center"/>
          </w:tcPr>
          <w:p>
            <w:pPr>
              <w:spacing w:before="0" w:after="0"/>
              <w:jc w:val="left"/>
            </w:pPr>
            <w:r/>
            <w:r>
              <w:rPr>
                <w:rFonts w:ascii="Times New Roman" w:hAnsi="Times New Roman" w:eastAsia="SimSun"/>
                <w:b w:val="0"/>
                <w:color w:val="000000"/>
                <w:sz w:val="19"/>
              </w:rPr>
              <w:t>检索阶段返回候选，用户确认后再进行轨迹回溯。</w:t>
            </w:r>
          </w:p>
        </w:tc>
        <w:tc>
          <w:tcPr>
            <w:tcW w:type="dxa" w:w="2808"/>
            <w:vAlign w:val="center"/>
          </w:tcPr>
          <w:p>
            <w:pPr>
              <w:spacing w:before="0" w:after="0"/>
              <w:jc w:val="left"/>
            </w:pPr>
            <w:r/>
            <w:r>
              <w:rPr>
                <w:rFonts w:ascii="Times New Roman" w:hAnsi="Times New Roman" w:eastAsia="SimSun"/>
                <w:b w:val="0"/>
                <w:color w:val="000000"/>
                <w:sz w:val="19"/>
              </w:rPr>
              <w:t>避免初始文本误召回直接污染整条轨迹。</w:t>
            </w:r>
          </w:p>
        </w:tc>
        <w:tc>
          <w:tcPr>
            <w:tcW w:type="dxa" w:w="2808"/>
            <w:vAlign w:val="center"/>
          </w:tcPr>
          <w:p>
            <w:pPr>
              <w:spacing w:before="0" w:after="0"/>
              <w:jc w:val="left"/>
            </w:pPr>
            <w:r/>
            <w:r>
              <w:rPr>
                <w:rFonts w:ascii="Times New Roman" w:hAnsi="Times New Roman" w:eastAsia="SimSun"/>
                <w:b w:val="0"/>
                <w:color w:val="000000"/>
                <w:sz w:val="19"/>
              </w:rPr>
              <w:t>确认环节把任务从模糊检索转为实例级追踪。</w:t>
            </w:r>
          </w:p>
        </w:tc>
      </w:tr>
    </w:tbl>
    <w:p>
      <w:pPr>
        <w:spacing w:after="40"/>
      </w:pPr>
    </w:p>
    <w:p>
      <w:pPr>
        <w:pStyle w:val="Heading2"/>
        <w:spacing w:before="200" w:after="100"/>
      </w:pPr>
      <w:r>
        <w:t>11.1 可以重点强调的创新点</w:t>
      </w:r>
    </w:p>
    <w:p>
      <w:pPr>
        <w:pStyle w:val="ListBullet"/>
        <w:spacing w:after="80" w:line="276" w:lineRule="auto"/>
      </w:pPr>
      <w:r>
        <w:rPr>
          <w:rFonts w:ascii="Times New Roman" w:hAnsi="Times New Roman" w:eastAsia="SimSun"/>
          <w:sz w:val="20"/>
        </w:rPr>
        <w:t>从“图片级检索”升级到“目标级时空回溯”：系统不止返回相似图，还输出目标经过哪些摄像头、什么时间出现、证据来自哪里。</w:t>
      </w:r>
    </w:p>
    <w:p>
      <w:pPr>
        <w:pStyle w:val="ListBullet"/>
        <w:spacing w:after="80" w:line="276" w:lineRule="auto"/>
      </w:pPr>
      <w:r>
        <w:rPr>
          <w:rFonts w:ascii="Times New Roman" w:hAnsi="Times New Roman" w:eastAsia="SimSun"/>
          <w:sz w:val="20"/>
        </w:rPr>
        <w:t>从“单模态视觉匹配”升级到“多证据融合评分”：ReID、车牌、属性、时间可达性、空间拓扑和方向一致性共同决定跨镜连接。</w:t>
      </w:r>
    </w:p>
    <w:p>
      <w:pPr>
        <w:pStyle w:val="ListBullet"/>
        <w:spacing w:after="80" w:line="276" w:lineRule="auto"/>
      </w:pPr>
      <w:r>
        <w:rPr>
          <w:rFonts w:ascii="Times New Roman" w:hAnsi="Times New Roman" w:eastAsia="SimSun"/>
          <w:sz w:val="20"/>
        </w:rPr>
        <w:t>从“连续轨迹假设”升级到“离散观测链”：明确区分真实观测和推断连接，更符合城市道路监控的实际覆盖条件。</w:t>
      </w:r>
    </w:p>
    <w:p>
      <w:pPr>
        <w:pStyle w:val="ListBullet"/>
        <w:spacing w:after="80" w:line="276" w:lineRule="auto"/>
      </w:pPr>
      <w:r>
        <w:rPr>
          <w:rFonts w:ascii="Times New Roman" w:hAnsi="Times New Roman" w:eastAsia="SimSun"/>
          <w:sz w:val="20"/>
        </w:rPr>
        <w:t>从“黑盒结果”升级到“可解释研判”：候选得分和跨镜边得分都有分项，方便面试中讲消融实验和错误分析。</w:t>
      </w:r>
    </w:p>
    <w:p>
      <w:pPr>
        <w:pStyle w:val="Heading1"/>
        <w:spacing w:before="320" w:after="160"/>
      </w:pPr>
      <w:r>
        <w:t>12．接口、前端与部署架构</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664"/>
            <w:shd w:fill="E8EEF5"/>
            <w:vAlign w:val="center"/>
          </w:tcPr>
          <w:p>
            <w:pPr>
              <w:spacing w:before="0" w:after="0"/>
              <w:jc w:val="center"/>
            </w:pPr>
            <w:r/>
            <w:r>
              <w:rPr>
                <w:rFonts w:ascii="Times New Roman" w:hAnsi="Times New Roman" w:eastAsia="SimSun"/>
                <w:b/>
                <w:color w:val="000000"/>
                <w:sz w:val="19"/>
              </w:rPr>
              <w:t>接口</w:t>
            </w:r>
          </w:p>
        </w:tc>
        <w:tc>
          <w:tcPr>
            <w:tcW w:type="dxa" w:w="936"/>
            <w:shd w:fill="E8EEF5"/>
            <w:vAlign w:val="center"/>
          </w:tcPr>
          <w:p>
            <w:pPr>
              <w:spacing w:before="0" w:after="0"/>
              <w:jc w:val="center"/>
            </w:pPr>
            <w:r/>
            <w:r>
              <w:rPr>
                <w:rFonts w:ascii="Times New Roman" w:hAnsi="Times New Roman" w:eastAsia="SimSun"/>
                <w:b/>
                <w:color w:val="000000"/>
                <w:sz w:val="19"/>
              </w:rPr>
              <w:t>方法</w:t>
            </w:r>
          </w:p>
        </w:tc>
        <w:tc>
          <w:tcPr>
            <w:tcW w:type="dxa" w:w="2376"/>
            <w:shd w:fill="E8EEF5"/>
            <w:vAlign w:val="center"/>
          </w:tcPr>
          <w:p>
            <w:pPr>
              <w:spacing w:before="0" w:after="0"/>
              <w:jc w:val="center"/>
            </w:pPr>
            <w:r/>
            <w:r>
              <w:rPr>
                <w:rFonts w:ascii="Times New Roman" w:hAnsi="Times New Roman" w:eastAsia="SimSun"/>
                <w:b/>
                <w:color w:val="000000"/>
                <w:sz w:val="19"/>
              </w:rPr>
              <w:t>作用</w:t>
            </w:r>
          </w:p>
        </w:tc>
        <w:tc>
          <w:tcPr>
            <w:tcW w:type="dxa" w:w="4536"/>
            <w:shd w:fill="E8EEF5"/>
            <w:vAlign w:val="center"/>
          </w:tcPr>
          <w:p>
            <w:pPr>
              <w:spacing w:before="0" w:after="0"/>
              <w:jc w:val="center"/>
            </w:pPr>
            <w:r/>
            <w:r>
              <w:rPr>
                <w:rFonts w:ascii="Times New Roman" w:hAnsi="Times New Roman" w:eastAsia="SimSun"/>
                <w:b/>
                <w:color w:val="000000"/>
                <w:sz w:val="19"/>
              </w:rPr>
              <w:t>输入输出重点</w:t>
            </w:r>
          </w:p>
        </w:tc>
      </w:tr>
      <w:tr>
        <w:tc>
          <w:tcPr>
            <w:tcW w:type="dxa" w:w="2664"/>
            <w:vAlign w:val="center"/>
          </w:tcPr>
          <w:p>
            <w:pPr>
              <w:spacing w:before="0" w:after="0"/>
              <w:jc w:val="left"/>
            </w:pPr>
            <w:r/>
            <w:r>
              <w:rPr>
                <w:rFonts w:ascii="Times New Roman" w:hAnsi="Times New Roman" w:eastAsia="SimSun"/>
                <w:b w:val="0"/>
                <w:color w:val="000000"/>
                <w:sz w:val="19"/>
              </w:rPr>
              <w:t>/api/v1/search/query</w:t>
            </w:r>
          </w:p>
        </w:tc>
        <w:tc>
          <w:tcPr>
            <w:tcW w:type="dxa" w:w="936"/>
            <w:vAlign w:val="center"/>
          </w:tcPr>
          <w:p>
            <w:pPr>
              <w:spacing w:before="0" w:after="0"/>
              <w:jc w:val="left"/>
            </w:pPr>
            <w:r/>
            <w:r>
              <w:rPr>
                <w:rFonts w:ascii="Times New Roman" w:hAnsi="Times New Roman" w:eastAsia="SimSun"/>
                <w:b w:val="0"/>
                <w:color w:val="000000"/>
                <w:sz w:val="19"/>
              </w:rPr>
              <w:t>POST</w:t>
            </w:r>
          </w:p>
        </w:tc>
        <w:tc>
          <w:tcPr>
            <w:tcW w:type="dxa" w:w="2376"/>
            <w:vAlign w:val="center"/>
          </w:tcPr>
          <w:p>
            <w:pPr>
              <w:spacing w:before="0" w:after="0"/>
              <w:jc w:val="left"/>
            </w:pPr>
            <w:r/>
            <w:r>
              <w:rPr>
                <w:rFonts w:ascii="Times New Roman" w:hAnsi="Times New Roman" w:eastAsia="SimSun"/>
                <w:b w:val="0"/>
                <w:color w:val="000000"/>
                <w:sz w:val="19"/>
              </w:rPr>
              <w:t>文本查询检索。</w:t>
            </w:r>
          </w:p>
        </w:tc>
        <w:tc>
          <w:tcPr>
            <w:tcW w:type="dxa" w:w="4536"/>
            <w:vAlign w:val="center"/>
          </w:tcPr>
          <w:p>
            <w:pPr>
              <w:spacing w:before="0" w:after="0"/>
              <w:jc w:val="left"/>
            </w:pPr>
            <w:r/>
            <w:r>
              <w:rPr>
                <w:rFonts w:ascii="Times New Roman" w:hAnsi="Times New Roman" w:eastAsia="SimSun"/>
                <w:b w:val="0"/>
                <w:color w:val="000000"/>
                <w:sz w:val="19"/>
              </w:rPr>
              <w:t>输入 query_text、top_k；输出 candidates、分数和关键帧。</w:t>
            </w:r>
          </w:p>
        </w:tc>
      </w:tr>
      <w:tr>
        <w:tc>
          <w:tcPr>
            <w:tcW w:type="dxa" w:w="2664"/>
            <w:vAlign w:val="center"/>
          </w:tcPr>
          <w:p>
            <w:pPr>
              <w:spacing w:before="0" w:after="0"/>
              <w:jc w:val="left"/>
            </w:pPr>
            <w:r/>
            <w:r>
              <w:rPr>
                <w:rFonts w:ascii="Times New Roman" w:hAnsi="Times New Roman" w:eastAsia="SimSun"/>
                <w:b w:val="0"/>
                <w:color w:val="000000"/>
                <w:sz w:val="19"/>
              </w:rPr>
              <w:t>/api/v1/search/plate</w:t>
            </w:r>
          </w:p>
        </w:tc>
        <w:tc>
          <w:tcPr>
            <w:tcW w:type="dxa" w:w="936"/>
            <w:vAlign w:val="center"/>
          </w:tcPr>
          <w:p>
            <w:pPr>
              <w:spacing w:before="0" w:after="0"/>
              <w:jc w:val="left"/>
            </w:pPr>
            <w:r/>
            <w:r>
              <w:rPr>
                <w:rFonts w:ascii="Times New Roman" w:hAnsi="Times New Roman" w:eastAsia="SimSun"/>
                <w:b w:val="0"/>
                <w:color w:val="000000"/>
                <w:sz w:val="19"/>
              </w:rPr>
              <w:t>POST</w:t>
            </w:r>
          </w:p>
        </w:tc>
        <w:tc>
          <w:tcPr>
            <w:tcW w:type="dxa" w:w="2376"/>
            <w:vAlign w:val="center"/>
          </w:tcPr>
          <w:p>
            <w:pPr>
              <w:spacing w:before="0" w:after="0"/>
              <w:jc w:val="left"/>
            </w:pPr>
            <w:r/>
            <w:r>
              <w:rPr>
                <w:rFonts w:ascii="Times New Roman" w:hAnsi="Times New Roman" w:eastAsia="SimSun"/>
                <w:b w:val="0"/>
                <w:color w:val="000000"/>
                <w:sz w:val="19"/>
              </w:rPr>
              <w:t>车牌精确查询。</w:t>
            </w:r>
          </w:p>
        </w:tc>
        <w:tc>
          <w:tcPr>
            <w:tcW w:type="dxa" w:w="4536"/>
            <w:vAlign w:val="center"/>
          </w:tcPr>
          <w:p>
            <w:pPr>
              <w:spacing w:before="0" w:after="0"/>
              <w:jc w:val="left"/>
            </w:pPr>
            <w:r/>
            <w:r>
              <w:rPr>
                <w:rFonts w:ascii="Times New Roman" w:hAnsi="Times New Roman" w:eastAsia="SimSun"/>
                <w:b w:val="0"/>
                <w:color w:val="000000"/>
                <w:sz w:val="19"/>
              </w:rPr>
              <w:t>输入 plate_number；按车牌字段匹配。</w:t>
            </w:r>
          </w:p>
        </w:tc>
      </w:tr>
      <w:tr>
        <w:tc>
          <w:tcPr>
            <w:tcW w:type="dxa" w:w="2664"/>
            <w:vAlign w:val="center"/>
          </w:tcPr>
          <w:p>
            <w:pPr>
              <w:spacing w:before="0" w:after="0"/>
              <w:jc w:val="left"/>
            </w:pPr>
            <w:r/>
            <w:r>
              <w:rPr>
                <w:rFonts w:ascii="Times New Roman" w:hAnsi="Times New Roman" w:eastAsia="SimSun"/>
                <w:b w:val="0"/>
                <w:color w:val="000000"/>
                <w:sz w:val="19"/>
              </w:rPr>
              <w:t>/api/v1/confirm/target</w:t>
            </w:r>
          </w:p>
        </w:tc>
        <w:tc>
          <w:tcPr>
            <w:tcW w:type="dxa" w:w="936"/>
            <w:vAlign w:val="center"/>
          </w:tcPr>
          <w:p>
            <w:pPr>
              <w:spacing w:before="0" w:after="0"/>
              <w:jc w:val="left"/>
            </w:pPr>
            <w:r/>
            <w:r>
              <w:rPr>
                <w:rFonts w:ascii="Times New Roman" w:hAnsi="Times New Roman" w:eastAsia="SimSun"/>
                <w:b w:val="0"/>
                <w:color w:val="000000"/>
                <w:sz w:val="19"/>
              </w:rPr>
              <w:t>POST</w:t>
            </w:r>
          </w:p>
        </w:tc>
        <w:tc>
          <w:tcPr>
            <w:tcW w:type="dxa" w:w="2376"/>
            <w:vAlign w:val="center"/>
          </w:tcPr>
          <w:p>
            <w:pPr>
              <w:spacing w:before="0" w:after="0"/>
              <w:jc w:val="left"/>
            </w:pPr>
            <w:r/>
            <w:r>
              <w:rPr>
                <w:rFonts w:ascii="Times New Roman" w:hAnsi="Times New Roman" w:eastAsia="SimSun"/>
                <w:b w:val="0"/>
                <w:color w:val="000000"/>
                <w:sz w:val="19"/>
              </w:rPr>
              <w:t>目标确认。</w:t>
            </w:r>
          </w:p>
        </w:tc>
        <w:tc>
          <w:tcPr>
            <w:tcW w:type="dxa" w:w="4536"/>
            <w:vAlign w:val="center"/>
          </w:tcPr>
          <w:p>
            <w:pPr>
              <w:spacing w:before="0" w:after="0"/>
              <w:jc w:val="left"/>
            </w:pPr>
            <w:r/>
            <w:r>
              <w:rPr>
                <w:rFonts w:ascii="Times New Roman" w:hAnsi="Times New Roman" w:eastAsia="SimSun"/>
                <w:b w:val="0"/>
                <w:color w:val="000000"/>
                <w:sz w:val="19"/>
              </w:rPr>
              <w:t>把候选目标转为后续回溯锚点。</w:t>
            </w:r>
          </w:p>
        </w:tc>
      </w:tr>
      <w:tr>
        <w:tc>
          <w:tcPr>
            <w:tcW w:type="dxa" w:w="2664"/>
            <w:vAlign w:val="center"/>
          </w:tcPr>
          <w:p>
            <w:pPr>
              <w:spacing w:before="0" w:after="0"/>
              <w:jc w:val="left"/>
            </w:pPr>
            <w:r/>
            <w:r>
              <w:rPr>
                <w:rFonts w:ascii="Times New Roman" w:hAnsi="Times New Roman" w:eastAsia="SimSun"/>
                <w:b w:val="0"/>
                <w:color w:val="000000"/>
                <w:sz w:val="19"/>
              </w:rPr>
              <w:t>/api/v1/backtrack/trace</w:t>
            </w:r>
          </w:p>
        </w:tc>
        <w:tc>
          <w:tcPr>
            <w:tcW w:type="dxa" w:w="936"/>
            <w:vAlign w:val="center"/>
          </w:tcPr>
          <w:p>
            <w:pPr>
              <w:spacing w:before="0" w:after="0"/>
              <w:jc w:val="left"/>
            </w:pPr>
            <w:r/>
            <w:r>
              <w:rPr>
                <w:rFonts w:ascii="Times New Roman" w:hAnsi="Times New Roman" w:eastAsia="SimSun"/>
                <w:b w:val="0"/>
                <w:color w:val="000000"/>
                <w:sz w:val="19"/>
              </w:rPr>
              <w:t>POST</w:t>
            </w:r>
          </w:p>
        </w:tc>
        <w:tc>
          <w:tcPr>
            <w:tcW w:type="dxa" w:w="2376"/>
            <w:vAlign w:val="center"/>
          </w:tcPr>
          <w:p>
            <w:pPr>
              <w:spacing w:before="0" w:after="0"/>
              <w:jc w:val="left"/>
            </w:pPr>
            <w:r/>
            <w:r>
              <w:rPr>
                <w:rFonts w:ascii="Times New Roman" w:hAnsi="Times New Roman" w:eastAsia="SimSun"/>
                <w:b w:val="0"/>
                <w:color w:val="000000"/>
                <w:sz w:val="19"/>
              </w:rPr>
              <w:t>锚点回溯。</w:t>
            </w:r>
          </w:p>
        </w:tc>
        <w:tc>
          <w:tcPr>
            <w:tcW w:type="dxa" w:w="4536"/>
            <w:vAlign w:val="center"/>
          </w:tcPr>
          <w:p>
            <w:pPr>
              <w:spacing w:before="0" w:after="0"/>
              <w:jc w:val="left"/>
            </w:pPr>
            <w:r/>
            <w:r>
              <w:rPr>
                <w:rFonts w:ascii="Times New Roman" w:hAnsi="Times New Roman" w:eastAsia="SimSun"/>
                <w:b w:val="0"/>
                <w:color w:val="000000"/>
                <w:sz w:val="19"/>
              </w:rPr>
              <w:t>输出 observation_nodes、segments、candidate_paths。</w:t>
            </w:r>
          </w:p>
        </w:tc>
      </w:tr>
      <w:tr>
        <w:tc>
          <w:tcPr>
            <w:tcW w:type="dxa" w:w="2664"/>
            <w:vAlign w:val="center"/>
          </w:tcPr>
          <w:p>
            <w:pPr>
              <w:spacing w:before="0" w:after="0"/>
              <w:jc w:val="left"/>
            </w:pPr>
            <w:r/>
            <w:r>
              <w:rPr>
                <w:rFonts w:ascii="Times New Roman" w:hAnsi="Times New Roman" w:eastAsia="SimSun"/>
                <w:b w:val="0"/>
                <w:color w:val="000000"/>
                <w:sz w:val="19"/>
              </w:rPr>
              <w:t>/api/v1/backtrack/trajectory</w:t>
            </w:r>
          </w:p>
        </w:tc>
        <w:tc>
          <w:tcPr>
            <w:tcW w:type="dxa" w:w="936"/>
            <w:vAlign w:val="center"/>
          </w:tcPr>
          <w:p>
            <w:pPr>
              <w:spacing w:before="0" w:after="0"/>
              <w:jc w:val="left"/>
            </w:pPr>
            <w:r/>
            <w:r>
              <w:rPr>
                <w:rFonts w:ascii="Times New Roman" w:hAnsi="Times New Roman" w:eastAsia="SimSun"/>
                <w:b w:val="0"/>
                <w:color w:val="000000"/>
                <w:sz w:val="19"/>
              </w:rPr>
              <w:t>POST</w:t>
            </w:r>
          </w:p>
        </w:tc>
        <w:tc>
          <w:tcPr>
            <w:tcW w:type="dxa" w:w="2376"/>
            <w:vAlign w:val="center"/>
          </w:tcPr>
          <w:p>
            <w:pPr>
              <w:spacing w:before="0" w:after="0"/>
              <w:jc w:val="left"/>
            </w:pPr>
            <w:r/>
            <w:r>
              <w:rPr>
                <w:rFonts w:ascii="Times New Roman" w:hAnsi="Times New Roman" w:eastAsia="SimSun"/>
                <w:b w:val="0"/>
                <w:color w:val="000000"/>
                <w:sz w:val="19"/>
              </w:rPr>
              <w:t>完整跨镜时间线。</w:t>
            </w:r>
          </w:p>
        </w:tc>
        <w:tc>
          <w:tcPr>
            <w:tcW w:type="dxa" w:w="4536"/>
            <w:vAlign w:val="center"/>
          </w:tcPr>
          <w:p>
            <w:pPr>
              <w:spacing w:before="0" w:after="0"/>
              <w:jc w:val="left"/>
            </w:pPr>
            <w:r/>
            <w:r>
              <w:rPr>
                <w:rFonts w:ascii="Times New Roman" w:hAnsi="Times New Roman" w:eastAsia="SimSun"/>
                <w:b w:val="0"/>
                <w:color w:val="000000"/>
                <w:sz w:val="19"/>
              </w:rPr>
              <w:t>按 instance_id 或 track_id 解析 vehicle_id 后返回多摄像头轨迹。</w:t>
            </w:r>
          </w:p>
        </w:tc>
      </w:tr>
      <w:tr>
        <w:tc>
          <w:tcPr>
            <w:tcW w:type="dxa" w:w="2664"/>
            <w:vAlign w:val="center"/>
          </w:tcPr>
          <w:p>
            <w:pPr>
              <w:spacing w:before="0" w:after="0"/>
              <w:jc w:val="left"/>
            </w:pPr>
            <w:r/>
            <w:r>
              <w:rPr>
                <w:rFonts w:ascii="Times New Roman" w:hAnsi="Times New Roman" w:eastAsia="SimSun"/>
                <w:b w:val="0"/>
                <w:color w:val="000000"/>
                <w:sz w:val="19"/>
              </w:rPr>
              <w:t>/api/v1/dashboard/stats</w:t>
            </w:r>
          </w:p>
        </w:tc>
        <w:tc>
          <w:tcPr>
            <w:tcW w:type="dxa" w:w="936"/>
            <w:vAlign w:val="center"/>
          </w:tcPr>
          <w:p>
            <w:pPr>
              <w:spacing w:before="0" w:after="0"/>
              <w:jc w:val="left"/>
            </w:pPr>
            <w:r/>
            <w:r>
              <w:rPr>
                <w:rFonts w:ascii="Times New Roman" w:hAnsi="Times New Roman" w:eastAsia="SimSun"/>
                <w:b w:val="0"/>
                <w:color w:val="000000"/>
                <w:sz w:val="19"/>
              </w:rPr>
              <w:t>GET</w:t>
            </w:r>
          </w:p>
        </w:tc>
        <w:tc>
          <w:tcPr>
            <w:tcW w:type="dxa" w:w="2376"/>
            <w:vAlign w:val="center"/>
          </w:tcPr>
          <w:p>
            <w:pPr>
              <w:spacing w:before="0" w:after="0"/>
              <w:jc w:val="left"/>
            </w:pPr>
            <w:r/>
            <w:r>
              <w:rPr>
                <w:rFonts w:ascii="Times New Roman" w:hAnsi="Times New Roman" w:eastAsia="SimSun"/>
                <w:b w:val="0"/>
                <w:color w:val="000000"/>
                <w:sz w:val="19"/>
              </w:rPr>
              <w:t>统计看板。</w:t>
            </w:r>
          </w:p>
        </w:tc>
        <w:tc>
          <w:tcPr>
            <w:tcW w:type="dxa" w:w="4536"/>
            <w:vAlign w:val="center"/>
          </w:tcPr>
          <w:p>
            <w:pPr>
              <w:spacing w:before="0" w:after="0"/>
              <w:jc w:val="left"/>
            </w:pPr>
            <w:r/>
            <w:r>
              <w:rPr>
                <w:rFonts w:ascii="Times New Roman" w:hAnsi="Times New Roman" w:eastAsia="SimSun"/>
                <w:b w:val="0"/>
                <w:color w:val="000000"/>
                <w:sz w:val="19"/>
              </w:rPr>
              <w:t>输出检测数、轨迹数、摄像头等统计信息。</w:t>
            </w:r>
          </w:p>
        </w:tc>
      </w:tr>
    </w:tbl>
    <w:p>
      <w:pPr>
        <w:spacing w:after="40"/>
      </w:pPr>
    </w:p>
    <w:p>
      <w:pPr>
        <w:spacing w:after="120" w:line="276" w:lineRule="auto"/>
      </w:pPr>
      <w:r>
        <w:rPr>
          <w:rFonts w:ascii="Times New Roman" w:hAnsi="Times New Roman" w:eastAsia="SimSun"/>
          <w:sz w:val="21"/>
        </w:rPr>
        <w:t>部署上，docker-compose.yml 编排 backend、frontend 和 qdrant 三个服务。backend 使用 FastAPI + Uvicorn 并预留 NVIDIA GPU；frontend 使用 Streamlit；qdrant 用于向量库持久化。后端端口 8000，前端端口 8501，Qdrant 端口 6333/6334。</w:t>
      </w:r>
    </w:p>
    <w:tbl>
      <w:tblPr>
        <w:tblStyle w:val="TableGrid"/>
        <w:tblW w:type="auto" w:w="0"/>
        <w:tblLook w:firstColumn="1" w:firstRow="1" w:lastColumn="0" w:lastRow="0" w:noHBand="0" w:noVBand="1" w:val="04A0"/>
      </w:tblPr>
      <w:tblGrid>
        <w:gridCol w:w="9648"/>
      </w:tblGrid>
      <w:tr>
        <w:tc>
          <w:tcPr>
            <w:tcW w:type="dxa" w:w="9648"/>
            <w:shd w:fill="F4F6F9"/>
          </w:tcPr>
          <w:p>
            <w:pPr>
              <w:spacing w:before="80" w:after="80"/>
            </w:pPr>
            <w:r>
              <w:rPr>
                <w:rFonts w:ascii="Times New Roman" w:hAnsi="Times New Roman" w:eastAsia="SimSun"/>
                <w:sz w:val="18"/>
              </w:rPr>
              <w:t>backend: FastAPI + CUDA，挂载 /data、/models、/output、/logs</w:t>
              <w:br/>
              <w:t>frontend: Streamlit，通过 API_BASE_URL=http://backend:8000 调用后端</w:t>
              <w:br/>
              <w:t>qdrant: 向量数据库，持久化到 docker_data/qdrant</w:t>
              <w:br/>
              <w:t>network: traffic-net bridge</w:t>
            </w:r>
          </w:p>
        </w:tc>
      </w:tr>
    </w:tbl>
    <w:p>
      <w:pPr>
        <w:pStyle w:val="Heading1"/>
        <w:spacing w:before="320" w:after="160"/>
      </w:pPr>
      <w:r>
        <w:t>13．面试可讲重点与追问回答</w:t>
      </w:r>
    </w:p>
    <w:tbl>
      <w:tblPr>
        <w:tblStyle w:val="TableGrid"/>
        <w:tblW w:type="auto" w:w="0"/>
        <w:jc w:val="center"/>
        <w:tblLayout w:type="fixed"/>
        <w:tblLook w:firstColumn="1" w:firstRow="1" w:lastColumn="0" w:lastRow="0" w:noHBand="0" w:noVBand="1" w:val="04A0"/>
      </w:tblPr>
      <w:tblGrid>
        <w:gridCol w:w="4824"/>
        <w:gridCol w:w="4824"/>
      </w:tblGrid>
      <w:tr>
        <w:tc>
          <w:tcPr>
            <w:tcW w:type="dxa" w:w="2736"/>
            <w:shd w:fill="E8EEF5"/>
            <w:vAlign w:val="center"/>
          </w:tcPr>
          <w:p>
            <w:pPr>
              <w:spacing w:before="0" w:after="0"/>
              <w:jc w:val="center"/>
            </w:pPr>
            <w:r/>
            <w:r>
              <w:rPr>
                <w:rFonts w:ascii="Times New Roman" w:hAnsi="Times New Roman" w:eastAsia="SimSun"/>
                <w:b/>
                <w:color w:val="000000"/>
                <w:sz w:val="19"/>
              </w:rPr>
              <w:t>面试问题</w:t>
            </w:r>
          </w:p>
        </w:tc>
        <w:tc>
          <w:tcPr>
            <w:tcW w:type="dxa" w:w="7776"/>
            <w:shd w:fill="E8EEF5"/>
            <w:vAlign w:val="center"/>
          </w:tcPr>
          <w:p>
            <w:pPr>
              <w:spacing w:before="0" w:after="0"/>
              <w:jc w:val="center"/>
            </w:pPr>
            <w:r/>
            <w:r>
              <w:rPr>
                <w:rFonts w:ascii="Times New Roman" w:hAnsi="Times New Roman" w:eastAsia="SimSun"/>
                <w:b/>
                <w:color w:val="000000"/>
                <w:sz w:val="19"/>
              </w:rPr>
              <w:t>推荐回答</w:t>
            </w:r>
          </w:p>
        </w:tc>
      </w:tr>
      <w:tr>
        <w:tc>
          <w:tcPr>
            <w:tcW w:type="dxa" w:w="2736"/>
            <w:vAlign w:val="center"/>
          </w:tcPr>
          <w:p>
            <w:pPr>
              <w:spacing w:before="0" w:after="0"/>
              <w:jc w:val="left"/>
            </w:pPr>
            <w:r/>
            <w:r>
              <w:rPr>
                <w:rFonts w:ascii="Times New Roman" w:hAnsi="Times New Roman" w:eastAsia="SimSun"/>
                <w:b w:val="0"/>
                <w:color w:val="000000"/>
                <w:sz w:val="19"/>
              </w:rPr>
              <w:t>这个项目的核心难点是什么？</w:t>
            </w:r>
          </w:p>
        </w:tc>
        <w:tc>
          <w:tcPr>
            <w:tcW w:type="dxa" w:w="7776"/>
            <w:vAlign w:val="center"/>
          </w:tcPr>
          <w:p>
            <w:pPr>
              <w:spacing w:before="0" w:after="0"/>
              <w:jc w:val="left"/>
            </w:pPr>
            <w:r/>
            <w:r>
              <w:rPr>
                <w:rFonts w:ascii="Times New Roman" w:hAnsi="Times New Roman" w:eastAsia="SimSun"/>
                <w:b w:val="0"/>
                <w:color w:val="000000"/>
                <w:sz w:val="19"/>
              </w:rPr>
              <w:t>难点不是单个模型，而是把多摄像头视频转成可检索、可确认、可回溯的数据闭环。检索要兼顾语义和结构化属性，回溯要承认摄像头覆盖不连续，用观测段和推断段区分证据强弱。</w:t>
            </w:r>
          </w:p>
        </w:tc>
      </w:tr>
      <w:tr>
        <w:tc>
          <w:tcPr>
            <w:tcW w:type="dxa" w:w="2736"/>
            <w:vAlign w:val="center"/>
          </w:tcPr>
          <w:p>
            <w:pPr>
              <w:spacing w:before="0" w:after="0"/>
              <w:jc w:val="left"/>
            </w:pPr>
            <w:r/>
            <w:r>
              <w:rPr>
                <w:rFonts w:ascii="Times New Roman" w:hAnsi="Times New Roman" w:eastAsia="SimSun"/>
                <w:b w:val="0"/>
                <w:color w:val="000000"/>
                <w:sz w:val="19"/>
              </w:rPr>
              <w:t>为什么需要用户确认？</w:t>
            </w:r>
          </w:p>
        </w:tc>
        <w:tc>
          <w:tcPr>
            <w:tcW w:type="dxa" w:w="7776"/>
            <w:vAlign w:val="center"/>
          </w:tcPr>
          <w:p>
            <w:pPr>
              <w:spacing w:before="0" w:after="0"/>
              <w:jc w:val="left"/>
            </w:pPr>
            <w:r/>
            <w:r>
              <w:rPr>
                <w:rFonts w:ascii="Times New Roman" w:hAnsi="Times New Roman" w:eastAsia="SimSun"/>
                <w:b w:val="0"/>
                <w:color w:val="000000"/>
                <w:sz w:val="19"/>
              </w:rPr>
              <w:t>自然语言检索本质是候选召回，可能存在相似但不是同一目标的结果。用户确认后，系统可以从文本级检索切换为实例级回溯，后续围绕 instance_id、track_id 或 vehicle_id 展开，误差传播更可控。</w:t>
            </w:r>
          </w:p>
        </w:tc>
      </w:tr>
      <w:tr>
        <w:tc>
          <w:tcPr>
            <w:tcW w:type="dxa" w:w="2736"/>
            <w:vAlign w:val="center"/>
          </w:tcPr>
          <w:p>
            <w:pPr>
              <w:spacing w:before="0" w:after="0"/>
              <w:jc w:val="left"/>
            </w:pPr>
            <w:r/>
            <w:r>
              <w:rPr>
                <w:rFonts w:ascii="Times New Roman" w:hAnsi="Times New Roman" w:eastAsia="SimSun"/>
                <w:b w:val="0"/>
                <w:color w:val="000000"/>
                <w:sz w:val="19"/>
              </w:rPr>
              <w:t>CLIP 在项目里解决什么？</w:t>
            </w:r>
          </w:p>
        </w:tc>
        <w:tc>
          <w:tcPr>
            <w:tcW w:type="dxa" w:w="7776"/>
            <w:vAlign w:val="center"/>
          </w:tcPr>
          <w:p>
            <w:pPr>
              <w:spacing w:before="0" w:after="0"/>
              <w:jc w:val="left"/>
            </w:pPr>
            <w:r/>
            <w:r>
              <w:rPr>
                <w:rFonts w:ascii="Times New Roman" w:hAnsi="Times New Roman" w:eastAsia="SimSun"/>
                <w:b w:val="0"/>
                <w:color w:val="000000"/>
                <w:sz w:val="19"/>
              </w:rPr>
              <w:t>Chinese-CLIP 是图文双塔模型，解决中文描述与目标图像之间的跨模态匹配，尤其是用户不按字段输入时的语义召回。但 CLIP 不是身份识别模型，所以要结合属性、车牌、ReID 和时空约束。</w:t>
            </w:r>
          </w:p>
        </w:tc>
      </w:tr>
      <w:tr>
        <w:tc>
          <w:tcPr>
            <w:tcW w:type="dxa" w:w="2736"/>
            <w:vAlign w:val="center"/>
          </w:tcPr>
          <w:p>
            <w:pPr>
              <w:spacing w:before="0" w:after="0"/>
              <w:jc w:val="left"/>
            </w:pPr>
            <w:r/>
            <w:r>
              <w:rPr>
                <w:rFonts w:ascii="Times New Roman" w:hAnsi="Times New Roman" w:eastAsia="SimSun"/>
                <w:b w:val="0"/>
                <w:color w:val="000000"/>
                <w:sz w:val="19"/>
              </w:rPr>
              <w:t>ReID 在项目里解决什么？</w:t>
            </w:r>
          </w:p>
        </w:tc>
        <w:tc>
          <w:tcPr>
            <w:tcW w:type="dxa" w:w="7776"/>
            <w:vAlign w:val="center"/>
          </w:tcPr>
          <w:p>
            <w:pPr>
              <w:spacing w:before="0" w:after="0"/>
              <w:jc w:val="left"/>
            </w:pPr>
            <w:r/>
            <w:r>
              <w:rPr>
                <w:rFonts w:ascii="Times New Roman" w:hAnsi="Times New Roman" w:eastAsia="SimSun"/>
                <w:b w:val="0"/>
                <w:color w:val="000000"/>
                <w:sz w:val="19"/>
              </w:rPr>
              <w:t>ReID 解决跨摄像头外观身份一致性问题。它不理解文本，但能判断两个不同摄像头里的目标是否外观相似。项目中跨镜评分优先使用 ReID 相似度，缺失时才回退到 CLIP 图像特征。</w:t>
            </w:r>
          </w:p>
        </w:tc>
      </w:tr>
      <w:tr>
        <w:tc>
          <w:tcPr>
            <w:tcW w:type="dxa" w:w="2736"/>
            <w:vAlign w:val="center"/>
          </w:tcPr>
          <w:p>
            <w:pPr>
              <w:spacing w:before="0" w:after="0"/>
              <w:jc w:val="left"/>
            </w:pPr>
            <w:r/>
            <w:r>
              <w:rPr>
                <w:rFonts w:ascii="Times New Roman" w:hAnsi="Times New Roman" w:eastAsia="SimSun"/>
                <w:b w:val="0"/>
                <w:color w:val="000000"/>
                <w:sz w:val="19"/>
              </w:rPr>
              <w:t>为什么说是端到端？</w:t>
            </w:r>
          </w:p>
        </w:tc>
        <w:tc>
          <w:tcPr>
            <w:tcW w:type="dxa" w:w="7776"/>
            <w:vAlign w:val="center"/>
          </w:tcPr>
          <w:p>
            <w:pPr>
              <w:spacing w:before="0" w:after="0"/>
              <w:jc w:val="left"/>
            </w:pPr>
            <w:r/>
            <w:r>
              <w:rPr>
                <w:rFonts w:ascii="Times New Roman" w:hAnsi="Times New Roman" w:eastAsia="SimSun"/>
                <w:b w:val="0"/>
                <w:color w:val="000000"/>
                <w:sz w:val="19"/>
              </w:rPr>
              <w:t>端到端不是指部署时每次都从原始视频重新跑全链路，而是指训练目标覆盖从文本－图像检索、身份表征、属性识别、跨镜边连接到最终路径解码的全过程。工程上可以离线建索引，算法上通过 L_total 联合优化。</w:t>
            </w:r>
          </w:p>
        </w:tc>
      </w:tr>
      <w:tr>
        <w:tc>
          <w:tcPr>
            <w:tcW w:type="dxa" w:w="2736"/>
            <w:vAlign w:val="center"/>
          </w:tcPr>
          <w:p>
            <w:pPr>
              <w:spacing w:before="0" w:after="0"/>
              <w:jc w:val="left"/>
            </w:pPr>
            <w:r/>
            <w:r>
              <w:rPr>
                <w:rFonts w:ascii="Times New Roman" w:hAnsi="Times New Roman" w:eastAsia="SimSun"/>
                <w:b w:val="0"/>
                <w:color w:val="000000"/>
                <w:sz w:val="19"/>
              </w:rPr>
              <w:t>损失函数怎么设计？</w:t>
            </w:r>
          </w:p>
        </w:tc>
        <w:tc>
          <w:tcPr>
            <w:tcW w:type="dxa" w:w="7776"/>
            <w:vAlign w:val="center"/>
          </w:tcPr>
          <w:p>
            <w:pPr>
              <w:spacing w:before="0" w:after="0"/>
              <w:jc w:val="left"/>
            </w:pPr>
            <w:r/>
            <w:r>
              <w:rPr>
                <w:rFonts w:ascii="Times New Roman" w:hAnsi="Times New Roman" w:eastAsia="SimSun"/>
                <w:b w:val="0"/>
                <w:color w:val="000000"/>
                <w:sz w:val="19"/>
              </w:rPr>
              <w:t>总损失由 L_det、L_clip、L_reid、L_attr、L_edge、L_path 组成。CLIP 用双塔对比损失，ReID 用 ID CE + Triplet，属性用 CE / Focal，跨镜边用 BCE 或 ranking loss，轨迹链用 path ranking loss。</w:t>
            </w:r>
          </w:p>
        </w:tc>
      </w:tr>
      <w:tr>
        <w:tc>
          <w:tcPr>
            <w:tcW w:type="dxa" w:w="2736"/>
            <w:vAlign w:val="center"/>
          </w:tcPr>
          <w:p>
            <w:pPr>
              <w:spacing w:before="0" w:after="0"/>
              <w:jc w:val="left"/>
            </w:pPr>
            <w:r/>
            <w:r>
              <w:rPr>
                <w:rFonts w:ascii="Times New Roman" w:hAnsi="Times New Roman" w:eastAsia="SimSun"/>
                <w:b w:val="0"/>
                <w:color w:val="000000"/>
                <w:sz w:val="19"/>
              </w:rPr>
              <w:t>跨镜拼接为什么不能只靠 ReID？</w:t>
            </w:r>
          </w:p>
        </w:tc>
        <w:tc>
          <w:tcPr>
            <w:tcW w:type="dxa" w:w="7776"/>
            <w:vAlign w:val="center"/>
          </w:tcPr>
          <w:p>
            <w:pPr>
              <w:spacing w:before="0" w:after="0"/>
              <w:jc w:val="left"/>
            </w:pPr>
            <w:r/>
            <w:r>
              <w:rPr>
                <w:rFonts w:ascii="Times New Roman" w:hAnsi="Times New Roman" w:eastAsia="SimSun"/>
                <w:b w:val="0"/>
                <w:color w:val="000000"/>
                <w:sz w:val="19"/>
              </w:rPr>
              <w:t>道路监控存在视角、光照、遮挡和分辨率变化，ReID 容易误匹配。交通场景有天然约束，如时间可达性、道路拓扑、方向和车牌，这些约束能显著降低不合理连接。</w:t>
            </w:r>
          </w:p>
        </w:tc>
      </w:tr>
      <w:tr>
        <w:tc>
          <w:tcPr>
            <w:tcW w:type="dxa" w:w="2736"/>
            <w:vAlign w:val="center"/>
          </w:tcPr>
          <w:p>
            <w:pPr>
              <w:spacing w:before="0" w:after="0"/>
              <w:jc w:val="left"/>
            </w:pPr>
            <w:r/>
            <w:r>
              <w:rPr>
                <w:rFonts w:ascii="Times New Roman" w:hAnsi="Times New Roman" w:eastAsia="SimSun"/>
                <w:b w:val="0"/>
                <w:color w:val="000000"/>
                <w:sz w:val="19"/>
              </w:rPr>
              <w:t>如何评价轨迹可信度？</w:t>
            </w:r>
          </w:p>
        </w:tc>
        <w:tc>
          <w:tcPr>
            <w:tcW w:type="dxa" w:w="7776"/>
            <w:vAlign w:val="center"/>
          </w:tcPr>
          <w:p>
            <w:pPr>
              <w:spacing w:before="0" w:after="0"/>
              <w:jc w:val="left"/>
            </w:pPr>
            <w:r/>
            <w:r>
              <w:rPr>
                <w:rFonts w:ascii="Times New Roman" w:hAnsi="Times New Roman" w:eastAsia="SimSun"/>
                <w:b w:val="0"/>
                <w:color w:val="000000"/>
                <w:sz w:val="19"/>
              </w:rPr>
              <w:t>单摄内观测是强证据，摄像头间连接是推断证据。连接置信度由外观、属性、车牌、时间、空间、方向和惩罚项共同决定；整条链可用连接分数的几何平均聚合。</w:t>
            </w:r>
          </w:p>
        </w:tc>
      </w:tr>
      <w:tr>
        <w:tc>
          <w:tcPr>
            <w:tcW w:type="dxa" w:w="2736"/>
            <w:vAlign w:val="center"/>
          </w:tcPr>
          <w:p>
            <w:pPr>
              <w:spacing w:before="0" w:after="0"/>
              <w:jc w:val="left"/>
            </w:pPr>
            <w:r/>
            <w:r>
              <w:rPr>
                <w:rFonts w:ascii="Times New Roman" w:hAnsi="Times New Roman" w:eastAsia="SimSun"/>
                <w:b w:val="0"/>
                <w:color w:val="000000"/>
                <w:sz w:val="19"/>
              </w:rPr>
              <w:t>项目中你最能体现算法能力的点？</w:t>
            </w:r>
          </w:p>
        </w:tc>
        <w:tc>
          <w:tcPr>
            <w:tcW w:type="dxa" w:w="7776"/>
            <w:vAlign w:val="center"/>
          </w:tcPr>
          <w:p>
            <w:pPr>
              <w:spacing w:before="0" w:after="0"/>
              <w:jc w:val="left"/>
            </w:pPr>
            <w:r/>
            <w:r>
              <w:rPr>
                <w:rFonts w:ascii="Times New Roman" w:hAnsi="Times New Roman" w:eastAsia="SimSun"/>
                <w:b w:val="0"/>
                <w:color w:val="000000"/>
                <w:sz w:val="19"/>
              </w:rPr>
              <w:t>我会讲双塔图文检索、ReID 跨镜外观匹配和跨镜多证据评分。双塔检索体现效率与语义匹配的平衡；ReID 和交通约束融合体现把视觉模型输出转成可解释轨迹证据。</w:t>
            </w:r>
          </w:p>
        </w:tc>
      </w:tr>
      <w:tr>
        <w:tc>
          <w:tcPr>
            <w:tcW w:type="dxa" w:w="2736"/>
            <w:vAlign w:val="center"/>
          </w:tcPr>
          <w:p>
            <w:pPr>
              <w:spacing w:before="0" w:after="0"/>
              <w:jc w:val="left"/>
            </w:pPr>
            <w:r/>
            <w:r>
              <w:rPr>
                <w:rFonts w:ascii="Times New Roman" w:hAnsi="Times New Roman" w:eastAsia="SimSun"/>
                <w:b w:val="0"/>
                <w:color w:val="000000"/>
                <w:sz w:val="19"/>
              </w:rPr>
              <w:t>当前实现有什么边界？</w:t>
            </w:r>
          </w:p>
        </w:tc>
        <w:tc>
          <w:tcPr>
            <w:tcW w:type="dxa" w:w="7776"/>
            <w:vAlign w:val="center"/>
          </w:tcPr>
          <w:p>
            <w:pPr>
              <w:spacing w:before="0" w:after="0"/>
              <w:jc w:val="left"/>
            </w:pPr>
            <w:r/>
            <w:r>
              <w:rPr>
                <w:rFonts w:ascii="Times New Roman" w:hAnsi="Times New Roman" w:eastAsia="SimSun"/>
                <w:b w:val="0"/>
                <w:color w:val="000000"/>
                <w:sz w:val="19"/>
              </w:rPr>
              <w:t>工程原型中已有离线预处理、检索、按 vehicle_id 聚合和轨迹展示；端到端版本需要进一步补齐统一训练数据、跨镜候选图监督、ReID 训练权重和 path-level 损失训练。</w:t>
            </w:r>
          </w:p>
        </w:tc>
      </w:tr>
    </w:tbl>
    <w:p>
      <w:pPr>
        <w:spacing w:after="40"/>
      </w:pPr>
    </w:p>
    <w:p>
      <w:pPr>
        <w:pStyle w:val="Heading1"/>
        <w:spacing w:before="320" w:after="160"/>
      </w:pPr>
      <w:r>
        <w:t>14．当前边界与后续优化方向</w:t>
      </w:r>
    </w:p>
    <w:p>
      <w:pPr>
        <w:spacing w:after="120" w:line="276" w:lineRule="auto"/>
      </w:pPr>
      <w:r>
        <w:rPr>
          <w:rFonts w:ascii="Times New Roman" w:hAnsi="Times New Roman" w:eastAsia="SimSun"/>
          <w:sz w:val="21"/>
        </w:rPr>
        <w:t>为了面试表达准确，需要区分“工程实现阶段”和“端到端算法目标”。当前项目已经具备预处理、检索、候选返回、按 vehicle_id 聚合轨迹和前端展示闭环；端到端版本需要把这些模块进一步统一到多任务训练框架中，补齐训练样本构造、边监督、路径监督和端到端评测。</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728"/>
            <w:shd w:fill="E8EEF5"/>
            <w:vAlign w:val="center"/>
          </w:tcPr>
          <w:p>
            <w:pPr>
              <w:spacing w:before="0" w:after="0"/>
              <w:jc w:val="center"/>
            </w:pPr>
            <w:r/>
            <w:r>
              <w:rPr>
                <w:rFonts w:ascii="Times New Roman" w:hAnsi="Times New Roman" w:eastAsia="SimSun"/>
                <w:b/>
                <w:color w:val="000000"/>
                <w:sz w:val="19"/>
              </w:rPr>
              <w:t>方向</w:t>
            </w:r>
          </w:p>
        </w:tc>
        <w:tc>
          <w:tcPr>
            <w:tcW w:type="dxa" w:w="3671"/>
            <w:shd w:fill="E8EEF5"/>
            <w:vAlign w:val="center"/>
          </w:tcPr>
          <w:p>
            <w:pPr>
              <w:spacing w:before="0" w:after="0"/>
              <w:jc w:val="center"/>
            </w:pPr>
            <w:r/>
            <w:r>
              <w:rPr>
                <w:rFonts w:ascii="Times New Roman" w:hAnsi="Times New Roman" w:eastAsia="SimSun"/>
                <w:b/>
                <w:color w:val="000000"/>
                <w:sz w:val="19"/>
              </w:rPr>
              <w:t>当前状态</w:t>
            </w:r>
          </w:p>
        </w:tc>
        <w:tc>
          <w:tcPr>
            <w:tcW w:type="dxa" w:w="5112"/>
            <w:shd w:fill="E8EEF5"/>
            <w:vAlign w:val="center"/>
          </w:tcPr>
          <w:p>
            <w:pPr>
              <w:spacing w:before="0" w:after="0"/>
              <w:jc w:val="center"/>
            </w:pPr>
            <w:r/>
            <w:r>
              <w:rPr>
                <w:rFonts w:ascii="Times New Roman" w:hAnsi="Times New Roman" w:eastAsia="SimSun"/>
                <w:b/>
                <w:color w:val="000000"/>
                <w:sz w:val="19"/>
              </w:rPr>
              <w:t>优化建议</w:t>
            </w:r>
          </w:p>
        </w:tc>
      </w:tr>
      <w:tr>
        <w:tc>
          <w:tcPr>
            <w:tcW w:type="dxa" w:w="1728"/>
            <w:vAlign w:val="center"/>
          </w:tcPr>
          <w:p>
            <w:pPr>
              <w:spacing w:before="0" w:after="0"/>
              <w:jc w:val="left"/>
            </w:pPr>
            <w:r/>
            <w:r>
              <w:rPr>
                <w:rFonts w:ascii="Times New Roman" w:hAnsi="Times New Roman" w:eastAsia="SimSun"/>
                <w:b w:val="0"/>
                <w:color w:val="000000"/>
                <w:sz w:val="19"/>
              </w:rPr>
              <w:t>检索精度</w:t>
            </w:r>
          </w:p>
        </w:tc>
        <w:tc>
          <w:tcPr>
            <w:tcW w:type="dxa" w:w="3671"/>
            <w:vAlign w:val="center"/>
          </w:tcPr>
          <w:p>
            <w:pPr>
              <w:spacing w:before="0" w:after="0"/>
              <w:jc w:val="left"/>
            </w:pPr>
            <w:r/>
            <w:r>
              <w:rPr>
                <w:rFonts w:ascii="Times New Roman" w:hAnsi="Times New Roman" w:eastAsia="SimSun"/>
                <w:b w:val="0"/>
                <w:color w:val="000000"/>
                <w:sz w:val="19"/>
              </w:rPr>
              <w:t>工程上已有属性粗筛 + Chinese-CLIP 融合排序。</w:t>
            </w:r>
          </w:p>
        </w:tc>
        <w:tc>
          <w:tcPr>
            <w:tcW w:type="dxa" w:w="5112"/>
            <w:vAlign w:val="center"/>
          </w:tcPr>
          <w:p>
            <w:pPr>
              <w:spacing w:before="0" w:after="0"/>
              <w:jc w:val="left"/>
            </w:pPr>
            <w:r/>
            <w:r>
              <w:rPr>
                <w:rFonts w:ascii="Times New Roman" w:hAnsi="Times New Roman" w:eastAsia="SimSun"/>
                <w:b w:val="0"/>
                <w:color w:val="000000"/>
                <w:sz w:val="19"/>
              </w:rPr>
              <w:t>建立人工标注 query－target 测试集，并用 L_clip 微调双塔模型，评估 Recall@K、MRR、P@K。</w:t>
            </w:r>
          </w:p>
        </w:tc>
      </w:tr>
      <w:tr>
        <w:tc>
          <w:tcPr>
            <w:tcW w:type="dxa" w:w="1728"/>
            <w:vAlign w:val="center"/>
          </w:tcPr>
          <w:p>
            <w:pPr>
              <w:spacing w:before="0" w:after="0"/>
              <w:jc w:val="left"/>
            </w:pPr>
            <w:r/>
            <w:r>
              <w:rPr>
                <w:rFonts w:ascii="Times New Roman" w:hAnsi="Times New Roman" w:eastAsia="SimSun"/>
                <w:b w:val="0"/>
                <w:color w:val="000000"/>
                <w:sz w:val="19"/>
              </w:rPr>
              <w:t>双塔模型</w:t>
            </w:r>
          </w:p>
        </w:tc>
        <w:tc>
          <w:tcPr>
            <w:tcW w:type="dxa" w:w="3671"/>
            <w:vAlign w:val="center"/>
          </w:tcPr>
          <w:p>
            <w:pPr>
              <w:spacing w:before="0" w:after="0"/>
              <w:jc w:val="left"/>
            </w:pPr>
            <w:r/>
            <w:r>
              <w:rPr>
                <w:rFonts w:ascii="Times New Roman" w:hAnsi="Times New Roman" w:eastAsia="SimSun"/>
                <w:b w:val="0"/>
                <w:color w:val="000000"/>
                <w:sz w:val="19"/>
              </w:rPr>
              <w:t>当前可使用预训练 Chinese-CLIP 做零样本或弱监督检索。</w:t>
            </w:r>
          </w:p>
        </w:tc>
        <w:tc>
          <w:tcPr>
            <w:tcW w:type="dxa" w:w="5112"/>
            <w:vAlign w:val="center"/>
          </w:tcPr>
          <w:p>
            <w:pPr>
              <w:spacing w:before="0" w:after="0"/>
              <w:jc w:val="left"/>
            </w:pPr>
            <w:r/>
            <w:r>
              <w:rPr>
                <w:rFonts w:ascii="Times New Roman" w:hAnsi="Times New Roman" w:eastAsia="SimSun"/>
                <w:b w:val="0"/>
                <w:color w:val="000000"/>
                <w:sz w:val="19"/>
              </w:rPr>
              <w:t>用交通目标图文对做端到端对比学习微调，加入 hard negative，例如“蓝色轿车”和“蓝色 SUV”。</w:t>
            </w:r>
          </w:p>
        </w:tc>
      </w:tr>
      <w:tr>
        <w:tc>
          <w:tcPr>
            <w:tcW w:type="dxa" w:w="1728"/>
            <w:vAlign w:val="center"/>
          </w:tcPr>
          <w:p>
            <w:pPr>
              <w:spacing w:before="0" w:after="0"/>
              <w:jc w:val="left"/>
            </w:pPr>
            <w:r/>
            <w:r>
              <w:rPr>
                <w:rFonts w:ascii="Times New Roman" w:hAnsi="Times New Roman" w:eastAsia="SimSun"/>
                <w:b w:val="0"/>
                <w:color w:val="000000"/>
                <w:sz w:val="19"/>
              </w:rPr>
              <w:t>ReID 特征</w:t>
            </w:r>
          </w:p>
        </w:tc>
        <w:tc>
          <w:tcPr>
            <w:tcW w:type="dxa" w:w="3671"/>
            <w:vAlign w:val="center"/>
          </w:tcPr>
          <w:p>
            <w:pPr>
              <w:spacing w:before="0" w:after="0"/>
              <w:jc w:val="left"/>
            </w:pPr>
            <w:r/>
            <w:r>
              <w:rPr>
                <w:rFonts w:ascii="Times New Roman" w:hAnsi="Times New Roman" w:eastAsia="SimSun"/>
                <w:b w:val="0"/>
                <w:color w:val="000000"/>
                <w:sz w:val="19"/>
              </w:rPr>
              <w:t>FeatureExtractor 和评分器支持 ReID，跨镜评分优先使用 ReID 外观相似度。</w:t>
            </w:r>
          </w:p>
        </w:tc>
        <w:tc>
          <w:tcPr>
            <w:tcW w:type="dxa" w:w="5112"/>
            <w:vAlign w:val="center"/>
          </w:tcPr>
          <w:p>
            <w:pPr>
              <w:spacing w:before="0" w:after="0"/>
              <w:jc w:val="left"/>
            </w:pPr>
            <w:r/>
            <w:r>
              <w:rPr>
                <w:rFonts w:ascii="Times New Roman" w:hAnsi="Times New Roman" w:eastAsia="SimSun"/>
                <w:b w:val="0"/>
                <w:color w:val="000000"/>
                <w:sz w:val="19"/>
              </w:rPr>
              <w:t>接入车辆 ReID / FastReID / OSNet 训练权重，使用 L_id_ce + L_triplet 训练身份 embedding。</w:t>
            </w:r>
          </w:p>
        </w:tc>
      </w:tr>
      <w:tr>
        <w:tc>
          <w:tcPr>
            <w:tcW w:type="dxa" w:w="1728"/>
            <w:vAlign w:val="center"/>
          </w:tcPr>
          <w:p>
            <w:pPr>
              <w:spacing w:before="0" w:after="0"/>
              <w:jc w:val="left"/>
            </w:pPr>
            <w:r/>
            <w:r>
              <w:rPr>
                <w:rFonts w:ascii="Times New Roman" w:hAnsi="Times New Roman" w:eastAsia="SimSun"/>
                <w:b w:val="0"/>
                <w:color w:val="000000"/>
                <w:sz w:val="19"/>
              </w:rPr>
              <w:t>向量索引</w:t>
            </w:r>
          </w:p>
        </w:tc>
        <w:tc>
          <w:tcPr>
            <w:tcW w:type="dxa" w:w="3671"/>
            <w:vAlign w:val="center"/>
          </w:tcPr>
          <w:p>
            <w:pPr>
              <w:spacing w:before="0" w:after="0"/>
              <w:jc w:val="left"/>
            </w:pPr>
            <w:r/>
            <w:r>
              <w:rPr>
                <w:rFonts w:ascii="Times New Roman" w:hAnsi="Times New Roman" w:eastAsia="SimSun"/>
                <w:b w:val="0"/>
                <w:color w:val="000000"/>
                <w:sz w:val="19"/>
              </w:rPr>
              <w:t>FAISS 文件索引和 Qdrant 存储均有代码路径。</w:t>
            </w:r>
          </w:p>
        </w:tc>
        <w:tc>
          <w:tcPr>
            <w:tcW w:type="dxa" w:w="5112"/>
            <w:vAlign w:val="center"/>
          </w:tcPr>
          <w:p>
            <w:pPr>
              <w:spacing w:before="0" w:after="0"/>
              <w:jc w:val="left"/>
            </w:pPr>
            <w:r/>
            <w:r>
              <w:rPr>
                <w:rFonts w:ascii="Times New Roman" w:hAnsi="Times New Roman" w:eastAsia="SimSun"/>
                <w:b w:val="0"/>
                <w:color w:val="000000"/>
                <w:sz w:val="19"/>
              </w:rPr>
              <w:t>统一线上索引方案，保存 det_id / track_id 到向量行号的严格映射，并支持增量更新。</w:t>
            </w:r>
          </w:p>
        </w:tc>
      </w:tr>
      <w:tr>
        <w:tc>
          <w:tcPr>
            <w:tcW w:type="dxa" w:w="1728"/>
            <w:vAlign w:val="center"/>
          </w:tcPr>
          <w:p>
            <w:pPr>
              <w:spacing w:before="0" w:after="0"/>
              <w:jc w:val="left"/>
            </w:pPr>
            <w:r/>
            <w:r>
              <w:rPr>
                <w:rFonts w:ascii="Times New Roman" w:hAnsi="Times New Roman" w:eastAsia="SimSun"/>
                <w:b w:val="0"/>
                <w:color w:val="000000"/>
                <w:sz w:val="19"/>
              </w:rPr>
              <w:t>跨镜拼接</w:t>
            </w:r>
          </w:p>
        </w:tc>
        <w:tc>
          <w:tcPr>
            <w:tcW w:type="dxa" w:w="3671"/>
            <w:vAlign w:val="center"/>
          </w:tcPr>
          <w:p>
            <w:pPr>
              <w:spacing w:before="0" w:after="0"/>
              <w:jc w:val="left"/>
            </w:pPr>
            <w:r/>
            <w:r>
              <w:rPr>
                <w:rFonts w:ascii="Times New Roman" w:hAnsi="Times New Roman" w:eastAsia="SimSun"/>
                <w:b w:val="0"/>
                <w:color w:val="000000"/>
                <w:sz w:val="19"/>
              </w:rPr>
              <w:t>评分器和观测链构建器已模块化；接口层可按 vehicle_id 聚合。</w:t>
            </w:r>
          </w:p>
        </w:tc>
        <w:tc>
          <w:tcPr>
            <w:tcW w:type="dxa" w:w="5112"/>
            <w:vAlign w:val="center"/>
          </w:tcPr>
          <w:p>
            <w:pPr>
              <w:spacing w:before="0" w:after="0"/>
              <w:jc w:val="left"/>
            </w:pPr>
            <w:r/>
            <w:r>
              <w:rPr>
                <w:rFonts w:ascii="Times New Roman" w:hAnsi="Times New Roman" w:eastAsia="SimSun"/>
                <w:b w:val="0"/>
                <w:color w:val="000000"/>
                <w:sz w:val="19"/>
              </w:rPr>
              <w:t>把候选边构造成监督样本，训练 L_edge；把真实轨迹链构造成路径样本，训练 L_path。</w:t>
            </w:r>
          </w:p>
        </w:tc>
      </w:tr>
      <w:tr>
        <w:tc>
          <w:tcPr>
            <w:tcW w:type="dxa" w:w="1728"/>
            <w:vAlign w:val="center"/>
          </w:tcPr>
          <w:p>
            <w:pPr>
              <w:spacing w:before="0" w:after="0"/>
              <w:jc w:val="left"/>
            </w:pPr>
            <w:r/>
            <w:r>
              <w:rPr>
                <w:rFonts w:ascii="Times New Roman" w:hAnsi="Times New Roman" w:eastAsia="SimSun"/>
                <w:b w:val="0"/>
                <w:color w:val="000000"/>
                <w:sz w:val="19"/>
              </w:rPr>
              <w:t>拓扑约束</w:t>
            </w:r>
          </w:p>
        </w:tc>
        <w:tc>
          <w:tcPr>
            <w:tcW w:type="dxa" w:w="3671"/>
            <w:vAlign w:val="center"/>
          </w:tcPr>
          <w:p>
            <w:pPr>
              <w:spacing w:before="0" w:after="0"/>
              <w:jc w:val="left"/>
            </w:pPr>
            <w:r/>
            <w:r>
              <w:rPr>
                <w:rFonts w:ascii="Times New Roman" w:hAnsi="Times New Roman" w:eastAsia="SimSun"/>
                <w:b w:val="0"/>
                <w:color w:val="000000"/>
                <w:sz w:val="19"/>
              </w:rPr>
              <w:t>配置中已有摄像头元数据、方向和场景信息。</w:t>
            </w:r>
          </w:p>
        </w:tc>
        <w:tc>
          <w:tcPr>
            <w:tcW w:type="dxa" w:w="5112"/>
            <w:vAlign w:val="center"/>
          </w:tcPr>
          <w:p>
            <w:pPr>
              <w:spacing w:before="0" w:after="0"/>
              <w:jc w:val="left"/>
            </w:pPr>
            <w:r/>
            <w:r>
              <w:rPr>
                <w:rFonts w:ascii="Times New Roman" w:hAnsi="Times New Roman" w:eastAsia="SimSun"/>
                <w:b w:val="0"/>
                <w:color w:val="000000"/>
                <w:sz w:val="19"/>
              </w:rPr>
              <w:t>接入真实道路拓扑、路段长度、限速和转向限制，改进时间可达性和空间可达性分数。</w:t>
            </w:r>
          </w:p>
        </w:tc>
      </w:tr>
      <w:tr>
        <w:tc>
          <w:tcPr>
            <w:tcW w:type="dxa" w:w="1728"/>
            <w:vAlign w:val="center"/>
          </w:tcPr>
          <w:p>
            <w:pPr>
              <w:spacing w:before="0" w:after="0"/>
              <w:jc w:val="left"/>
            </w:pPr>
            <w:r/>
            <w:r>
              <w:rPr>
                <w:rFonts w:ascii="Times New Roman" w:hAnsi="Times New Roman" w:eastAsia="SimSun"/>
                <w:b w:val="0"/>
                <w:color w:val="000000"/>
                <w:sz w:val="19"/>
              </w:rPr>
              <w:t>不确定性</w:t>
            </w:r>
          </w:p>
        </w:tc>
        <w:tc>
          <w:tcPr>
            <w:tcW w:type="dxa" w:w="3671"/>
            <w:vAlign w:val="center"/>
          </w:tcPr>
          <w:p>
            <w:pPr>
              <w:spacing w:before="0" w:after="0"/>
              <w:jc w:val="left"/>
            </w:pPr>
            <w:r/>
            <w:r>
              <w:rPr>
                <w:rFonts w:ascii="Times New Roman" w:hAnsi="Times New Roman" w:eastAsia="SimSun"/>
                <w:b w:val="0"/>
                <w:color w:val="000000"/>
                <w:sz w:val="19"/>
              </w:rPr>
              <w:t>输出观测段、推断段和置信度。</w:t>
            </w:r>
          </w:p>
        </w:tc>
        <w:tc>
          <w:tcPr>
            <w:tcW w:type="dxa" w:w="5112"/>
            <w:vAlign w:val="center"/>
          </w:tcPr>
          <w:p>
            <w:pPr>
              <w:spacing w:before="0" w:after="0"/>
              <w:jc w:val="left"/>
            </w:pPr>
            <w:r/>
            <w:r>
              <w:rPr>
                <w:rFonts w:ascii="Times New Roman" w:hAnsi="Times New Roman" w:eastAsia="SimSun"/>
                <w:b w:val="0"/>
                <w:color w:val="000000"/>
                <w:sz w:val="19"/>
              </w:rPr>
              <w:t>把时间间隔、路径分叉、中间摄像头缺失和 ReID 低相似度转成风险等级，并在前端可视化。</w:t>
            </w:r>
          </w:p>
        </w:tc>
      </w:tr>
      <w:tr>
        <w:tc>
          <w:tcPr>
            <w:tcW w:type="dxa" w:w="1728"/>
            <w:vAlign w:val="center"/>
          </w:tcPr>
          <w:p>
            <w:pPr>
              <w:spacing w:before="0" w:after="0"/>
              <w:jc w:val="left"/>
            </w:pPr>
            <w:r/>
            <w:r>
              <w:rPr>
                <w:rFonts w:ascii="Times New Roman" w:hAnsi="Times New Roman" w:eastAsia="SimSun"/>
                <w:b w:val="0"/>
                <w:color w:val="000000"/>
                <w:sz w:val="19"/>
              </w:rPr>
              <w:t>工程化</w:t>
            </w:r>
          </w:p>
        </w:tc>
        <w:tc>
          <w:tcPr>
            <w:tcW w:type="dxa" w:w="3671"/>
            <w:vAlign w:val="center"/>
          </w:tcPr>
          <w:p>
            <w:pPr>
              <w:spacing w:before="0" w:after="0"/>
              <w:jc w:val="left"/>
            </w:pPr>
            <w:r/>
            <w:r>
              <w:rPr>
                <w:rFonts w:ascii="Times New Roman" w:hAnsi="Times New Roman" w:eastAsia="SimSun"/>
                <w:b w:val="0"/>
                <w:color w:val="000000"/>
                <w:sz w:val="19"/>
              </w:rPr>
              <w:t>Docker Compose 已编排后端、前端、Qdrant。</w:t>
            </w:r>
          </w:p>
        </w:tc>
        <w:tc>
          <w:tcPr>
            <w:tcW w:type="dxa" w:w="5112"/>
            <w:vAlign w:val="center"/>
          </w:tcPr>
          <w:p>
            <w:pPr>
              <w:spacing w:before="0" w:after="0"/>
              <w:jc w:val="left"/>
            </w:pPr>
            <w:r/>
            <w:r>
              <w:rPr>
                <w:rFonts w:ascii="Times New Roman" w:hAnsi="Times New Roman" w:eastAsia="SimSun"/>
                <w:b w:val="0"/>
                <w:color w:val="000000"/>
                <w:sz w:val="19"/>
              </w:rPr>
              <w:t>增加模型预热、索引版本管理、请求日志、异常告警、GPU 内存监控和批量离线任务调度。</w:t>
            </w:r>
          </w:p>
        </w:tc>
      </w:tr>
    </w:tbl>
    <w:p>
      <w:pPr>
        <w:spacing w:after="40"/>
      </w:pPr>
    </w:p>
    <w:p>
      <w:pPr>
        <w:pStyle w:val="Heading2"/>
        <w:spacing w:before="200" w:after="100"/>
      </w:pPr>
      <w:r>
        <w:t>14.1 后续优化路线图</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152"/>
            <w:shd w:fill="E8EEF5"/>
            <w:vAlign w:val="center"/>
          </w:tcPr>
          <w:p>
            <w:pPr>
              <w:spacing w:before="0" w:after="0"/>
              <w:jc w:val="center"/>
            </w:pPr>
            <w:r/>
            <w:r>
              <w:rPr>
                <w:rFonts w:ascii="Times New Roman" w:hAnsi="Times New Roman" w:eastAsia="SimSun"/>
                <w:b/>
                <w:color w:val="000000"/>
                <w:sz w:val="19"/>
              </w:rPr>
              <w:t>阶段</w:t>
            </w:r>
          </w:p>
        </w:tc>
        <w:tc>
          <w:tcPr>
            <w:tcW w:type="dxa" w:w="2088"/>
            <w:shd w:fill="E8EEF5"/>
            <w:vAlign w:val="center"/>
          </w:tcPr>
          <w:p>
            <w:pPr>
              <w:spacing w:before="0" w:after="0"/>
              <w:jc w:val="center"/>
            </w:pPr>
            <w:r/>
            <w:r>
              <w:rPr>
                <w:rFonts w:ascii="Times New Roman" w:hAnsi="Times New Roman" w:eastAsia="SimSun"/>
                <w:b/>
                <w:color w:val="000000"/>
                <w:sz w:val="19"/>
              </w:rPr>
              <w:t>目标</w:t>
            </w:r>
          </w:p>
        </w:tc>
        <w:tc>
          <w:tcPr>
            <w:tcW w:type="dxa" w:w="4536"/>
            <w:shd w:fill="E8EEF5"/>
            <w:vAlign w:val="center"/>
          </w:tcPr>
          <w:p>
            <w:pPr>
              <w:spacing w:before="0" w:after="0"/>
              <w:jc w:val="center"/>
            </w:pPr>
            <w:r/>
            <w:r>
              <w:rPr>
                <w:rFonts w:ascii="Times New Roman" w:hAnsi="Times New Roman" w:eastAsia="SimSun"/>
                <w:b/>
                <w:color w:val="000000"/>
                <w:sz w:val="19"/>
              </w:rPr>
              <w:t>具体动作</w:t>
            </w:r>
          </w:p>
        </w:tc>
        <w:tc>
          <w:tcPr>
            <w:tcW w:type="dxa" w:w="2736"/>
            <w:shd w:fill="E8EEF5"/>
            <w:vAlign w:val="center"/>
          </w:tcPr>
          <w:p>
            <w:pPr>
              <w:spacing w:before="0" w:after="0"/>
              <w:jc w:val="center"/>
            </w:pPr>
            <w:r/>
            <w:r>
              <w:rPr>
                <w:rFonts w:ascii="Times New Roman" w:hAnsi="Times New Roman" w:eastAsia="SimSun"/>
                <w:b/>
                <w:color w:val="000000"/>
                <w:sz w:val="19"/>
              </w:rPr>
              <w:t>验收指标</w:t>
            </w:r>
          </w:p>
        </w:tc>
      </w:tr>
      <w:tr>
        <w:tc>
          <w:tcPr>
            <w:tcW w:type="dxa" w:w="1152"/>
            <w:vAlign w:val="center"/>
          </w:tcPr>
          <w:p>
            <w:pPr>
              <w:spacing w:before="0" w:after="0"/>
              <w:jc w:val="left"/>
            </w:pPr>
            <w:r/>
            <w:r>
              <w:rPr>
                <w:rFonts w:ascii="Times New Roman" w:hAnsi="Times New Roman" w:eastAsia="SimSun"/>
                <w:b w:val="0"/>
                <w:color w:val="000000"/>
                <w:sz w:val="19"/>
              </w:rPr>
              <w:t>短期</w:t>
            </w:r>
          </w:p>
        </w:tc>
        <w:tc>
          <w:tcPr>
            <w:tcW w:type="dxa" w:w="2088"/>
            <w:vAlign w:val="center"/>
          </w:tcPr>
          <w:p>
            <w:pPr>
              <w:spacing w:before="0" w:after="0"/>
              <w:jc w:val="left"/>
            </w:pPr>
            <w:r/>
            <w:r>
              <w:rPr>
                <w:rFonts w:ascii="Times New Roman" w:hAnsi="Times New Roman" w:eastAsia="SimSun"/>
                <w:b w:val="0"/>
                <w:color w:val="000000"/>
                <w:sz w:val="19"/>
              </w:rPr>
              <w:t>把端到端训练数据构造出来。</w:t>
            </w:r>
          </w:p>
        </w:tc>
        <w:tc>
          <w:tcPr>
            <w:tcW w:type="dxa" w:w="4536"/>
            <w:vAlign w:val="center"/>
          </w:tcPr>
          <w:p>
            <w:pPr>
              <w:spacing w:before="0" w:after="0"/>
              <w:jc w:val="left"/>
            </w:pPr>
            <w:r/>
            <w:r>
              <w:rPr>
                <w:rFonts w:ascii="Times New Roman" w:hAnsi="Times New Roman" w:eastAsia="SimSun"/>
                <w:b w:val="0"/>
                <w:color w:val="000000"/>
                <w:sz w:val="19"/>
              </w:rPr>
              <w:t>构建中文 query－target 配对、同 ID / 异 ID ReID 样本、tracklet 正负边和真实轨迹链。</w:t>
            </w:r>
          </w:p>
        </w:tc>
        <w:tc>
          <w:tcPr>
            <w:tcW w:type="dxa" w:w="2736"/>
            <w:vAlign w:val="center"/>
          </w:tcPr>
          <w:p>
            <w:pPr>
              <w:spacing w:before="0" w:after="0"/>
              <w:jc w:val="left"/>
            </w:pPr>
            <w:r/>
            <w:r>
              <w:rPr>
                <w:rFonts w:ascii="Times New Roman" w:hAnsi="Times New Roman" w:eastAsia="SimSun"/>
                <w:b w:val="0"/>
                <w:color w:val="000000"/>
                <w:sz w:val="19"/>
              </w:rPr>
              <w:t>训练样本覆盖率、正负样本比例、错误案例清单。</w:t>
            </w:r>
          </w:p>
        </w:tc>
      </w:tr>
      <w:tr>
        <w:tc>
          <w:tcPr>
            <w:tcW w:type="dxa" w:w="1152"/>
            <w:vAlign w:val="center"/>
          </w:tcPr>
          <w:p>
            <w:pPr>
              <w:spacing w:before="0" w:after="0"/>
              <w:jc w:val="left"/>
            </w:pPr>
            <w:r/>
            <w:r>
              <w:rPr>
                <w:rFonts w:ascii="Times New Roman" w:hAnsi="Times New Roman" w:eastAsia="SimSun"/>
                <w:b w:val="0"/>
                <w:color w:val="000000"/>
                <w:sz w:val="19"/>
              </w:rPr>
              <w:t>中期</w:t>
            </w:r>
          </w:p>
        </w:tc>
        <w:tc>
          <w:tcPr>
            <w:tcW w:type="dxa" w:w="2088"/>
            <w:vAlign w:val="center"/>
          </w:tcPr>
          <w:p>
            <w:pPr>
              <w:spacing w:before="0" w:after="0"/>
              <w:jc w:val="left"/>
            </w:pPr>
            <w:r/>
            <w:r>
              <w:rPr>
                <w:rFonts w:ascii="Times New Roman" w:hAnsi="Times New Roman" w:eastAsia="SimSun"/>
                <w:b w:val="0"/>
                <w:color w:val="000000"/>
                <w:sz w:val="19"/>
              </w:rPr>
              <w:t>训练多任务表征。</w:t>
            </w:r>
          </w:p>
        </w:tc>
        <w:tc>
          <w:tcPr>
            <w:tcW w:type="dxa" w:w="4536"/>
            <w:vAlign w:val="center"/>
          </w:tcPr>
          <w:p>
            <w:pPr>
              <w:spacing w:before="0" w:after="0"/>
              <w:jc w:val="left"/>
            </w:pPr>
            <w:r/>
            <w:r>
              <w:rPr>
                <w:rFonts w:ascii="Times New Roman" w:hAnsi="Times New Roman" w:eastAsia="SimSun"/>
                <w:b w:val="0"/>
                <w:color w:val="000000"/>
                <w:sz w:val="19"/>
              </w:rPr>
              <w:t>联合或分阶段训练 L_clip、L_reid、L_attr，得到统一目标表征。</w:t>
            </w:r>
          </w:p>
        </w:tc>
        <w:tc>
          <w:tcPr>
            <w:tcW w:type="dxa" w:w="2736"/>
            <w:vAlign w:val="center"/>
          </w:tcPr>
          <w:p>
            <w:pPr>
              <w:spacing w:before="0" w:after="0"/>
              <w:jc w:val="left"/>
            </w:pPr>
            <w:r/>
            <w:r>
              <w:rPr>
                <w:rFonts w:ascii="Times New Roman" w:hAnsi="Times New Roman" w:eastAsia="SimSun"/>
                <w:b w:val="0"/>
                <w:color w:val="000000"/>
                <w:sz w:val="19"/>
              </w:rPr>
              <w:t>Recall@K、mAP、属性准确率、ReID mAP。</w:t>
            </w:r>
          </w:p>
        </w:tc>
      </w:tr>
      <w:tr>
        <w:tc>
          <w:tcPr>
            <w:tcW w:type="dxa" w:w="1152"/>
            <w:vAlign w:val="center"/>
          </w:tcPr>
          <w:p>
            <w:pPr>
              <w:spacing w:before="0" w:after="0"/>
              <w:jc w:val="left"/>
            </w:pPr>
            <w:r/>
            <w:r>
              <w:rPr>
                <w:rFonts w:ascii="Times New Roman" w:hAnsi="Times New Roman" w:eastAsia="SimSun"/>
                <w:b w:val="0"/>
                <w:color w:val="000000"/>
                <w:sz w:val="19"/>
              </w:rPr>
              <w:t>中期</w:t>
            </w:r>
          </w:p>
        </w:tc>
        <w:tc>
          <w:tcPr>
            <w:tcW w:type="dxa" w:w="2088"/>
            <w:vAlign w:val="center"/>
          </w:tcPr>
          <w:p>
            <w:pPr>
              <w:spacing w:before="0" w:after="0"/>
              <w:jc w:val="left"/>
            </w:pPr>
            <w:r/>
            <w:r>
              <w:rPr>
                <w:rFonts w:ascii="Times New Roman" w:hAnsi="Times New Roman" w:eastAsia="SimSun"/>
                <w:b w:val="0"/>
                <w:color w:val="000000"/>
                <w:sz w:val="19"/>
              </w:rPr>
              <w:t>训练跨镜边和路径。</w:t>
            </w:r>
          </w:p>
        </w:tc>
        <w:tc>
          <w:tcPr>
            <w:tcW w:type="dxa" w:w="4536"/>
            <w:vAlign w:val="center"/>
          </w:tcPr>
          <w:p>
            <w:pPr>
              <w:spacing w:before="0" w:after="0"/>
              <w:jc w:val="left"/>
            </w:pPr>
            <w:r/>
            <w:r>
              <w:rPr>
                <w:rFonts w:ascii="Times New Roman" w:hAnsi="Times New Roman" w:eastAsia="SimSun"/>
                <w:b w:val="0"/>
                <w:color w:val="000000"/>
                <w:sz w:val="19"/>
              </w:rPr>
              <w:t>以 tracklet 为节点生成候选图，用 L_edge 学习边概率，用 L_path 学习路径排序。</w:t>
            </w:r>
          </w:p>
        </w:tc>
        <w:tc>
          <w:tcPr>
            <w:tcW w:type="dxa" w:w="2736"/>
            <w:vAlign w:val="center"/>
          </w:tcPr>
          <w:p>
            <w:pPr>
              <w:spacing w:before="0" w:after="0"/>
              <w:jc w:val="left"/>
            </w:pPr>
            <w:r/>
            <w:r>
              <w:rPr>
                <w:rFonts w:ascii="Times New Roman" w:hAnsi="Times New Roman" w:eastAsia="SimSun"/>
                <w:b w:val="0"/>
                <w:color w:val="000000"/>
                <w:sz w:val="19"/>
              </w:rPr>
              <w:t>边 AUC、轨迹链 Top-1 / Top-3 命中率、IDF1。</w:t>
            </w:r>
          </w:p>
        </w:tc>
      </w:tr>
      <w:tr>
        <w:tc>
          <w:tcPr>
            <w:tcW w:type="dxa" w:w="1152"/>
            <w:vAlign w:val="center"/>
          </w:tcPr>
          <w:p>
            <w:pPr>
              <w:spacing w:before="0" w:after="0"/>
              <w:jc w:val="left"/>
            </w:pPr>
            <w:r/>
            <w:r>
              <w:rPr>
                <w:rFonts w:ascii="Times New Roman" w:hAnsi="Times New Roman" w:eastAsia="SimSun"/>
                <w:b w:val="0"/>
                <w:color w:val="000000"/>
                <w:sz w:val="19"/>
              </w:rPr>
              <w:t>长期</w:t>
            </w:r>
          </w:p>
        </w:tc>
        <w:tc>
          <w:tcPr>
            <w:tcW w:type="dxa" w:w="2088"/>
            <w:vAlign w:val="center"/>
          </w:tcPr>
          <w:p>
            <w:pPr>
              <w:spacing w:before="0" w:after="0"/>
              <w:jc w:val="left"/>
            </w:pPr>
            <w:r/>
            <w:r>
              <w:rPr>
                <w:rFonts w:ascii="Times New Roman" w:hAnsi="Times New Roman" w:eastAsia="SimSun"/>
                <w:b w:val="0"/>
                <w:color w:val="000000"/>
                <w:sz w:val="19"/>
              </w:rPr>
              <w:t>从端到端算法升级为可持续平台。</w:t>
            </w:r>
          </w:p>
        </w:tc>
        <w:tc>
          <w:tcPr>
            <w:tcW w:type="dxa" w:w="4536"/>
            <w:vAlign w:val="center"/>
          </w:tcPr>
          <w:p>
            <w:pPr>
              <w:spacing w:before="0" w:after="0"/>
              <w:jc w:val="left"/>
            </w:pPr>
            <w:r/>
            <w:r>
              <w:rPr>
                <w:rFonts w:ascii="Times New Roman" w:hAnsi="Times New Roman" w:eastAsia="SimSun"/>
                <w:b w:val="0"/>
                <w:color w:val="000000"/>
                <w:sz w:val="19"/>
              </w:rPr>
              <w:t>加入增量索引、在线日志、模型版本管理、数据漂移监控和人工反馈闭环。</w:t>
            </w:r>
          </w:p>
        </w:tc>
        <w:tc>
          <w:tcPr>
            <w:tcW w:type="dxa" w:w="2736"/>
            <w:vAlign w:val="center"/>
          </w:tcPr>
          <w:p>
            <w:pPr>
              <w:spacing w:before="0" w:after="0"/>
              <w:jc w:val="left"/>
            </w:pPr>
            <w:r/>
            <w:r>
              <w:rPr>
                <w:rFonts w:ascii="Times New Roman" w:hAnsi="Times New Roman" w:eastAsia="SimSun"/>
                <w:b w:val="0"/>
                <w:color w:val="000000"/>
                <w:sz w:val="19"/>
              </w:rPr>
              <w:t>可复现实验、可回滚模型、可解释错误分析。</w:t>
            </w:r>
          </w:p>
        </w:tc>
      </w:tr>
    </w:tbl>
    <w:p>
      <w:pPr>
        <w:spacing w:after="40"/>
      </w:pPr>
    </w:p>
    <w:p>
      <w:pPr>
        <w:pStyle w:val="Heading1"/>
        <w:spacing w:before="320" w:after="160"/>
      </w:pPr>
      <w:r>
        <w:t>附录：一分钟项目介绍模板</w:t>
      </w:r>
    </w:p>
    <w:p>
      <w:pPr>
        <w:spacing w:after="120" w:line="276" w:lineRule="auto"/>
      </w:pPr>
      <w:r>
        <w:rPr>
          <w:rFonts w:ascii="Times New Roman" w:hAnsi="Times New Roman" w:eastAsia="SimSun"/>
          <w:sz w:val="21"/>
        </w:rPr>
        <w:t>我做的是一个面向道路监控视频的端到端交通目标检索与跨镜轨迹回溯平台。整体不是简单串联 CLIP、ReID 和规则，而是把多摄像头视频、中文文本查询、目标检测、身份表征、属性识别、跨镜候选边和最终轨迹链放进统一多任务框架。模型前端从视频中得到目标实例和单摄 tracklet，中间分支同时学习 Chinese-CLIP 双塔图文对齐、ReID 身份 embedding 和颜色车型等属性，后端把 tracklet 构成候选图，用边评分网络判断两个片段是否同一目标，再解码成摄像头经过序列、观测段和推断段。训练上设计总损失 L_total = L_det + L_clip + L_reid + L_attr + L_edge + L_path，其中 CLIP 用双塔对比损失，ReID 用 ID 分类加 Triplet Loss，跨镜边用 BCE 或 ranking loss，轨迹链用 path ranking loss。部署时可以离线建索引、在线检索，但算法目标是端到端联合优化从“文字找目标”到“跨镜轨迹回溯”的完整链路。</w:t>
      </w:r>
    </w:p>
    <w:sectPr w:rsidR="00FC693F" w:rsidRPr="0006063C" w:rsidSect="00034616">
      <w:footerReference w:type="default" r:id="rId9"/>
      <w:pgSz w:w="12240" w:h="15840"/>
      <w:pgMar w:top="1224"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5A5A5A"/>
        <w:sz w:val="17"/>
      </w:rPr>
      <w:t>交通目标检索与跨镜轨迹回溯平台技术说明书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SimSun"/>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SimSun"/>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