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25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0,1  0,2  0,3  0,4  0,5  0,6  0,7  0,8</w:t>
      </w:r>
      <w:r>
        <w:rPr>
          <w:rFonts w:ascii="Consolas" w:hAnsi="Consolas"/>
          <w:b w:val="false"/>
          <w:bCs w:val="false"/>
          <w:color w:val="auto"/>
          <w:sz w:val="32"/>
          <w:szCs w:val="24"/>
          <w:u w:val="none"/>
        </w:rPr>
        <w:t xml:space="preserve">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2339</TotalTime>
  <Application>LibreOffice/25.2.5.2$Windows_X86_64 LibreOffice_project/03d19516eb2e1dd5d4ccd751a0d6f35f35e08022</Application>
  <AppVersion>15.0000</AppVersion>
  <Pages>23</Pages>
  <Words>2837</Words>
  <Characters>14295</Characters>
  <CharactersWithSpaces>17225</CharactersWithSpaces>
  <Paragraphs>514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2025-09-03T01:42:31Z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