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C0443D" w14:textId="3EA4646A" w:rsidR="00F66F7E" w:rsidRDefault="003142D9" w:rsidP="0001007D">
      <w:bookmarkStart w:id="0" w:name="_Hlk151665248"/>
      <w:bookmarkEnd w:id="0"/>
      <w:r>
        <w:rPr>
          <w:noProof/>
        </w:rPr>
        <mc:AlternateContent>
          <mc:Choice Requires="wps">
            <w:drawing>
              <wp:anchor distT="0" distB="0" distL="114935" distR="114935" simplePos="0" relativeHeight="251658752" behindDoc="0" locked="0" layoutInCell="1" allowOverlap="1" wp14:anchorId="1523C1B4" wp14:editId="6776AECA">
                <wp:simplePos x="0" y="0"/>
                <wp:positionH relativeFrom="margin">
                  <wp:align>right</wp:align>
                </wp:positionH>
                <wp:positionV relativeFrom="margin">
                  <wp:align>top</wp:align>
                </wp:positionV>
                <wp:extent cx="6281420" cy="165735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573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D4C355" w14:textId="48860E03" w:rsidR="0001007D" w:rsidRPr="0001007D" w:rsidRDefault="0001007D" w:rsidP="0001007D">
                            <w:pPr>
                              <w:jc w:val="center"/>
                              <w:rPr>
                                <w:b/>
                                <w:bCs/>
                                <w:sz w:val="28"/>
                                <w:szCs w:val="28"/>
                                <w:lang w:val="en-GB"/>
                              </w:rPr>
                            </w:pPr>
                            <w:r w:rsidRPr="0001007D">
                              <w:rPr>
                                <w:b/>
                                <w:bCs/>
                                <w:sz w:val="28"/>
                                <w:szCs w:val="28"/>
                                <w:lang w:val="en-GB"/>
                              </w:rPr>
                              <w:t>Spaceship Titanic: Using Machine Learning Techniques to</w:t>
                            </w:r>
                          </w:p>
                          <w:p w14:paraId="12848FDE" w14:textId="5656519E" w:rsidR="00F66F7E" w:rsidRDefault="0001007D" w:rsidP="0001007D">
                            <w:pPr>
                              <w:jc w:val="center"/>
                              <w:rPr>
                                <w:b/>
                                <w:bCs/>
                                <w:sz w:val="28"/>
                                <w:szCs w:val="28"/>
                                <w:lang w:val="en-GB"/>
                              </w:rPr>
                            </w:pPr>
                            <w:r w:rsidRPr="0001007D">
                              <w:rPr>
                                <w:b/>
                                <w:bCs/>
                                <w:sz w:val="28"/>
                                <w:szCs w:val="28"/>
                                <w:lang w:val="en-GB"/>
                              </w:rPr>
                              <w:t>Predict Passengers Transported to an Alternate Dimension</w:t>
                            </w:r>
                          </w:p>
                          <w:p w14:paraId="2303A8B6" w14:textId="77777777" w:rsidR="0001007D" w:rsidRDefault="0001007D" w:rsidP="0001007D">
                            <w:pPr>
                              <w:jc w:val="center"/>
                              <w:rPr>
                                <w:b/>
                                <w:bCs/>
                                <w:sz w:val="28"/>
                                <w:szCs w:val="28"/>
                                <w:lang w:val="en-GB"/>
                              </w:rPr>
                            </w:pPr>
                          </w:p>
                          <w:p w14:paraId="028FE4E9" w14:textId="4B330379" w:rsidR="00F66F7E" w:rsidRDefault="0001007D" w:rsidP="0001007D">
                            <w:pPr>
                              <w:jc w:val="center"/>
                              <w:rPr>
                                <w:rFonts w:eastAsia="Times New Roman"/>
                              </w:rPr>
                            </w:pPr>
                            <w:r>
                              <w:rPr>
                                <w:rFonts w:eastAsia="Times New Roman"/>
                              </w:rPr>
                              <w:t xml:space="preserve">An </w:t>
                            </w:r>
                            <w:r>
                              <w:rPr>
                                <w:b/>
                              </w:rPr>
                              <w:t>Ongoing</w:t>
                            </w:r>
                            <w:r>
                              <w:rPr>
                                <w:rFonts w:eastAsia="Times New Roman"/>
                              </w:rPr>
                              <w:t xml:space="preserve"> Kaggle Competition</w:t>
                            </w:r>
                          </w:p>
                          <w:p w14:paraId="2551FBF2" w14:textId="77777777" w:rsidR="0001007D" w:rsidRPr="004E0E37" w:rsidRDefault="0001007D" w:rsidP="0001007D">
                            <w:pPr>
                              <w:jc w:val="center"/>
                            </w:pPr>
                          </w:p>
                          <w:p w14:paraId="1F246AB8" w14:textId="26FF8088"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01007D">
                              <w:rPr>
                                <w:bCs/>
                                <w:sz w:val="24"/>
                                <w:szCs w:val="24"/>
                              </w:rPr>
                              <w:t>Cai Xue’er</w:t>
                            </w:r>
                            <w:r>
                              <w:rPr>
                                <w:bCs/>
                                <w:sz w:val="24"/>
                                <w:szCs w:val="24"/>
                              </w:rPr>
                              <w:tab/>
                            </w:r>
                            <w:r w:rsidR="0001007D">
                              <w:rPr>
                                <w:bCs/>
                                <w:sz w:val="24"/>
                                <w:szCs w:val="24"/>
                              </w:rPr>
                              <w:t>Leon Sun</w:t>
                            </w:r>
                          </w:p>
                          <w:p w14:paraId="4792418C" w14:textId="27511C66" w:rsidR="00104664" w:rsidRPr="0001007D" w:rsidRDefault="00E86551" w:rsidP="0001007D">
                            <w:pPr>
                              <w:pStyle w:val="Authors"/>
                              <w:tabs>
                                <w:tab w:val="center" w:pos="3261"/>
                                <w:tab w:val="center" w:pos="6521"/>
                              </w:tabs>
                              <w:spacing w:after="0"/>
                              <w:jc w:val="left"/>
                              <w:rPr>
                                <w:sz w:val="24"/>
                                <w:szCs w:val="24"/>
                              </w:rPr>
                            </w:pPr>
                            <w:r>
                              <w:rPr>
                                <w:rStyle w:val="MemberType"/>
                                <w:sz w:val="24"/>
                                <w:szCs w:val="24"/>
                              </w:rPr>
                              <w:tab/>
                            </w:r>
                            <w:r w:rsidR="0001007D">
                              <w:rPr>
                                <w:color w:val="000000"/>
                                <w:sz w:val="20"/>
                                <w:szCs w:val="20"/>
                              </w:rPr>
                              <w:t>G2204858L</w:t>
                            </w:r>
                            <w:r>
                              <w:rPr>
                                <w:rStyle w:val="MemberType"/>
                                <w:sz w:val="24"/>
                                <w:szCs w:val="24"/>
                              </w:rPr>
                              <w:tab/>
                            </w:r>
                            <w:r w:rsidR="0001007D">
                              <w:rPr>
                                <w:color w:val="000000"/>
                                <w:sz w:val="20"/>
                                <w:szCs w:val="20"/>
                              </w:rPr>
                              <w:t>G2204908A</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443.4pt;margin-top:0;width:494.6pt;height:130.5pt;z-index:251658752;visibility:visible;mso-wrap-style:square;mso-width-percent:0;mso-height-percent:0;mso-wrap-distance-left:9.05pt;mso-wrap-distance-top:0;mso-wrap-distance-right:9.05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" stroked="f">
                <v:fill opacity="0"/>
                <v:path arrowok="t"/>
                <v:textbox inset="0,0,0,0">
                  <w:txbxContent>
                    <w:p w14:paraId="46A46ED6" w14:textId="77777777" w:rsidR="00F66F7E" w:rsidRPr="004E0E37" w:rsidRDefault="00F66F7E">
                      <w:pPr>
                        <w:pStyle w:val="Heading"/>
                        <w:rPr>
                          <w:lang w:val="en-GB"/>
                        </w:rPr>
                      </w:pPr>
                    </w:p>
                    <w:p w14:paraId="2DD4C355" w14:textId="48860E03" w:rsidR="0001007D" w:rsidRPr="0001007D" w:rsidRDefault="0001007D" w:rsidP="0001007D">
                      <w:pPr>
                        <w:jc w:val="center"/>
                        <w:rPr>
                          <w:b/>
                          <w:bCs/>
                          <w:sz w:val="28"/>
                          <w:szCs w:val="28"/>
                          <w:lang w:val="en-GB"/>
                        </w:rPr>
                      </w:pPr>
                      <w:r w:rsidRPr="0001007D">
                        <w:rPr>
                          <w:b/>
                          <w:bCs/>
                          <w:sz w:val="28"/>
                          <w:szCs w:val="28"/>
                          <w:lang w:val="en-GB"/>
                        </w:rPr>
                        <w:t>Spaceship Titanic: Using Machine Learning Techniques to</w:t>
                      </w:r>
                    </w:p>
                    <w:p w14:paraId="12848FDE" w14:textId="5656519E" w:rsidR="00F66F7E" w:rsidRDefault="0001007D" w:rsidP="0001007D">
                      <w:pPr>
                        <w:jc w:val="center"/>
                        <w:rPr>
                          <w:b/>
                          <w:bCs/>
                          <w:sz w:val="28"/>
                          <w:szCs w:val="28"/>
                          <w:lang w:val="en-GB"/>
                        </w:rPr>
                      </w:pPr>
                      <w:r w:rsidRPr="0001007D">
                        <w:rPr>
                          <w:b/>
                          <w:bCs/>
                          <w:sz w:val="28"/>
                          <w:szCs w:val="28"/>
                          <w:lang w:val="en-GB"/>
                        </w:rPr>
                        <w:t>Predict Passengers Transported to an Alternate Dimension</w:t>
                      </w:r>
                    </w:p>
                    <w:p w14:paraId="2303A8B6" w14:textId="77777777" w:rsidR="0001007D" w:rsidRDefault="0001007D" w:rsidP="0001007D">
                      <w:pPr>
                        <w:jc w:val="center"/>
                        <w:rPr>
                          <w:b/>
                          <w:bCs/>
                          <w:sz w:val="28"/>
                          <w:szCs w:val="28"/>
                          <w:lang w:val="en-GB"/>
                        </w:rPr>
                      </w:pPr>
                    </w:p>
                    <w:p w14:paraId="028FE4E9" w14:textId="4B330379" w:rsidR="00F66F7E" w:rsidRDefault="0001007D" w:rsidP="0001007D">
                      <w:pPr>
                        <w:jc w:val="center"/>
                        <w:rPr>
                          <w:rFonts w:eastAsia="Times New Roman"/>
                        </w:rPr>
                      </w:pPr>
                      <w:r>
                        <w:rPr>
                          <w:rFonts w:eastAsia="Times New Roman"/>
                        </w:rPr>
                        <w:t xml:space="preserve">An </w:t>
                      </w:r>
                      <w:r>
                        <w:rPr>
                          <w:b/>
                        </w:rPr>
                        <w:t>Ongoing</w:t>
                      </w:r>
                      <w:r>
                        <w:rPr>
                          <w:rFonts w:eastAsia="Times New Roman"/>
                        </w:rPr>
                        <w:t xml:space="preserve"> Kaggle Competition</w:t>
                      </w:r>
                    </w:p>
                    <w:p w14:paraId="2551FBF2" w14:textId="77777777" w:rsidR="0001007D" w:rsidRPr="004E0E37" w:rsidRDefault="0001007D" w:rsidP="0001007D">
                      <w:pPr>
                        <w:jc w:val="center"/>
                      </w:pPr>
                    </w:p>
                    <w:p w14:paraId="1F246AB8" w14:textId="26FF8088"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01007D">
                        <w:rPr>
                          <w:bCs/>
                          <w:sz w:val="24"/>
                          <w:szCs w:val="24"/>
                        </w:rPr>
                        <w:t>Cai Xue’er</w:t>
                      </w:r>
                      <w:r>
                        <w:rPr>
                          <w:bCs/>
                          <w:sz w:val="24"/>
                          <w:szCs w:val="24"/>
                        </w:rPr>
                        <w:tab/>
                      </w:r>
                      <w:r w:rsidR="0001007D">
                        <w:rPr>
                          <w:bCs/>
                          <w:sz w:val="24"/>
                          <w:szCs w:val="24"/>
                        </w:rPr>
                        <w:t>Leon Sun</w:t>
                      </w:r>
                    </w:p>
                    <w:p w14:paraId="4792418C" w14:textId="27511C66" w:rsidR="00104664" w:rsidRPr="0001007D" w:rsidRDefault="00E86551" w:rsidP="0001007D">
                      <w:pPr>
                        <w:pStyle w:val="Authors"/>
                        <w:tabs>
                          <w:tab w:val="center" w:pos="3261"/>
                          <w:tab w:val="center" w:pos="6521"/>
                        </w:tabs>
                        <w:spacing w:after="0"/>
                        <w:jc w:val="left"/>
                        <w:rPr>
                          <w:sz w:val="24"/>
                          <w:szCs w:val="24"/>
                        </w:rPr>
                      </w:pPr>
                      <w:r>
                        <w:rPr>
                          <w:rStyle w:val="MemberType"/>
                          <w:sz w:val="24"/>
                          <w:szCs w:val="24"/>
                        </w:rPr>
                        <w:tab/>
                      </w:r>
                      <w:r w:rsidR="0001007D">
                        <w:rPr>
                          <w:color w:val="000000"/>
                          <w:sz w:val="20"/>
                          <w:szCs w:val="20"/>
                        </w:rPr>
                        <w:t>G2204858L</w:t>
                      </w:r>
                      <w:r>
                        <w:rPr>
                          <w:rStyle w:val="MemberType"/>
                          <w:sz w:val="24"/>
                          <w:szCs w:val="24"/>
                        </w:rPr>
                        <w:tab/>
                      </w:r>
                      <w:r w:rsidR="0001007D">
                        <w:rPr>
                          <w:color w:val="000000"/>
                          <w:sz w:val="20"/>
                          <w:szCs w:val="20"/>
                        </w:rPr>
                        <w:t>G2204908A</w:t>
                      </w:r>
                    </w:p>
                    <w:p w14:paraId="65767413" w14:textId="77777777" w:rsidR="00F66F7E" w:rsidRPr="004E0E37" w:rsidRDefault="00F66F7E"/>
                  </w:txbxContent>
                </v:textbox>
                <w10:wrap type="topAndBottom" anchorx="margin" anchory="margin"/>
              </v:shape>
            </w:pict>
          </mc:Fallback>
        </mc:AlternateContent>
      </w:r>
      <w:r w:rsidR="00F66F7E">
        <w:rPr>
          <w:b/>
          <w:sz w:val="24"/>
        </w:rPr>
        <w:t>Abstract</w:t>
      </w:r>
    </w:p>
    <w:p w14:paraId="3C0693E1" w14:textId="77777777" w:rsidR="00F66F7E" w:rsidRDefault="00F66F7E">
      <w:pPr>
        <w:pStyle w:val="Abstract"/>
        <w:ind w:firstLine="0"/>
      </w:pPr>
    </w:p>
    <w:p w14:paraId="22497A35" w14:textId="3025C827" w:rsidR="005D61CD" w:rsidRDefault="0001007D" w:rsidP="005D61CD">
      <w:pPr>
        <w:ind w:firstLine="202"/>
        <w:jc w:val="both"/>
      </w:pPr>
      <w:r w:rsidRPr="0001007D">
        <w:rPr>
          <w:i/>
        </w:rPr>
        <w:t>This project addresses the ongoing Kaggle challeng</w:t>
      </w:r>
      <w:r w:rsidRPr="004E2EB2">
        <w:rPr>
          <w:i/>
        </w:rPr>
        <w:t>e</w:t>
      </w:r>
      <w:r w:rsidR="004E2EB2">
        <w:rPr>
          <w:i/>
        </w:rPr>
        <w:t xml:space="preserve"> </w:t>
      </w:r>
      <w:r w:rsidRPr="004E2EB2">
        <w:rPr>
          <w:rStyle w:val="FootnoteReference"/>
          <w:rFonts w:eastAsia="Times New Roman"/>
          <w:i/>
        </w:rPr>
        <w:footnoteReference w:id="1"/>
      </w:r>
      <w:r w:rsidRPr="004E2EB2">
        <w:rPr>
          <w:i/>
        </w:rPr>
        <w:t>,</w:t>
      </w:r>
      <w:r w:rsidRPr="0001007D">
        <w:rPr>
          <w:i/>
        </w:rPr>
        <w:t xml:space="preserve"> 'Spaceship Titanic: Predict which passengers are transported to an alternate dimension.' The aim is to determine if passengers aboard the Spaceship Titanic were transported to an alternate dimension using the provided dataset. We experimented with various Machine Learning (ML) classification models from scikit-learn and TensorFlow, incorporating hyperparameter tuning to </w:t>
      </w:r>
      <w:r w:rsidRPr="00271CE2">
        <w:rPr>
          <w:i/>
        </w:rPr>
        <w:t>optimise</w:t>
      </w:r>
      <w:r w:rsidRPr="0001007D">
        <w:rPr>
          <w:i/>
        </w:rPr>
        <w:t xml:space="preserve"> baseline predictions. The most successful </w:t>
      </w:r>
      <w:r w:rsidRPr="0001007D">
        <w:rPr>
          <w:i/>
        </w:rPr>
        <w:lastRenderedPageBreak/>
        <w:t>model, TensorFlow Decision Trees, achieved an impressive 80.71% accuracy on Kaggle's official test dataset, placing us within the top 10%.</w:t>
      </w:r>
    </w:p>
    <w:p w14:paraId="4588C417" w14:textId="77777777" w:rsidR="00F66F7E" w:rsidRPr="005D61CD" w:rsidRDefault="00F66F7E" w:rsidP="00BC2542">
      <w:pPr>
        <w:pStyle w:val="Heading1"/>
      </w:pPr>
      <w:r w:rsidRPr="00BC2542">
        <w:t>Introduction</w:t>
      </w:r>
    </w:p>
    <w:p w14:paraId="2AD76E5D" w14:textId="2BCE0A52" w:rsidR="00F66F7E" w:rsidRDefault="0001007D" w:rsidP="00BC2542">
      <w:pPr>
        <w:ind w:firstLine="202"/>
        <w:jc w:val="both"/>
      </w:pPr>
      <w:r>
        <w:rPr>
          <w:rFonts w:eastAsia="Times New Roman"/>
        </w:rPr>
        <w:t xml:space="preserve">The Kaggle competition describes a scenario during the year 2912, where the Spaceship Titanic, an interstellar passenger liner collided with a spacetime anomaly. As a result, almost half of its 13,000 passengers were transported to an alternate dimension. Our task is to accurately identify these passengers to aid an urgent rescue mission. </w:t>
      </w:r>
    </w:p>
    <w:p w14:paraId="25B1AE9E" w14:textId="206DFDDE" w:rsidR="00F66F7E" w:rsidRPr="005D61CD" w:rsidRDefault="0001007D" w:rsidP="00BC2542">
      <w:pPr>
        <w:pStyle w:val="Heading2"/>
      </w:pPr>
      <w:r>
        <w:t xml:space="preserve">Problem </w:t>
      </w:r>
      <w:r w:rsidRPr="00BC2542">
        <w:t>Statement</w:t>
      </w:r>
    </w:p>
    <w:p w14:paraId="28001D12" w14:textId="77777777" w:rsidR="0001007D" w:rsidRDefault="0001007D" w:rsidP="00BC2542">
      <w:pPr>
        <w:ind w:firstLine="202"/>
        <w:jc w:val="both"/>
      </w:pPr>
      <w:r>
        <w:rPr>
          <w:rFonts w:eastAsia="Times New Roman"/>
        </w:rPr>
        <w:t xml:space="preserve">This binary classification problem involves a labelled training dataset of passenger records. Leveraging feature engineering and state-of-the-art Machine Learning (ML) techniques, our </w:t>
      </w:r>
      <w:r>
        <w:rPr>
          <w:rFonts w:eastAsia="Times New Roman"/>
        </w:rPr>
        <w:lastRenderedPageBreak/>
        <w:t>model classifies test dataset passengers as either 'Transported' (class label 1 | TRUE) or 'Not Transported' (class label 0 | FALSE).</w:t>
      </w:r>
    </w:p>
    <w:p w14:paraId="0CDA2B82" w14:textId="2253BE65" w:rsidR="0001007D" w:rsidRPr="0001007D" w:rsidRDefault="0001007D" w:rsidP="00BC2542">
      <w:pPr>
        <w:pStyle w:val="Heading2"/>
      </w:pPr>
      <w:bookmarkStart w:id="1" w:name="_Challenges_of_Problem"/>
      <w:bookmarkEnd w:id="1"/>
      <w:r w:rsidRPr="0001007D">
        <w:t xml:space="preserve">Challenges of Problem </w:t>
      </w:r>
    </w:p>
    <w:p w14:paraId="28C3DE43" w14:textId="77777777" w:rsidR="0001007D" w:rsidRDefault="0001007D" w:rsidP="004E2EB2">
      <w:pPr>
        <w:ind w:firstLine="202"/>
        <w:jc w:val="both"/>
      </w:pPr>
      <w:r>
        <w:rPr>
          <w:rFonts w:eastAsia="Times New Roman"/>
        </w:rPr>
        <w:t>Data fragmentation and damage during the accident make our datasets potentially incomplete, posing a challenge for machine learning models. Proper handling of missing values is crucial to avoid bias and ensure accurate predictions. Feature engineering is another problem due to the limited original dataset features (only 13 features in total). We will need to transform informative features while considering the impact of noisy data on prediction accuracy.</w:t>
      </w:r>
    </w:p>
    <w:p w14:paraId="7D32877A" w14:textId="77777777" w:rsidR="0001007D" w:rsidRDefault="0001007D" w:rsidP="0001007D"/>
    <w:p w14:paraId="7025A3EF" w14:textId="77777777" w:rsidR="0001007D" w:rsidRDefault="0001007D" w:rsidP="004E2EB2">
      <w:pPr>
        <w:ind w:firstLine="202"/>
        <w:jc w:val="both"/>
        <w:rPr>
          <w:rFonts w:eastAsia="Times New Roman"/>
        </w:rPr>
      </w:pPr>
      <w:r>
        <w:rPr>
          <w:rFonts w:eastAsia="Times New Roman"/>
        </w:rPr>
        <w:lastRenderedPageBreak/>
        <w:t>There are a multitude of machine learning models available for binary classification. This will require rigorous experimentation and optimization to enhance our prediction accuracy.</w:t>
      </w:r>
    </w:p>
    <w:p w14:paraId="10AE8972" w14:textId="77777777" w:rsidR="0001007D" w:rsidRDefault="0001007D" w:rsidP="004E2EB2">
      <w:pPr>
        <w:jc w:val="both"/>
        <w:rPr>
          <w:rFonts w:eastAsia="Times New Roman"/>
        </w:rPr>
      </w:pPr>
    </w:p>
    <w:p w14:paraId="6F0F08EC" w14:textId="63E9855F" w:rsidR="0001007D" w:rsidRDefault="0001007D" w:rsidP="004E2EB2">
      <w:pPr>
        <w:ind w:firstLine="202"/>
        <w:jc w:val="both"/>
        <w:rPr>
          <w:rFonts w:eastAsia="Times New Roman"/>
        </w:rPr>
      </w:pPr>
      <w:r>
        <w:rPr>
          <w:rFonts w:eastAsia="Times New Roman"/>
        </w:rPr>
        <w:t xml:space="preserve">In the following sections, we will detail how these challenges are tackled to meet the objective of predicting passengers transported to the alternate dimension. </w:t>
      </w:r>
    </w:p>
    <w:p w14:paraId="09FFC5CE" w14:textId="77777777" w:rsidR="0001007D" w:rsidRDefault="0001007D" w:rsidP="0001007D">
      <w:pPr>
        <w:ind w:firstLine="202"/>
        <w:rPr>
          <w:rFonts w:eastAsia="Times New Roman"/>
        </w:rPr>
      </w:pPr>
    </w:p>
    <w:p w14:paraId="755E8C95" w14:textId="667E2297" w:rsidR="00BC2542" w:rsidRPr="00BC2542" w:rsidRDefault="00BC2542" w:rsidP="00BC2542">
      <w:pPr>
        <w:pStyle w:val="Heading1"/>
      </w:pPr>
      <w:r w:rsidRPr="00BC2542">
        <w:t>Proposed Solution</w:t>
      </w:r>
    </w:p>
    <w:p w14:paraId="47443042" w14:textId="77777777" w:rsidR="00BC2542" w:rsidRDefault="00BC2542" w:rsidP="00BC2542">
      <w:pPr>
        <w:spacing w:before="120"/>
        <w:ind w:firstLine="202"/>
      </w:pPr>
      <w:r>
        <w:rPr>
          <w:rFonts w:eastAsia="Times New Roman"/>
        </w:rPr>
        <w:t xml:space="preserve">Our Machine Learning Experimentation lifecycle is segmented into 5 key steps: </w:t>
      </w:r>
    </w:p>
    <w:p w14:paraId="56C44671" w14:textId="77777777" w:rsidR="00BC2542" w:rsidRDefault="00BC2542" w:rsidP="00BC2542">
      <w:pPr>
        <w:numPr>
          <w:ilvl w:val="0"/>
          <w:numId w:val="5"/>
        </w:numPr>
        <w:suppressAutoHyphens w:val="0"/>
        <w:autoSpaceDE/>
        <w:spacing w:before="120"/>
      </w:pPr>
      <w:r>
        <w:rPr>
          <w:rFonts w:eastAsia="Times New Roman"/>
          <w:b/>
        </w:rPr>
        <w:t xml:space="preserve">Raw Data Exploration </w:t>
      </w:r>
    </w:p>
    <w:p w14:paraId="1DFC1ED5" w14:textId="568566C4" w:rsidR="00BC2542" w:rsidRDefault="00BC2542" w:rsidP="00BC2542">
      <w:pPr>
        <w:suppressAutoHyphens w:val="0"/>
        <w:autoSpaceDE/>
        <w:ind w:left="360"/>
      </w:pPr>
      <w:r w:rsidRPr="00BC2542">
        <w:rPr>
          <w:rFonts w:eastAsia="Times New Roman"/>
        </w:rPr>
        <w:t xml:space="preserve">We delve into the dataset, extracting vital statistics and meticulously examining class imbalances. Understanding the </w:t>
      </w:r>
      <w:r w:rsidRPr="00BC2542">
        <w:rPr>
          <w:rFonts w:eastAsia="Times New Roman"/>
        </w:rPr>
        <w:lastRenderedPageBreak/>
        <w:t>raw data is fundamental to the subsequent stages.</w:t>
      </w:r>
      <w:r w:rsidRPr="00BC2542">
        <w:rPr>
          <w:rFonts w:eastAsia="Times New Roman"/>
        </w:rPr>
        <w:br/>
      </w:r>
    </w:p>
    <w:p w14:paraId="1483F72C" w14:textId="77777777" w:rsidR="00BC2542" w:rsidRDefault="00BC2542" w:rsidP="00BC2542">
      <w:pPr>
        <w:numPr>
          <w:ilvl w:val="0"/>
          <w:numId w:val="5"/>
        </w:numPr>
        <w:suppressAutoHyphens w:val="0"/>
        <w:autoSpaceDE/>
      </w:pPr>
      <w:r>
        <w:rPr>
          <w:rFonts w:eastAsia="Times New Roman"/>
          <w:b/>
        </w:rPr>
        <w:t>Feature Engineering &amp; Selection</w:t>
      </w:r>
    </w:p>
    <w:p w14:paraId="6C379676" w14:textId="25AE184C" w:rsidR="00BC2542" w:rsidRDefault="00BC2542" w:rsidP="00177F0C">
      <w:pPr>
        <w:suppressAutoHyphens w:val="0"/>
        <w:autoSpaceDE/>
        <w:ind w:left="360"/>
        <w:jc w:val="both"/>
      </w:pPr>
      <w:r w:rsidRPr="00BC2542">
        <w:rPr>
          <w:rFonts w:eastAsia="Times New Roman"/>
        </w:rPr>
        <w:t>Feature engineering is paramount before model selection. Our approach consists of feature cleaning, aggregation, construction, transformation, normalisation, and discretization. Engineering meaningful features lays the foundation for robust machine learning models.</w:t>
      </w:r>
    </w:p>
    <w:p w14:paraId="2B9418D7" w14:textId="77777777" w:rsidR="00BC2542" w:rsidRDefault="00BC2542" w:rsidP="00BC2542">
      <w:pPr>
        <w:spacing w:before="120"/>
        <w:ind w:left="360"/>
        <w:jc w:val="both"/>
      </w:pPr>
      <w:r>
        <w:rPr>
          <w:rFonts w:eastAsia="Times New Roman"/>
        </w:rPr>
        <w:t>We then conducted a careful review to select the features for our machine learning model. Unnecessary features are pruned.</w:t>
      </w:r>
      <w:r>
        <w:rPr>
          <w:rFonts w:eastAsia="Times New Roman"/>
        </w:rPr>
        <w:br/>
      </w:r>
    </w:p>
    <w:p w14:paraId="14FA8331" w14:textId="77777777" w:rsidR="00BC2542" w:rsidRDefault="00BC2542" w:rsidP="00BC2542">
      <w:pPr>
        <w:numPr>
          <w:ilvl w:val="0"/>
          <w:numId w:val="5"/>
        </w:numPr>
        <w:suppressAutoHyphens w:val="0"/>
        <w:autoSpaceDE/>
        <w:spacing w:before="120"/>
      </w:pPr>
      <w:r>
        <w:rPr>
          <w:rFonts w:eastAsia="Times New Roman"/>
          <w:b/>
        </w:rPr>
        <w:t>Model Experimentation</w:t>
      </w:r>
    </w:p>
    <w:p w14:paraId="6B89C034" w14:textId="4AA7732E" w:rsidR="00BC2542" w:rsidRDefault="00BC2542" w:rsidP="00BC2542">
      <w:pPr>
        <w:suppressAutoHyphens w:val="0"/>
        <w:autoSpaceDE/>
        <w:ind w:left="360"/>
        <w:jc w:val="both"/>
      </w:pPr>
      <w:r w:rsidRPr="00BC2542">
        <w:rPr>
          <w:rFonts w:eastAsia="Times New Roman"/>
        </w:rPr>
        <w:lastRenderedPageBreak/>
        <w:t>We experimented with a variety of state-of-the-art (SOTA) and traditional Machine Learning models. Each model's suitability is evaluated based on our dataset's characteristics.</w:t>
      </w:r>
    </w:p>
    <w:p w14:paraId="1E9F6B67" w14:textId="77777777" w:rsidR="00BC2542" w:rsidRDefault="00BC2542" w:rsidP="00BC2542">
      <w:pPr>
        <w:spacing w:before="120"/>
        <w:ind w:left="360"/>
        <w:jc w:val="both"/>
      </w:pPr>
      <w:r>
        <w:rPr>
          <w:rFonts w:eastAsia="Times New Roman"/>
        </w:rPr>
        <w:t xml:space="preserve">Experiments are rigorously trained and validated using 5-fold Cross Validation, ensuring reliability and generalizability by preventing overfitting of data. This technique divides the data into five subsets, holding one for testing and utilising the remaining four for training, ensuring robustness in predictions. </w:t>
      </w:r>
    </w:p>
    <w:p w14:paraId="64E80018" w14:textId="77777777" w:rsidR="00BC2542" w:rsidRDefault="00BC2542" w:rsidP="00BC2542">
      <w:pPr>
        <w:spacing w:before="120"/>
        <w:ind w:left="360"/>
        <w:jc w:val="both"/>
      </w:pPr>
      <w:r>
        <w:rPr>
          <w:rFonts w:eastAsia="Times New Roman"/>
        </w:rPr>
        <w:t>Basic hyperparameter tuning and iterative refinement are conducted to optimise the experimented model performance. Fine-tuning the models' settings is crucial for achieving optimal results.</w:t>
      </w:r>
      <w:r>
        <w:rPr>
          <w:rFonts w:eastAsia="Times New Roman"/>
          <w:b/>
        </w:rPr>
        <w:br/>
      </w:r>
    </w:p>
    <w:p w14:paraId="33D00187" w14:textId="77777777" w:rsidR="00BC2542" w:rsidRDefault="00BC2542" w:rsidP="00BC2542">
      <w:pPr>
        <w:numPr>
          <w:ilvl w:val="0"/>
          <w:numId w:val="5"/>
        </w:numPr>
        <w:suppressAutoHyphens w:val="0"/>
        <w:autoSpaceDE/>
        <w:spacing w:before="120"/>
      </w:pPr>
      <w:r>
        <w:rPr>
          <w:rFonts w:eastAsia="Times New Roman"/>
          <w:b/>
        </w:rPr>
        <w:t>Model Selection</w:t>
      </w:r>
    </w:p>
    <w:p w14:paraId="335882F8" w14:textId="08A818E7" w:rsidR="00BC2542" w:rsidRDefault="00BC2542" w:rsidP="00BC2542">
      <w:pPr>
        <w:suppressAutoHyphens w:val="0"/>
        <w:autoSpaceDE/>
        <w:ind w:left="360"/>
        <w:jc w:val="both"/>
      </w:pPr>
      <w:r w:rsidRPr="00BC2542">
        <w:rPr>
          <w:rFonts w:eastAsia="Times New Roman"/>
        </w:rPr>
        <w:lastRenderedPageBreak/>
        <w:t>The model with the best cross-validation score is chosen. Further iterations involve additional hyperparameter tuning, feature engineering, and refinement, optimising the model’s settings for peak performance.</w:t>
      </w:r>
      <w:r w:rsidRPr="00BC2542">
        <w:rPr>
          <w:rFonts w:eastAsia="Times New Roman"/>
        </w:rPr>
        <w:br/>
      </w:r>
    </w:p>
    <w:p w14:paraId="263C543F" w14:textId="77777777" w:rsidR="00BC2542" w:rsidRDefault="00BC2542" w:rsidP="00BC2542">
      <w:pPr>
        <w:numPr>
          <w:ilvl w:val="0"/>
          <w:numId w:val="5"/>
        </w:numPr>
        <w:suppressAutoHyphens w:val="0"/>
        <w:autoSpaceDE/>
      </w:pPr>
      <w:r>
        <w:rPr>
          <w:rFonts w:eastAsia="Times New Roman"/>
          <w:b/>
        </w:rPr>
        <w:t>Testing and Evaluation</w:t>
      </w:r>
    </w:p>
    <w:p w14:paraId="65A52D4C" w14:textId="698B760A" w:rsidR="00BC2542" w:rsidRDefault="00BC2542" w:rsidP="00BC2542">
      <w:pPr>
        <w:suppressAutoHyphens w:val="0"/>
        <w:autoSpaceDE/>
        <w:ind w:left="360"/>
      </w:pPr>
      <w:r w:rsidRPr="00BC2542">
        <w:rPr>
          <w:rFonts w:eastAsia="Times New Roman"/>
        </w:rPr>
        <w:t xml:space="preserve">The finalised model undergoes rigorous testing on the designated test dataset. Performance metrics such as accuracy, precision and recall are employed for comprehensive evaluation. </w:t>
      </w:r>
      <w:r w:rsidRPr="00BC2542">
        <w:rPr>
          <w:rFonts w:eastAsia="Times New Roman"/>
        </w:rPr>
        <w:br/>
      </w:r>
      <w:r w:rsidRPr="00BC2542">
        <w:rPr>
          <w:rFonts w:eastAsia="Times New Roman"/>
        </w:rPr>
        <w:br/>
        <w:t>The model's predictions are submitted to Kaggle, where final test accuracy scores are obtained, validating the model's effectiveness in predicting affected passengers.</w:t>
      </w:r>
    </w:p>
    <w:p w14:paraId="0CC7A836" w14:textId="77777777" w:rsidR="00BC2542" w:rsidRDefault="00BC2542" w:rsidP="00BC2542">
      <w:pPr>
        <w:spacing w:before="120"/>
        <w:ind w:firstLine="202"/>
        <w:jc w:val="both"/>
        <w:rPr>
          <w:rFonts w:eastAsia="Times New Roman"/>
        </w:rPr>
      </w:pPr>
      <w:r>
        <w:rPr>
          <w:rFonts w:eastAsia="Times New Roman"/>
        </w:rPr>
        <w:lastRenderedPageBreak/>
        <w:t xml:space="preserve">By meticulously following these steps, we ensure a systematic and thorough approach, maximising the potential of our model for the given assignment. </w:t>
      </w:r>
    </w:p>
    <w:p w14:paraId="6CAA647F" w14:textId="0B3BFC28" w:rsidR="00BC2542" w:rsidRDefault="00BC2542" w:rsidP="00BC2542">
      <w:pPr>
        <w:pStyle w:val="Heading2"/>
      </w:pPr>
      <w:r>
        <w:t>Data Exploration</w:t>
      </w:r>
    </w:p>
    <w:p w14:paraId="5FDE3CA5" w14:textId="34062C56" w:rsidR="00BC2542" w:rsidRDefault="00BC2542" w:rsidP="00BC2542">
      <w:pPr>
        <w:pStyle w:val="Heading3"/>
      </w:pPr>
      <w:bookmarkStart w:id="2" w:name="_qns6e0p1cjb3" w:colFirst="0" w:colLast="0"/>
      <w:bookmarkEnd w:id="2"/>
      <w:r>
        <w:t>Key Statistics of Training</w:t>
      </w:r>
      <w:r>
        <w:rPr>
          <w:b w:val="0"/>
          <w:vertAlign w:val="superscript"/>
        </w:rPr>
        <w:footnoteReference w:id="2"/>
      </w:r>
      <w:r>
        <w:t xml:space="preserve"> And Testing</w:t>
      </w:r>
      <w:r>
        <w:rPr>
          <w:b w:val="0"/>
          <w:vertAlign w:val="superscript"/>
        </w:rPr>
        <w:footnoteReference w:id="3"/>
      </w:r>
      <w:r>
        <w:t xml:space="preserve"> Dataset </w:t>
      </w:r>
    </w:p>
    <w:p w14:paraId="32F05147" w14:textId="77777777" w:rsidR="0072145C" w:rsidRPr="0072145C" w:rsidRDefault="0072145C" w:rsidP="0072145C"/>
    <w:p w14:paraId="6BC95DFB" w14:textId="77777777" w:rsidR="00BC2542" w:rsidRDefault="00BC2542" w:rsidP="00BC2542">
      <w:pPr>
        <w:ind w:firstLine="202"/>
      </w:pPr>
      <w:r>
        <w:rPr>
          <w:rFonts w:eastAsia="Times New Roman"/>
        </w:rPr>
        <w:t xml:space="preserve">The training dataset contains 8693 data instances, with a total of 8 categorical features and 4 numerical features (see </w:t>
      </w:r>
      <w:hyperlink w:anchor="_hb1ppcwauw2">
        <w:r w:rsidRPr="00630D5C">
          <w:rPr>
            <w:rFonts w:eastAsia="Times New Roman"/>
            <w:color w:val="0070C0"/>
            <w:u w:val="single"/>
          </w:rPr>
          <w:t>Appendix A; Figure A1</w:t>
        </w:r>
      </w:hyperlink>
      <w:r>
        <w:rPr>
          <w:rFonts w:eastAsia="Times New Roman"/>
        </w:rPr>
        <w:t xml:space="preserve">) </w:t>
      </w:r>
      <w:r>
        <w:rPr>
          <w:rFonts w:eastAsia="Times New Roman"/>
        </w:rPr>
        <w:br/>
      </w:r>
    </w:p>
    <w:p w14:paraId="2727506F" w14:textId="77777777" w:rsidR="00BC2542" w:rsidRDefault="00BC2542" w:rsidP="00BC2542">
      <w:pPr>
        <w:ind w:firstLine="202"/>
        <w:rPr>
          <w:rFonts w:eastAsia="Times New Roman"/>
        </w:rPr>
      </w:pPr>
      <w:r>
        <w:rPr>
          <w:rFonts w:eastAsia="Times New Roman"/>
        </w:rPr>
        <w:lastRenderedPageBreak/>
        <w:t xml:space="preserve">The testing dataset contains 4277 data instances, with a total of 7 categorical features (excludes final prediction of transported value) and 4 numerical features (see </w:t>
      </w:r>
      <w:hyperlink w:anchor="_hb1ppcwauw2">
        <w:r w:rsidRPr="00630D5C">
          <w:rPr>
            <w:rFonts w:eastAsia="Times New Roman"/>
            <w:color w:val="0070C0"/>
            <w:u w:val="single"/>
          </w:rPr>
          <w:t>Appendix A; Figure A2</w:t>
        </w:r>
      </w:hyperlink>
      <w:r>
        <w:rPr>
          <w:rFonts w:eastAsia="Times New Roman"/>
        </w:rPr>
        <w:t>).</w:t>
      </w:r>
    </w:p>
    <w:p w14:paraId="5678E3E6" w14:textId="77777777" w:rsidR="00BC2542" w:rsidRDefault="00BC2542" w:rsidP="00BC2542"/>
    <w:p w14:paraId="6E5267F7" w14:textId="77777777" w:rsidR="0072145C" w:rsidRDefault="0072145C" w:rsidP="00BC2542"/>
    <w:p w14:paraId="2A457BAE" w14:textId="37CF4C61" w:rsidR="00BC2542" w:rsidRDefault="00BC2542" w:rsidP="00BC2542">
      <w:pPr>
        <w:pStyle w:val="Heading3"/>
      </w:pPr>
      <w:bookmarkStart w:id="3" w:name="_vob5sivnkcv5" w:colFirst="0" w:colLast="0"/>
      <w:bookmarkEnd w:id="3"/>
      <w:r>
        <w:t xml:space="preserve">Missing Values </w:t>
      </w:r>
    </w:p>
    <w:p w14:paraId="1EAE6D82" w14:textId="77777777" w:rsidR="0072145C" w:rsidRPr="0072145C" w:rsidRDefault="0072145C" w:rsidP="0072145C"/>
    <w:p w14:paraId="46A69562" w14:textId="36D7E781" w:rsidR="00BC2542" w:rsidRDefault="00BC2542" w:rsidP="00BC2542">
      <w:pPr>
        <w:ind w:firstLine="202"/>
      </w:pPr>
      <w:r>
        <w:rPr>
          <w:rFonts w:eastAsia="Times New Roman"/>
        </w:rPr>
        <w:t>As mentioned in</w:t>
      </w:r>
      <w:r w:rsidRPr="00630D5C">
        <w:rPr>
          <w:rFonts w:eastAsia="Times New Roman"/>
          <w:color w:val="0070C0"/>
        </w:rPr>
        <w:t xml:space="preserve"> </w:t>
      </w:r>
      <w:hyperlink w:anchor="_Challenges_of_Problem">
        <w:r w:rsidRPr="00630D5C">
          <w:rPr>
            <w:rFonts w:eastAsia="Times New Roman"/>
            <w:color w:val="0070C0"/>
            <w:u w:val="single"/>
          </w:rPr>
          <w:t>Section 1.2</w:t>
        </w:r>
      </w:hyperlink>
      <w:r>
        <w:rPr>
          <w:rFonts w:eastAsia="Times New Roman"/>
        </w:rPr>
        <w:t xml:space="preserve">, a challenge we face is missing values. Approximately 2% of attribute values were missing in both the train and test datasets. </w:t>
      </w:r>
    </w:p>
    <w:p w14:paraId="7FBD9BE7" w14:textId="77777777" w:rsidR="00BC2542" w:rsidRDefault="00BC2542" w:rsidP="00BC2542"/>
    <w:p w14:paraId="2812DBD0" w14:textId="77777777" w:rsidR="00BC2542" w:rsidRDefault="00BC2542" w:rsidP="00BC2542">
      <w:pPr>
        <w:ind w:firstLine="202"/>
        <w:rPr>
          <w:rFonts w:eastAsia="Times New Roman"/>
        </w:rPr>
      </w:pPr>
      <w:r>
        <w:rPr>
          <w:rFonts w:eastAsia="Times New Roman"/>
        </w:rPr>
        <w:t xml:space="preserve">Heatmaps in Figure 1 and 2 visually depict missing values across different passenger records and attributes (see </w:t>
      </w:r>
      <w:hyperlink w:anchor="_2khw90mkisvs">
        <w:r w:rsidRPr="00630D5C">
          <w:rPr>
            <w:rFonts w:eastAsia="Times New Roman"/>
            <w:color w:val="0070C0"/>
            <w:u w:val="single"/>
          </w:rPr>
          <w:t>Appendix B; Figure B1</w:t>
        </w:r>
      </w:hyperlink>
      <w:r>
        <w:rPr>
          <w:rFonts w:eastAsia="Times New Roman"/>
        </w:rPr>
        <w:t xml:space="preserve"> for detailed statistics).  </w:t>
      </w:r>
    </w:p>
    <w:p w14:paraId="036D11C9" w14:textId="77777777" w:rsidR="00BC2542" w:rsidRDefault="00BC2542" w:rsidP="00BC2542">
      <w:pPr>
        <w:rPr>
          <w:rFonts w:eastAsia="Times New Roman"/>
        </w:rPr>
      </w:pPr>
    </w:p>
    <w:p w14:paraId="031D76C5" w14:textId="1C620F54" w:rsidR="00BC2542" w:rsidRDefault="00BC2542" w:rsidP="00BC2542">
      <w:pPr>
        <w:jc w:val="center"/>
      </w:pPr>
      <w:r>
        <w:rPr>
          <w:noProof/>
        </w:rPr>
        <w:lastRenderedPageBreak/>
        <w:drawing>
          <wp:inline distT="114300" distB="114300" distL="114300" distR="114300" wp14:anchorId="78F2BFFD" wp14:editId="13BC3FC7">
            <wp:extent cx="2363867" cy="221164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363867" cy="2211648"/>
                    </a:xfrm>
                    <a:prstGeom prst="rect">
                      <a:avLst/>
                    </a:prstGeom>
                    <a:ln/>
                  </pic:spPr>
                </pic:pic>
              </a:graphicData>
            </a:graphic>
          </wp:inline>
        </w:drawing>
      </w:r>
    </w:p>
    <w:p w14:paraId="4657A85A" w14:textId="44FB0BE3" w:rsidR="00BC2542" w:rsidRDefault="00BC2542" w:rsidP="00BC2542">
      <w:pPr>
        <w:spacing w:before="120"/>
        <w:jc w:val="center"/>
        <w:rPr>
          <w:rFonts w:eastAsia="Times New Roman"/>
        </w:rPr>
      </w:pPr>
      <w:r w:rsidRPr="00BC2542">
        <w:rPr>
          <w:sz w:val="18"/>
          <w:szCs w:val="16"/>
        </w:rPr>
        <w:t>Figure 1. Heatmap of Missing Values in Training Dataset</w:t>
      </w:r>
    </w:p>
    <w:p w14:paraId="2491139E" w14:textId="281D0E5D" w:rsidR="00BC2542" w:rsidRDefault="00BC2542" w:rsidP="00BC2542">
      <w:pPr>
        <w:spacing w:before="120"/>
        <w:jc w:val="center"/>
      </w:pPr>
      <w:r>
        <w:rPr>
          <w:noProof/>
        </w:rPr>
        <w:lastRenderedPageBreak/>
        <w:drawing>
          <wp:inline distT="114300" distB="114300" distL="114300" distR="114300" wp14:anchorId="7DBCD189" wp14:editId="4FBF671C">
            <wp:extent cx="2328863" cy="218541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328863" cy="2185418"/>
                    </a:xfrm>
                    <a:prstGeom prst="rect">
                      <a:avLst/>
                    </a:prstGeom>
                    <a:ln/>
                  </pic:spPr>
                </pic:pic>
              </a:graphicData>
            </a:graphic>
          </wp:inline>
        </w:drawing>
      </w:r>
    </w:p>
    <w:p w14:paraId="40830870" w14:textId="77777777" w:rsidR="00BC2542" w:rsidRPr="00BC2542" w:rsidRDefault="00BC2542" w:rsidP="00BC2542">
      <w:pPr>
        <w:widowControl w:val="0"/>
        <w:spacing w:line="276" w:lineRule="auto"/>
        <w:jc w:val="center"/>
        <w:rPr>
          <w:iCs/>
          <w:sz w:val="18"/>
          <w:szCs w:val="18"/>
        </w:rPr>
      </w:pPr>
      <w:r w:rsidRPr="00BC2542">
        <w:rPr>
          <w:iCs/>
          <w:sz w:val="18"/>
          <w:szCs w:val="18"/>
        </w:rPr>
        <w:t>Figure 2. Heatmap of Missing Values in Testing Dataset</w:t>
      </w:r>
    </w:p>
    <w:p w14:paraId="521968FD" w14:textId="77777777" w:rsidR="0001007D" w:rsidRDefault="0001007D" w:rsidP="0001007D">
      <w:pPr>
        <w:pStyle w:val="Text"/>
      </w:pPr>
    </w:p>
    <w:p w14:paraId="2813E713" w14:textId="3ABFB3E9" w:rsidR="00BC2542" w:rsidRDefault="00BC2542" w:rsidP="00BC2542">
      <w:pPr>
        <w:pStyle w:val="Heading3"/>
      </w:pPr>
      <w:r>
        <w:t xml:space="preserve">High Cardinality Features </w:t>
      </w:r>
    </w:p>
    <w:p w14:paraId="16B01522" w14:textId="77777777" w:rsidR="0072145C" w:rsidRDefault="0072145C" w:rsidP="00BC2542">
      <w:pPr>
        <w:ind w:firstLine="202"/>
      </w:pPr>
    </w:p>
    <w:p w14:paraId="20D72A1F" w14:textId="218F6F5D" w:rsidR="00BC2542" w:rsidRDefault="00BC2542" w:rsidP="00BC2542">
      <w:pPr>
        <w:ind w:firstLine="202"/>
      </w:pPr>
      <w:r>
        <w:t xml:space="preserve">Next, we explore categorical features with high cardinality. </w:t>
      </w:r>
      <w:r>
        <w:br/>
      </w:r>
    </w:p>
    <w:p w14:paraId="1E94822C" w14:textId="24C7D22F" w:rsidR="00BC2542" w:rsidRDefault="00BC2542" w:rsidP="00BC2542">
      <w:pPr>
        <w:ind w:firstLine="202"/>
      </w:pPr>
      <w:r>
        <w:lastRenderedPageBreak/>
        <w:t xml:space="preserve">The following categorical features in the training dataset has more than 2 unique values: </w:t>
      </w:r>
    </w:p>
    <w:p w14:paraId="72837549" w14:textId="77777777" w:rsidR="00BC2542" w:rsidRDefault="00BC2542" w:rsidP="00BC2542">
      <w:pPr>
        <w:numPr>
          <w:ilvl w:val="0"/>
          <w:numId w:val="4"/>
        </w:numPr>
        <w:suppressAutoHyphens w:val="0"/>
        <w:autoSpaceDE/>
        <w:jc w:val="both"/>
        <w:rPr>
          <w:highlight w:val="white"/>
        </w:rPr>
      </w:pPr>
      <w:r>
        <w:rPr>
          <w:highlight w:val="white"/>
        </w:rPr>
        <w:t>HomePlanet: 3 unique values</w:t>
      </w:r>
    </w:p>
    <w:p w14:paraId="383775B2" w14:textId="77777777" w:rsidR="00BC2542" w:rsidRDefault="00BC2542" w:rsidP="00BC2542">
      <w:pPr>
        <w:numPr>
          <w:ilvl w:val="0"/>
          <w:numId w:val="4"/>
        </w:numPr>
        <w:suppressAutoHyphens w:val="0"/>
        <w:autoSpaceDE/>
        <w:jc w:val="both"/>
        <w:rPr>
          <w:highlight w:val="white"/>
        </w:rPr>
      </w:pPr>
      <w:r>
        <w:rPr>
          <w:highlight w:val="white"/>
        </w:rPr>
        <w:t>Destination: 3 unique values</w:t>
      </w:r>
    </w:p>
    <w:p w14:paraId="42AAF106" w14:textId="77777777" w:rsidR="00BC2542" w:rsidRDefault="00BC2542" w:rsidP="00BC2542">
      <w:pPr>
        <w:numPr>
          <w:ilvl w:val="0"/>
          <w:numId w:val="4"/>
        </w:numPr>
        <w:suppressAutoHyphens w:val="0"/>
        <w:autoSpaceDE/>
        <w:jc w:val="both"/>
        <w:rPr>
          <w:highlight w:val="white"/>
        </w:rPr>
      </w:pPr>
      <w:r>
        <w:rPr>
          <w:highlight w:val="white"/>
        </w:rPr>
        <w:t>Cabin: 6560 unique values</w:t>
      </w:r>
    </w:p>
    <w:p w14:paraId="32ED5856" w14:textId="77777777" w:rsidR="00BC2542" w:rsidRDefault="00BC2542" w:rsidP="00BC2542">
      <w:pPr>
        <w:numPr>
          <w:ilvl w:val="0"/>
          <w:numId w:val="4"/>
        </w:numPr>
        <w:suppressAutoHyphens w:val="0"/>
        <w:autoSpaceDE/>
        <w:jc w:val="both"/>
        <w:rPr>
          <w:highlight w:val="white"/>
        </w:rPr>
      </w:pPr>
      <w:r>
        <w:rPr>
          <w:highlight w:val="white"/>
        </w:rPr>
        <w:t>Name: 8473 unique values</w:t>
      </w:r>
    </w:p>
    <w:p w14:paraId="566296F6" w14:textId="77777777" w:rsidR="00BC2542" w:rsidRDefault="00BC2542" w:rsidP="00BC2542">
      <w:pPr>
        <w:numPr>
          <w:ilvl w:val="0"/>
          <w:numId w:val="4"/>
        </w:numPr>
        <w:suppressAutoHyphens w:val="0"/>
        <w:autoSpaceDE/>
        <w:jc w:val="both"/>
        <w:rPr>
          <w:highlight w:val="white"/>
        </w:rPr>
      </w:pPr>
      <w:r>
        <w:rPr>
          <w:highlight w:val="white"/>
        </w:rPr>
        <w:t>PassengerId: 8693 unique values</w:t>
      </w:r>
    </w:p>
    <w:p w14:paraId="1F462C4B" w14:textId="77777777" w:rsidR="00BC2542" w:rsidRDefault="00BC2542" w:rsidP="00BC2542"/>
    <w:p w14:paraId="621DF350" w14:textId="3FF891C1" w:rsidR="00BC2542" w:rsidRDefault="00BC2542" w:rsidP="00401E99">
      <w:pPr>
        <w:ind w:firstLine="202"/>
        <w:jc w:val="both"/>
      </w:pPr>
      <w:r>
        <w:t>We retain</w:t>
      </w:r>
      <w:r w:rsidR="00220EE0">
        <w:t>ed</w:t>
      </w:r>
      <w:r>
        <w:t xml:space="preserve"> ['HomePlanet, 'Destination'] due to manageable </w:t>
      </w:r>
      <w:r w:rsidR="00813F0F">
        <w:t xml:space="preserve">number of </w:t>
      </w:r>
      <w:r>
        <w:t>unique values. For ['Cabin’], engineering new variables is planned to minimise noise and overfitting. ['Name', 'PassengerId'] are dropped to avoid overfitting and computational load.</w:t>
      </w:r>
    </w:p>
    <w:p w14:paraId="320C3B80" w14:textId="77777777" w:rsidR="00BC2542" w:rsidRDefault="00BC2542" w:rsidP="00401E99">
      <w:pPr>
        <w:jc w:val="both"/>
      </w:pPr>
    </w:p>
    <w:p w14:paraId="1A536582" w14:textId="2C4EEA3C" w:rsidR="00BC2542" w:rsidRDefault="00BC2542" w:rsidP="00401E99">
      <w:pPr>
        <w:ind w:firstLine="202"/>
        <w:jc w:val="both"/>
      </w:pPr>
      <w:r>
        <w:lastRenderedPageBreak/>
        <w:t>In summary, the general goal will be to separate or generalise high cardinality categories through feature engineering (detailed in</w:t>
      </w:r>
      <w:r w:rsidR="00177F0C">
        <w:t xml:space="preserve"> </w:t>
      </w:r>
      <w:hyperlink w:anchor="_Feature_Engineering" w:history="1">
        <w:r w:rsidR="00177F0C" w:rsidRPr="00177F0C">
          <w:rPr>
            <w:rStyle w:val="Hyperlink"/>
            <w:color w:val="0070C0"/>
            <w:u w:val="single"/>
          </w:rPr>
          <w:t>Section 2.2</w:t>
        </w:r>
      </w:hyperlink>
      <w:r>
        <w:t xml:space="preserve">). </w:t>
      </w:r>
    </w:p>
    <w:p w14:paraId="5B27B52E" w14:textId="77777777" w:rsidR="00BC2542" w:rsidRDefault="00BC2542" w:rsidP="00BC2542"/>
    <w:p w14:paraId="0C69F50F" w14:textId="54271577" w:rsidR="00BC2542" w:rsidRDefault="00BC2542" w:rsidP="00BC2542">
      <w:pPr>
        <w:pStyle w:val="Heading3"/>
      </w:pPr>
      <w:bookmarkStart w:id="4" w:name="_o7qlniq6y738" w:colFirst="0" w:colLast="0"/>
      <w:bookmarkEnd w:id="4"/>
      <w:r>
        <w:t>Check for Class Imbalances</w:t>
      </w:r>
    </w:p>
    <w:p w14:paraId="3AE96D4E" w14:textId="6CE8BD0D" w:rsidR="00BC2542" w:rsidRDefault="00BC2542" w:rsidP="00350F3A">
      <w:pPr>
        <w:spacing w:before="120"/>
        <w:ind w:firstLine="202"/>
        <w:jc w:val="both"/>
      </w:pPr>
      <w:r>
        <w:t>Finally, we check if there are potential class imbalances from our training dataset. In the event that there is any class imbalance, we may need to conduct resampling techniques to balance the class distribution or modify our machine learning algorithm to penalise misclassifying minority class more than majority class. We may also need to use ensemble techniques like Balanced Random Forest to handle imbalance</w:t>
      </w:r>
      <w:r w:rsidR="00401E99">
        <w:t>d</w:t>
      </w:r>
      <w:r>
        <w:t xml:space="preserve"> data. </w:t>
      </w:r>
      <w:r>
        <w:br/>
      </w:r>
    </w:p>
    <w:p w14:paraId="57EB0934" w14:textId="3B7FD3A5" w:rsidR="00BC2542" w:rsidRDefault="00BC2542" w:rsidP="00401E99">
      <w:pPr>
        <w:spacing w:before="120"/>
        <w:ind w:firstLine="202"/>
        <w:jc w:val="both"/>
      </w:pPr>
      <w:r>
        <w:t>However, we observ</w:t>
      </w:r>
      <w:r w:rsidR="001334FA">
        <w:t>ed</w:t>
      </w:r>
      <w:r>
        <w:t xml:space="preserve"> that approximately half of the passengers in the training dataset were transported to the </w:t>
      </w:r>
      <w:r>
        <w:lastRenderedPageBreak/>
        <w:t xml:space="preserve">alternate dimensions (Figure 3). Hence, additional handling of class imbalance will not be required. </w:t>
      </w:r>
    </w:p>
    <w:p w14:paraId="591CBA4B" w14:textId="77777777" w:rsidR="0001007D" w:rsidRDefault="0001007D" w:rsidP="0001007D">
      <w:pPr>
        <w:pStyle w:val="Text"/>
      </w:pPr>
    </w:p>
    <w:p w14:paraId="7B5F2889" w14:textId="7058FD85" w:rsidR="0001007D" w:rsidRPr="00BC2542" w:rsidRDefault="00BC2542" w:rsidP="00BC2542">
      <w:pPr>
        <w:pStyle w:val="Text"/>
        <w:ind w:firstLine="0"/>
        <w:jc w:val="center"/>
        <w:rPr>
          <w:iCs/>
          <w:sz w:val="18"/>
          <w:szCs w:val="18"/>
        </w:rPr>
      </w:pPr>
      <w:r w:rsidRPr="00BC2542">
        <w:rPr>
          <w:iCs/>
          <w:noProof/>
          <w:sz w:val="18"/>
          <w:szCs w:val="18"/>
        </w:rPr>
        <w:drawing>
          <wp:inline distT="114300" distB="114300" distL="114300" distR="114300" wp14:anchorId="2102DA25" wp14:editId="0577769E">
            <wp:extent cx="2735087" cy="1871886"/>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2735087" cy="1871886"/>
                    </a:xfrm>
                    <a:prstGeom prst="rect">
                      <a:avLst/>
                    </a:prstGeom>
                    <a:ln/>
                  </pic:spPr>
                </pic:pic>
              </a:graphicData>
            </a:graphic>
          </wp:inline>
        </w:drawing>
      </w:r>
    </w:p>
    <w:p w14:paraId="7E0815CB" w14:textId="1739036F" w:rsidR="00BC2542" w:rsidRDefault="00BC2542" w:rsidP="00BC2542">
      <w:pPr>
        <w:pStyle w:val="Text"/>
        <w:ind w:firstLine="0"/>
        <w:jc w:val="center"/>
        <w:rPr>
          <w:iCs/>
          <w:sz w:val="18"/>
          <w:szCs w:val="18"/>
        </w:rPr>
      </w:pPr>
      <w:r w:rsidRPr="00BC2542">
        <w:rPr>
          <w:iCs/>
          <w:sz w:val="18"/>
          <w:szCs w:val="18"/>
        </w:rPr>
        <w:t xml:space="preserve">Figure 3. Proportion of Passengers Not Transported (0) </w:t>
      </w:r>
      <w:r w:rsidRPr="00BC2542">
        <w:rPr>
          <w:iCs/>
          <w:sz w:val="18"/>
          <w:szCs w:val="18"/>
        </w:rPr>
        <w:br/>
        <w:t>and Transported (1)</w:t>
      </w:r>
    </w:p>
    <w:p w14:paraId="239B81AE" w14:textId="77777777" w:rsidR="00F4356B" w:rsidRDefault="00F4356B" w:rsidP="00BC2542">
      <w:pPr>
        <w:pStyle w:val="Text"/>
        <w:ind w:firstLine="0"/>
        <w:jc w:val="center"/>
        <w:rPr>
          <w:iCs/>
          <w:sz w:val="18"/>
          <w:szCs w:val="18"/>
        </w:rPr>
      </w:pPr>
    </w:p>
    <w:p w14:paraId="2F28D7F3" w14:textId="1E4CBE16" w:rsidR="00BC2542" w:rsidRDefault="00BC2542" w:rsidP="00BC2542">
      <w:pPr>
        <w:pStyle w:val="Heading2"/>
      </w:pPr>
      <w:bookmarkStart w:id="5" w:name="_Feature_Engineering"/>
      <w:bookmarkStart w:id="6" w:name="_Ref151665902"/>
      <w:bookmarkEnd w:id="5"/>
      <w:r>
        <w:lastRenderedPageBreak/>
        <w:t>Feature Engineering</w:t>
      </w:r>
      <w:bookmarkEnd w:id="6"/>
    </w:p>
    <w:p w14:paraId="4CF14EA2" w14:textId="77777777" w:rsidR="00BC2542" w:rsidRDefault="00BC2542" w:rsidP="00401E99">
      <w:pPr>
        <w:spacing w:before="120"/>
        <w:ind w:firstLine="202"/>
        <w:jc w:val="both"/>
      </w:pPr>
      <w:r>
        <w:t xml:space="preserve">We initiate the machine learning process by cleaning and preprocessing the data. By handling missing values and resolving high cardinality features, we can provide a reliable foundation for our subsequent steps. </w:t>
      </w:r>
    </w:p>
    <w:p w14:paraId="60627005" w14:textId="0ED3AEE3" w:rsidR="00BC2542" w:rsidRDefault="00BC2542" w:rsidP="00BC2542">
      <w:pPr>
        <w:pStyle w:val="Heading3"/>
      </w:pPr>
      <w:bookmarkStart w:id="7" w:name="_40q1nzr9fuhh" w:colFirst="0" w:colLast="0"/>
      <w:bookmarkEnd w:id="7"/>
      <w:r>
        <w:t>Feature Cleaning</w:t>
      </w:r>
    </w:p>
    <w:p w14:paraId="4ECECC4B" w14:textId="77777777" w:rsidR="0072145C" w:rsidRDefault="0072145C" w:rsidP="00401E99">
      <w:pPr>
        <w:ind w:firstLine="202"/>
        <w:jc w:val="both"/>
      </w:pPr>
    </w:p>
    <w:p w14:paraId="3B70617C" w14:textId="2C0B7686" w:rsidR="00BC2542" w:rsidRDefault="00BC2542" w:rsidP="00401E99">
      <w:pPr>
        <w:ind w:firstLine="202"/>
        <w:jc w:val="both"/>
      </w:pPr>
      <w:r>
        <w:t xml:space="preserve">Instead of eliminating data instances with missing values, we fill in missing values in the following manner: </w:t>
      </w:r>
    </w:p>
    <w:p w14:paraId="61589A93" w14:textId="77777777" w:rsidR="00BC2542" w:rsidRDefault="00BC2542" w:rsidP="00401E99">
      <w:pPr>
        <w:jc w:val="both"/>
      </w:pPr>
    </w:p>
    <w:p w14:paraId="1F2EF303" w14:textId="77777777" w:rsidR="00BC2542" w:rsidRDefault="00BC2542" w:rsidP="00401E99">
      <w:pPr>
        <w:numPr>
          <w:ilvl w:val="0"/>
          <w:numId w:val="6"/>
        </w:numPr>
        <w:suppressAutoHyphens w:val="0"/>
        <w:autoSpaceDE/>
        <w:jc w:val="both"/>
      </w:pPr>
      <w:r>
        <w:t xml:space="preserve">Numerical features such as CryoSleep, RoomService, FoodCourt, ShoppingMall, Spa, VRDeck </w:t>
      </w:r>
      <w:r w:rsidRPr="002A23CD">
        <w:rPr>
          <w:bCs/>
        </w:rPr>
        <w:t>were filled with 0.</w:t>
      </w:r>
      <w:r>
        <w:t xml:space="preserve"> We assume the passengers did not spend any money on these activities as no records of spending was shown. </w:t>
      </w:r>
    </w:p>
    <w:p w14:paraId="672D8C5C" w14:textId="0653459E" w:rsidR="00BC2542" w:rsidRDefault="00BC2542" w:rsidP="00401E99">
      <w:pPr>
        <w:numPr>
          <w:ilvl w:val="0"/>
          <w:numId w:val="6"/>
        </w:numPr>
        <w:suppressAutoHyphens w:val="0"/>
        <w:autoSpaceDE/>
        <w:jc w:val="both"/>
      </w:pPr>
      <w:r>
        <w:t xml:space="preserve">Only numerical feature [‘Age’] was filled with mean value to facilitate feature discretisation in </w:t>
      </w:r>
      <w:hyperlink w:anchor="_Feature_Transformation:_Feature" w:history="1">
        <w:r w:rsidRPr="002A23CD">
          <w:rPr>
            <w:rStyle w:val="Hyperlink"/>
            <w:color w:val="0070C0"/>
            <w:u w:val="single"/>
          </w:rPr>
          <w:t>Section 2.2.</w:t>
        </w:r>
        <w:r w:rsidR="002A23CD" w:rsidRPr="002A23CD">
          <w:rPr>
            <w:rStyle w:val="Hyperlink"/>
            <w:color w:val="0070C0"/>
            <w:u w:val="single"/>
          </w:rPr>
          <w:t>3</w:t>
        </w:r>
      </w:hyperlink>
      <w:r w:rsidRPr="002A23CD">
        <w:t>.</w:t>
      </w:r>
      <w:r>
        <w:t xml:space="preserve"> </w:t>
      </w:r>
    </w:p>
    <w:p w14:paraId="596E9032" w14:textId="77777777" w:rsidR="00BC2542" w:rsidRDefault="00BC2542" w:rsidP="00401E99">
      <w:pPr>
        <w:numPr>
          <w:ilvl w:val="0"/>
          <w:numId w:val="6"/>
        </w:numPr>
        <w:suppressAutoHyphens w:val="0"/>
        <w:autoSpaceDE/>
        <w:jc w:val="both"/>
      </w:pPr>
      <w:r>
        <w:lastRenderedPageBreak/>
        <w:t xml:space="preserve">Categorical features [‘HomePlanet’, ‘Destination’, ‘VIP’, ‘CabinDeck’, ’CabinNumber’, ‘CabinSide’] were filled with mode values. </w:t>
      </w:r>
    </w:p>
    <w:p w14:paraId="2C6C9C50" w14:textId="77777777" w:rsidR="004D74F2" w:rsidRDefault="004D74F2" w:rsidP="004D74F2">
      <w:pPr>
        <w:suppressAutoHyphens w:val="0"/>
        <w:autoSpaceDE/>
        <w:ind w:left="720"/>
        <w:jc w:val="both"/>
      </w:pPr>
    </w:p>
    <w:p w14:paraId="019EA1CA" w14:textId="26C10978" w:rsidR="00BC2542" w:rsidRDefault="00BC2542" w:rsidP="00BC2542">
      <w:pPr>
        <w:pStyle w:val="Heading3"/>
      </w:pPr>
      <w:bookmarkStart w:id="8" w:name="_r7z1vk6rcks9" w:colFirst="0" w:colLast="0"/>
      <w:bookmarkEnd w:id="8"/>
      <w:r>
        <w:t>Feature Construction</w:t>
      </w:r>
    </w:p>
    <w:p w14:paraId="489914A1" w14:textId="77777777" w:rsidR="0072145C" w:rsidRDefault="0072145C" w:rsidP="00401E99">
      <w:pPr>
        <w:ind w:firstLine="202"/>
        <w:jc w:val="both"/>
      </w:pPr>
    </w:p>
    <w:p w14:paraId="3DB16AC5" w14:textId="31E741AD" w:rsidR="00BC2542" w:rsidRDefault="00BC2542" w:rsidP="00401E99">
      <w:pPr>
        <w:ind w:firstLine="202"/>
        <w:jc w:val="both"/>
      </w:pPr>
      <w:r>
        <w:t>We create</w:t>
      </w:r>
      <w:r w:rsidR="001334FA">
        <w:t>d</w:t>
      </w:r>
      <w:r>
        <w:t xml:space="preserve"> new features to capture more important information of the data instead of relying on high cardinality features which can lead to unnecessary noise and overfitting.</w:t>
      </w:r>
    </w:p>
    <w:p w14:paraId="5A59DDBC" w14:textId="77777777" w:rsidR="00BC2542" w:rsidRDefault="00BC2542" w:rsidP="00401E99">
      <w:pPr>
        <w:pBdr>
          <w:top w:val="none" w:sz="0" w:space="0" w:color="D9D9E3"/>
          <w:left w:val="none" w:sz="0" w:space="0" w:color="D9D9E3"/>
          <w:bottom w:val="none" w:sz="0" w:space="0" w:color="D9D9E3"/>
          <w:right w:val="none" w:sz="0" w:space="0" w:color="D9D9E3"/>
          <w:between w:val="none" w:sz="0" w:space="0" w:color="D9D9E3"/>
        </w:pBdr>
        <w:spacing w:before="300" w:after="300"/>
        <w:jc w:val="both"/>
      </w:pPr>
      <w:r>
        <w:rPr>
          <w:b/>
        </w:rPr>
        <w:t>Cabin Deck | Cabin Number | Cabin Side</w:t>
      </w:r>
      <w:r>
        <w:rPr>
          <w:b/>
        </w:rPr>
        <w:br/>
      </w:r>
      <w:r>
        <w:t>We split [‘Cabin’] into three different columns - [‘CabinDeck’, ‘CabinNumber’ and ‘CabinSide’]. Subsequently, we dropped the high cardinality [‘Cabin’] feature.</w:t>
      </w:r>
    </w:p>
    <w:tbl>
      <w:tblPr>
        <w:tblpPr w:leftFromText="180" w:rightFromText="180" w:topFromText="180" w:bottomFromText="180" w:vertAnchor="text" w:tblpXSpec="center"/>
        <w:tblW w:w="4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465"/>
        <w:gridCol w:w="960"/>
        <w:gridCol w:w="1125"/>
        <w:gridCol w:w="1395"/>
      </w:tblGrid>
      <w:tr w:rsidR="00BC2542" w14:paraId="0D458157" w14:textId="77777777" w:rsidTr="00401E99">
        <w:trPr>
          <w:trHeight w:val="420"/>
        </w:trPr>
        <w:tc>
          <w:tcPr>
            <w:tcW w:w="930" w:type="dxa"/>
          </w:tcPr>
          <w:p w14:paraId="449C5641" w14:textId="77777777" w:rsidR="00BC2542" w:rsidRDefault="00BC2542" w:rsidP="002D4324">
            <w:pPr>
              <w:widowControl w:val="0"/>
              <w:jc w:val="center"/>
              <w:rPr>
                <w:b/>
                <w:sz w:val="18"/>
                <w:szCs w:val="18"/>
              </w:rPr>
            </w:pPr>
            <w:r>
              <w:rPr>
                <w:b/>
                <w:sz w:val="18"/>
                <w:szCs w:val="18"/>
              </w:rPr>
              <w:t xml:space="preserve">Cabin </w:t>
            </w:r>
          </w:p>
        </w:tc>
        <w:tc>
          <w:tcPr>
            <w:tcW w:w="465" w:type="dxa"/>
            <w:vMerge w:val="restart"/>
          </w:tcPr>
          <w:p w14:paraId="3CA5D71A" w14:textId="77777777" w:rsidR="00BC2542" w:rsidRDefault="00BC2542" w:rsidP="002D4324">
            <w:pPr>
              <w:widowControl w:val="0"/>
              <w:jc w:val="center"/>
              <w:rPr>
                <w:b/>
                <w:sz w:val="18"/>
                <w:szCs w:val="18"/>
              </w:rPr>
            </w:pPr>
            <w:r>
              <w:rPr>
                <w:rFonts w:ascii="Cardo" w:eastAsia="Cardo" w:hAnsi="Cardo" w:cs="Cardo"/>
                <w:b/>
                <w:sz w:val="18"/>
                <w:szCs w:val="18"/>
              </w:rPr>
              <w:t xml:space="preserve">→ </w:t>
            </w:r>
          </w:p>
        </w:tc>
        <w:tc>
          <w:tcPr>
            <w:tcW w:w="960" w:type="dxa"/>
          </w:tcPr>
          <w:p w14:paraId="4139D1F8" w14:textId="77777777" w:rsidR="00BC2542" w:rsidRDefault="00BC2542" w:rsidP="002D4324">
            <w:pPr>
              <w:widowControl w:val="0"/>
              <w:jc w:val="center"/>
              <w:rPr>
                <w:b/>
                <w:sz w:val="18"/>
                <w:szCs w:val="18"/>
              </w:rPr>
            </w:pPr>
            <w:r>
              <w:rPr>
                <w:b/>
                <w:sz w:val="18"/>
                <w:szCs w:val="18"/>
              </w:rPr>
              <w:t>Cabin</w:t>
            </w:r>
            <w:r>
              <w:rPr>
                <w:b/>
                <w:sz w:val="18"/>
                <w:szCs w:val="18"/>
              </w:rPr>
              <w:br/>
              <w:t>Deck</w:t>
            </w:r>
          </w:p>
        </w:tc>
        <w:tc>
          <w:tcPr>
            <w:tcW w:w="1125" w:type="dxa"/>
          </w:tcPr>
          <w:p w14:paraId="6238E28B" w14:textId="77777777" w:rsidR="00BC2542" w:rsidRDefault="00BC2542" w:rsidP="002D4324">
            <w:pPr>
              <w:widowControl w:val="0"/>
              <w:jc w:val="center"/>
              <w:rPr>
                <w:b/>
                <w:sz w:val="18"/>
                <w:szCs w:val="18"/>
              </w:rPr>
            </w:pPr>
            <w:r>
              <w:rPr>
                <w:b/>
                <w:sz w:val="18"/>
                <w:szCs w:val="18"/>
              </w:rPr>
              <w:t>Cabin</w:t>
            </w:r>
          </w:p>
          <w:p w14:paraId="3B57EB54" w14:textId="77777777" w:rsidR="00BC2542" w:rsidRDefault="00BC2542" w:rsidP="002D4324">
            <w:pPr>
              <w:widowControl w:val="0"/>
              <w:jc w:val="center"/>
              <w:rPr>
                <w:b/>
                <w:sz w:val="18"/>
                <w:szCs w:val="18"/>
              </w:rPr>
            </w:pPr>
            <w:r>
              <w:rPr>
                <w:b/>
                <w:sz w:val="18"/>
                <w:szCs w:val="18"/>
              </w:rPr>
              <w:t xml:space="preserve">Number </w:t>
            </w:r>
          </w:p>
        </w:tc>
        <w:tc>
          <w:tcPr>
            <w:tcW w:w="1395" w:type="dxa"/>
          </w:tcPr>
          <w:p w14:paraId="36EBC085" w14:textId="77777777" w:rsidR="00BC2542" w:rsidRDefault="00BC2542" w:rsidP="00401E99">
            <w:pPr>
              <w:widowControl w:val="0"/>
              <w:jc w:val="center"/>
              <w:rPr>
                <w:b/>
                <w:sz w:val="18"/>
                <w:szCs w:val="18"/>
              </w:rPr>
            </w:pPr>
            <w:r>
              <w:rPr>
                <w:b/>
                <w:sz w:val="18"/>
                <w:szCs w:val="18"/>
              </w:rPr>
              <w:t>CabinSide</w:t>
            </w:r>
          </w:p>
        </w:tc>
      </w:tr>
      <w:tr w:rsidR="00BC2542" w14:paraId="52A5862C" w14:textId="77777777" w:rsidTr="00401E99">
        <w:trPr>
          <w:trHeight w:val="420"/>
        </w:trPr>
        <w:tc>
          <w:tcPr>
            <w:tcW w:w="930" w:type="dxa"/>
          </w:tcPr>
          <w:p w14:paraId="3E7FA3F9" w14:textId="77777777" w:rsidR="00BC2542" w:rsidRDefault="00BC2542" w:rsidP="002D4324">
            <w:pPr>
              <w:widowControl w:val="0"/>
              <w:jc w:val="center"/>
              <w:rPr>
                <w:sz w:val="18"/>
                <w:szCs w:val="18"/>
              </w:rPr>
            </w:pPr>
            <w:r>
              <w:rPr>
                <w:sz w:val="18"/>
                <w:szCs w:val="18"/>
              </w:rPr>
              <w:t>B/0/P</w:t>
            </w:r>
          </w:p>
        </w:tc>
        <w:tc>
          <w:tcPr>
            <w:tcW w:w="465" w:type="dxa"/>
            <w:vMerge/>
          </w:tcPr>
          <w:p w14:paraId="41C2583B" w14:textId="77777777" w:rsidR="00BC2542" w:rsidRDefault="00BC2542" w:rsidP="002D4324">
            <w:pPr>
              <w:widowControl w:val="0"/>
              <w:jc w:val="center"/>
            </w:pPr>
          </w:p>
        </w:tc>
        <w:tc>
          <w:tcPr>
            <w:tcW w:w="960" w:type="dxa"/>
          </w:tcPr>
          <w:p w14:paraId="57BFA1EE" w14:textId="77777777" w:rsidR="00BC2542" w:rsidRDefault="00BC2542" w:rsidP="002D4324">
            <w:pPr>
              <w:widowControl w:val="0"/>
              <w:jc w:val="center"/>
              <w:rPr>
                <w:sz w:val="18"/>
                <w:szCs w:val="18"/>
              </w:rPr>
            </w:pPr>
            <w:r>
              <w:rPr>
                <w:sz w:val="18"/>
                <w:szCs w:val="18"/>
              </w:rPr>
              <w:t>B</w:t>
            </w:r>
          </w:p>
        </w:tc>
        <w:tc>
          <w:tcPr>
            <w:tcW w:w="1125" w:type="dxa"/>
          </w:tcPr>
          <w:p w14:paraId="6DB400C6" w14:textId="77777777" w:rsidR="00BC2542" w:rsidRDefault="00BC2542" w:rsidP="002D4324">
            <w:pPr>
              <w:widowControl w:val="0"/>
              <w:jc w:val="center"/>
              <w:rPr>
                <w:sz w:val="18"/>
                <w:szCs w:val="18"/>
              </w:rPr>
            </w:pPr>
            <w:r>
              <w:rPr>
                <w:sz w:val="18"/>
                <w:szCs w:val="18"/>
              </w:rPr>
              <w:t>0</w:t>
            </w:r>
          </w:p>
        </w:tc>
        <w:tc>
          <w:tcPr>
            <w:tcW w:w="1395" w:type="dxa"/>
          </w:tcPr>
          <w:p w14:paraId="2D8E998D" w14:textId="77777777" w:rsidR="00BC2542" w:rsidRDefault="00BC2542" w:rsidP="00401E99">
            <w:pPr>
              <w:widowControl w:val="0"/>
              <w:jc w:val="center"/>
              <w:rPr>
                <w:sz w:val="18"/>
                <w:szCs w:val="18"/>
              </w:rPr>
            </w:pPr>
            <w:r>
              <w:rPr>
                <w:sz w:val="18"/>
                <w:szCs w:val="18"/>
              </w:rPr>
              <w:t>P</w:t>
            </w:r>
          </w:p>
        </w:tc>
      </w:tr>
      <w:tr w:rsidR="00BC2542" w14:paraId="64A8056B" w14:textId="77777777" w:rsidTr="00401E99">
        <w:trPr>
          <w:trHeight w:val="420"/>
        </w:trPr>
        <w:tc>
          <w:tcPr>
            <w:tcW w:w="930" w:type="dxa"/>
          </w:tcPr>
          <w:p w14:paraId="3319188E" w14:textId="77777777" w:rsidR="00BC2542" w:rsidRDefault="00BC2542" w:rsidP="002D4324">
            <w:pPr>
              <w:widowControl w:val="0"/>
              <w:jc w:val="center"/>
              <w:rPr>
                <w:sz w:val="18"/>
                <w:szCs w:val="18"/>
              </w:rPr>
            </w:pPr>
            <w:r>
              <w:rPr>
                <w:sz w:val="18"/>
                <w:szCs w:val="18"/>
              </w:rPr>
              <w:t>F/1/S</w:t>
            </w:r>
          </w:p>
        </w:tc>
        <w:tc>
          <w:tcPr>
            <w:tcW w:w="465" w:type="dxa"/>
            <w:vMerge/>
          </w:tcPr>
          <w:p w14:paraId="64CFDFDE" w14:textId="77777777" w:rsidR="00BC2542" w:rsidRDefault="00BC2542" w:rsidP="002D4324">
            <w:pPr>
              <w:widowControl w:val="0"/>
              <w:jc w:val="center"/>
            </w:pPr>
          </w:p>
        </w:tc>
        <w:tc>
          <w:tcPr>
            <w:tcW w:w="960" w:type="dxa"/>
          </w:tcPr>
          <w:p w14:paraId="15CC3126" w14:textId="77777777" w:rsidR="00BC2542" w:rsidRDefault="00BC2542" w:rsidP="002D4324">
            <w:pPr>
              <w:widowControl w:val="0"/>
              <w:jc w:val="center"/>
              <w:rPr>
                <w:sz w:val="18"/>
                <w:szCs w:val="18"/>
              </w:rPr>
            </w:pPr>
            <w:r>
              <w:rPr>
                <w:sz w:val="18"/>
                <w:szCs w:val="18"/>
              </w:rPr>
              <w:t>F</w:t>
            </w:r>
          </w:p>
        </w:tc>
        <w:tc>
          <w:tcPr>
            <w:tcW w:w="1125" w:type="dxa"/>
          </w:tcPr>
          <w:p w14:paraId="55864F0D" w14:textId="77777777" w:rsidR="00BC2542" w:rsidRDefault="00BC2542" w:rsidP="002D4324">
            <w:pPr>
              <w:widowControl w:val="0"/>
              <w:jc w:val="center"/>
              <w:rPr>
                <w:sz w:val="18"/>
                <w:szCs w:val="18"/>
              </w:rPr>
            </w:pPr>
            <w:r>
              <w:rPr>
                <w:sz w:val="18"/>
                <w:szCs w:val="18"/>
              </w:rPr>
              <w:t>1</w:t>
            </w:r>
          </w:p>
        </w:tc>
        <w:tc>
          <w:tcPr>
            <w:tcW w:w="1395" w:type="dxa"/>
          </w:tcPr>
          <w:p w14:paraId="1C93942B" w14:textId="77777777" w:rsidR="00BC2542" w:rsidRDefault="00BC2542" w:rsidP="00401E99">
            <w:pPr>
              <w:widowControl w:val="0"/>
              <w:jc w:val="center"/>
              <w:rPr>
                <w:sz w:val="18"/>
                <w:szCs w:val="18"/>
              </w:rPr>
            </w:pPr>
            <w:r>
              <w:rPr>
                <w:sz w:val="18"/>
                <w:szCs w:val="18"/>
              </w:rPr>
              <w:t>S</w:t>
            </w:r>
          </w:p>
        </w:tc>
      </w:tr>
    </w:tbl>
    <w:p w14:paraId="1CE4C4DF" w14:textId="77777777" w:rsidR="00BC2542" w:rsidRPr="00401E99" w:rsidRDefault="00BC2542" w:rsidP="00401E99">
      <w:pPr>
        <w:widowControl w:val="0"/>
        <w:jc w:val="center"/>
        <w:rPr>
          <w:b/>
          <w:iCs/>
          <w:sz w:val="18"/>
          <w:szCs w:val="18"/>
        </w:rPr>
      </w:pPr>
      <w:r w:rsidRPr="00401E99">
        <w:rPr>
          <w:iCs/>
          <w:sz w:val="18"/>
          <w:szCs w:val="18"/>
        </w:rPr>
        <w:lastRenderedPageBreak/>
        <w:t>Table 1. Splitting of Column [‘Cabin’] to 3 separate features</w:t>
      </w:r>
    </w:p>
    <w:p w14:paraId="68520210" w14:textId="77777777" w:rsidR="0001007D" w:rsidRDefault="0001007D" w:rsidP="0001007D">
      <w:pPr>
        <w:pStyle w:val="Text"/>
      </w:pPr>
    </w:p>
    <w:p w14:paraId="3C72ECDE" w14:textId="437E907B" w:rsidR="00401E99" w:rsidRPr="002C4DAE" w:rsidRDefault="00401E99" w:rsidP="002C4DAE">
      <w:pPr>
        <w:pBdr>
          <w:top w:val="none" w:sz="0" w:space="0" w:color="D9D9E3"/>
          <w:left w:val="none" w:sz="0" w:space="0" w:color="D9D9E3"/>
          <w:bottom w:val="none" w:sz="0" w:space="0" w:color="D9D9E3"/>
          <w:right w:val="none" w:sz="0" w:space="0" w:color="D9D9E3"/>
          <w:between w:val="none" w:sz="0" w:space="0" w:color="D9D9E3"/>
        </w:pBdr>
        <w:spacing w:before="300" w:after="300"/>
        <w:jc w:val="both"/>
        <w:rPr>
          <w:b/>
        </w:rPr>
      </w:pPr>
      <w:r>
        <w:rPr>
          <w:b/>
        </w:rPr>
        <w:t xml:space="preserve">IsAlone </w:t>
      </w:r>
      <w:r w:rsidR="002C4DAE">
        <w:rPr>
          <w:b/>
        </w:rPr>
        <w:br/>
      </w:r>
      <w:r>
        <w:t xml:space="preserve">We also constructed a feature [‘IsAlone’] where we identify if a passenger was alone based on their PassengerID (see </w:t>
      </w:r>
      <w:hyperlink w:anchor="_2khw90mkisvs">
        <w:r w:rsidRPr="00630D5C">
          <w:rPr>
            <w:color w:val="0070C0"/>
            <w:u w:val="single"/>
          </w:rPr>
          <w:t>Appendix B; Figure B2</w:t>
        </w:r>
      </w:hyperlink>
      <w:r>
        <w:t>).</w:t>
      </w:r>
    </w:p>
    <w:p w14:paraId="5B391817" w14:textId="77777777" w:rsidR="00401E99" w:rsidRDefault="00401E99" w:rsidP="00401E99">
      <w:pPr>
        <w:pBdr>
          <w:top w:val="none" w:sz="0" w:space="0" w:color="D9D9E3"/>
          <w:left w:val="none" w:sz="0" w:space="0" w:color="D9D9E3"/>
          <w:bottom w:val="none" w:sz="0" w:space="0" w:color="D9D9E3"/>
          <w:right w:val="none" w:sz="0" w:space="0" w:color="D9D9E3"/>
          <w:between w:val="none" w:sz="0" w:space="0" w:color="D9D9E3"/>
        </w:pBdr>
        <w:spacing w:after="300"/>
      </w:pPr>
      <w:r>
        <w:t xml:space="preserve">Example: PassengerID </w:t>
      </w:r>
      <w:r>
        <w:rPr>
          <w:b/>
        </w:rPr>
        <w:t>0003</w:t>
      </w:r>
      <w:r>
        <w:t xml:space="preserve">_01 and </w:t>
      </w:r>
      <w:r>
        <w:rPr>
          <w:b/>
        </w:rPr>
        <w:t>0003</w:t>
      </w:r>
      <w:r>
        <w:t>_02 were not alone as they have the same first 4 integers.</w:t>
      </w:r>
    </w:p>
    <w:p w14:paraId="19409F53" w14:textId="445C499B" w:rsidR="00401E99" w:rsidRDefault="00401E99" w:rsidP="00401E99">
      <w:pPr>
        <w:pStyle w:val="Heading3"/>
        <w:spacing w:before="120"/>
      </w:pPr>
      <w:bookmarkStart w:id="9" w:name="_Feature_Transformation:_Feature"/>
      <w:bookmarkEnd w:id="9"/>
      <w:r>
        <w:lastRenderedPageBreak/>
        <w:t>Feature Transformation: Feature Discretization (Binning)</w:t>
      </w:r>
    </w:p>
    <w:p w14:paraId="4EBF8CD5" w14:textId="77777777" w:rsidR="00401E99" w:rsidRDefault="00401E99" w:rsidP="00401E99">
      <w:pPr>
        <w:pBdr>
          <w:top w:val="none" w:sz="0" w:space="0" w:color="D9D9E3"/>
          <w:left w:val="none" w:sz="0" w:space="0" w:color="D9D9E3"/>
          <w:bottom w:val="none" w:sz="0" w:space="0" w:color="D9D9E3"/>
          <w:right w:val="none" w:sz="0" w:space="0" w:color="D9D9E3"/>
          <w:between w:val="none" w:sz="0" w:space="0" w:color="D9D9E3"/>
        </w:pBdr>
        <w:spacing w:before="300" w:after="300"/>
      </w:pPr>
      <w:r>
        <w:rPr>
          <w:b/>
        </w:rPr>
        <w:t xml:space="preserve">Age Group </w:t>
      </w:r>
      <w:r>
        <w:rPr>
          <w:b/>
        </w:rPr>
        <w:br/>
      </w:r>
      <w:r>
        <w:t>Next, [‘Age’] is discretized into bins, resulting in the 'AgeGroup' column with 8 intervals (Table 2, Figure 4).</w:t>
      </w:r>
    </w:p>
    <w:tbl>
      <w:tblPr>
        <w:tblpPr w:leftFromText="180" w:rightFromText="180" w:topFromText="180" w:bottomFromText="180" w:vertAnchor="text" w:horzAnchor="margin" w:tblpY="16"/>
        <w:tblW w:w="4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5"/>
        <w:gridCol w:w="2568"/>
      </w:tblGrid>
      <w:tr w:rsidR="00401E99" w14:paraId="69483EC9" w14:textId="77777777" w:rsidTr="00401E99">
        <w:trPr>
          <w:trHeight w:val="254"/>
        </w:trPr>
        <w:tc>
          <w:tcPr>
            <w:tcW w:w="2095" w:type="dxa"/>
          </w:tcPr>
          <w:p w14:paraId="0C05EE1F" w14:textId="77777777" w:rsidR="00401E99" w:rsidRDefault="00401E99" w:rsidP="00401E99">
            <w:pPr>
              <w:widowControl w:val="0"/>
              <w:jc w:val="center"/>
              <w:rPr>
                <w:b/>
                <w:sz w:val="18"/>
                <w:szCs w:val="18"/>
              </w:rPr>
            </w:pPr>
            <w:r>
              <w:rPr>
                <w:b/>
                <w:sz w:val="18"/>
                <w:szCs w:val="18"/>
              </w:rPr>
              <w:t>Age Group</w:t>
            </w:r>
          </w:p>
        </w:tc>
        <w:tc>
          <w:tcPr>
            <w:tcW w:w="2568" w:type="dxa"/>
          </w:tcPr>
          <w:p w14:paraId="5A8CDEB2" w14:textId="77777777" w:rsidR="00401E99" w:rsidRDefault="00401E99" w:rsidP="00401E99">
            <w:pPr>
              <w:widowControl w:val="0"/>
              <w:jc w:val="center"/>
              <w:rPr>
                <w:b/>
                <w:sz w:val="18"/>
                <w:szCs w:val="18"/>
              </w:rPr>
            </w:pPr>
            <w:r>
              <w:rPr>
                <w:b/>
                <w:sz w:val="18"/>
                <w:szCs w:val="18"/>
              </w:rPr>
              <w:t>Age Range</w:t>
            </w:r>
          </w:p>
        </w:tc>
      </w:tr>
      <w:tr w:rsidR="00401E99" w14:paraId="266A5399" w14:textId="77777777" w:rsidTr="00401E99">
        <w:trPr>
          <w:trHeight w:val="254"/>
        </w:trPr>
        <w:tc>
          <w:tcPr>
            <w:tcW w:w="2095" w:type="dxa"/>
          </w:tcPr>
          <w:p w14:paraId="139D82FC" w14:textId="77777777" w:rsidR="00401E99" w:rsidRDefault="00401E99" w:rsidP="00401E99">
            <w:pPr>
              <w:widowControl w:val="0"/>
              <w:jc w:val="center"/>
              <w:rPr>
                <w:sz w:val="18"/>
                <w:szCs w:val="18"/>
              </w:rPr>
            </w:pPr>
            <w:r>
              <w:rPr>
                <w:sz w:val="18"/>
                <w:szCs w:val="18"/>
              </w:rPr>
              <w:t>0</w:t>
            </w:r>
          </w:p>
        </w:tc>
        <w:tc>
          <w:tcPr>
            <w:tcW w:w="2568" w:type="dxa"/>
          </w:tcPr>
          <w:p w14:paraId="1CB6A87C" w14:textId="77777777" w:rsidR="00401E99" w:rsidRDefault="00401E99" w:rsidP="00401E99">
            <w:pPr>
              <w:widowControl w:val="0"/>
              <w:jc w:val="center"/>
              <w:rPr>
                <w:sz w:val="18"/>
                <w:szCs w:val="18"/>
              </w:rPr>
            </w:pPr>
            <w:r>
              <w:rPr>
                <w:sz w:val="18"/>
                <w:szCs w:val="18"/>
              </w:rPr>
              <w:t>0 &lt;= Age &lt;10</w:t>
            </w:r>
          </w:p>
        </w:tc>
      </w:tr>
      <w:tr w:rsidR="00401E99" w14:paraId="52D45688" w14:textId="77777777" w:rsidTr="00401E99">
        <w:trPr>
          <w:trHeight w:val="254"/>
        </w:trPr>
        <w:tc>
          <w:tcPr>
            <w:tcW w:w="2095" w:type="dxa"/>
          </w:tcPr>
          <w:p w14:paraId="5815D10C" w14:textId="77777777" w:rsidR="00401E99" w:rsidRDefault="00401E99" w:rsidP="00401E99">
            <w:pPr>
              <w:widowControl w:val="0"/>
              <w:jc w:val="center"/>
              <w:rPr>
                <w:sz w:val="18"/>
                <w:szCs w:val="18"/>
              </w:rPr>
            </w:pPr>
            <w:r>
              <w:rPr>
                <w:sz w:val="18"/>
                <w:szCs w:val="18"/>
              </w:rPr>
              <w:t>1</w:t>
            </w:r>
          </w:p>
        </w:tc>
        <w:tc>
          <w:tcPr>
            <w:tcW w:w="2568" w:type="dxa"/>
          </w:tcPr>
          <w:p w14:paraId="5801A99A" w14:textId="77777777" w:rsidR="00401E99" w:rsidRDefault="00401E99" w:rsidP="00401E99">
            <w:pPr>
              <w:widowControl w:val="0"/>
              <w:jc w:val="center"/>
              <w:rPr>
                <w:sz w:val="18"/>
                <w:szCs w:val="18"/>
              </w:rPr>
            </w:pPr>
            <w:r>
              <w:rPr>
                <w:sz w:val="18"/>
                <w:szCs w:val="18"/>
              </w:rPr>
              <w:t>10 &lt;= Age &lt; 20</w:t>
            </w:r>
          </w:p>
        </w:tc>
      </w:tr>
      <w:tr w:rsidR="00401E99" w14:paraId="21928BAB" w14:textId="77777777" w:rsidTr="00401E99">
        <w:trPr>
          <w:trHeight w:val="272"/>
        </w:trPr>
        <w:tc>
          <w:tcPr>
            <w:tcW w:w="2095" w:type="dxa"/>
          </w:tcPr>
          <w:p w14:paraId="3708743A" w14:textId="77777777" w:rsidR="00401E99" w:rsidRDefault="00401E99" w:rsidP="00401E99">
            <w:pPr>
              <w:widowControl w:val="0"/>
              <w:jc w:val="center"/>
              <w:rPr>
                <w:sz w:val="18"/>
                <w:szCs w:val="18"/>
              </w:rPr>
            </w:pPr>
            <w:r>
              <w:rPr>
                <w:sz w:val="18"/>
                <w:szCs w:val="18"/>
              </w:rPr>
              <w:t>2</w:t>
            </w:r>
          </w:p>
        </w:tc>
        <w:tc>
          <w:tcPr>
            <w:tcW w:w="2568" w:type="dxa"/>
          </w:tcPr>
          <w:p w14:paraId="5A5FA039" w14:textId="77777777" w:rsidR="00401E99" w:rsidRDefault="00401E99" w:rsidP="00401E99">
            <w:pPr>
              <w:widowControl w:val="0"/>
              <w:jc w:val="center"/>
              <w:rPr>
                <w:sz w:val="18"/>
                <w:szCs w:val="18"/>
              </w:rPr>
            </w:pPr>
            <w:r>
              <w:rPr>
                <w:sz w:val="18"/>
                <w:szCs w:val="18"/>
              </w:rPr>
              <w:t>20 &lt;= Age &lt; 30</w:t>
            </w:r>
          </w:p>
        </w:tc>
      </w:tr>
      <w:tr w:rsidR="00401E99" w14:paraId="7E4CF598" w14:textId="77777777" w:rsidTr="00401E99">
        <w:trPr>
          <w:trHeight w:val="254"/>
        </w:trPr>
        <w:tc>
          <w:tcPr>
            <w:tcW w:w="2095" w:type="dxa"/>
          </w:tcPr>
          <w:p w14:paraId="0E04D440" w14:textId="77777777" w:rsidR="00401E99" w:rsidRDefault="00401E99" w:rsidP="00401E99">
            <w:pPr>
              <w:widowControl w:val="0"/>
              <w:jc w:val="center"/>
              <w:rPr>
                <w:sz w:val="18"/>
                <w:szCs w:val="18"/>
              </w:rPr>
            </w:pPr>
            <w:r>
              <w:rPr>
                <w:sz w:val="18"/>
                <w:szCs w:val="18"/>
              </w:rPr>
              <w:t>3</w:t>
            </w:r>
          </w:p>
        </w:tc>
        <w:tc>
          <w:tcPr>
            <w:tcW w:w="2568" w:type="dxa"/>
          </w:tcPr>
          <w:p w14:paraId="6A4F4668" w14:textId="77777777" w:rsidR="00401E99" w:rsidRDefault="00401E99" w:rsidP="00401E99">
            <w:pPr>
              <w:widowControl w:val="0"/>
              <w:jc w:val="center"/>
              <w:rPr>
                <w:sz w:val="18"/>
                <w:szCs w:val="18"/>
              </w:rPr>
            </w:pPr>
            <w:r>
              <w:rPr>
                <w:sz w:val="18"/>
                <w:szCs w:val="18"/>
              </w:rPr>
              <w:t>30 &lt;= Age &lt; 40</w:t>
            </w:r>
          </w:p>
        </w:tc>
      </w:tr>
      <w:tr w:rsidR="00401E99" w14:paraId="1848C856" w14:textId="77777777" w:rsidTr="00401E99">
        <w:trPr>
          <w:trHeight w:val="254"/>
        </w:trPr>
        <w:tc>
          <w:tcPr>
            <w:tcW w:w="2095" w:type="dxa"/>
          </w:tcPr>
          <w:p w14:paraId="6976C50C" w14:textId="77777777" w:rsidR="00401E99" w:rsidRDefault="00401E99" w:rsidP="00401E99">
            <w:pPr>
              <w:widowControl w:val="0"/>
              <w:jc w:val="center"/>
              <w:rPr>
                <w:sz w:val="18"/>
                <w:szCs w:val="18"/>
              </w:rPr>
            </w:pPr>
            <w:r>
              <w:rPr>
                <w:sz w:val="18"/>
                <w:szCs w:val="18"/>
              </w:rPr>
              <w:t>4</w:t>
            </w:r>
          </w:p>
        </w:tc>
        <w:tc>
          <w:tcPr>
            <w:tcW w:w="2568" w:type="dxa"/>
          </w:tcPr>
          <w:p w14:paraId="0C724EE1" w14:textId="77777777" w:rsidR="00401E99" w:rsidRDefault="00401E99" w:rsidP="00401E99">
            <w:pPr>
              <w:widowControl w:val="0"/>
              <w:jc w:val="center"/>
              <w:rPr>
                <w:sz w:val="18"/>
                <w:szCs w:val="18"/>
              </w:rPr>
            </w:pPr>
            <w:r>
              <w:rPr>
                <w:sz w:val="18"/>
                <w:szCs w:val="18"/>
              </w:rPr>
              <w:t>40 &lt;= Age &lt; 50</w:t>
            </w:r>
          </w:p>
        </w:tc>
      </w:tr>
      <w:tr w:rsidR="00401E99" w14:paraId="3432BCF0" w14:textId="77777777" w:rsidTr="00401E99">
        <w:trPr>
          <w:trHeight w:val="254"/>
        </w:trPr>
        <w:tc>
          <w:tcPr>
            <w:tcW w:w="2095" w:type="dxa"/>
          </w:tcPr>
          <w:p w14:paraId="3B3A405E" w14:textId="77777777" w:rsidR="00401E99" w:rsidRDefault="00401E99" w:rsidP="00401E99">
            <w:pPr>
              <w:widowControl w:val="0"/>
              <w:jc w:val="center"/>
              <w:rPr>
                <w:sz w:val="18"/>
                <w:szCs w:val="18"/>
              </w:rPr>
            </w:pPr>
            <w:r>
              <w:rPr>
                <w:sz w:val="18"/>
                <w:szCs w:val="18"/>
              </w:rPr>
              <w:t>5</w:t>
            </w:r>
          </w:p>
        </w:tc>
        <w:tc>
          <w:tcPr>
            <w:tcW w:w="2568" w:type="dxa"/>
          </w:tcPr>
          <w:p w14:paraId="44C427AC" w14:textId="77777777" w:rsidR="00401E99" w:rsidRDefault="00401E99" w:rsidP="00401E99">
            <w:pPr>
              <w:widowControl w:val="0"/>
              <w:jc w:val="center"/>
              <w:rPr>
                <w:sz w:val="18"/>
                <w:szCs w:val="18"/>
              </w:rPr>
            </w:pPr>
            <w:r>
              <w:rPr>
                <w:sz w:val="18"/>
                <w:szCs w:val="18"/>
              </w:rPr>
              <w:t>50 &lt;= Age &lt; 60</w:t>
            </w:r>
          </w:p>
        </w:tc>
      </w:tr>
      <w:tr w:rsidR="00401E99" w14:paraId="0A30E54B" w14:textId="77777777" w:rsidTr="00401E99">
        <w:trPr>
          <w:trHeight w:val="254"/>
        </w:trPr>
        <w:tc>
          <w:tcPr>
            <w:tcW w:w="2095" w:type="dxa"/>
          </w:tcPr>
          <w:p w14:paraId="198719A8" w14:textId="77777777" w:rsidR="00401E99" w:rsidRDefault="00401E99" w:rsidP="00401E99">
            <w:pPr>
              <w:widowControl w:val="0"/>
              <w:jc w:val="center"/>
              <w:rPr>
                <w:sz w:val="18"/>
                <w:szCs w:val="18"/>
              </w:rPr>
            </w:pPr>
            <w:r>
              <w:rPr>
                <w:sz w:val="18"/>
                <w:szCs w:val="18"/>
              </w:rPr>
              <w:t>6</w:t>
            </w:r>
          </w:p>
        </w:tc>
        <w:tc>
          <w:tcPr>
            <w:tcW w:w="2568" w:type="dxa"/>
          </w:tcPr>
          <w:p w14:paraId="6EF00D08" w14:textId="77777777" w:rsidR="00401E99" w:rsidRDefault="00401E99" w:rsidP="00401E99">
            <w:pPr>
              <w:widowControl w:val="0"/>
              <w:jc w:val="center"/>
              <w:rPr>
                <w:sz w:val="18"/>
                <w:szCs w:val="18"/>
              </w:rPr>
            </w:pPr>
            <w:r>
              <w:rPr>
                <w:sz w:val="18"/>
                <w:szCs w:val="18"/>
              </w:rPr>
              <w:t>60 &lt;= Age &lt; 70</w:t>
            </w:r>
          </w:p>
        </w:tc>
      </w:tr>
      <w:tr w:rsidR="00401E99" w14:paraId="008B35B3" w14:textId="77777777" w:rsidTr="00401E99">
        <w:trPr>
          <w:trHeight w:val="61"/>
        </w:trPr>
        <w:tc>
          <w:tcPr>
            <w:tcW w:w="2095" w:type="dxa"/>
          </w:tcPr>
          <w:p w14:paraId="10D92B9E" w14:textId="77777777" w:rsidR="00401E99" w:rsidRDefault="00401E99" w:rsidP="00401E99">
            <w:pPr>
              <w:widowControl w:val="0"/>
              <w:jc w:val="center"/>
              <w:rPr>
                <w:sz w:val="18"/>
                <w:szCs w:val="18"/>
              </w:rPr>
            </w:pPr>
            <w:r>
              <w:rPr>
                <w:sz w:val="18"/>
                <w:szCs w:val="18"/>
              </w:rPr>
              <w:t>7</w:t>
            </w:r>
          </w:p>
        </w:tc>
        <w:tc>
          <w:tcPr>
            <w:tcW w:w="2568" w:type="dxa"/>
          </w:tcPr>
          <w:p w14:paraId="766AF6CE" w14:textId="77777777" w:rsidR="00401E99" w:rsidRDefault="00401E99" w:rsidP="00401E99">
            <w:pPr>
              <w:widowControl w:val="0"/>
              <w:jc w:val="center"/>
              <w:rPr>
                <w:sz w:val="18"/>
                <w:szCs w:val="18"/>
              </w:rPr>
            </w:pPr>
            <w:r>
              <w:rPr>
                <w:sz w:val="18"/>
                <w:szCs w:val="18"/>
              </w:rPr>
              <w:t xml:space="preserve">70 &lt;= Age &lt; 80 </w:t>
            </w:r>
          </w:p>
        </w:tc>
      </w:tr>
    </w:tbl>
    <w:p w14:paraId="2676DB5E" w14:textId="4D9AED59" w:rsidR="0001007D" w:rsidRDefault="00401E99" w:rsidP="00401E99">
      <w:pPr>
        <w:pBdr>
          <w:top w:val="none" w:sz="0" w:space="0" w:color="D9D9E3"/>
          <w:left w:val="none" w:sz="0" w:space="0" w:color="D9D9E3"/>
          <w:bottom w:val="none" w:sz="0" w:space="0" w:color="D9D9E3"/>
          <w:right w:val="none" w:sz="0" w:space="0" w:color="D9D9E3"/>
          <w:between w:val="none" w:sz="0" w:space="0" w:color="D9D9E3"/>
        </w:pBdr>
        <w:spacing w:after="300"/>
        <w:jc w:val="center"/>
        <w:rPr>
          <w:rFonts w:eastAsia="Arial"/>
          <w:sz w:val="18"/>
          <w:szCs w:val="18"/>
        </w:rPr>
      </w:pPr>
      <w:r>
        <w:rPr>
          <w:noProof/>
        </w:rPr>
        <w:drawing>
          <wp:anchor distT="114300" distB="114300" distL="114300" distR="114300" simplePos="0" relativeHeight="251665920" behindDoc="0" locked="0" layoutInCell="1" hidden="0" allowOverlap="1" wp14:anchorId="5A699124" wp14:editId="4B905635">
            <wp:simplePos x="0" y="0"/>
            <wp:positionH relativeFrom="column">
              <wp:align>right</wp:align>
            </wp:positionH>
            <wp:positionV relativeFrom="paragraph">
              <wp:posOffset>2019300</wp:posOffset>
            </wp:positionV>
            <wp:extent cx="2933700" cy="2066925"/>
            <wp:effectExtent l="0" t="0" r="0" b="9525"/>
            <wp:wrapSquare wrapText="bothSides" distT="114300" distB="114300" distL="114300" distR="11430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933700" cy="2066925"/>
                    </a:xfrm>
                    <a:prstGeom prst="rect">
                      <a:avLst/>
                    </a:prstGeom>
                    <a:ln/>
                  </pic:spPr>
                </pic:pic>
              </a:graphicData>
            </a:graphic>
            <wp14:sizeRelH relativeFrom="margin">
              <wp14:pctWidth>0</wp14:pctWidth>
            </wp14:sizeRelH>
            <wp14:sizeRelV relativeFrom="margin">
              <wp14:pctHeight>0</wp14:pctHeight>
            </wp14:sizeRelV>
          </wp:anchor>
        </w:drawing>
      </w:r>
      <w:r w:rsidRPr="00401E99">
        <w:rPr>
          <w:rFonts w:eastAsia="Arial"/>
          <w:sz w:val="18"/>
          <w:szCs w:val="18"/>
        </w:rPr>
        <w:t>Table 2. Binning of Age into Age Groups (10 years)</w:t>
      </w:r>
    </w:p>
    <w:p w14:paraId="5FFB5429" w14:textId="30EDF225" w:rsidR="00401E99" w:rsidRDefault="00401E99" w:rsidP="00401E99">
      <w:pPr>
        <w:pBdr>
          <w:top w:val="none" w:sz="0" w:space="0" w:color="D9D9E3"/>
          <w:left w:val="none" w:sz="0" w:space="0" w:color="D9D9E3"/>
          <w:bottom w:val="none" w:sz="0" w:space="0" w:color="D9D9E3"/>
          <w:right w:val="none" w:sz="0" w:space="0" w:color="D9D9E3"/>
          <w:between w:val="none" w:sz="0" w:space="0" w:color="D9D9E3"/>
        </w:pBdr>
        <w:spacing w:after="300"/>
        <w:jc w:val="center"/>
        <w:rPr>
          <w:iCs/>
          <w:sz w:val="18"/>
          <w:szCs w:val="18"/>
        </w:rPr>
      </w:pPr>
      <w:r w:rsidRPr="00401E99">
        <w:rPr>
          <w:iCs/>
          <w:sz w:val="18"/>
          <w:szCs w:val="18"/>
        </w:rPr>
        <w:t>Figure 4. Histogram of Age feature</w:t>
      </w:r>
    </w:p>
    <w:p w14:paraId="630071D1" w14:textId="2A8EC330" w:rsidR="00401E99" w:rsidRDefault="00401E99" w:rsidP="00401E99">
      <w:pPr>
        <w:pStyle w:val="Heading3"/>
        <w:spacing w:before="120"/>
      </w:pPr>
      <w:r>
        <w:lastRenderedPageBreak/>
        <w:t xml:space="preserve">Feature Transformation: Convert Boolean Values to Integer Values </w:t>
      </w:r>
    </w:p>
    <w:p w14:paraId="231B3FBC" w14:textId="1F4D69D9" w:rsidR="00401E99" w:rsidRDefault="00401E99" w:rsidP="00401E99">
      <w:pPr>
        <w:spacing w:before="120"/>
        <w:ind w:firstLine="202"/>
        <w:jc w:val="both"/>
      </w:pPr>
      <w:r>
        <w:t>Some Machine Learning models are not able to accept boolean values and require numerical values. Hence, we convert</w:t>
      </w:r>
      <w:r w:rsidR="001334FA">
        <w:t>ed</w:t>
      </w:r>
      <w:r>
        <w:t xml:space="preserve"> boolean values of Columns [‘VIP’, ‘Transported’, ’CryoSleep’] in the training dataset to integer values where False is represented as 0 and True  is represented as 1.</w:t>
      </w:r>
    </w:p>
    <w:p w14:paraId="184D1BC4" w14:textId="77777777" w:rsidR="00923436" w:rsidRDefault="00923436" w:rsidP="00401E99">
      <w:pPr>
        <w:spacing w:before="120"/>
        <w:ind w:firstLine="202"/>
        <w:jc w:val="both"/>
      </w:pPr>
    </w:p>
    <w:p w14:paraId="6768DCD8" w14:textId="5ECE787C" w:rsidR="00401E99" w:rsidRDefault="00401E99" w:rsidP="00401E99">
      <w:pPr>
        <w:pStyle w:val="Heading3"/>
        <w:spacing w:before="120"/>
      </w:pPr>
      <w:bookmarkStart w:id="10" w:name="_s2o8psphqntx" w:colFirst="0" w:colLast="0"/>
      <w:bookmarkStart w:id="11" w:name="_Feature_Transformation:_One-Hot"/>
      <w:bookmarkEnd w:id="10"/>
      <w:bookmarkEnd w:id="11"/>
      <w:r>
        <w:t xml:space="preserve">Feature Transformation: One-Hot Encoding </w:t>
      </w:r>
    </w:p>
    <w:p w14:paraId="3CED4A99" w14:textId="37A0162D" w:rsidR="00401E99" w:rsidRDefault="00401E99" w:rsidP="00401E99">
      <w:pPr>
        <w:spacing w:before="120"/>
        <w:ind w:firstLine="202"/>
        <w:jc w:val="both"/>
      </w:pPr>
      <w:r>
        <w:t>Finally, we conduct</w:t>
      </w:r>
      <w:r w:rsidR="00220EE0">
        <w:t>ed</w:t>
      </w:r>
      <w:r>
        <w:t xml:space="preserve"> one-hot encoding for categorical features with more than 2 unique values </w:t>
      </w:r>
      <w:r w:rsidR="00923436">
        <w:t xml:space="preserve">- </w:t>
      </w:r>
      <w:r>
        <w:t xml:space="preserve">['HomePlanet', 'Destination', 'CabinDeck', 'CabinSide', 'AgeGroup']. </w:t>
      </w:r>
    </w:p>
    <w:p w14:paraId="76539A48" w14:textId="77777777" w:rsidR="00401E99" w:rsidRDefault="00401E99" w:rsidP="00401E99">
      <w:pPr>
        <w:spacing w:before="120"/>
        <w:ind w:firstLine="202"/>
        <w:jc w:val="both"/>
      </w:pPr>
      <w:r>
        <w:t xml:space="preserve">One-hot encoding is essential in machine learning as it transforms categorical variables into a numerical format, </w:t>
      </w:r>
      <w:r>
        <w:lastRenderedPageBreak/>
        <w:t>preventing misinterpretation by algorithms. By assigning a unique binary code to each category, it maintains categorical distinctions. This technique enhances model performance, allowing for effective generalisation to new data.</w:t>
      </w:r>
    </w:p>
    <w:p w14:paraId="019DC0C3" w14:textId="3C83E93E" w:rsidR="00401E99" w:rsidRDefault="00401E99" w:rsidP="00401E99">
      <w:pPr>
        <w:pStyle w:val="Heading2"/>
        <w:rPr>
          <w:b w:val="0"/>
        </w:rPr>
      </w:pPr>
      <w:bookmarkStart w:id="12" w:name="_b7cfngzespvp" w:colFirst="0" w:colLast="0"/>
      <w:bookmarkStart w:id="13" w:name="_kzligwjdwp93" w:colFirst="0" w:colLast="0"/>
      <w:bookmarkEnd w:id="12"/>
      <w:bookmarkEnd w:id="13"/>
      <w:r>
        <w:t>Features Selection for Machine Learning Model</w:t>
      </w:r>
    </w:p>
    <w:p w14:paraId="1BF8A1C1" w14:textId="1D0E2B03" w:rsidR="00401E99" w:rsidRDefault="00401E99" w:rsidP="00401E99">
      <w:pPr>
        <w:ind w:firstLine="202"/>
        <w:jc w:val="both"/>
      </w:pPr>
      <w:r>
        <w:t>Following One-Hot Encoding, we finalise</w:t>
      </w:r>
      <w:r w:rsidR="00220EE0">
        <w:t>d</w:t>
      </w:r>
      <w:r>
        <w:t xml:space="preserve"> the features for our Machine Learning Models. We eliminate</w:t>
      </w:r>
      <w:r w:rsidR="00220EE0">
        <w:t>d</w:t>
      </w:r>
      <w:r>
        <w:t xml:space="preserve"> high cardinality features such as ['Name', 'Cabin', 'CabinNum', 'Age']. </w:t>
      </w:r>
    </w:p>
    <w:p w14:paraId="2C6231B5" w14:textId="77777777" w:rsidR="00401E99" w:rsidRDefault="00401E99" w:rsidP="00401E99">
      <w:pPr>
        <w:jc w:val="both"/>
      </w:pPr>
    </w:p>
    <w:p w14:paraId="062560D5" w14:textId="41FB28D7" w:rsidR="00401E99" w:rsidRDefault="00401E99" w:rsidP="00401E99">
      <w:pPr>
        <w:pBdr>
          <w:top w:val="none" w:sz="0" w:space="0" w:color="D9D9E3"/>
          <w:left w:val="none" w:sz="0" w:space="0" w:color="D9D9E3"/>
          <w:bottom w:val="none" w:sz="0" w:space="0" w:color="D9D9E3"/>
          <w:right w:val="none" w:sz="0" w:space="0" w:color="D9D9E3"/>
          <w:between w:val="none" w:sz="0" w:space="0" w:color="D9D9E3"/>
        </w:pBdr>
        <w:spacing w:after="300"/>
        <w:ind w:firstLine="202"/>
        <w:jc w:val="both"/>
      </w:pPr>
      <w:r>
        <w:t>By systematically converting boolean values, applying one-hot encoding, and carefully selecting features, we establish</w:t>
      </w:r>
      <w:r w:rsidR="00220EE0">
        <w:t>ed</w:t>
      </w:r>
      <w:r>
        <w:t xml:space="preserve"> a refined set of inputs for our machine learning models as depicted in Figure 5.</w:t>
      </w:r>
    </w:p>
    <w:p w14:paraId="0DEE0B57" w14:textId="0035BD96" w:rsidR="00401E99" w:rsidRDefault="00401E99" w:rsidP="00401E99">
      <w:pPr>
        <w:pBdr>
          <w:top w:val="none" w:sz="0" w:space="0" w:color="D9D9E3"/>
          <w:left w:val="none" w:sz="0" w:space="0" w:color="D9D9E3"/>
          <w:bottom w:val="none" w:sz="0" w:space="0" w:color="D9D9E3"/>
          <w:right w:val="none" w:sz="0" w:space="0" w:color="D9D9E3"/>
          <w:between w:val="none" w:sz="0" w:space="0" w:color="D9D9E3"/>
        </w:pBdr>
        <w:spacing w:after="300"/>
        <w:ind w:firstLine="202"/>
        <w:jc w:val="both"/>
        <w:rPr>
          <w:iCs/>
          <w:sz w:val="18"/>
          <w:szCs w:val="18"/>
        </w:rPr>
      </w:pPr>
      <w:r>
        <w:rPr>
          <w:noProof/>
        </w:rPr>
        <w:lastRenderedPageBreak/>
        <w:drawing>
          <wp:inline distT="114300" distB="114300" distL="114300" distR="114300" wp14:anchorId="28B6C0B7" wp14:editId="284B0643">
            <wp:extent cx="2969895" cy="4240096"/>
            <wp:effectExtent l="0" t="0" r="1905" b="8255"/>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69895" cy="4240096"/>
                    </a:xfrm>
                    <a:prstGeom prst="rect">
                      <a:avLst/>
                    </a:prstGeom>
                    <a:ln/>
                  </pic:spPr>
                </pic:pic>
              </a:graphicData>
            </a:graphic>
          </wp:inline>
        </w:drawing>
      </w:r>
    </w:p>
    <w:p w14:paraId="541BA744" w14:textId="77777777" w:rsidR="00401E99" w:rsidRPr="00401E99" w:rsidRDefault="00401E99" w:rsidP="00401E99">
      <w:pPr>
        <w:widowControl w:val="0"/>
        <w:spacing w:line="276" w:lineRule="auto"/>
        <w:jc w:val="center"/>
        <w:rPr>
          <w:iCs/>
          <w:sz w:val="18"/>
          <w:szCs w:val="18"/>
        </w:rPr>
      </w:pPr>
      <w:r w:rsidRPr="00401E99">
        <w:rPr>
          <w:iCs/>
          <w:sz w:val="18"/>
          <w:szCs w:val="18"/>
        </w:rPr>
        <w:lastRenderedPageBreak/>
        <w:t xml:space="preserve">Figure 5. Final Features </w:t>
      </w:r>
      <w:r w:rsidRPr="00401E99">
        <w:rPr>
          <w:b/>
          <w:iCs/>
          <w:sz w:val="18"/>
          <w:szCs w:val="18"/>
        </w:rPr>
        <w:t xml:space="preserve">after </w:t>
      </w:r>
      <w:r w:rsidRPr="00401E99">
        <w:rPr>
          <w:iCs/>
          <w:sz w:val="18"/>
          <w:szCs w:val="18"/>
        </w:rPr>
        <w:t>Feature Engineering for Training Dataset (Similar for Test Dataset excluding Transported Columns)</w:t>
      </w:r>
    </w:p>
    <w:p w14:paraId="1B26439B" w14:textId="3F643367" w:rsidR="00401E99" w:rsidRDefault="00401E99" w:rsidP="00401E99">
      <w:pPr>
        <w:pStyle w:val="Heading2"/>
      </w:pPr>
      <w:r>
        <w:t xml:space="preserve">Performance Metrics </w:t>
      </w:r>
    </w:p>
    <w:p w14:paraId="25FC434A" w14:textId="77777777" w:rsidR="00401E99" w:rsidRDefault="00401E99" w:rsidP="00401E99">
      <w:pPr>
        <w:ind w:firstLine="202"/>
        <w:jc w:val="both"/>
        <w:rPr>
          <w:highlight w:val="white"/>
        </w:rPr>
      </w:pPr>
      <w:r>
        <w:rPr>
          <w:highlight w:val="white"/>
        </w:rPr>
        <w:t xml:space="preserve">Submissions on Kaggle are evaluated based on </w:t>
      </w:r>
      <w:hyperlink r:id="rId13">
        <w:r>
          <w:rPr>
            <w:highlight w:val="white"/>
          </w:rPr>
          <w:t>classification accuracy</w:t>
        </w:r>
      </w:hyperlink>
      <w:r>
        <w:rPr>
          <w:highlight w:val="white"/>
        </w:rPr>
        <w:t xml:space="preserve"> score as seen in Figure 6. </w:t>
      </w:r>
    </w:p>
    <w:p w14:paraId="59AE2747" w14:textId="77777777" w:rsidR="00401E99" w:rsidRDefault="00401E99" w:rsidP="00401E99">
      <w:pPr>
        <w:jc w:val="both"/>
        <w:rPr>
          <w:highlight w:val="white"/>
        </w:rPr>
      </w:pPr>
    </w:p>
    <w:p w14:paraId="0925ADE1" w14:textId="77777777" w:rsidR="00401E99" w:rsidRDefault="00401E99" w:rsidP="00401E99">
      <w:pPr>
        <w:ind w:firstLine="202"/>
        <w:jc w:val="both"/>
        <w:rPr>
          <w:highlight w:val="white"/>
        </w:rPr>
      </w:pPr>
      <w:r>
        <w:rPr>
          <w:highlight w:val="white"/>
        </w:rPr>
        <w:t>Accuracy score refers to the percentage of correct predictions out of the total number of predictions.</w:t>
      </w:r>
    </w:p>
    <w:p w14:paraId="058C5779" w14:textId="77777777" w:rsidR="00401E99" w:rsidRDefault="00401E99" w:rsidP="00401E99">
      <w:pPr>
        <w:rPr>
          <w:highlight w:val="white"/>
        </w:rPr>
      </w:pPr>
    </w:p>
    <w:p w14:paraId="7404826A" w14:textId="77777777" w:rsidR="00401E99" w:rsidRDefault="00401E99" w:rsidP="00401E99">
      <w:pPr>
        <w:rPr>
          <w:b/>
          <w:sz w:val="24"/>
          <w:szCs w:val="24"/>
        </w:rPr>
      </w:pPr>
      <w:r>
        <w:rPr>
          <w:b/>
          <w:noProof/>
          <w:sz w:val="24"/>
          <w:szCs w:val="24"/>
        </w:rPr>
        <w:drawing>
          <wp:inline distT="114300" distB="114300" distL="114300" distR="114300" wp14:anchorId="09281641" wp14:editId="376CCC19">
            <wp:extent cx="3162300" cy="971550"/>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162944" cy="971748"/>
                    </a:xfrm>
                    <a:prstGeom prst="rect">
                      <a:avLst/>
                    </a:prstGeom>
                    <a:ln/>
                  </pic:spPr>
                </pic:pic>
              </a:graphicData>
            </a:graphic>
          </wp:inline>
        </w:drawing>
      </w:r>
    </w:p>
    <w:p w14:paraId="6C0C04F5" w14:textId="77777777" w:rsidR="00401E99" w:rsidRPr="00401E99" w:rsidRDefault="00401E99" w:rsidP="00401E99">
      <w:pPr>
        <w:widowControl w:val="0"/>
        <w:spacing w:before="120" w:line="276" w:lineRule="auto"/>
        <w:jc w:val="center"/>
        <w:rPr>
          <w:b/>
          <w:iCs/>
          <w:sz w:val="18"/>
          <w:szCs w:val="18"/>
        </w:rPr>
      </w:pPr>
      <w:r w:rsidRPr="00401E99">
        <w:rPr>
          <w:iCs/>
          <w:sz w:val="18"/>
          <w:szCs w:val="18"/>
        </w:rPr>
        <w:t>Figure 6. Snippet of evaluation criteria from Kaggle</w:t>
      </w:r>
    </w:p>
    <w:p w14:paraId="4967F356" w14:textId="6747362F" w:rsidR="00401E99" w:rsidRDefault="00401E99" w:rsidP="00401E99">
      <w:pPr>
        <w:pStyle w:val="Heading1"/>
      </w:pPr>
      <w:bookmarkStart w:id="14" w:name="_mvf2n9mrwoh0" w:colFirst="0" w:colLast="0"/>
      <w:bookmarkEnd w:id="14"/>
      <w:r>
        <w:lastRenderedPageBreak/>
        <w:t xml:space="preserve">Experiments and Performance </w:t>
      </w:r>
    </w:p>
    <w:p w14:paraId="33EF0E46" w14:textId="4893EBF9" w:rsidR="00401E99" w:rsidRDefault="00401E99" w:rsidP="00220EE0">
      <w:pPr>
        <w:pStyle w:val="Heading2"/>
        <w:rPr>
          <w:i/>
          <w:sz w:val="18"/>
          <w:szCs w:val="18"/>
        </w:rPr>
      </w:pPr>
      <w:bookmarkStart w:id="15" w:name="_eizy5vjwmv9y" w:colFirst="0" w:colLast="0"/>
      <w:bookmarkEnd w:id="15"/>
      <w:r>
        <w:t xml:space="preserve">Machine Learning Algorithms </w:t>
      </w:r>
    </w:p>
    <w:p w14:paraId="750359B6" w14:textId="142B980A" w:rsidR="00401E99" w:rsidRDefault="00401E99" w:rsidP="00401E99">
      <w:pPr>
        <w:ind w:firstLine="202"/>
        <w:jc w:val="both"/>
      </w:pPr>
      <w:r>
        <w:t>We train our training dataset of 8693 data instances by experimenting with the following machine learning algorithms from the scikit-learn framework. This high- level library allow</w:t>
      </w:r>
      <w:r w:rsidR="00220EE0">
        <w:t>ed</w:t>
      </w:r>
      <w:r>
        <w:t xml:space="preserve"> us to implement both traditional and SOTA machine learning algorithms quickly and derive baseline estimates of the models’ performance:</w:t>
      </w:r>
    </w:p>
    <w:p w14:paraId="1C95837F" w14:textId="77777777" w:rsidR="00401E99" w:rsidRDefault="00401E99" w:rsidP="00401E99">
      <w:pPr>
        <w:jc w:val="both"/>
      </w:pPr>
    </w:p>
    <w:p w14:paraId="2EE253AA" w14:textId="77777777" w:rsidR="00401E99" w:rsidRDefault="00401E99" w:rsidP="00401E99">
      <w:pPr>
        <w:numPr>
          <w:ilvl w:val="0"/>
          <w:numId w:val="7"/>
        </w:numPr>
        <w:suppressAutoHyphens w:val="0"/>
        <w:autoSpaceDE/>
        <w:jc w:val="both"/>
      </w:pPr>
      <w:r>
        <w:t xml:space="preserve">K-Nearest Neighbors </w:t>
      </w:r>
    </w:p>
    <w:p w14:paraId="3BB060E6" w14:textId="77777777" w:rsidR="00401E99" w:rsidRDefault="00401E99" w:rsidP="00401E99">
      <w:pPr>
        <w:numPr>
          <w:ilvl w:val="0"/>
          <w:numId w:val="7"/>
        </w:numPr>
        <w:suppressAutoHyphens w:val="0"/>
        <w:autoSpaceDE/>
        <w:jc w:val="both"/>
      </w:pPr>
      <w:r>
        <w:t>Support Vector Machine</w:t>
      </w:r>
    </w:p>
    <w:p w14:paraId="78821D9C" w14:textId="77777777" w:rsidR="00401E99" w:rsidRDefault="00401E99" w:rsidP="00401E99">
      <w:pPr>
        <w:numPr>
          <w:ilvl w:val="0"/>
          <w:numId w:val="7"/>
        </w:numPr>
        <w:suppressAutoHyphens w:val="0"/>
        <w:autoSpaceDE/>
        <w:jc w:val="both"/>
      </w:pPr>
      <w:r>
        <w:t xml:space="preserve">Logistics Regression </w:t>
      </w:r>
    </w:p>
    <w:p w14:paraId="32B6E382" w14:textId="77777777" w:rsidR="00401E99" w:rsidRDefault="00401E99" w:rsidP="00401E99">
      <w:pPr>
        <w:numPr>
          <w:ilvl w:val="0"/>
          <w:numId w:val="7"/>
        </w:numPr>
        <w:suppressAutoHyphens w:val="0"/>
        <w:autoSpaceDE/>
        <w:jc w:val="both"/>
      </w:pPr>
      <w:r>
        <w:t xml:space="preserve">Random Forests </w:t>
      </w:r>
    </w:p>
    <w:p w14:paraId="2D42B331" w14:textId="77777777" w:rsidR="00401E99" w:rsidRDefault="00401E99" w:rsidP="00401E99">
      <w:pPr>
        <w:numPr>
          <w:ilvl w:val="0"/>
          <w:numId w:val="7"/>
        </w:numPr>
        <w:suppressAutoHyphens w:val="0"/>
        <w:autoSpaceDE/>
        <w:jc w:val="both"/>
      </w:pPr>
      <w:r>
        <w:t xml:space="preserve">AdaBoost </w:t>
      </w:r>
    </w:p>
    <w:p w14:paraId="72E124C8" w14:textId="77777777" w:rsidR="00401E99" w:rsidRDefault="00401E99" w:rsidP="00401E99">
      <w:pPr>
        <w:numPr>
          <w:ilvl w:val="0"/>
          <w:numId w:val="7"/>
        </w:numPr>
        <w:suppressAutoHyphens w:val="0"/>
        <w:autoSpaceDE/>
        <w:jc w:val="both"/>
      </w:pPr>
      <w:r>
        <w:lastRenderedPageBreak/>
        <w:t xml:space="preserve">Bagging </w:t>
      </w:r>
    </w:p>
    <w:p w14:paraId="424CFF86" w14:textId="77777777" w:rsidR="00401E99" w:rsidRDefault="00401E99" w:rsidP="00401E99">
      <w:pPr>
        <w:numPr>
          <w:ilvl w:val="0"/>
          <w:numId w:val="7"/>
        </w:numPr>
        <w:suppressAutoHyphens w:val="0"/>
        <w:autoSpaceDE/>
        <w:jc w:val="both"/>
      </w:pPr>
      <w:r>
        <w:t xml:space="preserve">Gradient Boosted Trees </w:t>
      </w:r>
    </w:p>
    <w:p w14:paraId="1EF37CB1" w14:textId="77777777" w:rsidR="00401E99" w:rsidRDefault="00401E99" w:rsidP="00401E99">
      <w:pPr>
        <w:ind w:left="720"/>
        <w:jc w:val="both"/>
      </w:pPr>
    </w:p>
    <w:p w14:paraId="7E0350F0" w14:textId="77777777" w:rsidR="00401E99" w:rsidRDefault="00401E99" w:rsidP="00401E99">
      <w:pPr>
        <w:ind w:firstLine="202"/>
        <w:jc w:val="both"/>
      </w:pPr>
      <w:r>
        <w:t xml:space="preserve">In the following section, we explore and tune their hyperparameters to improve their cross-validation accuracy score. </w:t>
      </w:r>
    </w:p>
    <w:p w14:paraId="604501B2" w14:textId="77777777" w:rsidR="00401E99" w:rsidRDefault="00401E99" w:rsidP="00401E99">
      <w:pPr>
        <w:jc w:val="both"/>
      </w:pPr>
    </w:p>
    <w:p w14:paraId="525EE2E7" w14:textId="77777777" w:rsidR="00401E99" w:rsidRDefault="00401E99" w:rsidP="00401E99">
      <w:pPr>
        <w:ind w:firstLine="202"/>
        <w:jc w:val="both"/>
      </w:pPr>
      <w:r>
        <w:t>The hyperparameters listed for each algorithm represent the best configurations obtained through initial tuning and manual experimentation, while those not specified utilise default values from the scikit-learn package.</w:t>
      </w:r>
    </w:p>
    <w:p w14:paraId="3E9FD2D1" w14:textId="77777777" w:rsidR="00401E99" w:rsidRDefault="00401E99" w:rsidP="00401E99">
      <w:pPr>
        <w:ind w:firstLine="202"/>
        <w:jc w:val="both"/>
        <w:rPr>
          <w:i/>
          <w:color w:val="FF0000"/>
        </w:rPr>
      </w:pPr>
    </w:p>
    <w:p w14:paraId="1D339E92" w14:textId="14677192" w:rsidR="00401E99" w:rsidRDefault="00401E99" w:rsidP="00401E99">
      <w:pPr>
        <w:pStyle w:val="Heading3"/>
      </w:pPr>
      <w:bookmarkStart w:id="16" w:name="_ppta1k9qsf6g" w:colFirst="0" w:colLast="0"/>
      <w:bookmarkEnd w:id="16"/>
      <w:r>
        <w:t>K-Nearest Neighbors</w:t>
      </w:r>
    </w:p>
    <w:p w14:paraId="60571B08" w14:textId="27329817" w:rsidR="00401E99" w:rsidRPr="00401E99" w:rsidRDefault="00401E99" w:rsidP="00401E99">
      <w:pPr>
        <w:spacing w:line="265" w:lineRule="auto"/>
        <w:rPr>
          <w:rFonts w:eastAsia="Courier New"/>
          <w:color w:val="0000FF"/>
          <w:highlight w:val="white"/>
        </w:rPr>
      </w:pPr>
      <w:r w:rsidRPr="00401E99">
        <w:rPr>
          <w:rFonts w:eastAsia="Courier New"/>
          <w:color w:val="0000FF"/>
          <w:highlight w:val="white"/>
        </w:rPr>
        <w:t>Best Hyperparameters: KNeighborsClassifier</w:t>
      </w:r>
      <w:r>
        <w:rPr>
          <w:rFonts w:eastAsia="Courier New"/>
          <w:color w:val="0000FF"/>
          <w:highlight w:val="white"/>
        </w:rPr>
        <w:t xml:space="preserve"> </w:t>
      </w:r>
      <w:r w:rsidRPr="00401E99">
        <w:rPr>
          <w:rFonts w:eastAsia="Courier New"/>
          <w:color w:val="0000FF"/>
          <w:highlight w:val="white"/>
        </w:rPr>
        <w:t>('metric': 'manhattan', 'n_neighbors': 10, 'weights': 'uniform')</w:t>
      </w:r>
    </w:p>
    <w:p w14:paraId="08B4F380" w14:textId="77777777" w:rsidR="00401E99" w:rsidRDefault="00401E99" w:rsidP="00401E99">
      <w:pPr>
        <w:spacing w:line="265" w:lineRule="auto"/>
        <w:rPr>
          <w:rFonts w:ascii="Courier New" w:eastAsia="Courier New" w:hAnsi="Courier New" w:cs="Courier New"/>
          <w:color w:val="0000FF"/>
          <w:highlight w:val="white"/>
        </w:rPr>
      </w:pPr>
    </w:p>
    <w:p w14:paraId="20EE3711" w14:textId="77777777" w:rsidR="00401E99" w:rsidRDefault="00401E99" w:rsidP="002C4DAE">
      <w:pPr>
        <w:ind w:firstLine="202"/>
        <w:jc w:val="both"/>
      </w:pPr>
      <w:r>
        <w:lastRenderedPageBreak/>
        <w:t>The distance metric used for K-Nearest Neighbors is the Manhattan distance, which represents the sum of the absolute differences between corresponding coordinates. We consider the 10 closest neighbours based on their Manhattan distance, and all points within the neighbourhood are given equal weightage in the model.</w:t>
      </w:r>
    </w:p>
    <w:p w14:paraId="6DC3382D" w14:textId="180E1D13" w:rsidR="00401E99" w:rsidRDefault="00401E99" w:rsidP="00401E99">
      <w:pPr>
        <w:pStyle w:val="Heading3"/>
      </w:pPr>
      <w:bookmarkStart w:id="17" w:name="_33beshovm4l7" w:colFirst="0" w:colLast="0"/>
      <w:bookmarkEnd w:id="17"/>
      <w:r>
        <w:t>Support Vector Machine</w:t>
      </w:r>
    </w:p>
    <w:p w14:paraId="754F0E9B" w14:textId="2B84F833" w:rsidR="00401E99" w:rsidRPr="00401E99" w:rsidRDefault="00401E99" w:rsidP="00401E99">
      <w:pPr>
        <w:spacing w:line="265" w:lineRule="auto"/>
        <w:rPr>
          <w:rFonts w:eastAsia="Courier New"/>
          <w:color w:val="0000FF"/>
          <w:highlight w:val="white"/>
        </w:rPr>
      </w:pPr>
      <w:r w:rsidRPr="00401E99">
        <w:rPr>
          <w:rFonts w:eastAsia="Courier New"/>
          <w:color w:val="0000FF"/>
          <w:highlight w:val="white"/>
        </w:rPr>
        <w:t>Best Hyperparameters: SVC</w:t>
      </w:r>
      <w:r>
        <w:rPr>
          <w:rFonts w:eastAsia="Courier New"/>
          <w:color w:val="0000FF"/>
          <w:highlight w:val="white"/>
        </w:rPr>
        <w:t xml:space="preserve"> </w:t>
      </w:r>
      <w:r w:rsidRPr="00401E99">
        <w:rPr>
          <w:rFonts w:eastAsia="Courier New"/>
          <w:color w:val="0000FF"/>
          <w:highlight w:val="white"/>
        </w:rPr>
        <w:t>('C': 2, 'kernel': 'linear')</w:t>
      </w:r>
    </w:p>
    <w:p w14:paraId="74F03EAD" w14:textId="77777777" w:rsidR="00401E99" w:rsidRDefault="00401E99" w:rsidP="00401E99">
      <w:pPr>
        <w:spacing w:line="265" w:lineRule="auto"/>
        <w:rPr>
          <w:rFonts w:ascii="Courier New" w:eastAsia="Courier New" w:hAnsi="Courier New" w:cs="Courier New"/>
          <w:color w:val="0000FF"/>
          <w:highlight w:val="white"/>
        </w:rPr>
      </w:pPr>
    </w:p>
    <w:p w14:paraId="3FA1621E" w14:textId="67746842" w:rsidR="00401E99" w:rsidRDefault="00401E99" w:rsidP="002C4DAE">
      <w:pPr>
        <w:ind w:firstLine="202"/>
        <w:jc w:val="both"/>
      </w:pPr>
      <w:r>
        <w:t>We use</w:t>
      </w:r>
      <w:r w:rsidR="00220EE0">
        <w:t>d</w:t>
      </w:r>
      <w:r>
        <w:t xml:space="preserve"> a moderate value of C = 2 to regularise the smoothness of the decision boundary. Smaller 'C' values (e.g., 0.1) yield a smoother boundary, while larger values (e.g., 100) can lead to a more intricate boundary by emphasising accurate data point classification. The 'linear' kernel is employed for a linear </w:t>
      </w:r>
      <w:r>
        <w:lastRenderedPageBreak/>
        <w:t>decision boundary, ideal when the feature-target relationship is roughly linear.</w:t>
      </w:r>
    </w:p>
    <w:p w14:paraId="3473105E" w14:textId="77777777" w:rsidR="00401E99" w:rsidRDefault="00401E99" w:rsidP="00401E99">
      <w:pPr>
        <w:jc w:val="both"/>
      </w:pPr>
    </w:p>
    <w:p w14:paraId="2D3DE8B3" w14:textId="477F1B29" w:rsidR="00401E99" w:rsidRDefault="00401E99" w:rsidP="00401E99">
      <w:pPr>
        <w:pStyle w:val="Heading3"/>
      </w:pPr>
      <w:bookmarkStart w:id="18" w:name="_fafa1c5lj1wb" w:colFirst="0" w:colLast="0"/>
      <w:bookmarkEnd w:id="18"/>
      <w:r>
        <w:t>Logistics Regression</w:t>
      </w:r>
    </w:p>
    <w:p w14:paraId="3B14DFAA" w14:textId="5B0182D8" w:rsidR="00401E99" w:rsidRDefault="00401E99" w:rsidP="00401E99">
      <w:pPr>
        <w:spacing w:line="265" w:lineRule="auto"/>
        <w:rPr>
          <w:color w:val="0000FF"/>
          <w:highlight w:val="white"/>
        </w:rPr>
      </w:pPr>
      <w:r>
        <w:rPr>
          <w:color w:val="0000FF"/>
          <w:highlight w:val="white"/>
        </w:rPr>
        <w:t>Best Hyperparameters:</w:t>
      </w:r>
      <w:r>
        <w:rPr>
          <w:color w:val="0000FF"/>
          <w:highlight w:val="white"/>
        </w:rPr>
        <w:br/>
        <w:t>LogisticRegression ('C': 3, 'solver': 'liblinear')</w:t>
      </w:r>
    </w:p>
    <w:p w14:paraId="2AD53EEC" w14:textId="77777777" w:rsidR="00401E99" w:rsidRDefault="00401E99" w:rsidP="00401E99">
      <w:pPr>
        <w:spacing w:line="265" w:lineRule="auto"/>
        <w:rPr>
          <w:rFonts w:ascii="Courier New" w:eastAsia="Courier New" w:hAnsi="Courier New" w:cs="Courier New"/>
          <w:color w:val="0000FF"/>
          <w:highlight w:val="white"/>
        </w:rPr>
      </w:pPr>
    </w:p>
    <w:p w14:paraId="51DBA61F" w14:textId="3AEC2960" w:rsidR="00401E99" w:rsidRDefault="00401E99" w:rsidP="002C4DAE">
      <w:pPr>
        <w:ind w:firstLine="202"/>
        <w:jc w:val="both"/>
      </w:pPr>
      <w:r>
        <w:t xml:space="preserve">In Logistic Regression, the optimal hyperparameters </w:t>
      </w:r>
      <w:r w:rsidR="00220EE0">
        <w:t>were</w:t>
      </w:r>
      <w:r>
        <w:t xml:space="preserve"> 'C = 3' and 'solver = liblinear'. The regularisation parameter 'C' influences the trade-off between a smooth decision boundary and accurate classification, with a smaller 'C' emphasising smoothness and a larger 'C' allowing complexity. The 'liblinear' solver, chosen for optimization, is effective for small to medium-sized datasets, employing a coordinate descent method to efficiently optimise the logistic regression objective function for both binary classification tasks. </w:t>
      </w:r>
    </w:p>
    <w:p w14:paraId="0127C66B" w14:textId="77777777" w:rsidR="00401E99" w:rsidRDefault="00401E99" w:rsidP="00401E99"/>
    <w:p w14:paraId="7280CA8D" w14:textId="359E3325" w:rsidR="00401E99" w:rsidRDefault="00401E99" w:rsidP="00401E99">
      <w:pPr>
        <w:pStyle w:val="Heading3"/>
      </w:pPr>
      <w:bookmarkStart w:id="19" w:name="_qz35rbu1mac7" w:colFirst="0" w:colLast="0"/>
      <w:bookmarkEnd w:id="19"/>
      <w:r>
        <w:t>Random Forests</w:t>
      </w:r>
    </w:p>
    <w:p w14:paraId="51E77483" w14:textId="77777777" w:rsidR="00401E99" w:rsidRDefault="00401E99" w:rsidP="00401E99">
      <w:pPr>
        <w:spacing w:line="265" w:lineRule="auto"/>
        <w:rPr>
          <w:color w:val="0000FF"/>
          <w:highlight w:val="white"/>
        </w:rPr>
      </w:pPr>
      <w:r>
        <w:rPr>
          <w:color w:val="0000FF"/>
          <w:highlight w:val="white"/>
        </w:rPr>
        <w:t>Best Hyperparameters: RandomForestClassifier</w:t>
      </w:r>
    </w:p>
    <w:p w14:paraId="376DB802" w14:textId="77777777" w:rsidR="00401E99" w:rsidRDefault="00401E99" w:rsidP="00401E99">
      <w:pPr>
        <w:spacing w:line="265" w:lineRule="auto"/>
        <w:rPr>
          <w:color w:val="0000FF"/>
          <w:highlight w:val="white"/>
        </w:rPr>
      </w:pPr>
      <w:r>
        <w:rPr>
          <w:color w:val="0000FF"/>
          <w:highlight w:val="white"/>
        </w:rPr>
        <w:t>('max_depth': 10, 'n_estimators': 400)</w:t>
      </w:r>
    </w:p>
    <w:p w14:paraId="0738E638" w14:textId="77777777" w:rsidR="00401E99" w:rsidRDefault="00401E99" w:rsidP="00401E99"/>
    <w:p w14:paraId="2CE49C61" w14:textId="77777777" w:rsidR="00401E99" w:rsidRDefault="00401E99" w:rsidP="002C4DAE">
      <w:pPr>
        <w:ind w:firstLine="202"/>
        <w:jc w:val="both"/>
      </w:pPr>
      <w:r>
        <w:t>In Random Forest, 'max_depth' controls the depth of individual decision trees, influencing their complexity and potential for overfitting. With 'max_depth' set to 10 in this instance, a balance is struck between capturing intricate patterns and preventing overfitting. Meanwhile, 'n_estimators' dictates the total number of trees in the ensemble, with a higher value, such as 400 in this case, generally improving model performance at the expense of increased training time.</w:t>
      </w:r>
    </w:p>
    <w:p w14:paraId="1E1CF245" w14:textId="77777777" w:rsidR="00401E99" w:rsidRDefault="00401E99" w:rsidP="00401E99"/>
    <w:p w14:paraId="59500B41" w14:textId="5268A6F0" w:rsidR="00401E99" w:rsidRDefault="00401E99" w:rsidP="00401E99">
      <w:pPr>
        <w:pStyle w:val="Heading3"/>
      </w:pPr>
      <w:bookmarkStart w:id="20" w:name="_k28zsv5utvzo" w:colFirst="0" w:colLast="0"/>
      <w:bookmarkEnd w:id="20"/>
      <w:r>
        <w:lastRenderedPageBreak/>
        <w:t>AdaBoost</w:t>
      </w:r>
    </w:p>
    <w:p w14:paraId="6ECCAA88" w14:textId="620AF975" w:rsidR="00401E99" w:rsidRDefault="00401E99" w:rsidP="00401E99">
      <w:pPr>
        <w:spacing w:line="265" w:lineRule="auto"/>
        <w:rPr>
          <w:color w:val="0000FF"/>
          <w:highlight w:val="white"/>
        </w:rPr>
      </w:pPr>
      <w:r>
        <w:rPr>
          <w:color w:val="0000FF"/>
          <w:highlight w:val="white"/>
        </w:rPr>
        <w:t xml:space="preserve">Best Hyperparameters: </w:t>
      </w:r>
      <w:r>
        <w:rPr>
          <w:color w:val="0000FF"/>
          <w:highlight w:val="white"/>
        </w:rPr>
        <w:br/>
        <w:t>AdaBoostClassifier</w:t>
      </w:r>
      <w:r w:rsidR="002C4DAE">
        <w:rPr>
          <w:color w:val="0000FF"/>
          <w:highlight w:val="white"/>
        </w:rPr>
        <w:t xml:space="preserve"> </w:t>
      </w:r>
      <w:r>
        <w:rPr>
          <w:color w:val="0000FF"/>
          <w:highlight w:val="white"/>
        </w:rPr>
        <w:t>('learning_rate': 1.0, 'n_estimators': 100)</w:t>
      </w:r>
    </w:p>
    <w:p w14:paraId="3CB70F27" w14:textId="77777777" w:rsidR="00401E99" w:rsidRDefault="00401E99" w:rsidP="00401E99"/>
    <w:p w14:paraId="55CD2CCC" w14:textId="77777777" w:rsidR="00401E99" w:rsidRDefault="00401E99" w:rsidP="002C4DAE">
      <w:pPr>
        <w:ind w:firstLine="202"/>
        <w:jc w:val="both"/>
      </w:pPr>
      <w:r>
        <w:t xml:space="preserve">AdaBoost is a boosting ensemble classifier that iteratively fits additional copies of a base classifier on the dataset while adjusting weights for misclassified instances. It iteratively fits additional copies of a base classifier on the dataset, adjusting weights for misclassified instances. </w:t>
      </w:r>
    </w:p>
    <w:p w14:paraId="3B3C81F3" w14:textId="77777777" w:rsidR="00401E99" w:rsidRDefault="00401E99" w:rsidP="002C4DAE">
      <w:pPr>
        <w:jc w:val="both"/>
      </w:pPr>
    </w:p>
    <w:p w14:paraId="1B521A13" w14:textId="77777777" w:rsidR="00401E99" w:rsidRDefault="00401E99" w:rsidP="002C4DAE">
      <w:pPr>
        <w:ind w:firstLine="202"/>
        <w:jc w:val="both"/>
      </w:pPr>
      <w:r>
        <w:t>Key parameters include 'n_estimators = 100’ defining the maximum boosting iterations, and the unspecified base estimator, defaulting to DecisionTreeClassifier with a maximum depth of 1. 'Learning_rate' reduces each classifier's contribution, creating a trade-off with 'n_estimators' that influences the boosting process.</w:t>
      </w:r>
    </w:p>
    <w:p w14:paraId="549AABB3" w14:textId="77777777" w:rsidR="002C4DAE" w:rsidRDefault="002C4DAE" w:rsidP="00401E99"/>
    <w:p w14:paraId="37BF19BA" w14:textId="4CB9C8A5" w:rsidR="00401E99" w:rsidRDefault="00401E99" w:rsidP="00401E99">
      <w:pPr>
        <w:pStyle w:val="Heading3"/>
      </w:pPr>
      <w:bookmarkStart w:id="21" w:name="_2q2zfyr594n8" w:colFirst="0" w:colLast="0"/>
      <w:bookmarkEnd w:id="21"/>
      <w:r>
        <w:t>Bagging</w:t>
      </w:r>
    </w:p>
    <w:p w14:paraId="065BDE21" w14:textId="1CCB7C8E" w:rsidR="00401E99" w:rsidRDefault="00401E99" w:rsidP="00401E99">
      <w:pPr>
        <w:spacing w:line="265" w:lineRule="auto"/>
        <w:rPr>
          <w:color w:val="0000FF"/>
          <w:highlight w:val="white"/>
        </w:rPr>
      </w:pPr>
      <w:r>
        <w:rPr>
          <w:color w:val="0000FF"/>
          <w:highlight w:val="white"/>
        </w:rPr>
        <w:t>Best Hyperparameters: BaggingClassifier</w:t>
      </w:r>
      <w:r w:rsidR="002C4DAE">
        <w:rPr>
          <w:color w:val="0000FF"/>
          <w:highlight w:val="white"/>
        </w:rPr>
        <w:t xml:space="preserve"> </w:t>
      </w:r>
      <w:r>
        <w:rPr>
          <w:color w:val="0000FF"/>
          <w:highlight w:val="white"/>
        </w:rPr>
        <w:t>('max_features': 0.6, 'max_samples': 0.7, 'n_estimators': 50)</w:t>
      </w:r>
    </w:p>
    <w:p w14:paraId="6F5A0FBA" w14:textId="77777777" w:rsidR="00923436" w:rsidRPr="002C4DAE" w:rsidRDefault="00923436" w:rsidP="00401E99">
      <w:pPr>
        <w:spacing w:line="265" w:lineRule="auto"/>
        <w:rPr>
          <w:color w:val="0000FF"/>
          <w:highlight w:val="white"/>
        </w:rPr>
      </w:pPr>
    </w:p>
    <w:p w14:paraId="0D655582" w14:textId="77777777" w:rsidR="00401E99" w:rsidRDefault="00401E99" w:rsidP="002C4DAE">
      <w:pPr>
        <w:spacing w:line="265" w:lineRule="auto"/>
        <w:ind w:firstLine="202"/>
        <w:jc w:val="both"/>
      </w:pPr>
      <w:r>
        <w:t>This ensemble technique combines predictions from multiple base models trained on random subsets of the data. 'n_estimators' sets the number of models, while 'max_features' and 'max_samples' control feature and data subset randomness, enhancing model diversity. These hyperparameters optimise Bagging for improved generalisation and performance.</w:t>
      </w:r>
    </w:p>
    <w:p w14:paraId="5C755CEC" w14:textId="77777777" w:rsidR="002C4DAE" w:rsidRDefault="002C4DAE" w:rsidP="002C4DAE">
      <w:pPr>
        <w:spacing w:line="265" w:lineRule="auto"/>
        <w:jc w:val="both"/>
      </w:pPr>
    </w:p>
    <w:p w14:paraId="038E1494" w14:textId="76E0E87D" w:rsidR="00401E99" w:rsidRDefault="00401E99" w:rsidP="00401E99">
      <w:pPr>
        <w:pStyle w:val="Heading3"/>
      </w:pPr>
      <w:bookmarkStart w:id="22" w:name="_a6i8ffxx28e" w:colFirst="0" w:colLast="0"/>
      <w:bookmarkEnd w:id="22"/>
      <w:r>
        <w:t xml:space="preserve">Gradient Boosted Trees </w:t>
      </w:r>
    </w:p>
    <w:p w14:paraId="7CB815A7" w14:textId="77777777" w:rsidR="00401E99" w:rsidRDefault="00401E99" w:rsidP="00401E99">
      <w:pPr>
        <w:spacing w:line="265" w:lineRule="auto"/>
        <w:rPr>
          <w:color w:val="0000FF"/>
          <w:highlight w:val="white"/>
        </w:rPr>
      </w:pPr>
      <w:r>
        <w:rPr>
          <w:color w:val="0000FF"/>
          <w:highlight w:val="white"/>
        </w:rPr>
        <w:t>Best Hyperparameters: GradientBoostingClassifier ('max_depth': 2, 'n_estimators': 300)</w:t>
      </w:r>
    </w:p>
    <w:p w14:paraId="3D23A818" w14:textId="77777777" w:rsidR="00401E99" w:rsidRDefault="00401E99" w:rsidP="00401E99">
      <w:pPr>
        <w:spacing w:line="265" w:lineRule="auto"/>
        <w:rPr>
          <w:rFonts w:ascii="Courier New" w:eastAsia="Courier New" w:hAnsi="Courier New" w:cs="Courier New"/>
          <w:color w:val="0000FF"/>
          <w:highlight w:val="white"/>
        </w:rPr>
      </w:pPr>
    </w:p>
    <w:p w14:paraId="0EFCFB61" w14:textId="797355E3" w:rsidR="00401E99" w:rsidRDefault="00401E99" w:rsidP="002C4DAE">
      <w:pPr>
        <w:ind w:firstLine="202"/>
        <w:jc w:val="both"/>
      </w:pPr>
      <w:r>
        <w:t>The Gradient Boosted Trees model attain</w:t>
      </w:r>
      <w:r w:rsidR="00186970">
        <w:t>ed</w:t>
      </w:r>
      <w:r>
        <w:t xml:space="preserve"> peak performance with 'max_depth' at 2 and 'n_estimators' at 300, denoting a shallow tree structure and 300 boosting iterations, respectively. While a higher 'n_estimators' often yields a more accurate model, it comes with increased computational complexity and training time. The choice of a shallow tree (low 'max_depth') mitigates overfitting risks but may limit the capture of complex patterns.</w:t>
      </w:r>
      <w:bookmarkStart w:id="23" w:name="_qz2jl5sd3l9z" w:colFirst="0" w:colLast="0"/>
      <w:bookmarkEnd w:id="23"/>
    </w:p>
    <w:p w14:paraId="1A447F59" w14:textId="5EDD7BCB" w:rsidR="00401E99" w:rsidRDefault="00401E99" w:rsidP="00401E99">
      <w:pPr>
        <w:pStyle w:val="Heading2"/>
      </w:pPr>
      <w:bookmarkStart w:id="24" w:name="_f0s3bc9asbu1" w:colFirst="0" w:colLast="0"/>
      <w:bookmarkEnd w:id="24"/>
      <w:r>
        <w:t>Cross-validation Scores</w:t>
      </w:r>
    </w:p>
    <w:p w14:paraId="67CAC72C" w14:textId="434B0F2D" w:rsidR="002C4DAE" w:rsidRDefault="00401E99" w:rsidP="00923436">
      <w:pPr>
        <w:ind w:firstLine="202"/>
        <w:jc w:val="both"/>
      </w:pPr>
      <w:r>
        <w:t xml:space="preserve">We employ five-fold cross-validation with GridSearchCV, selecting the model with the highest cross-validation accuracy score as our final choice for further enhancement in </w:t>
      </w:r>
      <w:hyperlink w:anchor="_Gradient_Boosted_Trees" w:history="1">
        <w:r w:rsidRPr="00B87E6A">
          <w:rPr>
            <w:rStyle w:val="Hyperlink"/>
            <w:color w:val="0070C0"/>
            <w:u w:val="single"/>
          </w:rPr>
          <w:t>Section 3.4</w:t>
        </w:r>
      </w:hyperlink>
      <w:r>
        <w:t>. From Table 3, Gradient Boosted Trees stand out, surpassing other models with an accuracy score of 80.54%.</w:t>
      </w:r>
    </w:p>
    <w:p w14:paraId="6850B755" w14:textId="77777777" w:rsidR="00334533" w:rsidRDefault="00334533" w:rsidP="00923436">
      <w:pPr>
        <w:ind w:firstLine="202"/>
        <w:jc w:val="both"/>
      </w:pPr>
    </w:p>
    <w:tbl>
      <w:tblPr>
        <w:tblW w:w="4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4"/>
        <w:gridCol w:w="1534"/>
        <w:gridCol w:w="1444"/>
      </w:tblGrid>
      <w:tr w:rsidR="002C4DAE" w:rsidRPr="00D56BE9" w14:paraId="49866B86" w14:textId="77777777" w:rsidTr="00D56BE9">
        <w:trPr>
          <w:trHeight w:val="20"/>
        </w:trPr>
        <w:tc>
          <w:tcPr>
            <w:tcW w:w="1894" w:type="dxa"/>
            <w:shd w:val="clear" w:color="auto" w:fill="auto"/>
            <w:tcMar>
              <w:top w:w="100" w:type="dxa"/>
              <w:left w:w="100" w:type="dxa"/>
              <w:bottom w:w="100" w:type="dxa"/>
              <w:right w:w="100" w:type="dxa"/>
            </w:tcMar>
            <w:vAlign w:val="center"/>
          </w:tcPr>
          <w:p w14:paraId="181C65AE" w14:textId="77777777" w:rsidR="002C4DAE" w:rsidRPr="00D56BE9" w:rsidRDefault="002C4DAE" w:rsidP="004D1026">
            <w:pPr>
              <w:widowControl w:val="0"/>
              <w:jc w:val="center"/>
              <w:rPr>
                <w:b/>
              </w:rPr>
            </w:pPr>
            <w:r w:rsidRPr="00D56BE9">
              <w:rPr>
                <w:b/>
              </w:rPr>
              <w:lastRenderedPageBreak/>
              <w:t>Algorithm</w:t>
            </w:r>
          </w:p>
        </w:tc>
        <w:tc>
          <w:tcPr>
            <w:tcW w:w="1534" w:type="dxa"/>
            <w:shd w:val="clear" w:color="auto" w:fill="auto"/>
            <w:tcMar>
              <w:top w:w="100" w:type="dxa"/>
              <w:left w:w="100" w:type="dxa"/>
              <w:bottom w:w="100" w:type="dxa"/>
              <w:right w:w="100" w:type="dxa"/>
            </w:tcMar>
          </w:tcPr>
          <w:p w14:paraId="14758B3F" w14:textId="77777777" w:rsidR="002C4DAE" w:rsidRPr="00D56BE9" w:rsidRDefault="002C4DAE" w:rsidP="002D4324">
            <w:pPr>
              <w:widowControl w:val="0"/>
              <w:jc w:val="center"/>
              <w:rPr>
                <w:b/>
              </w:rPr>
            </w:pPr>
            <w:r w:rsidRPr="00D56BE9">
              <w:rPr>
                <w:b/>
              </w:rPr>
              <w:t>Cross Validation Accuracy (%)</w:t>
            </w:r>
          </w:p>
        </w:tc>
        <w:tc>
          <w:tcPr>
            <w:tcW w:w="1444" w:type="dxa"/>
            <w:shd w:val="clear" w:color="auto" w:fill="auto"/>
            <w:tcMar>
              <w:top w:w="100" w:type="dxa"/>
              <w:left w:w="100" w:type="dxa"/>
              <w:bottom w:w="100" w:type="dxa"/>
              <w:right w:w="100" w:type="dxa"/>
            </w:tcMar>
          </w:tcPr>
          <w:p w14:paraId="7C6BAADA" w14:textId="77777777" w:rsidR="002C4DAE" w:rsidRPr="00D56BE9" w:rsidRDefault="002C4DAE" w:rsidP="002D4324">
            <w:pPr>
              <w:widowControl w:val="0"/>
              <w:jc w:val="center"/>
              <w:rPr>
                <w:b/>
              </w:rPr>
            </w:pPr>
            <w:r w:rsidRPr="00D56BE9">
              <w:rPr>
                <w:b/>
              </w:rPr>
              <w:t>Training Time (seconds)</w:t>
            </w:r>
          </w:p>
        </w:tc>
      </w:tr>
      <w:tr w:rsidR="002C4DAE" w:rsidRPr="00D56BE9" w14:paraId="0DBB4128" w14:textId="77777777" w:rsidTr="00D56BE9">
        <w:trPr>
          <w:trHeight w:val="20"/>
        </w:trPr>
        <w:tc>
          <w:tcPr>
            <w:tcW w:w="1894" w:type="dxa"/>
            <w:shd w:val="clear" w:color="auto" w:fill="auto"/>
            <w:tcMar>
              <w:top w:w="100" w:type="dxa"/>
              <w:left w:w="100" w:type="dxa"/>
              <w:bottom w:w="100" w:type="dxa"/>
              <w:right w:w="100" w:type="dxa"/>
            </w:tcMar>
            <w:vAlign w:val="center"/>
          </w:tcPr>
          <w:p w14:paraId="44D7D71C" w14:textId="77777777" w:rsidR="002C4DAE" w:rsidRPr="00D56BE9" w:rsidRDefault="002C4DAE" w:rsidP="004D1026">
            <w:pPr>
              <w:jc w:val="center"/>
              <w:rPr>
                <w:u w:val="single"/>
              </w:rPr>
            </w:pPr>
            <w:r w:rsidRPr="00D56BE9">
              <w:t>K-Nearest Neighbors  (KNN)</w:t>
            </w:r>
          </w:p>
        </w:tc>
        <w:tc>
          <w:tcPr>
            <w:tcW w:w="1534" w:type="dxa"/>
            <w:shd w:val="clear" w:color="auto" w:fill="auto"/>
            <w:tcMar>
              <w:top w:w="100" w:type="dxa"/>
              <w:left w:w="100" w:type="dxa"/>
              <w:bottom w:w="100" w:type="dxa"/>
              <w:right w:w="100" w:type="dxa"/>
            </w:tcMar>
            <w:vAlign w:val="center"/>
          </w:tcPr>
          <w:p w14:paraId="27642870" w14:textId="77777777" w:rsidR="002C4DAE" w:rsidRPr="00D56BE9" w:rsidRDefault="002C4DAE" w:rsidP="004D1026">
            <w:pPr>
              <w:widowControl w:val="0"/>
              <w:jc w:val="center"/>
            </w:pPr>
            <w:r w:rsidRPr="00D56BE9">
              <w:rPr>
                <w:highlight w:val="white"/>
              </w:rPr>
              <w:t>75.37</w:t>
            </w:r>
          </w:p>
        </w:tc>
        <w:tc>
          <w:tcPr>
            <w:tcW w:w="1444" w:type="dxa"/>
            <w:shd w:val="clear" w:color="auto" w:fill="auto"/>
            <w:tcMar>
              <w:top w:w="100" w:type="dxa"/>
              <w:left w:w="100" w:type="dxa"/>
              <w:bottom w:w="100" w:type="dxa"/>
              <w:right w:w="100" w:type="dxa"/>
            </w:tcMar>
            <w:vAlign w:val="center"/>
          </w:tcPr>
          <w:p w14:paraId="48700D4E" w14:textId="77777777" w:rsidR="002C4DAE" w:rsidRPr="00D56BE9" w:rsidRDefault="002C4DAE" w:rsidP="004D1026">
            <w:pPr>
              <w:widowControl w:val="0"/>
              <w:jc w:val="center"/>
            </w:pPr>
            <w:r w:rsidRPr="00D56BE9">
              <w:rPr>
                <w:highlight w:val="white"/>
              </w:rPr>
              <w:t>8.04</w:t>
            </w:r>
          </w:p>
        </w:tc>
      </w:tr>
      <w:tr w:rsidR="002C4DAE" w:rsidRPr="00D56BE9" w14:paraId="2F668A79" w14:textId="77777777" w:rsidTr="00D56BE9">
        <w:trPr>
          <w:trHeight w:val="20"/>
        </w:trPr>
        <w:tc>
          <w:tcPr>
            <w:tcW w:w="1894" w:type="dxa"/>
            <w:shd w:val="clear" w:color="auto" w:fill="auto"/>
            <w:tcMar>
              <w:top w:w="100" w:type="dxa"/>
              <w:left w:w="100" w:type="dxa"/>
              <w:bottom w:w="100" w:type="dxa"/>
              <w:right w:w="100" w:type="dxa"/>
            </w:tcMar>
            <w:vAlign w:val="center"/>
          </w:tcPr>
          <w:p w14:paraId="63BF4A82" w14:textId="77777777" w:rsidR="002C4DAE" w:rsidRPr="00D56BE9" w:rsidRDefault="002C4DAE" w:rsidP="004D1026">
            <w:pPr>
              <w:jc w:val="center"/>
              <w:rPr>
                <w:b/>
                <w:u w:val="single"/>
              </w:rPr>
            </w:pPr>
            <w:r w:rsidRPr="00D56BE9">
              <w:t>Logistics Regression</w:t>
            </w:r>
          </w:p>
        </w:tc>
        <w:tc>
          <w:tcPr>
            <w:tcW w:w="1534" w:type="dxa"/>
            <w:shd w:val="clear" w:color="auto" w:fill="auto"/>
            <w:tcMar>
              <w:top w:w="100" w:type="dxa"/>
              <w:left w:w="100" w:type="dxa"/>
              <w:bottom w:w="100" w:type="dxa"/>
              <w:right w:w="100" w:type="dxa"/>
            </w:tcMar>
            <w:vAlign w:val="center"/>
          </w:tcPr>
          <w:p w14:paraId="3C9A5929" w14:textId="77777777" w:rsidR="002C4DAE" w:rsidRPr="00D56BE9" w:rsidRDefault="002C4DAE" w:rsidP="004D1026">
            <w:pPr>
              <w:widowControl w:val="0"/>
              <w:jc w:val="center"/>
            </w:pPr>
            <w:r w:rsidRPr="00D56BE9">
              <w:t>79.64</w:t>
            </w:r>
          </w:p>
        </w:tc>
        <w:tc>
          <w:tcPr>
            <w:tcW w:w="1444" w:type="dxa"/>
            <w:shd w:val="clear" w:color="auto" w:fill="auto"/>
            <w:tcMar>
              <w:top w:w="100" w:type="dxa"/>
              <w:left w:w="100" w:type="dxa"/>
              <w:bottom w:w="100" w:type="dxa"/>
              <w:right w:w="100" w:type="dxa"/>
            </w:tcMar>
            <w:vAlign w:val="center"/>
          </w:tcPr>
          <w:p w14:paraId="085B3E02" w14:textId="77777777" w:rsidR="002C4DAE" w:rsidRPr="00D56BE9" w:rsidRDefault="002C4DAE" w:rsidP="004D1026">
            <w:pPr>
              <w:widowControl w:val="0"/>
              <w:jc w:val="center"/>
            </w:pPr>
            <w:r w:rsidRPr="00D56BE9">
              <w:rPr>
                <w:highlight w:val="white"/>
              </w:rPr>
              <w:t>6.62</w:t>
            </w:r>
          </w:p>
        </w:tc>
      </w:tr>
      <w:tr w:rsidR="002C4DAE" w:rsidRPr="00D56BE9" w14:paraId="4D56BF42" w14:textId="77777777" w:rsidTr="00D56BE9">
        <w:trPr>
          <w:trHeight w:val="20"/>
        </w:trPr>
        <w:tc>
          <w:tcPr>
            <w:tcW w:w="1894" w:type="dxa"/>
            <w:shd w:val="clear" w:color="auto" w:fill="auto"/>
            <w:tcMar>
              <w:top w:w="100" w:type="dxa"/>
              <w:left w:w="100" w:type="dxa"/>
              <w:bottom w:w="100" w:type="dxa"/>
              <w:right w:w="100" w:type="dxa"/>
            </w:tcMar>
            <w:vAlign w:val="center"/>
          </w:tcPr>
          <w:p w14:paraId="0BDB2332" w14:textId="3A5B1246" w:rsidR="002C4DAE" w:rsidRPr="00D56BE9" w:rsidRDefault="002C4DAE" w:rsidP="004D1026">
            <w:pPr>
              <w:jc w:val="center"/>
              <w:rPr>
                <w:b/>
                <w:u w:val="single"/>
              </w:rPr>
            </w:pPr>
            <w:r w:rsidRPr="00D56BE9">
              <w:t>AdaBoost</w:t>
            </w:r>
          </w:p>
        </w:tc>
        <w:tc>
          <w:tcPr>
            <w:tcW w:w="1534" w:type="dxa"/>
            <w:shd w:val="clear" w:color="auto" w:fill="auto"/>
            <w:tcMar>
              <w:top w:w="100" w:type="dxa"/>
              <w:left w:w="100" w:type="dxa"/>
              <w:bottom w:w="100" w:type="dxa"/>
              <w:right w:w="100" w:type="dxa"/>
            </w:tcMar>
            <w:vAlign w:val="center"/>
          </w:tcPr>
          <w:p w14:paraId="70E1E378" w14:textId="77777777" w:rsidR="002C4DAE" w:rsidRPr="00D56BE9" w:rsidRDefault="002C4DAE" w:rsidP="004D1026">
            <w:pPr>
              <w:widowControl w:val="0"/>
              <w:jc w:val="center"/>
            </w:pPr>
            <w:r w:rsidRPr="00D56BE9">
              <w:t>79.72</w:t>
            </w:r>
          </w:p>
        </w:tc>
        <w:tc>
          <w:tcPr>
            <w:tcW w:w="1444" w:type="dxa"/>
            <w:shd w:val="clear" w:color="auto" w:fill="auto"/>
            <w:tcMar>
              <w:top w:w="100" w:type="dxa"/>
              <w:left w:w="100" w:type="dxa"/>
              <w:bottom w:w="100" w:type="dxa"/>
              <w:right w:w="100" w:type="dxa"/>
            </w:tcMar>
            <w:vAlign w:val="center"/>
          </w:tcPr>
          <w:p w14:paraId="24E0562D" w14:textId="77777777" w:rsidR="002C4DAE" w:rsidRPr="00D56BE9" w:rsidRDefault="002C4DAE" w:rsidP="004D1026">
            <w:pPr>
              <w:widowControl w:val="0"/>
              <w:jc w:val="center"/>
            </w:pPr>
            <w:r w:rsidRPr="00D56BE9">
              <w:rPr>
                <w:highlight w:val="white"/>
              </w:rPr>
              <w:t>41.87</w:t>
            </w:r>
          </w:p>
        </w:tc>
      </w:tr>
      <w:tr w:rsidR="002C4DAE" w:rsidRPr="00D56BE9" w14:paraId="26250CF9" w14:textId="77777777" w:rsidTr="00D56BE9">
        <w:trPr>
          <w:trHeight w:val="20"/>
        </w:trPr>
        <w:tc>
          <w:tcPr>
            <w:tcW w:w="1894" w:type="dxa"/>
            <w:shd w:val="clear" w:color="auto" w:fill="auto"/>
            <w:tcMar>
              <w:top w:w="100" w:type="dxa"/>
              <w:left w:w="100" w:type="dxa"/>
              <w:bottom w:w="100" w:type="dxa"/>
              <w:right w:w="100" w:type="dxa"/>
            </w:tcMar>
            <w:vAlign w:val="center"/>
          </w:tcPr>
          <w:p w14:paraId="13F428B0" w14:textId="77777777" w:rsidR="002C4DAE" w:rsidRPr="00D56BE9" w:rsidRDefault="002C4DAE" w:rsidP="004D1026">
            <w:pPr>
              <w:jc w:val="center"/>
              <w:rPr>
                <w:b/>
                <w:u w:val="single"/>
              </w:rPr>
            </w:pPr>
            <w:r w:rsidRPr="00D56BE9">
              <w:t>Support Vector Machine (SVM)</w:t>
            </w:r>
          </w:p>
        </w:tc>
        <w:tc>
          <w:tcPr>
            <w:tcW w:w="1534" w:type="dxa"/>
            <w:shd w:val="clear" w:color="auto" w:fill="auto"/>
            <w:tcMar>
              <w:top w:w="100" w:type="dxa"/>
              <w:left w:w="100" w:type="dxa"/>
              <w:bottom w:w="100" w:type="dxa"/>
              <w:right w:w="100" w:type="dxa"/>
            </w:tcMar>
            <w:vAlign w:val="center"/>
          </w:tcPr>
          <w:p w14:paraId="18C99605" w14:textId="77777777" w:rsidR="002C4DAE" w:rsidRPr="00D56BE9" w:rsidRDefault="002C4DAE" w:rsidP="004D1026">
            <w:pPr>
              <w:widowControl w:val="0"/>
              <w:jc w:val="center"/>
            </w:pPr>
            <w:r w:rsidRPr="00D56BE9">
              <w:t>80.11</w:t>
            </w:r>
          </w:p>
        </w:tc>
        <w:tc>
          <w:tcPr>
            <w:tcW w:w="1444" w:type="dxa"/>
            <w:shd w:val="clear" w:color="auto" w:fill="auto"/>
            <w:tcMar>
              <w:top w:w="100" w:type="dxa"/>
              <w:left w:w="100" w:type="dxa"/>
              <w:bottom w:w="100" w:type="dxa"/>
              <w:right w:w="100" w:type="dxa"/>
            </w:tcMar>
            <w:vAlign w:val="center"/>
          </w:tcPr>
          <w:p w14:paraId="088D0C7F" w14:textId="77777777" w:rsidR="002C4DAE" w:rsidRPr="00D56BE9" w:rsidRDefault="002C4DAE" w:rsidP="004D1026">
            <w:pPr>
              <w:widowControl w:val="0"/>
              <w:jc w:val="center"/>
            </w:pPr>
            <w:r w:rsidRPr="00D56BE9">
              <w:rPr>
                <w:highlight w:val="white"/>
              </w:rPr>
              <w:t>84.98</w:t>
            </w:r>
          </w:p>
        </w:tc>
      </w:tr>
      <w:tr w:rsidR="002C4DAE" w:rsidRPr="00D56BE9" w14:paraId="7E082A58" w14:textId="77777777" w:rsidTr="00D56BE9">
        <w:trPr>
          <w:trHeight w:val="20"/>
        </w:trPr>
        <w:tc>
          <w:tcPr>
            <w:tcW w:w="1894" w:type="dxa"/>
            <w:shd w:val="clear" w:color="auto" w:fill="auto"/>
            <w:tcMar>
              <w:top w:w="100" w:type="dxa"/>
              <w:left w:w="100" w:type="dxa"/>
              <w:bottom w:w="100" w:type="dxa"/>
              <w:right w:w="100" w:type="dxa"/>
            </w:tcMar>
            <w:vAlign w:val="center"/>
          </w:tcPr>
          <w:p w14:paraId="766F8611" w14:textId="52D8E5EA" w:rsidR="002C4DAE" w:rsidRPr="00D56BE9" w:rsidRDefault="002C4DAE" w:rsidP="004D1026">
            <w:pPr>
              <w:jc w:val="center"/>
              <w:rPr>
                <w:b/>
                <w:u w:val="single"/>
              </w:rPr>
            </w:pPr>
            <w:r w:rsidRPr="00D56BE9">
              <w:t>Bagging</w:t>
            </w:r>
          </w:p>
        </w:tc>
        <w:tc>
          <w:tcPr>
            <w:tcW w:w="1534" w:type="dxa"/>
            <w:shd w:val="clear" w:color="auto" w:fill="auto"/>
            <w:tcMar>
              <w:top w:w="100" w:type="dxa"/>
              <w:left w:w="100" w:type="dxa"/>
              <w:bottom w:w="100" w:type="dxa"/>
              <w:right w:w="100" w:type="dxa"/>
            </w:tcMar>
            <w:vAlign w:val="center"/>
          </w:tcPr>
          <w:p w14:paraId="2F7743AC" w14:textId="77777777" w:rsidR="002C4DAE" w:rsidRPr="00D56BE9" w:rsidRDefault="002C4DAE" w:rsidP="004D1026">
            <w:pPr>
              <w:widowControl w:val="0"/>
              <w:jc w:val="center"/>
            </w:pPr>
            <w:r w:rsidRPr="00D56BE9">
              <w:t>80.20</w:t>
            </w:r>
          </w:p>
        </w:tc>
        <w:tc>
          <w:tcPr>
            <w:tcW w:w="1444" w:type="dxa"/>
            <w:shd w:val="clear" w:color="auto" w:fill="auto"/>
            <w:tcMar>
              <w:top w:w="100" w:type="dxa"/>
              <w:left w:w="100" w:type="dxa"/>
              <w:bottom w:w="100" w:type="dxa"/>
              <w:right w:w="100" w:type="dxa"/>
            </w:tcMar>
            <w:vAlign w:val="center"/>
          </w:tcPr>
          <w:p w14:paraId="0D6BDCF4" w14:textId="77777777" w:rsidR="002C4DAE" w:rsidRPr="00D56BE9" w:rsidRDefault="002C4DAE" w:rsidP="004D1026">
            <w:pPr>
              <w:widowControl w:val="0"/>
              <w:jc w:val="center"/>
            </w:pPr>
            <w:r w:rsidRPr="00D56BE9">
              <w:rPr>
                <w:highlight w:val="white"/>
              </w:rPr>
              <w:t>189.23</w:t>
            </w:r>
          </w:p>
        </w:tc>
      </w:tr>
      <w:tr w:rsidR="002C4DAE" w:rsidRPr="00D56BE9" w14:paraId="23054BAC" w14:textId="77777777" w:rsidTr="00D56BE9">
        <w:trPr>
          <w:trHeight w:val="20"/>
        </w:trPr>
        <w:tc>
          <w:tcPr>
            <w:tcW w:w="1894" w:type="dxa"/>
            <w:shd w:val="clear" w:color="auto" w:fill="auto"/>
            <w:tcMar>
              <w:top w:w="100" w:type="dxa"/>
              <w:left w:w="100" w:type="dxa"/>
              <w:bottom w:w="100" w:type="dxa"/>
              <w:right w:w="100" w:type="dxa"/>
            </w:tcMar>
            <w:vAlign w:val="center"/>
          </w:tcPr>
          <w:p w14:paraId="1A4D6A88" w14:textId="65F91DB8" w:rsidR="002C4DAE" w:rsidRPr="00D56BE9" w:rsidRDefault="002C4DAE" w:rsidP="004D1026">
            <w:pPr>
              <w:jc w:val="center"/>
              <w:rPr>
                <w:b/>
                <w:u w:val="single"/>
              </w:rPr>
            </w:pPr>
            <w:r w:rsidRPr="00D56BE9">
              <w:t>Random Forests</w:t>
            </w:r>
          </w:p>
        </w:tc>
        <w:tc>
          <w:tcPr>
            <w:tcW w:w="1534" w:type="dxa"/>
            <w:shd w:val="clear" w:color="auto" w:fill="auto"/>
            <w:tcMar>
              <w:top w:w="100" w:type="dxa"/>
              <w:left w:w="100" w:type="dxa"/>
              <w:bottom w:w="100" w:type="dxa"/>
              <w:right w:w="100" w:type="dxa"/>
            </w:tcMar>
            <w:vAlign w:val="center"/>
          </w:tcPr>
          <w:p w14:paraId="26FCA0ED" w14:textId="77777777" w:rsidR="002C4DAE" w:rsidRPr="00D56BE9" w:rsidRDefault="002C4DAE" w:rsidP="004D1026">
            <w:pPr>
              <w:widowControl w:val="0"/>
              <w:jc w:val="center"/>
            </w:pPr>
            <w:r w:rsidRPr="00D56BE9">
              <w:t>80.23</w:t>
            </w:r>
          </w:p>
        </w:tc>
        <w:tc>
          <w:tcPr>
            <w:tcW w:w="1444" w:type="dxa"/>
            <w:shd w:val="clear" w:color="auto" w:fill="auto"/>
            <w:tcMar>
              <w:top w:w="100" w:type="dxa"/>
              <w:left w:w="100" w:type="dxa"/>
              <w:bottom w:w="100" w:type="dxa"/>
              <w:right w:w="100" w:type="dxa"/>
            </w:tcMar>
            <w:vAlign w:val="center"/>
          </w:tcPr>
          <w:p w14:paraId="44B65C72" w14:textId="77777777" w:rsidR="002C4DAE" w:rsidRPr="00D56BE9" w:rsidRDefault="002C4DAE" w:rsidP="004D1026">
            <w:pPr>
              <w:widowControl w:val="0"/>
              <w:jc w:val="center"/>
            </w:pPr>
            <w:r w:rsidRPr="00D56BE9">
              <w:rPr>
                <w:highlight w:val="white"/>
              </w:rPr>
              <w:t>130.74</w:t>
            </w:r>
          </w:p>
        </w:tc>
      </w:tr>
      <w:tr w:rsidR="002C4DAE" w:rsidRPr="00D56BE9" w14:paraId="1D5BF904" w14:textId="77777777" w:rsidTr="00D56BE9">
        <w:trPr>
          <w:trHeight w:val="20"/>
        </w:trPr>
        <w:tc>
          <w:tcPr>
            <w:tcW w:w="1894" w:type="dxa"/>
            <w:shd w:val="clear" w:color="auto" w:fill="auto"/>
            <w:tcMar>
              <w:top w:w="100" w:type="dxa"/>
              <w:left w:w="100" w:type="dxa"/>
              <w:bottom w:w="100" w:type="dxa"/>
              <w:right w:w="100" w:type="dxa"/>
            </w:tcMar>
            <w:vAlign w:val="center"/>
          </w:tcPr>
          <w:p w14:paraId="1D34B930" w14:textId="77777777" w:rsidR="002C4DAE" w:rsidRPr="00D56BE9" w:rsidRDefault="002C4DAE" w:rsidP="004D1026">
            <w:pPr>
              <w:jc w:val="center"/>
              <w:rPr>
                <w:b/>
                <w:color w:val="0000FF"/>
                <w:u w:val="single"/>
              </w:rPr>
            </w:pPr>
            <w:r w:rsidRPr="00D56BE9">
              <w:rPr>
                <w:b/>
                <w:color w:val="0000FF"/>
              </w:rPr>
              <w:t>Gradient Boosted Trees (GBT)</w:t>
            </w:r>
          </w:p>
        </w:tc>
        <w:tc>
          <w:tcPr>
            <w:tcW w:w="1534" w:type="dxa"/>
            <w:shd w:val="clear" w:color="auto" w:fill="auto"/>
            <w:tcMar>
              <w:top w:w="100" w:type="dxa"/>
              <w:left w:w="100" w:type="dxa"/>
              <w:bottom w:w="100" w:type="dxa"/>
              <w:right w:w="100" w:type="dxa"/>
            </w:tcMar>
            <w:vAlign w:val="center"/>
          </w:tcPr>
          <w:p w14:paraId="0AB126A8" w14:textId="77777777" w:rsidR="002C4DAE" w:rsidRPr="00D56BE9" w:rsidRDefault="002C4DAE" w:rsidP="004D1026">
            <w:pPr>
              <w:widowControl w:val="0"/>
              <w:jc w:val="center"/>
              <w:rPr>
                <w:b/>
                <w:color w:val="0000FF"/>
              </w:rPr>
            </w:pPr>
            <w:r w:rsidRPr="00D56BE9">
              <w:rPr>
                <w:b/>
                <w:color w:val="0000FF"/>
              </w:rPr>
              <w:t>80.54</w:t>
            </w:r>
          </w:p>
        </w:tc>
        <w:tc>
          <w:tcPr>
            <w:tcW w:w="1444" w:type="dxa"/>
            <w:shd w:val="clear" w:color="auto" w:fill="auto"/>
            <w:tcMar>
              <w:top w:w="100" w:type="dxa"/>
              <w:left w:w="100" w:type="dxa"/>
              <w:bottom w:w="100" w:type="dxa"/>
              <w:right w:w="100" w:type="dxa"/>
            </w:tcMar>
            <w:vAlign w:val="center"/>
          </w:tcPr>
          <w:p w14:paraId="4924A1B2" w14:textId="77777777" w:rsidR="002C4DAE" w:rsidRPr="00D56BE9" w:rsidRDefault="002C4DAE" w:rsidP="004D1026">
            <w:pPr>
              <w:widowControl w:val="0"/>
              <w:jc w:val="center"/>
              <w:rPr>
                <w:b/>
                <w:color w:val="0000FF"/>
              </w:rPr>
            </w:pPr>
            <w:r w:rsidRPr="00D56BE9">
              <w:rPr>
                <w:b/>
                <w:color w:val="0000FF"/>
                <w:highlight w:val="white"/>
              </w:rPr>
              <w:t>223.23</w:t>
            </w:r>
          </w:p>
        </w:tc>
      </w:tr>
    </w:tbl>
    <w:p w14:paraId="0769533A" w14:textId="302EBA65" w:rsidR="002C4DAE" w:rsidRPr="002C4DAE" w:rsidRDefault="002C4DAE" w:rsidP="002C4DAE">
      <w:pPr>
        <w:widowControl w:val="0"/>
        <w:jc w:val="center"/>
        <w:rPr>
          <w:iCs/>
        </w:rPr>
      </w:pPr>
      <w:r>
        <w:rPr>
          <w:iCs/>
          <w:sz w:val="18"/>
          <w:szCs w:val="18"/>
        </w:rPr>
        <w:br/>
      </w:r>
      <w:r w:rsidRPr="002C4DAE">
        <w:rPr>
          <w:iCs/>
          <w:sz w:val="18"/>
          <w:szCs w:val="18"/>
        </w:rPr>
        <w:t xml:space="preserve">Table 3. Cross Validation Accuracy Score </w:t>
      </w:r>
      <w:r w:rsidRPr="002C4DAE">
        <w:rPr>
          <w:iCs/>
          <w:sz w:val="18"/>
          <w:szCs w:val="18"/>
        </w:rPr>
        <w:br/>
        <w:t>(in ascending order)</w:t>
      </w:r>
    </w:p>
    <w:p w14:paraId="469A6BF3" w14:textId="34F7DE19" w:rsidR="002C4DAE" w:rsidRDefault="002C4DAE" w:rsidP="002C4DAE">
      <w:pPr>
        <w:pStyle w:val="Heading2"/>
      </w:pPr>
      <w:r>
        <w:t>Advantages and Disadvantages</w:t>
      </w:r>
    </w:p>
    <w:p w14:paraId="2D2C2A29" w14:textId="77777777" w:rsidR="002C4DAE" w:rsidRDefault="002C4DAE" w:rsidP="002C4DAE">
      <w:pPr>
        <w:ind w:firstLine="202"/>
        <w:jc w:val="both"/>
      </w:pPr>
      <w:r>
        <w:t xml:space="preserve">After experimenting and observing the cross-validation accuracy of the different models, we summarise their performance along with their advantages and disadvantages. </w:t>
      </w:r>
    </w:p>
    <w:p w14:paraId="125A3B6B" w14:textId="77777777" w:rsidR="002C4DAE" w:rsidRDefault="002C4DAE" w:rsidP="002C4DAE">
      <w:pPr>
        <w:jc w:val="both"/>
        <w:rPr>
          <w:b/>
        </w:rPr>
      </w:pPr>
    </w:p>
    <w:p w14:paraId="2AA62727" w14:textId="77777777" w:rsidR="002C4DAE" w:rsidRDefault="002C4DAE" w:rsidP="002C4DAE">
      <w:pPr>
        <w:jc w:val="both"/>
        <w:rPr>
          <w:b/>
        </w:rPr>
      </w:pPr>
      <w:r>
        <w:rPr>
          <w:b/>
        </w:rPr>
        <w:lastRenderedPageBreak/>
        <w:t>Worst Performer: K-Nearest Neighbors (KNN)</w:t>
      </w:r>
    </w:p>
    <w:p w14:paraId="4338CE3F" w14:textId="77777777" w:rsidR="002C4DAE" w:rsidRDefault="002C4DAE" w:rsidP="002C4DAE">
      <w:pPr>
        <w:ind w:firstLine="202"/>
        <w:jc w:val="both"/>
      </w:pPr>
      <w:r>
        <w:t xml:space="preserve">Despite KNN’s advantages of being a simple and flexible non-parametric, instance-based learning algorithm, it had the lowest cross validation accuracy score of 75.37%. </w:t>
      </w:r>
    </w:p>
    <w:p w14:paraId="754D20DF" w14:textId="77777777" w:rsidR="002C4DAE" w:rsidRDefault="002C4DAE" w:rsidP="002C4DAE">
      <w:pPr>
        <w:jc w:val="both"/>
      </w:pPr>
    </w:p>
    <w:p w14:paraId="2AF310FC" w14:textId="49DD04A2" w:rsidR="002C4DAE" w:rsidRDefault="002C4DAE" w:rsidP="002C4DAE">
      <w:pPr>
        <w:ind w:firstLine="202"/>
        <w:jc w:val="both"/>
        <w:rPr>
          <w:b/>
        </w:rPr>
      </w:pPr>
      <w:r>
        <w:t xml:space="preserve">Using one-hot encoded features in high-dimensional and sparsely populated data poses a challenge for KNN. Our KNN relies on Manhattan distances to measure dissimilarity between data points, but in sparse one-hot encoding, instances with similar token counts can yield similar distances, even if they are dissimilar. As seen in </w:t>
      </w:r>
      <w:hyperlink w:anchor="_B._Supplementary_Information" w:history="1">
        <w:r w:rsidRPr="00EA2CD1">
          <w:rPr>
            <w:rStyle w:val="Hyperlink"/>
            <w:color w:val="0070C0"/>
            <w:u w:val="single"/>
          </w:rPr>
          <w:t>Appendix</w:t>
        </w:r>
        <w:r w:rsidR="00B9319A">
          <w:rPr>
            <w:rStyle w:val="Hyperlink"/>
            <w:color w:val="0070C0"/>
            <w:u w:val="single"/>
          </w:rPr>
          <w:t xml:space="preserve"> B</w:t>
        </w:r>
        <w:r w:rsidRPr="00EA2CD1">
          <w:rPr>
            <w:rStyle w:val="Hyperlink"/>
            <w:color w:val="0070C0"/>
            <w:u w:val="single"/>
          </w:rPr>
          <w:t xml:space="preserve"> (Figure </w:t>
        </w:r>
        <w:r w:rsidR="00EA2CD1" w:rsidRPr="00EA2CD1">
          <w:rPr>
            <w:rStyle w:val="Hyperlink"/>
            <w:color w:val="0070C0"/>
            <w:u w:val="single"/>
          </w:rPr>
          <w:t>B</w:t>
        </w:r>
        <w:r w:rsidR="00EA2CD1" w:rsidRPr="00EA2CD1">
          <w:rPr>
            <w:rStyle w:val="Hyperlink"/>
            <w:color w:val="0070C0"/>
            <w:u w:val="single"/>
          </w:rPr>
          <w:t>3</w:t>
        </w:r>
        <w:r w:rsidRPr="00EA2CD1">
          <w:rPr>
            <w:rStyle w:val="Hyperlink"/>
            <w:color w:val="0070C0"/>
            <w:u w:val="single"/>
          </w:rPr>
          <w:t>)</w:t>
        </w:r>
        <w:r w:rsidRPr="00EA2CD1">
          <w:rPr>
            <w:rStyle w:val="Hyperlink"/>
          </w:rPr>
          <w:t>,</w:t>
        </w:r>
      </w:hyperlink>
      <w:r>
        <w:t xml:space="preserve"> our data has sparse one-hot encoding data. Hence, this can mislead KNN, making the model unsuitable for our binary classification problem.</w:t>
      </w:r>
    </w:p>
    <w:p w14:paraId="49DF64B2" w14:textId="77777777" w:rsidR="002C4DAE" w:rsidRDefault="002C4DAE" w:rsidP="002C4DAE">
      <w:pPr>
        <w:jc w:val="both"/>
        <w:rPr>
          <w:b/>
        </w:rPr>
      </w:pPr>
    </w:p>
    <w:p w14:paraId="1A26CFA4" w14:textId="77777777" w:rsidR="002C4DAE" w:rsidRDefault="002C4DAE" w:rsidP="002C4DAE">
      <w:pPr>
        <w:jc w:val="both"/>
        <w:rPr>
          <w:b/>
        </w:rPr>
      </w:pPr>
      <w:r>
        <w:rPr>
          <w:b/>
        </w:rPr>
        <w:t>Mid-Tier Performer: Logistics Regression</w:t>
      </w:r>
    </w:p>
    <w:p w14:paraId="5DF88B49" w14:textId="77777777" w:rsidR="002C4DAE" w:rsidRDefault="002C4DAE" w:rsidP="002C4DAE">
      <w:pPr>
        <w:ind w:firstLine="202"/>
        <w:jc w:val="both"/>
      </w:pPr>
      <w:r>
        <w:lastRenderedPageBreak/>
        <w:t>Logistic Regression demonstrated a respectable cross-validation accuracy of 79.64%. This model is widely used for binary classification tasks due to its simplicity and interpretability. Logistic Regression calculates the probability of a sample belonging to a certain class, making it effective for decision-making processes.</w:t>
      </w:r>
    </w:p>
    <w:p w14:paraId="23045F04" w14:textId="77777777" w:rsidR="002C4DAE" w:rsidRDefault="002C4DAE" w:rsidP="002C4DAE">
      <w:pPr>
        <w:jc w:val="both"/>
      </w:pPr>
    </w:p>
    <w:p w14:paraId="79BDDAB7" w14:textId="77777777" w:rsidR="002C4DAE" w:rsidRDefault="002C4DAE" w:rsidP="002C4DAE">
      <w:pPr>
        <w:ind w:firstLine="202"/>
        <w:jc w:val="both"/>
      </w:pPr>
      <w:r>
        <w:t>One of the advantages of Logistic Regression is its interpretability. The model provides coefficients for each feature, allowing us to understand the impact of individual features on the prediction. Additionally, Logistic Regression is less prone to overfitting when the number of features is relatively small.</w:t>
      </w:r>
    </w:p>
    <w:p w14:paraId="037C9C84" w14:textId="77777777" w:rsidR="002C4DAE" w:rsidRDefault="002C4DAE" w:rsidP="002C4DAE">
      <w:pPr>
        <w:jc w:val="both"/>
      </w:pPr>
    </w:p>
    <w:p w14:paraId="5E8D1525" w14:textId="77777777" w:rsidR="002C4DAE" w:rsidRDefault="002C4DAE" w:rsidP="002C4DAE">
      <w:pPr>
        <w:ind w:firstLine="202"/>
        <w:jc w:val="both"/>
      </w:pPr>
      <w:r>
        <w:t xml:space="preserve">However, Logistic Regression has limitations. It assumes a linear relationship between features and the log-odds of the </w:t>
      </w:r>
      <w:r>
        <w:lastRenderedPageBreak/>
        <w:t xml:space="preserve">target variable, which might not capture complex, non-linear patterns in the data. This could limit its performance as compared to our better performers like ensemble methods, especially when dealing with intricate decision boundaries.  </w:t>
      </w:r>
    </w:p>
    <w:p w14:paraId="65711830" w14:textId="77777777" w:rsidR="002C4DAE" w:rsidRDefault="002C4DAE" w:rsidP="002C4DAE">
      <w:pPr>
        <w:jc w:val="both"/>
      </w:pPr>
    </w:p>
    <w:p w14:paraId="6099B9F7" w14:textId="77777777" w:rsidR="009469E9" w:rsidRDefault="009469E9" w:rsidP="002C4DAE">
      <w:pPr>
        <w:jc w:val="both"/>
        <w:rPr>
          <w:b/>
        </w:rPr>
      </w:pPr>
    </w:p>
    <w:p w14:paraId="3EB9CAEB" w14:textId="6E4ED04B" w:rsidR="002C4DAE" w:rsidRDefault="002C4DAE" w:rsidP="002C4DAE">
      <w:pPr>
        <w:jc w:val="both"/>
        <w:rPr>
          <w:b/>
        </w:rPr>
      </w:pPr>
      <w:r>
        <w:rPr>
          <w:b/>
        </w:rPr>
        <w:t xml:space="preserve">Mid-Tier Performer: AdaBoost </w:t>
      </w:r>
    </w:p>
    <w:p w14:paraId="78AA7F45" w14:textId="77777777" w:rsidR="002C4DAE" w:rsidRDefault="002C4DAE" w:rsidP="002C4DAE">
      <w:pPr>
        <w:ind w:firstLine="202"/>
        <w:jc w:val="both"/>
      </w:pPr>
      <w:r>
        <w:t>AdaBoost demonstrated a cross-validation accuracy of 79.72%, positioning it as a mid-tier performer in our experiment. AdaBoost, short for Adaptive Boosting, is an ensemble learning method that combines the predictions of several weak learners (usually decision trees) to create a strong learner.</w:t>
      </w:r>
    </w:p>
    <w:p w14:paraId="3FE17B78" w14:textId="77777777" w:rsidR="002C4DAE" w:rsidRDefault="002C4DAE" w:rsidP="002C4DAE">
      <w:pPr>
        <w:jc w:val="both"/>
      </w:pPr>
    </w:p>
    <w:p w14:paraId="484A78BE" w14:textId="77777777" w:rsidR="002C4DAE" w:rsidRDefault="002C4DAE" w:rsidP="002C4DAE">
      <w:pPr>
        <w:ind w:firstLine="202"/>
        <w:jc w:val="both"/>
      </w:pPr>
      <w:r>
        <w:t xml:space="preserve">One of the main advantages of AdaBoost is its ability to improve the accuracy of weak learners by assigning more weight to misclassified samples in subsequent iterations. This adaptability makes AdaBoost robust and capable of capturing </w:t>
      </w:r>
      <w:r>
        <w:lastRenderedPageBreak/>
        <w:t xml:space="preserve">complex patterns in the data. Additionally, AdaBoost's performance can be affected if weak learners are too complex, potentially causing overfitting. </w:t>
      </w:r>
    </w:p>
    <w:p w14:paraId="6C06FC2B" w14:textId="77777777" w:rsidR="002C4DAE" w:rsidRDefault="002C4DAE" w:rsidP="002C4DAE">
      <w:pPr>
        <w:jc w:val="both"/>
      </w:pPr>
    </w:p>
    <w:p w14:paraId="6304F415" w14:textId="77777777" w:rsidR="002C4DAE" w:rsidRDefault="002C4DAE" w:rsidP="002C4DAE">
      <w:pPr>
        <w:ind w:firstLine="202"/>
        <w:jc w:val="both"/>
      </w:pPr>
      <w:r>
        <w:t>However, it appears that AdaBoost did not perform as well compared to subsequent ensembles. This suggests that its sensitivity to sparse data might be a contributing factor to its slightly diminished effectiveness.</w:t>
      </w:r>
    </w:p>
    <w:p w14:paraId="5014AA36" w14:textId="77777777" w:rsidR="002C4DAE" w:rsidRDefault="002C4DAE" w:rsidP="002C4DAE">
      <w:pPr>
        <w:jc w:val="both"/>
      </w:pPr>
    </w:p>
    <w:p w14:paraId="43D2B8A0" w14:textId="77777777" w:rsidR="002C4DAE" w:rsidRDefault="002C4DAE" w:rsidP="002C4DAE">
      <w:pPr>
        <w:jc w:val="both"/>
      </w:pPr>
      <w:r>
        <w:rPr>
          <w:b/>
        </w:rPr>
        <w:t>High Performer: Support Vector Machine (SVM)</w:t>
      </w:r>
    </w:p>
    <w:p w14:paraId="0601B842" w14:textId="2089C3A1" w:rsidR="002C4DAE" w:rsidRDefault="002C4DAE" w:rsidP="002C4DAE">
      <w:pPr>
        <w:ind w:firstLine="202"/>
        <w:jc w:val="both"/>
      </w:pPr>
      <w:r>
        <w:t xml:space="preserve">SVM performed very well with 80.11% cross-validation accuracy. SVM is a powerful binary classification task, especially suitable for high-dimensional and sparse data. It efficiently finds the optimal hyperplane to separate different classes in these spaces, focusing on relevant support vectors for decision making. SVMs are robust to sparse data, providing a </w:t>
      </w:r>
      <w:r>
        <w:lastRenderedPageBreak/>
        <w:t xml:space="preserve">wider margin and improved accuracy, making them ideal for scenarios like one-hot encoded features which we implemented in </w:t>
      </w:r>
      <w:hyperlink w:anchor="_Feature_Transformation:_One-Hot" w:history="1">
        <w:r w:rsidRPr="00923436">
          <w:rPr>
            <w:rStyle w:val="Hyperlink"/>
            <w:color w:val="0070C0"/>
            <w:u w:val="single"/>
          </w:rPr>
          <w:t>Section</w:t>
        </w:r>
        <w:r w:rsidRPr="00923436">
          <w:rPr>
            <w:rStyle w:val="Hyperlink"/>
            <w:color w:val="0070C0"/>
            <w:u w:val="single"/>
          </w:rPr>
          <w:t xml:space="preserve"> </w:t>
        </w:r>
        <w:r w:rsidRPr="00923436">
          <w:rPr>
            <w:rStyle w:val="Hyperlink"/>
            <w:color w:val="0070C0"/>
            <w:u w:val="single"/>
          </w:rPr>
          <w:t>2.2.5</w:t>
        </w:r>
      </w:hyperlink>
      <w:r>
        <w:t xml:space="preserve">. </w:t>
      </w:r>
    </w:p>
    <w:p w14:paraId="0B065F32" w14:textId="77777777" w:rsidR="002C4DAE" w:rsidRDefault="002C4DAE" w:rsidP="002C4DAE">
      <w:pPr>
        <w:jc w:val="both"/>
      </w:pPr>
    </w:p>
    <w:p w14:paraId="0E7EC2E1" w14:textId="2EBCA7E8" w:rsidR="002C4DAE" w:rsidRDefault="002C4DAE" w:rsidP="002C4DAE">
      <w:pPr>
        <w:ind w:firstLine="202"/>
        <w:jc w:val="both"/>
      </w:pPr>
      <w:r>
        <w:t xml:space="preserve">A disadvantage of SVM is that it can be computationally intensive for large datasets and is sensitive to noisy data and outliers. This may affect the positioning of the optimal hyperplane and lead to suboptimal results. Hence, proper feature engineering as we have done in </w:t>
      </w:r>
      <w:hyperlink w:anchor="_Feature_Engineering" w:history="1">
        <w:r w:rsidRPr="00923436">
          <w:rPr>
            <w:rStyle w:val="Hyperlink"/>
            <w:color w:val="0070C0"/>
            <w:u w:val="single"/>
          </w:rPr>
          <w:t xml:space="preserve">Section </w:t>
        </w:r>
        <w:r w:rsidRPr="00923436">
          <w:rPr>
            <w:rStyle w:val="Hyperlink"/>
            <w:color w:val="0070C0"/>
            <w:u w:val="single"/>
          </w:rPr>
          <w:t>2</w:t>
        </w:r>
        <w:r w:rsidRPr="00923436">
          <w:rPr>
            <w:rStyle w:val="Hyperlink"/>
            <w:color w:val="0070C0"/>
            <w:u w:val="single"/>
          </w:rPr>
          <w:t>.2</w:t>
        </w:r>
      </w:hyperlink>
      <w:r>
        <w:t xml:space="preserve"> is extremely crucial. The steps conducted during feature engineering have helped to improve our SVM model. </w:t>
      </w:r>
    </w:p>
    <w:p w14:paraId="3006F0AE" w14:textId="77777777" w:rsidR="002C4DAE" w:rsidRDefault="002C4DAE" w:rsidP="002C4DAE">
      <w:pPr>
        <w:jc w:val="both"/>
      </w:pPr>
    </w:p>
    <w:p w14:paraId="154C0CDE" w14:textId="77777777" w:rsidR="002C4DAE" w:rsidRDefault="002C4DAE" w:rsidP="002C4DAE">
      <w:pPr>
        <w:jc w:val="both"/>
        <w:rPr>
          <w:b/>
        </w:rPr>
      </w:pPr>
      <w:r>
        <w:rPr>
          <w:b/>
        </w:rPr>
        <w:t>High Performers: Random Forests, Bagging</w:t>
      </w:r>
    </w:p>
    <w:p w14:paraId="21966955" w14:textId="77777777" w:rsidR="002C4DAE" w:rsidRDefault="002C4DAE" w:rsidP="002C4DAE">
      <w:pPr>
        <w:ind w:firstLine="202"/>
        <w:jc w:val="both"/>
      </w:pPr>
      <w:r>
        <w:t xml:space="preserve">In general, ensemble methods like Random Forests, Bagging, Gradient Boosted Trees performed better than traditional </w:t>
      </w:r>
      <w:r>
        <w:lastRenderedPageBreak/>
        <w:t>machine learning models and AdaBoost with high validation accuracy scores of above 80.20%.</w:t>
      </w:r>
    </w:p>
    <w:p w14:paraId="22539CB3" w14:textId="77777777" w:rsidR="002C4DAE" w:rsidRDefault="002C4DAE" w:rsidP="002C4DAE">
      <w:pPr>
        <w:jc w:val="both"/>
      </w:pPr>
    </w:p>
    <w:p w14:paraId="7CAF490E" w14:textId="77777777" w:rsidR="002C4DAE" w:rsidRDefault="002C4DAE" w:rsidP="002C4DAE">
      <w:pPr>
        <w:ind w:firstLine="202"/>
        <w:jc w:val="both"/>
      </w:pPr>
      <w:r>
        <w:t xml:space="preserve">AdaBoost can be sensitive to noisy data and outliers, where </w:t>
      </w:r>
      <w:r>
        <w:rPr>
          <w:shd w:val="clear" w:color="auto" w:fill="F7F7F8"/>
        </w:rPr>
        <w:t xml:space="preserve">outliers can receive more weight during the training process, leading to a skewed model. On the other hand, Random Forests and Bagging are less affected by outliers because they take a vote from multiple independent models, reducing the impact of individual misclassified samples. </w:t>
      </w:r>
    </w:p>
    <w:p w14:paraId="6B92899B" w14:textId="77777777" w:rsidR="002C4DAE" w:rsidRDefault="002C4DAE" w:rsidP="002C4DAE">
      <w:pPr>
        <w:jc w:val="both"/>
      </w:pPr>
    </w:p>
    <w:p w14:paraId="6FB5F252" w14:textId="77777777" w:rsidR="002C4DAE" w:rsidRDefault="002C4DAE" w:rsidP="002C4DAE">
      <w:pPr>
        <w:ind w:firstLine="202"/>
        <w:jc w:val="both"/>
      </w:pPr>
      <w:r>
        <w:t xml:space="preserve">Ensemble methods are powerful due to their ability to harness the collective power of multiple weak learners (individual models) to create a stronger, accurate predictive model. Furthermore, ensemble methods are robust to outliers and noisy data and are able to improve generalisation. </w:t>
      </w:r>
    </w:p>
    <w:p w14:paraId="0F9F8813" w14:textId="77777777" w:rsidR="00423FC0" w:rsidRDefault="00423FC0" w:rsidP="002C4DAE">
      <w:pPr>
        <w:ind w:firstLine="202"/>
        <w:jc w:val="both"/>
      </w:pPr>
    </w:p>
    <w:p w14:paraId="4AB4F4EB" w14:textId="77777777" w:rsidR="002C4DAE" w:rsidRDefault="002C4DAE" w:rsidP="002C4DAE">
      <w:pPr>
        <w:ind w:firstLine="202"/>
        <w:jc w:val="both"/>
        <w:rPr>
          <w:b/>
        </w:rPr>
      </w:pPr>
      <w:r>
        <w:lastRenderedPageBreak/>
        <w:t>However, ensembles come with disadvantages as they can be computationally expensive (over 100 seconds of training time in our case), especially when dealing with a large number of models or extensive hyperparameter tuning. They are also often like "black box" models, making it challenging to interpret their decisions compared to simpler models such as logistic regression or support vector machines.</w:t>
      </w:r>
    </w:p>
    <w:p w14:paraId="1B24B73C" w14:textId="77777777" w:rsidR="002C4DAE" w:rsidRDefault="002C4DAE" w:rsidP="002C4DAE">
      <w:pPr>
        <w:jc w:val="both"/>
      </w:pPr>
    </w:p>
    <w:p w14:paraId="6A9646CC" w14:textId="77777777" w:rsidR="002C4DAE" w:rsidRDefault="002C4DAE" w:rsidP="002C4DAE">
      <w:pPr>
        <w:jc w:val="both"/>
      </w:pPr>
      <w:r>
        <w:rPr>
          <w:b/>
        </w:rPr>
        <w:t>Best Performer: Gradient Boosted Trees (GBT)</w:t>
      </w:r>
    </w:p>
    <w:p w14:paraId="2226DD53" w14:textId="77777777" w:rsidR="002C4DAE" w:rsidRDefault="002C4DAE" w:rsidP="002C4DAE">
      <w:pPr>
        <w:ind w:firstLine="202"/>
        <w:jc w:val="both"/>
      </w:pPr>
      <w:r>
        <w:t xml:space="preserve">Gradient Boosted Trees stand out among machine learning models due to their ability to combine multiple weak learners, typically shallow decision trees, in a sequential manner. During training, GBT corrects errors made by the previous models by calculating residuals and fitting new decision trees specifically to these errors. This iterative process enables GBT to capture </w:t>
      </w:r>
      <w:r>
        <w:lastRenderedPageBreak/>
        <w:t>complex, nonlinear relationships in the data, making it highly accurate.</w:t>
      </w:r>
    </w:p>
    <w:p w14:paraId="48056B21" w14:textId="77777777" w:rsidR="002C4DAE" w:rsidRDefault="002C4DAE" w:rsidP="002C4DAE">
      <w:pPr>
        <w:jc w:val="both"/>
      </w:pPr>
    </w:p>
    <w:p w14:paraId="12EBB0C0" w14:textId="77777777" w:rsidR="002C4DAE" w:rsidRDefault="002C4DAE" w:rsidP="002C4DAE">
      <w:pPr>
        <w:ind w:firstLine="202"/>
        <w:jc w:val="both"/>
      </w:pPr>
      <w:r>
        <w:t>GBT's success can be attributed to several factors. Firstly, its ensemble of decision trees focuses on samples that are challenging to classify, enhancing its accuracy. Secondly, GBT reveals feature importance for enhanced interpretability. Notably, GBT excels in capturing nuanced patterns, enduring noisy or less informative features, ensuring robust performance across diverse data types. This collective wisdom from sequentially integrated decision trees forms a potent and reliable model for our binary classification challenge.</w:t>
      </w:r>
    </w:p>
    <w:p w14:paraId="76E86E78" w14:textId="77777777" w:rsidR="002C4DAE" w:rsidRDefault="002C4DAE" w:rsidP="002C4DAE">
      <w:pPr>
        <w:jc w:val="both"/>
      </w:pPr>
    </w:p>
    <w:p w14:paraId="4DE2DEB0" w14:textId="77777777" w:rsidR="002C4DAE" w:rsidRDefault="002C4DAE" w:rsidP="002C4DAE">
      <w:pPr>
        <w:ind w:firstLine="202"/>
        <w:jc w:val="both"/>
      </w:pPr>
      <w:r>
        <w:t xml:space="preserve">These advantages culminate in GBT achieving the highest cross-validation accuracy of 80.54% in the given dataset, outperforming other methods like K-Nearest Neighbours, </w:t>
      </w:r>
      <w:r>
        <w:lastRenderedPageBreak/>
        <w:t xml:space="preserve">Logistic Regression, AdaBoost, Support Vector Machine, Bagging, and Random Forests. </w:t>
      </w:r>
    </w:p>
    <w:p w14:paraId="1385F1C3" w14:textId="77777777" w:rsidR="002C4DAE" w:rsidRDefault="002C4DAE" w:rsidP="002C4DAE">
      <w:pPr>
        <w:jc w:val="both"/>
      </w:pPr>
    </w:p>
    <w:p w14:paraId="149887EE" w14:textId="77777777" w:rsidR="002C4DAE" w:rsidRDefault="002C4DAE" w:rsidP="002C4DAE">
      <w:pPr>
        <w:ind w:firstLine="202"/>
        <w:jc w:val="both"/>
      </w:pPr>
      <w:r>
        <w:t xml:space="preserve">While GBT's training time emerges as the lengthiest among the experimented models, the substantial predictive capabilities outweigh this drawback. </w:t>
      </w:r>
    </w:p>
    <w:p w14:paraId="3AA370E1" w14:textId="77777777" w:rsidR="002C4DAE" w:rsidRDefault="002C4DAE" w:rsidP="002C4DAE">
      <w:pPr>
        <w:jc w:val="both"/>
      </w:pPr>
    </w:p>
    <w:p w14:paraId="2B2E4327" w14:textId="77777777" w:rsidR="002C4DAE" w:rsidRDefault="002C4DAE" w:rsidP="002C4DAE">
      <w:pPr>
        <w:ind w:firstLine="202"/>
        <w:jc w:val="both"/>
      </w:pPr>
      <w:r>
        <w:t xml:space="preserve">Consequently, in the following sections, we choose </w:t>
      </w:r>
      <w:r>
        <w:rPr>
          <w:b/>
        </w:rPr>
        <w:t>Gradient Boosted Tree</w:t>
      </w:r>
      <w:r>
        <w:t xml:space="preserve"> as our baseline model to be further enhanced to increase our predictive performance. </w:t>
      </w:r>
    </w:p>
    <w:p w14:paraId="753AA36C" w14:textId="77777777" w:rsidR="002C4DAE" w:rsidRDefault="002C4DAE" w:rsidP="002C4DAE">
      <w:pPr>
        <w:ind w:firstLine="202"/>
        <w:jc w:val="both"/>
      </w:pPr>
    </w:p>
    <w:p w14:paraId="26B8868A" w14:textId="77777777" w:rsidR="002C4DAE" w:rsidRDefault="002C4DAE" w:rsidP="002C4DAE">
      <w:pPr>
        <w:ind w:firstLine="202"/>
        <w:jc w:val="both"/>
      </w:pPr>
    </w:p>
    <w:p w14:paraId="07067F03" w14:textId="77777777" w:rsidR="002C4DAE" w:rsidRDefault="002C4DAE" w:rsidP="002C4DAE">
      <w:pPr>
        <w:ind w:firstLine="202"/>
        <w:jc w:val="both"/>
      </w:pPr>
    </w:p>
    <w:p w14:paraId="71D4C394" w14:textId="77777777" w:rsidR="002C4DAE" w:rsidRDefault="002C4DAE" w:rsidP="002C4DAE">
      <w:pPr>
        <w:ind w:firstLine="202"/>
        <w:jc w:val="both"/>
      </w:pPr>
    </w:p>
    <w:p w14:paraId="544C9C60" w14:textId="51EC901D" w:rsidR="002C4DAE" w:rsidRDefault="002C4DAE" w:rsidP="002C4DAE">
      <w:pPr>
        <w:pStyle w:val="Heading2"/>
        <w:rPr>
          <w:b w:val="0"/>
        </w:rPr>
      </w:pPr>
      <w:bookmarkStart w:id="25" w:name="_Gradient_Boosted_Trees"/>
      <w:bookmarkEnd w:id="25"/>
      <w:r>
        <w:t>Gradient Boosted Trees (GBT)</w:t>
      </w:r>
    </w:p>
    <w:p w14:paraId="1A17FFF2" w14:textId="0F67871A" w:rsidR="002C4DAE" w:rsidRDefault="002C4DAE" w:rsidP="002C4DAE">
      <w:pPr>
        <w:pStyle w:val="Heading3"/>
      </w:pPr>
      <w:bookmarkStart w:id="26" w:name="_1jvreb80c3dw" w:colFirst="0" w:colLast="0"/>
      <w:bookmarkStart w:id="27" w:name="_Baseline_Results_from"/>
      <w:bookmarkEnd w:id="26"/>
      <w:bookmarkEnd w:id="27"/>
      <w:r>
        <w:t>Baseline Results from scikit-learn GBT</w:t>
      </w:r>
    </w:p>
    <w:p w14:paraId="25C29E10" w14:textId="77777777" w:rsidR="002C4DAE" w:rsidRDefault="002C4DAE" w:rsidP="002C4DAE">
      <w:pPr>
        <w:rPr>
          <w:b/>
        </w:rPr>
      </w:pPr>
    </w:p>
    <w:p w14:paraId="363699AA" w14:textId="77777777" w:rsidR="002C4DAE" w:rsidRDefault="002C4DAE" w:rsidP="002C4DAE">
      <w:r>
        <w:rPr>
          <w:b/>
        </w:rPr>
        <w:t>Validation Dataset Classification Report - GBT</w:t>
      </w:r>
    </w:p>
    <w:p w14:paraId="67B1DE08" w14:textId="77777777" w:rsidR="002C4DAE" w:rsidRDefault="002C4DAE" w:rsidP="002C4DAE">
      <w:pPr>
        <w:rPr>
          <w:b/>
        </w:rPr>
      </w:pPr>
      <w:r>
        <w:rPr>
          <w:b/>
          <w:noProof/>
        </w:rPr>
        <w:drawing>
          <wp:inline distT="114300" distB="114300" distL="114300" distR="114300" wp14:anchorId="387FCBDC" wp14:editId="7DEF8E8D">
            <wp:extent cx="2933700" cy="1143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933700" cy="1143000"/>
                    </a:xfrm>
                    <a:prstGeom prst="rect">
                      <a:avLst/>
                    </a:prstGeom>
                    <a:ln/>
                  </pic:spPr>
                </pic:pic>
              </a:graphicData>
            </a:graphic>
          </wp:inline>
        </w:drawing>
      </w:r>
    </w:p>
    <w:p w14:paraId="2D9FB97E" w14:textId="7B51691B" w:rsidR="002C4DAE" w:rsidRPr="002C4DAE" w:rsidRDefault="002C4DAE" w:rsidP="002C4DAE">
      <w:pPr>
        <w:widowControl w:val="0"/>
        <w:spacing w:before="120" w:line="276" w:lineRule="auto"/>
        <w:jc w:val="center"/>
        <w:rPr>
          <w:b/>
          <w:iCs/>
        </w:rPr>
      </w:pPr>
      <w:r w:rsidRPr="002C4DAE">
        <w:rPr>
          <w:iCs/>
          <w:sz w:val="18"/>
          <w:szCs w:val="18"/>
        </w:rPr>
        <w:t xml:space="preserve">Figure 7. Classification Report for Validation Set </w:t>
      </w:r>
      <w:r>
        <w:rPr>
          <w:iCs/>
          <w:sz w:val="18"/>
          <w:szCs w:val="18"/>
        </w:rPr>
        <w:br/>
      </w:r>
      <w:r w:rsidRPr="002C4DAE">
        <w:rPr>
          <w:iCs/>
          <w:sz w:val="18"/>
          <w:szCs w:val="18"/>
        </w:rPr>
        <w:t>(scikit-learn GBT)</w:t>
      </w:r>
    </w:p>
    <w:p w14:paraId="639BCF6B" w14:textId="77777777" w:rsidR="002C4DAE" w:rsidRDefault="002C4DAE" w:rsidP="002C4DAE">
      <w:pPr>
        <w:rPr>
          <w:b/>
        </w:rPr>
      </w:pPr>
    </w:p>
    <w:p w14:paraId="6B7121FF" w14:textId="77777777" w:rsidR="002C4DAE" w:rsidRDefault="002C4DAE" w:rsidP="002C4DAE">
      <w:pPr>
        <w:ind w:firstLine="202"/>
        <w:jc w:val="both"/>
      </w:pPr>
      <w:r>
        <w:t>The baseline model exhibits strong performance, achieving an overall accuracy of 80% in Figure 7.</w:t>
      </w:r>
    </w:p>
    <w:p w14:paraId="6E322394" w14:textId="77777777" w:rsidR="002C4DAE" w:rsidRDefault="002C4DAE" w:rsidP="002C4DAE">
      <w:pPr>
        <w:rPr>
          <w:b/>
        </w:rPr>
      </w:pPr>
    </w:p>
    <w:p w14:paraId="148BCCFE" w14:textId="77777777" w:rsidR="002C4DAE" w:rsidRDefault="002C4DAE" w:rsidP="002C4DAE">
      <w:pPr>
        <w:rPr>
          <w:b/>
        </w:rPr>
      </w:pPr>
      <w:r>
        <w:rPr>
          <w:b/>
        </w:rPr>
        <w:t>Actual Test Accuracy - GBT</w:t>
      </w:r>
    </w:p>
    <w:p w14:paraId="5243F939" w14:textId="77777777" w:rsidR="002C4DAE" w:rsidRDefault="002C4DAE" w:rsidP="002C4DAE">
      <w:pPr>
        <w:ind w:firstLine="202"/>
        <w:rPr>
          <w:b/>
        </w:rPr>
      </w:pPr>
      <w:r>
        <w:t xml:space="preserve">Upon submission of the gradient boosted tree model results for our final testing set on Kaggle, we obtain a high test accuracy result of </w:t>
      </w:r>
      <w:r>
        <w:rPr>
          <w:b/>
        </w:rPr>
        <w:t>80.102%.</w:t>
      </w:r>
    </w:p>
    <w:p w14:paraId="14BCEE74" w14:textId="77777777" w:rsidR="002C4DAE" w:rsidRDefault="002C4DAE" w:rsidP="002C4DAE"/>
    <w:p w14:paraId="2F149D73" w14:textId="7D3A25B1" w:rsidR="002C4DAE" w:rsidRDefault="002C4DAE" w:rsidP="002C4DAE">
      <w:pPr>
        <w:pStyle w:val="Heading2"/>
      </w:pPr>
      <w:bookmarkStart w:id="28" w:name="_4vmjw2do85y7" w:colFirst="0" w:colLast="0"/>
      <w:bookmarkEnd w:id="28"/>
      <w:r>
        <w:t>TensorFlow Decision Forests (TF-DF)</w:t>
      </w:r>
    </w:p>
    <w:p w14:paraId="44E91F4A" w14:textId="77777777" w:rsidR="002C4DAE" w:rsidRDefault="002C4DAE" w:rsidP="002C4DAE">
      <w:pPr>
        <w:ind w:firstLine="202"/>
        <w:jc w:val="both"/>
        <w:rPr>
          <w:b/>
        </w:rPr>
      </w:pPr>
      <w:r>
        <w:t xml:space="preserve">We leverage the TensorFlow framework, a low level ML library to further </w:t>
      </w:r>
      <w:r>
        <w:rPr>
          <w:b/>
        </w:rPr>
        <w:t>improve the baseline result from our best performing model - Gradient Boosted Trees</w:t>
      </w:r>
      <w:r>
        <w:t>.</w:t>
      </w:r>
    </w:p>
    <w:p w14:paraId="3E6243E8" w14:textId="77777777" w:rsidR="002C4DAE" w:rsidRDefault="002C4DAE" w:rsidP="002C4DAE">
      <w:pPr>
        <w:jc w:val="both"/>
      </w:pPr>
    </w:p>
    <w:p w14:paraId="5AD3F5F1" w14:textId="77777777" w:rsidR="002C4DAE" w:rsidRDefault="002C4DAE" w:rsidP="002C4DAE">
      <w:pPr>
        <w:ind w:firstLine="202"/>
        <w:jc w:val="both"/>
      </w:pPr>
      <w:r>
        <w:lastRenderedPageBreak/>
        <w:t>Boosting is an ensemble learning method where the algorithm dynamically adjusts the weights of data instances in each boosting round. Instances that are currently misclassified are given higher weights, increasing their likelihood of being sampled in the next round.</w:t>
      </w:r>
    </w:p>
    <w:p w14:paraId="108F1684" w14:textId="77777777" w:rsidR="002C4DAE" w:rsidRDefault="002C4DAE" w:rsidP="002C4DAE">
      <w:pPr>
        <w:jc w:val="both"/>
      </w:pPr>
    </w:p>
    <w:p w14:paraId="5C5F7202" w14:textId="77777777" w:rsidR="002C4DAE" w:rsidRDefault="002C4DAE" w:rsidP="002C4DAE">
      <w:pPr>
        <w:ind w:firstLine="202"/>
        <w:jc w:val="both"/>
      </w:pPr>
      <w:r>
        <w:rPr>
          <w:b/>
        </w:rPr>
        <w:t xml:space="preserve">TensorFlow Decision Forests </w:t>
      </w:r>
      <w:r>
        <w:t>implements boosting</w:t>
      </w:r>
      <w:r>
        <w:rPr>
          <w:b/>
        </w:rPr>
        <w:t xml:space="preserve"> </w:t>
      </w:r>
      <w:r>
        <w:t>with gradient descent, using Gradient Boosted Trees as the base classifier. This library is historically successful in achieving leading results on benchmarks, to improve model accuracy and predictive power. It is powered by the Yggdrasil Decision Forest library.</w:t>
      </w:r>
    </w:p>
    <w:p w14:paraId="3368C9D1" w14:textId="77777777" w:rsidR="002C4DAE" w:rsidRDefault="002C4DAE" w:rsidP="002C4DAE">
      <w:pPr>
        <w:ind w:firstLine="202"/>
        <w:jc w:val="both"/>
      </w:pPr>
    </w:p>
    <w:p w14:paraId="54A5AF6F" w14:textId="561319E9" w:rsidR="002C4DAE" w:rsidRDefault="002C4DAE" w:rsidP="002C4DAE">
      <w:pPr>
        <w:pStyle w:val="Heading3"/>
        <w:jc w:val="both"/>
      </w:pPr>
      <w:bookmarkStart w:id="29" w:name="_ak32cbui1gju" w:colFirst="0" w:colLast="0"/>
      <w:bookmarkEnd w:id="29"/>
      <w:r>
        <w:t xml:space="preserve">Training Process with TensorFlow Decision Forests </w:t>
      </w:r>
    </w:p>
    <w:p w14:paraId="65A7CD5A" w14:textId="77777777" w:rsidR="0056274E" w:rsidRPr="0056274E" w:rsidRDefault="0056274E" w:rsidP="0056274E"/>
    <w:p w14:paraId="73482710" w14:textId="77777777" w:rsidR="002C4DAE" w:rsidRDefault="002C4DAE" w:rsidP="002C4DAE">
      <w:pPr>
        <w:ind w:firstLine="202"/>
        <w:jc w:val="both"/>
      </w:pPr>
      <w:r>
        <w:t xml:space="preserve">We conduct an extensive training process comprising 126 iterations. Throughout this training, we monitored the model's </w:t>
      </w:r>
      <w:r>
        <w:lastRenderedPageBreak/>
        <w:t>performance using metrics such as accuracy and log loss. Our primary focus was on understanding how the number of trees in the ensemble impacts the model's accuracy and generalisation to unseen data.</w:t>
      </w:r>
    </w:p>
    <w:p w14:paraId="320F86AD" w14:textId="77777777" w:rsidR="002C4DAE" w:rsidRDefault="002C4DAE" w:rsidP="002C4DAE">
      <w:pPr>
        <w:jc w:val="both"/>
      </w:pPr>
    </w:p>
    <w:p w14:paraId="18AE6A0D" w14:textId="1D586D70" w:rsidR="002C4DAE" w:rsidRDefault="002C4DAE" w:rsidP="002C4DAE">
      <w:pPr>
        <w:jc w:val="both"/>
      </w:pPr>
      <w:r>
        <w:rPr>
          <w:b/>
        </w:rPr>
        <w:t>Accuracy Analysis</w:t>
      </w:r>
    </w:p>
    <w:p w14:paraId="762727F8" w14:textId="77777777" w:rsidR="002C4DAE" w:rsidRDefault="002C4DAE" w:rsidP="002C4DAE">
      <w:pPr>
        <w:ind w:firstLine="202"/>
        <w:jc w:val="both"/>
      </w:pPr>
      <w:r>
        <w:t xml:space="preserve">The training logs can help us understand the quality of the model, using metrics such as accuracy evaluated on the out-of-bag dataset according to the number of trees in the model. </w:t>
      </w:r>
    </w:p>
    <w:p w14:paraId="57355E96" w14:textId="77777777" w:rsidR="002C4DAE" w:rsidRDefault="002C4DAE" w:rsidP="002C4DAE">
      <w:pPr>
        <w:jc w:val="both"/>
      </w:pPr>
    </w:p>
    <w:p w14:paraId="357A8652" w14:textId="77777777" w:rsidR="002C4DAE" w:rsidRDefault="002C4DAE" w:rsidP="002C4DAE">
      <w:pPr>
        <w:ind w:firstLine="202"/>
        <w:jc w:val="both"/>
      </w:pPr>
      <w:r>
        <w:t xml:space="preserve">While the training logs captured information up to 126 iterations, the final model was determined at </w:t>
      </w:r>
      <w:r>
        <w:rPr>
          <w:b/>
        </w:rPr>
        <w:t>iteration 80</w:t>
      </w:r>
      <w:r>
        <w:t xml:space="preserve">. The reported progressive improvement in accuracy reached approximately 89% by iteration 126, demonstrating that the model achieved a satisfactory level of performance, and further </w:t>
      </w:r>
      <w:r>
        <w:lastRenderedPageBreak/>
        <w:t>iterations did not significantly enhance the accuracy beyond this point.</w:t>
      </w:r>
    </w:p>
    <w:p w14:paraId="50A8306B" w14:textId="77777777" w:rsidR="002C4DAE" w:rsidRDefault="002C4DAE" w:rsidP="002C4DAE">
      <w:pPr>
        <w:ind w:firstLine="202"/>
        <w:jc w:val="both"/>
      </w:pPr>
    </w:p>
    <w:p w14:paraId="4803C941" w14:textId="4871BDF5" w:rsidR="002C4DAE" w:rsidRDefault="002C4DAE" w:rsidP="00BB6CF0">
      <w:pPr>
        <w:ind w:firstLine="202"/>
        <w:jc w:val="center"/>
      </w:pPr>
      <w:r>
        <w:rPr>
          <w:noProof/>
        </w:rPr>
        <w:drawing>
          <wp:inline distT="114300" distB="114300" distL="114300" distR="114300" wp14:anchorId="4E913C3D" wp14:editId="288EEB0F">
            <wp:extent cx="2920865" cy="123825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b="4867"/>
                    <a:stretch>
                      <a:fillRect/>
                    </a:stretch>
                  </pic:blipFill>
                  <pic:spPr>
                    <a:xfrm>
                      <a:off x="0" y="0"/>
                      <a:ext cx="2930621" cy="1242386"/>
                    </a:xfrm>
                    <a:prstGeom prst="rect">
                      <a:avLst/>
                    </a:prstGeom>
                    <a:ln/>
                  </pic:spPr>
                </pic:pic>
              </a:graphicData>
            </a:graphic>
          </wp:inline>
        </w:drawing>
      </w:r>
    </w:p>
    <w:p w14:paraId="150C8672" w14:textId="77777777" w:rsidR="00923436" w:rsidRDefault="00923436" w:rsidP="002C4DAE">
      <w:pPr>
        <w:jc w:val="center"/>
        <w:rPr>
          <w:iCs/>
          <w:sz w:val="18"/>
          <w:szCs w:val="18"/>
        </w:rPr>
      </w:pPr>
    </w:p>
    <w:p w14:paraId="28D2F9B9" w14:textId="7EEE3FA5" w:rsidR="002C4DAE" w:rsidRDefault="002C4DAE" w:rsidP="002C4DAE">
      <w:pPr>
        <w:jc w:val="center"/>
        <w:rPr>
          <w:iCs/>
          <w:sz w:val="18"/>
          <w:szCs w:val="18"/>
        </w:rPr>
      </w:pPr>
      <w:r w:rsidRPr="002C4DAE">
        <w:rPr>
          <w:iCs/>
          <w:sz w:val="18"/>
          <w:szCs w:val="18"/>
        </w:rPr>
        <w:t>Figure 8. Snippet of Python Training Log for TF-DF Model</w:t>
      </w:r>
    </w:p>
    <w:p w14:paraId="1F03EB0E" w14:textId="77777777" w:rsidR="00923436" w:rsidRDefault="00923436" w:rsidP="002C4DAE">
      <w:pPr>
        <w:jc w:val="center"/>
        <w:rPr>
          <w:iCs/>
          <w:sz w:val="18"/>
          <w:szCs w:val="18"/>
        </w:rPr>
      </w:pPr>
    </w:p>
    <w:p w14:paraId="649C4884" w14:textId="5A96E1C5" w:rsidR="002C4DAE" w:rsidRDefault="002C4DAE" w:rsidP="00BB6CF0">
      <w:pPr>
        <w:jc w:val="center"/>
        <w:rPr>
          <w:iCs/>
          <w:sz w:val="22"/>
          <w:szCs w:val="22"/>
        </w:rPr>
      </w:pPr>
      <w:r>
        <w:rPr>
          <w:noProof/>
          <w:color w:val="FF0000"/>
        </w:rPr>
        <w:lastRenderedPageBreak/>
        <w:drawing>
          <wp:inline distT="114300" distB="114300" distL="114300" distR="114300" wp14:anchorId="69603009" wp14:editId="70407915">
            <wp:extent cx="2969895" cy="2168785"/>
            <wp:effectExtent l="0" t="0" r="1905" b="3175"/>
            <wp:docPr id="1242224653" name="Picture 1242224653"/>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969895" cy="2168785"/>
                    </a:xfrm>
                    <a:prstGeom prst="rect">
                      <a:avLst/>
                    </a:prstGeom>
                    <a:ln/>
                  </pic:spPr>
                </pic:pic>
              </a:graphicData>
            </a:graphic>
          </wp:inline>
        </w:drawing>
      </w:r>
    </w:p>
    <w:p w14:paraId="59CF50CB" w14:textId="77777777" w:rsidR="00BB6CF0" w:rsidRDefault="00BB6CF0" w:rsidP="002C4DAE">
      <w:pPr>
        <w:jc w:val="center"/>
        <w:rPr>
          <w:iCs/>
          <w:sz w:val="18"/>
          <w:szCs w:val="18"/>
        </w:rPr>
      </w:pPr>
    </w:p>
    <w:p w14:paraId="079B0B84" w14:textId="0DDC5C58" w:rsidR="002C4DAE" w:rsidRDefault="002C4DAE" w:rsidP="002C4DAE">
      <w:pPr>
        <w:jc w:val="center"/>
        <w:rPr>
          <w:iCs/>
          <w:sz w:val="18"/>
          <w:szCs w:val="18"/>
        </w:rPr>
      </w:pPr>
      <w:r w:rsidRPr="002C4DAE">
        <w:rPr>
          <w:iCs/>
          <w:sz w:val="18"/>
          <w:szCs w:val="18"/>
        </w:rPr>
        <w:t>Figure 9. Accuracy Training Log Chart</w:t>
      </w:r>
    </w:p>
    <w:p w14:paraId="6FFEB8DD" w14:textId="77777777" w:rsidR="002C4DAE" w:rsidRDefault="002C4DAE" w:rsidP="002C4DAE">
      <w:pPr>
        <w:jc w:val="center"/>
        <w:rPr>
          <w:b/>
        </w:rPr>
      </w:pPr>
    </w:p>
    <w:p w14:paraId="73B5B3E6" w14:textId="50FF5F7A" w:rsidR="002C4DAE" w:rsidRDefault="002C4DAE" w:rsidP="002C4DAE">
      <w:pPr>
        <w:jc w:val="both"/>
      </w:pPr>
      <w:r>
        <w:rPr>
          <w:b/>
        </w:rPr>
        <w:t>Log Loss Analysis</w:t>
      </w:r>
    </w:p>
    <w:p w14:paraId="1CC3855A" w14:textId="77777777" w:rsidR="002C4DAE" w:rsidRDefault="002C4DAE" w:rsidP="002C4DAE">
      <w:pPr>
        <w:ind w:firstLine="202"/>
        <w:jc w:val="both"/>
      </w:pPr>
      <w:r>
        <w:t>Log loss, an important metric measuring alignment between predicted probabilities and actual labels, showed a similar trend.</w:t>
      </w:r>
    </w:p>
    <w:p w14:paraId="15A14863" w14:textId="77777777" w:rsidR="002C4DAE" w:rsidRDefault="002C4DAE" w:rsidP="002C4DAE">
      <w:pPr>
        <w:ind w:firstLine="202"/>
        <w:jc w:val="both"/>
      </w:pPr>
    </w:p>
    <w:p w14:paraId="13DF9ED8" w14:textId="77777777" w:rsidR="002C4DAE" w:rsidRDefault="002C4DAE" w:rsidP="002C4DAE">
      <w:pPr>
        <w:ind w:firstLine="202"/>
        <w:jc w:val="both"/>
      </w:pPr>
      <w:r>
        <w:t>Initially, log loss decreased steadily, indicating improved predictive accuracy. The model then begins converging almost immediately with 80 trees being the optimal number. Beyond that, log loss difference starts to stagnate, signifying a decline in model performance.</w:t>
      </w:r>
    </w:p>
    <w:p w14:paraId="04DD9372" w14:textId="77777777" w:rsidR="002C4DAE" w:rsidRDefault="002C4DAE" w:rsidP="002C4DAE">
      <w:r>
        <w:rPr>
          <w:noProof/>
        </w:rPr>
        <w:lastRenderedPageBreak/>
        <w:drawing>
          <wp:inline distT="114300" distB="114300" distL="114300" distR="114300" wp14:anchorId="77C531C0" wp14:editId="63129DBD">
            <wp:extent cx="3095625" cy="2209800"/>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3095625" cy="2209800"/>
                    </a:xfrm>
                    <a:prstGeom prst="rect">
                      <a:avLst/>
                    </a:prstGeom>
                    <a:ln/>
                  </pic:spPr>
                </pic:pic>
              </a:graphicData>
            </a:graphic>
          </wp:inline>
        </w:drawing>
      </w:r>
    </w:p>
    <w:p w14:paraId="535274D2" w14:textId="77777777" w:rsidR="002C4DAE" w:rsidRDefault="002C4DAE" w:rsidP="002C4DAE">
      <w:pPr>
        <w:jc w:val="center"/>
        <w:rPr>
          <w:iCs/>
          <w:sz w:val="18"/>
          <w:szCs w:val="18"/>
        </w:rPr>
      </w:pPr>
    </w:p>
    <w:p w14:paraId="436E4120" w14:textId="6FB379BF" w:rsidR="002C4DAE" w:rsidRPr="002C4DAE" w:rsidRDefault="002C4DAE" w:rsidP="002C4DAE">
      <w:pPr>
        <w:jc w:val="center"/>
        <w:rPr>
          <w:iCs/>
          <w:sz w:val="22"/>
          <w:szCs w:val="22"/>
        </w:rPr>
      </w:pPr>
      <w:r w:rsidRPr="002C4DAE">
        <w:rPr>
          <w:iCs/>
          <w:sz w:val="18"/>
          <w:szCs w:val="18"/>
        </w:rPr>
        <w:t>Figure 10. Logloss Training Log Chart</w:t>
      </w:r>
    </w:p>
    <w:p w14:paraId="4BD5015C" w14:textId="77777777" w:rsidR="002C4DAE" w:rsidRDefault="002C4DAE" w:rsidP="002C4DAE">
      <w:pPr>
        <w:rPr>
          <w:b/>
        </w:rPr>
      </w:pPr>
    </w:p>
    <w:p w14:paraId="16F3A917" w14:textId="278C48E3" w:rsidR="002C4DAE" w:rsidRDefault="002C4DAE" w:rsidP="002C4DAE">
      <w:pPr>
        <w:rPr>
          <w:b/>
        </w:rPr>
      </w:pPr>
      <w:r>
        <w:rPr>
          <w:b/>
        </w:rPr>
        <w:t>Conclusion</w:t>
      </w:r>
    </w:p>
    <w:p w14:paraId="1CAA8404" w14:textId="5D862805" w:rsidR="002C4DAE" w:rsidRDefault="002C4DAE" w:rsidP="009469E9">
      <w:pPr>
        <w:ind w:firstLine="90"/>
        <w:jc w:val="both"/>
      </w:pPr>
      <w:r>
        <w:lastRenderedPageBreak/>
        <w:t>Based on our observations from the training log and visualisations, we deduce</w:t>
      </w:r>
      <w:r w:rsidR="009469E9">
        <w:t>d</w:t>
      </w:r>
      <w:r>
        <w:t xml:space="preserve"> the following:</w:t>
      </w:r>
    </w:p>
    <w:p w14:paraId="54974AD2" w14:textId="77777777" w:rsidR="002C4DAE" w:rsidRDefault="002C4DAE" w:rsidP="002C4DAE">
      <w:pPr>
        <w:jc w:val="both"/>
      </w:pPr>
    </w:p>
    <w:p w14:paraId="4B1E2B10" w14:textId="77777777" w:rsidR="002C4DAE" w:rsidRDefault="002C4DAE" w:rsidP="002C4DAE">
      <w:pPr>
        <w:numPr>
          <w:ilvl w:val="0"/>
          <w:numId w:val="8"/>
        </w:numPr>
        <w:suppressAutoHyphens w:val="0"/>
        <w:autoSpaceDE/>
        <w:ind w:left="450"/>
        <w:jc w:val="both"/>
      </w:pPr>
      <w:r>
        <w:t>The optimal number of trees for our ensemble model appears to be around 80, where accuracy peaks and log loss minimisation stagnates.</w:t>
      </w:r>
      <w:r>
        <w:br/>
      </w:r>
    </w:p>
    <w:p w14:paraId="5F66D74F" w14:textId="77777777" w:rsidR="002C4DAE" w:rsidRDefault="002C4DAE" w:rsidP="002C4DAE">
      <w:pPr>
        <w:numPr>
          <w:ilvl w:val="0"/>
          <w:numId w:val="8"/>
        </w:numPr>
        <w:suppressAutoHyphens w:val="0"/>
        <w:autoSpaceDE/>
        <w:ind w:left="450"/>
        <w:jc w:val="both"/>
      </w:pPr>
      <w:r>
        <w:t>Adding too many trees beyond this point may not yield significant improvements; instead, it may lead to overfitting and reduced accuracy on unseen data.</w:t>
      </w:r>
    </w:p>
    <w:p w14:paraId="3EE09DBE" w14:textId="77777777" w:rsidR="002C4DAE" w:rsidRDefault="002C4DAE" w:rsidP="002C4DAE">
      <w:pPr>
        <w:suppressAutoHyphens w:val="0"/>
        <w:autoSpaceDE/>
        <w:ind w:left="450"/>
        <w:jc w:val="both"/>
      </w:pPr>
    </w:p>
    <w:p w14:paraId="075ECB04" w14:textId="45A1F88B" w:rsidR="002C4DAE" w:rsidRDefault="002C4DAE" w:rsidP="002C4DAE">
      <w:pPr>
        <w:pStyle w:val="Heading3"/>
      </w:pPr>
      <w:bookmarkStart w:id="30" w:name="_qg0lpksmkbug" w:colFirst="0" w:colLast="0"/>
      <w:bookmarkEnd w:id="30"/>
      <w:r>
        <w:t xml:space="preserve">Hyperparameter Optimisation with TensorFlow Decision Forests </w:t>
      </w:r>
    </w:p>
    <w:p w14:paraId="32022305" w14:textId="77777777" w:rsidR="0056274E" w:rsidRPr="0056274E" w:rsidRDefault="0056274E" w:rsidP="0056274E"/>
    <w:p w14:paraId="5A9F1FB5" w14:textId="77777777" w:rsidR="002C4DAE" w:rsidRDefault="002C4DAE" w:rsidP="002C4DAE">
      <w:pPr>
        <w:ind w:firstLine="202"/>
        <w:jc w:val="both"/>
      </w:pPr>
      <w:r>
        <w:t xml:space="preserve">Hyperparameter Optimisation: The model underwent hyperparameter optimisation using various settings for </w:t>
      </w:r>
      <w:r>
        <w:lastRenderedPageBreak/>
        <w:t>parameters such as split axis, sparse oblique projection density factor, categorical algorithm.</w:t>
      </w:r>
    </w:p>
    <w:p w14:paraId="259058FE" w14:textId="77777777" w:rsidR="002C4DAE" w:rsidRDefault="002C4DAE" w:rsidP="002C4DAE">
      <w:pPr>
        <w:jc w:val="both"/>
      </w:pPr>
    </w:p>
    <w:p w14:paraId="2DB2D3E1" w14:textId="1DA27EFC" w:rsidR="002C4DAE" w:rsidRDefault="002C4DAE" w:rsidP="002C4DAE">
      <w:pPr>
        <w:ind w:firstLine="202"/>
        <w:jc w:val="both"/>
      </w:pPr>
      <w:r>
        <w:t>Instead of manually selecting a range of hyperparameters, we leverage</w:t>
      </w:r>
      <w:r w:rsidR="009469E9">
        <w:t>d</w:t>
      </w:r>
      <w:r>
        <w:t xml:space="preserve"> the TensorFlow auto tuner which </w:t>
      </w:r>
      <w:r w:rsidR="00593C2B">
        <w:t xml:space="preserve">automatically experiment and </w:t>
      </w:r>
      <w:r>
        <w:t xml:space="preserve">derive the optimal hyperparameters for the model. </w:t>
      </w:r>
    </w:p>
    <w:p w14:paraId="40771CC7" w14:textId="77777777" w:rsidR="002C4DAE" w:rsidRDefault="002C4DAE" w:rsidP="002C4DAE"/>
    <w:p w14:paraId="3497E76B" w14:textId="77777777" w:rsidR="002C4DAE" w:rsidRDefault="002C4DAE" w:rsidP="002C4DAE">
      <w:pPr>
        <w:rPr>
          <w:b/>
        </w:rPr>
      </w:pPr>
      <w:r>
        <w:rPr>
          <w:b/>
        </w:rPr>
        <w:t>Best Parameters</w:t>
      </w:r>
    </w:p>
    <w:p w14:paraId="4295C7A4" w14:textId="77777777" w:rsidR="002C4DAE" w:rsidRDefault="002C4DAE" w:rsidP="002C4DAE">
      <w:r>
        <w:t xml:space="preserve">The best parameters found included: </w:t>
      </w:r>
    </w:p>
    <w:p w14:paraId="0718BB45" w14:textId="367C422B" w:rsidR="002C4DAE" w:rsidRDefault="002C4DAE" w:rsidP="002C4DAE">
      <w:pPr>
        <w:numPr>
          <w:ilvl w:val="0"/>
          <w:numId w:val="9"/>
        </w:numPr>
        <w:suppressAutoHyphens w:val="0"/>
        <w:autoSpaceDE/>
        <w:spacing w:line="265" w:lineRule="auto"/>
        <w:jc w:val="both"/>
      </w:pPr>
      <w:r>
        <w:rPr>
          <w:highlight w:val="white"/>
        </w:rPr>
        <w:t>split_axis:</w:t>
      </w:r>
      <w:r w:rsidR="00271CE2">
        <w:rPr>
          <w:highlight w:val="white"/>
        </w:rPr>
        <w:t xml:space="preserve"> </w:t>
      </w:r>
      <w:r>
        <w:rPr>
          <w:highlight w:val="white"/>
        </w:rPr>
        <w:t>SPARSE_OBLIQUE</w:t>
      </w:r>
    </w:p>
    <w:p w14:paraId="5AD4EDA1" w14:textId="58033892" w:rsidR="002C4DAE" w:rsidRDefault="002C4DAE" w:rsidP="002C4DAE">
      <w:pPr>
        <w:numPr>
          <w:ilvl w:val="0"/>
          <w:numId w:val="9"/>
        </w:numPr>
        <w:suppressAutoHyphens w:val="0"/>
        <w:autoSpaceDE/>
        <w:spacing w:line="265" w:lineRule="auto"/>
        <w:jc w:val="both"/>
      </w:pPr>
      <w:r>
        <w:rPr>
          <w:highlight w:val="white"/>
        </w:rPr>
        <w:t>Sparse_oblique_projection_density_factor:</w:t>
      </w:r>
      <w:r w:rsidR="00271CE2">
        <w:rPr>
          <w:highlight w:val="white"/>
        </w:rPr>
        <w:t xml:space="preserve"> </w:t>
      </w:r>
      <w:r>
        <w:rPr>
          <w:highlight w:val="white"/>
        </w:rPr>
        <w:t>2</w:t>
      </w:r>
    </w:p>
    <w:p w14:paraId="35AD0FBB" w14:textId="0E9E27C9" w:rsidR="002C4DAE" w:rsidRDefault="002C4DAE" w:rsidP="002C4DAE">
      <w:pPr>
        <w:numPr>
          <w:ilvl w:val="0"/>
          <w:numId w:val="9"/>
        </w:numPr>
        <w:suppressAutoHyphens w:val="0"/>
        <w:autoSpaceDE/>
        <w:spacing w:line="265" w:lineRule="auto"/>
        <w:jc w:val="both"/>
      </w:pPr>
      <w:r>
        <w:rPr>
          <w:highlight w:val="white"/>
        </w:rPr>
        <w:t>sparse_oblique_normalization:</w:t>
      </w:r>
      <w:r w:rsidR="00271CE2">
        <w:rPr>
          <w:highlight w:val="white"/>
        </w:rPr>
        <w:t xml:space="preserve"> </w:t>
      </w:r>
      <w:r>
        <w:rPr>
          <w:highlight w:val="white"/>
        </w:rPr>
        <w:t>MIN_MAX</w:t>
      </w:r>
    </w:p>
    <w:p w14:paraId="4B415565" w14:textId="64690F54" w:rsidR="002C4DAE" w:rsidRDefault="002C4DAE" w:rsidP="002C4DAE">
      <w:pPr>
        <w:numPr>
          <w:ilvl w:val="0"/>
          <w:numId w:val="9"/>
        </w:numPr>
        <w:suppressAutoHyphens w:val="0"/>
        <w:autoSpaceDE/>
        <w:spacing w:line="265" w:lineRule="auto"/>
        <w:jc w:val="both"/>
      </w:pPr>
      <w:r>
        <w:rPr>
          <w:highlight w:val="white"/>
        </w:rPr>
        <w:t>sparse_oblique_weights:</w:t>
      </w:r>
      <w:r w:rsidR="00271CE2">
        <w:rPr>
          <w:highlight w:val="white"/>
        </w:rPr>
        <w:t xml:space="preserve"> </w:t>
      </w:r>
      <w:r>
        <w:rPr>
          <w:highlight w:val="white"/>
        </w:rPr>
        <w:t>BINARY</w:t>
      </w:r>
    </w:p>
    <w:p w14:paraId="2475E314" w14:textId="2D7DE408" w:rsidR="002C4DAE" w:rsidRDefault="002C4DAE" w:rsidP="002C4DAE">
      <w:pPr>
        <w:numPr>
          <w:ilvl w:val="0"/>
          <w:numId w:val="9"/>
        </w:numPr>
        <w:suppressAutoHyphens w:val="0"/>
        <w:autoSpaceDE/>
        <w:spacing w:line="265" w:lineRule="auto"/>
        <w:jc w:val="both"/>
      </w:pPr>
      <w:r>
        <w:rPr>
          <w:highlight w:val="white"/>
        </w:rPr>
        <w:t>categorical_algorithm:</w:t>
      </w:r>
      <w:r w:rsidR="00271CE2">
        <w:rPr>
          <w:highlight w:val="white"/>
        </w:rPr>
        <w:t xml:space="preserve"> </w:t>
      </w:r>
      <w:r>
        <w:rPr>
          <w:highlight w:val="white"/>
        </w:rPr>
        <w:t>RANDOM</w:t>
      </w:r>
    </w:p>
    <w:p w14:paraId="59953282" w14:textId="51A1CA91" w:rsidR="002C4DAE" w:rsidRDefault="002C4DAE" w:rsidP="002C4DAE">
      <w:pPr>
        <w:numPr>
          <w:ilvl w:val="0"/>
          <w:numId w:val="9"/>
        </w:numPr>
        <w:suppressAutoHyphens w:val="0"/>
        <w:autoSpaceDE/>
        <w:spacing w:line="265" w:lineRule="auto"/>
        <w:jc w:val="both"/>
      </w:pPr>
      <w:r>
        <w:rPr>
          <w:highlight w:val="white"/>
        </w:rPr>
        <w:t>growing_strategy:</w:t>
      </w:r>
      <w:r w:rsidR="00271CE2">
        <w:rPr>
          <w:highlight w:val="white"/>
        </w:rPr>
        <w:t xml:space="preserve"> </w:t>
      </w:r>
      <w:r>
        <w:rPr>
          <w:highlight w:val="white"/>
        </w:rPr>
        <w:t>BEST_FIRST_GLOBAL</w:t>
      </w:r>
    </w:p>
    <w:p w14:paraId="4BBF8090" w14:textId="46E4F757" w:rsidR="002C4DAE" w:rsidRDefault="002C4DAE" w:rsidP="002C4DAE">
      <w:pPr>
        <w:numPr>
          <w:ilvl w:val="0"/>
          <w:numId w:val="9"/>
        </w:numPr>
        <w:suppressAutoHyphens w:val="0"/>
        <w:autoSpaceDE/>
        <w:spacing w:line="265" w:lineRule="auto"/>
        <w:jc w:val="both"/>
      </w:pPr>
      <w:r>
        <w:rPr>
          <w:highlight w:val="white"/>
        </w:rPr>
        <w:lastRenderedPageBreak/>
        <w:t>Max_num_nodes:</w:t>
      </w:r>
      <w:r w:rsidR="00271CE2">
        <w:rPr>
          <w:highlight w:val="white"/>
        </w:rPr>
        <w:t xml:space="preserve"> </w:t>
      </w:r>
      <w:r>
        <w:rPr>
          <w:highlight w:val="white"/>
        </w:rPr>
        <w:t>16</w:t>
      </w:r>
    </w:p>
    <w:p w14:paraId="0CB3FE44" w14:textId="58F19634" w:rsidR="002C4DAE" w:rsidRDefault="002C4DAE" w:rsidP="002C4DAE">
      <w:pPr>
        <w:numPr>
          <w:ilvl w:val="0"/>
          <w:numId w:val="9"/>
        </w:numPr>
        <w:suppressAutoHyphens w:val="0"/>
        <w:autoSpaceDE/>
        <w:spacing w:line="265" w:lineRule="auto"/>
        <w:jc w:val="both"/>
      </w:pPr>
      <w:r>
        <w:rPr>
          <w:highlight w:val="white"/>
        </w:rPr>
        <w:t>sampling_method:</w:t>
      </w:r>
      <w:r w:rsidR="00271CE2">
        <w:rPr>
          <w:highlight w:val="white"/>
        </w:rPr>
        <w:t xml:space="preserve"> </w:t>
      </w:r>
      <w:r>
        <w:rPr>
          <w:highlight w:val="white"/>
        </w:rPr>
        <w:t>RANDOM</w:t>
      </w:r>
    </w:p>
    <w:p w14:paraId="702E2408" w14:textId="471C1B50" w:rsidR="002C4DAE" w:rsidRDefault="002C4DAE" w:rsidP="002C4DAE">
      <w:pPr>
        <w:numPr>
          <w:ilvl w:val="0"/>
          <w:numId w:val="9"/>
        </w:numPr>
        <w:suppressAutoHyphens w:val="0"/>
        <w:autoSpaceDE/>
        <w:spacing w:line="265" w:lineRule="auto"/>
        <w:jc w:val="both"/>
      </w:pPr>
      <w:r>
        <w:rPr>
          <w:highlight w:val="white"/>
        </w:rPr>
        <w:t>subsample:</w:t>
      </w:r>
      <w:r w:rsidR="00271CE2">
        <w:rPr>
          <w:highlight w:val="white"/>
        </w:rPr>
        <w:t xml:space="preserve"> </w:t>
      </w:r>
      <w:r>
        <w:rPr>
          <w:highlight w:val="white"/>
        </w:rPr>
        <w:t xml:space="preserve">1 </w:t>
      </w:r>
    </w:p>
    <w:p w14:paraId="352942FD" w14:textId="1C509E69" w:rsidR="002C4DAE" w:rsidRDefault="002C4DAE" w:rsidP="002C4DAE">
      <w:pPr>
        <w:numPr>
          <w:ilvl w:val="0"/>
          <w:numId w:val="9"/>
        </w:numPr>
        <w:suppressAutoHyphens w:val="0"/>
        <w:autoSpaceDE/>
        <w:spacing w:line="265" w:lineRule="auto"/>
        <w:jc w:val="both"/>
      </w:pPr>
      <w:r>
        <w:rPr>
          <w:highlight w:val="white"/>
        </w:rPr>
        <w:t>Shrinkage:</w:t>
      </w:r>
      <w:r w:rsidR="00271CE2">
        <w:rPr>
          <w:highlight w:val="white"/>
        </w:rPr>
        <w:t xml:space="preserve"> </w:t>
      </w:r>
      <w:r>
        <w:rPr>
          <w:highlight w:val="white"/>
        </w:rPr>
        <w:t>0.1</w:t>
      </w:r>
    </w:p>
    <w:p w14:paraId="0AFBB5F6" w14:textId="77777777" w:rsidR="002C4DAE" w:rsidRDefault="002C4DAE" w:rsidP="002C4DAE">
      <w:pPr>
        <w:numPr>
          <w:ilvl w:val="0"/>
          <w:numId w:val="9"/>
        </w:numPr>
        <w:suppressAutoHyphens w:val="0"/>
        <w:autoSpaceDE/>
        <w:spacing w:line="265" w:lineRule="auto"/>
        <w:jc w:val="both"/>
      </w:pPr>
      <w:r>
        <w:rPr>
          <w:highlight w:val="white"/>
        </w:rPr>
        <w:t>Min_examples:5</w:t>
      </w:r>
    </w:p>
    <w:p w14:paraId="75804DDE" w14:textId="77777777" w:rsidR="002C4DAE" w:rsidRDefault="002C4DAE" w:rsidP="002C4DAE">
      <w:pPr>
        <w:numPr>
          <w:ilvl w:val="0"/>
          <w:numId w:val="9"/>
        </w:numPr>
        <w:suppressAutoHyphens w:val="0"/>
        <w:autoSpaceDE/>
        <w:spacing w:line="265" w:lineRule="auto"/>
        <w:jc w:val="both"/>
      </w:pPr>
      <w:r>
        <w:rPr>
          <w:highlight w:val="white"/>
        </w:rPr>
        <w:t>Use_hessian_gain:true</w:t>
      </w:r>
    </w:p>
    <w:p w14:paraId="563843FE" w14:textId="77777777" w:rsidR="002C4DAE" w:rsidRDefault="002C4DAE" w:rsidP="002C4DAE">
      <w:pPr>
        <w:numPr>
          <w:ilvl w:val="0"/>
          <w:numId w:val="9"/>
        </w:numPr>
        <w:suppressAutoHyphens w:val="0"/>
        <w:autoSpaceDE/>
        <w:spacing w:line="265" w:lineRule="auto"/>
        <w:jc w:val="both"/>
      </w:pPr>
      <w:r>
        <w:rPr>
          <w:highlight w:val="white"/>
        </w:rPr>
        <w:t>num_candidate_attributes_ratio:0.5</w:t>
      </w:r>
    </w:p>
    <w:p w14:paraId="47955B56" w14:textId="77777777" w:rsidR="002C4DAE" w:rsidRDefault="002C4DAE" w:rsidP="002C4DAE"/>
    <w:p w14:paraId="47DDD9F1" w14:textId="4A10502C" w:rsidR="002C4DAE" w:rsidRPr="002C4DAE" w:rsidRDefault="002C4DAE" w:rsidP="002C4DAE">
      <w:pPr>
        <w:rPr>
          <w:b/>
          <w:bCs/>
        </w:rPr>
      </w:pPr>
      <w:r w:rsidRPr="002C4DAE">
        <w:rPr>
          <w:b/>
          <w:bCs/>
        </w:rPr>
        <w:t>Tree Structure</w:t>
      </w:r>
    </w:p>
    <w:p w14:paraId="24FEDB61" w14:textId="5D8E6C40" w:rsidR="002C4DAE" w:rsidRDefault="002C4DAE" w:rsidP="00593C2B">
      <w:pPr>
        <w:jc w:val="both"/>
      </w:pPr>
      <w:r>
        <w:t>The final model consist</w:t>
      </w:r>
      <w:r w:rsidR="009469E9">
        <w:t>ed</w:t>
      </w:r>
      <w:r>
        <w:t xml:space="preserve"> of 80 trees, with an average of 30.92 nodes per tree. The depth of the trees varied, with the majority having a depth of 6.</w:t>
      </w:r>
    </w:p>
    <w:p w14:paraId="69503723" w14:textId="77777777" w:rsidR="002C4DAE" w:rsidRDefault="002C4DAE" w:rsidP="002C4DAE">
      <w:pPr>
        <w:ind w:firstLine="202"/>
      </w:pPr>
    </w:p>
    <w:p w14:paraId="0EFB63BC" w14:textId="7A71F0FB" w:rsidR="002C4DAE" w:rsidRDefault="002C4DAE" w:rsidP="002C4DAE">
      <w:pPr>
        <w:pStyle w:val="Heading3"/>
      </w:pPr>
      <w:r>
        <w:t>Final Results from TensorFlow Decision Forests</w:t>
      </w:r>
    </w:p>
    <w:p w14:paraId="5D2DD400" w14:textId="77777777" w:rsidR="002C4DAE" w:rsidRDefault="002C4DAE" w:rsidP="002C4DAE"/>
    <w:p w14:paraId="422AE063" w14:textId="77777777" w:rsidR="002C4DAE" w:rsidRDefault="002C4DAE" w:rsidP="002C4DAE">
      <w:r>
        <w:rPr>
          <w:b/>
        </w:rPr>
        <w:lastRenderedPageBreak/>
        <w:t>Validation Dataset Classification Report - TF-DF</w:t>
      </w:r>
    </w:p>
    <w:p w14:paraId="01EF0E62" w14:textId="77777777" w:rsidR="002C4DAE" w:rsidRDefault="002C4DAE" w:rsidP="002C4DAE">
      <w:r>
        <w:rPr>
          <w:noProof/>
        </w:rPr>
        <w:drawing>
          <wp:inline distT="114300" distB="114300" distL="114300" distR="114300" wp14:anchorId="331CC107" wp14:editId="7125ED6D">
            <wp:extent cx="3095625" cy="1066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095625" cy="1066800"/>
                    </a:xfrm>
                    <a:prstGeom prst="rect">
                      <a:avLst/>
                    </a:prstGeom>
                    <a:ln/>
                  </pic:spPr>
                </pic:pic>
              </a:graphicData>
            </a:graphic>
          </wp:inline>
        </w:drawing>
      </w:r>
    </w:p>
    <w:p w14:paraId="4E3C05B3" w14:textId="77777777" w:rsidR="002C4DAE" w:rsidRDefault="002C4DAE" w:rsidP="002C4DAE">
      <w:pPr>
        <w:jc w:val="center"/>
        <w:rPr>
          <w:iCs/>
          <w:sz w:val="18"/>
          <w:szCs w:val="18"/>
        </w:rPr>
      </w:pPr>
    </w:p>
    <w:p w14:paraId="4B0785F7" w14:textId="0036B7F6" w:rsidR="002C4DAE" w:rsidRPr="002C4DAE" w:rsidRDefault="002C4DAE" w:rsidP="002C4DAE">
      <w:pPr>
        <w:jc w:val="center"/>
        <w:rPr>
          <w:iCs/>
        </w:rPr>
      </w:pPr>
      <w:r w:rsidRPr="002C4DAE">
        <w:rPr>
          <w:iCs/>
          <w:sz w:val="18"/>
          <w:szCs w:val="18"/>
        </w:rPr>
        <w:t>Figure 11. Classification Report for Validation Set (TF-DF)</w:t>
      </w:r>
    </w:p>
    <w:p w14:paraId="7AAB2FB1" w14:textId="77777777" w:rsidR="002C4DAE" w:rsidRDefault="002C4DAE" w:rsidP="002C4DAE"/>
    <w:p w14:paraId="14519DC7" w14:textId="73ADAB64" w:rsidR="002C4DAE" w:rsidRDefault="002C4DAE" w:rsidP="002C4DAE">
      <w:pPr>
        <w:ind w:firstLine="202"/>
        <w:jc w:val="both"/>
      </w:pPr>
      <w:r>
        <w:t>We compare the performance of using TensorFlow and scikit-learn frameworks</w:t>
      </w:r>
      <w:r w:rsidR="00671DEE">
        <w:t>.</w:t>
      </w:r>
    </w:p>
    <w:p w14:paraId="1A1E942B" w14:textId="77777777" w:rsidR="002C4DAE" w:rsidRDefault="002C4DAE" w:rsidP="002C4DAE">
      <w:pPr>
        <w:jc w:val="both"/>
      </w:pPr>
    </w:p>
    <w:p w14:paraId="2226E3EE" w14:textId="2EE352C8" w:rsidR="002C4DAE" w:rsidRDefault="002C4DAE" w:rsidP="002C4DAE">
      <w:pPr>
        <w:ind w:firstLine="202"/>
        <w:jc w:val="both"/>
      </w:pPr>
      <w:r>
        <w:t>With TensorFlow</w:t>
      </w:r>
      <w:r w:rsidR="00671DEE">
        <w:t xml:space="preserve"> framework</w:t>
      </w:r>
      <w:r>
        <w:t>, the GBT model achieved an overall accuracy of 81% (</w:t>
      </w:r>
      <w:hyperlink w:anchor="_Baseline_Results_from" w:history="1">
        <w:r w:rsidRPr="00EA2CD1">
          <w:rPr>
            <w:rStyle w:val="Hyperlink"/>
            <w:color w:val="0070C0"/>
            <w:u w:val="single"/>
          </w:rPr>
          <w:t xml:space="preserve">Figure </w:t>
        </w:r>
        <w:r w:rsidRPr="00EA2CD1">
          <w:rPr>
            <w:rStyle w:val="Hyperlink"/>
            <w:color w:val="0070C0"/>
            <w:u w:val="single"/>
          </w:rPr>
          <w:t>7</w:t>
        </w:r>
      </w:hyperlink>
      <w:r>
        <w:t xml:space="preserve">), which is 1% higher than scikit-learn </w:t>
      </w:r>
      <w:r w:rsidR="00671DEE">
        <w:t xml:space="preserve">framework </w:t>
      </w:r>
      <w:r>
        <w:t xml:space="preserve">(Figure 11).  </w:t>
      </w:r>
    </w:p>
    <w:p w14:paraId="4902DEAD" w14:textId="77777777" w:rsidR="002C4DAE" w:rsidRDefault="002C4DAE" w:rsidP="002C4DAE">
      <w:pPr>
        <w:jc w:val="both"/>
      </w:pPr>
    </w:p>
    <w:p w14:paraId="0E257C0D" w14:textId="77777777" w:rsidR="002C4DAE" w:rsidRDefault="002C4DAE" w:rsidP="002C4DAE">
      <w:pPr>
        <w:ind w:firstLine="202"/>
        <w:jc w:val="both"/>
      </w:pPr>
      <w:r>
        <w:lastRenderedPageBreak/>
        <w:t xml:space="preserve">The key improvement lies in the increase in recall results of 1% for class 0 cases, while other recall and precision remains approximately the same. </w:t>
      </w:r>
    </w:p>
    <w:p w14:paraId="4F14B319" w14:textId="77777777" w:rsidR="002C4DAE" w:rsidRDefault="002C4DAE" w:rsidP="002C4DAE">
      <w:pPr>
        <w:jc w:val="both"/>
      </w:pPr>
    </w:p>
    <w:p w14:paraId="68279EA5" w14:textId="77777777" w:rsidR="002C4DAE" w:rsidRDefault="002C4DAE" w:rsidP="002C4DAE">
      <w:pPr>
        <w:ind w:firstLine="202"/>
        <w:jc w:val="both"/>
      </w:pPr>
      <w:r>
        <w:t xml:space="preserve">In summary, with TensorFlow Decision Forests, we predict a total of 849 passengers who were not transported to the alternate dimension (class 0) and 842 passengers were transported to the alternate dimension (class 1) in our validation dataset. </w:t>
      </w:r>
    </w:p>
    <w:p w14:paraId="6FCFFAB9" w14:textId="77777777" w:rsidR="002C4DAE" w:rsidRDefault="002C4DAE" w:rsidP="002C4DAE"/>
    <w:p w14:paraId="52FE149B" w14:textId="420A5BBE" w:rsidR="002C4DAE" w:rsidRDefault="002C4DAE" w:rsidP="002C4DAE">
      <w:pPr>
        <w:rPr>
          <w:b/>
        </w:rPr>
      </w:pPr>
      <w:r>
        <w:rPr>
          <w:b/>
        </w:rPr>
        <w:t>Actual Test Dataset Accuracy - TF-DF</w:t>
      </w:r>
    </w:p>
    <w:p w14:paraId="78695107" w14:textId="75192233" w:rsidR="002C4DAE" w:rsidRDefault="002C4DAE" w:rsidP="002C4DAE">
      <w:pPr>
        <w:ind w:firstLine="202"/>
        <w:jc w:val="both"/>
      </w:pPr>
      <w:r>
        <w:t>Finally, we submit our predictions for the testing set on Kaggle and our test accuracy result increase</w:t>
      </w:r>
      <w:r w:rsidR="009469E9">
        <w:t>d</w:t>
      </w:r>
      <w:r>
        <w:t xml:space="preserve"> to </w:t>
      </w:r>
      <w:r>
        <w:rPr>
          <w:b/>
        </w:rPr>
        <w:t>80.71%.</w:t>
      </w:r>
      <w:r>
        <w:t xml:space="preserve"> This was a</w:t>
      </w:r>
      <w:r w:rsidR="00E53349">
        <w:t>n</w:t>
      </w:r>
      <w:r>
        <w:t xml:space="preserve"> improvement in the final testing accuracy results as compared to our baseline results using scikit-learn gradient boosted trees which was 80.102%.</w:t>
      </w:r>
    </w:p>
    <w:p w14:paraId="7B5667C2" w14:textId="77777777" w:rsidR="002C4DAE" w:rsidRDefault="002C4DAE" w:rsidP="002C4DAE">
      <w:pPr>
        <w:jc w:val="both"/>
      </w:pPr>
    </w:p>
    <w:p w14:paraId="3CD7852C" w14:textId="140D4BBE" w:rsidR="002C4DAE" w:rsidRDefault="002C4DAE" w:rsidP="002C4DAE">
      <w:pPr>
        <w:ind w:firstLine="202"/>
        <w:jc w:val="both"/>
      </w:pPr>
      <w:r>
        <w:lastRenderedPageBreak/>
        <w:t>This confirm</w:t>
      </w:r>
      <w:r w:rsidR="009469E9">
        <w:t>s</w:t>
      </w:r>
      <w:r>
        <w:t xml:space="preserve"> we have successfully enhanced the performance of the Gradient Boosted Trees model using TensorFlow.</w:t>
      </w:r>
    </w:p>
    <w:p w14:paraId="7F96E8CD" w14:textId="60F6FD7D" w:rsidR="002C4DAE" w:rsidRDefault="002C4DAE" w:rsidP="002C4DAE">
      <w:pPr>
        <w:pStyle w:val="Heading2"/>
      </w:pPr>
      <w:r>
        <w:t>Kaggle Leaderboard Results (Top 10%)</w:t>
      </w:r>
    </w:p>
    <w:p w14:paraId="5B6E065E" w14:textId="77777777" w:rsidR="002C4DAE" w:rsidRDefault="002C4DAE" w:rsidP="002C4DAE">
      <w:r>
        <w:rPr>
          <w:noProof/>
        </w:rPr>
        <w:drawing>
          <wp:inline distT="114300" distB="114300" distL="114300" distR="114300" wp14:anchorId="1EB4051D" wp14:editId="7B34E64C">
            <wp:extent cx="3095625" cy="622300"/>
            <wp:effectExtent l="0" t="0" r="0" b="0"/>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3095625" cy="622300"/>
                    </a:xfrm>
                    <a:prstGeom prst="rect">
                      <a:avLst/>
                    </a:prstGeom>
                    <a:ln/>
                  </pic:spPr>
                </pic:pic>
              </a:graphicData>
            </a:graphic>
          </wp:inline>
        </w:drawing>
      </w:r>
    </w:p>
    <w:p w14:paraId="26F734C4" w14:textId="77777777" w:rsidR="002C4DAE" w:rsidRDefault="002C4DAE" w:rsidP="002C4DAE"/>
    <w:p w14:paraId="74B01D44" w14:textId="77777777" w:rsidR="002C4DAE" w:rsidRDefault="002C4DAE" w:rsidP="002C4DAE">
      <w:r>
        <w:rPr>
          <w:noProof/>
        </w:rPr>
        <w:drawing>
          <wp:inline distT="114300" distB="114300" distL="114300" distR="114300" wp14:anchorId="3773FDBA" wp14:editId="77D995D1">
            <wp:extent cx="3095625" cy="6223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095625" cy="622300"/>
                    </a:xfrm>
                    <a:prstGeom prst="rect">
                      <a:avLst/>
                    </a:prstGeom>
                    <a:ln/>
                  </pic:spPr>
                </pic:pic>
              </a:graphicData>
            </a:graphic>
          </wp:inline>
        </w:drawing>
      </w:r>
    </w:p>
    <w:p w14:paraId="235FA048" w14:textId="77777777" w:rsidR="002C4DAE" w:rsidRDefault="002C4DAE" w:rsidP="002C4DAE">
      <w:r>
        <w:rPr>
          <w:noProof/>
        </w:rPr>
        <w:drawing>
          <wp:inline distT="114300" distB="114300" distL="114300" distR="114300" wp14:anchorId="71557D8A" wp14:editId="77BE18D5">
            <wp:extent cx="3148013" cy="610524"/>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3148013" cy="610524"/>
                    </a:xfrm>
                    <a:prstGeom prst="rect">
                      <a:avLst/>
                    </a:prstGeom>
                    <a:ln/>
                  </pic:spPr>
                </pic:pic>
              </a:graphicData>
            </a:graphic>
          </wp:inline>
        </w:drawing>
      </w:r>
    </w:p>
    <w:p w14:paraId="2694B742" w14:textId="77777777" w:rsidR="002C4DAE" w:rsidRPr="002C4DAE" w:rsidRDefault="002C4DAE" w:rsidP="002C4DAE">
      <w:pPr>
        <w:jc w:val="center"/>
        <w:rPr>
          <w:iCs/>
          <w:sz w:val="22"/>
          <w:szCs w:val="22"/>
        </w:rPr>
      </w:pPr>
      <w:r w:rsidRPr="002C4DAE">
        <w:rPr>
          <w:iCs/>
          <w:sz w:val="18"/>
          <w:szCs w:val="18"/>
        </w:rPr>
        <w:t>Figure 12. Screenshots from Kaggle leaderboard. Our team stands at 154 out of 2319 teams (top 6.64%).</w:t>
      </w:r>
    </w:p>
    <w:p w14:paraId="3247354C" w14:textId="77777777" w:rsidR="002C4DAE" w:rsidRDefault="002C4DAE" w:rsidP="002C4DAE"/>
    <w:p w14:paraId="70D461AC" w14:textId="77777777" w:rsidR="002C4DAE" w:rsidRDefault="002C4DAE" w:rsidP="002C4DAE">
      <w:pPr>
        <w:ind w:firstLine="202"/>
        <w:jc w:val="both"/>
      </w:pPr>
      <w:r>
        <w:t xml:space="preserve">Our final prediction with TensorFlow Decision Forests scored a high accuracy score of </w:t>
      </w:r>
      <w:r>
        <w:rPr>
          <w:b/>
        </w:rPr>
        <w:t>80.71%</w:t>
      </w:r>
      <w:r>
        <w:t xml:space="preserve"> and was ranked </w:t>
      </w:r>
      <w:r>
        <w:rPr>
          <w:b/>
        </w:rPr>
        <w:t xml:space="preserve">154 out of 2319 participants (in top </w:t>
      </w:r>
      <w:r>
        <w:rPr>
          <w:b/>
          <w:u w:val="single"/>
        </w:rPr>
        <w:t>6.64</w:t>
      </w:r>
      <w:r>
        <w:rPr>
          <w:b/>
        </w:rPr>
        <w:t>% of leaderboard)</w:t>
      </w:r>
      <w:r>
        <w:t xml:space="preserve">. </w:t>
      </w:r>
    </w:p>
    <w:p w14:paraId="0C71AA17" w14:textId="77777777" w:rsidR="002C4DAE" w:rsidRDefault="002C4DAE" w:rsidP="002C4DAE">
      <w:pPr>
        <w:ind w:firstLine="202"/>
        <w:jc w:val="both"/>
      </w:pPr>
    </w:p>
    <w:p w14:paraId="0EB55BAF" w14:textId="0F0F13FF" w:rsidR="002C4DAE" w:rsidRDefault="002C4DAE" w:rsidP="002C4DAE">
      <w:pPr>
        <w:pStyle w:val="Heading1"/>
      </w:pPr>
      <w:r>
        <w:t>Conclusion (Learnings from Project)</w:t>
      </w:r>
    </w:p>
    <w:p w14:paraId="5E8B1034" w14:textId="77777777" w:rsidR="002C4DAE" w:rsidRDefault="002C4DAE" w:rsidP="00DD11BF">
      <w:pPr>
        <w:jc w:val="both"/>
        <w:rPr>
          <w:b/>
        </w:rPr>
      </w:pPr>
      <w:r>
        <w:rPr>
          <w:b/>
        </w:rPr>
        <w:t xml:space="preserve">TensorFlow is a Powerful Ensemble tool </w:t>
      </w:r>
    </w:p>
    <w:p w14:paraId="17F98D9C" w14:textId="77777777" w:rsidR="002C4DAE" w:rsidRDefault="002C4DAE" w:rsidP="00DD11BF">
      <w:pPr>
        <w:ind w:firstLine="202"/>
        <w:jc w:val="both"/>
      </w:pPr>
      <w:r>
        <w:t xml:space="preserve">In solving our binary classification problem, TensorFlow has proven to be an invaluable asset, showcasing high accuracy and excelling in various aspects. Its strength lies in (1) efficient handling of high-dimensional and sparse data, (2) employing an ensemble learning approach that enhances accuracy and generalisation, (3) demonstrating robustness to noisy data, and (4) effectively handling diverse data types. The ensemble learning strategy, combining predictions from multiple </w:t>
      </w:r>
      <w:r>
        <w:lastRenderedPageBreak/>
        <w:t>individual models (trees), has significantly improved accuracy and generalisation while mitigating overfitting and capturing intricate relationships within our data.</w:t>
      </w:r>
    </w:p>
    <w:p w14:paraId="5BBA50AB" w14:textId="77777777" w:rsidR="002C4DAE" w:rsidRDefault="002C4DAE" w:rsidP="00DD11BF">
      <w:pPr>
        <w:jc w:val="both"/>
      </w:pPr>
    </w:p>
    <w:p w14:paraId="15B59667" w14:textId="77777777" w:rsidR="002C4DAE" w:rsidRDefault="002C4DAE" w:rsidP="00DD11BF">
      <w:pPr>
        <w:jc w:val="both"/>
        <w:rPr>
          <w:b/>
        </w:rPr>
      </w:pPr>
      <w:r>
        <w:rPr>
          <w:b/>
        </w:rPr>
        <w:t>Balancing Accuracy and Interpretability</w:t>
      </w:r>
    </w:p>
    <w:p w14:paraId="72579E91" w14:textId="77777777" w:rsidR="002C4DAE" w:rsidRDefault="002C4DAE" w:rsidP="00DD11BF">
      <w:pPr>
        <w:ind w:firstLine="202"/>
        <w:jc w:val="both"/>
      </w:pPr>
      <w:r>
        <w:t>We learn that TensorFlow Decision Forests excel in accuracy but the trade-off is often a lack of interpretability compared to simpler models. In our project, prioritising accuracy is paramount, and despite the interpretability challenge, TensorFlow Decision Forests remain the optimal choice for achieving our key goal.</w:t>
      </w:r>
    </w:p>
    <w:p w14:paraId="266B26E0" w14:textId="77777777" w:rsidR="002C4DAE" w:rsidRDefault="002C4DAE" w:rsidP="00DD11BF">
      <w:pPr>
        <w:jc w:val="both"/>
      </w:pPr>
    </w:p>
    <w:p w14:paraId="77BF1F23" w14:textId="77777777" w:rsidR="002C4DAE" w:rsidRDefault="002C4DAE" w:rsidP="00DD11BF">
      <w:pPr>
        <w:jc w:val="both"/>
        <w:rPr>
          <w:b/>
        </w:rPr>
      </w:pPr>
      <w:r>
        <w:rPr>
          <w:b/>
        </w:rPr>
        <w:t>Iterative Model Tuning for Optimization</w:t>
      </w:r>
    </w:p>
    <w:p w14:paraId="7A1A71A8" w14:textId="77777777" w:rsidR="002C4DAE" w:rsidRDefault="002C4DAE" w:rsidP="00DD11BF">
      <w:pPr>
        <w:ind w:firstLine="202"/>
        <w:jc w:val="both"/>
      </w:pPr>
      <w:r>
        <w:t xml:space="preserve">Hyperparameter tuning stands out as a critical element in optimising model performance. Our meticulous approach, detailed in </w:t>
      </w:r>
      <w:hyperlink w:anchor="_ak32cbui1gju">
        <w:r w:rsidRPr="00E53349">
          <w:rPr>
            <w:color w:val="0070C0"/>
            <w:u w:val="single"/>
          </w:rPr>
          <w:t>Section 3.5.1</w:t>
        </w:r>
      </w:hyperlink>
      <w:r>
        <w:t xml:space="preserve">, spanned 126 iterations, showcasing </w:t>
      </w:r>
      <w:r>
        <w:lastRenderedPageBreak/>
        <w:t xml:space="preserve">the depth of our exploration. In </w:t>
      </w:r>
      <w:hyperlink w:anchor="_qg0lpksmkbug">
        <w:r w:rsidRPr="00E53349">
          <w:rPr>
            <w:color w:val="0070C0"/>
            <w:u w:val="single"/>
          </w:rPr>
          <w:t>Section 3.5.2</w:t>
        </w:r>
      </w:hyperlink>
      <w:r>
        <w:t>, we leveraged the TensorFlow auto tuner, demonstrating adaptability by utilising automated tools to derive optimal hyperparameters for the GBT model. This involved a comprehensive search across various hyperparameter combinations, leading us to identify the most effective configuration. The iterative nature of our tuning process played a pivotal role in achieving the best possible results, emphasising the significance of adaptability and precision in model optimization.</w:t>
      </w:r>
    </w:p>
    <w:p w14:paraId="63872241" w14:textId="77777777" w:rsidR="002C4DAE" w:rsidRDefault="002C4DAE" w:rsidP="00DD11BF">
      <w:pPr>
        <w:jc w:val="both"/>
      </w:pPr>
    </w:p>
    <w:p w14:paraId="523A0AED" w14:textId="77777777" w:rsidR="002C4DAE" w:rsidRDefault="002C4DAE" w:rsidP="00DD11BF">
      <w:pPr>
        <w:jc w:val="both"/>
        <w:rPr>
          <w:b/>
        </w:rPr>
      </w:pPr>
      <w:r>
        <w:rPr>
          <w:b/>
        </w:rPr>
        <w:t>Feature Engineering and Data Quality</w:t>
      </w:r>
    </w:p>
    <w:p w14:paraId="17C214D8" w14:textId="77777777" w:rsidR="002C4DAE" w:rsidRDefault="002C4DAE" w:rsidP="00DD11BF">
      <w:pPr>
        <w:ind w:firstLine="202"/>
        <w:jc w:val="both"/>
      </w:pPr>
      <w:r>
        <w:t xml:space="preserve">Feature engineering is essential for maximising ensemble method benefits. No "perfect" model exists without understanding the problem and conducting proper feature engineering. Meticulous preprocessing, including handling </w:t>
      </w:r>
      <w:r>
        <w:lastRenderedPageBreak/>
        <w:t>missing values and scaling features, contributes to overall success.</w:t>
      </w:r>
    </w:p>
    <w:p w14:paraId="0BA667C8" w14:textId="77777777" w:rsidR="002C4DAE" w:rsidRDefault="002C4DAE" w:rsidP="00DD11BF">
      <w:pPr>
        <w:jc w:val="both"/>
      </w:pPr>
    </w:p>
    <w:p w14:paraId="09E817CF" w14:textId="0F6EEC7F" w:rsidR="002C4DAE" w:rsidRDefault="002C4DAE" w:rsidP="00DD11BF">
      <w:pPr>
        <w:jc w:val="both"/>
        <w:rPr>
          <w:b/>
        </w:rPr>
      </w:pPr>
      <w:r>
        <w:rPr>
          <w:b/>
        </w:rPr>
        <w:t xml:space="preserve">Embracing Continuous Learning and </w:t>
      </w:r>
      <w:r w:rsidR="006C2C60">
        <w:rPr>
          <w:b/>
        </w:rPr>
        <w:t>Exploration</w:t>
      </w:r>
    </w:p>
    <w:p w14:paraId="27E623DC" w14:textId="77777777" w:rsidR="002C4DAE" w:rsidRDefault="002C4DAE" w:rsidP="00DD11BF">
      <w:pPr>
        <w:ind w:firstLine="202"/>
        <w:jc w:val="both"/>
      </w:pPr>
      <w:r>
        <w:t>Finally, a fundamental takeaway from our project is the dynamic nature of the machine learning field. We have learned to stay open to incorporating and experimenting with different tools and models available in the market to enhance our approach.</w:t>
      </w:r>
    </w:p>
    <w:p w14:paraId="42FA8996" w14:textId="77777777" w:rsidR="002C4DAE" w:rsidRDefault="002C4DAE" w:rsidP="00DD11BF">
      <w:pPr>
        <w:jc w:val="both"/>
        <w:rPr>
          <w:b/>
        </w:rPr>
      </w:pPr>
    </w:p>
    <w:p w14:paraId="5F3BCC1A" w14:textId="77777777" w:rsidR="006C2C60" w:rsidRDefault="006C2C60" w:rsidP="00DD11BF">
      <w:pPr>
        <w:jc w:val="both"/>
        <w:rPr>
          <w:b/>
        </w:rPr>
      </w:pPr>
    </w:p>
    <w:p w14:paraId="104C40B3" w14:textId="77777777" w:rsidR="006C2C60" w:rsidRDefault="006C2C60" w:rsidP="00DD11BF">
      <w:pPr>
        <w:jc w:val="both"/>
        <w:rPr>
          <w:b/>
        </w:rPr>
      </w:pPr>
    </w:p>
    <w:p w14:paraId="2BCC0811" w14:textId="77777777" w:rsidR="006C2C60" w:rsidRDefault="006C2C60" w:rsidP="00DD11BF">
      <w:pPr>
        <w:jc w:val="both"/>
        <w:rPr>
          <w:b/>
        </w:rPr>
      </w:pPr>
    </w:p>
    <w:p w14:paraId="31579581" w14:textId="77777777" w:rsidR="006C2C60" w:rsidRDefault="006C2C60" w:rsidP="00DD11BF">
      <w:pPr>
        <w:jc w:val="both"/>
        <w:rPr>
          <w:b/>
        </w:rPr>
      </w:pPr>
    </w:p>
    <w:p w14:paraId="4B88FF8F" w14:textId="77777777" w:rsidR="006C2C60" w:rsidRDefault="006C2C60" w:rsidP="00DD11BF">
      <w:pPr>
        <w:jc w:val="both"/>
        <w:rPr>
          <w:b/>
        </w:rPr>
      </w:pPr>
    </w:p>
    <w:p w14:paraId="3FE54599" w14:textId="77777777" w:rsidR="006C2C60" w:rsidRDefault="006C2C60" w:rsidP="00DD11BF">
      <w:pPr>
        <w:jc w:val="both"/>
        <w:rPr>
          <w:b/>
        </w:rPr>
      </w:pPr>
    </w:p>
    <w:p w14:paraId="32F33DE1" w14:textId="77777777" w:rsidR="006C2C60" w:rsidRDefault="006C2C60" w:rsidP="00DD11BF">
      <w:pPr>
        <w:jc w:val="both"/>
        <w:rPr>
          <w:b/>
        </w:rPr>
      </w:pPr>
    </w:p>
    <w:p w14:paraId="79EE5016" w14:textId="77777777" w:rsidR="006C2C60" w:rsidRDefault="006C2C60" w:rsidP="00DD11BF">
      <w:pPr>
        <w:jc w:val="both"/>
        <w:rPr>
          <w:b/>
        </w:rPr>
      </w:pPr>
    </w:p>
    <w:p w14:paraId="35474070" w14:textId="77777777" w:rsidR="006C2C60" w:rsidRDefault="006C2C60" w:rsidP="00DD11BF">
      <w:pPr>
        <w:jc w:val="both"/>
        <w:rPr>
          <w:b/>
        </w:rPr>
      </w:pPr>
    </w:p>
    <w:p w14:paraId="069E6F33" w14:textId="77777777" w:rsidR="006C2C60" w:rsidRDefault="006C2C60" w:rsidP="00DD11BF">
      <w:pPr>
        <w:jc w:val="both"/>
        <w:rPr>
          <w:b/>
        </w:rPr>
      </w:pPr>
    </w:p>
    <w:p w14:paraId="6F9D10C5" w14:textId="77777777" w:rsidR="006C2C60" w:rsidRDefault="006C2C60" w:rsidP="00DD11BF">
      <w:pPr>
        <w:jc w:val="both"/>
        <w:rPr>
          <w:b/>
        </w:rPr>
      </w:pPr>
    </w:p>
    <w:p w14:paraId="4CD6026B" w14:textId="77777777" w:rsidR="006C2C60" w:rsidRDefault="006C2C60" w:rsidP="00DD11BF">
      <w:pPr>
        <w:jc w:val="both"/>
        <w:rPr>
          <w:b/>
        </w:rPr>
      </w:pPr>
    </w:p>
    <w:p w14:paraId="113AB234" w14:textId="77777777" w:rsidR="006C2C60" w:rsidRDefault="006C2C60" w:rsidP="00DD11BF">
      <w:pPr>
        <w:jc w:val="both"/>
        <w:rPr>
          <w:b/>
        </w:rPr>
      </w:pPr>
    </w:p>
    <w:p w14:paraId="28EE16BC" w14:textId="77777777" w:rsidR="006C2C60" w:rsidRDefault="006C2C60" w:rsidP="00DD11BF">
      <w:pPr>
        <w:jc w:val="both"/>
        <w:rPr>
          <w:b/>
        </w:rPr>
      </w:pPr>
    </w:p>
    <w:p w14:paraId="5E253CC5" w14:textId="77777777" w:rsidR="006C2C60" w:rsidRDefault="006C2C60" w:rsidP="00DD11BF">
      <w:pPr>
        <w:jc w:val="both"/>
        <w:rPr>
          <w:b/>
        </w:rPr>
      </w:pPr>
    </w:p>
    <w:p w14:paraId="74E00FE0" w14:textId="77777777" w:rsidR="006C2C60" w:rsidRDefault="006C2C60" w:rsidP="00DD11BF">
      <w:pPr>
        <w:jc w:val="both"/>
        <w:rPr>
          <w:b/>
        </w:rPr>
      </w:pPr>
    </w:p>
    <w:p w14:paraId="42988A46" w14:textId="77777777" w:rsidR="006C2C60" w:rsidRDefault="006C2C60" w:rsidP="00DD11BF">
      <w:pPr>
        <w:jc w:val="both"/>
        <w:rPr>
          <w:b/>
        </w:rPr>
      </w:pPr>
    </w:p>
    <w:p w14:paraId="479238B2" w14:textId="77777777" w:rsidR="006C2C60" w:rsidRDefault="006C2C60" w:rsidP="00DD11BF">
      <w:pPr>
        <w:jc w:val="both"/>
        <w:rPr>
          <w:b/>
        </w:rPr>
      </w:pPr>
    </w:p>
    <w:p w14:paraId="426099BA" w14:textId="77777777" w:rsidR="006C2C60" w:rsidRDefault="006C2C60" w:rsidP="00DD11BF">
      <w:pPr>
        <w:jc w:val="both"/>
        <w:rPr>
          <w:b/>
        </w:rPr>
      </w:pPr>
    </w:p>
    <w:p w14:paraId="19DA6771" w14:textId="77777777" w:rsidR="006C2C60" w:rsidRDefault="006C2C60" w:rsidP="00DD11BF">
      <w:pPr>
        <w:jc w:val="both"/>
        <w:rPr>
          <w:b/>
        </w:rPr>
      </w:pPr>
    </w:p>
    <w:p w14:paraId="3E7105F9" w14:textId="77777777" w:rsidR="006C2C60" w:rsidRDefault="006C2C60" w:rsidP="00DD11BF">
      <w:pPr>
        <w:jc w:val="both"/>
        <w:rPr>
          <w:b/>
        </w:rPr>
      </w:pPr>
    </w:p>
    <w:p w14:paraId="222656D5" w14:textId="77777777" w:rsidR="006C2C60" w:rsidRDefault="006C2C60" w:rsidP="00DD11BF">
      <w:pPr>
        <w:jc w:val="both"/>
        <w:rPr>
          <w:b/>
        </w:rPr>
      </w:pPr>
    </w:p>
    <w:p w14:paraId="6620192C" w14:textId="77777777" w:rsidR="006C2C60" w:rsidRDefault="006C2C60" w:rsidP="00DD11BF">
      <w:pPr>
        <w:jc w:val="both"/>
        <w:rPr>
          <w:b/>
        </w:rPr>
      </w:pPr>
    </w:p>
    <w:p w14:paraId="5D2998A2" w14:textId="77777777" w:rsidR="006C2C60" w:rsidRDefault="006C2C60" w:rsidP="00DD11BF">
      <w:pPr>
        <w:jc w:val="both"/>
        <w:rPr>
          <w:b/>
        </w:rPr>
      </w:pPr>
    </w:p>
    <w:p w14:paraId="3ECB3E62" w14:textId="77777777" w:rsidR="006C2C60" w:rsidRDefault="006C2C60" w:rsidP="00DD11BF">
      <w:pPr>
        <w:jc w:val="both"/>
        <w:rPr>
          <w:b/>
        </w:rPr>
      </w:pPr>
    </w:p>
    <w:p w14:paraId="28FBDAA3" w14:textId="77777777" w:rsidR="006C2C60" w:rsidRDefault="006C2C60" w:rsidP="00DD11BF">
      <w:pPr>
        <w:jc w:val="both"/>
        <w:rPr>
          <w:b/>
        </w:rPr>
      </w:pPr>
    </w:p>
    <w:p w14:paraId="3EEE9825" w14:textId="77777777" w:rsidR="006C2C60" w:rsidRDefault="006C2C60" w:rsidP="00DD11BF">
      <w:pPr>
        <w:jc w:val="both"/>
        <w:rPr>
          <w:b/>
        </w:rPr>
      </w:pPr>
    </w:p>
    <w:p w14:paraId="224EF078" w14:textId="77777777" w:rsidR="006C2C60" w:rsidRDefault="006C2C60" w:rsidP="00DD11BF">
      <w:pPr>
        <w:jc w:val="both"/>
        <w:rPr>
          <w:b/>
        </w:rPr>
      </w:pPr>
    </w:p>
    <w:p w14:paraId="4E1F5BC2" w14:textId="77777777" w:rsidR="006C2C60" w:rsidRDefault="006C2C60" w:rsidP="00DD11BF">
      <w:pPr>
        <w:jc w:val="both"/>
        <w:rPr>
          <w:b/>
        </w:rPr>
      </w:pPr>
    </w:p>
    <w:p w14:paraId="138DEB16" w14:textId="77777777" w:rsidR="006C2C60" w:rsidRDefault="006C2C60" w:rsidP="00DD11BF">
      <w:pPr>
        <w:jc w:val="both"/>
        <w:rPr>
          <w:b/>
        </w:rPr>
      </w:pPr>
    </w:p>
    <w:p w14:paraId="447E813C" w14:textId="4430A4E7" w:rsidR="006C2C60" w:rsidRDefault="006C2C60">
      <w:pPr>
        <w:suppressAutoHyphens w:val="0"/>
        <w:autoSpaceDE/>
        <w:rPr>
          <w:b/>
        </w:rPr>
      </w:pPr>
      <w:r>
        <w:rPr>
          <w:b/>
        </w:rPr>
        <w:br w:type="page"/>
      </w:r>
    </w:p>
    <w:p w14:paraId="5448DAD0" w14:textId="29F6BBD6" w:rsidR="006C2C60" w:rsidRDefault="006C2C60" w:rsidP="006C2C60">
      <w:pPr>
        <w:pStyle w:val="Heading1"/>
      </w:pPr>
      <w:r>
        <w:lastRenderedPageBreak/>
        <w:t>Appendix</w:t>
      </w:r>
    </w:p>
    <w:p w14:paraId="09FF5035" w14:textId="086EC0F0" w:rsidR="006C2C60" w:rsidRDefault="006C2C60" w:rsidP="006C2C60">
      <w:pPr>
        <w:pStyle w:val="Heading2"/>
      </w:pPr>
      <w:bookmarkStart w:id="31" w:name="_hb1ppcwauw2" w:colFirst="0" w:colLast="0"/>
      <w:bookmarkStart w:id="32" w:name="_A._Training_and"/>
      <w:bookmarkEnd w:id="31"/>
      <w:bookmarkEnd w:id="32"/>
      <w:r>
        <w:t>A. Training and Testing Dataset Original Features</w:t>
      </w:r>
    </w:p>
    <w:p w14:paraId="7ECC32EB" w14:textId="77777777" w:rsidR="0060122D" w:rsidRPr="0060122D" w:rsidRDefault="0060122D" w:rsidP="0060122D"/>
    <w:p w14:paraId="22B4B149" w14:textId="77777777" w:rsidR="006C2C60" w:rsidRDefault="006C2C60" w:rsidP="006C2C60">
      <w:pPr>
        <w:jc w:val="center"/>
        <w:rPr>
          <w:b/>
          <w:sz w:val="18"/>
          <w:szCs w:val="18"/>
        </w:rPr>
      </w:pPr>
      <w:r>
        <w:rPr>
          <w:b/>
          <w:sz w:val="18"/>
          <w:szCs w:val="18"/>
        </w:rPr>
        <w:t xml:space="preserve">Table A1. Training and Testing Dataset Features </w:t>
      </w:r>
      <w:r>
        <w:rPr>
          <w:b/>
          <w:sz w:val="18"/>
          <w:szCs w:val="18"/>
        </w:rPr>
        <w:br/>
        <w:t>(</w:t>
      </w:r>
      <w:r>
        <w:rPr>
          <w:b/>
          <w:sz w:val="18"/>
          <w:szCs w:val="18"/>
          <w:u w:val="single"/>
        </w:rPr>
        <w:t>Before</w:t>
      </w:r>
      <w:r>
        <w:rPr>
          <w:b/>
          <w:sz w:val="18"/>
          <w:szCs w:val="18"/>
        </w:rPr>
        <w:t xml:space="preserve"> Feature Engineering)</w:t>
      </w:r>
    </w:p>
    <w:p w14:paraId="0902018F" w14:textId="77777777" w:rsidR="006C2C60" w:rsidRDefault="006C2C60" w:rsidP="006C2C60">
      <w:pPr>
        <w:jc w:val="center"/>
        <w:rPr>
          <w:b/>
          <w:sz w:val="18"/>
          <w:szCs w:val="18"/>
        </w:rPr>
      </w:pPr>
    </w:p>
    <w:tbl>
      <w:tblPr>
        <w:tblW w:w="4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3"/>
        <w:gridCol w:w="898"/>
        <w:gridCol w:w="1060"/>
        <w:gridCol w:w="869"/>
        <w:gridCol w:w="898"/>
      </w:tblGrid>
      <w:tr w:rsidR="006C2C60" w14:paraId="4A37A349"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27BBB" w14:textId="77777777" w:rsidR="006C2C60" w:rsidRDefault="006C2C60" w:rsidP="002D4324">
            <w:pPr>
              <w:rPr>
                <w:b/>
                <w:sz w:val="16"/>
                <w:szCs w:val="16"/>
              </w:rPr>
            </w:pPr>
            <w:r>
              <w:rPr>
                <w:b/>
                <w:sz w:val="16"/>
                <w:szCs w:val="16"/>
              </w:rPr>
              <w:t>Feature Name</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171ED" w14:textId="77777777" w:rsidR="006C2C60" w:rsidRDefault="006C2C60" w:rsidP="002D4324">
            <w:pPr>
              <w:rPr>
                <w:b/>
                <w:sz w:val="16"/>
                <w:szCs w:val="16"/>
              </w:rPr>
            </w:pPr>
            <w:r>
              <w:rPr>
                <w:b/>
                <w:sz w:val="16"/>
                <w:szCs w:val="16"/>
              </w:rPr>
              <w:t>Data Type</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C6564" w14:textId="77777777" w:rsidR="006C2C60" w:rsidRDefault="006C2C60" w:rsidP="002D4324">
            <w:pPr>
              <w:rPr>
                <w:b/>
                <w:sz w:val="16"/>
                <w:szCs w:val="16"/>
              </w:rPr>
            </w:pPr>
            <w:r>
              <w:rPr>
                <w:b/>
                <w:sz w:val="16"/>
                <w:szCs w:val="16"/>
              </w:rPr>
              <w:t>Category</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A946F" w14:textId="77777777" w:rsidR="006C2C60" w:rsidRDefault="006C2C60" w:rsidP="002D4324">
            <w:pPr>
              <w:jc w:val="center"/>
              <w:rPr>
                <w:b/>
                <w:sz w:val="16"/>
                <w:szCs w:val="16"/>
              </w:rPr>
            </w:pPr>
            <w:r>
              <w:rPr>
                <w:b/>
                <w:sz w:val="16"/>
                <w:szCs w:val="16"/>
              </w:rPr>
              <w:t>Training Dataset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D1767" w14:textId="77777777" w:rsidR="006C2C60" w:rsidRDefault="006C2C60" w:rsidP="002D4324">
            <w:pPr>
              <w:jc w:val="center"/>
              <w:rPr>
                <w:b/>
                <w:sz w:val="16"/>
                <w:szCs w:val="16"/>
              </w:rPr>
            </w:pPr>
            <w:r>
              <w:rPr>
                <w:b/>
                <w:sz w:val="16"/>
                <w:szCs w:val="16"/>
              </w:rPr>
              <w:t>Testing Dataset</w:t>
            </w:r>
          </w:p>
        </w:tc>
      </w:tr>
      <w:tr w:rsidR="006C2C60" w14:paraId="7E2300BD"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00255" w14:textId="77777777" w:rsidR="006C2C60" w:rsidRDefault="006C2C60" w:rsidP="002D4324">
            <w:pPr>
              <w:rPr>
                <w:sz w:val="16"/>
                <w:szCs w:val="16"/>
              </w:rPr>
            </w:pPr>
            <w:r>
              <w:rPr>
                <w:sz w:val="16"/>
                <w:szCs w:val="16"/>
              </w:rPr>
              <w:t>PassengerId</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65669" w14:textId="77777777" w:rsidR="006C2C60" w:rsidRDefault="006C2C60" w:rsidP="002D4324">
            <w:pPr>
              <w:rPr>
                <w:sz w:val="16"/>
                <w:szCs w:val="16"/>
              </w:rPr>
            </w:pPr>
            <w:r>
              <w:rPr>
                <w:sz w:val="16"/>
                <w:szCs w:val="16"/>
              </w:rPr>
              <w:t>Object</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DEAB0" w14:textId="77777777" w:rsidR="006C2C60" w:rsidRDefault="006C2C60" w:rsidP="002D4324">
            <w:pPr>
              <w:rPr>
                <w:sz w:val="16"/>
                <w:szCs w:val="16"/>
              </w:rPr>
            </w:pPr>
            <w:r>
              <w:rPr>
                <w:sz w:val="16"/>
                <w:szCs w:val="16"/>
              </w:rPr>
              <w:t>Categorical (Ordinal)</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13530"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21E59"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r>
      <w:tr w:rsidR="006C2C60" w14:paraId="6F7E1A25"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04CA5" w14:textId="77777777" w:rsidR="006C2C60" w:rsidRDefault="006C2C60" w:rsidP="002D4324">
            <w:pPr>
              <w:rPr>
                <w:sz w:val="16"/>
                <w:szCs w:val="16"/>
              </w:rPr>
            </w:pPr>
            <w:r>
              <w:rPr>
                <w:sz w:val="16"/>
                <w:szCs w:val="16"/>
              </w:rPr>
              <w:t>HomePlanet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924B0" w14:textId="77777777" w:rsidR="006C2C60" w:rsidRDefault="006C2C60" w:rsidP="002D4324">
            <w:pPr>
              <w:rPr>
                <w:sz w:val="16"/>
                <w:szCs w:val="16"/>
              </w:rPr>
            </w:pPr>
            <w:r>
              <w:rPr>
                <w:sz w:val="16"/>
                <w:szCs w:val="16"/>
              </w:rPr>
              <w:t>Object</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17078" w14:textId="77777777" w:rsidR="006C2C60" w:rsidRDefault="006C2C60" w:rsidP="002D4324">
            <w:pPr>
              <w:rPr>
                <w:sz w:val="16"/>
                <w:szCs w:val="16"/>
              </w:rPr>
            </w:pPr>
            <w:r>
              <w:rPr>
                <w:sz w:val="16"/>
                <w:szCs w:val="16"/>
              </w:rPr>
              <w:t>Categorical (Nominal)</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4813D"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ECC3D"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r>
      <w:tr w:rsidR="006C2C60" w14:paraId="7C6FF26C"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E036A" w14:textId="77777777" w:rsidR="006C2C60" w:rsidRDefault="006C2C60" w:rsidP="002D4324">
            <w:pPr>
              <w:rPr>
                <w:sz w:val="16"/>
                <w:szCs w:val="16"/>
              </w:rPr>
            </w:pPr>
            <w:r>
              <w:rPr>
                <w:sz w:val="16"/>
                <w:szCs w:val="16"/>
              </w:rPr>
              <w:t>CryoSleep</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5CAA8" w14:textId="77777777" w:rsidR="006C2C60" w:rsidRDefault="006C2C60" w:rsidP="002D4324">
            <w:pPr>
              <w:rPr>
                <w:sz w:val="16"/>
                <w:szCs w:val="16"/>
              </w:rPr>
            </w:pPr>
            <w:r>
              <w:rPr>
                <w:sz w:val="16"/>
                <w:szCs w:val="16"/>
              </w:rPr>
              <w:t>Object</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C5E01" w14:textId="77777777" w:rsidR="006C2C60" w:rsidRDefault="006C2C60" w:rsidP="002D4324">
            <w:pPr>
              <w:rPr>
                <w:sz w:val="16"/>
                <w:szCs w:val="16"/>
              </w:rPr>
            </w:pPr>
            <w:r>
              <w:rPr>
                <w:sz w:val="16"/>
                <w:szCs w:val="16"/>
              </w:rPr>
              <w:t>Categorical (Nominal)</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F3770"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E8CE4"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r>
      <w:tr w:rsidR="006C2C60" w14:paraId="3244F520"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41324" w14:textId="77777777" w:rsidR="006C2C60" w:rsidRDefault="006C2C60" w:rsidP="002D4324">
            <w:pPr>
              <w:rPr>
                <w:sz w:val="16"/>
                <w:szCs w:val="16"/>
              </w:rPr>
            </w:pPr>
            <w:r>
              <w:rPr>
                <w:sz w:val="16"/>
                <w:szCs w:val="16"/>
              </w:rPr>
              <w:t>Cabin</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F3A4D" w14:textId="77777777" w:rsidR="006C2C60" w:rsidRDefault="006C2C60" w:rsidP="002D4324">
            <w:pPr>
              <w:rPr>
                <w:sz w:val="16"/>
                <w:szCs w:val="16"/>
              </w:rPr>
            </w:pPr>
            <w:r>
              <w:rPr>
                <w:sz w:val="16"/>
                <w:szCs w:val="16"/>
              </w:rPr>
              <w:t>Object</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C56F0" w14:textId="77777777" w:rsidR="006C2C60" w:rsidRDefault="006C2C60" w:rsidP="002D4324">
            <w:pPr>
              <w:rPr>
                <w:sz w:val="16"/>
                <w:szCs w:val="16"/>
              </w:rPr>
            </w:pPr>
            <w:r>
              <w:rPr>
                <w:sz w:val="16"/>
                <w:szCs w:val="16"/>
              </w:rPr>
              <w:t>Categorical (Ordinal)</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03384"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5323B"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r>
      <w:tr w:rsidR="006C2C60" w14:paraId="190A475F"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C917D" w14:textId="77777777" w:rsidR="006C2C60" w:rsidRDefault="006C2C60" w:rsidP="002D4324">
            <w:pPr>
              <w:rPr>
                <w:sz w:val="16"/>
                <w:szCs w:val="16"/>
              </w:rPr>
            </w:pPr>
            <w:r>
              <w:rPr>
                <w:sz w:val="16"/>
                <w:szCs w:val="16"/>
              </w:rPr>
              <w:t>Destination</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6191D" w14:textId="77777777" w:rsidR="006C2C60" w:rsidRDefault="006C2C60" w:rsidP="002D4324">
            <w:pPr>
              <w:rPr>
                <w:sz w:val="16"/>
                <w:szCs w:val="16"/>
              </w:rPr>
            </w:pPr>
            <w:r>
              <w:rPr>
                <w:sz w:val="16"/>
                <w:szCs w:val="16"/>
              </w:rPr>
              <w:t>Object</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E49ED" w14:textId="77777777" w:rsidR="006C2C60" w:rsidRDefault="006C2C60" w:rsidP="002D4324">
            <w:pPr>
              <w:rPr>
                <w:sz w:val="16"/>
                <w:szCs w:val="16"/>
              </w:rPr>
            </w:pPr>
            <w:r>
              <w:rPr>
                <w:sz w:val="16"/>
                <w:szCs w:val="16"/>
              </w:rPr>
              <w:t>Categorical (Nominal)</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6BB26"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68788"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r>
      <w:tr w:rsidR="006C2C60" w14:paraId="5FD956B7"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0CE9F" w14:textId="77777777" w:rsidR="006C2C60" w:rsidRDefault="006C2C60" w:rsidP="002D4324">
            <w:pPr>
              <w:rPr>
                <w:sz w:val="16"/>
                <w:szCs w:val="16"/>
              </w:rPr>
            </w:pPr>
            <w:r>
              <w:rPr>
                <w:sz w:val="16"/>
                <w:szCs w:val="16"/>
              </w:rPr>
              <w:t>Age</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36BB3" w14:textId="77777777" w:rsidR="006C2C60" w:rsidRDefault="006C2C60" w:rsidP="002D4324">
            <w:pPr>
              <w:rPr>
                <w:sz w:val="16"/>
                <w:szCs w:val="16"/>
              </w:rPr>
            </w:pPr>
            <w:r>
              <w:rPr>
                <w:sz w:val="16"/>
                <w:szCs w:val="16"/>
              </w:rPr>
              <w:t>Float64</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785DF" w14:textId="77777777" w:rsidR="006C2C60" w:rsidRDefault="006C2C60" w:rsidP="002D4324">
            <w:pPr>
              <w:rPr>
                <w:sz w:val="16"/>
                <w:szCs w:val="16"/>
              </w:rPr>
            </w:pPr>
            <w:r>
              <w:rPr>
                <w:sz w:val="16"/>
                <w:szCs w:val="16"/>
              </w:rPr>
              <w:t>Numerical</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79FAA"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52CEE"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r>
      <w:tr w:rsidR="006C2C60" w14:paraId="6E538A1D"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0836C" w14:textId="77777777" w:rsidR="006C2C60" w:rsidRDefault="006C2C60" w:rsidP="002D4324">
            <w:pPr>
              <w:rPr>
                <w:sz w:val="16"/>
                <w:szCs w:val="16"/>
              </w:rPr>
            </w:pPr>
            <w:r>
              <w:rPr>
                <w:sz w:val="16"/>
                <w:szCs w:val="16"/>
              </w:rPr>
              <w:t>VIP</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E9103" w14:textId="77777777" w:rsidR="006C2C60" w:rsidRDefault="006C2C60" w:rsidP="002D4324">
            <w:pPr>
              <w:rPr>
                <w:sz w:val="16"/>
                <w:szCs w:val="16"/>
              </w:rPr>
            </w:pPr>
            <w:r>
              <w:rPr>
                <w:sz w:val="16"/>
                <w:szCs w:val="16"/>
              </w:rPr>
              <w:t>Object</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E0491" w14:textId="77777777" w:rsidR="006C2C60" w:rsidRDefault="006C2C60" w:rsidP="002D4324">
            <w:pPr>
              <w:rPr>
                <w:sz w:val="16"/>
                <w:szCs w:val="16"/>
              </w:rPr>
            </w:pPr>
            <w:r>
              <w:rPr>
                <w:sz w:val="16"/>
                <w:szCs w:val="16"/>
              </w:rPr>
              <w:t>Categorical (Nominal)</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21EC4"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33B38"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r>
      <w:tr w:rsidR="006C2C60" w14:paraId="67728849"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67246" w14:textId="77777777" w:rsidR="006C2C60" w:rsidRDefault="006C2C60" w:rsidP="002D4324">
            <w:pPr>
              <w:rPr>
                <w:sz w:val="16"/>
                <w:szCs w:val="16"/>
              </w:rPr>
            </w:pPr>
            <w:r>
              <w:rPr>
                <w:sz w:val="16"/>
                <w:szCs w:val="16"/>
              </w:rPr>
              <w:t>RoomService</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A519" w14:textId="77777777" w:rsidR="006C2C60" w:rsidRDefault="006C2C60" w:rsidP="002D4324">
            <w:pPr>
              <w:rPr>
                <w:sz w:val="16"/>
                <w:szCs w:val="16"/>
              </w:rPr>
            </w:pPr>
            <w:r>
              <w:rPr>
                <w:sz w:val="16"/>
                <w:szCs w:val="16"/>
              </w:rPr>
              <w:t>Float64</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C765D" w14:textId="77777777" w:rsidR="006C2C60" w:rsidRDefault="006C2C60" w:rsidP="002D4324">
            <w:pPr>
              <w:rPr>
                <w:sz w:val="16"/>
                <w:szCs w:val="16"/>
              </w:rPr>
            </w:pPr>
            <w:r>
              <w:rPr>
                <w:sz w:val="16"/>
                <w:szCs w:val="16"/>
              </w:rPr>
              <w:t>Numerical</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5B629"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A1DB5"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r>
      <w:tr w:rsidR="006C2C60" w14:paraId="533E54FA"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34910" w14:textId="77777777" w:rsidR="006C2C60" w:rsidRDefault="006C2C60" w:rsidP="002D4324">
            <w:pPr>
              <w:rPr>
                <w:sz w:val="16"/>
                <w:szCs w:val="16"/>
              </w:rPr>
            </w:pPr>
            <w:r>
              <w:rPr>
                <w:sz w:val="16"/>
                <w:szCs w:val="16"/>
              </w:rPr>
              <w:lastRenderedPageBreak/>
              <w:t>FoodCourt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6BDE9" w14:textId="77777777" w:rsidR="006C2C60" w:rsidRDefault="006C2C60" w:rsidP="002D4324">
            <w:pPr>
              <w:rPr>
                <w:sz w:val="16"/>
                <w:szCs w:val="16"/>
              </w:rPr>
            </w:pPr>
            <w:r>
              <w:rPr>
                <w:sz w:val="16"/>
                <w:szCs w:val="16"/>
              </w:rPr>
              <w:t>Float64</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057FC" w14:textId="77777777" w:rsidR="006C2C60" w:rsidRDefault="006C2C60" w:rsidP="002D4324">
            <w:pPr>
              <w:rPr>
                <w:sz w:val="16"/>
                <w:szCs w:val="16"/>
              </w:rPr>
            </w:pPr>
            <w:r>
              <w:rPr>
                <w:sz w:val="16"/>
                <w:szCs w:val="16"/>
              </w:rPr>
              <w:t>Numerical</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C04D5"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2589E"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r>
      <w:tr w:rsidR="006C2C60" w14:paraId="24BB2663"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EE1C6" w14:textId="77777777" w:rsidR="006C2C60" w:rsidRDefault="006C2C60" w:rsidP="002D4324">
            <w:pPr>
              <w:rPr>
                <w:sz w:val="16"/>
                <w:szCs w:val="16"/>
              </w:rPr>
            </w:pPr>
            <w:r>
              <w:rPr>
                <w:sz w:val="16"/>
                <w:szCs w:val="16"/>
              </w:rPr>
              <w:t>ShoppingMall</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83270" w14:textId="77777777" w:rsidR="006C2C60" w:rsidRDefault="006C2C60" w:rsidP="002D4324">
            <w:pPr>
              <w:rPr>
                <w:sz w:val="16"/>
                <w:szCs w:val="16"/>
              </w:rPr>
            </w:pPr>
            <w:r>
              <w:rPr>
                <w:sz w:val="16"/>
                <w:szCs w:val="16"/>
              </w:rPr>
              <w:t>Float64</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3AD6E" w14:textId="77777777" w:rsidR="006C2C60" w:rsidRDefault="006C2C60" w:rsidP="002D4324">
            <w:pPr>
              <w:rPr>
                <w:sz w:val="16"/>
                <w:szCs w:val="16"/>
              </w:rPr>
            </w:pPr>
            <w:r>
              <w:rPr>
                <w:sz w:val="16"/>
                <w:szCs w:val="16"/>
              </w:rPr>
              <w:t>Numerical</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13E63"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33C3F"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r>
      <w:tr w:rsidR="006C2C60" w14:paraId="472240C4"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C7437" w14:textId="77777777" w:rsidR="006C2C60" w:rsidRDefault="006C2C60" w:rsidP="002D4324">
            <w:pPr>
              <w:rPr>
                <w:sz w:val="16"/>
                <w:szCs w:val="16"/>
              </w:rPr>
            </w:pPr>
            <w:r>
              <w:rPr>
                <w:sz w:val="16"/>
                <w:szCs w:val="16"/>
              </w:rPr>
              <w:t>Spa</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32A0F" w14:textId="77777777" w:rsidR="006C2C60" w:rsidRDefault="006C2C60" w:rsidP="002D4324">
            <w:pPr>
              <w:rPr>
                <w:sz w:val="16"/>
                <w:szCs w:val="16"/>
              </w:rPr>
            </w:pPr>
            <w:r>
              <w:rPr>
                <w:sz w:val="16"/>
                <w:szCs w:val="16"/>
              </w:rPr>
              <w:t>Float64</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1779C" w14:textId="77777777" w:rsidR="006C2C60" w:rsidRDefault="006C2C60" w:rsidP="002D4324">
            <w:pPr>
              <w:rPr>
                <w:sz w:val="16"/>
                <w:szCs w:val="16"/>
              </w:rPr>
            </w:pPr>
            <w:r>
              <w:rPr>
                <w:sz w:val="16"/>
                <w:szCs w:val="16"/>
              </w:rPr>
              <w:t>Numerical</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686AB"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936A6"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r>
      <w:tr w:rsidR="006C2C60" w14:paraId="4BBD639D"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B7D77" w14:textId="77777777" w:rsidR="006C2C60" w:rsidRDefault="006C2C60" w:rsidP="002D4324">
            <w:pPr>
              <w:rPr>
                <w:sz w:val="16"/>
                <w:szCs w:val="16"/>
              </w:rPr>
            </w:pPr>
            <w:r>
              <w:rPr>
                <w:sz w:val="16"/>
                <w:szCs w:val="16"/>
              </w:rPr>
              <w:t>VRDeck</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9050A" w14:textId="77777777" w:rsidR="006C2C60" w:rsidRDefault="006C2C60" w:rsidP="002D4324">
            <w:pPr>
              <w:rPr>
                <w:sz w:val="16"/>
                <w:szCs w:val="16"/>
              </w:rPr>
            </w:pPr>
            <w:r>
              <w:rPr>
                <w:sz w:val="16"/>
                <w:szCs w:val="16"/>
              </w:rPr>
              <w:t>Float64</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31D0F" w14:textId="77777777" w:rsidR="006C2C60" w:rsidRDefault="006C2C60" w:rsidP="002D4324">
            <w:pPr>
              <w:rPr>
                <w:sz w:val="16"/>
                <w:szCs w:val="16"/>
              </w:rPr>
            </w:pPr>
            <w:r>
              <w:rPr>
                <w:sz w:val="16"/>
                <w:szCs w:val="16"/>
              </w:rPr>
              <w:t>Numerical</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EACC6"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73087"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r>
      <w:tr w:rsidR="006C2C60" w14:paraId="299BA405"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35D32" w14:textId="77777777" w:rsidR="006C2C60" w:rsidRDefault="006C2C60" w:rsidP="002D4324">
            <w:pPr>
              <w:rPr>
                <w:sz w:val="16"/>
                <w:szCs w:val="16"/>
              </w:rPr>
            </w:pPr>
            <w:r>
              <w:rPr>
                <w:sz w:val="16"/>
                <w:szCs w:val="16"/>
              </w:rPr>
              <w:t>Name</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B2BDF" w14:textId="77777777" w:rsidR="006C2C60" w:rsidRDefault="006C2C60" w:rsidP="002D4324">
            <w:pPr>
              <w:rPr>
                <w:sz w:val="16"/>
                <w:szCs w:val="16"/>
              </w:rPr>
            </w:pPr>
            <w:r>
              <w:rPr>
                <w:sz w:val="16"/>
                <w:szCs w:val="16"/>
              </w:rPr>
              <w:t>Object</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EC248" w14:textId="77777777" w:rsidR="006C2C60" w:rsidRDefault="006C2C60" w:rsidP="002D4324">
            <w:pPr>
              <w:rPr>
                <w:sz w:val="16"/>
                <w:szCs w:val="16"/>
              </w:rPr>
            </w:pPr>
            <w:r>
              <w:rPr>
                <w:sz w:val="16"/>
                <w:szCs w:val="16"/>
              </w:rPr>
              <w:t>Categorical (Nominal)</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02DCE"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A1605"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r>
      <w:tr w:rsidR="006C2C60" w14:paraId="25E53124" w14:textId="77777777" w:rsidTr="006C2C60">
        <w:trPr>
          <w:trHeight w:val="331"/>
        </w:trPr>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0245D" w14:textId="77777777" w:rsidR="006C2C60" w:rsidRDefault="006C2C60" w:rsidP="002D4324">
            <w:pPr>
              <w:rPr>
                <w:sz w:val="16"/>
                <w:szCs w:val="16"/>
              </w:rPr>
            </w:pPr>
            <w:r>
              <w:rPr>
                <w:sz w:val="16"/>
                <w:szCs w:val="16"/>
              </w:rPr>
              <w:t>Transported</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E7BD" w14:textId="77777777" w:rsidR="006C2C60" w:rsidRDefault="006C2C60" w:rsidP="002D4324">
            <w:pPr>
              <w:rPr>
                <w:sz w:val="16"/>
                <w:szCs w:val="16"/>
              </w:rPr>
            </w:pPr>
            <w:r>
              <w:rPr>
                <w:sz w:val="16"/>
                <w:szCs w:val="16"/>
              </w:rPr>
              <w:t>Bool</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A2357" w14:textId="77777777" w:rsidR="006C2C60" w:rsidRDefault="006C2C60" w:rsidP="002D4324">
            <w:pPr>
              <w:rPr>
                <w:sz w:val="16"/>
                <w:szCs w:val="16"/>
              </w:rPr>
            </w:pPr>
            <w:r>
              <w:rPr>
                <w:sz w:val="16"/>
                <w:szCs w:val="16"/>
              </w:rPr>
              <w:t>Categorical (Nominal)</w:t>
            </w:r>
          </w:p>
        </w:tc>
        <w:tc>
          <w:tcPr>
            <w:tcW w:w="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A86BE" w14:textId="77777777" w:rsidR="006C2C60" w:rsidRDefault="006C2C60" w:rsidP="002D4324">
            <w:pPr>
              <w:jc w:val="center"/>
              <w:rPr>
                <w:sz w:val="16"/>
                <w:szCs w:val="16"/>
              </w:rPr>
            </w:pPr>
            <w:r>
              <w:rPr>
                <w:rFonts w:ascii="Segoe UI Symbol" w:eastAsia="Arial Unicode MS" w:hAnsi="Segoe UI Symbol" w:cs="Segoe UI Symbol"/>
                <w:sz w:val="16"/>
                <w:szCs w:val="16"/>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FDB1A" w14:textId="77777777" w:rsidR="006C2C60" w:rsidRDefault="006C2C60" w:rsidP="002D4324">
            <w:pPr>
              <w:jc w:val="center"/>
              <w:rPr>
                <w:sz w:val="16"/>
                <w:szCs w:val="16"/>
              </w:rPr>
            </w:pPr>
            <w:r>
              <w:rPr>
                <w:sz w:val="16"/>
                <w:szCs w:val="16"/>
              </w:rPr>
              <w:t>To be predicted</w:t>
            </w:r>
          </w:p>
        </w:tc>
      </w:tr>
    </w:tbl>
    <w:p w14:paraId="473E6A54" w14:textId="77777777" w:rsidR="006C2C60" w:rsidRDefault="006C2C60" w:rsidP="006C2C60">
      <w:pPr>
        <w:pStyle w:val="Heading2"/>
        <w:numPr>
          <w:ilvl w:val="0"/>
          <w:numId w:val="0"/>
        </w:numPr>
      </w:pPr>
      <w:bookmarkStart w:id="33" w:name="_so7omv7ykbar" w:colFirst="0" w:colLast="0"/>
      <w:bookmarkEnd w:id="33"/>
    </w:p>
    <w:p w14:paraId="4081FBF2" w14:textId="77777777" w:rsidR="006C2C60" w:rsidRDefault="006C2C60" w:rsidP="006C2C60">
      <w:pPr>
        <w:spacing w:before="120"/>
        <w:jc w:val="center"/>
      </w:pPr>
    </w:p>
    <w:p w14:paraId="55AB4E2D" w14:textId="77777777" w:rsidR="006C2C60" w:rsidRDefault="006C2C60" w:rsidP="006C2C60">
      <w:pPr>
        <w:spacing w:before="120"/>
        <w:jc w:val="center"/>
      </w:pPr>
    </w:p>
    <w:p w14:paraId="27E2F754" w14:textId="77777777" w:rsidR="006C2C60" w:rsidRDefault="006C2C60" w:rsidP="006C2C60">
      <w:pPr>
        <w:spacing w:before="120"/>
        <w:jc w:val="center"/>
        <w:rPr>
          <w:b/>
          <w:sz w:val="18"/>
          <w:szCs w:val="18"/>
        </w:rPr>
      </w:pPr>
      <w:r>
        <w:rPr>
          <w:b/>
          <w:sz w:val="18"/>
          <w:szCs w:val="18"/>
        </w:rPr>
        <w:br/>
      </w:r>
    </w:p>
    <w:p w14:paraId="06B99A08" w14:textId="6C5BE104" w:rsidR="006C2C60" w:rsidRDefault="006C2C60" w:rsidP="006C2C60">
      <w:pPr>
        <w:spacing w:before="120"/>
        <w:jc w:val="center"/>
      </w:pPr>
      <w:r>
        <w:rPr>
          <w:b/>
          <w:sz w:val="18"/>
          <w:szCs w:val="18"/>
        </w:rPr>
        <w:br/>
        <w:t xml:space="preserve">Figure A1. Summary information of training </w:t>
      </w:r>
      <w:r>
        <w:rPr>
          <w:b/>
          <w:sz w:val="18"/>
          <w:szCs w:val="18"/>
        </w:rPr>
        <w:br/>
      </w:r>
      <w:r>
        <w:rPr>
          <w:b/>
          <w:sz w:val="18"/>
          <w:szCs w:val="18"/>
        </w:rPr>
        <w:lastRenderedPageBreak/>
        <w:t>dataset in Python Jupyter Notebook</w:t>
      </w:r>
      <w:r>
        <w:br/>
      </w:r>
    </w:p>
    <w:p w14:paraId="1956DDC8" w14:textId="7DD61BAD" w:rsidR="006C2C60" w:rsidRDefault="006C2C60" w:rsidP="006C2C60">
      <w:pPr>
        <w:spacing w:before="120"/>
        <w:jc w:val="center"/>
      </w:pPr>
      <w:r>
        <w:rPr>
          <w:noProof/>
        </w:rPr>
        <w:lastRenderedPageBreak/>
        <w:drawing>
          <wp:inline distT="114300" distB="114300" distL="114300" distR="114300" wp14:anchorId="19F0B5AF" wp14:editId="4276BB8A">
            <wp:extent cx="2848807" cy="3090863"/>
            <wp:effectExtent l="0" t="0" r="0" b="0"/>
            <wp:docPr id="1978286747" name="Picture 1978286747"/>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2848807" cy="3090863"/>
                    </a:xfrm>
                    <a:prstGeom prst="rect">
                      <a:avLst/>
                    </a:prstGeom>
                    <a:ln/>
                  </pic:spPr>
                </pic:pic>
              </a:graphicData>
            </a:graphic>
          </wp:inline>
        </w:drawing>
      </w:r>
    </w:p>
    <w:p w14:paraId="2FD8FB00" w14:textId="654BFEC2" w:rsidR="006C2C60" w:rsidRDefault="006C2C60" w:rsidP="006C2C60">
      <w:pPr>
        <w:spacing w:before="120"/>
        <w:jc w:val="center"/>
        <w:rPr>
          <w:b/>
          <w:sz w:val="18"/>
          <w:szCs w:val="18"/>
        </w:rPr>
      </w:pPr>
      <w:r>
        <w:rPr>
          <w:noProof/>
        </w:rPr>
        <w:lastRenderedPageBreak/>
        <w:drawing>
          <wp:inline distT="114300" distB="114300" distL="114300" distR="114300" wp14:anchorId="2F793F0E" wp14:editId="297F33D5">
            <wp:extent cx="2969895" cy="840593"/>
            <wp:effectExtent l="0" t="0" r="1905" b="0"/>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2969895" cy="840593"/>
                    </a:xfrm>
                    <a:prstGeom prst="rect">
                      <a:avLst/>
                    </a:prstGeom>
                    <a:ln/>
                  </pic:spPr>
                </pic:pic>
              </a:graphicData>
            </a:graphic>
          </wp:inline>
        </w:drawing>
      </w:r>
    </w:p>
    <w:p w14:paraId="5B7E1706" w14:textId="77777777" w:rsidR="006C2C60" w:rsidRDefault="006C2C60" w:rsidP="006C2C60">
      <w:pPr>
        <w:spacing w:before="120"/>
        <w:jc w:val="center"/>
        <w:rPr>
          <w:b/>
          <w:sz w:val="18"/>
          <w:szCs w:val="18"/>
        </w:rPr>
      </w:pPr>
    </w:p>
    <w:p w14:paraId="0495D1B5" w14:textId="77777777" w:rsidR="006C2C60" w:rsidRDefault="006C2C60" w:rsidP="006C2C60">
      <w:pPr>
        <w:spacing w:before="120"/>
        <w:jc w:val="center"/>
        <w:rPr>
          <w:b/>
          <w:sz w:val="18"/>
          <w:szCs w:val="18"/>
        </w:rPr>
      </w:pPr>
    </w:p>
    <w:p w14:paraId="04211C61" w14:textId="77777777" w:rsidR="006C2C60" w:rsidRDefault="006C2C60" w:rsidP="006C2C60">
      <w:pPr>
        <w:spacing w:before="120"/>
        <w:jc w:val="center"/>
        <w:rPr>
          <w:b/>
          <w:sz w:val="18"/>
          <w:szCs w:val="18"/>
        </w:rPr>
      </w:pPr>
    </w:p>
    <w:p w14:paraId="12977D89" w14:textId="77777777" w:rsidR="006C2C60" w:rsidRDefault="006C2C60" w:rsidP="006C2C60">
      <w:pPr>
        <w:spacing w:before="120"/>
        <w:jc w:val="center"/>
        <w:rPr>
          <w:b/>
          <w:sz w:val="18"/>
          <w:szCs w:val="18"/>
        </w:rPr>
      </w:pPr>
    </w:p>
    <w:p w14:paraId="1C087DC6" w14:textId="77777777" w:rsidR="006C2C60" w:rsidRDefault="006C2C60" w:rsidP="006C2C60">
      <w:pPr>
        <w:spacing w:before="120"/>
        <w:jc w:val="center"/>
        <w:rPr>
          <w:b/>
          <w:sz w:val="18"/>
          <w:szCs w:val="18"/>
        </w:rPr>
      </w:pPr>
    </w:p>
    <w:p w14:paraId="522B7A4D" w14:textId="77777777" w:rsidR="006C2C60" w:rsidRDefault="006C2C60" w:rsidP="006C2C60">
      <w:pPr>
        <w:spacing w:before="120"/>
        <w:jc w:val="center"/>
        <w:rPr>
          <w:b/>
          <w:sz w:val="18"/>
          <w:szCs w:val="18"/>
        </w:rPr>
      </w:pPr>
    </w:p>
    <w:p w14:paraId="340028F8" w14:textId="77777777" w:rsidR="006C2C60" w:rsidRDefault="006C2C60" w:rsidP="006C2C60">
      <w:pPr>
        <w:spacing w:before="120"/>
        <w:jc w:val="center"/>
        <w:rPr>
          <w:b/>
          <w:sz w:val="18"/>
          <w:szCs w:val="18"/>
        </w:rPr>
      </w:pPr>
    </w:p>
    <w:p w14:paraId="31E847D6" w14:textId="77777777" w:rsidR="006C2C60" w:rsidRDefault="006C2C60" w:rsidP="006C2C60">
      <w:pPr>
        <w:spacing w:before="120"/>
        <w:jc w:val="center"/>
        <w:rPr>
          <w:b/>
          <w:sz w:val="18"/>
          <w:szCs w:val="18"/>
        </w:rPr>
      </w:pPr>
    </w:p>
    <w:p w14:paraId="45D45555" w14:textId="77777777" w:rsidR="006C2C60" w:rsidRDefault="006C2C60" w:rsidP="006C2C60">
      <w:pPr>
        <w:spacing w:before="120"/>
        <w:jc w:val="center"/>
        <w:rPr>
          <w:b/>
          <w:sz w:val="18"/>
          <w:szCs w:val="18"/>
        </w:rPr>
      </w:pPr>
    </w:p>
    <w:p w14:paraId="41F036DA" w14:textId="77777777" w:rsidR="006C2C60" w:rsidRDefault="006C2C60" w:rsidP="006C2C60">
      <w:pPr>
        <w:spacing w:before="120"/>
        <w:jc w:val="center"/>
        <w:rPr>
          <w:b/>
          <w:sz w:val="18"/>
          <w:szCs w:val="18"/>
        </w:rPr>
      </w:pPr>
    </w:p>
    <w:p w14:paraId="594E6341" w14:textId="77777777" w:rsidR="006C2C60" w:rsidRDefault="006C2C60" w:rsidP="006C2C60">
      <w:pPr>
        <w:spacing w:before="120"/>
        <w:jc w:val="center"/>
        <w:rPr>
          <w:b/>
          <w:sz w:val="18"/>
          <w:szCs w:val="18"/>
        </w:rPr>
      </w:pPr>
    </w:p>
    <w:p w14:paraId="72179A77" w14:textId="77777777" w:rsidR="0060122D" w:rsidRDefault="0060122D" w:rsidP="006C2C60">
      <w:pPr>
        <w:spacing w:before="120"/>
        <w:jc w:val="center"/>
        <w:rPr>
          <w:b/>
          <w:sz w:val="18"/>
          <w:szCs w:val="18"/>
        </w:rPr>
      </w:pPr>
    </w:p>
    <w:p w14:paraId="6FD562E5" w14:textId="77777777" w:rsidR="0060122D" w:rsidRDefault="0060122D" w:rsidP="006C2C60">
      <w:pPr>
        <w:spacing w:before="120"/>
        <w:jc w:val="center"/>
        <w:rPr>
          <w:b/>
          <w:sz w:val="18"/>
          <w:szCs w:val="18"/>
        </w:rPr>
      </w:pPr>
    </w:p>
    <w:p w14:paraId="742596D1" w14:textId="77777777" w:rsidR="0060122D" w:rsidRDefault="0060122D" w:rsidP="006C2C60">
      <w:pPr>
        <w:spacing w:before="120"/>
        <w:jc w:val="center"/>
        <w:rPr>
          <w:b/>
          <w:sz w:val="18"/>
          <w:szCs w:val="18"/>
        </w:rPr>
      </w:pPr>
    </w:p>
    <w:p w14:paraId="67BE0926" w14:textId="77777777" w:rsidR="0060122D" w:rsidRDefault="0060122D" w:rsidP="006C2C60">
      <w:pPr>
        <w:spacing w:before="120"/>
        <w:jc w:val="center"/>
        <w:rPr>
          <w:b/>
          <w:sz w:val="18"/>
          <w:szCs w:val="18"/>
        </w:rPr>
      </w:pPr>
    </w:p>
    <w:p w14:paraId="3486EFF7" w14:textId="6135DC7B" w:rsidR="006C2C60" w:rsidRDefault="006C2C60" w:rsidP="0060122D">
      <w:pPr>
        <w:spacing w:before="120"/>
        <w:jc w:val="center"/>
      </w:pPr>
      <w:r>
        <w:rPr>
          <w:b/>
          <w:sz w:val="18"/>
          <w:szCs w:val="18"/>
        </w:rPr>
        <w:t xml:space="preserve">Figure A2. Summary information of testing </w:t>
      </w:r>
      <w:r>
        <w:rPr>
          <w:b/>
          <w:sz w:val="18"/>
          <w:szCs w:val="18"/>
        </w:rPr>
        <w:br/>
        <w:t>dataset in Python Jupyter Notebook</w:t>
      </w:r>
      <w:r>
        <w:br/>
      </w:r>
    </w:p>
    <w:p w14:paraId="37B093F3" w14:textId="66621B39" w:rsidR="006C2C60" w:rsidRDefault="006C2C60" w:rsidP="006C2C60">
      <w:pPr>
        <w:spacing w:before="120"/>
        <w:jc w:val="center"/>
      </w:pPr>
      <w:r>
        <w:rPr>
          <w:noProof/>
        </w:rPr>
        <w:lastRenderedPageBreak/>
        <w:drawing>
          <wp:inline distT="114300" distB="114300" distL="114300" distR="114300" wp14:anchorId="5CBB460D" wp14:editId="177B5397">
            <wp:extent cx="2924415" cy="3135038"/>
            <wp:effectExtent l="0" t="0" r="0" b="0"/>
            <wp:docPr id="808855204" name="Picture 808855204"/>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2924415" cy="3135038"/>
                    </a:xfrm>
                    <a:prstGeom prst="rect">
                      <a:avLst/>
                    </a:prstGeom>
                    <a:ln/>
                  </pic:spPr>
                </pic:pic>
              </a:graphicData>
            </a:graphic>
          </wp:inline>
        </w:drawing>
      </w:r>
    </w:p>
    <w:p w14:paraId="28104C18" w14:textId="08C9DDE1" w:rsidR="006C2C60" w:rsidRDefault="006C2C60" w:rsidP="006C2C60">
      <w:bookmarkStart w:id="34" w:name="_2khw90mkisvs" w:colFirst="0" w:colLast="0"/>
      <w:bookmarkEnd w:id="34"/>
      <w:r>
        <w:rPr>
          <w:noProof/>
        </w:rPr>
        <w:lastRenderedPageBreak/>
        <w:drawing>
          <wp:inline distT="114300" distB="114300" distL="114300" distR="114300" wp14:anchorId="4351BC62" wp14:editId="78478C98">
            <wp:extent cx="2969895" cy="657846"/>
            <wp:effectExtent l="0" t="0" r="1905" b="9525"/>
            <wp:docPr id="585880693" name="Picture 585880693"/>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2969895" cy="657846"/>
                    </a:xfrm>
                    <a:prstGeom prst="rect">
                      <a:avLst/>
                    </a:prstGeom>
                    <a:ln/>
                  </pic:spPr>
                </pic:pic>
              </a:graphicData>
            </a:graphic>
          </wp:inline>
        </w:drawing>
      </w:r>
    </w:p>
    <w:p w14:paraId="5DF01C62" w14:textId="77777777" w:rsidR="0080327D" w:rsidRDefault="0080327D" w:rsidP="006C2C60"/>
    <w:p w14:paraId="0C28941E" w14:textId="341BC2E3" w:rsidR="006C2C60" w:rsidRDefault="006C2C60" w:rsidP="006C2C60">
      <w:pPr>
        <w:pStyle w:val="Heading2"/>
      </w:pPr>
      <w:bookmarkStart w:id="35" w:name="_B._Supplementary_Information"/>
      <w:bookmarkEnd w:id="35"/>
      <w:r>
        <w:t>B. Supplementary Information for Feature Engineering</w:t>
      </w:r>
    </w:p>
    <w:p w14:paraId="0BC6F747" w14:textId="77777777" w:rsidR="006C2C60" w:rsidRDefault="006C2C60" w:rsidP="006C2C60"/>
    <w:p w14:paraId="6B0910FE" w14:textId="4CA630DD" w:rsidR="006C2C60" w:rsidRDefault="006C2C60" w:rsidP="006C2C60">
      <w:pPr>
        <w:jc w:val="center"/>
        <w:rPr>
          <w:b/>
          <w:sz w:val="16"/>
          <w:szCs w:val="16"/>
        </w:rPr>
      </w:pPr>
      <w:r>
        <w:rPr>
          <w:b/>
          <w:sz w:val="18"/>
          <w:szCs w:val="18"/>
        </w:rPr>
        <w:t>Figure B1</w:t>
      </w:r>
      <w:r w:rsidR="002A6B59">
        <w:rPr>
          <w:b/>
          <w:sz w:val="18"/>
          <w:szCs w:val="18"/>
        </w:rPr>
        <w:t>.</w:t>
      </w:r>
      <w:r>
        <w:rPr>
          <w:b/>
          <w:sz w:val="18"/>
          <w:szCs w:val="18"/>
        </w:rPr>
        <w:t xml:space="preserve"> Missing Value Count and Percentage of </w:t>
      </w:r>
      <w:r>
        <w:rPr>
          <w:b/>
          <w:sz w:val="18"/>
          <w:szCs w:val="18"/>
        </w:rPr>
        <w:br/>
        <w:t xml:space="preserve">Training and Testing Dataset </w:t>
      </w:r>
    </w:p>
    <w:p w14:paraId="55DDD4F0" w14:textId="77777777" w:rsidR="006C2C60" w:rsidRDefault="006C2C60" w:rsidP="006C2C60">
      <w:pPr>
        <w:jc w:val="center"/>
        <w:rPr>
          <w:i/>
          <w:sz w:val="18"/>
          <w:szCs w:val="18"/>
        </w:rPr>
      </w:pPr>
      <w:r>
        <w:rPr>
          <w:noProof/>
        </w:rPr>
        <w:lastRenderedPageBreak/>
        <w:drawing>
          <wp:inline distT="114300" distB="114300" distL="114300" distR="114300" wp14:anchorId="705EFD06" wp14:editId="071DC80B">
            <wp:extent cx="3300413" cy="1985841"/>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3300413" cy="1985841"/>
                    </a:xfrm>
                    <a:prstGeom prst="rect">
                      <a:avLst/>
                    </a:prstGeom>
                    <a:ln/>
                  </pic:spPr>
                </pic:pic>
              </a:graphicData>
            </a:graphic>
          </wp:inline>
        </w:drawing>
      </w:r>
      <w:r>
        <w:br/>
      </w:r>
    </w:p>
    <w:p w14:paraId="3A3ECDFC" w14:textId="77777777" w:rsidR="006C2C60" w:rsidRDefault="006C2C60" w:rsidP="006C2C60">
      <w:pPr>
        <w:jc w:val="center"/>
        <w:rPr>
          <w:b/>
          <w:sz w:val="18"/>
          <w:szCs w:val="18"/>
        </w:rPr>
      </w:pPr>
    </w:p>
    <w:p w14:paraId="16710B60" w14:textId="77777777" w:rsidR="006C2C60" w:rsidRDefault="006C2C60" w:rsidP="006C2C60">
      <w:pPr>
        <w:jc w:val="center"/>
        <w:rPr>
          <w:b/>
        </w:rPr>
      </w:pPr>
      <w:r>
        <w:rPr>
          <w:b/>
          <w:sz w:val="18"/>
          <w:szCs w:val="18"/>
        </w:rPr>
        <w:lastRenderedPageBreak/>
        <w:t>Figure B2: Feature engineering of IsAlone using PassengerId</w:t>
      </w:r>
      <w:r>
        <w:rPr>
          <w:b/>
          <w:noProof/>
        </w:rPr>
        <w:drawing>
          <wp:inline distT="114300" distB="114300" distL="114300" distR="114300" wp14:anchorId="1C900106" wp14:editId="5B841167">
            <wp:extent cx="3348038" cy="1276275"/>
            <wp:effectExtent l="0" t="0" r="0" b="0"/>
            <wp:docPr id="1947479144" name="Picture 1947479144"/>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3348038" cy="1276275"/>
                    </a:xfrm>
                    <a:prstGeom prst="rect">
                      <a:avLst/>
                    </a:prstGeom>
                    <a:ln/>
                  </pic:spPr>
                </pic:pic>
              </a:graphicData>
            </a:graphic>
          </wp:inline>
        </w:drawing>
      </w:r>
    </w:p>
    <w:p w14:paraId="09CE18A7" w14:textId="77777777" w:rsidR="006C2C60" w:rsidRDefault="006C2C60" w:rsidP="006C2C60">
      <w:pPr>
        <w:jc w:val="center"/>
        <w:rPr>
          <w:i/>
          <w:sz w:val="18"/>
          <w:szCs w:val="18"/>
        </w:rPr>
      </w:pPr>
    </w:p>
    <w:p w14:paraId="429469AD" w14:textId="77777777" w:rsidR="006C2C60" w:rsidRDefault="006C2C60" w:rsidP="006C2C60">
      <w:pPr>
        <w:widowControl w:val="0"/>
        <w:spacing w:before="120" w:line="276" w:lineRule="auto"/>
        <w:jc w:val="center"/>
        <w:rPr>
          <w:b/>
          <w:sz w:val="18"/>
          <w:szCs w:val="18"/>
        </w:rPr>
      </w:pPr>
    </w:p>
    <w:p w14:paraId="22DF93D3" w14:textId="77777777" w:rsidR="0080327D" w:rsidRDefault="0080327D" w:rsidP="006C2C60">
      <w:pPr>
        <w:widowControl w:val="0"/>
        <w:spacing w:before="120" w:line="276" w:lineRule="auto"/>
        <w:jc w:val="center"/>
        <w:rPr>
          <w:b/>
          <w:sz w:val="18"/>
          <w:szCs w:val="18"/>
        </w:rPr>
      </w:pPr>
    </w:p>
    <w:p w14:paraId="52A6F5BA" w14:textId="77777777" w:rsidR="006C2C60" w:rsidRDefault="006C2C60" w:rsidP="006C2C60">
      <w:pPr>
        <w:widowControl w:val="0"/>
        <w:spacing w:before="120" w:line="276" w:lineRule="auto"/>
        <w:jc w:val="center"/>
        <w:rPr>
          <w:b/>
          <w:sz w:val="18"/>
          <w:szCs w:val="18"/>
        </w:rPr>
      </w:pPr>
      <w:r>
        <w:rPr>
          <w:b/>
          <w:sz w:val="18"/>
          <w:szCs w:val="18"/>
        </w:rPr>
        <w:t>Figure B3. Snippet of Python Script to check if one-hot encoding data is sparse</w:t>
      </w:r>
    </w:p>
    <w:p w14:paraId="1932FE0C" w14:textId="6A2DBF47" w:rsidR="006C2C60" w:rsidRDefault="006C2C60" w:rsidP="006C2C60">
      <w:pPr>
        <w:jc w:val="both"/>
        <w:rPr>
          <w:b/>
        </w:rPr>
      </w:pPr>
      <w:r>
        <w:rPr>
          <w:noProof/>
        </w:rPr>
        <w:lastRenderedPageBreak/>
        <w:drawing>
          <wp:inline distT="114300" distB="114300" distL="114300" distR="114300" wp14:anchorId="749C8E88" wp14:editId="3514E9BF">
            <wp:extent cx="3095625" cy="18415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3095625" cy="1841500"/>
                    </a:xfrm>
                    <a:prstGeom prst="rect">
                      <a:avLst/>
                    </a:prstGeom>
                    <a:ln/>
                  </pic:spPr>
                </pic:pic>
              </a:graphicData>
            </a:graphic>
          </wp:inline>
        </w:drawing>
      </w:r>
    </w:p>
    <w:p w14:paraId="673F9EA0" w14:textId="77777777" w:rsidR="002C4DAE" w:rsidRDefault="002C4DAE" w:rsidP="002C4DAE">
      <w:pPr>
        <w:ind w:firstLine="202"/>
        <w:jc w:val="both"/>
      </w:pPr>
    </w:p>
    <w:p w14:paraId="61838E6A" w14:textId="77777777" w:rsidR="002C4DAE" w:rsidRDefault="002C4DAE" w:rsidP="002C4DAE">
      <w:pPr>
        <w:ind w:firstLine="202"/>
      </w:pPr>
    </w:p>
    <w:p w14:paraId="4E890A9B" w14:textId="77777777" w:rsidR="002C4DAE" w:rsidRPr="002C4DAE" w:rsidRDefault="002C4DAE" w:rsidP="002C4DAE">
      <w:pPr>
        <w:rPr>
          <w:iCs/>
          <w:sz w:val="24"/>
          <w:szCs w:val="24"/>
        </w:rPr>
      </w:pPr>
    </w:p>
    <w:p w14:paraId="24270CF0" w14:textId="77777777" w:rsidR="00401E99" w:rsidRDefault="00401E99" w:rsidP="002C4DAE">
      <w:pPr>
        <w:pStyle w:val="Heading1"/>
        <w:numPr>
          <w:ilvl w:val="0"/>
          <w:numId w:val="0"/>
        </w:numPr>
      </w:pPr>
    </w:p>
    <w:p w14:paraId="5989680B" w14:textId="77777777" w:rsidR="002C4DAE" w:rsidRPr="002C4DAE" w:rsidRDefault="002C4DAE" w:rsidP="002C4DAE"/>
    <w:p w14:paraId="0F589368" w14:textId="77777777" w:rsidR="00401E99" w:rsidRPr="00401E99" w:rsidRDefault="00401E99" w:rsidP="00401E99">
      <w:pPr>
        <w:pBdr>
          <w:top w:val="none" w:sz="0" w:space="0" w:color="D9D9E3"/>
          <w:left w:val="none" w:sz="0" w:space="0" w:color="D9D9E3"/>
          <w:bottom w:val="none" w:sz="0" w:space="0" w:color="D9D9E3"/>
          <w:right w:val="none" w:sz="0" w:space="0" w:color="D9D9E3"/>
          <w:between w:val="none" w:sz="0" w:space="0" w:color="D9D9E3"/>
        </w:pBdr>
        <w:spacing w:after="300"/>
        <w:ind w:firstLine="202"/>
        <w:jc w:val="both"/>
        <w:rPr>
          <w:iCs/>
          <w:sz w:val="18"/>
          <w:szCs w:val="18"/>
        </w:rPr>
      </w:pPr>
    </w:p>
    <w:p w14:paraId="6B8ECA7F" w14:textId="77777777" w:rsidR="00401E99" w:rsidRPr="00401E99" w:rsidRDefault="00401E99" w:rsidP="00401E99">
      <w:pPr>
        <w:pBdr>
          <w:top w:val="none" w:sz="0" w:space="0" w:color="D9D9E3"/>
          <w:left w:val="none" w:sz="0" w:space="0" w:color="D9D9E3"/>
          <w:bottom w:val="none" w:sz="0" w:space="0" w:color="D9D9E3"/>
          <w:right w:val="none" w:sz="0" w:space="0" w:color="D9D9E3"/>
          <w:between w:val="none" w:sz="0" w:space="0" w:color="D9D9E3"/>
        </w:pBdr>
        <w:spacing w:after="300"/>
        <w:jc w:val="center"/>
        <w:rPr>
          <w:rFonts w:eastAsia="Arial"/>
          <w:sz w:val="18"/>
          <w:szCs w:val="18"/>
        </w:rPr>
      </w:pPr>
    </w:p>
    <w:p w14:paraId="460A200C" w14:textId="77777777" w:rsidR="0001007D" w:rsidRPr="00401E99" w:rsidRDefault="0001007D" w:rsidP="00401E99">
      <w:pPr>
        <w:pStyle w:val="Text"/>
      </w:pPr>
    </w:p>
    <w:p w14:paraId="72E30C9A" w14:textId="77777777" w:rsidR="0001007D" w:rsidRPr="00401E99" w:rsidRDefault="0001007D" w:rsidP="00401E99">
      <w:pPr>
        <w:pStyle w:val="Text"/>
      </w:pPr>
    </w:p>
    <w:p w14:paraId="1A1B156B" w14:textId="77777777" w:rsidR="0001007D" w:rsidRPr="00401E99" w:rsidRDefault="0001007D" w:rsidP="00401E99">
      <w:pPr>
        <w:pStyle w:val="Text"/>
      </w:pPr>
    </w:p>
    <w:p w14:paraId="64A9694D" w14:textId="77777777" w:rsidR="0001007D" w:rsidRPr="00401E99" w:rsidRDefault="0001007D" w:rsidP="00401E99">
      <w:pPr>
        <w:pStyle w:val="Text"/>
      </w:pPr>
    </w:p>
    <w:p w14:paraId="0450C497" w14:textId="77777777" w:rsidR="0001007D" w:rsidRPr="00401E99" w:rsidRDefault="0001007D" w:rsidP="0001007D">
      <w:pPr>
        <w:pStyle w:val="Text"/>
      </w:pPr>
    </w:p>
    <w:p w14:paraId="781CF8AC" w14:textId="77777777" w:rsidR="0001007D" w:rsidRPr="00401E99" w:rsidRDefault="0001007D" w:rsidP="0001007D">
      <w:pPr>
        <w:pStyle w:val="Text"/>
      </w:pPr>
    </w:p>
    <w:p w14:paraId="7477AC19" w14:textId="77777777" w:rsidR="0001007D" w:rsidRPr="00401E99" w:rsidRDefault="0001007D" w:rsidP="0001007D">
      <w:pPr>
        <w:pStyle w:val="Text"/>
      </w:pPr>
    </w:p>
    <w:p w14:paraId="092EF73D" w14:textId="77777777" w:rsidR="0001007D" w:rsidRPr="00401E99" w:rsidRDefault="0001007D" w:rsidP="0001007D">
      <w:pPr>
        <w:pStyle w:val="Text"/>
      </w:pPr>
    </w:p>
    <w:p w14:paraId="5A397465" w14:textId="77777777" w:rsidR="0001007D" w:rsidRPr="00401E99" w:rsidRDefault="0001007D" w:rsidP="0001007D">
      <w:pPr>
        <w:pStyle w:val="Text"/>
      </w:pPr>
    </w:p>
    <w:p w14:paraId="6C9B8EBC" w14:textId="77777777" w:rsidR="0001007D" w:rsidRPr="00401E99" w:rsidRDefault="0001007D" w:rsidP="0001007D">
      <w:pPr>
        <w:pStyle w:val="Text"/>
      </w:pPr>
    </w:p>
    <w:p w14:paraId="24732763" w14:textId="77777777" w:rsidR="0001007D" w:rsidRPr="00401E99" w:rsidRDefault="0001007D" w:rsidP="0001007D">
      <w:pPr>
        <w:pStyle w:val="Text"/>
      </w:pPr>
    </w:p>
    <w:p w14:paraId="46D13767" w14:textId="77777777" w:rsidR="0001007D" w:rsidRPr="00401E99" w:rsidRDefault="0001007D" w:rsidP="0001007D">
      <w:pPr>
        <w:pStyle w:val="Text"/>
      </w:pPr>
    </w:p>
    <w:p w14:paraId="3FA52E90" w14:textId="77777777" w:rsidR="0001007D" w:rsidRPr="00401E99" w:rsidRDefault="0001007D" w:rsidP="0001007D">
      <w:pPr>
        <w:pStyle w:val="Text"/>
      </w:pPr>
    </w:p>
    <w:p w14:paraId="0B8579BF" w14:textId="77777777" w:rsidR="0001007D" w:rsidRPr="00401E99" w:rsidRDefault="0001007D" w:rsidP="0001007D">
      <w:pPr>
        <w:pStyle w:val="Text"/>
      </w:pPr>
    </w:p>
    <w:sectPr w:rsidR="0001007D" w:rsidRPr="00401E99" w:rsidSect="005D61CD">
      <w:footerReference w:type="default" r:id="rId30"/>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1719D" w14:textId="77777777" w:rsidR="00F658A1" w:rsidRDefault="00F658A1">
      <w:r>
        <w:separator/>
      </w:r>
    </w:p>
  </w:endnote>
  <w:endnote w:type="continuationSeparator" w:id="0">
    <w:p w14:paraId="5E8EB46E" w14:textId="77777777" w:rsidR="00F658A1" w:rsidRDefault="00F6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rd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032980"/>
      <w:docPartObj>
        <w:docPartGallery w:val="Page Numbers (Bottom of Page)"/>
        <w:docPartUnique/>
      </w:docPartObj>
    </w:sdtPr>
    <w:sdtEndPr>
      <w:rPr>
        <w:noProof/>
      </w:rPr>
    </w:sdtEndPr>
    <w:sdtContent>
      <w:p w14:paraId="0203E8EE" w14:textId="1DD344C4" w:rsidR="006C2C60" w:rsidRDefault="006C2C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2635B2" w14:textId="77777777" w:rsidR="0001007D" w:rsidRPr="0001007D" w:rsidRDefault="0001007D" w:rsidP="00010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016C5" w14:textId="77777777" w:rsidR="00F658A1" w:rsidRDefault="00F658A1">
      <w:r>
        <w:separator/>
      </w:r>
    </w:p>
  </w:footnote>
  <w:footnote w:type="continuationSeparator" w:id="0">
    <w:p w14:paraId="637AF79F" w14:textId="77777777" w:rsidR="00F658A1" w:rsidRDefault="00F658A1">
      <w:r>
        <w:continuationSeparator/>
      </w:r>
    </w:p>
  </w:footnote>
  <w:footnote w:id="1">
    <w:p w14:paraId="6A26071E" w14:textId="1A6EA9D5" w:rsidR="0001007D" w:rsidRPr="00EA2CD1" w:rsidRDefault="0001007D" w:rsidP="0001007D">
      <w:pPr>
        <w:pStyle w:val="Footer"/>
        <w:rPr>
          <w:color w:val="0070C0"/>
          <w:sz w:val="18"/>
          <w:szCs w:val="18"/>
          <w:u w:val="single"/>
        </w:rPr>
      </w:pPr>
      <w:r w:rsidRPr="00EA2CD1">
        <w:rPr>
          <w:rStyle w:val="FootnoteReference"/>
          <w:sz w:val="18"/>
          <w:szCs w:val="18"/>
        </w:rPr>
        <w:footnoteRef/>
      </w:r>
      <w:r w:rsidRPr="00EA2CD1">
        <w:rPr>
          <w:sz w:val="18"/>
          <w:szCs w:val="18"/>
        </w:rPr>
        <w:t xml:space="preserve"> </w:t>
      </w:r>
      <w:hyperlink r:id="rId1" w:history="1">
        <w:r w:rsidRPr="00630D5C">
          <w:rPr>
            <w:rStyle w:val="Hyperlink"/>
            <w:color w:val="0070C0"/>
            <w:sz w:val="18"/>
            <w:szCs w:val="18"/>
            <w:u w:val="single"/>
          </w:rPr>
          <w:t>https://www.kaggle.com/competitions/spaceship-titanic</w:t>
        </w:r>
      </w:hyperlink>
      <w:r w:rsidRPr="00630D5C">
        <w:rPr>
          <w:color w:val="0070C0"/>
          <w:sz w:val="18"/>
          <w:szCs w:val="18"/>
          <w:u w:val="single"/>
        </w:rPr>
        <w:t xml:space="preserve"> </w:t>
      </w:r>
    </w:p>
    <w:p w14:paraId="4FEC0022" w14:textId="77777777" w:rsidR="0001007D" w:rsidRPr="0001007D" w:rsidRDefault="0001007D" w:rsidP="0001007D">
      <w:pPr>
        <w:pStyle w:val="FootnoteText"/>
      </w:pPr>
    </w:p>
  </w:footnote>
  <w:footnote w:id="2">
    <w:p w14:paraId="76878DCE" w14:textId="77777777" w:rsidR="00BC2542" w:rsidRDefault="00BC2542" w:rsidP="00BC2542">
      <w:pPr>
        <w:rPr>
          <w:sz w:val="16"/>
          <w:szCs w:val="16"/>
        </w:rPr>
      </w:pPr>
      <w:r>
        <w:rPr>
          <w:vertAlign w:val="superscript"/>
        </w:rPr>
        <w:footnoteRef/>
      </w:r>
      <w:r>
        <w:rPr>
          <w:rFonts w:eastAsia="Times New Roman"/>
        </w:rPr>
        <w:t xml:space="preserve"> </w:t>
      </w:r>
      <w:r>
        <w:rPr>
          <w:rFonts w:eastAsia="Times New Roman"/>
          <w:sz w:val="16"/>
          <w:szCs w:val="16"/>
        </w:rPr>
        <w:t xml:space="preserve">Training Dataset = ‘train.csv’ provided in Kaggle Competition with PassengerID and Transported Results. </w:t>
      </w:r>
    </w:p>
  </w:footnote>
  <w:footnote w:id="3">
    <w:p w14:paraId="49581078" w14:textId="77777777" w:rsidR="00BC2542" w:rsidRDefault="00BC2542" w:rsidP="00BC2542">
      <w:pPr>
        <w:rPr>
          <w:sz w:val="18"/>
          <w:szCs w:val="18"/>
        </w:rPr>
      </w:pPr>
      <w:r>
        <w:rPr>
          <w:vertAlign w:val="superscript"/>
        </w:rPr>
        <w:footnoteRef/>
      </w:r>
      <w:r>
        <w:rPr>
          <w:rFonts w:eastAsia="Times New Roman"/>
          <w:sz w:val="16"/>
          <w:szCs w:val="16"/>
        </w:rPr>
        <w:t xml:space="preserve"> Test Dataset = ‘test.csv’ provided in Kaggle Competition with PassengerID and without Transported Results (we are required to provide predicted results for Transported Field)</w:t>
      </w:r>
      <w:r>
        <w:rPr>
          <w:rFonts w:eastAsia="Times New Roman"/>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8A0204B2"/>
    <w:name w:val="WW8Num1"/>
    <w:lvl w:ilvl="0">
      <w:start w:val="1"/>
      <w:numFmt w:val="decimal"/>
      <w:pStyle w:val="Heading1"/>
      <w:suff w:val="space"/>
      <w:lvlText w:val="%1."/>
      <w:lvlJc w:val="left"/>
      <w:pPr>
        <w:tabs>
          <w:tab w:val="num" w:pos="0"/>
        </w:tabs>
        <w:ind w:left="432" w:hanging="432"/>
      </w:pPr>
      <w:rPr>
        <w:b/>
        <w:bCs/>
        <w:i w:val="0"/>
        <w:iCs/>
        <w:sz w:val="24"/>
        <w:szCs w:val="24"/>
      </w:r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294A417D"/>
    <w:multiLevelType w:val="multilevel"/>
    <w:tmpl w:val="2C7AA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26FF8"/>
    <w:multiLevelType w:val="multilevel"/>
    <w:tmpl w:val="82EAE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ED1F13"/>
    <w:multiLevelType w:val="multilevel"/>
    <w:tmpl w:val="A5D6A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7969BD"/>
    <w:multiLevelType w:val="multilevel"/>
    <w:tmpl w:val="A7224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1A5529"/>
    <w:multiLevelType w:val="multilevel"/>
    <w:tmpl w:val="7632E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244738"/>
    <w:multiLevelType w:val="multilevel"/>
    <w:tmpl w:val="E28C9E64"/>
    <w:lvl w:ilvl="0">
      <w:start w:val="1"/>
      <w:numFmt w:val="decimal"/>
      <w:lvlText w:val="%1."/>
      <w:lvlJc w:val="left"/>
      <w:pPr>
        <w:ind w:left="36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41710159">
    <w:abstractNumId w:val="0"/>
  </w:num>
  <w:num w:numId="2" w16cid:durableId="923535313">
    <w:abstractNumId w:val="1"/>
  </w:num>
  <w:num w:numId="3" w16cid:durableId="182062745">
    <w:abstractNumId w:val="2"/>
  </w:num>
  <w:num w:numId="4" w16cid:durableId="12460188">
    <w:abstractNumId w:val="7"/>
  </w:num>
  <w:num w:numId="5" w16cid:durableId="1206602224">
    <w:abstractNumId w:val="8"/>
  </w:num>
  <w:num w:numId="6" w16cid:durableId="898520760">
    <w:abstractNumId w:val="5"/>
  </w:num>
  <w:num w:numId="7" w16cid:durableId="1464617405">
    <w:abstractNumId w:val="4"/>
  </w:num>
  <w:num w:numId="8" w16cid:durableId="1196456691">
    <w:abstractNumId w:val="3"/>
  </w:num>
  <w:num w:numId="9" w16cid:durableId="1549606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05F32"/>
    <w:rsid w:val="0001007D"/>
    <w:rsid w:val="000534E2"/>
    <w:rsid w:val="000C0414"/>
    <w:rsid w:val="000F6CAE"/>
    <w:rsid w:val="00104664"/>
    <w:rsid w:val="00116BA6"/>
    <w:rsid w:val="001334FA"/>
    <w:rsid w:val="00177F0C"/>
    <w:rsid w:val="00186970"/>
    <w:rsid w:val="00191877"/>
    <w:rsid w:val="001C7E11"/>
    <w:rsid w:val="002178B4"/>
    <w:rsid w:val="00220EE0"/>
    <w:rsid w:val="00241835"/>
    <w:rsid w:val="002477B7"/>
    <w:rsid w:val="00251F16"/>
    <w:rsid w:val="00254752"/>
    <w:rsid w:val="002661EE"/>
    <w:rsid w:val="00271CE2"/>
    <w:rsid w:val="002A23CD"/>
    <w:rsid w:val="002A6B59"/>
    <w:rsid w:val="002B6BFC"/>
    <w:rsid w:val="002C1FC7"/>
    <w:rsid w:val="002C4DAE"/>
    <w:rsid w:val="002E3D6A"/>
    <w:rsid w:val="002F05C3"/>
    <w:rsid w:val="003069D8"/>
    <w:rsid w:val="003142D9"/>
    <w:rsid w:val="00334533"/>
    <w:rsid w:val="00336088"/>
    <w:rsid w:val="00350F3A"/>
    <w:rsid w:val="00354D6B"/>
    <w:rsid w:val="0037698C"/>
    <w:rsid w:val="003E3A46"/>
    <w:rsid w:val="00401E99"/>
    <w:rsid w:val="00423FC0"/>
    <w:rsid w:val="00437C99"/>
    <w:rsid w:val="00484418"/>
    <w:rsid w:val="004D1026"/>
    <w:rsid w:val="004D74F2"/>
    <w:rsid w:val="004E0E37"/>
    <w:rsid w:val="004E2EB2"/>
    <w:rsid w:val="00526941"/>
    <w:rsid w:val="00526C9E"/>
    <w:rsid w:val="00532EAA"/>
    <w:rsid w:val="0056274E"/>
    <w:rsid w:val="00587C02"/>
    <w:rsid w:val="00593C2B"/>
    <w:rsid w:val="005D4177"/>
    <w:rsid w:val="005D600A"/>
    <w:rsid w:val="005D61CD"/>
    <w:rsid w:val="0060122D"/>
    <w:rsid w:val="00630D5C"/>
    <w:rsid w:val="0066092D"/>
    <w:rsid w:val="00671DEE"/>
    <w:rsid w:val="00672C7C"/>
    <w:rsid w:val="006751AB"/>
    <w:rsid w:val="00690DE9"/>
    <w:rsid w:val="006937A5"/>
    <w:rsid w:val="006C00F0"/>
    <w:rsid w:val="006C2C60"/>
    <w:rsid w:val="00711163"/>
    <w:rsid w:val="0072145C"/>
    <w:rsid w:val="00725BAB"/>
    <w:rsid w:val="00727A47"/>
    <w:rsid w:val="0073244D"/>
    <w:rsid w:val="00737598"/>
    <w:rsid w:val="0075435D"/>
    <w:rsid w:val="00764B5B"/>
    <w:rsid w:val="00782F70"/>
    <w:rsid w:val="00802680"/>
    <w:rsid w:val="0080327D"/>
    <w:rsid w:val="00813F0F"/>
    <w:rsid w:val="00825CB8"/>
    <w:rsid w:val="0082755C"/>
    <w:rsid w:val="00833AF4"/>
    <w:rsid w:val="00852F40"/>
    <w:rsid w:val="00884C38"/>
    <w:rsid w:val="00923436"/>
    <w:rsid w:val="00936E62"/>
    <w:rsid w:val="009469E9"/>
    <w:rsid w:val="00955656"/>
    <w:rsid w:val="0095785C"/>
    <w:rsid w:val="009E73BA"/>
    <w:rsid w:val="00A51E57"/>
    <w:rsid w:val="00A54D8A"/>
    <w:rsid w:val="00A62E8F"/>
    <w:rsid w:val="00AC5631"/>
    <w:rsid w:val="00B87E6A"/>
    <w:rsid w:val="00B9319A"/>
    <w:rsid w:val="00B940D4"/>
    <w:rsid w:val="00BB6CF0"/>
    <w:rsid w:val="00BC2542"/>
    <w:rsid w:val="00C04E35"/>
    <w:rsid w:val="00CB1912"/>
    <w:rsid w:val="00D01EE8"/>
    <w:rsid w:val="00D04357"/>
    <w:rsid w:val="00D56BE9"/>
    <w:rsid w:val="00D60DE5"/>
    <w:rsid w:val="00D66390"/>
    <w:rsid w:val="00D94115"/>
    <w:rsid w:val="00DD11BF"/>
    <w:rsid w:val="00E10BDD"/>
    <w:rsid w:val="00E515D9"/>
    <w:rsid w:val="00E53349"/>
    <w:rsid w:val="00E55195"/>
    <w:rsid w:val="00E6288E"/>
    <w:rsid w:val="00E628D0"/>
    <w:rsid w:val="00E63A37"/>
    <w:rsid w:val="00E86551"/>
    <w:rsid w:val="00EA2CD1"/>
    <w:rsid w:val="00EB57C6"/>
    <w:rsid w:val="00EC2067"/>
    <w:rsid w:val="00F23DF3"/>
    <w:rsid w:val="00F4356B"/>
    <w:rsid w:val="00F658A1"/>
    <w:rsid w:val="00F66F7E"/>
    <w:rsid w:val="00FC3445"/>
    <w:rsid w:val="00FE1046"/>
    <w:rsid w:val="00FF17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rsid w:val="00BC2542"/>
    <w:pPr>
      <w:keepNext/>
      <w:numPr>
        <w:numId w:val="2"/>
      </w:numPr>
      <w:spacing w:before="240" w:after="80"/>
      <w:outlineLvl w:val="0"/>
    </w:pPr>
    <w:rPr>
      <w:b/>
      <w:bCs/>
      <w:sz w:val="24"/>
      <w:szCs w:val="24"/>
    </w:rPr>
  </w:style>
  <w:style w:type="paragraph" w:styleId="Heading2">
    <w:name w:val="heading 2"/>
    <w:basedOn w:val="Normal"/>
    <w:next w:val="Normal"/>
    <w:qFormat/>
    <w:rsid w:val="00BC2542"/>
    <w:pPr>
      <w:keepNext/>
      <w:numPr>
        <w:ilvl w:val="1"/>
        <w:numId w:val="2"/>
      </w:numPr>
      <w:spacing w:before="240" w:after="120"/>
      <w:ind w:left="578" w:hanging="578"/>
      <w:outlineLvl w:val="1"/>
    </w:pPr>
    <w:rPr>
      <w:b/>
      <w:sz w:val="22"/>
    </w:rPr>
  </w:style>
  <w:style w:type="paragraph" w:styleId="Heading3">
    <w:name w:val="heading 3"/>
    <w:basedOn w:val="Normal"/>
    <w:next w:val="Normal"/>
    <w:qFormat/>
    <w:rsid w:val="00BC2542"/>
    <w:pPr>
      <w:keepNext/>
      <w:numPr>
        <w:ilvl w:val="2"/>
        <w:numId w:val="2"/>
      </w:numPr>
      <w:outlineLvl w:val="2"/>
    </w:pPr>
    <w:rPr>
      <w:b/>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character" w:customStyle="1" w:styleId="FooterChar">
    <w:name w:val="Footer Char"/>
    <w:basedOn w:val="DefaultParagraphFont"/>
    <w:link w:val="Footer"/>
    <w:uiPriority w:val="99"/>
    <w:rsid w:val="0001007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machine-learning/crash-course/classification/accuracy"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ompetitions/spaceship-tita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CB7A4-A6FE-4A0F-9DEA-145D8E552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4857</Words>
  <Characters>27691</Characters>
  <Application>Microsoft Office Word</Application>
  <DocSecurity>0</DocSecurity>
  <Lines>230</Lines>
  <Paragraphs>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32484</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Xue Er Cai</dc:creator>
  <cp:keywords/>
  <dc:description/>
  <cp:lastModifiedBy>Xue Er Cai</cp:lastModifiedBy>
  <cp:revision>108</cp:revision>
  <cp:lastPrinted>2023-11-23T14:07:00Z</cp:lastPrinted>
  <dcterms:created xsi:type="dcterms:W3CDTF">2021-05-11T23:32:00Z</dcterms:created>
  <dcterms:modified xsi:type="dcterms:W3CDTF">2023-11-23T14:14:00Z</dcterms:modified>
  <cp:category/>
</cp:coreProperties>
</file>