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BF66" w14:textId="5F0B061D" w:rsidR="005A0B63" w:rsidRPr="00B76E67" w:rsidRDefault="005A0B63" w:rsidP="00A64382">
      <w:pPr>
        <w:spacing w:before="100" w:beforeAutospacing="1" w:after="0"/>
        <w:jc w:val="center"/>
        <w:rPr>
          <w:rFonts w:ascii="Baskerville Old Face" w:eastAsia="Arial" w:hAnsi="Baskerville Old Face" w:cs="Arial"/>
          <w:b/>
          <w:smallCaps/>
          <w:color w:val="FFFFFF" w:themeColor="background1"/>
          <w:sz w:val="48"/>
          <w:szCs w:val="48"/>
          <w:lang w:val="pt-PT"/>
        </w:rPr>
      </w:pPr>
      <w:r w:rsidRPr="00B2084B">
        <w:rPr>
          <w:rFonts w:ascii="Baskerville Old Face" w:eastAsia="Arial" w:hAnsi="Baskerville Old Face" w:cs="Arial"/>
          <w:b/>
          <w:smallCap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86F711" wp14:editId="2AB631A0">
                <wp:simplePos x="0" y="0"/>
                <wp:positionH relativeFrom="page">
                  <wp:align>right</wp:align>
                </wp:positionH>
                <wp:positionV relativeFrom="paragraph">
                  <wp:posOffset>-433705</wp:posOffset>
                </wp:positionV>
                <wp:extent cx="8020050" cy="1057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0" cy="105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54ECF" w14:textId="77777777" w:rsidR="005A0B63" w:rsidRDefault="005A0B63" w:rsidP="005A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6F71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80.3pt;margin-top:-34.15pt;width:631.5pt;height:83.25pt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" fillcolor="#323e4f [2415]" strokeweight=".5pt">
                <v:textbox>
                  <w:txbxContent>
                    <w:p w14:paraId="25054ECF" w14:textId="77777777" w:rsidR="005A0B63" w:rsidRDefault="005A0B63" w:rsidP="005A0B63"/>
                  </w:txbxContent>
                </v:textbox>
                <w10:wrap anchorx="page"/>
              </v:shape>
            </w:pict>
          </mc:Fallback>
        </mc:AlternateContent>
      </w:r>
      <w:r w:rsidR="00B76E67" w:rsidRPr="00B76E67">
        <w:rPr>
          <w:rFonts w:ascii="Baskerville Old Face" w:eastAsia="Arial" w:hAnsi="Baskerville Old Face" w:cs="Arial"/>
          <w:b/>
          <w:smallCaps/>
          <w:noProof/>
          <w:color w:val="FFFFFF" w:themeColor="background1"/>
          <w:sz w:val="36"/>
          <w:szCs w:val="36"/>
          <w:lang w:val="pt-PT"/>
        </w:rPr>
        <w:t>Leonardo Uzcategui</w:t>
      </w:r>
      <w:r w:rsidR="007968D2" w:rsidRPr="00B76E67">
        <w:rPr>
          <w:rFonts w:ascii="Baskerville Old Face" w:eastAsia="Arial" w:hAnsi="Baskerville Old Face" w:cs="Arial"/>
          <w:b/>
          <w:smallCaps/>
          <w:noProof/>
          <w:color w:val="FFFFFF" w:themeColor="background1"/>
          <w:sz w:val="36"/>
          <w:szCs w:val="36"/>
          <w:lang w:val="pt-PT"/>
        </w:rPr>
        <w:t xml:space="preserve">  </w:t>
      </w:r>
      <w:r w:rsidR="00205FDD">
        <w:rPr>
          <w:rFonts w:ascii="Baskerville Old Face" w:eastAsia="Arial" w:hAnsi="Baskerville Old Face" w:cs="Arial"/>
          <w:b/>
          <w:smallCaps/>
          <w:noProof/>
          <w:color w:val="FFFFFF" w:themeColor="background1"/>
          <w:sz w:val="36"/>
          <w:szCs w:val="36"/>
          <w:lang w:val="pt-PT"/>
        </w:rPr>
        <w:t xml:space="preserve">MsC, </w:t>
      </w:r>
      <w:r w:rsidR="00B76E67">
        <w:rPr>
          <w:rFonts w:ascii="Baskerville Old Face" w:eastAsia="Arial" w:hAnsi="Baskerville Old Face" w:cs="Arial"/>
          <w:b/>
          <w:smallCaps/>
          <w:noProof/>
          <w:color w:val="FFFFFF" w:themeColor="background1"/>
          <w:lang w:val="pt-PT"/>
        </w:rPr>
        <w:t>eJPT, CC</w:t>
      </w:r>
    </w:p>
    <w:p w14:paraId="59817782" w14:textId="41EF7128" w:rsidR="005A0B63" w:rsidRPr="00B76E67" w:rsidRDefault="000D60DF" w:rsidP="005A0B63">
      <w:pPr>
        <w:spacing w:after="60"/>
        <w:jc w:val="center"/>
        <w:rPr>
          <w:rFonts w:ascii="Baskerville Old Face" w:eastAsia="Arial" w:hAnsi="Baskerville Old Face" w:cs="Arial"/>
          <w:color w:val="FFFFFF" w:themeColor="background1"/>
          <w:lang w:val="pt-PT"/>
        </w:rPr>
      </w:pPr>
      <w:r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Orlando, FL</w:t>
      </w:r>
      <w:r w:rsidR="005A0B63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 xml:space="preserve"> | </w:t>
      </w:r>
      <w:r w:rsidR="00B76E67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551.327.5624</w:t>
      </w:r>
      <w:r w:rsidR="005A0B63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 xml:space="preserve"> |</w:t>
      </w:r>
      <w:r w:rsidR="00B76E67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uzcategui</w:t>
      </w:r>
      <w:r w:rsidR="005045F1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@</w:t>
      </w:r>
      <w:r w:rsidR="00B76E67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gmail</w:t>
      </w:r>
      <w:r w:rsidR="005045F1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.com</w:t>
      </w:r>
      <w:r w:rsidR="005A0B63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 xml:space="preserve"> | </w:t>
      </w:r>
      <w:r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https://www.linkedin.com/in/</w:t>
      </w:r>
      <w:r w:rsidR="00B76E67"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leonuz</w:t>
      </w:r>
      <w:r w:rsidRPr="00B76E67">
        <w:rPr>
          <w:rFonts w:ascii="Baskerville Old Face" w:eastAsia="Arial" w:hAnsi="Baskerville Old Face" w:cs="Arial"/>
          <w:color w:val="FFFFFF" w:themeColor="background1"/>
          <w:lang w:val="pt-PT"/>
        </w:rPr>
        <w:t>/</w:t>
      </w:r>
    </w:p>
    <w:p w14:paraId="56D28CB1" w14:textId="77777777" w:rsidR="005A0B63" w:rsidRPr="00B76E67" w:rsidRDefault="005A0B63" w:rsidP="005A0B63">
      <w:pPr>
        <w:pStyle w:val="Heading5"/>
        <w:tabs>
          <w:tab w:val="right" w:pos="8820"/>
        </w:tabs>
        <w:spacing w:before="0" w:after="0"/>
        <w:jc w:val="center"/>
        <w:rPr>
          <w:rFonts w:ascii="Arial" w:eastAsia="Arial" w:hAnsi="Arial" w:cs="Arial"/>
          <w:i w:val="0"/>
          <w:smallCaps/>
          <w:sz w:val="20"/>
          <w:szCs w:val="20"/>
          <w:lang w:val="pt-PT"/>
        </w:rPr>
      </w:pPr>
      <w:r>
        <w:rPr>
          <w:rFonts w:ascii="Arial" w:eastAsia="Arial" w:hAnsi="Arial" w:cs="Arial"/>
          <w:i w:val="0"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ADE2F" wp14:editId="242C9E92">
                <wp:simplePos x="0" y="0"/>
                <wp:positionH relativeFrom="column">
                  <wp:posOffset>190500</wp:posOffset>
                </wp:positionH>
                <wp:positionV relativeFrom="paragraph">
                  <wp:posOffset>110490</wp:posOffset>
                </wp:positionV>
                <wp:extent cx="6631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3D346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.7pt" to="53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" strokecolor="#002060" strokeweight="1.5pt">
                <v:stroke joinstyle="miter"/>
              </v:line>
            </w:pict>
          </mc:Fallback>
        </mc:AlternateContent>
      </w:r>
    </w:p>
    <w:p w14:paraId="431F688D" w14:textId="77777777" w:rsidR="00A64382" w:rsidRPr="00B76E67" w:rsidRDefault="00A64382" w:rsidP="001E4AB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Theme="minorHAnsi" w:eastAsia="Arial" w:hAnsiTheme="minorHAnsi" w:cs="Arial"/>
          <w:color w:val="000000"/>
          <w:sz w:val="21"/>
          <w:szCs w:val="21"/>
          <w:lang w:val="pt-PT"/>
        </w:rPr>
      </w:pPr>
    </w:p>
    <w:p w14:paraId="7E94AAB1" w14:textId="4064D570" w:rsidR="00F36308" w:rsidRPr="00A64382" w:rsidRDefault="00205FDD" w:rsidP="001E4AB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Theme="minorHAnsi" w:hAnsiTheme="minorHAnsi" w:cstheme="minorHAnsi"/>
        </w:rPr>
      </w:pPr>
      <w:r w:rsidRPr="00205FDD">
        <w:rPr>
          <w:rFonts w:asciiTheme="minorHAnsi" w:eastAsia="Arial" w:hAnsiTheme="minorHAnsi" w:cs="Arial"/>
          <w:color w:val="000000"/>
        </w:rPr>
        <w:t>Propose and implement significant security enhancements for the organization. In addition to auditing, advising, supporting, informing, and providing training and awareness in network and information security</w:t>
      </w:r>
      <w:r>
        <w:rPr>
          <w:rFonts w:asciiTheme="minorHAnsi" w:eastAsia="Arial" w:hAnsiTheme="minorHAnsi" w:cs="Arial"/>
          <w:color w:val="000000"/>
        </w:rPr>
        <w:t>.</w:t>
      </w:r>
    </w:p>
    <w:p w14:paraId="5E956231" w14:textId="7EA6D013" w:rsidR="005A0B63" w:rsidRPr="00EF6CAC" w:rsidRDefault="005A0B63" w:rsidP="00EF6CA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B01731">
        <w:rPr>
          <w:rFonts w:ascii="Arial" w:eastAsia="Arial" w:hAnsi="Arial" w:cs="Arial"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536D1" wp14:editId="49750CA8">
                <wp:simplePos x="0" y="0"/>
                <wp:positionH relativeFrom="column">
                  <wp:posOffset>187960</wp:posOffset>
                </wp:positionH>
                <wp:positionV relativeFrom="paragraph">
                  <wp:posOffset>146050</wp:posOffset>
                </wp:positionV>
                <wp:extent cx="6631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66CC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11.5pt" to="536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" strokecolor="#002060" strokeweight="1.5pt">
                <v:stroke joinstyle="miter"/>
              </v:line>
            </w:pict>
          </mc:Fallback>
        </mc:AlternateContent>
      </w:r>
    </w:p>
    <w:p w14:paraId="23E4CF3D" w14:textId="5CE1EF14" w:rsidR="005A0B63" w:rsidRPr="00042749" w:rsidRDefault="005A0B63" w:rsidP="005A0B6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B01731">
        <w:rPr>
          <w:rFonts w:ascii="Arial" w:eastAsia="Arial" w:hAnsi="Arial" w:cs="Arial"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FC4E1" wp14:editId="271DBCC4">
                <wp:simplePos x="0" y="0"/>
                <wp:positionH relativeFrom="margin">
                  <wp:posOffset>194945</wp:posOffset>
                </wp:positionH>
                <wp:positionV relativeFrom="paragraph">
                  <wp:posOffset>230505</wp:posOffset>
                </wp:positionV>
                <wp:extent cx="66312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18E6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35pt,18.15pt" to="537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" strokecolor="#002060" strokeweight="1.5pt">
                <v:stroke joinstyle="miter"/>
                <w10:wrap anchorx="margin"/>
              </v:line>
            </w:pict>
          </mc:Fallback>
        </mc:AlternateContent>
      </w:r>
      <w:r w:rsidR="00205FDD"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 w:rsidRPr="00B01731">
        <w:rPr>
          <w:rFonts w:ascii="Arial" w:eastAsia="Arial" w:hAnsi="Arial" w:cs="Arial"/>
          <w:b/>
          <w:color w:val="000000"/>
          <w:sz w:val="22"/>
          <w:szCs w:val="22"/>
        </w:rPr>
        <w:t>CORE COMPETENCIES</w:t>
      </w:r>
    </w:p>
    <w:tbl>
      <w:tblPr>
        <w:tblStyle w:val="TableGrid"/>
        <w:tblW w:w="10427" w:type="dxa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681"/>
        <w:gridCol w:w="3235"/>
      </w:tblGrid>
      <w:tr w:rsidR="003E5F36" w14:paraId="49A7699E" w14:textId="740FEB77" w:rsidTr="00A64382">
        <w:trPr>
          <w:trHeight w:val="410"/>
        </w:trPr>
        <w:tc>
          <w:tcPr>
            <w:tcW w:w="3511" w:type="dxa"/>
          </w:tcPr>
          <w:p w14:paraId="0311B99A" w14:textId="0874BCDF" w:rsidR="003E5F36" w:rsidRPr="003E5F36" w:rsidRDefault="00A64382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 xml:space="preserve">Security </w:t>
            </w:r>
            <w:r w:rsidR="00832734"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Policies</w:t>
            </w:r>
          </w:p>
        </w:tc>
        <w:tc>
          <w:tcPr>
            <w:tcW w:w="3681" w:type="dxa"/>
          </w:tcPr>
          <w:p w14:paraId="5A09EBC9" w14:textId="7D71629C" w:rsidR="003E5F36" w:rsidRPr="003E5F36" w:rsidRDefault="000223FC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Network Administrator</w:t>
            </w:r>
          </w:p>
        </w:tc>
        <w:tc>
          <w:tcPr>
            <w:tcW w:w="3235" w:type="dxa"/>
          </w:tcPr>
          <w:p w14:paraId="21C92932" w14:textId="4239CF3C" w:rsidR="003E5F36" w:rsidRDefault="00205FDD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Penetration Testing</w:t>
            </w:r>
          </w:p>
        </w:tc>
      </w:tr>
      <w:tr w:rsidR="003E5F36" w14:paraId="09810F64" w14:textId="3D3E2B78" w:rsidTr="00A64382">
        <w:trPr>
          <w:trHeight w:val="410"/>
        </w:trPr>
        <w:tc>
          <w:tcPr>
            <w:tcW w:w="3511" w:type="dxa"/>
          </w:tcPr>
          <w:p w14:paraId="368BBCF3" w14:textId="771523FF" w:rsidR="003E5F36" w:rsidRPr="003E5F36" w:rsidRDefault="00205FDD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Security Awareness and Education</w:t>
            </w:r>
          </w:p>
        </w:tc>
        <w:tc>
          <w:tcPr>
            <w:tcW w:w="3681" w:type="dxa"/>
          </w:tcPr>
          <w:p w14:paraId="29DC74FE" w14:textId="7E5962BA" w:rsidR="003E5F36" w:rsidRPr="003E5F36" w:rsidRDefault="00AD6123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Incident Detection and Response</w:t>
            </w:r>
          </w:p>
        </w:tc>
        <w:tc>
          <w:tcPr>
            <w:tcW w:w="3235" w:type="dxa"/>
          </w:tcPr>
          <w:p w14:paraId="15167F4D" w14:textId="1FCED082" w:rsidR="003E5F36" w:rsidRPr="003E5F36" w:rsidRDefault="00AD6123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Governance, Risk and Compliance</w:t>
            </w:r>
          </w:p>
        </w:tc>
      </w:tr>
      <w:tr w:rsidR="003E5F36" w14:paraId="0EB17D9E" w14:textId="1B1E653F" w:rsidTr="00A64382">
        <w:trPr>
          <w:trHeight w:val="410"/>
        </w:trPr>
        <w:tc>
          <w:tcPr>
            <w:tcW w:w="3511" w:type="dxa"/>
          </w:tcPr>
          <w:p w14:paraId="37381E02" w14:textId="35747283" w:rsidR="003E5F36" w:rsidRPr="003E5F36" w:rsidRDefault="00832734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Vulnerability Scan</w:t>
            </w:r>
          </w:p>
        </w:tc>
        <w:tc>
          <w:tcPr>
            <w:tcW w:w="3681" w:type="dxa"/>
          </w:tcPr>
          <w:p w14:paraId="7EE412C8" w14:textId="38CF00DB" w:rsidR="003E5F36" w:rsidRPr="003E5F36" w:rsidRDefault="00205FDD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SOC Analyst</w:t>
            </w:r>
          </w:p>
        </w:tc>
        <w:tc>
          <w:tcPr>
            <w:tcW w:w="3235" w:type="dxa"/>
          </w:tcPr>
          <w:p w14:paraId="781EE52B" w14:textId="2D9DE55D" w:rsidR="003E5F36" w:rsidRPr="003E5F36" w:rsidRDefault="000223FC" w:rsidP="00AD6123">
            <w:pPr>
              <w:widowControl w:val="0"/>
              <w:spacing w:after="0"/>
              <w:jc w:val="center"/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eastAsia="Arial" w:hAnsiTheme="minorHAnsi" w:cs="Arial"/>
                <w:b/>
                <w:bCs/>
                <w:color w:val="000000"/>
                <w:sz w:val="21"/>
                <w:szCs w:val="21"/>
              </w:rPr>
              <w:t>System Administrator</w:t>
            </w:r>
          </w:p>
        </w:tc>
      </w:tr>
    </w:tbl>
    <w:p w14:paraId="257A503A" w14:textId="572A32C7" w:rsidR="005A0B63" w:rsidRDefault="005A0B63" w:rsidP="005A0B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DF4E9" wp14:editId="77620D65">
                <wp:simplePos x="0" y="0"/>
                <wp:positionH relativeFrom="column">
                  <wp:posOffset>175895</wp:posOffset>
                </wp:positionH>
                <wp:positionV relativeFrom="paragraph">
                  <wp:posOffset>5715</wp:posOffset>
                </wp:positionV>
                <wp:extent cx="66306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A1C9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.45pt" to="535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" strokecolor="#002060" strokeweight="1.5pt">
                <v:stroke joinstyle="miter"/>
              </v:line>
            </w:pict>
          </mc:Fallback>
        </mc:AlternateContent>
      </w:r>
    </w:p>
    <w:p w14:paraId="6F385F89" w14:textId="77777777" w:rsidR="005A0B63" w:rsidRPr="00B01731" w:rsidRDefault="005A0B63" w:rsidP="005A0B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B01731">
        <w:rPr>
          <w:rFonts w:ascii="Arial" w:eastAsia="Arial" w:hAnsi="Arial" w:cs="Arial"/>
          <w:b/>
          <w:color w:val="000000"/>
          <w:sz w:val="22"/>
          <w:szCs w:val="22"/>
        </w:rPr>
        <w:t>PROFESSIONAL EXPERIENCE</w:t>
      </w:r>
    </w:p>
    <w:p w14:paraId="60B5ED4C" w14:textId="77777777" w:rsidR="005A0B63" w:rsidRPr="002D66EB" w:rsidRDefault="005A0B63" w:rsidP="005A0B63">
      <w:pPr>
        <w:spacing w:after="0"/>
        <w:rPr>
          <w:rFonts w:asciiTheme="minorHAnsi" w:eastAsia="Arial" w:hAnsiTheme="minorHAnsi" w:cs="Arial"/>
          <w:b/>
          <w:smallCaps/>
          <w:sz w:val="20"/>
          <w:szCs w:val="20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85E50" wp14:editId="6E95F8D9">
                <wp:simplePos x="0" y="0"/>
                <wp:positionH relativeFrom="margin">
                  <wp:posOffset>187325</wp:posOffset>
                </wp:positionH>
                <wp:positionV relativeFrom="paragraph">
                  <wp:posOffset>71120</wp:posOffset>
                </wp:positionV>
                <wp:extent cx="66312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275A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.75pt,5.6pt" to="536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14:paraId="49EBD82E" w14:textId="77777777" w:rsidR="00A2459D" w:rsidRDefault="00A2459D" w:rsidP="005A0B63">
      <w:pPr>
        <w:spacing w:after="0"/>
        <w:rPr>
          <w:rFonts w:asciiTheme="minorHAnsi" w:eastAsia="Arial" w:hAnsiTheme="minorHAnsi" w:cs="Arial"/>
          <w:b/>
          <w:smallCaps/>
        </w:rPr>
      </w:pPr>
    </w:p>
    <w:p w14:paraId="506B6593" w14:textId="233DC8B2" w:rsidR="0037037E" w:rsidRPr="00A048EE" w:rsidRDefault="00FA124E" w:rsidP="0037037E">
      <w:pPr>
        <w:spacing w:after="0"/>
        <w:rPr>
          <w:rFonts w:asciiTheme="minorHAnsi" w:eastAsia="Arial" w:hAnsiTheme="minorHAnsi" w:cs="Arial"/>
          <w:b/>
        </w:rPr>
      </w:pPr>
      <w:r>
        <w:rPr>
          <w:rFonts w:asciiTheme="minorHAnsi" w:eastAsia="Arial" w:hAnsiTheme="minorHAnsi" w:cs="Arial"/>
          <w:b/>
          <w:smallCaps/>
        </w:rPr>
        <w:t>CA</w:t>
      </w:r>
      <w:r w:rsidR="00C24A33">
        <w:rPr>
          <w:rFonts w:asciiTheme="minorHAnsi" w:eastAsia="Arial" w:hAnsiTheme="minorHAnsi" w:cs="Arial"/>
          <w:b/>
          <w:smallCaps/>
        </w:rPr>
        <w:t>2</w:t>
      </w:r>
      <w:r>
        <w:rPr>
          <w:rFonts w:asciiTheme="minorHAnsi" w:eastAsia="Arial" w:hAnsiTheme="minorHAnsi" w:cs="Arial"/>
          <w:b/>
          <w:smallCaps/>
        </w:rPr>
        <w:t xml:space="preserve"> Security </w:t>
      </w:r>
      <w:r w:rsidR="0037037E">
        <w:rPr>
          <w:rFonts w:asciiTheme="minorHAnsi" w:eastAsia="Arial" w:hAnsiTheme="minorHAnsi" w:cs="Arial"/>
          <w:b/>
          <w:smallCaps/>
        </w:rPr>
        <w:t xml:space="preserve">- </w:t>
      </w:r>
      <w:r>
        <w:rPr>
          <w:rFonts w:asciiTheme="minorHAnsi" w:eastAsia="Arial" w:hAnsiTheme="minorHAnsi" w:cs="Arial"/>
          <w:b/>
          <w:smallCaps/>
        </w:rPr>
        <w:t>Orlando</w:t>
      </w:r>
      <w:r w:rsidR="0037037E">
        <w:rPr>
          <w:rFonts w:asciiTheme="minorHAnsi" w:eastAsia="Arial" w:hAnsiTheme="minorHAnsi" w:cs="Arial"/>
          <w:b/>
          <w:smallCaps/>
        </w:rPr>
        <w:t>, FL</w:t>
      </w:r>
    </w:p>
    <w:p w14:paraId="43249D8E" w14:textId="52C8AE37" w:rsidR="0037037E" w:rsidRPr="00A048EE" w:rsidRDefault="00263C88" w:rsidP="0037037E">
      <w:pPr>
        <w:spacing w:after="0"/>
        <w:contextualSpacing/>
        <w:rPr>
          <w:rFonts w:asciiTheme="minorHAnsi" w:eastAsia="Arial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C</w:t>
      </w:r>
      <w:r w:rsidR="008A65DA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hief </w:t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T</w:t>
      </w:r>
      <w:r w:rsidR="004E69ED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echnology </w:t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O</w:t>
      </w:r>
      <w:r w:rsidR="004E69ED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fficer (CTO)</w:t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37037E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  <w:proofErr w:type="gramStart"/>
      <w:r w:rsidR="0037037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  <w:t xml:space="preserve">  </w:t>
      </w:r>
      <w:r w:rsidR="0037037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proofErr w:type="gramEnd"/>
      <w:r w:rsidR="00FB6D76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37037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202</w:t>
      </w: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2</w:t>
      </w:r>
      <w:r w:rsidR="0037037E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– </w:t>
      </w:r>
      <w:r w:rsidR="0037037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present</w:t>
      </w:r>
      <w:r w:rsidR="0037037E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</w:p>
    <w:p w14:paraId="6B4D9B0B" w14:textId="69CC73DC" w:rsidR="0037037E" w:rsidRPr="00D1756C" w:rsidRDefault="0094179C" w:rsidP="00FA124E">
      <w:pPr>
        <w:spacing w:after="0"/>
        <w:rPr>
          <w:rFonts w:asciiTheme="minorHAnsi" w:hAnsiTheme="minorHAnsi" w:cs="Book Antiqua"/>
          <w:sz w:val="20"/>
          <w:szCs w:val="20"/>
        </w:rPr>
      </w:pPr>
      <w:r w:rsidRPr="00F66CD8">
        <w:rPr>
          <w:rFonts w:asciiTheme="minorHAnsi" w:hAnsiTheme="minorHAnsi" w:cs="Book Antiqua"/>
          <w:sz w:val="20"/>
          <w:szCs w:val="20"/>
        </w:rPr>
        <w:t xml:space="preserve">At </w:t>
      </w:r>
      <w:r w:rsidR="00FA124E" w:rsidRPr="00F66CD8">
        <w:rPr>
          <w:rFonts w:asciiTheme="minorHAnsi" w:hAnsiTheme="minorHAnsi" w:cs="Book Antiqua"/>
          <w:sz w:val="20"/>
          <w:szCs w:val="20"/>
        </w:rPr>
        <w:t>CA</w:t>
      </w:r>
      <w:r w:rsidR="00FB6D76" w:rsidRPr="00F66CD8">
        <w:rPr>
          <w:rFonts w:asciiTheme="minorHAnsi" w:hAnsiTheme="minorHAnsi" w:cs="Book Antiqua"/>
          <w:sz w:val="20"/>
          <w:szCs w:val="20"/>
        </w:rPr>
        <w:t>2 Security</w:t>
      </w:r>
      <w:r w:rsidR="00FA124E" w:rsidRPr="00F66CD8">
        <w:rPr>
          <w:rFonts w:asciiTheme="minorHAnsi" w:hAnsiTheme="minorHAnsi" w:cs="Book Antiqua"/>
          <w:sz w:val="20"/>
          <w:szCs w:val="20"/>
        </w:rPr>
        <w:t xml:space="preserve"> </w:t>
      </w:r>
      <w:r w:rsidRPr="00F66CD8">
        <w:rPr>
          <w:rFonts w:asciiTheme="minorHAnsi" w:hAnsiTheme="minorHAnsi" w:cs="Book Antiqua"/>
          <w:sz w:val="20"/>
          <w:szCs w:val="20"/>
        </w:rPr>
        <w:t xml:space="preserve">we lean on </w:t>
      </w:r>
      <w:r w:rsidR="00632FBC" w:rsidRPr="00F66CD8">
        <w:rPr>
          <w:rFonts w:asciiTheme="minorHAnsi" w:hAnsiTheme="minorHAnsi" w:cs="Book Antiqua"/>
          <w:sz w:val="20"/>
          <w:szCs w:val="20"/>
        </w:rPr>
        <w:t>business and risk management principles, creativity, agility, and trusted partnerships</w:t>
      </w:r>
      <w:r w:rsidR="004E536D" w:rsidRPr="00F66CD8">
        <w:rPr>
          <w:rFonts w:asciiTheme="minorHAnsi" w:hAnsiTheme="minorHAnsi" w:cs="Book Antiqua"/>
          <w:sz w:val="20"/>
          <w:szCs w:val="20"/>
        </w:rPr>
        <w:t xml:space="preserve"> to help our clients reduce cyber risk through Continuous, </w:t>
      </w:r>
      <w:r w:rsidR="00AF32E2" w:rsidRPr="00F66CD8">
        <w:rPr>
          <w:rFonts w:asciiTheme="minorHAnsi" w:hAnsiTheme="minorHAnsi" w:cs="Book Antiqua"/>
          <w:sz w:val="20"/>
          <w:szCs w:val="20"/>
        </w:rPr>
        <w:t>Adaptable</w:t>
      </w:r>
      <w:r w:rsidR="004E536D" w:rsidRPr="00F66CD8">
        <w:rPr>
          <w:rFonts w:asciiTheme="minorHAnsi" w:hAnsiTheme="minorHAnsi" w:cs="Book Antiqua"/>
          <w:sz w:val="20"/>
          <w:szCs w:val="20"/>
        </w:rPr>
        <w:t xml:space="preserve">, and Actionable </w:t>
      </w:r>
      <w:r w:rsidR="00AF32E2" w:rsidRPr="00F66CD8">
        <w:rPr>
          <w:rFonts w:asciiTheme="minorHAnsi" w:hAnsiTheme="minorHAnsi" w:cs="Book Antiqua"/>
          <w:sz w:val="20"/>
          <w:szCs w:val="20"/>
        </w:rPr>
        <w:t>cybersecurity programs.</w:t>
      </w:r>
    </w:p>
    <w:p w14:paraId="27FADAD9" w14:textId="77777777" w:rsidR="0037037E" w:rsidRDefault="0037037E" w:rsidP="0037037E">
      <w:pPr>
        <w:pStyle w:val="ListParagraph"/>
        <w:spacing w:after="0"/>
        <w:rPr>
          <w:rFonts w:asciiTheme="minorHAnsi" w:hAnsiTheme="minorHAnsi" w:cs="Book Antiqua"/>
          <w:sz w:val="22"/>
          <w:szCs w:val="22"/>
        </w:rPr>
      </w:pPr>
    </w:p>
    <w:p w14:paraId="14491915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Develop technical aspects of the company’s strategy to ensure alignment with its business goals</w:t>
      </w:r>
    </w:p>
    <w:p w14:paraId="5353EF14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Discover and implement new technologies that yield competitive advantage</w:t>
      </w:r>
    </w:p>
    <w:p w14:paraId="5607B1CC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Help departments use technology profitably</w:t>
      </w:r>
    </w:p>
    <w:p w14:paraId="003CCFA8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Supervise system infrastructure to ensure functionality and efficiency</w:t>
      </w:r>
    </w:p>
    <w:p w14:paraId="37F70CC4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Build quality assurance and data protection processes</w:t>
      </w:r>
    </w:p>
    <w:p w14:paraId="1BB17F8B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Monitor KPIs and IT budgets to assess technological performance</w:t>
      </w:r>
    </w:p>
    <w:p w14:paraId="0376AC2D" w14:textId="77777777" w:rsidR="00263C88" w:rsidRPr="007A5EF6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Use stakeholders’ feedback to inform necessary improvements and adjustments to technology</w:t>
      </w:r>
    </w:p>
    <w:p w14:paraId="2CD6144A" w14:textId="43E3B751" w:rsidR="003E3E0D" w:rsidRDefault="00263C88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7A5EF6">
        <w:rPr>
          <w:rFonts w:asciiTheme="minorHAnsi" w:hAnsiTheme="minorHAnsi" w:cs="Book Antiqua"/>
          <w:sz w:val="22"/>
          <w:szCs w:val="22"/>
        </w:rPr>
        <w:t>Communicate technology strategy to partners and investors</w:t>
      </w:r>
    </w:p>
    <w:p w14:paraId="11FC8109" w14:textId="00331775" w:rsidR="007E51E7" w:rsidRDefault="007E51E7" w:rsidP="007A5EF6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Book Antiqua"/>
          <w:sz w:val="22"/>
          <w:szCs w:val="22"/>
        </w:rPr>
        <w:t>Working with Infosec frameworks such as MITRE, NIST, ISO</w:t>
      </w:r>
    </w:p>
    <w:p w14:paraId="6DB047DD" w14:textId="77777777" w:rsidR="007A5EF6" w:rsidRPr="007A5EF6" w:rsidRDefault="007A5EF6" w:rsidP="007A5EF6">
      <w:pPr>
        <w:pStyle w:val="ListParagraph"/>
        <w:spacing w:after="0"/>
        <w:ind w:left="360"/>
        <w:rPr>
          <w:rFonts w:asciiTheme="minorHAnsi" w:hAnsiTheme="minorHAnsi" w:cs="Book Antiqua"/>
          <w:sz w:val="22"/>
          <w:szCs w:val="22"/>
        </w:rPr>
      </w:pPr>
    </w:p>
    <w:p w14:paraId="3E5D776B" w14:textId="33E7BF29" w:rsidR="005A0B63" w:rsidRPr="00A048EE" w:rsidRDefault="00640227" w:rsidP="005A0B63">
      <w:pPr>
        <w:spacing w:after="0"/>
        <w:rPr>
          <w:rFonts w:asciiTheme="minorHAnsi" w:eastAsia="Arial" w:hAnsiTheme="minorHAnsi" w:cs="Arial"/>
          <w:b/>
        </w:rPr>
      </w:pPr>
      <w:r>
        <w:rPr>
          <w:rFonts w:asciiTheme="minorHAnsi" w:eastAsia="Arial" w:hAnsiTheme="minorHAnsi" w:cs="Arial"/>
          <w:b/>
          <w:smallCaps/>
        </w:rPr>
        <w:t>IDTIC, C.A.</w:t>
      </w:r>
      <w:r w:rsidR="006B0BBB">
        <w:rPr>
          <w:rFonts w:asciiTheme="minorHAnsi" w:eastAsia="Arial" w:hAnsiTheme="minorHAnsi" w:cs="Arial"/>
          <w:b/>
          <w:smallCaps/>
        </w:rPr>
        <w:t xml:space="preserve"> </w:t>
      </w:r>
      <w:r>
        <w:rPr>
          <w:rFonts w:asciiTheme="minorHAnsi" w:eastAsia="Arial" w:hAnsiTheme="minorHAnsi" w:cs="Arial"/>
          <w:b/>
          <w:smallCaps/>
        </w:rPr>
        <w:t>–</w:t>
      </w:r>
      <w:r w:rsidR="006B0BBB">
        <w:rPr>
          <w:rFonts w:asciiTheme="minorHAnsi" w:eastAsia="Arial" w:hAnsiTheme="minorHAnsi" w:cs="Arial"/>
          <w:b/>
          <w:smallCaps/>
        </w:rPr>
        <w:t xml:space="preserve"> </w:t>
      </w:r>
      <w:r>
        <w:rPr>
          <w:rFonts w:asciiTheme="minorHAnsi" w:eastAsia="Arial" w:hAnsiTheme="minorHAnsi" w:cs="Arial"/>
          <w:b/>
          <w:smallCaps/>
        </w:rPr>
        <w:t>Merida</w:t>
      </w:r>
      <w:r w:rsidR="006B0BBB">
        <w:rPr>
          <w:rFonts w:asciiTheme="minorHAnsi" w:eastAsia="Arial" w:hAnsiTheme="minorHAnsi" w:cs="Arial"/>
          <w:b/>
          <w:smallCaps/>
        </w:rPr>
        <w:t xml:space="preserve">, </w:t>
      </w:r>
      <w:r>
        <w:rPr>
          <w:rFonts w:asciiTheme="minorHAnsi" w:eastAsia="Arial" w:hAnsiTheme="minorHAnsi" w:cs="Arial"/>
          <w:b/>
          <w:smallCaps/>
        </w:rPr>
        <w:t>Venezuela</w:t>
      </w:r>
    </w:p>
    <w:p w14:paraId="22BB128C" w14:textId="6006A746" w:rsidR="005A0B63" w:rsidRPr="00A048EE" w:rsidRDefault="004E69ED" w:rsidP="005A0B63">
      <w:pPr>
        <w:spacing w:after="0"/>
        <w:contextualSpacing/>
        <w:rPr>
          <w:rFonts w:asciiTheme="minorHAnsi" w:eastAsia="Arial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Security Consultant</w:t>
      </w:r>
      <w:r w:rsidR="006B0BBB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6B0BBB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6B0BBB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  <w:t xml:space="preserve">        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       </w:t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  <w:proofErr w:type="gramStart"/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  <w:t xml:space="preserve">  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proofErr w:type="gramEnd"/>
      <w:r w:rsidR="00436E75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20</w:t>
      </w:r>
      <w:r w:rsidR="00640227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0</w:t>
      </w:r>
      <w:r w:rsidR="008A65DA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5</w:t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– </w:t>
      </w:r>
      <w:r w:rsidR="0037037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2021</w:t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</w:p>
    <w:p w14:paraId="735B0674" w14:textId="2660E2DA" w:rsidR="00832734" w:rsidRPr="00832734" w:rsidRDefault="00832734" w:rsidP="001E4ABE">
      <w:pPr>
        <w:spacing w:after="0"/>
        <w:rPr>
          <w:rFonts w:asciiTheme="minorHAnsi" w:hAnsiTheme="minorHAnsi" w:cs="Book Antiqua"/>
          <w:sz w:val="20"/>
          <w:szCs w:val="20"/>
        </w:rPr>
      </w:pPr>
      <w:r w:rsidRPr="00832734">
        <w:rPr>
          <w:rFonts w:asciiTheme="minorHAnsi" w:hAnsiTheme="minorHAnsi" w:cs="Book Antiqua"/>
          <w:sz w:val="20"/>
          <w:szCs w:val="20"/>
        </w:rPr>
        <w:t>Work with multiple clients to evaluate existing IT procedures, conduct penetration tests, vulnerability assessment, risk management, security policies and discuss problems and solutions with managers and staff.</w:t>
      </w:r>
    </w:p>
    <w:p w14:paraId="44459E74" w14:textId="77777777" w:rsidR="00A64382" w:rsidRPr="001E4ABE" w:rsidRDefault="00A64382" w:rsidP="001E4ABE">
      <w:pPr>
        <w:spacing w:after="0"/>
        <w:rPr>
          <w:rFonts w:asciiTheme="minorHAnsi" w:hAnsiTheme="minorHAnsi" w:cs="Book Antiqua"/>
          <w:sz w:val="18"/>
          <w:szCs w:val="18"/>
        </w:rPr>
      </w:pPr>
    </w:p>
    <w:p w14:paraId="153B5B3A" w14:textId="4851658F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 xml:space="preserve">Maximize efficiency in protecting </w:t>
      </w:r>
      <w:r w:rsidR="008A65DA">
        <w:rPr>
          <w:rFonts w:asciiTheme="minorHAnsi" w:hAnsiTheme="minorHAnsi" w:cs="Book Antiqua"/>
          <w:sz w:val="22"/>
          <w:szCs w:val="22"/>
        </w:rPr>
        <w:t xml:space="preserve">client </w:t>
      </w:r>
      <w:r w:rsidRPr="00640227">
        <w:rPr>
          <w:rFonts w:asciiTheme="minorHAnsi" w:hAnsiTheme="minorHAnsi" w:cs="Book Antiqua"/>
          <w:sz w:val="22"/>
          <w:szCs w:val="22"/>
        </w:rPr>
        <w:t>data and information systems, networks, and software</w:t>
      </w:r>
      <w:r w:rsidR="004E69ED">
        <w:rPr>
          <w:rFonts w:asciiTheme="minorHAnsi" w:hAnsiTheme="minorHAnsi" w:cs="Book Antiqua"/>
          <w:sz w:val="22"/>
          <w:szCs w:val="22"/>
        </w:rPr>
        <w:t>.</w:t>
      </w:r>
    </w:p>
    <w:p w14:paraId="21278741" w14:textId="33B2A14F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Work closely with</w:t>
      </w:r>
      <w:r w:rsidR="008A65DA">
        <w:rPr>
          <w:rFonts w:asciiTheme="minorHAnsi" w:hAnsiTheme="minorHAnsi" w:cs="Book Antiqua"/>
          <w:sz w:val="22"/>
          <w:szCs w:val="22"/>
        </w:rPr>
        <w:t xml:space="preserve"> clients</w:t>
      </w:r>
      <w:r w:rsidRPr="00640227">
        <w:rPr>
          <w:rFonts w:asciiTheme="minorHAnsi" w:hAnsiTheme="minorHAnsi" w:cs="Book Antiqua"/>
          <w:sz w:val="22"/>
          <w:szCs w:val="22"/>
        </w:rPr>
        <w:t xml:space="preserve"> IT departments to correct </w:t>
      </w:r>
      <w:r w:rsidR="008B492E">
        <w:rPr>
          <w:rFonts w:asciiTheme="minorHAnsi" w:hAnsiTheme="minorHAnsi" w:cs="Book Antiqua"/>
          <w:sz w:val="22"/>
          <w:szCs w:val="22"/>
        </w:rPr>
        <w:t xml:space="preserve">network security </w:t>
      </w:r>
      <w:r w:rsidRPr="00640227">
        <w:rPr>
          <w:rFonts w:asciiTheme="minorHAnsi" w:hAnsiTheme="minorHAnsi" w:cs="Book Antiqua"/>
          <w:sz w:val="22"/>
          <w:szCs w:val="22"/>
        </w:rPr>
        <w:t>problems.</w:t>
      </w:r>
    </w:p>
    <w:p w14:paraId="047C9186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Work with managers, engineers, and other security analysts to decrease risks for an organization.</w:t>
      </w:r>
    </w:p>
    <w:p w14:paraId="7E0242A9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Supervise and guide security teams of managers, engineers, and other technical or security employees.</w:t>
      </w:r>
    </w:p>
    <w:p w14:paraId="37C43A0B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Plan and design security architectures for IT projects.</w:t>
      </w:r>
    </w:p>
    <w:p w14:paraId="7DF37A28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Research cybersecurity criteria, security systems, and validation procedures.</w:t>
      </w:r>
    </w:p>
    <w:p w14:paraId="00A23949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Probe and provide security solutions referencing business-standard analysis criteria.</w:t>
      </w:r>
    </w:p>
    <w:p w14:paraId="6A7C5698" w14:textId="77777777" w:rsidR="00640227" w:rsidRPr="00640227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Update and upgrade security systems as needed.</w:t>
      </w:r>
    </w:p>
    <w:p w14:paraId="64F65BDA" w14:textId="71C63D20" w:rsidR="00A2459D" w:rsidRDefault="00640227" w:rsidP="00640227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Deliver official reports that summarize test findings.</w:t>
      </w:r>
    </w:p>
    <w:p w14:paraId="5D23F92C" w14:textId="69E96750" w:rsidR="00263C88" w:rsidRPr="008A65DA" w:rsidRDefault="008A65DA" w:rsidP="008A65DA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640227">
        <w:rPr>
          <w:rFonts w:asciiTheme="minorHAnsi" w:hAnsiTheme="minorHAnsi" w:cs="Book Antiqua"/>
          <w:sz w:val="22"/>
          <w:szCs w:val="22"/>
        </w:rPr>
        <w:t>Oversee and conduct tests for system vulnerabilities.</w:t>
      </w:r>
      <w:r w:rsidR="00263C88" w:rsidRPr="008A65DA">
        <w:rPr>
          <w:rFonts w:asciiTheme="minorHAnsi" w:hAnsiTheme="minorHAnsi" w:cs="Book Antiqua"/>
          <w:sz w:val="22"/>
          <w:szCs w:val="22"/>
        </w:rPr>
        <w:t xml:space="preserve"> </w:t>
      </w:r>
    </w:p>
    <w:p w14:paraId="261DAE6A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 xml:space="preserve">Perform penetration tests on computer systems, </w:t>
      </w:r>
      <w:proofErr w:type="gramStart"/>
      <w:r w:rsidRPr="00263C88">
        <w:rPr>
          <w:rFonts w:asciiTheme="minorHAnsi" w:hAnsiTheme="minorHAnsi" w:cs="Book Antiqua"/>
          <w:sz w:val="22"/>
          <w:szCs w:val="22"/>
        </w:rPr>
        <w:t>networks</w:t>
      </w:r>
      <w:proofErr w:type="gramEnd"/>
      <w:r w:rsidRPr="00263C88">
        <w:rPr>
          <w:rFonts w:asciiTheme="minorHAnsi" w:hAnsiTheme="minorHAnsi" w:cs="Book Antiqua"/>
          <w:sz w:val="22"/>
          <w:szCs w:val="22"/>
        </w:rPr>
        <w:t xml:space="preserve"> and applications</w:t>
      </w:r>
    </w:p>
    <w:p w14:paraId="5BB8CCF5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Create new testing methods to identify vulnerabilities</w:t>
      </w:r>
    </w:p>
    <w:p w14:paraId="5B9BB289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lastRenderedPageBreak/>
        <w:t xml:space="preserve">Perform physical security assessments of systems, </w:t>
      </w:r>
      <w:proofErr w:type="gramStart"/>
      <w:r w:rsidRPr="00263C88">
        <w:rPr>
          <w:rFonts w:asciiTheme="minorHAnsi" w:hAnsiTheme="minorHAnsi" w:cs="Book Antiqua"/>
          <w:sz w:val="22"/>
          <w:szCs w:val="22"/>
        </w:rPr>
        <w:t>servers</w:t>
      </w:r>
      <w:proofErr w:type="gramEnd"/>
      <w:r w:rsidRPr="00263C88">
        <w:rPr>
          <w:rFonts w:asciiTheme="minorHAnsi" w:hAnsiTheme="minorHAnsi" w:cs="Book Antiqua"/>
          <w:sz w:val="22"/>
          <w:szCs w:val="22"/>
        </w:rPr>
        <w:t xml:space="preserve"> and other network devices to identify areas that require physical protection</w:t>
      </w:r>
    </w:p>
    <w:p w14:paraId="7F1D224F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Pinpoint methods and entry points that attackers may use to exploit vulnerabilities or weaknesses</w:t>
      </w:r>
    </w:p>
    <w:p w14:paraId="1BBA2A29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Search for weaknesses in common software, web applications and proprietary systems</w:t>
      </w:r>
    </w:p>
    <w:p w14:paraId="4FF02B4E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 xml:space="preserve">Research, evaluate, </w:t>
      </w:r>
      <w:proofErr w:type="gramStart"/>
      <w:r w:rsidRPr="00263C88">
        <w:rPr>
          <w:rFonts w:asciiTheme="minorHAnsi" w:hAnsiTheme="minorHAnsi" w:cs="Book Antiqua"/>
          <w:sz w:val="22"/>
          <w:szCs w:val="22"/>
        </w:rPr>
        <w:t>document</w:t>
      </w:r>
      <w:proofErr w:type="gramEnd"/>
      <w:r w:rsidRPr="00263C88">
        <w:rPr>
          <w:rFonts w:asciiTheme="minorHAnsi" w:hAnsiTheme="minorHAnsi" w:cs="Book Antiqua"/>
          <w:sz w:val="22"/>
          <w:szCs w:val="22"/>
        </w:rPr>
        <w:t xml:space="preserve"> and discuss findings with IT teams and management</w:t>
      </w:r>
    </w:p>
    <w:p w14:paraId="4BBA22F5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Review and provide feedback for information security fixes</w:t>
      </w:r>
    </w:p>
    <w:p w14:paraId="3EDBDFC1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 xml:space="preserve">Establish improvements for existing security services, including hardware, software, </w:t>
      </w:r>
      <w:proofErr w:type="gramStart"/>
      <w:r w:rsidRPr="00263C88">
        <w:rPr>
          <w:rFonts w:asciiTheme="minorHAnsi" w:hAnsiTheme="minorHAnsi" w:cs="Book Antiqua"/>
          <w:sz w:val="22"/>
          <w:szCs w:val="22"/>
        </w:rPr>
        <w:t>policies</w:t>
      </w:r>
      <w:proofErr w:type="gramEnd"/>
      <w:r w:rsidRPr="00263C88">
        <w:rPr>
          <w:rFonts w:asciiTheme="minorHAnsi" w:hAnsiTheme="minorHAnsi" w:cs="Book Antiqua"/>
          <w:sz w:val="22"/>
          <w:szCs w:val="22"/>
        </w:rPr>
        <w:t xml:space="preserve"> and procedures</w:t>
      </w:r>
    </w:p>
    <w:p w14:paraId="1423C549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Identify areas where improvement is needed in security education and awareness for users</w:t>
      </w:r>
    </w:p>
    <w:p w14:paraId="3B5430A6" w14:textId="77777777" w:rsidR="00263C88" w:rsidRP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Be sensitive to corporate considerations when performing testing (</w:t>
      </w:r>
      <w:proofErr w:type="gramStart"/>
      <w:r w:rsidRPr="00263C88">
        <w:rPr>
          <w:rFonts w:asciiTheme="minorHAnsi" w:hAnsiTheme="minorHAnsi" w:cs="Book Antiqua"/>
          <w:sz w:val="22"/>
          <w:szCs w:val="22"/>
        </w:rPr>
        <w:t>i.e.</w:t>
      </w:r>
      <w:proofErr w:type="gramEnd"/>
      <w:r w:rsidRPr="00263C88">
        <w:rPr>
          <w:rFonts w:asciiTheme="minorHAnsi" w:hAnsiTheme="minorHAnsi" w:cs="Book Antiqua"/>
          <w:sz w:val="22"/>
          <w:szCs w:val="22"/>
        </w:rPr>
        <w:t xml:space="preserve"> minimize downtime and loss of employee productivity)</w:t>
      </w:r>
    </w:p>
    <w:p w14:paraId="0F7ABB80" w14:textId="27DB33D0" w:rsidR="00263C88" w:rsidRDefault="00263C88" w:rsidP="00263C88">
      <w:pPr>
        <w:pStyle w:val="ListParagraph"/>
        <w:numPr>
          <w:ilvl w:val="1"/>
          <w:numId w:val="25"/>
        </w:numPr>
        <w:spacing w:after="0"/>
        <w:rPr>
          <w:rFonts w:asciiTheme="minorHAnsi" w:hAnsiTheme="minorHAnsi" w:cs="Book Antiqua"/>
          <w:sz w:val="22"/>
          <w:szCs w:val="22"/>
        </w:rPr>
      </w:pPr>
      <w:r w:rsidRPr="00263C88">
        <w:rPr>
          <w:rFonts w:asciiTheme="minorHAnsi" w:hAnsiTheme="minorHAnsi" w:cs="Book Antiqua"/>
          <w:sz w:val="22"/>
          <w:szCs w:val="22"/>
        </w:rPr>
        <w:t>Stay updated on the latest malware and security threats</w:t>
      </w:r>
    </w:p>
    <w:p w14:paraId="00A4CD84" w14:textId="1546CFE8" w:rsidR="00640227" w:rsidRDefault="00640227" w:rsidP="00640227">
      <w:pPr>
        <w:spacing w:after="0"/>
        <w:rPr>
          <w:rFonts w:asciiTheme="minorHAnsi" w:hAnsiTheme="minorHAnsi" w:cs="Book Antiqua"/>
          <w:sz w:val="22"/>
          <w:szCs w:val="22"/>
        </w:rPr>
      </w:pPr>
    </w:p>
    <w:p w14:paraId="58A2C6A1" w14:textId="77777777" w:rsidR="00640227" w:rsidRPr="00640227" w:rsidRDefault="00640227" w:rsidP="00640227">
      <w:pPr>
        <w:spacing w:after="0"/>
        <w:rPr>
          <w:rFonts w:asciiTheme="minorHAnsi" w:hAnsiTheme="minorHAnsi" w:cs="Book Antiqua"/>
          <w:sz w:val="22"/>
          <w:szCs w:val="22"/>
        </w:rPr>
      </w:pPr>
    </w:p>
    <w:p w14:paraId="425521CB" w14:textId="76B052FE" w:rsidR="005A0B63" w:rsidRPr="00A048EE" w:rsidRDefault="008A65DA" w:rsidP="005A0B63">
      <w:pPr>
        <w:spacing w:after="0"/>
        <w:rPr>
          <w:rFonts w:asciiTheme="minorHAnsi" w:eastAsia="Arial" w:hAnsiTheme="minorHAnsi" w:cs="Arial"/>
          <w:b/>
        </w:rPr>
      </w:pPr>
      <w:r>
        <w:rPr>
          <w:rFonts w:asciiTheme="minorHAnsi" w:eastAsia="Arial" w:hAnsiTheme="minorHAnsi" w:cs="Arial"/>
          <w:b/>
          <w:smallCaps/>
        </w:rPr>
        <w:t>RedULA</w:t>
      </w:r>
      <w:r w:rsidR="006B0BBB">
        <w:rPr>
          <w:rFonts w:asciiTheme="minorHAnsi" w:eastAsia="Arial" w:hAnsiTheme="minorHAnsi" w:cs="Arial"/>
          <w:b/>
          <w:smallCaps/>
        </w:rPr>
        <w:t xml:space="preserve"> – </w:t>
      </w:r>
      <w:r>
        <w:rPr>
          <w:rFonts w:asciiTheme="minorHAnsi" w:eastAsia="Arial" w:hAnsiTheme="minorHAnsi" w:cs="Arial"/>
          <w:b/>
          <w:smallCaps/>
        </w:rPr>
        <w:t>Merida</w:t>
      </w:r>
      <w:r w:rsidR="006B0BBB">
        <w:rPr>
          <w:rFonts w:asciiTheme="minorHAnsi" w:eastAsia="Arial" w:hAnsiTheme="minorHAnsi" w:cs="Arial"/>
          <w:b/>
          <w:smallCaps/>
        </w:rPr>
        <w:t xml:space="preserve">, </w:t>
      </w:r>
      <w:r>
        <w:rPr>
          <w:rFonts w:asciiTheme="minorHAnsi" w:eastAsia="Arial" w:hAnsiTheme="minorHAnsi" w:cs="Arial"/>
          <w:b/>
          <w:smallCaps/>
        </w:rPr>
        <w:t>Venezuela</w:t>
      </w:r>
    </w:p>
    <w:p w14:paraId="56FE4415" w14:textId="553E71DA" w:rsidR="005A0B63" w:rsidRPr="00A048EE" w:rsidRDefault="006B0BBB" w:rsidP="005A0B63">
      <w:pPr>
        <w:spacing w:after="0"/>
        <w:contextualSpacing/>
        <w:rPr>
          <w:rFonts w:asciiTheme="minorHAnsi" w:eastAsia="Arial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Cybersecurity </w:t>
      </w:r>
      <w:r w:rsidR="004E69ED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Specialist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436E75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436E75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ab/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20</w:t>
      </w:r>
      <w:r w:rsidR="008A65DA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01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– 20</w:t>
      </w:r>
      <w:r w:rsidR="008A65DA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>05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  <w:r w:rsidR="005A0B63" w:rsidRPr="00A048EE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  <w:r w:rsidR="005A0B63">
        <w:rPr>
          <w:rFonts w:asciiTheme="minorHAnsi" w:eastAsia="Arial" w:hAnsiTheme="minorHAnsi" w:cs="Arial"/>
          <w:b/>
          <w:i/>
          <w:color w:val="000000"/>
          <w:sz w:val="22"/>
          <w:szCs w:val="22"/>
        </w:rPr>
        <w:t xml:space="preserve"> </w:t>
      </w:r>
    </w:p>
    <w:p w14:paraId="40FB58B0" w14:textId="280753F8" w:rsidR="001E4ABE" w:rsidRPr="00A2459D" w:rsidRDefault="00205FDD" w:rsidP="001E4ABE">
      <w:pPr>
        <w:spacing w:after="0"/>
        <w:rPr>
          <w:rFonts w:asciiTheme="minorHAnsi" w:hAnsiTheme="minorHAnsi" w:cs="Book Antiqua"/>
          <w:i/>
          <w:iCs/>
          <w:sz w:val="20"/>
          <w:szCs w:val="20"/>
        </w:rPr>
      </w:pPr>
      <w:r w:rsidRPr="00205FDD">
        <w:rPr>
          <w:rFonts w:asciiTheme="minorHAnsi" w:hAnsiTheme="minorHAnsi" w:cs="Book Antiqua"/>
          <w:i/>
          <w:iCs/>
          <w:sz w:val="20"/>
          <w:szCs w:val="20"/>
        </w:rPr>
        <w:t xml:space="preserve">Responsible for the coordination of the Network and security monitoring group for the WAN, </w:t>
      </w:r>
      <w:proofErr w:type="gramStart"/>
      <w:r w:rsidRPr="00205FDD">
        <w:rPr>
          <w:rFonts w:asciiTheme="minorHAnsi" w:hAnsiTheme="minorHAnsi" w:cs="Book Antiqua"/>
          <w:i/>
          <w:iCs/>
          <w:sz w:val="20"/>
          <w:szCs w:val="20"/>
        </w:rPr>
        <w:t>LAN</w:t>
      </w:r>
      <w:proofErr w:type="gramEnd"/>
      <w:r w:rsidRPr="00205FDD">
        <w:rPr>
          <w:rFonts w:asciiTheme="minorHAnsi" w:hAnsiTheme="minorHAnsi" w:cs="Book Antiqua"/>
          <w:i/>
          <w:iCs/>
          <w:sz w:val="20"/>
          <w:szCs w:val="20"/>
        </w:rPr>
        <w:t xml:space="preserve"> and Wireless links within the University of Los Andes. Founding Member of the Computer Security Group of the Universidad de </w:t>
      </w:r>
      <w:proofErr w:type="spellStart"/>
      <w:r w:rsidRPr="00205FDD">
        <w:rPr>
          <w:rFonts w:asciiTheme="minorHAnsi" w:hAnsiTheme="minorHAnsi" w:cs="Book Antiqua"/>
          <w:i/>
          <w:iCs/>
          <w:sz w:val="20"/>
          <w:szCs w:val="20"/>
        </w:rPr>
        <w:t>los</w:t>
      </w:r>
      <w:proofErr w:type="spellEnd"/>
      <w:r w:rsidRPr="00205FDD">
        <w:rPr>
          <w:rFonts w:asciiTheme="minorHAnsi" w:hAnsiTheme="minorHAnsi" w:cs="Book Antiqua"/>
          <w:i/>
          <w:iCs/>
          <w:sz w:val="20"/>
          <w:szCs w:val="20"/>
        </w:rPr>
        <w:t xml:space="preserve"> Andes.</w:t>
      </w:r>
    </w:p>
    <w:p w14:paraId="28DE06A4" w14:textId="17D06E6D" w:rsidR="00205FDD" w:rsidRDefault="00205FDD" w:rsidP="001E4ABE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Design the security capabilities for the entire university</w:t>
      </w:r>
    </w:p>
    <w:p w14:paraId="3228F8A1" w14:textId="4B6EE759" w:rsidR="00205FDD" w:rsidRDefault="00205FDD" w:rsidP="001E4ABE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Implement firewall policies based in Cisco PIX 535 hardware</w:t>
      </w:r>
    </w:p>
    <w:p w14:paraId="3DD9C939" w14:textId="3C2D1727" w:rsidR="004E69ED" w:rsidRDefault="004E69ED" w:rsidP="001E4ABE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D</w:t>
      </w:r>
      <w:r w:rsidRPr="004E69ED">
        <w:rPr>
          <w:rFonts w:asciiTheme="minorHAnsi" w:hAnsiTheme="minorHAnsi" w:cs="Book Antiqua"/>
          <w:sz w:val="21"/>
          <w:szCs w:val="21"/>
        </w:rPr>
        <w:t xml:space="preserve">iscovering vulnerabilities and risks in networks, software systems and </w:t>
      </w:r>
      <w:r w:rsidR="00731A7E">
        <w:rPr>
          <w:rFonts w:asciiTheme="minorHAnsi" w:hAnsiTheme="minorHAnsi" w:cs="Book Antiqua"/>
          <w:sz w:val="21"/>
          <w:szCs w:val="21"/>
        </w:rPr>
        <w:t xml:space="preserve">University </w:t>
      </w:r>
      <w:r w:rsidRPr="004E69ED">
        <w:rPr>
          <w:rFonts w:asciiTheme="minorHAnsi" w:hAnsiTheme="minorHAnsi" w:cs="Book Antiqua"/>
          <w:sz w:val="21"/>
          <w:szCs w:val="21"/>
        </w:rPr>
        <w:t>data centers with ongoing vulnerability scans</w:t>
      </w:r>
    </w:p>
    <w:p w14:paraId="2F95FAB4" w14:textId="4D5A9601" w:rsidR="001E4ABE" w:rsidRDefault="004E69ED" w:rsidP="001E4ABE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M</w:t>
      </w:r>
      <w:r w:rsidRPr="004E69ED">
        <w:rPr>
          <w:rFonts w:asciiTheme="minorHAnsi" w:hAnsiTheme="minorHAnsi" w:cs="Book Antiqua"/>
          <w:sz w:val="21"/>
          <w:szCs w:val="21"/>
        </w:rPr>
        <w:t xml:space="preserve">onitoring </w:t>
      </w:r>
      <w:r w:rsidR="00731A7E">
        <w:rPr>
          <w:rFonts w:asciiTheme="minorHAnsi" w:hAnsiTheme="minorHAnsi" w:cs="Book Antiqua"/>
          <w:sz w:val="21"/>
          <w:szCs w:val="21"/>
        </w:rPr>
        <w:t xml:space="preserve">all </w:t>
      </w:r>
      <w:r w:rsidRPr="004E69ED">
        <w:rPr>
          <w:rFonts w:asciiTheme="minorHAnsi" w:hAnsiTheme="minorHAnsi" w:cs="Book Antiqua"/>
          <w:sz w:val="21"/>
          <w:szCs w:val="21"/>
        </w:rPr>
        <w:t>network data and ensuring hardware and software applications are updated</w:t>
      </w:r>
      <w:r w:rsidR="001E4ABE" w:rsidRPr="001E4ABE">
        <w:rPr>
          <w:rFonts w:asciiTheme="minorHAnsi" w:hAnsiTheme="minorHAnsi" w:cs="Book Antiqua"/>
          <w:sz w:val="21"/>
          <w:szCs w:val="21"/>
        </w:rPr>
        <w:t>.</w:t>
      </w:r>
    </w:p>
    <w:p w14:paraId="15B20188" w14:textId="4BE2C6C8" w:rsidR="004E69ED" w:rsidRDefault="004E69ED" w:rsidP="001E4ABE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Book Antiqua"/>
          <w:sz w:val="21"/>
          <w:szCs w:val="21"/>
        </w:rPr>
      </w:pPr>
      <w:r w:rsidRPr="004E69ED">
        <w:rPr>
          <w:rFonts w:asciiTheme="minorHAnsi" w:hAnsiTheme="minorHAnsi" w:cs="Book Antiqua"/>
          <w:sz w:val="21"/>
          <w:szCs w:val="21"/>
        </w:rPr>
        <w:t>Implementation of safety policies under the BS-7799 standard.</w:t>
      </w:r>
    </w:p>
    <w:p w14:paraId="2C2ED854" w14:textId="77777777" w:rsidR="00F65F4A" w:rsidRPr="001E4ABE" w:rsidRDefault="00F65F4A" w:rsidP="00F65F4A">
      <w:pPr>
        <w:pStyle w:val="ListParagraph"/>
        <w:spacing w:after="0"/>
        <w:rPr>
          <w:rFonts w:asciiTheme="minorHAnsi" w:hAnsiTheme="minorHAnsi" w:cs="Book Antiqua"/>
          <w:sz w:val="21"/>
          <w:szCs w:val="21"/>
        </w:rPr>
      </w:pPr>
    </w:p>
    <w:p w14:paraId="286B7A68" w14:textId="77777777" w:rsidR="00F65F4A" w:rsidRDefault="00F65F4A" w:rsidP="00087F5B">
      <w:pPr>
        <w:spacing w:after="0"/>
        <w:rPr>
          <w:rFonts w:asciiTheme="minorHAnsi" w:eastAsia="Arial" w:hAnsiTheme="minorHAnsi" w:cs="Arial"/>
          <w:b/>
          <w:smallCaps/>
        </w:rPr>
      </w:pPr>
    </w:p>
    <w:p w14:paraId="11C17721" w14:textId="77777777" w:rsidR="007175F2" w:rsidRPr="00AD6123" w:rsidRDefault="007175F2" w:rsidP="003B1795">
      <w:pPr>
        <w:spacing w:after="0"/>
        <w:rPr>
          <w:rFonts w:asciiTheme="minorHAnsi" w:eastAsia="Arial" w:hAnsiTheme="minorHAnsi" w:cs="Arial"/>
          <w:b/>
          <w:smallCaps/>
          <w:sz w:val="21"/>
          <w:szCs w:val="21"/>
        </w:rPr>
      </w:pPr>
    </w:p>
    <w:p w14:paraId="74BBBA8C" w14:textId="587FD919" w:rsidR="003B29A5" w:rsidRDefault="003B29A5" w:rsidP="003B29A5">
      <w:pPr>
        <w:spacing w:after="160" w:line="259" w:lineRule="auto"/>
        <w:rPr>
          <w:rFonts w:asciiTheme="minorHAnsi" w:hAnsiTheme="minorHAnsi" w:cs="Book Antiqua"/>
          <w:sz w:val="21"/>
          <w:szCs w:val="21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DDB67" wp14:editId="34A45BEC">
                <wp:simplePos x="0" y="0"/>
                <wp:positionH relativeFrom="column">
                  <wp:posOffset>-72363</wp:posOffset>
                </wp:positionH>
                <wp:positionV relativeFrom="paragraph">
                  <wp:posOffset>193675</wp:posOffset>
                </wp:positionV>
                <wp:extent cx="6631200" cy="0"/>
                <wp:effectExtent l="38100" t="38100" r="7493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34FA3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5.25pt" to="516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</w:p>
    <w:p w14:paraId="7A3D903D" w14:textId="77677EFE" w:rsidR="005A0B63" w:rsidRPr="003B29A5" w:rsidRDefault="005A0B63" w:rsidP="003B29A5">
      <w:pPr>
        <w:spacing w:after="160" w:line="259" w:lineRule="auto"/>
        <w:rPr>
          <w:rFonts w:asciiTheme="minorHAnsi" w:hAnsiTheme="minorHAnsi" w:cs="Book Antiqua"/>
          <w:sz w:val="21"/>
          <w:szCs w:val="21"/>
        </w:rPr>
      </w:pPr>
      <w:r w:rsidRPr="00B01731">
        <w:rPr>
          <w:rFonts w:ascii="Arial" w:eastAsia="Arial" w:hAnsi="Arial" w:cs="Arial"/>
          <w:b/>
          <w:color w:val="000000"/>
          <w:sz w:val="22"/>
          <w:szCs w:val="22"/>
        </w:rPr>
        <w:t>EDUCATION</w:t>
      </w:r>
      <w:r w:rsidR="00A4518B">
        <w:rPr>
          <w:rFonts w:ascii="Arial" w:eastAsia="Arial" w:hAnsi="Arial" w:cs="Arial"/>
          <w:b/>
          <w:color w:val="000000"/>
          <w:sz w:val="22"/>
          <w:szCs w:val="22"/>
        </w:rPr>
        <w:t xml:space="preserve">, </w:t>
      </w:r>
      <w:r w:rsidR="0006280E">
        <w:rPr>
          <w:rFonts w:ascii="Arial" w:eastAsia="Arial" w:hAnsi="Arial" w:cs="Arial"/>
          <w:b/>
          <w:color w:val="000000"/>
          <w:sz w:val="22"/>
          <w:szCs w:val="22"/>
        </w:rPr>
        <w:t xml:space="preserve">CREDENTIALS &amp; </w:t>
      </w:r>
      <w:r w:rsidR="00A4518B">
        <w:rPr>
          <w:rFonts w:ascii="Arial" w:eastAsia="Arial" w:hAnsi="Arial" w:cs="Arial"/>
          <w:b/>
          <w:color w:val="000000"/>
          <w:sz w:val="22"/>
          <w:szCs w:val="22"/>
        </w:rPr>
        <w:t>TRAINING</w:t>
      </w:r>
    </w:p>
    <w:p w14:paraId="26D3793C" w14:textId="0AD52661" w:rsidR="005A0B63" w:rsidRDefault="005A0B63" w:rsidP="005A0B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4923B" wp14:editId="4C6AC3AA">
                <wp:simplePos x="0" y="0"/>
                <wp:positionH relativeFrom="margin">
                  <wp:posOffset>-88480</wp:posOffset>
                </wp:positionH>
                <wp:positionV relativeFrom="paragraph">
                  <wp:posOffset>42545</wp:posOffset>
                </wp:positionV>
                <wp:extent cx="6631200" cy="0"/>
                <wp:effectExtent l="38100" t="38100" r="7493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197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3.35pt" to="51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" strokecolor="#002060" strokeweight="1.5pt">
                <v:stroke joinstyle="miter"/>
                <w10:wrap anchorx="margin"/>
              </v:line>
            </w:pict>
          </mc:Fallback>
        </mc:AlternateContent>
      </w:r>
    </w:p>
    <w:p w14:paraId="0900A1FF" w14:textId="77777777" w:rsidR="00A2459D" w:rsidRDefault="00A2459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</w:pPr>
    </w:p>
    <w:p w14:paraId="503129B7" w14:textId="1B3CCB7E" w:rsidR="0006280E" w:rsidRPr="001D5882" w:rsidRDefault="006F326A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M</w:t>
      </w:r>
      <w:r w:rsidR="0026424D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</w:t>
      </w:r>
      <w:r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</w:t>
      </w:r>
      <w:proofErr w:type="spellEnd"/>
      <w:r w:rsidR="0006280E"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. </w:t>
      </w:r>
      <w:r w:rsidRPr="006F326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Telecommunication</w:t>
      </w:r>
      <w:r w:rsidR="0006280E"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,</w:t>
      </w:r>
      <w:r w:rsidR="0006280E"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University </w:t>
      </w:r>
      <w:r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>of</w:t>
      </w:r>
      <w:r w:rsidR="00B76E67"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Los Andes (ULA)</w:t>
      </w:r>
      <w:r w:rsidR="0006280E"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, </w:t>
      </w:r>
      <w:r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>Mérida</w:t>
      </w:r>
      <w:r w:rsidR="0006280E"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>, Venezuela.</w:t>
      </w:r>
    </w:p>
    <w:p w14:paraId="74E75F9C" w14:textId="617E4870" w:rsidR="006F326A" w:rsidRPr="001D5882" w:rsidRDefault="006F326A" w:rsidP="006F32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BS. </w:t>
      </w:r>
      <w:r w:rsidRPr="006F326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Electrical</w:t>
      </w:r>
      <w:r w:rsidRP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Engineering,</w:t>
      </w:r>
      <w:r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University of Los Andes (ULA), Mérida, Venezuela.</w:t>
      </w:r>
    </w:p>
    <w:p w14:paraId="785F23A5" w14:textId="77777777" w:rsidR="006F326A" w:rsidRPr="001D5882" w:rsidRDefault="006F326A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</w:pPr>
    </w:p>
    <w:p w14:paraId="4D6CA9E8" w14:textId="77CB59D0" w:rsidR="0006280E" w:rsidRPr="00DB39BC" w:rsidRDefault="00273A11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ISC2-</w:t>
      </w:r>
      <w:r w:rsidR="0006280E" w:rsidRPr="00DB39BC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</w:t>
      </w:r>
      <w:r w:rsid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</w:t>
      </w:r>
      <w:r w:rsidR="000F7F4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06280E" w:rsidRPr="00DB39B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- Certified </w:t>
      </w:r>
      <w:r w:rsidR="001D588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in Cybersecurity </w:t>
      </w:r>
    </w:p>
    <w:p w14:paraId="4D7844A5" w14:textId="5EB618F7" w:rsidR="001D5882" w:rsidRPr="00DB39BC" w:rsidRDefault="0026424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e</w:t>
      </w:r>
      <w:r w:rsidR="001D5882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JPT</w:t>
      </w:r>
      <w:proofErr w:type="spellEnd"/>
      <w:r w:rsidR="000F7F43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</w:t>
      </w:r>
      <w:r w:rsidR="0006280E" w:rsidRPr="00DB39B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- </w:t>
      </w:r>
      <w:r w:rsidR="001D5882" w:rsidRPr="001D5882">
        <w:rPr>
          <w:rFonts w:asciiTheme="minorHAnsi" w:eastAsia="Arial" w:hAnsiTheme="minorHAnsi" w:cstheme="minorHAnsi"/>
          <w:color w:val="000000"/>
          <w:sz w:val="22"/>
          <w:szCs w:val="22"/>
        </w:rPr>
        <w:t>Junior Penetration Tester</w:t>
      </w:r>
    </w:p>
    <w:p w14:paraId="6804F8FC" w14:textId="0766B9E3" w:rsidR="0006280E" w:rsidRDefault="001D5882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BS</w:t>
      </w:r>
      <w:r w:rsid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7</w:t>
      </w:r>
      <w:r w:rsid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7</w:t>
      </w:r>
      <w:r w:rsidRP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99</w:t>
      </w:r>
      <w:r w:rsidR="00273A11" w:rsidRPr="00273A11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-2</w:t>
      </w:r>
      <w:r w:rsidR="000F7F43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-</w:t>
      </w:r>
      <w:r w:rsidR="00273A11" w:rsidRPr="00273A1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Lead Auditor (expired)</w:t>
      </w:r>
    </w:p>
    <w:p w14:paraId="6645760F" w14:textId="301DE48A" w:rsidR="00273A11" w:rsidRPr="00DB39BC" w:rsidRDefault="00273A11" w:rsidP="00273A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B39BC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CCN</w:t>
      </w:r>
      <w:r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A</w:t>
      </w:r>
      <w:r w:rsidR="000F7F43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B39B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- Cisco Certified Network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Associates</w:t>
      </w:r>
      <w:r w:rsidRPr="00DB39B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(expired)</w:t>
      </w:r>
    </w:p>
    <w:p w14:paraId="5AA77BCE" w14:textId="4317854C" w:rsidR="00273A11" w:rsidRDefault="000F7F43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0F7F43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LPIC-1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0F7F43">
        <w:rPr>
          <w:rFonts w:asciiTheme="minorHAnsi" w:eastAsia="Arial" w:hAnsiTheme="minorHAnsi" w:cstheme="minorHAnsi"/>
          <w:color w:val="000000"/>
          <w:sz w:val="22"/>
          <w:szCs w:val="22"/>
        </w:rPr>
        <w:t>Linux Professional Institute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(expired)</w:t>
      </w:r>
    </w:p>
    <w:p w14:paraId="78618B60" w14:textId="77777777" w:rsidR="007E51E7" w:rsidRDefault="007E51E7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D55007C" w14:textId="7A112AD9" w:rsidR="0026424D" w:rsidRDefault="0026424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6424D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eCCPTv2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26424D">
        <w:rPr>
          <w:rFonts w:asciiTheme="minorHAnsi" w:eastAsia="Arial" w:hAnsiTheme="minorHAnsi" w:cstheme="minorHAnsi"/>
          <w:color w:val="000000"/>
          <w:sz w:val="22"/>
          <w:szCs w:val="22"/>
        </w:rPr>
        <w:t>Certified Professional Penetration Tester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(Schedule to March/2023)</w:t>
      </w:r>
    </w:p>
    <w:p w14:paraId="7FA5AFE1" w14:textId="59ADF537" w:rsidR="0026424D" w:rsidRPr="0026424D" w:rsidRDefault="0026424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ISCP-</w:t>
      </w:r>
      <w:r w:rsidRPr="0026424D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CISSP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26424D">
        <w:rPr>
          <w:rFonts w:asciiTheme="minorHAnsi" w:eastAsia="Arial" w:hAnsiTheme="minorHAnsi" w:cstheme="minorHAnsi"/>
          <w:color w:val="000000"/>
          <w:sz w:val="22"/>
          <w:szCs w:val="22"/>
        </w:rPr>
        <w:t>Certified Information Systems Security Professional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(Planned to Q4 2023)</w:t>
      </w:r>
      <w:r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336812C6" w14:textId="77777777" w:rsidR="000F7F43" w:rsidRPr="00273A11" w:rsidRDefault="000F7F43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D0D276" w14:textId="77777777" w:rsidR="0006280E" w:rsidRPr="00DB39BC" w:rsidRDefault="0006280E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</w:pPr>
      <w:r w:rsidRPr="00DB39BC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Completed Courses Include: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6280E" w:rsidRPr="00DB39BC" w14:paraId="153B839A" w14:textId="77777777" w:rsidTr="00043C3A">
        <w:trPr>
          <w:jc w:val="center"/>
        </w:trPr>
        <w:tc>
          <w:tcPr>
            <w:tcW w:w="4788" w:type="dxa"/>
          </w:tcPr>
          <w:p w14:paraId="6102FE95" w14:textId="03D34845" w:rsidR="0006280E" w:rsidRPr="00DB39BC" w:rsidRDefault="000F7F43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7F43">
              <w:rPr>
                <w:rFonts w:asciiTheme="minorHAnsi" w:hAnsiTheme="minorHAnsi" w:cstheme="minorHAnsi"/>
                <w:bCs/>
                <w:sz w:val="22"/>
                <w:szCs w:val="22"/>
              </w:rPr>
              <w:t>Practical Malware Analysis &amp; Triage</w:t>
            </w:r>
          </w:p>
        </w:tc>
        <w:tc>
          <w:tcPr>
            <w:tcW w:w="4788" w:type="dxa"/>
          </w:tcPr>
          <w:p w14:paraId="4AED8606" w14:textId="31883923" w:rsidR="0006280E" w:rsidRPr="00DB39BC" w:rsidRDefault="00893BD2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SOC </w:t>
            </w:r>
            <w:r w:rsidR="008B492E">
              <w:rPr>
                <w:rFonts w:asciiTheme="minorHAnsi" w:hAnsiTheme="minorHAnsi" w:cstheme="minorHAnsi"/>
                <w:bCs/>
                <w:sz w:val="22"/>
                <w:szCs w:val="22"/>
              </w:rPr>
              <w:t>Analyst</w:t>
            </w:r>
          </w:p>
        </w:tc>
      </w:tr>
      <w:tr w:rsidR="0006280E" w:rsidRPr="00DB39BC" w14:paraId="4E438418" w14:textId="77777777" w:rsidTr="00043C3A">
        <w:trPr>
          <w:jc w:val="center"/>
        </w:trPr>
        <w:tc>
          <w:tcPr>
            <w:tcW w:w="4788" w:type="dxa"/>
          </w:tcPr>
          <w:p w14:paraId="2734623F" w14:textId="1815A637" w:rsidR="0006280E" w:rsidRPr="00DB39BC" w:rsidRDefault="000F7F43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7F43">
              <w:rPr>
                <w:rFonts w:asciiTheme="minorHAnsi" w:hAnsiTheme="minorHAnsi" w:cstheme="minorHAnsi"/>
                <w:bCs/>
                <w:sz w:val="22"/>
                <w:szCs w:val="22"/>
              </w:rPr>
              <w:t>Practical Web Application Security and Testing</w:t>
            </w:r>
          </w:p>
        </w:tc>
        <w:tc>
          <w:tcPr>
            <w:tcW w:w="4788" w:type="dxa"/>
          </w:tcPr>
          <w:p w14:paraId="1FA9C050" w14:textId="2C873792" w:rsidR="0006280E" w:rsidRPr="00DB39BC" w:rsidRDefault="00893BD2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Autopsy Forensic Tool Training</w:t>
            </w:r>
          </w:p>
        </w:tc>
      </w:tr>
      <w:tr w:rsidR="0006280E" w:rsidRPr="00DB39BC" w14:paraId="23F60338" w14:textId="77777777" w:rsidTr="00043C3A">
        <w:trPr>
          <w:jc w:val="center"/>
        </w:trPr>
        <w:tc>
          <w:tcPr>
            <w:tcW w:w="4788" w:type="dxa"/>
          </w:tcPr>
          <w:p w14:paraId="0F2F6E0E" w14:textId="16D22B82" w:rsidR="0006280E" w:rsidRPr="00DB39BC" w:rsidRDefault="000F7F43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7F43">
              <w:rPr>
                <w:rFonts w:asciiTheme="minorHAnsi" w:hAnsiTheme="minorHAnsi" w:cstheme="minorHAnsi"/>
                <w:bCs/>
                <w:sz w:val="22"/>
                <w:szCs w:val="22"/>
              </w:rPr>
              <w:t>AWS Cloud Practitioner Essentials (Second Edition)</w:t>
            </w:r>
          </w:p>
        </w:tc>
        <w:tc>
          <w:tcPr>
            <w:tcW w:w="4788" w:type="dxa"/>
          </w:tcPr>
          <w:p w14:paraId="299DC0B1" w14:textId="0A43CF1A" w:rsidR="0006280E" w:rsidRPr="00DB39BC" w:rsidRDefault="002C113F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Microsoft Azure fundamentals</w:t>
            </w:r>
          </w:p>
        </w:tc>
      </w:tr>
      <w:tr w:rsidR="0006280E" w:rsidRPr="00DB39BC" w14:paraId="07B30E0A" w14:textId="77777777" w:rsidTr="00043C3A">
        <w:trPr>
          <w:jc w:val="center"/>
        </w:trPr>
        <w:tc>
          <w:tcPr>
            <w:tcW w:w="4788" w:type="dxa"/>
          </w:tcPr>
          <w:p w14:paraId="2FE648AC" w14:textId="06E110B6" w:rsidR="0006280E" w:rsidRPr="00DB39BC" w:rsidRDefault="000F7F43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F7F43">
              <w:rPr>
                <w:rFonts w:asciiTheme="minorHAnsi" w:hAnsiTheme="minorHAnsi" w:cstheme="minorHAnsi"/>
                <w:bCs/>
                <w:sz w:val="22"/>
                <w:szCs w:val="22"/>
              </w:rPr>
              <w:t>CISSP Preview</w:t>
            </w:r>
          </w:p>
        </w:tc>
        <w:tc>
          <w:tcPr>
            <w:tcW w:w="4788" w:type="dxa"/>
          </w:tcPr>
          <w:p w14:paraId="307EB358" w14:textId="7154DA4B" w:rsidR="0006280E" w:rsidRPr="00DB39BC" w:rsidRDefault="0006280E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6280E" w:rsidRPr="00DB39BC" w14:paraId="7663B023" w14:textId="77777777" w:rsidTr="00043C3A">
        <w:trPr>
          <w:jc w:val="center"/>
        </w:trPr>
        <w:tc>
          <w:tcPr>
            <w:tcW w:w="4788" w:type="dxa"/>
          </w:tcPr>
          <w:p w14:paraId="7B2E4BA7" w14:textId="0AF5961F" w:rsidR="0006280E" w:rsidRPr="00DB39BC" w:rsidRDefault="00893BD2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93BD2">
              <w:rPr>
                <w:rFonts w:asciiTheme="minorHAnsi" w:hAnsiTheme="minorHAnsi" w:cstheme="minorHAnsi"/>
                <w:bCs/>
                <w:sz w:val="22"/>
                <w:szCs w:val="22"/>
              </w:rPr>
              <w:t>Scrum Foundation Professional Certificate</w:t>
            </w:r>
          </w:p>
        </w:tc>
        <w:tc>
          <w:tcPr>
            <w:tcW w:w="4788" w:type="dxa"/>
          </w:tcPr>
          <w:p w14:paraId="3A194473" w14:textId="286EA79C" w:rsidR="0006280E" w:rsidRPr="00DB39BC" w:rsidRDefault="0006280E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F36BF8" w:rsidRPr="00DB39BC" w14:paraId="0250FE7D" w14:textId="77777777" w:rsidTr="00043C3A">
        <w:trPr>
          <w:jc w:val="center"/>
        </w:trPr>
        <w:tc>
          <w:tcPr>
            <w:tcW w:w="4788" w:type="dxa"/>
          </w:tcPr>
          <w:p w14:paraId="31BAEEE1" w14:textId="2BBF3F7C" w:rsidR="00F36BF8" w:rsidRPr="00DB39BC" w:rsidRDefault="00893BD2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93BD2">
              <w:rPr>
                <w:rFonts w:asciiTheme="minorHAnsi" w:hAnsiTheme="minorHAnsi" w:cstheme="minorHAnsi"/>
                <w:bCs/>
                <w:sz w:val="22"/>
                <w:szCs w:val="22"/>
              </w:rPr>
              <w:t>ICSI Certified Network Security Specialist</w:t>
            </w:r>
          </w:p>
        </w:tc>
        <w:tc>
          <w:tcPr>
            <w:tcW w:w="4788" w:type="dxa"/>
          </w:tcPr>
          <w:p w14:paraId="6B6AFBF6" w14:textId="62F33CC1" w:rsidR="00F36BF8" w:rsidRPr="00DB39BC" w:rsidRDefault="00F36BF8" w:rsidP="00043C3A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2E2E0E50" w14:textId="78AE1074" w:rsidR="0006280E" w:rsidRDefault="0006280E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8BA2B26" w14:textId="353DA4C5" w:rsidR="00205FDD" w:rsidRDefault="00000000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hyperlink r:id="rId6" w:history="1">
        <w:r w:rsidR="00DC7B9F" w:rsidRPr="004958DE">
          <w:rPr>
            <w:rStyle w:val="Hyperlink"/>
            <w:rFonts w:ascii="Arial" w:eastAsia="Arial" w:hAnsi="Arial" w:cs="Arial"/>
            <w:sz w:val="20"/>
            <w:szCs w:val="20"/>
          </w:rPr>
          <w:t>https://leonuz.github.io</w:t>
        </w:r>
      </w:hyperlink>
    </w:p>
    <w:p w14:paraId="141BDA62" w14:textId="060E1D4A" w:rsidR="00DC7B9F" w:rsidRDefault="00000000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hyperlink r:id="rId7" w:history="1">
        <w:r w:rsidR="00DC7B9F" w:rsidRPr="004958DE">
          <w:rPr>
            <w:rStyle w:val="Hyperlink"/>
            <w:rFonts w:ascii="Arial" w:eastAsia="Arial" w:hAnsi="Arial" w:cs="Arial"/>
            <w:sz w:val="20"/>
            <w:szCs w:val="20"/>
          </w:rPr>
          <w:t>https://github.com/leonuz</w:t>
        </w:r>
      </w:hyperlink>
    </w:p>
    <w:p w14:paraId="66864B1D" w14:textId="3BDE5FAB" w:rsidR="00AA15ED" w:rsidRDefault="00000000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hyperlink r:id="rId8" w:history="1">
        <w:r w:rsidR="00AA15ED" w:rsidRPr="004958DE">
          <w:rPr>
            <w:rStyle w:val="Hyperlink"/>
            <w:rFonts w:ascii="Arial" w:eastAsia="Arial" w:hAnsi="Arial" w:cs="Arial"/>
            <w:sz w:val="20"/>
            <w:szCs w:val="20"/>
          </w:rPr>
          <w:t>https://leonuz.medium.com</w:t>
        </w:r>
      </w:hyperlink>
    </w:p>
    <w:p w14:paraId="193B0B4F" w14:textId="77777777" w:rsidR="00AA15ED" w:rsidRDefault="00AA15E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4504317" w14:textId="77777777" w:rsidR="00DC7B9F" w:rsidRDefault="00DC7B9F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4743655" w14:textId="09554DBF" w:rsidR="00205FDD" w:rsidRDefault="00205FD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C9DD60D" w14:textId="3033290F" w:rsidR="00533BDD" w:rsidRDefault="00533BDD" w:rsidP="00062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9AD4D3A" w14:textId="6493BD18" w:rsidR="00533BDD" w:rsidRPr="00B01731" w:rsidRDefault="00533BDD" w:rsidP="00533B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A411A" wp14:editId="0A20ACCA">
                <wp:simplePos x="0" y="0"/>
                <wp:positionH relativeFrom="column">
                  <wp:posOffset>0</wp:posOffset>
                </wp:positionH>
                <wp:positionV relativeFrom="paragraph">
                  <wp:posOffset>46051</wp:posOffset>
                </wp:positionV>
                <wp:extent cx="6631200" cy="0"/>
                <wp:effectExtent l="38100" t="38100" r="7493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EEB2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5pt" to="522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" strokecolor="#002060" strokeweight="1.5pt">
                <v:stroke joinstyle="miter"/>
              </v:line>
            </w:pict>
          </mc:Fallback>
        </mc:AlternateContent>
      </w:r>
    </w:p>
    <w:p w14:paraId="46229E26" w14:textId="19E1EF24" w:rsidR="00533BDD" w:rsidRPr="00B01731" w:rsidRDefault="00533BDD" w:rsidP="00533B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COMMUNITY ENGAGEMENT</w:t>
      </w:r>
    </w:p>
    <w:p w14:paraId="3919F757" w14:textId="77777777" w:rsidR="00533BDD" w:rsidRDefault="00533BDD" w:rsidP="00533B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01731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28EC9" wp14:editId="4645FA9C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6631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A39EB" id="Straight Connector 6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2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14:paraId="258EFF43" w14:textId="79C81549" w:rsidR="000015F1" w:rsidRDefault="000223FC" w:rsidP="00533BDD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</w:t>
      </w:r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rom 2001 to 2013 I participated as </w:t>
      </w:r>
      <w:proofErr w:type="gramStart"/>
      <w:r w:rsidRPr="000223FC">
        <w:rPr>
          <w:rFonts w:asciiTheme="minorHAnsi" w:hAnsiTheme="minorHAnsi" w:cstheme="minorHAnsi"/>
          <w:color w:val="000000"/>
          <w:sz w:val="21"/>
          <w:szCs w:val="21"/>
        </w:rPr>
        <w:t>an</w:t>
      </w:r>
      <w:proofErr w:type="gramEnd"/>
      <w:r w:rsidR="001A4446">
        <w:rPr>
          <w:rFonts w:asciiTheme="minorHAnsi" w:hAnsiTheme="minorHAnsi" w:cstheme="minorHAnsi"/>
          <w:color w:val="000000"/>
          <w:sz w:val="21"/>
          <w:szCs w:val="21"/>
        </w:rPr>
        <w:t xml:space="preserve"> pro-bono</w:t>
      </w:r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 instructor/teacher in Network Security and Wireless Technologies workshops for the Escuela </w:t>
      </w:r>
      <w:r w:rsidR="001A4446" w:rsidRPr="000223FC">
        <w:rPr>
          <w:rFonts w:asciiTheme="minorHAnsi" w:hAnsiTheme="minorHAnsi" w:cstheme="minorHAnsi"/>
          <w:color w:val="000000"/>
          <w:sz w:val="21"/>
          <w:szCs w:val="21"/>
        </w:rPr>
        <w:t>Latino Americana</w:t>
      </w:r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 de redes (</w:t>
      </w:r>
      <w:proofErr w:type="spellStart"/>
      <w:r w:rsidRPr="000223FC">
        <w:rPr>
          <w:rFonts w:asciiTheme="minorHAnsi" w:hAnsiTheme="minorHAnsi" w:cstheme="minorHAnsi"/>
          <w:color w:val="000000"/>
          <w:sz w:val="21"/>
          <w:szCs w:val="21"/>
        </w:rPr>
        <w:t>EsL</w:t>
      </w:r>
      <w:r>
        <w:rPr>
          <w:rFonts w:asciiTheme="minorHAnsi" w:hAnsiTheme="minorHAnsi" w:cstheme="minorHAnsi"/>
          <w:color w:val="000000"/>
          <w:sz w:val="21"/>
          <w:szCs w:val="21"/>
        </w:rPr>
        <w:t>a</w:t>
      </w:r>
      <w:r w:rsidRPr="000223FC">
        <w:rPr>
          <w:rFonts w:asciiTheme="minorHAnsi" w:hAnsiTheme="minorHAnsi" w:cstheme="minorHAnsi"/>
          <w:color w:val="000000"/>
          <w:sz w:val="21"/>
          <w:szCs w:val="21"/>
        </w:rPr>
        <w:t>R</w:t>
      </w:r>
      <w:r>
        <w:rPr>
          <w:rFonts w:asciiTheme="minorHAnsi" w:hAnsiTheme="minorHAnsi" w:cstheme="minorHAnsi"/>
          <w:color w:val="000000"/>
          <w:sz w:val="21"/>
          <w:szCs w:val="21"/>
        </w:rPr>
        <w:t>ed</w:t>
      </w:r>
      <w:proofErr w:type="spellEnd"/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). </w:t>
      </w:r>
      <w:r w:rsidR="001A4446">
        <w:rPr>
          <w:rFonts w:asciiTheme="minorHAnsi" w:hAnsiTheme="minorHAnsi" w:cstheme="minorHAnsi"/>
          <w:color w:val="000000"/>
          <w:sz w:val="21"/>
          <w:szCs w:val="21"/>
        </w:rPr>
        <w:t>Gaining e</w:t>
      </w:r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xtensive knowledge about the methods of information transmission (training tools, awareness mechanisms, etc.). </w:t>
      </w:r>
      <w:proofErr w:type="spellStart"/>
      <w:r w:rsidRPr="000223FC">
        <w:rPr>
          <w:rFonts w:asciiTheme="minorHAnsi" w:hAnsiTheme="minorHAnsi" w:cstheme="minorHAnsi"/>
          <w:color w:val="000000"/>
          <w:sz w:val="21"/>
          <w:szCs w:val="21"/>
        </w:rPr>
        <w:t>EsLaR</w:t>
      </w:r>
      <w:r>
        <w:rPr>
          <w:rFonts w:asciiTheme="minorHAnsi" w:hAnsiTheme="minorHAnsi" w:cstheme="minorHAnsi"/>
          <w:color w:val="000000"/>
          <w:sz w:val="21"/>
          <w:szCs w:val="21"/>
        </w:rPr>
        <w:t>ed</w:t>
      </w:r>
      <w:proofErr w:type="spellEnd"/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 received the 10th annual Jonathan B. </w:t>
      </w:r>
      <w:proofErr w:type="spellStart"/>
      <w:r w:rsidRPr="000223FC">
        <w:rPr>
          <w:rFonts w:asciiTheme="minorHAnsi" w:hAnsiTheme="minorHAnsi" w:cstheme="minorHAnsi"/>
          <w:color w:val="000000"/>
          <w:sz w:val="21"/>
          <w:szCs w:val="21"/>
        </w:rPr>
        <w:t>Postel</w:t>
      </w:r>
      <w:proofErr w:type="spellEnd"/>
      <w:r w:rsidRPr="000223FC">
        <w:rPr>
          <w:rFonts w:asciiTheme="minorHAnsi" w:hAnsiTheme="minorHAnsi" w:cstheme="minorHAnsi"/>
          <w:color w:val="000000"/>
          <w:sz w:val="21"/>
          <w:szCs w:val="21"/>
        </w:rPr>
        <w:t xml:space="preserve"> service award for promoting the Internet in Latin America. (</w:t>
      </w:r>
      <w:hyperlink r:id="rId9" w:history="1">
        <w:r w:rsidRPr="000223FC">
          <w:rPr>
            <w:rStyle w:val="Hyperlink"/>
            <w:rFonts w:asciiTheme="minorHAnsi" w:hAnsiTheme="minorHAnsi" w:cstheme="minorHAnsi"/>
            <w:sz w:val="21"/>
            <w:szCs w:val="21"/>
          </w:rPr>
          <w:t>more info</w:t>
        </w:r>
      </w:hyperlink>
      <w:r w:rsidRPr="000223FC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8F69387" w14:textId="1F401BCC" w:rsidR="000223FC" w:rsidRDefault="001A4446" w:rsidP="00533BDD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Development an open source, low cost, low electricity consumption and portable, communication center, that is easy to deploy, design to be used in disaster and / or </w:t>
      </w:r>
      <w:proofErr w:type="gramStart"/>
      <w:r w:rsidRPr="001A4446">
        <w:rPr>
          <w:rFonts w:asciiTheme="minorHAnsi" w:hAnsiTheme="minorHAnsi" w:cstheme="minorHAnsi"/>
          <w:color w:val="000000"/>
          <w:sz w:val="21"/>
          <w:szCs w:val="21"/>
        </w:rPr>
        <w:t>high risk</w:t>
      </w:r>
      <w:proofErr w:type="gramEnd"/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 areas. RADCOM (Radio Comunicaciones </w:t>
      </w:r>
      <w:proofErr w:type="spellStart"/>
      <w:r w:rsidRPr="001A4446">
        <w:rPr>
          <w:rFonts w:asciiTheme="minorHAnsi" w:hAnsiTheme="minorHAnsi" w:cstheme="minorHAnsi"/>
          <w:color w:val="000000"/>
          <w:sz w:val="21"/>
          <w:szCs w:val="21"/>
        </w:rPr>
        <w:t>Móviles</w:t>
      </w:r>
      <w:proofErr w:type="spellEnd"/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/ Radio Mobile Communications). This project was financed by the FRIDA Program, in the 2009 year, an initiative </w:t>
      </w:r>
      <w:proofErr w:type="gramStart"/>
      <w:r w:rsidRPr="001A4446">
        <w:rPr>
          <w:rFonts w:asciiTheme="minorHAnsi" w:hAnsiTheme="minorHAnsi" w:cstheme="minorHAnsi"/>
          <w:color w:val="000000"/>
          <w:sz w:val="21"/>
          <w:szCs w:val="21"/>
        </w:rPr>
        <w:t>of  LACNIC</w:t>
      </w:r>
      <w:proofErr w:type="gramEnd"/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 “Registry of Internet addresses for Latin America and the  Caribbean”</w:t>
      </w:r>
    </w:p>
    <w:p w14:paraId="79771628" w14:textId="393EE186" w:rsidR="001A4446" w:rsidRDefault="001A4446" w:rsidP="00533BDD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Development of a GNU / Linux distribution that integrates a VoIP Telephone System and a Terminal Server for the management of Telecommunications Centers called </w:t>
      </w:r>
      <w:hyperlink r:id="rId10" w:history="1">
        <w:proofErr w:type="spellStart"/>
        <w:r w:rsidRPr="008127DB">
          <w:rPr>
            <w:rStyle w:val="Hyperlink"/>
            <w:rFonts w:asciiTheme="minorHAnsi" w:hAnsiTheme="minorHAnsi" w:cstheme="minorHAnsi"/>
            <w:sz w:val="21"/>
            <w:szCs w:val="21"/>
          </w:rPr>
          <w:t>Colibrí</w:t>
        </w:r>
        <w:proofErr w:type="spellEnd"/>
        <w:r w:rsidRPr="008127DB">
          <w:rPr>
            <w:rStyle w:val="Hyperlink"/>
            <w:rFonts w:asciiTheme="minorHAnsi" w:hAnsiTheme="minorHAnsi" w:cstheme="minorHAnsi"/>
            <w:sz w:val="21"/>
            <w:szCs w:val="21"/>
          </w:rPr>
          <w:t>-IP</w:t>
        </w:r>
      </w:hyperlink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1B0E1FE1" w14:textId="2D2B5E68" w:rsidR="00AA15ED" w:rsidRDefault="00AA15ED" w:rsidP="00AA15ED">
      <w:p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  <w:r w:rsidRPr="00AA15ED">
        <w:rPr>
          <w:rFonts w:asciiTheme="minorHAnsi" w:hAnsiTheme="minorHAnsi" w:cstheme="minorHAnsi"/>
          <w:color w:val="000000"/>
          <w:sz w:val="21"/>
          <w:szCs w:val="21"/>
        </w:rPr>
        <w:t>It was financed in part by the “</w:t>
      </w:r>
      <w:r w:rsidRPr="008127DB">
        <w:rPr>
          <w:rFonts w:asciiTheme="minorHAnsi" w:hAnsiTheme="minorHAnsi" w:cstheme="minorHAnsi"/>
          <w:color w:val="000000"/>
          <w:sz w:val="21"/>
          <w:szCs w:val="21"/>
        </w:rPr>
        <w:t>Institute for the connectivity of the Americas, ICA</w:t>
      </w:r>
      <w:r w:rsidRPr="00AA15ED">
        <w:rPr>
          <w:rFonts w:asciiTheme="minorHAnsi" w:hAnsiTheme="minorHAnsi" w:cstheme="minorHAnsi"/>
          <w:color w:val="000000"/>
          <w:sz w:val="21"/>
          <w:szCs w:val="21"/>
        </w:rPr>
        <w:t xml:space="preserve">” , through the </w:t>
      </w:r>
      <w:hyperlink r:id="rId11" w:history="1">
        <w:r w:rsidRPr="008127DB">
          <w:rPr>
            <w:rStyle w:val="Hyperlink"/>
            <w:rFonts w:asciiTheme="minorHAnsi" w:hAnsiTheme="minorHAnsi" w:cstheme="minorHAnsi"/>
            <w:sz w:val="21"/>
            <w:szCs w:val="21"/>
          </w:rPr>
          <w:t>TRICALCAR program</w:t>
        </w:r>
      </w:hyperlink>
      <w:r w:rsidRPr="00AA15ED">
        <w:rPr>
          <w:rFonts w:asciiTheme="minorHAnsi" w:hAnsiTheme="minorHAnsi" w:cstheme="minorHAnsi"/>
          <w:color w:val="000000"/>
          <w:sz w:val="21"/>
          <w:szCs w:val="21"/>
        </w:rPr>
        <w:t xml:space="preserve"> (Weaving Wireless Networks in Latin America and the Caribbean) in the year 2007</w:t>
      </w:r>
    </w:p>
    <w:p w14:paraId="7EA753E2" w14:textId="57231D4C" w:rsidR="001A4446" w:rsidRDefault="001A4446" w:rsidP="00533BDD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Researcher classified type “A” in the Program to Stimulate Innovation and Research (PEII) of the National Observatory of Science, </w:t>
      </w:r>
      <w:proofErr w:type="gramStart"/>
      <w:r w:rsidRPr="001A4446">
        <w:rPr>
          <w:rFonts w:asciiTheme="minorHAnsi" w:hAnsiTheme="minorHAnsi" w:cstheme="minorHAnsi"/>
          <w:color w:val="000000"/>
          <w:sz w:val="21"/>
          <w:szCs w:val="21"/>
        </w:rPr>
        <w:t>Technology</w:t>
      </w:r>
      <w:proofErr w:type="gramEnd"/>
      <w:r w:rsidRPr="001A4446">
        <w:rPr>
          <w:rFonts w:asciiTheme="minorHAnsi" w:hAnsiTheme="minorHAnsi" w:cstheme="minorHAnsi"/>
          <w:color w:val="000000"/>
          <w:sz w:val="21"/>
          <w:szCs w:val="21"/>
        </w:rPr>
        <w:t xml:space="preserve"> and Innovation (ONCTI) of the Ministry of Popular Power for Science and Technology of the Bolivarian Republic of Venezuela in the 2011 call</w:t>
      </w:r>
    </w:p>
    <w:p w14:paraId="35BAFBF7" w14:textId="1294CBA3" w:rsidR="00533BDD" w:rsidRPr="00DC7B9F" w:rsidRDefault="00533BDD" w:rsidP="00DC7B9F">
      <w:pPr>
        <w:autoSpaceDE w:val="0"/>
        <w:autoSpaceDN w:val="0"/>
        <w:adjustRightInd w:val="0"/>
        <w:spacing w:after="0"/>
        <w:ind w:left="72"/>
        <w:rPr>
          <w:rFonts w:asciiTheme="minorHAnsi" w:hAnsiTheme="minorHAnsi" w:cstheme="minorHAnsi"/>
          <w:color w:val="000000"/>
          <w:sz w:val="21"/>
          <w:szCs w:val="21"/>
        </w:rPr>
      </w:pPr>
    </w:p>
    <w:sectPr w:rsidR="00533BDD" w:rsidRPr="00DC7B9F" w:rsidSect="005A0B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3D7"/>
    <w:multiLevelType w:val="multilevel"/>
    <w:tmpl w:val="62385574"/>
    <w:lvl w:ilvl="0">
      <w:start w:val="1"/>
      <w:numFmt w:val="bullet"/>
      <w:lvlText w:val="●"/>
      <w:lvlJc w:val="left"/>
      <w:pPr>
        <w:ind w:left="576" w:hanging="28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6D41D3"/>
    <w:multiLevelType w:val="hybridMultilevel"/>
    <w:tmpl w:val="E3C2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8A9"/>
    <w:multiLevelType w:val="hybridMultilevel"/>
    <w:tmpl w:val="2A02E45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88E2FFE"/>
    <w:multiLevelType w:val="multilevel"/>
    <w:tmpl w:val="A71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02271"/>
    <w:multiLevelType w:val="multilevel"/>
    <w:tmpl w:val="EB8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C092D"/>
    <w:multiLevelType w:val="multilevel"/>
    <w:tmpl w:val="62385574"/>
    <w:lvl w:ilvl="0">
      <w:start w:val="1"/>
      <w:numFmt w:val="bullet"/>
      <w:lvlText w:val="●"/>
      <w:lvlJc w:val="left"/>
      <w:pPr>
        <w:ind w:left="576" w:hanging="28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677797"/>
    <w:multiLevelType w:val="multilevel"/>
    <w:tmpl w:val="62385574"/>
    <w:lvl w:ilvl="0">
      <w:start w:val="1"/>
      <w:numFmt w:val="bullet"/>
      <w:lvlText w:val="●"/>
      <w:lvlJc w:val="left"/>
      <w:pPr>
        <w:ind w:left="576" w:hanging="28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BA54FE"/>
    <w:multiLevelType w:val="hybridMultilevel"/>
    <w:tmpl w:val="AE8C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80083"/>
    <w:multiLevelType w:val="multilevel"/>
    <w:tmpl w:val="7D8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525D9"/>
    <w:multiLevelType w:val="hybridMultilevel"/>
    <w:tmpl w:val="66E6E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67531E"/>
    <w:multiLevelType w:val="hybridMultilevel"/>
    <w:tmpl w:val="C73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4947"/>
    <w:multiLevelType w:val="hybridMultilevel"/>
    <w:tmpl w:val="F8B876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EFF7149"/>
    <w:multiLevelType w:val="hybridMultilevel"/>
    <w:tmpl w:val="A29E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320FA"/>
    <w:multiLevelType w:val="hybridMultilevel"/>
    <w:tmpl w:val="8486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012D2"/>
    <w:multiLevelType w:val="hybridMultilevel"/>
    <w:tmpl w:val="5C7A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704A"/>
    <w:multiLevelType w:val="hybridMultilevel"/>
    <w:tmpl w:val="F66C48F2"/>
    <w:lvl w:ilvl="0" w:tplc="BA90C322">
      <w:start w:val="1"/>
      <w:numFmt w:val="bullet"/>
      <w:pStyle w:val="Bullets"/>
      <w:lvlText w:val="›"/>
      <w:lvlJc w:val="left"/>
      <w:pPr>
        <w:ind w:left="720" w:hanging="360"/>
      </w:pPr>
      <w:rPr>
        <w:rFonts w:ascii="Arial" w:hAnsi="Arial" w:hint="default"/>
        <w:color w:val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6CC"/>
    <w:multiLevelType w:val="hybridMultilevel"/>
    <w:tmpl w:val="D2B4E99E"/>
    <w:lvl w:ilvl="0" w:tplc="F34648EC">
      <w:start w:val="1"/>
      <w:numFmt w:val="decimal"/>
      <w:lvlText w:val="(%1)"/>
      <w:lvlJc w:val="left"/>
      <w:pPr>
        <w:ind w:left="1080" w:hanging="108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822ADC"/>
    <w:multiLevelType w:val="hybridMultilevel"/>
    <w:tmpl w:val="7336433A"/>
    <w:lvl w:ilvl="0" w:tplc="7C844866">
      <w:start w:val="1"/>
      <w:numFmt w:val="bullet"/>
      <w:lvlText w:val=""/>
      <w:lvlJc w:val="left"/>
      <w:pPr>
        <w:tabs>
          <w:tab w:val="num" w:pos="504"/>
        </w:tabs>
        <w:ind w:left="576" w:hanging="288"/>
      </w:pPr>
      <w:rPr>
        <w:rFonts w:ascii="Symbol" w:hAnsi="Symbol" w:hint="default"/>
        <w:sz w:val="16"/>
      </w:rPr>
    </w:lvl>
    <w:lvl w:ilvl="1" w:tplc="9746C6A0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656D0"/>
    <w:multiLevelType w:val="hybridMultilevel"/>
    <w:tmpl w:val="3DF6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75B60"/>
    <w:multiLevelType w:val="hybridMultilevel"/>
    <w:tmpl w:val="7F0E9EBE"/>
    <w:lvl w:ilvl="0" w:tplc="953471F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F1709C5"/>
    <w:multiLevelType w:val="multilevel"/>
    <w:tmpl w:val="074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187ED6"/>
    <w:multiLevelType w:val="hybridMultilevel"/>
    <w:tmpl w:val="3A82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30248"/>
    <w:multiLevelType w:val="multilevel"/>
    <w:tmpl w:val="643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FD4DD4"/>
    <w:multiLevelType w:val="hybridMultilevel"/>
    <w:tmpl w:val="719AA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A55763"/>
    <w:multiLevelType w:val="hybridMultilevel"/>
    <w:tmpl w:val="6EDE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3224">
    <w:abstractNumId w:val="16"/>
  </w:num>
  <w:num w:numId="2" w16cid:durableId="80958150">
    <w:abstractNumId w:val="19"/>
  </w:num>
  <w:num w:numId="3" w16cid:durableId="41370909">
    <w:abstractNumId w:val="18"/>
  </w:num>
  <w:num w:numId="4" w16cid:durableId="760371404">
    <w:abstractNumId w:val="15"/>
  </w:num>
  <w:num w:numId="5" w16cid:durableId="1259799449">
    <w:abstractNumId w:val="5"/>
  </w:num>
  <w:num w:numId="6" w16cid:durableId="923756346">
    <w:abstractNumId w:val="17"/>
  </w:num>
  <w:num w:numId="7" w16cid:durableId="1818762441">
    <w:abstractNumId w:val="15"/>
  </w:num>
  <w:num w:numId="8" w16cid:durableId="1417290618">
    <w:abstractNumId w:val="12"/>
  </w:num>
  <w:num w:numId="9" w16cid:durableId="1608737395">
    <w:abstractNumId w:val="24"/>
  </w:num>
  <w:num w:numId="10" w16cid:durableId="564494298">
    <w:abstractNumId w:val="2"/>
  </w:num>
  <w:num w:numId="11" w16cid:durableId="266499351">
    <w:abstractNumId w:val="6"/>
  </w:num>
  <w:num w:numId="12" w16cid:durableId="862668433">
    <w:abstractNumId w:val="0"/>
  </w:num>
  <w:num w:numId="13" w16cid:durableId="206920111">
    <w:abstractNumId w:val="10"/>
  </w:num>
  <w:num w:numId="14" w16cid:durableId="680202827">
    <w:abstractNumId w:val="11"/>
  </w:num>
  <w:num w:numId="15" w16cid:durableId="1937597336">
    <w:abstractNumId w:val="1"/>
  </w:num>
  <w:num w:numId="16" w16cid:durableId="337853429">
    <w:abstractNumId w:val="22"/>
  </w:num>
  <w:num w:numId="17" w16cid:durableId="13770170">
    <w:abstractNumId w:val="8"/>
  </w:num>
  <w:num w:numId="18" w16cid:durableId="1823423346">
    <w:abstractNumId w:val="4"/>
  </w:num>
  <w:num w:numId="19" w16cid:durableId="1238132932">
    <w:abstractNumId w:val="20"/>
  </w:num>
  <w:num w:numId="20" w16cid:durableId="1108815023">
    <w:abstractNumId w:val="3"/>
  </w:num>
  <w:num w:numId="21" w16cid:durableId="1672638995">
    <w:abstractNumId w:val="21"/>
  </w:num>
  <w:num w:numId="22" w16cid:durableId="1372994924">
    <w:abstractNumId w:val="14"/>
  </w:num>
  <w:num w:numId="23" w16cid:durableId="1535775729">
    <w:abstractNumId w:val="13"/>
  </w:num>
  <w:num w:numId="24" w16cid:durableId="1398363108">
    <w:abstractNumId w:val="7"/>
  </w:num>
  <w:num w:numId="25" w16cid:durableId="1416702234">
    <w:abstractNumId w:val="23"/>
  </w:num>
  <w:num w:numId="26" w16cid:durableId="75253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63"/>
    <w:rsid w:val="000015F1"/>
    <w:rsid w:val="00014571"/>
    <w:rsid w:val="000150FE"/>
    <w:rsid w:val="000223FC"/>
    <w:rsid w:val="00024219"/>
    <w:rsid w:val="000302AB"/>
    <w:rsid w:val="00032A39"/>
    <w:rsid w:val="00045B84"/>
    <w:rsid w:val="0006280E"/>
    <w:rsid w:val="00080EB2"/>
    <w:rsid w:val="00087F5B"/>
    <w:rsid w:val="0009046B"/>
    <w:rsid w:val="000C33FD"/>
    <w:rsid w:val="000C393F"/>
    <w:rsid w:val="000D60DF"/>
    <w:rsid w:val="000F7F43"/>
    <w:rsid w:val="00117A2B"/>
    <w:rsid w:val="0012689E"/>
    <w:rsid w:val="00150D53"/>
    <w:rsid w:val="001643C4"/>
    <w:rsid w:val="0018212F"/>
    <w:rsid w:val="00183DD4"/>
    <w:rsid w:val="001A4446"/>
    <w:rsid w:val="001D5882"/>
    <w:rsid w:val="001E3772"/>
    <w:rsid w:val="001E4ABE"/>
    <w:rsid w:val="00205FDD"/>
    <w:rsid w:val="00210C42"/>
    <w:rsid w:val="002429B7"/>
    <w:rsid w:val="00262580"/>
    <w:rsid w:val="00263C88"/>
    <w:rsid w:val="0026424D"/>
    <w:rsid w:val="00273A11"/>
    <w:rsid w:val="002C113F"/>
    <w:rsid w:val="002C652B"/>
    <w:rsid w:val="002C7451"/>
    <w:rsid w:val="002F21EC"/>
    <w:rsid w:val="002F7F40"/>
    <w:rsid w:val="003105B1"/>
    <w:rsid w:val="003130AB"/>
    <w:rsid w:val="00322FD5"/>
    <w:rsid w:val="003276C8"/>
    <w:rsid w:val="00330E29"/>
    <w:rsid w:val="00361B20"/>
    <w:rsid w:val="0037037E"/>
    <w:rsid w:val="00375CA5"/>
    <w:rsid w:val="003B1795"/>
    <w:rsid w:val="003B29A5"/>
    <w:rsid w:val="003E3E0D"/>
    <w:rsid w:val="003E5F36"/>
    <w:rsid w:val="00436E75"/>
    <w:rsid w:val="004729E7"/>
    <w:rsid w:val="004734BC"/>
    <w:rsid w:val="00476496"/>
    <w:rsid w:val="00485AD2"/>
    <w:rsid w:val="004E536D"/>
    <w:rsid w:val="004E69ED"/>
    <w:rsid w:val="004F19F0"/>
    <w:rsid w:val="005045F1"/>
    <w:rsid w:val="00527326"/>
    <w:rsid w:val="00533BDD"/>
    <w:rsid w:val="0059654C"/>
    <w:rsid w:val="005A0B63"/>
    <w:rsid w:val="005C41F0"/>
    <w:rsid w:val="0060165F"/>
    <w:rsid w:val="00616CCC"/>
    <w:rsid w:val="00627B89"/>
    <w:rsid w:val="00632FBC"/>
    <w:rsid w:val="00640227"/>
    <w:rsid w:val="006820C7"/>
    <w:rsid w:val="006864C1"/>
    <w:rsid w:val="006B0BBB"/>
    <w:rsid w:val="006B79D5"/>
    <w:rsid w:val="006B7F24"/>
    <w:rsid w:val="006C42E0"/>
    <w:rsid w:val="006D28DF"/>
    <w:rsid w:val="006E2F4B"/>
    <w:rsid w:val="006F276E"/>
    <w:rsid w:val="006F326A"/>
    <w:rsid w:val="007175F2"/>
    <w:rsid w:val="00717892"/>
    <w:rsid w:val="00721EC1"/>
    <w:rsid w:val="0072754B"/>
    <w:rsid w:val="00731A7E"/>
    <w:rsid w:val="007369F9"/>
    <w:rsid w:val="0075023B"/>
    <w:rsid w:val="007508BA"/>
    <w:rsid w:val="0077151B"/>
    <w:rsid w:val="00776F8B"/>
    <w:rsid w:val="007813CD"/>
    <w:rsid w:val="00782E04"/>
    <w:rsid w:val="007968D2"/>
    <w:rsid w:val="007A5EF6"/>
    <w:rsid w:val="007E51E7"/>
    <w:rsid w:val="008127DB"/>
    <w:rsid w:val="00826B7F"/>
    <w:rsid w:val="00832734"/>
    <w:rsid w:val="00833F40"/>
    <w:rsid w:val="00845DAD"/>
    <w:rsid w:val="00852487"/>
    <w:rsid w:val="00861D76"/>
    <w:rsid w:val="00893BD2"/>
    <w:rsid w:val="008A65DA"/>
    <w:rsid w:val="008B492E"/>
    <w:rsid w:val="00903788"/>
    <w:rsid w:val="00912A6E"/>
    <w:rsid w:val="00933F70"/>
    <w:rsid w:val="00937C6A"/>
    <w:rsid w:val="0094179C"/>
    <w:rsid w:val="00954384"/>
    <w:rsid w:val="00990FEF"/>
    <w:rsid w:val="0099598B"/>
    <w:rsid w:val="009E5726"/>
    <w:rsid w:val="00A00945"/>
    <w:rsid w:val="00A12351"/>
    <w:rsid w:val="00A2459D"/>
    <w:rsid w:val="00A4518B"/>
    <w:rsid w:val="00A56489"/>
    <w:rsid w:val="00A64382"/>
    <w:rsid w:val="00A8180E"/>
    <w:rsid w:val="00AA0ABE"/>
    <w:rsid w:val="00AA15ED"/>
    <w:rsid w:val="00AB34AC"/>
    <w:rsid w:val="00AB759C"/>
    <w:rsid w:val="00AD6123"/>
    <w:rsid w:val="00AF1E29"/>
    <w:rsid w:val="00AF32E2"/>
    <w:rsid w:val="00B2084B"/>
    <w:rsid w:val="00B305EE"/>
    <w:rsid w:val="00B32A51"/>
    <w:rsid w:val="00B3363A"/>
    <w:rsid w:val="00B76E67"/>
    <w:rsid w:val="00B834D5"/>
    <w:rsid w:val="00BC5E1C"/>
    <w:rsid w:val="00BD0425"/>
    <w:rsid w:val="00C01A4F"/>
    <w:rsid w:val="00C0342C"/>
    <w:rsid w:val="00C24A33"/>
    <w:rsid w:val="00C42AEA"/>
    <w:rsid w:val="00C51B80"/>
    <w:rsid w:val="00C66EE6"/>
    <w:rsid w:val="00C92B43"/>
    <w:rsid w:val="00CA3F39"/>
    <w:rsid w:val="00CE1DCB"/>
    <w:rsid w:val="00CE3EAE"/>
    <w:rsid w:val="00CF2246"/>
    <w:rsid w:val="00D1756C"/>
    <w:rsid w:val="00D25842"/>
    <w:rsid w:val="00D3706D"/>
    <w:rsid w:val="00D51086"/>
    <w:rsid w:val="00DB39BC"/>
    <w:rsid w:val="00DC367B"/>
    <w:rsid w:val="00DC7B9F"/>
    <w:rsid w:val="00DD6CB5"/>
    <w:rsid w:val="00E23E4F"/>
    <w:rsid w:val="00E62045"/>
    <w:rsid w:val="00E62BCD"/>
    <w:rsid w:val="00EC4AFA"/>
    <w:rsid w:val="00EF6CAC"/>
    <w:rsid w:val="00F17D06"/>
    <w:rsid w:val="00F36308"/>
    <w:rsid w:val="00F36BF8"/>
    <w:rsid w:val="00F60837"/>
    <w:rsid w:val="00F65F4A"/>
    <w:rsid w:val="00F664FC"/>
    <w:rsid w:val="00F66CD8"/>
    <w:rsid w:val="00F77952"/>
    <w:rsid w:val="00F91C1A"/>
    <w:rsid w:val="00FA124E"/>
    <w:rsid w:val="00FB4A00"/>
    <w:rsid w:val="00FB6D76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56B9"/>
  <w15:chartTrackingRefBased/>
  <w15:docId w15:val="{1CBC6BBB-A449-4C9D-BA96-66A304A7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5B"/>
    <w:pPr>
      <w:spacing w:after="20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63"/>
    <w:pPr>
      <w:keepNext/>
      <w:keepLines/>
      <w:spacing w:before="240" w:after="0" w:line="28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63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B63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A0B6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A0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63"/>
    <w:rPr>
      <w:rFonts w:asciiTheme="majorHAnsi" w:eastAsiaTheme="majorEastAsia" w:hAnsiTheme="majorHAnsi" w:cstheme="majorBidi"/>
      <w:i/>
      <w:iCs/>
      <w:color w:val="2F5496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A0B63"/>
    <w:rPr>
      <w:rFonts w:ascii="Calibri" w:eastAsia="Calibri" w:hAnsi="Calibri" w:cs="Calibr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5A0B63"/>
    <w:pPr>
      <w:spacing w:before="360" w:after="120" w:line="192" w:lineRule="auto"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A0B63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customStyle="1" w:styleId="Jobtitle">
    <w:name w:val="Job title"/>
    <w:basedOn w:val="Normal"/>
    <w:link w:val="JobtitleChar"/>
    <w:uiPriority w:val="13"/>
    <w:qFormat/>
    <w:rsid w:val="005A0B63"/>
    <w:pPr>
      <w:spacing w:after="0"/>
    </w:pPr>
    <w:rPr>
      <w:rFonts w:asciiTheme="minorHAnsi" w:eastAsiaTheme="minorHAnsi" w:hAnsiTheme="minorHAnsi" w:cstheme="minorBidi"/>
      <w:color w:val="FFFFFF" w:themeColor="background1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sid w:val="005A0B63"/>
    <w:rPr>
      <w:color w:val="FFFFFF" w:themeColor="background1"/>
      <w:spacing w:val="120"/>
      <w:sz w:val="21"/>
      <w:szCs w:val="18"/>
    </w:rPr>
  </w:style>
  <w:style w:type="paragraph" w:customStyle="1" w:styleId="Bullets">
    <w:name w:val="Bullets"/>
    <w:basedOn w:val="ListParagraph"/>
    <w:link w:val="BulletsChar"/>
    <w:qFormat/>
    <w:rsid w:val="005A0B63"/>
    <w:pPr>
      <w:numPr>
        <w:numId w:val="4"/>
      </w:numPr>
      <w:spacing w:after="160" w:line="240" w:lineRule="exact"/>
    </w:pPr>
    <w:rPr>
      <w:rFonts w:asciiTheme="minorHAnsi" w:eastAsiaTheme="minorHAnsi" w:hAnsiTheme="minorHAnsi" w:cstheme="minorHAnsi"/>
      <w:color w:val="000000" w:themeColor="text1"/>
      <w:sz w:val="18"/>
      <w:szCs w:val="18"/>
    </w:rPr>
  </w:style>
  <w:style w:type="character" w:customStyle="1" w:styleId="BulletsChar">
    <w:name w:val="Bullets Char"/>
    <w:basedOn w:val="DefaultParagraphFont"/>
    <w:link w:val="Bullets"/>
    <w:rsid w:val="005A0B63"/>
    <w:rPr>
      <w:rFonts w:cstheme="minorHAns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0B63"/>
    <w:rPr>
      <w:rFonts w:ascii="Cambria" w:eastAsia="MS Mincho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5A0B63"/>
    <w:pPr>
      <w:spacing w:after="0"/>
      <w:jc w:val="both"/>
    </w:pPr>
    <w:rPr>
      <w:rFonts w:ascii="Book Antiqua" w:eastAsia="Times New Roman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5A0B63"/>
    <w:rPr>
      <w:rFonts w:ascii="Book Antiqua" w:eastAsia="Times New Roman" w:hAnsi="Book Antiqua" w:cs="Times New Roman"/>
      <w:sz w:val="20"/>
      <w:szCs w:val="24"/>
    </w:rPr>
  </w:style>
  <w:style w:type="table" w:styleId="TableGrid">
    <w:name w:val="Table Grid"/>
    <w:basedOn w:val="TableNormal"/>
    <w:uiPriority w:val="59"/>
    <w:rsid w:val="003E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3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7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788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788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7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88"/>
    <w:rPr>
      <w:rFonts w:ascii="Segoe UI" w:eastAsia="MS Mincho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75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223F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A15ED"/>
    <w:pPr>
      <w:spacing w:before="100" w:beforeAutospacing="1" w:after="100" w:afterAutospacing="1"/>
    </w:pPr>
    <w:rPr>
      <w:rFonts w:ascii="Times New Roman" w:eastAsia="Times New Roman" w:hAnsi="Times New Roman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uz.mediu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eonu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onuz.github.io" TargetMode="External"/><Relationship Id="rId11" Type="http://schemas.openxmlformats.org/officeDocument/2006/relationships/hyperlink" Target="https://www.eslared.net/sites/default/files/2020-07/presentacion_proyecto_TRICALCA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archive.org/web/20071012052511/http:/idtic.org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netsociety.org/news/press-releases/2008/leading-latin-american-foundation-eslared-receives-10th-annual-jonathan-b-postel-service-award-promoting-internet-latin-amer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673A-64EE-43E3-9F29-95F87F12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Combs</dc:creator>
  <cp:keywords/>
  <dc:description/>
  <cp:lastModifiedBy>Leonardo Uzcategui</cp:lastModifiedBy>
  <cp:revision>9</cp:revision>
  <dcterms:created xsi:type="dcterms:W3CDTF">2022-12-08T16:29:00Z</dcterms:created>
  <dcterms:modified xsi:type="dcterms:W3CDTF">2022-12-13T15:17:00Z</dcterms:modified>
</cp:coreProperties>
</file>