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92" w:rsidRDefault="00DF3892" w:rsidP="00DF3892">
      <w:pPr>
        <w:pStyle w:val="HTMLPreformatted"/>
      </w:pPr>
      <w:r>
        <w:t>Variables:</w:t>
      </w:r>
    </w:p>
    <w:p w:rsidR="00DF3892" w:rsidRDefault="00DF3892" w:rsidP="00DF3892">
      <w:pPr>
        <w:pStyle w:val="HTMLPreformatted"/>
      </w:pPr>
    </w:p>
    <w:p w:rsidR="00DF3892" w:rsidRDefault="00DF3892" w:rsidP="00DF3892">
      <w:pPr>
        <w:pStyle w:val="HTMLPreformatted"/>
      </w:pPr>
      <w:r>
        <w:t>y</w:t>
      </w:r>
      <w:r>
        <w:tab/>
      </w:r>
      <w:r>
        <w:tab/>
        <w:t>total payouts</w:t>
      </w:r>
    </w:p>
    <w:p w:rsidR="00DF3892" w:rsidRDefault="00DF3892" w:rsidP="00DF3892">
      <w:pPr>
        <w:pStyle w:val="HTMLPreformatted"/>
      </w:pPr>
      <w:r>
        <w:t>accyear</w:t>
      </w:r>
      <w:r>
        <w:tab/>
      </w:r>
      <w:r>
        <w:tab/>
        <w:t>accident year</w:t>
      </w:r>
    </w:p>
    <w:p w:rsidR="00DF3892" w:rsidRDefault="00DF3892" w:rsidP="00DF3892">
      <w:pPr>
        <w:pStyle w:val="HTMLPreformatted"/>
      </w:pPr>
      <w:r>
        <w:t>devyear</w:t>
      </w:r>
      <w:r>
        <w:tab/>
      </w:r>
      <w:r>
        <w:tab/>
        <w:t>development year</w:t>
      </w:r>
    </w:p>
    <w:p w:rsidR="009F7EBA" w:rsidRPr="00DF3892" w:rsidRDefault="009F7EBA" w:rsidP="00DF3892"/>
    <w:sectPr w:rsidR="009F7EBA" w:rsidRPr="00DF3892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DF3892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2012-03-01T06:15:00Z</dcterms:created>
  <dcterms:modified xsi:type="dcterms:W3CDTF">2012-03-01T06:15:00Z</dcterms:modified>
</cp:coreProperties>
</file>