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Desenvolvimento de Software com 2+ anos de experiência em liderança técnica e desenvolvimento de soluções escaláveis. Expertise em Java, Go, Typescript, AWS e bancos de dados, com foco em inovação e melhoria contínua.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APIs REST escaláveis e de alta performance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 e integração com bancos de dados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Liderança técnica e gestão de equipes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soluções em cloud AWS e uso de containers Docker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Modelagem de dados e otimização de queries em PostgreSQL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Liderança técnica no desenvolvimento do Gateway de Pagamentos, arquitetando microsserviços em Java/Spring Boot para processar transações de Cartão e PIX, resultando em alta disponibilidade e suporte a milhares de requisições simultâneas.</w:t>
      </w:r>
    </w:p>
    <w:p>
      <w:r>
        <w:t>• Desenvolvimento de APIs REST escaláveis e de alta performance utilizando Java (Spring Boot) e arquitetura de microsserviços, com implantação automatizada em AWS via CI/CD. Responsável pela segurança, documentação Swagger e otimização de endpoints para suportar alto volume de requisições concorrentes.</w:t>
      </w:r>
    </w:p>
    <w:p>
      <w:r>
        <w:t>• Modelagem de dados e otimização de queries em PostgreSQL, com foco em performance, consistência e suporte a aplicações de médio e alto volume.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Implementação de comunicação assíncrona utilizando mensageria baseada em eventos (Apache Kafka), contribuindo para o desacoplamento de serviços, aumento de resiliência e processamento eficiente de mensagens.</w:t>
      </w:r>
    </w:p>
    <w:p>
      <w:r>
        <w:t>• Desenvolvimento de interfaces frontend utilizando React, com foco em experiência do usuário, organização de componentes reutilizáveis e otimização de performance para aplicações web.</w:t>
      </w:r>
    </w:p>
    <w:p>
      <w:r>
        <w:t>• Participação no desenvolvimento de aplicações baseadas em arquitetura de microsserviços, contribuindo para organização de responsabilidades, escalabilidade, manutenção e evolução contínua do sistema.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