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soluções de pagamento. Expertise em Java, Microservices, AWS, APIs REST, mensageria (Kafka/RabbitMQ), bancos relacionais e não relacionais, testes unitários, Git, CI/CD, observabilidade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relacional e não relacional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Security Segurança e Serviços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de 2022 - Maio de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Alteração Funcional - Ajudar no desenho de arquitetura dos microserviços com Java e Spring Boot, implementando integrações com ERP Protheus, resultando em uma redução de 50% no tempo de processamento das solicitações.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Rescisão em Lote - Desenvolvi uma plataforma automatizada para desligamento de colaboradores utilizando RabbitMQ e APIs REST, aumentando a eficiência do processo em 70% e reduzindo erros manuais.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Efetivação de Contratos - Operar e sustentar o fluxo de efetivação com validações por múltiplos departamentos, garantindo a qualidade nas entregas e integração com microsserviços, resultando na eliminação de 80% dos retrabalhos.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Admissão de Colaboradores - Implementação de um sistema que gerenciava aprovações e geração de documentos, utilizando MongoDB e testes unitários, melhorando a experiência do usuário e reduzindo o tempo de onboarding em 60%.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Otimização de Processos - Participação ativa na identificação e otimização de serviços existentes, utilizando ferramentas de monitoramento como Kibana e Grafana, resultando em uma melhora significativa na performance dos sistemas.</w:t>
      </w:r>
    </w:p>
    <w:p/>
    <w:p>
      <w:pPr>
        <w:pStyle w:val="Ttulo1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Ttulo1"/>
      </w:pPr>
      <w:r>
        <w:rPr>
          <w:rFonts w:ascii="Open Sans ExtraBold" w:hAnsi="Open Sans ExtraBold"/>
          <w:b w:val="0"/>
          <w:sz w:val="20"/>
        </w:rPr>
        <w:t>iPag Pagamentos Digitais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2024 – Dezembro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Gateway de Pagamento - Liderei tecnicamente a criação de um sistema de pagamentos utilizando Java e Spring Boot, permitindo transações via cartão e PIX, garantindo alta disponibilidade e suporte a milhares de requisições simultâneas.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Desenvolvimento do Site Principal - Ajudar na criação de uma plataforma web com React e SEO otimizado, resultando em um aumento de 70% na visibilidade online e nas vendas.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Multiusuários - Desenvolvi uma solução que permitia que usuários autorizados acessassem contas de outros usuários, utilizando MongoDB e integração com RabbitMQ, garantindo que as fintechs whitelabel pudessem gerenciar subfintechs com segurança.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Gestão de Ciclo Completo - Participei de todo o processo de desenvolvimento, desde o levantamento de requisitos até a entrega, utilizando metodologias ágeis e integração contínua com Jenkins, melhorando a eficiência do time em 50%.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Implementação de Funcionalidades de Pagamento - Desenvolvi e implementei funcionalidades como links de pagamento e cobranças recorrentes, utilizando API REST, resultando em um aumento na satisfação do cliente e na escalabilidade do sistema.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