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3장 데이터베이스</w:t>
      </w:r>
    </w:p>
    <w:p>
      <w:r>
        <w:t>트랜잭션은(는) 중복 저장을 줄여 갱신 이상을 막는다며, 실무에서는 설계 단계에 가끔 검토한다.</w:t>
      </w:r>
    </w:p>
    <w:p>
      <w:r>
        <w:t>인덱스은(는) 조회 속도를 높이는 데 도움을 준다며, 실무에서는 점검 단계에 신중하게 검토한다.</w:t>
      </w:r>
    </w:p>
    <w:p>
      <w:r>
        <w:t>뷰은(는) 쿼리 비용을 추정하는 근거가 된다며, 실무에서는 점검 단계에 주로 검토한다.</w:t>
      </w:r>
    </w:p>
    <w:p>
      <w:r>
        <w:t>트리거은(는) 조회 속도를 높이는 데 도움을 준다며, 실무에서는 점검 단계에 반드시 검토한다.</w:t>
      </w:r>
    </w:p>
    <w:p>
      <w:r>
        <w:t>커서은(는) 대량 데이터를 나누어 관리하게 해 준다며, 실무에서는 점검 단계에 반드시 검토한다.</w:t>
      </w:r>
    </w:p>
    <w:p>
      <w:r>
        <w:t>스키마은(는) 쿼리 비용을 추정하는 근거가 된다며, 실무에서는 튜닝 단계에 주로 검토한다.</w:t>
      </w:r>
    </w:p>
    <w:p>
      <w:r>
        <w:t>외래키은(는) 조회 속도를 높이는 데 도움을 준다며, 실무에서는 튜닝 단계에 반드시 검토한다.</w:t>
      </w:r>
    </w:p>
    <w:p>
      <w:r>
        <w:t>후보키은(는) 데이터 일관성을 지키기 위해 쓰인다며, 실무에서는 설계 단계에 반드시 검토한다.</w:t>
      </w:r>
    </w:p>
    <w:p>
      <w:r>
        <w:t>정규화은(는) 대량 데이터를 나누어 관리하게 해 준다며, 실무에서는 운영 단계에 신중하게 검토한다.</w:t>
      </w:r>
    </w:p>
    <w:p>
      <w:r>
        <w:t>반정규화은(는) 데이터 일관성을 지키기 위해 쓰인다며, 실무에서는 운영 단계에 신중하게 검토한다.</w:t>
      </w:r>
    </w:p>
    <w:p>
      <w:r>
        <w:t>조인은(는) 쿼리 비용을 추정하는 근거가 된다며, 실무에서는 운영 단계에 가끔 검토한다.</w:t>
      </w:r>
    </w:p>
    <w:p>
      <w:r>
        <w:t>서브쿼리은(는) 장애가 났을 때 복구의 기준이 된다며, 실무에서는 운영 단계에 신중하게 검토한다.</w:t>
      </w:r>
    </w:p>
    <w:p>
      <w:r>
        <w:t>파티션은(는) 여러 사용자의 동시 접근을 조율한다며, 실무에서는 설계 단계에 신중하게 검토한다.</w:t>
      </w:r>
    </w:p>
    <w:p>
      <w:r>
        <w:t>샤딩은(는) 조회 속도를 높이는 데 도움을 준다며, 실무에서는 운영 단계에 가끔 검토한다.</w:t>
      </w:r>
    </w:p>
    <w:p>
      <w:r>
        <w:t>복제은(는) 조회 속도를 높이는 데 도움을 준다며, 실무에서는 튜닝 단계에 신중하게 검토한다.</w:t>
      </w:r>
    </w:p>
    <w:p>
      <w:r>
        <w:t>백업은(는) 장애가 났을 때 복구의 기준이 된다며, 실무에서는 튜닝 단계에 가끔 검토한다.</w:t>
      </w:r>
    </w:p>
    <w:p>
      <w:r>
        <w:t>로그은(는) 쿼리 비용을 추정하는 근거가 된다며, 실무에서는 점검 단계에 반드시 검토한다.</w:t>
      </w:r>
    </w:p>
    <w:p>
      <w:r>
        <w:t>락은(는) 쿼리 비용을 추정하는 근거가 된다며, 실무에서는 운영 단계에 신중하게 검토한다.</w:t>
      </w:r>
    </w:p>
    <w:p>
      <w:r>
        <w:t>교착상태은(는) 대량 데이터를 나누어 관리하게 해 준다며, 실무에서는 운영 단계에 가끔 검토한다.</w:t>
      </w:r>
    </w:p>
    <w:p>
      <w:r>
        <w:t>격리수준은(는) 물리 저장 구조를 논리 구조와 분리한다며, 실무에서는 설계 단계에 신중하게 검토한다.</w:t>
      </w:r>
    </w:p>
    <w:p>
      <w:r>
        <w:t>커밋은(는) 조회 속도를 높이는 데 도움을 준다며, 실무에서는 운영 단계에 신중하게 검토한다.</w:t>
      </w:r>
    </w:p>
    <w:p>
      <w:r>
        <w:t>롤백은(는) 물리 저장 구조를 논리 구조와 분리한다며, 실무에서는 점검 단계에 반드시 검토한다.</w:t>
      </w:r>
    </w:p>
    <w:p>
      <w:r>
        <w:t>옵티마이저은(는) 쿼리 비용을 추정하는 근거가 된다며, 실무에서는 설계 단계에 가끔 검토한다.</w:t>
      </w:r>
    </w:p>
    <w:p>
      <w:r>
        <w:t>실행계획은(는) 대량 데이터를 나누어 관리하게 해 준다며, 실무에서는 운영 단계에 주로 검토한다.</w:t>
      </w:r>
    </w:p>
    <w:p>
      <w:r>
        <w:t>통계정보은(는) 장애가 났을 때 복구의 기준이 된다며, 실무에서는 설계 단계에 주로 검토한다.</w:t>
      </w:r>
    </w:p>
    <w:p>
      <w:r>
        <w:t>저장프로시저은(는) 장애가 났을 때 복구의 기준이 된다며, 실무에서는 점검 단계에 가끔 검토한다.</w:t>
      </w:r>
    </w:p>
    <w:p>
      <w:r>
        <w:t>시퀀스은(는) 물리 저장 구조를 논리 구조와 분리한다며, 실무에서는 점검 단계에 가끔 검토한다.</w:t>
      </w:r>
    </w:p>
    <w:p>
      <w:r>
        <w:t>클러스터링은(는) 데이터 일관성을 지키기 위해 쓰인다며, 실무에서는 점검 단계에 주로 검토한다.</w:t>
      </w:r>
    </w:p>
    <w:p>
      <w:r>
        <w:t>해시은(는) 장애가 났을 때 복구의 기준이 된다며, 실무에서는 점검 단계에 반드시 검토한다.</w:t>
      </w:r>
    </w:p>
    <w:p>
      <w:r>
        <w:t>비트맵은(는) 쿼리 비용을 추정하는 근거가 된다며, 실무에서는 튜닝 단계에 주로 검토한다.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뜻</w:t>
            </w:r>
          </w:p>
        </w:tc>
      </w:tr>
      <w:tr>
        <w:tc>
          <w:tcPr>
            <w:tcW w:type="dxa" w:w="4320"/>
          </w:tcPr>
          <w:p>
            <w:r>
              <w:t>기본키</w:t>
            </w:r>
          </w:p>
        </w:tc>
        <w:tc>
          <w:tcPr>
            <w:tcW w:type="dxa" w:w="4320"/>
          </w:tcPr>
          <w:p>
            <w:r>
              <w:t>행을 유일하게 식별하는 속성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