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银行转账案例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用户访问登录页面，在页面中输入用户名和密码点击登录，登录成功后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进入到主页中。如果登录失败，则在登录页面中提示用户用户名或密码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错误。在主页面中，用户在填写银行转账信息，包括:转账账户，转账账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户密码，转账金额，收款账号，收款人姓名。点击开始转账，完成转账。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但是有如下特殊需求: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需要用户的登录日志。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当转账账户的密码失去焦点时，检验转账账户信息是否存在。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在转账金额失去焦点时，校验金额是否正确。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收款人姓名失去焦点时，校验收款人信息是否正确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当所有的信息验证无误后，才能转账。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案例页面效果图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登录页面效果图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10535" cy="2576830"/>
            <wp:effectExtent l="0" t="0" r="18415" b="139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转账主页面效果图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21380" cy="3000375"/>
            <wp:effectExtent l="0" t="0" r="7620" b="952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功能分析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创建登录页面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用户登录以及登录失败提示语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登录日志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创建银行转账页面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转账账户信息校验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金额校验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入账账户信息校验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转账功能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用户信息表: t_user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5"/>
        <w:gridCol w:w="1704"/>
        <w:gridCol w:w="1705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4F81BD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4F81BD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sz w:val="21"/>
                <w:szCs w:val="21"/>
                <w:vertAlign w:val="baseline"/>
                <w:lang w:val="en-US" w:eastAsia="zh-CN"/>
              </w:rPr>
              <w:t>中文名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4F81BD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4F81BD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sz w:val="21"/>
                <w:szCs w:val="21"/>
                <w:vertAlign w:val="baseline"/>
                <w:lang w:val="en-US" w:eastAsia="zh-CN"/>
              </w:rPr>
              <w:t>大小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4F81BD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sz w:val="21"/>
                <w:szCs w:val="21"/>
                <w:vertAlign w:val="baseline"/>
                <w:lang w:val="en-US" w:eastAsia="zh-C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uid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用户编号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主键、非空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uname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用户名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pwd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密码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银行账户信息表:t_account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4F81BD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4F81BD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中文名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4F81BD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4F81BD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大小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4F81BD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aid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账户编号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 xml:space="preserve">int 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10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主键、非空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apwd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支付密码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100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money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账户金额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double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6" w:hRule="exact"/>
        </w:trPr>
        <w:tc>
          <w:tcPr>
            <w:tcW w:w="17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uid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用户编号</w:t>
            </w:r>
          </w:p>
        </w:tc>
        <w:tc>
          <w:tcPr>
            <w:tcW w:w="1704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10</w:t>
            </w:r>
          </w:p>
        </w:tc>
        <w:tc>
          <w:tcPr>
            <w:tcW w:w="1705" w:type="dxa"/>
            <w:tcBorders>
              <w:top w:val="single" w:color="4F81BD" w:sz="8" w:space="0"/>
              <w:left w:val="dotted" w:color="auto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非空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功能实现</w:t>
      </w:r>
    </w:p>
    <w:p>
      <w:pPr>
        <w:pStyle w:val="5"/>
        <w:numPr>
          <w:ilvl w:val="0"/>
          <w:numId w:val="6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完成数据库的变现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5850" cy="3076575"/>
            <wp:effectExtent l="0" t="0" r="1270" b="190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搭建Spring+Mybatis项目开发的环境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drawing>
          <wp:inline distT="0" distB="0" distL="114300" distR="114300">
            <wp:extent cx="5266690" cy="3291840"/>
            <wp:effectExtent l="0" t="0" r="6350" b="0"/>
            <wp:docPr id="24" name="图片 24" descr="sping+myb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ping+mybati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46680"/>
            <wp:effectExtent l="0" t="0" r="1905" b="508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创建web项目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在web-inf下创建lib文件夹，并导入整合的jar包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在src创建MVC的包结构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注意:将表的实体类文件创建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在src下创建spring的配置文件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在web.xml文件中配置Spring文件路径和监听器</w:t>
      </w:r>
    </w:p>
    <w:p>
      <w:pPr>
        <w:pStyle w:val="5"/>
        <w:numPr>
          <w:ilvl w:val="0"/>
          <w:numId w:val="6"/>
        </w:numPr>
        <w:bidi w:val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创建登录页面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效果图:</w:t>
      </w:r>
      <w:bookmarkStart w:id="0" w:name="_GoBack"/>
      <w:bookmarkEnd w:id="0"/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81805" cy="2846070"/>
            <wp:effectExtent l="0" t="0" r="4445" b="1143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973195"/>
            <wp:effectExtent l="0" t="0" r="2540" b="444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完成登录功能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创建UserServlet，处理登录请求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334510"/>
            <wp:effectExtent l="0" t="0" r="4445" b="889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创建UserService,处理登录请求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75660"/>
            <wp:effectExtent l="0" t="0" r="381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创建UserMapper，根据用户名和密码获取用户信息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50060"/>
            <wp:effectExtent l="0" t="0" r="3175" b="254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在applicationcontext.xml文件中配置业务层bean</w:t>
      </w:r>
    </w:p>
    <w:tbl>
      <w:tblPr>
        <w:tblStyle w:val="13"/>
        <w:tblW w:w="7994" w:type="dxa"/>
        <w:tblInd w:w="5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t>&lt;!--配置业务层bean--&gt;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EFEFEF"/>
              </w:rPr>
              <w:t xml:space="preserve">bean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0"/>
                <w:szCs w:val="10"/>
                <w:shd w:val="clear" w:fill="EFEFEF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EFEFEF"/>
              </w:rPr>
              <w:t xml:space="preserve">="us"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0"/>
                <w:szCs w:val="10"/>
                <w:shd w:val="clear" w:fill="EFEFEF"/>
              </w:rPr>
              <w:t>class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EFEFEF"/>
              </w:rPr>
              <w:t>="com.bjsxt.service.impl.UserServiceImpl"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EFEFEF"/>
              </w:rPr>
              <w:t xml:space="preserve">property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0"/>
                <w:szCs w:val="10"/>
                <w:shd w:val="clear" w:fill="EFEFEF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EFEFEF"/>
              </w:rPr>
              <w:t xml:space="preserve">="userMapper"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10"/>
                <w:szCs w:val="1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EFEFEF"/>
              </w:rPr>
              <w:t>="userMapper"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EFEFEF"/>
              </w:rPr>
              <w:t>&gt;&lt;/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EFEFEF"/>
              </w:rPr>
              <w:t>property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EFEFEF"/>
              </w:rPr>
              <w:t>bean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EFEFEF"/>
              </w:rPr>
              <w:t>&gt;</w:t>
            </w:r>
          </w:p>
          <w:p>
            <w:pPr>
              <w:rPr>
                <w:rFonts w:hint="eastAsia" w:ascii="微软雅黑" w:hAnsi="微软雅黑" w:eastAsia="微软雅黑" w:cs="微软雅黑"/>
                <w:sz w:val="2"/>
                <w:szCs w:val="4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6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创建main.jsp主页面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页面示例图: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58235" cy="3255010"/>
            <wp:effectExtent l="0" t="0" r="18415" b="254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代码示例:</w:t>
      </w:r>
    </w:p>
    <w:tbl>
      <w:tblPr>
        <w:tblStyle w:val="13"/>
        <w:tblW w:w="7349" w:type="dxa"/>
        <w:tblInd w:w="117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9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&lt;%--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Created by IntelliJ IDEA.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User: zyp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Date: 2020/3/5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Time: 17:31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To change this template use File | Settings | File Templates.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--%&gt;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t>&lt;%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>String path = request.getContextPath();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 xml:space="preserve">    String basePath = request.getScheme() +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7FAFF"/>
              </w:rPr>
              <w:t xml:space="preserve">"://"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 xml:space="preserve">+ request.getServerName() +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7FAFF"/>
              </w:rPr>
              <w:t xml:space="preserve">":"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 xml:space="preserve">+ request.getServerPort() + path +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7FAFF"/>
              </w:rPr>
              <w:t>"/"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t>%&gt;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 xml:space="preserve">&lt;%@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t xml:space="preserve">page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F7FAFF"/>
              </w:rPr>
              <w:t>contentType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>="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7FAFF"/>
              </w:rPr>
              <w:t>text/html;charset=UTF-8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 xml:space="preserve">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F7FAFF"/>
              </w:rPr>
              <w:t>language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>="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7FAFF"/>
              </w:rPr>
              <w:t>java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>" %&gt;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base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href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t>&lt;%=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 xml:space="preserve">basePath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t>%&gt;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/&gt;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title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&lt;%--引入jquery文件--%&gt;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script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="text/javascript"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src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="js/j.js"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script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&lt;%--声明js代码域--%&gt;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script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="text/javascript"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//声明页面加载事件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$(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//创建颜色数组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var </w:t>
            </w:r>
            <w:r>
              <w:rPr>
                <w:rFonts w:hint="eastAsia" w:ascii="微软雅黑" w:hAnsi="微软雅黑" w:eastAsia="微软雅黑" w:cs="微软雅黑"/>
                <w:color w:val="458383"/>
                <w:sz w:val="8"/>
                <w:szCs w:val="8"/>
                <w:shd w:val="clear" w:fill="FFFFFF"/>
              </w:rPr>
              <w:t>colors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=[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"red"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"yellow"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"black"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"green"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"gray"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"blue"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"brown"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"darhorchid"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];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//使用间隔执行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8"/>
                <w:szCs w:val="8"/>
                <w:shd w:val="clear" w:fill="FFFFFF"/>
              </w:rPr>
              <w:t>window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setInterval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//获取0-8的随机整数，含0不含8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var </w:t>
            </w:r>
            <w:r>
              <w:rPr>
                <w:rFonts w:hint="eastAsia" w:ascii="微软雅黑" w:hAnsi="微软雅黑" w:eastAsia="微软雅黑" w:cs="微软雅黑"/>
                <w:color w:val="458383"/>
                <w:sz w:val="8"/>
                <w:szCs w:val="8"/>
                <w:shd w:val="clear" w:fill="FFFFFF"/>
              </w:rPr>
              <w:t>index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8"/>
                <w:szCs w:val="8"/>
                <w:shd w:val="clear" w:fill="FFFFFF"/>
              </w:rPr>
              <w:t>Math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floor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8"/>
                <w:szCs w:val="8"/>
                <w:shd w:val="clear" w:fill="FFFFFF"/>
              </w:rPr>
              <w:t>Math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random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()*</w:t>
            </w:r>
            <w:r>
              <w:rPr>
                <w:rFonts w:hint="eastAsia" w:ascii="微软雅黑" w:hAnsi="微软雅黑" w:eastAsia="微软雅黑" w:cs="微软雅黑"/>
                <w:color w:val="458383"/>
                <w:sz w:val="8"/>
                <w:szCs w:val="8"/>
                <w:shd w:val="clear" w:fill="FFFFFF"/>
              </w:rPr>
              <w:t>colors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length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//设置标题颜色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"#title"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css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"color"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458383"/>
                <w:sz w:val="8"/>
                <w:szCs w:val="8"/>
                <w:shd w:val="clear" w:fill="FFFFFF"/>
              </w:rPr>
              <w:t>colors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[</w:t>
            </w:r>
            <w:r>
              <w:rPr>
                <w:rFonts w:hint="eastAsia" w:ascii="微软雅黑" w:hAnsi="微软雅黑" w:eastAsia="微软雅黑" w:cs="微软雅黑"/>
                <w:color w:val="458383"/>
                <w:sz w:val="8"/>
                <w:szCs w:val="8"/>
                <w:shd w:val="clear" w:fill="FFFFFF"/>
              </w:rPr>
              <w:t>index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]);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},</w:t>
            </w:r>
            <w:r>
              <w:rPr>
                <w:rFonts w:hint="eastAsia" w:ascii="微软雅黑" w:hAnsi="微软雅黑" w:eastAsia="微软雅黑" w:cs="微软雅黑"/>
                <w:color w:val="0000FF"/>
                <w:sz w:val="8"/>
                <w:szCs w:val="8"/>
                <w:shd w:val="clear" w:fill="FFFFFF"/>
              </w:rPr>
              <w:t>100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})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script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head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&lt;%--网页的主题--%&gt;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h3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align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="center"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&lt;%--跑马灯效果--%&gt;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marquee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width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=400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behavior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=alternate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direction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=left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align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=middle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font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color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="r"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="title"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欢迎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t>${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7FAFF"/>
              </w:rPr>
              <w:t>sessionScope.user.uname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7FAFF"/>
              </w:rPr>
              <w:t>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登录502班级银行转账系统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font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marquee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h3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&lt;%--水平线--%&gt;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hr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&lt;%--银行转账表单--%&gt;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div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style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FFFFFF"/>
              </w:rPr>
              <w:t>width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color w:val="0000FF"/>
                <w:sz w:val="8"/>
                <w:szCs w:val="8"/>
                <w:shd w:val="clear" w:fill="FFFFFF"/>
              </w:rPr>
              <w:t>400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px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FFFFFF"/>
              </w:rPr>
              <w:t>margin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auto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form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action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table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style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FFFFFF"/>
              </w:rPr>
              <w:t>margin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auto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FFFFFF"/>
              </w:rPr>
              <w:t>margin-top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color w:val="0000FF"/>
                <w:sz w:val="8"/>
                <w:szCs w:val="8"/>
                <w:shd w:val="clear" w:fill="FFFFFF"/>
              </w:rPr>
              <w:t>30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px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cellpadding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="10px"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转账账户: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="text"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="outId"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value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转账账户密码: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="password"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="outPwd"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value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金额: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="text"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="money"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value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收款账号: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="text"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="inId"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value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收款人姓名: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="text"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name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="inName"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value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td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colspan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="2"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 xml:space="preserve">input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type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 xml:space="preserve">="submit" </w:t>
            </w:r>
            <w:r>
              <w:rPr>
                <w:rFonts w:hint="eastAsia" w:ascii="微软雅黑" w:hAnsi="微软雅黑" w:eastAsia="微软雅黑" w:cs="微软雅黑"/>
                <w:b/>
                <w:color w:val="0000FF"/>
                <w:sz w:val="8"/>
                <w:szCs w:val="8"/>
                <w:shd w:val="clear" w:fill="EFEFEF"/>
              </w:rPr>
              <w:t>value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EFEFEF"/>
              </w:rPr>
              <w:t>="开始转账"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table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form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div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body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EFEFE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4"/>
                <w:szCs w:val="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完成转账账户信息的校验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功能点需求: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用户在输入账户以及密码后，在密码失去焦点后，触发校验。如果正确则在密码框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后显示√，错误则显示X.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功能点分析: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通过需求我们发现，校验的结果是在当前页面中继续显示的。相当于我们在当前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页面中显示新的响应结果 ，确定该功能使用ajax技术来实现。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前台分析: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ajax请求的触发时机：在密码框失去焦点时触发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ajax请求的请求地址: Servlet的别名，checkAccount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ajax 请求的请求数据:账户和密码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ajax请求的响应数据:true或者false的字符串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前台代码实现: </w:t>
      </w:r>
    </w:p>
    <w:tbl>
      <w:tblPr>
        <w:tblStyle w:val="13"/>
        <w:tblW w:w="7552" w:type="dxa"/>
        <w:tblInd w:w="9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52" w:type="dxa"/>
          </w:tcPr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5" w:lineRule="auto"/>
              <w:textAlignment w:val="auto"/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//给密码框添加焦点事件，完成校验</w:t>
            </w:r>
          </w:p>
          <w:p>
            <w:pPr>
              <w:pStyle w:val="9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5" w:lineRule="auto"/>
              <w:textAlignment w:val="auto"/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$(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"#outdPwd"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blur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//发起ajax请求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$.post(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"checkAccount"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,{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outId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:$(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"#outId"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val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(),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outPwd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:$(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"#outdPwd"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val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  <w:lang w:val="en-US" w:eastAsia="zh-CN"/>
              </w:rPr>
              <w:t>methodName=</w:t>
            </w:r>
            <w:r>
              <w:rPr>
                <w:rFonts w:hint="default" w:ascii="微软雅黑" w:hAnsi="微软雅黑" w:eastAsia="微软雅黑" w:cs="微软雅黑"/>
                <w:color w:val="000000"/>
                <w:sz w:val="8"/>
                <w:szCs w:val="8"/>
                <w:shd w:val="clear" w:fill="FFFFFF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  <w:lang w:val="en-US" w:eastAsia="zh-CN"/>
              </w:rPr>
              <w:t>checkOutInfo</w:t>
            </w:r>
            <w:r>
              <w:rPr>
                <w:rFonts w:hint="default" w:ascii="微软雅黑" w:hAnsi="微软雅黑" w:eastAsia="微软雅黑" w:cs="微软雅黑"/>
                <w:color w:val="000000"/>
                <w:sz w:val="8"/>
                <w:szCs w:val="8"/>
                <w:shd w:val="clear" w:fill="FFFFFF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},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(data)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8"/>
                <w:szCs w:val="8"/>
                <w:shd w:val="clear" w:fill="FFFFFF"/>
              </w:rPr>
              <w:t>eval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(data)){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"#outSpan"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"√"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css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"color"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"green"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}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else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"#outSpan"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"X"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css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"color"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"red"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})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})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})</w:t>
            </w:r>
          </w:p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5" w:lineRule="auto"/>
              <w:textAlignment w:val="auto"/>
              <w:rPr>
                <w:rFonts w:hint="eastAsia" w:ascii="微软雅黑" w:hAnsi="微软雅黑" w:eastAsia="微软雅黑" w:cs="微软雅黑"/>
                <w:sz w:val="2"/>
                <w:szCs w:val="2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后台分析:</w:t>
      </w: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创建Servlet，处理转账账户信息校验。checkAccount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注意:有，响应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true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,没有，响应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false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1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创建Service，处理账户信息校验。</w:t>
      </w:r>
    </w:p>
    <w:p>
      <w:pPr>
        <w:numPr>
          <w:ilvl w:val="0"/>
          <w:numId w:val="12"/>
        </w:numPr>
        <w:spacing w:line="48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创建mapper，根据账户ID和密码获取账户信息。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后台代码实现: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参照源码即可。</w:t>
      </w:r>
    </w:p>
    <w:p>
      <w:pPr>
        <w:pStyle w:val="5"/>
        <w:numPr>
          <w:ilvl w:val="0"/>
          <w:numId w:val="6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Servlet的优化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目前我们每实现一个功能点，就需要在后台声明一个对应的Servlet进行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请求的处理。这样造成Servlet声明过多，代码繁琐。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Servlet只声明一个，让所有的相关请求，都请求该Servlet。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在该Servlet中的service方法中，不做具体的请求处理。在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Service中，根据请求，调用对应的逻辑代码来处理请求即可。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类似：main方法的机制。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在Servlet中将不同请求的处理逻辑代码封装成对应的逻辑功能方法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然后在service方法中，根据请求调用对应的逻辑方法处理请求。每次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请求都需要在请求数据中携带要请求的方法的方法名。后台service中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根据请求数据中的方法名调用对应的逻辑方法即可。</w:t>
      </w:r>
    </w:p>
    <w:tbl>
      <w:tblPr>
        <w:tblStyle w:val="13"/>
        <w:tblW w:w="7173" w:type="dxa"/>
        <w:tblInd w:w="134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73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package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com.bjsxt.controller;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com.bjsxt.pojo.Account;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com.bjsxt.service.CheckAccountService;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org.springframework.context.ApplicationContext;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org.springframework.context.support.ClassPathXmlApplicationContext;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javax.servlet.ServletException;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javax.servlet.annotation.</w:t>
            </w:r>
            <w:r>
              <w:rPr>
                <w:rFonts w:hint="eastAsia" w:ascii="微软雅黑" w:hAnsi="微软雅黑" w:eastAsia="微软雅黑" w:cs="微软雅黑"/>
                <w:color w:val="808000"/>
                <w:sz w:val="8"/>
                <w:szCs w:val="8"/>
                <w:shd w:val="clear" w:fill="FFFFFF"/>
              </w:rPr>
              <w:t>WebServlet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javax.servlet.http.HttpServlet;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javax.servlet.http.HttpServletRequest;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javax.servlet.http.HttpServletResponse;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import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java.io.IOException;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00"/>
                <w:sz w:val="8"/>
                <w:szCs w:val="8"/>
                <w:shd w:val="clear" w:fill="FFFFFF"/>
              </w:rPr>
              <w:t>@WebServlet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(value =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"/checkAccount"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,loadOnStartup = </w:t>
            </w:r>
            <w:r>
              <w:rPr>
                <w:rFonts w:hint="eastAsia" w:ascii="微软雅黑" w:hAnsi="微软雅黑" w:eastAsia="微软雅黑" w:cs="微软雅黑"/>
                <w:color w:val="0000FF"/>
                <w:sz w:val="8"/>
                <w:szCs w:val="8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CheckAccountServlet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extends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HttpServlet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//声明业务层属性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private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CheckAccountService 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checkAccountService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//重写init方法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808000"/>
                <w:sz w:val="8"/>
                <w:szCs w:val="8"/>
                <w:shd w:val="clear" w:fill="FFFFFF"/>
              </w:rPr>
              <w:t>@Override</w:t>
            </w:r>
            <w:r>
              <w:rPr>
                <w:rFonts w:hint="eastAsia" w:ascii="微软雅黑" w:hAnsi="微软雅黑" w:eastAsia="微软雅黑" w:cs="微软雅黑"/>
                <w:color w:val="808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public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init()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ServletException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//获取Spring容器对象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ApplicationContext ac=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new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ClassPathXmlApplicationContext(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"applicationcontext.xml"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//获取业务层对象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checkAccountService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= (CheckAccountService) ac.getBean(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"checkAccountService"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//重写service方法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808000"/>
                <w:sz w:val="8"/>
                <w:szCs w:val="8"/>
                <w:shd w:val="clear" w:fill="FFFFFF"/>
              </w:rPr>
              <w:t>@Override</w:t>
            </w:r>
            <w:r>
              <w:rPr>
                <w:rFonts w:hint="eastAsia" w:ascii="微软雅黑" w:hAnsi="微软雅黑" w:eastAsia="微软雅黑" w:cs="微软雅黑"/>
                <w:color w:val="808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808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protected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service(HttpServletRequest req, HttpServletResponse resp)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ServletException, IOException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//设置请求编码格式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req.setCharacterEncoding(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//设置响应编码格式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resp.setCharacterEncoding(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resp.setContentType(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"text/html;charset=utf-8"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//获取请求数据中的方法名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String methodName=req.getParameter(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"methodName"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//根据请求调用对应的逻辑代码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"checkOutInfo"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.equals(methodName)){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checkOutInfo(req,resp);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else if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"checkMoneyInfo"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.equals(methodName)){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checkMoneyInfo(req,resp);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else if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"checInInfo"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.equals(methodName)){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checInInfo(req,resp);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else if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"transferInfo"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.equals(methodName)){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transferInfo(req,resp);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else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System.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660E7A"/>
                <w:sz w:val="8"/>
                <w:szCs w:val="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.println(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"没有对应的逻辑方法:"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+methodName);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//转账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private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transferInfo(HttpServletRequest req, HttpServletResponse resp)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//校验收款人信息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private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checInInfo(HttpServletRequest req, HttpServletResponse resp)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//校验金额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private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checkMoneyInfo(HttpServletRequest req, HttpServletResponse resp)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//声明方法：校验转账账户信息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private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checkOutInfo(HttpServletRequest req, HttpServletResponse resp)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throws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IOException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//获取请求信息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String outId=req.getParameter(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"outId"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String outPwd=req.getParameter(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"outPwd"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//处理请求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//调用业务层方法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Account account = 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checkAccountService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.checkOutAccountInfoService(outId, outPwd);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//响应结果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resp.getWriter().write(account!=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null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?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"true"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"false"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2"/>
                <w:szCs w:val="2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校验金额</w:t>
      </w:r>
    </w:p>
    <w:p>
      <w:pPr>
        <w:numPr>
          <w:ilvl w:val="0"/>
          <w:numId w:val="1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功能点需求: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用户在金额框中输入要转账的金额信息后，失去焦点时，完成金额信息的校验。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余额足够则在金额框后显示√，否则显示X</w:t>
      </w:r>
    </w:p>
    <w:p>
      <w:pPr>
        <w:numPr>
          <w:ilvl w:val="0"/>
          <w:numId w:val="1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功能分析: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使用ajax技术。</w:t>
      </w:r>
    </w:p>
    <w:p>
      <w:pPr>
        <w:numPr>
          <w:ilvl w:val="0"/>
          <w:numId w:val="1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前台分析</w:t>
      </w:r>
    </w:p>
    <w:p>
      <w:pPr>
        <w:numPr>
          <w:ilvl w:val="0"/>
          <w:numId w:val="16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给金额框增加焦点事件</w:t>
      </w:r>
    </w:p>
    <w:p>
      <w:pPr>
        <w:numPr>
          <w:ilvl w:val="0"/>
          <w:numId w:val="16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发起ajax请求</w:t>
      </w:r>
    </w:p>
    <w:p>
      <w:pPr>
        <w:numPr>
          <w:ilvl w:val="0"/>
          <w:numId w:val="16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请求数据为金额，转账账户Id，后台逻辑方法名</w:t>
      </w:r>
    </w:p>
    <w:p>
      <w:pPr>
        <w:numPr>
          <w:ilvl w:val="0"/>
          <w:numId w:val="16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响应数据为true或者false的字符串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示例代码：</w:t>
      </w:r>
    </w:p>
    <w:tbl>
      <w:tblPr>
        <w:tblStyle w:val="13"/>
        <w:tblW w:w="7138" w:type="dxa"/>
        <w:tblInd w:w="138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38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t xml:space="preserve">/*********************转账金额校验**************************************/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$(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() {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"#money"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10"/>
                <w:szCs w:val="10"/>
                <w:shd w:val="clear" w:fill="FFFFFF"/>
              </w:rPr>
              <w:t>blur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() {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t>//发起ajax请求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0"/>
                <w:szCs w:val="10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$.post(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"checkAccount"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,{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0"/>
                <w:szCs w:val="10"/>
                <w:shd w:val="clear" w:fill="FFFFFF"/>
              </w:rPr>
              <w:t>outId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:$(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"#outId"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10"/>
                <w:szCs w:val="10"/>
                <w:shd w:val="clear" w:fill="FFFFFF"/>
              </w:rPr>
              <w:t>val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(),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0"/>
                <w:szCs w:val="10"/>
                <w:shd w:val="clear" w:fill="FFFFFF"/>
              </w:rPr>
              <w:t>money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:$(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"#money"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10"/>
                <w:szCs w:val="10"/>
                <w:shd w:val="clear" w:fill="FFFFFF"/>
              </w:rPr>
              <w:t>val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()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  <w:lang w:val="en-US" w:eastAsia="zh-CN"/>
              </w:rPr>
              <w:t>,methodName:"checkMoneyInfo"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},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(data) {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FFFFFF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0"/>
                <w:szCs w:val="10"/>
                <w:shd w:val="clear" w:fill="FFFFFF"/>
              </w:rPr>
              <w:t>eval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(data)){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        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"#moneySpan"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0"/>
                <w:szCs w:val="10"/>
                <w:shd w:val="clear" w:fill="FFFFF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"√"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10"/>
                <w:szCs w:val="10"/>
                <w:shd w:val="clear" w:fill="FFFFFF"/>
              </w:rPr>
              <w:t>css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"color"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"green"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        }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0"/>
                <w:szCs w:val="10"/>
                <w:shd w:val="clear" w:fill="FFFFFF"/>
              </w:rPr>
              <w:t>else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        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"#moneySpan"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10"/>
                <w:szCs w:val="10"/>
                <w:shd w:val="clear" w:fill="FFFFF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"X"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10"/>
                <w:szCs w:val="10"/>
                <w:shd w:val="clear" w:fill="FFFFFF"/>
              </w:rPr>
              <w:t>css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"color"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0"/>
                <w:szCs w:val="10"/>
                <w:shd w:val="clear" w:fill="FFFFFF"/>
              </w:rPr>
              <w:t>"red"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    })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    })</w:t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0"/>
                <w:szCs w:val="10"/>
                <w:shd w:val="clear" w:fill="FFFFFF"/>
              </w:rPr>
              <w:t xml:space="preserve">    })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6"/>
                <w:szCs w:val="6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0"/>
          <w:numId w:val="1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后台分析:功能参照源码。</w:t>
      </w:r>
    </w:p>
    <w:p>
      <w:pPr>
        <w:numPr>
          <w:ilvl w:val="0"/>
          <w:numId w:val="17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在CheckAccountServlet中声明金额校验逻辑方法，并在service方法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完成调用</w:t>
      </w:r>
    </w:p>
    <w:p>
      <w:pPr>
        <w:numPr>
          <w:ilvl w:val="0"/>
          <w:numId w:val="17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在CheckAccountService中新增金额校验的业务方法</w:t>
      </w:r>
    </w:p>
    <w:p>
      <w:pPr>
        <w:numPr>
          <w:ilvl w:val="0"/>
          <w:numId w:val="17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在CheckAccountMapper中新增金额校验的数据库操作</w:t>
      </w:r>
    </w:p>
    <w:p>
      <w:pPr>
        <w:pStyle w:val="5"/>
        <w:numPr>
          <w:ilvl w:val="0"/>
          <w:numId w:val="6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收款人信息校验</w:t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功能点需求: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用户在收款人姓名失去焦点时，校验收款人信息。存在，则在收款人姓名框后显示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√，不存在则显示X</w:t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功能分析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前台分析</w:t>
      </w:r>
    </w:p>
    <w:p>
      <w:pPr>
        <w:numPr>
          <w:ilvl w:val="0"/>
          <w:numId w:val="2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给收款人姓名框增加焦点事件</w:t>
      </w:r>
    </w:p>
    <w:p>
      <w:pPr>
        <w:numPr>
          <w:ilvl w:val="0"/>
          <w:numId w:val="2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发起ajax请求完成校验</w:t>
      </w:r>
    </w:p>
    <w:p>
      <w:pPr>
        <w:numPr>
          <w:ilvl w:val="0"/>
          <w:numId w:val="2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请求数据为收款人账户ID，收款人姓名，后台逻辑方法名</w:t>
      </w:r>
    </w:p>
    <w:p>
      <w:pPr>
        <w:numPr>
          <w:ilvl w:val="0"/>
          <w:numId w:val="2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响应数据 true或者false的字符串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代码示例:</w:t>
      </w:r>
    </w:p>
    <w:tbl>
      <w:tblPr>
        <w:tblStyle w:val="13"/>
        <w:tblW w:w="7147" w:type="dxa"/>
        <w:tblInd w:w="13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47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/*********************收款人信息校验**************************************/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$(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"#inName"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blur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>//发起ajax请求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8"/>
                <w:szCs w:val="8"/>
                <w:shd w:val="clear" w:fill="FFFFFF"/>
              </w:rPr>
              <w:t xml:space="preserve">           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$.post(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"checkAccount"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,{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inId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:$(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"#inId"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val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(),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inName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:$(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"#inName"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val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(),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methodName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"checInInfo"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},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 xml:space="preserve">function 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(data) 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if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8"/>
                <w:szCs w:val="8"/>
                <w:shd w:val="clear" w:fill="FFFFFF"/>
              </w:rPr>
              <w:t>eval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(data)){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"#inNameSpan"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"√"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css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"color"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"green"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}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8"/>
                <w:szCs w:val="8"/>
                <w:shd w:val="clear" w:fill="FFFFFF"/>
              </w:rPr>
              <w:t>else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{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    $(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"#inNameSpan"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b/>
                <w:color w:val="660E7A"/>
                <w:sz w:val="8"/>
                <w:szCs w:val="8"/>
                <w:shd w:val="clear" w:fill="FFFFFF"/>
              </w:rPr>
              <w:t>html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"X"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z w:val="8"/>
                <w:szCs w:val="8"/>
                <w:shd w:val="clear" w:fill="FFFFFF"/>
              </w:rPr>
              <w:t>css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"color"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8"/>
                <w:szCs w:val="8"/>
                <w:shd w:val="clear" w:fill="FFFFFF"/>
              </w:rPr>
              <w:t>"red"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    })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    })</w:t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8"/>
                <w:szCs w:val="8"/>
                <w:shd w:val="clear" w:fill="FFFFFF"/>
              </w:rPr>
              <w:t xml:space="preserve">    })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sz w:val="4"/>
                <w:szCs w:val="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后台分析</w:t>
      </w:r>
    </w:p>
    <w:p>
      <w:pPr>
        <w:numPr>
          <w:ilvl w:val="0"/>
          <w:numId w:val="21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在CheckAccountServlet中声明对应的逻辑方法完成校验</w:t>
      </w:r>
    </w:p>
    <w:p>
      <w:pPr>
        <w:numPr>
          <w:ilvl w:val="0"/>
          <w:numId w:val="21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在CheckAccountService中声明业务方法</w:t>
      </w:r>
    </w:p>
    <w:p>
      <w:pPr>
        <w:numPr>
          <w:ilvl w:val="0"/>
          <w:numId w:val="21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在CheckAccountMapper中声明数据库操作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>
      <w:pPr>
        <w:pStyle w:val="5"/>
        <w:numPr>
          <w:ilvl w:val="0"/>
          <w:numId w:val="6"/>
        </w:numPr>
        <w:bidi w:val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开始转账</w:t>
      </w:r>
    </w:p>
    <w:p>
      <w:pPr>
        <w:numPr>
          <w:ilvl w:val="0"/>
          <w:numId w:val="2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功能点需求: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点击开始转账时，保证所有的转账信息是正确的，如果有错误的转账信息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提示用户，请填写正确的信息。如果全部都是正确的，则直接发起转账请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求，完成转账。</w:t>
      </w:r>
    </w:p>
    <w:p>
      <w:pPr>
        <w:numPr>
          <w:ilvl w:val="0"/>
          <w:numId w:val="2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功能分析: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前台分析</w:t>
      </w:r>
    </w:p>
    <w:p>
      <w:pPr>
        <w:numPr>
          <w:ilvl w:val="0"/>
          <w:numId w:val="24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给转账按钮增加单击事件</w:t>
      </w:r>
    </w:p>
    <w:p>
      <w:pPr>
        <w:numPr>
          <w:ilvl w:val="0"/>
          <w:numId w:val="24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校验转账信息是否全部正确</w:t>
      </w:r>
    </w:p>
    <w:p>
      <w:pPr>
        <w:numPr>
          <w:ilvl w:val="0"/>
          <w:numId w:val="24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提交转账请求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53920"/>
            <wp:effectExtent l="0" t="0" r="635" b="1016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82770"/>
            <wp:effectExtent l="0" t="0" r="635" b="635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073015"/>
            <wp:effectExtent l="0" t="0" r="13970" b="1905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127885"/>
            <wp:effectExtent l="0" t="0" r="5080" b="571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后台分析</w:t>
      </w:r>
    </w:p>
    <w:p>
      <w:pPr>
        <w:numPr>
          <w:ilvl w:val="0"/>
          <w:numId w:val="25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在CheckAccountServlet中声明转账的逻辑方法</w:t>
      </w:r>
    </w:p>
    <w:p>
      <w:pPr>
        <w:numPr>
          <w:ilvl w:val="0"/>
          <w:numId w:val="25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在CheckAccountService中声明转账的业务方法</w:t>
      </w:r>
    </w:p>
    <w:p>
      <w:pPr>
        <w:numPr>
          <w:ilvl w:val="0"/>
          <w:numId w:val="25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在CheckAccountMapper中完成转账的数据库操作</w:t>
      </w:r>
      <w:r>
        <w:drawing>
          <wp:inline distT="0" distB="0" distL="114300" distR="114300">
            <wp:extent cx="5265420" cy="2259330"/>
            <wp:effectExtent l="0" t="0" r="7620" b="1143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052955"/>
            <wp:effectExtent l="0" t="0" r="1905" b="444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56105"/>
            <wp:effectExtent l="0" t="0" r="3175" b="317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cs="微软雅黑"/>
          <w:lang w:val="en-US" w:eastAsia="zh-CN"/>
        </w:rPr>
        <w:t>11.给转帐功能加上事务管理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46680"/>
            <wp:effectExtent l="0" t="0" r="1905" b="508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在applicationcontext.xml文件中配置Spring的事务管理(重点掌握)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51120" cy="5539740"/>
            <wp:effectExtent l="0" t="0" r="0" b="7620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12.登录日志</w:t>
      </w:r>
    </w:p>
    <w:p>
      <w:pPr>
        <w:numPr>
          <w:ilvl w:val="0"/>
          <w:numId w:val="2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功能点需求: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我们的银行转账功能，在刚开始运营的时候，并没有用户登录的日志信息的记录。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后来，某天某个客户他的账号被登录了，但是给该客户又不知道是什么时间进行的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登录，造成调查有困扰，怎么办?在当前登录功能的基础上，增加登录日志，来记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录用户的登录信息。便于我们后期的排查。</w:t>
      </w:r>
    </w:p>
    <w:p>
      <w:pPr>
        <w:numPr>
          <w:ilvl w:val="0"/>
          <w:numId w:val="2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功能分析: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在保留当前登录功能的基础上，完成对登录功能的扩展。但是又不希望改变原有的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功能代码逻辑。考虑使用SpringAOP。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前置通知:在日志文件中输出XXX在XXX时间发起了登录请求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切点:登录的业务方法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后置通知:在日志文件中输出XXX在XXX时间登录成功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建议使用SchemaBased方式实现。</w:t>
      </w:r>
    </w:p>
    <w:p>
      <w:pPr>
        <w:numPr>
          <w:ilvl w:val="0"/>
          <w:numId w:val="2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功能实现: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在lib下导入AOP的jar包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在src下创建com.bjsxt.advice的包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在advice包中创建前置通知和后置通知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678940"/>
            <wp:effectExtent l="0" t="0" r="6985" b="12700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757045"/>
            <wp:effectExtent l="0" t="0" r="6350" b="1079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在src下声明log4j.properties配置文件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81889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在applicationcontext.xml文件中配置通知bean以及组装规则</w:t>
      </w:r>
      <w:r>
        <w:drawing>
          <wp:inline distT="0" distB="0" distL="114300" distR="114300">
            <wp:extent cx="5267960" cy="1261110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D692FE"/>
    <w:multiLevelType w:val="singleLevel"/>
    <w:tmpl w:val="8AD692F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91BE39DB"/>
    <w:multiLevelType w:val="multilevel"/>
    <w:tmpl w:val="91BE39DB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943A4E62"/>
    <w:multiLevelType w:val="singleLevel"/>
    <w:tmpl w:val="943A4E62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A653534E"/>
    <w:multiLevelType w:val="singleLevel"/>
    <w:tmpl w:val="A653534E"/>
    <w:lvl w:ilvl="0" w:tentative="0">
      <w:start w:val="1"/>
      <w:numFmt w:val="lowerRoman"/>
      <w:suff w:val="space"/>
      <w:lvlText w:val="%1."/>
      <w:lvlJc w:val="left"/>
    </w:lvl>
  </w:abstractNum>
  <w:abstractNum w:abstractNumId="4">
    <w:nsid w:val="C52E0C0B"/>
    <w:multiLevelType w:val="multilevel"/>
    <w:tmpl w:val="C52E0C0B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CC2239C7"/>
    <w:multiLevelType w:val="singleLevel"/>
    <w:tmpl w:val="CC2239C7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D0E2AF90"/>
    <w:multiLevelType w:val="singleLevel"/>
    <w:tmpl w:val="D0E2AF90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7">
    <w:nsid w:val="D380F62B"/>
    <w:multiLevelType w:val="singleLevel"/>
    <w:tmpl w:val="D380F62B"/>
    <w:lvl w:ilvl="0" w:tentative="0">
      <w:start w:val="1"/>
      <w:numFmt w:val="decimal"/>
      <w:suff w:val="space"/>
      <w:lvlText w:val="[%1]"/>
      <w:lvlJc w:val="left"/>
    </w:lvl>
  </w:abstractNum>
  <w:abstractNum w:abstractNumId="8">
    <w:nsid w:val="D75F3142"/>
    <w:multiLevelType w:val="singleLevel"/>
    <w:tmpl w:val="D75F3142"/>
    <w:lvl w:ilvl="0" w:tentative="0">
      <w:start w:val="1"/>
      <w:numFmt w:val="lowerRoman"/>
      <w:suff w:val="space"/>
      <w:lvlText w:val="%1."/>
      <w:lvlJc w:val="left"/>
    </w:lvl>
  </w:abstractNum>
  <w:abstractNum w:abstractNumId="9">
    <w:nsid w:val="D9DC220F"/>
    <w:multiLevelType w:val="singleLevel"/>
    <w:tmpl w:val="D9DC220F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0">
    <w:nsid w:val="DE6AC0AB"/>
    <w:multiLevelType w:val="multilevel"/>
    <w:tmpl w:val="DE6AC0AB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E8509BE0"/>
    <w:multiLevelType w:val="multilevel"/>
    <w:tmpl w:val="E8509BE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E8B0219B"/>
    <w:multiLevelType w:val="singleLevel"/>
    <w:tmpl w:val="E8B0219B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3">
    <w:nsid w:val="F81737D5"/>
    <w:multiLevelType w:val="multilevel"/>
    <w:tmpl w:val="F81737D5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078CBBDE"/>
    <w:multiLevelType w:val="singleLevel"/>
    <w:tmpl w:val="078CBBDE"/>
    <w:lvl w:ilvl="0" w:tentative="0">
      <w:start w:val="1"/>
      <w:numFmt w:val="decimal"/>
      <w:suff w:val="space"/>
      <w:lvlText w:val="(%1)"/>
      <w:lvlJc w:val="left"/>
    </w:lvl>
  </w:abstractNum>
  <w:abstractNum w:abstractNumId="15">
    <w:nsid w:val="0A527752"/>
    <w:multiLevelType w:val="singleLevel"/>
    <w:tmpl w:val="0A527752"/>
    <w:lvl w:ilvl="0" w:tentative="0">
      <w:start w:val="1"/>
      <w:numFmt w:val="lowerRoman"/>
      <w:suff w:val="space"/>
      <w:lvlText w:val="%1."/>
      <w:lvlJc w:val="left"/>
    </w:lvl>
  </w:abstractNum>
  <w:abstractNum w:abstractNumId="16">
    <w:nsid w:val="0A9DA33E"/>
    <w:multiLevelType w:val="multilevel"/>
    <w:tmpl w:val="0A9DA33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34C2B18E"/>
    <w:multiLevelType w:val="singleLevel"/>
    <w:tmpl w:val="34C2B18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8">
    <w:nsid w:val="3510C858"/>
    <w:multiLevelType w:val="singleLevel"/>
    <w:tmpl w:val="3510C85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9">
    <w:nsid w:val="37E0385C"/>
    <w:multiLevelType w:val="singleLevel"/>
    <w:tmpl w:val="37E0385C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0">
    <w:nsid w:val="40967946"/>
    <w:multiLevelType w:val="singleLevel"/>
    <w:tmpl w:val="40967946"/>
    <w:lvl w:ilvl="0" w:tentative="0">
      <w:start w:val="1"/>
      <w:numFmt w:val="lowerRoman"/>
      <w:suff w:val="space"/>
      <w:lvlText w:val="%1."/>
      <w:lvlJc w:val="left"/>
    </w:lvl>
  </w:abstractNum>
  <w:abstractNum w:abstractNumId="21">
    <w:nsid w:val="4E5AF781"/>
    <w:multiLevelType w:val="singleLevel"/>
    <w:tmpl w:val="4E5AF781"/>
    <w:lvl w:ilvl="0" w:tentative="0">
      <w:start w:val="1"/>
      <w:numFmt w:val="lowerRoman"/>
      <w:suff w:val="space"/>
      <w:lvlText w:val="%1."/>
      <w:lvlJc w:val="left"/>
    </w:lvl>
  </w:abstractNum>
  <w:abstractNum w:abstractNumId="22">
    <w:nsid w:val="4F1E3601"/>
    <w:multiLevelType w:val="multilevel"/>
    <w:tmpl w:val="4F1E3601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5DD85CF3"/>
    <w:multiLevelType w:val="singleLevel"/>
    <w:tmpl w:val="5DD85CF3"/>
    <w:lvl w:ilvl="0" w:tentative="0">
      <w:start w:val="1"/>
      <w:numFmt w:val="lowerRoman"/>
      <w:suff w:val="space"/>
      <w:lvlText w:val="%1."/>
      <w:lvlJc w:val="left"/>
    </w:lvl>
  </w:abstractNum>
  <w:abstractNum w:abstractNumId="24">
    <w:nsid w:val="5E371B3F"/>
    <w:multiLevelType w:val="singleLevel"/>
    <w:tmpl w:val="5E371B3F"/>
    <w:lvl w:ilvl="0" w:tentative="0">
      <w:start w:val="1"/>
      <w:numFmt w:val="decimal"/>
      <w:suff w:val="space"/>
      <w:lvlText w:val="(%1)"/>
      <w:lvlJc w:val="left"/>
    </w:lvl>
  </w:abstractNum>
  <w:abstractNum w:abstractNumId="25">
    <w:nsid w:val="6D546236"/>
    <w:multiLevelType w:val="singleLevel"/>
    <w:tmpl w:val="6D546236"/>
    <w:lvl w:ilvl="0" w:tentative="0">
      <w:start w:val="1"/>
      <w:numFmt w:val="decimal"/>
      <w:suff w:val="space"/>
      <w:lvlText w:val="(%1)"/>
      <w:lvlJc w:val="left"/>
    </w:lvl>
  </w:abstractNum>
  <w:abstractNum w:abstractNumId="26">
    <w:nsid w:val="7892659E"/>
    <w:multiLevelType w:val="singleLevel"/>
    <w:tmpl w:val="7892659E"/>
    <w:lvl w:ilvl="0" w:tentative="0">
      <w:start w:val="1"/>
      <w:numFmt w:val="lowerRoman"/>
      <w:suff w:val="space"/>
      <w:lvlText w:val="%1."/>
      <w:lvlJc w:val="left"/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2"/>
  </w:num>
  <w:num w:numId="5">
    <w:abstractNumId w:val="0"/>
  </w:num>
  <w:num w:numId="6">
    <w:abstractNumId w:val="11"/>
  </w:num>
  <w:num w:numId="7">
    <w:abstractNumId w:val="24"/>
  </w:num>
  <w:num w:numId="8">
    <w:abstractNumId w:val="14"/>
  </w:num>
  <w:num w:numId="9">
    <w:abstractNumId w:val="6"/>
  </w:num>
  <w:num w:numId="10">
    <w:abstractNumId w:val="1"/>
  </w:num>
  <w:num w:numId="11">
    <w:abstractNumId w:val="19"/>
  </w:num>
  <w:num w:numId="12">
    <w:abstractNumId w:val="18"/>
  </w:num>
  <w:num w:numId="13">
    <w:abstractNumId w:val="22"/>
  </w:num>
  <w:num w:numId="14">
    <w:abstractNumId w:val="5"/>
  </w:num>
  <w:num w:numId="15">
    <w:abstractNumId w:val="17"/>
  </w:num>
  <w:num w:numId="16">
    <w:abstractNumId w:val="21"/>
  </w:num>
  <w:num w:numId="17">
    <w:abstractNumId w:val="8"/>
  </w:num>
  <w:num w:numId="18">
    <w:abstractNumId w:val="2"/>
  </w:num>
  <w:num w:numId="19">
    <w:abstractNumId w:val="16"/>
  </w:num>
  <w:num w:numId="20">
    <w:abstractNumId w:val="15"/>
  </w:num>
  <w:num w:numId="21">
    <w:abstractNumId w:val="20"/>
  </w:num>
  <w:num w:numId="22">
    <w:abstractNumId w:val="10"/>
  </w:num>
  <w:num w:numId="23">
    <w:abstractNumId w:val="4"/>
  </w:num>
  <w:num w:numId="24">
    <w:abstractNumId w:val="3"/>
  </w:num>
  <w:num w:numId="25">
    <w:abstractNumId w:val="23"/>
  </w:num>
  <w:num w:numId="26">
    <w:abstractNumId w:val="2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BD5"/>
    <w:rsid w:val="00010AF1"/>
    <w:rsid w:val="0002130D"/>
    <w:rsid w:val="00037CD8"/>
    <w:rsid w:val="00047F0A"/>
    <w:rsid w:val="000647F4"/>
    <w:rsid w:val="00094170"/>
    <w:rsid w:val="00095C0C"/>
    <w:rsid w:val="000E5E6A"/>
    <w:rsid w:val="000F333A"/>
    <w:rsid w:val="00121FEF"/>
    <w:rsid w:val="00145864"/>
    <w:rsid w:val="00180420"/>
    <w:rsid w:val="00183A2B"/>
    <w:rsid w:val="00196CB1"/>
    <w:rsid w:val="001A334D"/>
    <w:rsid w:val="001D2CCF"/>
    <w:rsid w:val="001F4D1F"/>
    <w:rsid w:val="002065C3"/>
    <w:rsid w:val="002E60E6"/>
    <w:rsid w:val="0031440E"/>
    <w:rsid w:val="00352904"/>
    <w:rsid w:val="00363D4B"/>
    <w:rsid w:val="003B50E4"/>
    <w:rsid w:val="003C7281"/>
    <w:rsid w:val="00401912"/>
    <w:rsid w:val="004220E8"/>
    <w:rsid w:val="0042226E"/>
    <w:rsid w:val="004272D2"/>
    <w:rsid w:val="00522ED3"/>
    <w:rsid w:val="00541CB5"/>
    <w:rsid w:val="005911CE"/>
    <w:rsid w:val="005A127E"/>
    <w:rsid w:val="005D2BC0"/>
    <w:rsid w:val="005D7D6B"/>
    <w:rsid w:val="005E7B09"/>
    <w:rsid w:val="006049BD"/>
    <w:rsid w:val="00675EE4"/>
    <w:rsid w:val="00683086"/>
    <w:rsid w:val="00691C1C"/>
    <w:rsid w:val="006A0BAB"/>
    <w:rsid w:val="006A407A"/>
    <w:rsid w:val="006C351F"/>
    <w:rsid w:val="006C75FF"/>
    <w:rsid w:val="006D512A"/>
    <w:rsid w:val="006E6FB9"/>
    <w:rsid w:val="007238C8"/>
    <w:rsid w:val="007641C4"/>
    <w:rsid w:val="00772396"/>
    <w:rsid w:val="00777076"/>
    <w:rsid w:val="007904A6"/>
    <w:rsid w:val="007A0060"/>
    <w:rsid w:val="008010D4"/>
    <w:rsid w:val="008056D9"/>
    <w:rsid w:val="008C5767"/>
    <w:rsid w:val="008D64E5"/>
    <w:rsid w:val="008E16BF"/>
    <w:rsid w:val="00924AC8"/>
    <w:rsid w:val="00931BD5"/>
    <w:rsid w:val="009A50FD"/>
    <w:rsid w:val="00A466F0"/>
    <w:rsid w:val="00A5608E"/>
    <w:rsid w:val="00AC63B4"/>
    <w:rsid w:val="00AD2392"/>
    <w:rsid w:val="00AF2281"/>
    <w:rsid w:val="00B87751"/>
    <w:rsid w:val="00B92F21"/>
    <w:rsid w:val="00BB1364"/>
    <w:rsid w:val="00C2209C"/>
    <w:rsid w:val="00C24516"/>
    <w:rsid w:val="00C269D6"/>
    <w:rsid w:val="00C3101B"/>
    <w:rsid w:val="00C85A0C"/>
    <w:rsid w:val="00CC24AE"/>
    <w:rsid w:val="00CC4954"/>
    <w:rsid w:val="00D71E60"/>
    <w:rsid w:val="00DA46F4"/>
    <w:rsid w:val="00DB3292"/>
    <w:rsid w:val="00DB4031"/>
    <w:rsid w:val="00DC0701"/>
    <w:rsid w:val="00DD14E3"/>
    <w:rsid w:val="00DD30A9"/>
    <w:rsid w:val="00E66423"/>
    <w:rsid w:val="00EA1D9D"/>
    <w:rsid w:val="00EA61A0"/>
    <w:rsid w:val="00EC0163"/>
    <w:rsid w:val="00ED03A6"/>
    <w:rsid w:val="00ED1655"/>
    <w:rsid w:val="00EE62F9"/>
    <w:rsid w:val="00F957FD"/>
    <w:rsid w:val="00F95B0D"/>
    <w:rsid w:val="00FD1A5C"/>
    <w:rsid w:val="00FF1130"/>
    <w:rsid w:val="01DC3AB5"/>
    <w:rsid w:val="01E221CE"/>
    <w:rsid w:val="01E468FE"/>
    <w:rsid w:val="01E811E0"/>
    <w:rsid w:val="028506DA"/>
    <w:rsid w:val="02903B04"/>
    <w:rsid w:val="02FA4A26"/>
    <w:rsid w:val="034A3BC8"/>
    <w:rsid w:val="037E2030"/>
    <w:rsid w:val="03D77315"/>
    <w:rsid w:val="03FD7901"/>
    <w:rsid w:val="04042CA0"/>
    <w:rsid w:val="040F4591"/>
    <w:rsid w:val="041A0353"/>
    <w:rsid w:val="04AC198E"/>
    <w:rsid w:val="051A2D0B"/>
    <w:rsid w:val="0525450A"/>
    <w:rsid w:val="054D6EE1"/>
    <w:rsid w:val="05DB4984"/>
    <w:rsid w:val="060905B3"/>
    <w:rsid w:val="064E1531"/>
    <w:rsid w:val="06CF7D05"/>
    <w:rsid w:val="06D539D2"/>
    <w:rsid w:val="06F7391C"/>
    <w:rsid w:val="06FB3BCE"/>
    <w:rsid w:val="07072616"/>
    <w:rsid w:val="075471A8"/>
    <w:rsid w:val="07686727"/>
    <w:rsid w:val="0779665A"/>
    <w:rsid w:val="077B3A61"/>
    <w:rsid w:val="083078C1"/>
    <w:rsid w:val="08350915"/>
    <w:rsid w:val="0843344B"/>
    <w:rsid w:val="086A352D"/>
    <w:rsid w:val="0906467B"/>
    <w:rsid w:val="09C5607D"/>
    <w:rsid w:val="09C803D4"/>
    <w:rsid w:val="09E724C1"/>
    <w:rsid w:val="0A2071E8"/>
    <w:rsid w:val="0A4352FC"/>
    <w:rsid w:val="0ABB67A6"/>
    <w:rsid w:val="0AE15321"/>
    <w:rsid w:val="0B1C22A8"/>
    <w:rsid w:val="0B2B4153"/>
    <w:rsid w:val="0B32214F"/>
    <w:rsid w:val="0B6E785C"/>
    <w:rsid w:val="0B762E8D"/>
    <w:rsid w:val="0BD0107D"/>
    <w:rsid w:val="0C185067"/>
    <w:rsid w:val="0C381CC0"/>
    <w:rsid w:val="0CDC1242"/>
    <w:rsid w:val="0D2C219B"/>
    <w:rsid w:val="0D7100D5"/>
    <w:rsid w:val="0DEF2B74"/>
    <w:rsid w:val="0DF17CE0"/>
    <w:rsid w:val="0F092E91"/>
    <w:rsid w:val="0F3A01C4"/>
    <w:rsid w:val="0F3E5B2C"/>
    <w:rsid w:val="0FB931DA"/>
    <w:rsid w:val="10C24CAB"/>
    <w:rsid w:val="10DC2F08"/>
    <w:rsid w:val="10DF4731"/>
    <w:rsid w:val="10F73A73"/>
    <w:rsid w:val="117303C8"/>
    <w:rsid w:val="11F83616"/>
    <w:rsid w:val="123A02DA"/>
    <w:rsid w:val="123A468F"/>
    <w:rsid w:val="124F1092"/>
    <w:rsid w:val="129464EA"/>
    <w:rsid w:val="13BC6502"/>
    <w:rsid w:val="13DB00C6"/>
    <w:rsid w:val="13DB1D3C"/>
    <w:rsid w:val="13F018FB"/>
    <w:rsid w:val="13FB237D"/>
    <w:rsid w:val="13FC19AD"/>
    <w:rsid w:val="14193447"/>
    <w:rsid w:val="14257A23"/>
    <w:rsid w:val="148949A2"/>
    <w:rsid w:val="14B51445"/>
    <w:rsid w:val="150311D1"/>
    <w:rsid w:val="153F06C7"/>
    <w:rsid w:val="156D53EE"/>
    <w:rsid w:val="15E81E27"/>
    <w:rsid w:val="161A11D0"/>
    <w:rsid w:val="16393F56"/>
    <w:rsid w:val="16712470"/>
    <w:rsid w:val="169F1206"/>
    <w:rsid w:val="16B50188"/>
    <w:rsid w:val="175C63F7"/>
    <w:rsid w:val="17677992"/>
    <w:rsid w:val="176F102B"/>
    <w:rsid w:val="182F3152"/>
    <w:rsid w:val="18354908"/>
    <w:rsid w:val="18E72B8E"/>
    <w:rsid w:val="199C4BE6"/>
    <w:rsid w:val="1AC75654"/>
    <w:rsid w:val="1AC8280F"/>
    <w:rsid w:val="1B952870"/>
    <w:rsid w:val="1BC0353B"/>
    <w:rsid w:val="1BEF29D2"/>
    <w:rsid w:val="1C051443"/>
    <w:rsid w:val="1C674B6F"/>
    <w:rsid w:val="1CAB2F78"/>
    <w:rsid w:val="1CE94A7F"/>
    <w:rsid w:val="1CEE3F38"/>
    <w:rsid w:val="1D154532"/>
    <w:rsid w:val="1D782208"/>
    <w:rsid w:val="1DD9144E"/>
    <w:rsid w:val="1E6B2EC7"/>
    <w:rsid w:val="1EB83B4C"/>
    <w:rsid w:val="1EC80B3A"/>
    <w:rsid w:val="1F412576"/>
    <w:rsid w:val="1FCD2B0C"/>
    <w:rsid w:val="1FDF199E"/>
    <w:rsid w:val="205A7392"/>
    <w:rsid w:val="20C0476E"/>
    <w:rsid w:val="20E4096A"/>
    <w:rsid w:val="20FF4634"/>
    <w:rsid w:val="21290928"/>
    <w:rsid w:val="218A1426"/>
    <w:rsid w:val="21935842"/>
    <w:rsid w:val="21AA2C28"/>
    <w:rsid w:val="22441B52"/>
    <w:rsid w:val="224E018C"/>
    <w:rsid w:val="22976DFF"/>
    <w:rsid w:val="22DB5E8D"/>
    <w:rsid w:val="23112F19"/>
    <w:rsid w:val="23114EDC"/>
    <w:rsid w:val="23660F43"/>
    <w:rsid w:val="239B0903"/>
    <w:rsid w:val="23DE29C9"/>
    <w:rsid w:val="241B6402"/>
    <w:rsid w:val="248D19ED"/>
    <w:rsid w:val="24B53B93"/>
    <w:rsid w:val="24E62ADA"/>
    <w:rsid w:val="250B338A"/>
    <w:rsid w:val="256F41A4"/>
    <w:rsid w:val="258C1DD2"/>
    <w:rsid w:val="25E535E3"/>
    <w:rsid w:val="26891BA9"/>
    <w:rsid w:val="269F0FD2"/>
    <w:rsid w:val="26AB1DBA"/>
    <w:rsid w:val="26DE2854"/>
    <w:rsid w:val="26DF1CB4"/>
    <w:rsid w:val="26F86D13"/>
    <w:rsid w:val="27172B4E"/>
    <w:rsid w:val="27322C17"/>
    <w:rsid w:val="27572A64"/>
    <w:rsid w:val="27CC7075"/>
    <w:rsid w:val="28396840"/>
    <w:rsid w:val="28403808"/>
    <w:rsid w:val="28EC3647"/>
    <w:rsid w:val="293C5823"/>
    <w:rsid w:val="2A380060"/>
    <w:rsid w:val="2A752EFD"/>
    <w:rsid w:val="2AAE04B0"/>
    <w:rsid w:val="2AB5023F"/>
    <w:rsid w:val="2B12699C"/>
    <w:rsid w:val="2B243039"/>
    <w:rsid w:val="2C49103A"/>
    <w:rsid w:val="2C8122C8"/>
    <w:rsid w:val="2CCE0335"/>
    <w:rsid w:val="2D6401F1"/>
    <w:rsid w:val="2D820E62"/>
    <w:rsid w:val="2E1B1AAD"/>
    <w:rsid w:val="2E2442E5"/>
    <w:rsid w:val="2E4E3661"/>
    <w:rsid w:val="2EEA346A"/>
    <w:rsid w:val="2F1A7A4E"/>
    <w:rsid w:val="2F5571E3"/>
    <w:rsid w:val="2FCA1E78"/>
    <w:rsid w:val="2FD0628E"/>
    <w:rsid w:val="31465364"/>
    <w:rsid w:val="316C74D4"/>
    <w:rsid w:val="320516DC"/>
    <w:rsid w:val="322030A9"/>
    <w:rsid w:val="322E536B"/>
    <w:rsid w:val="328B7C92"/>
    <w:rsid w:val="328E4ABD"/>
    <w:rsid w:val="329341CD"/>
    <w:rsid w:val="32C20DED"/>
    <w:rsid w:val="330B3CA9"/>
    <w:rsid w:val="330F2074"/>
    <w:rsid w:val="3344694B"/>
    <w:rsid w:val="339F6C5D"/>
    <w:rsid w:val="33C827ED"/>
    <w:rsid w:val="33DA37AE"/>
    <w:rsid w:val="34441D0C"/>
    <w:rsid w:val="345174F0"/>
    <w:rsid w:val="34663DB1"/>
    <w:rsid w:val="34BA2BC0"/>
    <w:rsid w:val="35B430D4"/>
    <w:rsid w:val="36551347"/>
    <w:rsid w:val="37E52D75"/>
    <w:rsid w:val="38006A74"/>
    <w:rsid w:val="382F731A"/>
    <w:rsid w:val="38885B8D"/>
    <w:rsid w:val="389F6FBE"/>
    <w:rsid w:val="38F91266"/>
    <w:rsid w:val="3A1E5EC9"/>
    <w:rsid w:val="3A5B64AF"/>
    <w:rsid w:val="3A5F30D4"/>
    <w:rsid w:val="3A712617"/>
    <w:rsid w:val="3AF70E66"/>
    <w:rsid w:val="3B4926BE"/>
    <w:rsid w:val="3BCD1C1D"/>
    <w:rsid w:val="3BFA4029"/>
    <w:rsid w:val="3C0D1474"/>
    <w:rsid w:val="3C47037B"/>
    <w:rsid w:val="3C970B05"/>
    <w:rsid w:val="3CA66DEC"/>
    <w:rsid w:val="3D5427C7"/>
    <w:rsid w:val="3D8D2323"/>
    <w:rsid w:val="3D976D0F"/>
    <w:rsid w:val="3DED3078"/>
    <w:rsid w:val="3DF47499"/>
    <w:rsid w:val="3E6F6EAB"/>
    <w:rsid w:val="3F8418D1"/>
    <w:rsid w:val="40936961"/>
    <w:rsid w:val="41DF7062"/>
    <w:rsid w:val="42CC6BEE"/>
    <w:rsid w:val="43190925"/>
    <w:rsid w:val="4323668D"/>
    <w:rsid w:val="43C30CA6"/>
    <w:rsid w:val="43E8756F"/>
    <w:rsid w:val="442C6FDC"/>
    <w:rsid w:val="445A1935"/>
    <w:rsid w:val="44A370F5"/>
    <w:rsid w:val="44BB6B76"/>
    <w:rsid w:val="44BD39F7"/>
    <w:rsid w:val="44BE6012"/>
    <w:rsid w:val="45007B70"/>
    <w:rsid w:val="45865662"/>
    <w:rsid w:val="458942AD"/>
    <w:rsid w:val="45AC2687"/>
    <w:rsid w:val="46930E1E"/>
    <w:rsid w:val="46B0354D"/>
    <w:rsid w:val="46BA2F44"/>
    <w:rsid w:val="46BA6C21"/>
    <w:rsid w:val="46E914C1"/>
    <w:rsid w:val="46F3192B"/>
    <w:rsid w:val="470E1119"/>
    <w:rsid w:val="47526A2F"/>
    <w:rsid w:val="47675731"/>
    <w:rsid w:val="47D670FC"/>
    <w:rsid w:val="481C7755"/>
    <w:rsid w:val="48600302"/>
    <w:rsid w:val="489837D0"/>
    <w:rsid w:val="48AA0853"/>
    <w:rsid w:val="48F0108C"/>
    <w:rsid w:val="499D6043"/>
    <w:rsid w:val="49B93094"/>
    <w:rsid w:val="49C125EB"/>
    <w:rsid w:val="4A0628DD"/>
    <w:rsid w:val="4A1F4DC8"/>
    <w:rsid w:val="4A9A2F07"/>
    <w:rsid w:val="4AC62D1B"/>
    <w:rsid w:val="4AF53F60"/>
    <w:rsid w:val="4B317982"/>
    <w:rsid w:val="4B4203E3"/>
    <w:rsid w:val="4BCF415A"/>
    <w:rsid w:val="4C8279DE"/>
    <w:rsid w:val="4C911E7A"/>
    <w:rsid w:val="4D481B7A"/>
    <w:rsid w:val="4DBE6864"/>
    <w:rsid w:val="4E1D25D1"/>
    <w:rsid w:val="4E4A30E8"/>
    <w:rsid w:val="4E9A5E9E"/>
    <w:rsid w:val="4F2B5A01"/>
    <w:rsid w:val="507B4C20"/>
    <w:rsid w:val="51227F7E"/>
    <w:rsid w:val="512D5CB1"/>
    <w:rsid w:val="5232105C"/>
    <w:rsid w:val="528B678A"/>
    <w:rsid w:val="52DB049D"/>
    <w:rsid w:val="52E67D99"/>
    <w:rsid w:val="53190998"/>
    <w:rsid w:val="537C589A"/>
    <w:rsid w:val="53F47CD5"/>
    <w:rsid w:val="53FD2E5D"/>
    <w:rsid w:val="5488277D"/>
    <w:rsid w:val="54AE6CCB"/>
    <w:rsid w:val="5527514E"/>
    <w:rsid w:val="553F65D1"/>
    <w:rsid w:val="55CB7B89"/>
    <w:rsid w:val="561F238F"/>
    <w:rsid w:val="56794648"/>
    <w:rsid w:val="56927D53"/>
    <w:rsid w:val="56A60FBC"/>
    <w:rsid w:val="570C33D5"/>
    <w:rsid w:val="588B6B10"/>
    <w:rsid w:val="58910358"/>
    <w:rsid w:val="58B77993"/>
    <w:rsid w:val="590C1DD3"/>
    <w:rsid w:val="59251D90"/>
    <w:rsid w:val="59DB467B"/>
    <w:rsid w:val="5A4773D0"/>
    <w:rsid w:val="5AD077C5"/>
    <w:rsid w:val="5AE828C2"/>
    <w:rsid w:val="5AE93998"/>
    <w:rsid w:val="5AF5702E"/>
    <w:rsid w:val="5B6A2A7F"/>
    <w:rsid w:val="5BA62B44"/>
    <w:rsid w:val="5C0134C8"/>
    <w:rsid w:val="5C3313D2"/>
    <w:rsid w:val="5C723195"/>
    <w:rsid w:val="5CB619D0"/>
    <w:rsid w:val="5D1A0A0C"/>
    <w:rsid w:val="5D5A0708"/>
    <w:rsid w:val="5DE131B8"/>
    <w:rsid w:val="5E107909"/>
    <w:rsid w:val="5E151C52"/>
    <w:rsid w:val="5E272010"/>
    <w:rsid w:val="5F711E7A"/>
    <w:rsid w:val="5FAA46EB"/>
    <w:rsid w:val="5FE364DB"/>
    <w:rsid w:val="602C63F7"/>
    <w:rsid w:val="607054F4"/>
    <w:rsid w:val="60A12DF9"/>
    <w:rsid w:val="617D6FAD"/>
    <w:rsid w:val="619418EB"/>
    <w:rsid w:val="61A963CD"/>
    <w:rsid w:val="61B34CB1"/>
    <w:rsid w:val="61DD4E61"/>
    <w:rsid w:val="62180F04"/>
    <w:rsid w:val="6290022C"/>
    <w:rsid w:val="63981A9C"/>
    <w:rsid w:val="64167376"/>
    <w:rsid w:val="64916899"/>
    <w:rsid w:val="64B5633A"/>
    <w:rsid w:val="64C072A0"/>
    <w:rsid w:val="64CD21E0"/>
    <w:rsid w:val="655C0CE3"/>
    <w:rsid w:val="65FB2C5E"/>
    <w:rsid w:val="665E2375"/>
    <w:rsid w:val="667B6E2A"/>
    <w:rsid w:val="66A914FE"/>
    <w:rsid w:val="66C72F6F"/>
    <w:rsid w:val="66DC0C37"/>
    <w:rsid w:val="66ED6B76"/>
    <w:rsid w:val="672F3926"/>
    <w:rsid w:val="6773098F"/>
    <w:rsid w:val="67FF5529"/>
    <w:rsid w:val="68545341"/>
    <w:rsid w:val="696B5C16"/>
    <w:rsid w:val="6AFA0659"/>
    <w:rsid w:val="6CC72E4E"/>
    <w:rsid w:val="6D277558"/>
    <w:rsid w:val="6D6741BA"/>
    <w:rsid w:val="6D6F0E9A"/>
    <w:rsid w:val="6EFE730F"/>
    <w:rsid w:val="6F194809"/>
    <w:rsid w:val="70224E14"/>
    <w:rsid w:val="704365BE"/>
    <w:rsid w:val="704F4F83"/>
    <w:rsid w:val="70C83A46"/>
    <w:rsid w:val="714048B8"/>
    <w:rsid w:val="721604B3"/>
    <w:rsid w:val="72256642"/>
    <w:rsid w:val="726C40BD"/>
    <w:rsid w:val="72723CB7"/>
    <w:rsid w:val="73433403"/>
    <w:rsid w:val="73654557"/>
    <w:rsid w:val="74276E68"/>
    <w:rsid w:val="74FA6FB6"/>
    <w:rsid w:val="75083364"/>
    <w:rsid w:val="75162996"/>
    <w:rsid w:val="75490615"/>
    <w:rsid w:val="75D3078B"/>
    <w:rsid w:val="75F43027"/>
    <w:rsid w:val="764C23C0"/>
    <w:rsid w:val="76DC2446"/>
    <w:rsid w:val="780F255E"/>
    <w:rsid w:val="785425DD"/>
    <w:rsid w:val="78975544"/>
    <w:rsid w:val="78AB6D66"/>
    <w:rsid w:val="791C1ACD"/>
    <w:rsid w:val="79AF4E31"/>
    <w:rsid w:val="79B01F00"/>
    <w:rsid w:val="7A351E26"/>
    <w:rsid w:val="7A35721F"/>
    <w:rsid w:val="7B1D1C9E"/>
    <w:rsid w:val="7C044440"/>
    <w:rsid w:val="7C4D3339"/>
    <w:rsid w:val="7C85712C"/>
    <w:rsid w:val="7D104601"/>
    <w:rsid w:val="7D387887"/>
    <w:rsid w:val="7E462437"/>
    <w:rsid w:val="7E6C0777"/>
    <w:rsid w:val="7EBE1385"/>
    <w:rsid w:val="7EFE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semiHidden/>
    <w:unhideWhenUsed/>
    <w:qFormat/>
    <w:uiPriority w:val="99"/>
    <w:pPr>
      <w:jc w:val="left"/>
    </w:p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1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6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3 字符"/>
    <w:basedOn w:val="14"/>
    <w:qFormat/>
    <w:uiPriority w:val="9"/>
    <w:rPr>
      <w:b/>
      <w:bCs/>
      <w:sz w:val="32"/>
      <w:szCs w:val="32"/>
    </w:rPr>
  </w:style>
  <w:style w:type="character" w:customStyle="1" w:styleId="20">
    <w:name w:val="标题 字符"/>
    <w:basedOn w:val="14"/>
    <w:link w:val="11"/>
    <w:qFormat/>
    <w:uiPriority w:val="10"/>
    <w:rPr>
      <w:rFonts w:asciiTheme="majorHAnsi" w:hAnsiTheme="majorHAnsi" w:cstheme="majorBidi"/>
      <w:b/>
      <w:bCs/>
      <w:sz w:val="32"/>
      <w:szCs w:val="32"/>
    </w:rPr>
  </w:style>
  <w:style w:type="character" w:customStyle="1" w:styleId="21">
    <w:name w:val="页眉 字符"/>
    <w:basedOn w:val="14"/>
    <w:link w:val="8"/>
    <w:qFormat/>
    <w:uiPriority w:val="99"/>
    <w:rPr>
      <w:sz w:val="18"/>
      <w:szCs w:val="18"/>
    </w:rPr>
  </w:style>
  <w:style w:type="character" w:customStyle="1" w:styleId="22">
    <w:name w:val="页脚 字符"/>
    <w:basedOn w:val="14"/>
    <w:link w:val="7"/>
    <w:qFormat/>
    <w:uiPriority w:val="99"/>
    <w:rPr>
      <w:sz w:val="18"/>
      <w:szCs w:val="18"/>
    </w:rPr>
  </w:style>
  <w:style w:type="character" w:customStyle="1" w:styleId="23">
    <w:name w:val="HTML 预设格式 字符"/>
    <w:basedOn w:val="14"/>
    <w:link w:val="9"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24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3 字符1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BY</Company>
  <Pages>30</Pages>
  <Words>6416</Words>
  <Characters>14630</Characters>
  <Lines>137</Lines>
  <Paragraphs>38</Paragraphs>
  <TotalTime>827</TotalTime>
  <ScaleCrop>false</ScaleCrop>
  <LinksUpToDate>false</LinksUpToDate>
  <CharactersWithSpaces>15797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2019-09-08T00:37:00Z</dcterms:created>
  <dc:creator>BaiYao</dc:creator>
  <cp:lastModifiedBy>leon</cp:lastModifiedBy>
  <dcterms:modified xsi:type="dcterms:W3CDTF">2021-03-27T17:59:12Z</dcterms:modified>
  <cp:revision>128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