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BAFED8" w:rsidP="10165C19" w:rsidRDefault="3EBAFED8" w14:paraId="38137D9B" w14:textId="75547986">
      <w:pPr>
        <w:rPr>
          <w:sz w:val="22"/>
          <w:szCs w:val="22"/>
        </w:rPr>
      </w:pPr>
      <w:bookmarkStart w:name="_GoBack" w:id="0"/>
      <w:bookmarkEnd w:id="0"/>
      <w:r w:rsidRPr="10165C19" w:rsidR="3EBAFED8">
        <w:rPr>
          <w:sz w:val="22"/>
          <w:szCs w:val="22"/>
        </w:rPr>
        <w:t>Electrolysis:</w:t>
      </w:r>
    </w:p>
    <w:p w:rsidR="3EBAFED8" w:rsidP="10165C19" w:rsidRDefault="3EBAFED8" w14:paraId="573422D0" w14:textId="6FFBD9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0165C19" w:rsidR="3EBAFED8">
        <w:rPr>
          <w:sz w:val="22"/>
          <w:szCs w:val="22"/>
        </w:rPr>
        <w:t>Main cost: electricity</w:t>
      </w:r>
    </w:p>
    <w:p w:rsidR="2DD37B31" w:rsidP="10165C19" w:rsidRDefault="2DD37B31" w14:paraId="372BAAEE" w14:textId="7B6871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0165C19" w:rsidR="2DD37B31">
        <w:rPr>
          <w:noProof w:val="0"/>
          <w:sz w:val="22"/>
          <w:szCs w:val="22"/>
          <w:lang w:val="en-US"/>
        </w:rPr>
        <w:t>For an ideal system operating at 100% efficiency, electricity costs must be less then 7.5 cents per kWh to produce hydrogen at lower than $3.00/kg.</w:t>
      </w:r>
    </w:p>
    <w:p w:rsidR="44B12159" w:rsidP="10165C19" w:rsidRDefault="44B12159" w14:paraId="173CB3FC" w14:textId="701DEE2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0165C19" w:rsidR="44B12159">
        <w:rPr>
          <w:noProof w:val="0"/>
          <w:sz w:val="22"/>
          <w:szCs w:val="22"/>
          <w:lang w:val="en-US"/>
        </w:rPr>
        <w:t>Norsk</w:t>
      </w:r>
      <w:proofErr w:type="spellEnd"/>
      <w:r w:rsidRPr="10165C19" w:rsidR="44B12159">
        <w:rPr>
          <w:noProof w:val="0"/>
          <w:sz w:val="22"/>
          <w:szCs w:val="22"/>
          <w:lang w:val="en-US"/>
        </w:rPr>
        <w:t xml:space="preserve"> Hydro: Atmospheric Type No.5040 (5150 Amp DC</w:t>
      </w:r>
      <w:r w:rsidRPr="10165C19" w:rsidR="0265886F">
        <w:rPr>
          <w:noProof w:val="0"/>
          <w:sz w:val="22"/>
          <w:szCs w:val="22"/>
          <w:lang w:val="en-US"/>
        </w:rPr>
        <w:t>) has</w:t>
      </w:r>
      <w:r w:rsidRPr="10165C19" w:rsidR="44B12159">
        <w:rPr>
          <w:noProof w:val="0"/>
          <w:sz w:val="22"/>
          <w:szCs w:val="22"/>
          <w:lang w:val="en-US"/>
        </w:rPr>
        <w:t xml:space="preserve"> the greatest production rate</w:t>
      </w:r>
    </w:p>
    <w:p w:rsidR="48A4F1EE" w:rsidP="10165C19" w:rsidRDefault="48A4F1EE" w14:paraId="5BF1F1CF" w14:textId="548756A7">
      <w:pPr>
        <w:pStyle w:val="Normal"/>
      </w:pPr>
      <w:r w:rsidR="48A4F1EE">
        <w:rPr/>
        <w:t xml:space="preserve">Electricity cost in Minnesota: </w:t>
      </w:r>
      <w:r w:rsidR="0F47BF14">
        <w:rPr/>
        <w:t>6.83</w:t>
      </w:r>
      <w:r w:rsidR="48A4F1EE">
        <w:rPr/>
        <w:t xml:space="preserve"> cents per kWh (note that we could also utilize renewable energy)</w:t>
      </w:r>
    </w:p>
    <w:p w:rsidR="48A4F1EE" w:rsidP="10165C19" w:rsidRDefault="48A4F1EE" w14:paraId="4C182688" w14:textId="72C3AFB7">
      <w:pPr>
        <w:pStyle w:val="Normal"/>
      </w:pPr>
      <w:hyperlink r:id="R94df52dc197a484c">
        <w:r w:rsidRPr="10165C19" w:rsidR="48A4F1E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https://www.electricitylocal.com/states/minnesota/</w:t>
        </w:r>
      </w:hyperlink>
    </w:p>
    <w:p w:rsidR="1709F6A5" w:rsidP="10165C19" w:rsidRDefault="1709F6A5" w14:paraId="6BC333C7" w14:textId="5E0E35D0">
      <w:pPr>
        <w:pStyle w:val="Normal"/>
      </w:pPr>
      <w:r w:rsidR="1709F6A5">
        <w:rPr/>
        <w:t xml:space="preserve">DI water cost: </w:t>
      </w:r>
      <w:r w:rsidR="2C3CFDDE">
        <w:rPr/>
        <w:t>$1/1000 kg [5]</w:t>
      </w:r>
    </w:p>
    <w:p w:rsidR="2C3CFDDE" w:rsidP="10165C19" w:rsidRDefault="2C3CFDDE" w14:paraId="50CE6585" w14:textId="77D3AB6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0165C19" w:rsidR="2C3CFDDE">
        <w:rPr>
          <w:rFonts w:ascii="Times New Roman" w:hAnsi="Times New Roman" w:eastAsia="Times New Roman" w:cs="Times New Roman"/>
          <w:noProof w:val="0"/>
          <w:color w:val="333333"/>
          <w:sz w:val="22"/>
          <w:szCs w:val="22"/>
          <w:lang w:val="en-US"/>
        </w:rPr>
        <w:t xml:space="preserve">[5] </w:t>
      </w:r>
      <w:r w:rsidRPr="10165C19" w:rsidR="2C3CFDDE">
        <w:rPr>
          <w:rFonts w:ascii="Times New Roman" w:hAnsi="Times New Roman" w:eastAsia="Times New Roman" w:cs="Times New Roman"/>
          <w:noProof w:val="0"/>
          <w:color w:val="24292E"/>
          <w:sz w:val="22"/>
          <w:szCs w:val="22"/>
          <w:lang w:val="en-US"/>
        </w:rPr>
        <w:t>Turton, Richard, et al. Analysis, Synthesis, and Design of Chemical Processes. 4th ed., Pearson Education International, 2012.</w:t>
      </w:r>
    </w:p>
    <w:p w:rsidR="0B31D47C" w:rsidP="10165C19" w:rsidRDefault="0B31D47C" w14:paraId="06D92DD3" w14:textId="488916D8">
      <w:pPr>
        <w:pStyle w:val="Normal"/>
        <w:rPr>
          <w:noProof w:val="0"/>
          <w:sz w:val="22"/>
          <w:szCs w:val="22"/>
          <w:lang w:val="en-US"/>
        </w:rPr>
      </w:pPr>
      <w:proofErr w:type="spellStart"/>
      <w:r w:rsidRPr="10165C19" w:rsidR="0B31D47C">
        <w:rPr>
          <w:noProof w:val="0"/>
          <w:sz w:val="22"/>
          <w:szCs w:val="22"/>
          <w:lang w:val="en-US"/>
        </w:rPr>
        <w:t>Norsk</w:t>
      </w:r>
      <w:proofErr w:type="spellEnd"/>
      <w:r w:rsidRPr="10165C19" w:rsidR="0B31D47C">
        <w:rPr>
          <w:noProof w:val="0"/>
          <w:sz w:val="22"/>
          <w:szCs w:val="22"/>
          <w:lang w:val="en-US"/>
        </w:rPr>
        <w:t xml:space="preserve"> Hydro (80% conversion): </w:t>
      </w:r>
    </w:p>
    <w:p w:rsidR="0B31D47C" w:rsidP="10165C19" w:rsidRDefault="0B31D47C" w14:paraId="6283664E" w14:textId="2A865DF2">
      <w:pPr>
        <w:pStyle w:val="Normal"/>
        <w:rPr>
          <w:noProof w:val="0"/>
          <w:sz w:val="22"/>
          <w:szCs w:val="22"/>
          <w:lang w:val="en-US"/>
        </w:rPr>
      </w:pPr>
      <w:r w:rsidRPr="10165C19" w:rsidR="0B31D47C">
        <w:rPr>
          <w:noProof w:val="0"/>
          <w:sz w:val="22"/>
          <w:szCs w:val="22"/>
          <w:lang w:val="en-US"/>
        </w:rPr>
        <w:t>Water basis: 485 kg/hr</w:t>
      </w:r>
    </w:p>
    <w:p w:rsidR="0B31D47C" w:rsidP="10165C19" w:rsidRDefault="0B31D47C" w14:paraId="367DF61D" w14:textId="3949B0D8">
      <w:pPr>
        <w:pStyle w:val="Normal"/>
        <w:rPr>
          <w:noProof w:val="0"/>
          <w:sz w:val="22"/>
          <w:szCs w:val="22"/>
          <w:lang w:val="en-US"/>
        </w:rPr>
      </w:pPr>
      <w:r w:rsidRPr="10165C19" w:rsidR="0B31D47C">
        <w:rPr>
          <w:noProof w:val="0"/>
          <w:sz w:val="22"/>
          <w:szCs w:val="22"/>
          <w:lang w:val="en-US"/>
        </w:rPr>
        <w:t>Hydrogen gas produced: 434 kg/hr</w:t>
      </w:r>
    </w:p>
    <w:p w:rsidR="0B31D47C" w:rsidP="10165C19" w:rsidRDefault="0B31D47C" w14:paraId="2B02ABCC" w14:textId="2C42D5C0">
      <w:pPr>
        <w:pStyle w:val="Normal"/>
        <w:rPr>
          <w:noProof w:val="0"/>
          <w:sz w:val="22"/>
          <w:szCs w:val="22"/>
          <w:lang w:val="en-US"/>
        </w:rPr>
      </w:pPr>
      <w:r w:rsidRPr="10165C19" w:rsidR="0B31D47C">
        <w:rPr>
          <w:noProof w:val="0"/>
          <w:sz w:val="22"/>
          <w:szCs w:val="22"/>
          <w:lang w:val="en-US"/>
        </w:rPr>
        <w:t>Oxygen gas produced: 347</w:t>
      </w:r>
    </w:p>
    <w:p w:rsidR="71072D1F" w:rsidP="10165C19" w:rsidRDefault="71072D1F" w14:paraId="4DFF6BE6" w14:textId="4B7D6703">
      <w:pPr>
        <w:pStyle w:val="Normal"/>
        <w:rPr>
          <w:noProof w:val="0"/>
          <w:sz w:val="22"/>
          <w:szCs w:val="22"/>
          <w:lang w:val="en-US"/>
        </w:rPr>
      </w:pPr>
      <w:r w:rsidRPr="10165C19" w:rsidR="71072D1F">
        <w:rPr>
          <w:noProof w:val="0"/>
          <w:sz w:val="22"/>
          <w:szCs w:val="22"/>
          <w:lang w:val="en-US"/>
        </w:rPr>
        <w:t>Operating cost: 53.5 kWh/kg</w:t>
      </w:r>
    </w:p>
    <w:p w:rsidR="10165C19" w:rsidP="10165C19" w:rsidRDefault="10165C19" w14:paraId="6BCCD98C" w14:textId="695232F0">
      <w:pPr>
        <w:pStyle w:val="Normal"/>
        <w:rPr>
          <w:noProof w:val="0"/>
          <w:sz w:val="22"/>
          <w:szCs w:val="22"/>
          <w:lang w:val="en-US"/>
        </w:rPr>
      </w:pPr>
    </w:p>
    <w:p w:rsidR="74E72B53" w:rsidP="10165C19" w:rsidRDefault="74E72B53" w14:paraId="567B6927" w14:textId="161935B0">
      <w:pPr>
        <w:pStyle w:val="Normal"/>
        <w:rPr>
          <w:noProof w:val="0"/>
          <w:sz w:val="22"/>
          <w:szCs w:val="22"/>
          <w:lang w:val="en-US"/>
        </w:rPr>
      </w:pPr>
      <w:r w:rsidRPr="10165C19" w:rsidR="74E72B53">
        <w:rPr>
          <w:noProof w:val="0"/>
          <w:sz w:val="22"/>
          <w:szCs w:val="22"/>
          <w:lang w:val="en-US"/>
        </w:rPr>
        <w:t>Capital cost estimate: $1631248 (</w:t>
      </w:r>
      <w:r w:rsidRPr="10165C19" w:rsidR="74E72B53">
        <w:rPr>
          <w:rFonts w:ascii="Calibri" w:hAnsi="Calibri" w:eastAsia="Calibri" w:cs="Calibri"/>
          <w:noProof w:val="0"/>
          <w:sz w:val="22"/>
          <w:szCs w:val="22"/>
          <w:lang w:val="en-US"/>
        </w:rPr>
        <w:t>2,2 MW PLANT (485 Nm3/hr))</w:t>
      </w:r>
    </w:p>
    <w:p w:rsidR="74E72B53" w:rsidP="10165C19" w:rsidRDefault="74E72B53" w14:paraId="0CEB5972" w14:textId="1D0DE3E8">
      <w:pPr>
        <w:pStyle w:val="Normal"/>
      </w:pPr>
      <w:hyperlink r:id="Rcb6678cd4b994db3">
        <w:r w:rsidRPr="10165C19" w:rsidR="74E72B5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https://www.sintef.no/contentassets/9b9c7b67d0dc4fbf9442143f1c52393c/9-hydrogen-production-in-large-scale-henning-g.-langas-nel-hydrogen.pdf</w:t>
        </w:r>
      </w:hyperlink>
    </w:p>
    <w:p w:rsidR="10165C19" w:rsidP="10165C19" w:rsidRDefault="10165C19" w14:paraId="0660445F" w14:textId="698E3622">
      <w:pPr>
        <w:pStyle w:val="Normal"/>
        <w:rPr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21C31C"/>
  <w15:docId w15:val="{cf6a60d2-56ba-4e45-935f-ce1baacaa7af}"/>
  <w:rsids>
    <w:rsidRoot w:val="7913458F"/>
    <w:rsid w:val="0265886F"/>
    <w:rsid w:val="03C81E67"/>
    <w:rsid w:val="0B31D47C"/>
    <w:rsid w:val="0F47BF14"/>
    <w:rsid w:val="10165C19"/>
    <w:rsid w:val="13FD07F3"/>
    <w:rsid w:val="1709F6A5"/>
    <w:rsid w:val="1B484169"/>
    <w:rsid w:val="212FFC24"/>
    <w:rsid w:val="22F13432"/>
    <w:rsid w:val="27E55C6D"/>
    <w:rsid w:val="2A123299"/>
    <w:rsid w:val="2A3581A1"/>
    <w:rsid w:val="2B21B11D"/>
    <w:rsid w:val="2B23169F"/>
    <w:rsid w:val="2C3CFDDE"/>
    <w:rsid w:val="2DD37B31"/>
    <w:rsid w:val="32BF191C"/>
    <w:rsid w:val="39494112"/>
    <w:rsid w:val="3AC5267C"/>
    <w:rsid w:val="3D710C18"/>
    <w:rsid w:val="3EBAFED8"/>
    <w:rsid w:val="44B12159"/>
    <w:rsid w:val="47DA2FBE"/>
    <w:rsid w:val="4877693A"/>
    <w:rsid w:val="48A4F1EE"/>
    <w:rsid w:val="499E9B2C"/>
    <w:rsid w:val="4EBB0288"/>
    <w:rsid w:val="542322BC"/>
    <w:rsid w:val="58D24753"/>
    <w:rsid w:val="66089B17"/>
    <w:rsid w:val="6720E96A"/>
    <w:rsid w:val="6C75B514"/>
    <w:rsid w:val="71072D1F"/>
    <w:rsid w:val="717945CF"/>
    <w:rsid w:val="74E72B53"/>
    <w:rsid w:val="760FDFFE"/>
    <w:rsid w:val="76A026D0"/>
    <w:rsid w:val="7913458F"/>
    <w:rsid w:val="7EEAA6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lectricitylocal.com/states/minnesota/" TargetMode="External" Id="R94df52dc197a484c" /><Relationship Type="http://schemas.openxmlformats.org/officeDocument/2006/relationships/hyperlink" Target="https://www.sintef.no/contentassets/9b9c7b67d0dc4fbf9442143f1c52393c/9-hydrogen-production-in-large-scale-henning-g.-langas-nel-hydrogen.pdf" TargetMode="External" Id="Rcb6678cd4b994db3" /><Relationship Type="http://schemas.openxmlformats.org/officeDocument/2006/relationships/numbering" Target="/word/numbering.xml" Id="R961b3837171940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2020-04-18T04:42:54.2601171Z</dcterms:created>
  <dcterms:modified xsi:type="dcterms:W3CDTF">2020-04-18T06:30:42.2018548Z</dcterms:modified>
  <dc:creator>Leon L. Zhang</dc:creator>
  <lastModifiedBy>Leon L. Zhang</lastModifiedBy>
</coreProperties>
</file>