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1"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9071"/>
      </w:tblGrid>
      <w:tr>
        <w:trPr/>
        <w:tc>
          <w:tcPr>
            <w:tcW w:w="9071" w:type="dxa"/>
            <w:tcBorders/>
            <w:shd w:color="auto" w:fill="1A2B5E" w:val="clear"/>
          </w:tcPr>
          <w:p>
            <w:pPr>
              <w:pStyle w:val="Normal"/>
              <w:spacing w:before="280" w:after="40"/>
              <w:jc w:val="left"/>
              <w:rPr/>
            </w:pPr>
            <w:r>
              <w:rPr>
                <w:b/>
                <w:color w:val="C8860D"/>
                <w:sz w:val="19"/>
              </w:rPr>
              <w:t>RODOVIAS DO AMAZONAS</w:t>
            </w:r>
          </w:p>
          <w:p>
            <w:pPr>
              <w:pStyle w:val="Normal"/>
              <w:spacing w:lineRule="auto" w:line="240" w:before="0" w:after="320"/>
              <w:jc w:val="left"/>
              <w:rPr/>
            </w:pPr>
            <w:r>
              <w:rPr>
                <w:b/>
                <w:color w:val="FFFFFF"/>
                <w:sz w:val="52"/>
              </w:rPr>
              <w:t>RODOVIAS DO AMAZONAS</w:t>
            </w:r>
          </w:p>
        </w:tc>
      </w:tr>
    </w:tbl>
    <w:p>
      <w:pPr>
        <w:pStyle w:val="Normal"/>
        <w:pBdr>
          <w:bottom w:val="single" w:sz="12" w:space="10" w:color="C8860D"/>
        </w:pBdr>
        <w:spacing w:before="200" w:after="200"/>
        <w:ind w:hanging="0"/>
        <w:jc w:val="left"/>
        <w:rPr/>
      </w:pPr>
      <w:r>
        <w:rPr>
          <w:b w:val="false"/>
          <w:color w:val="5A6673"/>
          <w:sz w:val="25"/>
        </w:rPr>
        <w:t>Perfil técnico, econômico e social das rodovias estaduais e federais</w:t>
      </w:r>
    </w:p>
    <w:p>
      <w:pPr>
        <w:pStyle w:val="Normal"/>
        <w:spacing w:before="0" w:after="0"/>
        <w:rPr/>
      </w:pPr>
      <w:r>
        <w:rPr/>
      </w:r>
    </w:p>
    <w:p>
      <w:pPr>
        <w:pStyle w:val="Normal"/>
        <w:spacing w:before="0" w:after="120"/>
        <w:jc w:val="center"/>
        <w:rPr/>
      </w:pPr>
      <w:r>
        <w:rPr/>
        <w:drawing>
          <wp:inline distT="0" distB="0" distL="0" distR="0">
            <wp:extent cx="5760085" cy="3991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085" cy="3991610"/>
                    </a:xfrm>
                    <a:prstGeom prst="rect">
                      <a:avLst/>
                    </a:prstGeom>
                    <a:noFill/>
                  </pic:spPr>
                </pic:pic>
              </a:graphicData>
            </a:graphic>
          </wp:inline>
        </w:drawing>
      </w:r>
    </w:p>
    <w:p>
      <w:pPr>
        <w:pStyle w:val="Normal"/>
        <w:spacing w:before="0" w:after="0"/>
        <w:rPr/>
      </w:pPr>
      <w:r>
        <w:rPr/>
      </w:r>
    </w:p>
    <w:p>
      <w:pPr>
        <w:pStyle w:val="Normal"/>
        <w:spacing w:before="0" w:after="0"/>
        <w:rPr/>
      </w:pPr>
      <w:r>
        <w:rPr/>
      </w:r>
    </w:p>
    <w:p>
      <w:pPr>
        <w:pStyle w:val="Normal"/>
        <w:spacing w:before="0" w:after="0"/>
        <w:rPr/>
      </w:pPr>
      <w:r>
        <w:rPr/>
      </w:r>
    </w:p>
    <w:p>
      <w:pPr>
        <w:pStyle w:val="Normal"/>
        <w:pBdr>
          <w:top w:val="single" w:sz="12" w:space="8" w:color="C8860D"/>
        </w:pBdr>
        <w:spacing w:before="0" w:after="0"/>
        <w:ind w:hanging="0"/>
        <w:jc w:val="left"/>
        <w:rPr/>
      </w:pPr>
      <w:r>
        <w:rPr>
          <w:b w:val="false"/>
          <w:color w:val="5A6673"/>
          <w:sz w:val="22"/>
        </w:rPr>
        <w:t>Manaus</w:t>
      </w:r>
    </w:p>
    <w:p>
      <w:pPr>
        <w:pStyle w:val="Normal"/>
        <w:spacing w:before="0" w:after="0"/>
        <w:ind w:hanging="0"/>
        <w:jc w:val="left"/>
        <w:rPr/>
      </w:pPr>
      <w:r>
        <w:rPr>
          <w:b/>
          <w:color w:val="1A2B5E"/>
          <w:sz w:val="22"/>
        </w:rPr>
        <w:t>2026</w:t>
      </w:r>
    </w:p>
    <w:p>
      <w:pPr>
        <w:pStyle w:val="Normal"/>
        <w:rPr/>
      </w:pPr>
      <w:r>
        <w:rPr/>
      </w:r>
      <w:r>
        <w:br w:type="page"/>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480"/>
        <w:ind w:hanging="0"/>
        <w:jc w:val="center"/>
        <w:rPr/>
      </w:pPr>
      <w:r>
        <w:rPr>
          <w:b/>
          <w:color w:val="1A2B5E"/>
          <w:sz w:val="34"/>
        </w:rPr>
        <w:t>RODOVIAS DO AMAZONAS</w:t>
      </w:r>
    </w:p>
    <w:p>
      <w:pPr>
        <w:pStyle w:val="Normal"/>
        <w:spacing w:lineRule="auto" w:line="240"/>
        <w:ind w:hanging="0" w:left="4535"/>
        <w:jc w:val="both"/>
        <w:rPr/>
      </w:pPr>
      <w:r>
        <w:rPr>
          <w:sz w:val="21"/>
        </w:rPr>
        <w:t>Dossiê técnico que reúne o perfil de cada rodovia estadual e federal no território do Amazonas: localização, extensão, situação física, ramais, obras de arte especiais, tráfego, condição do pavimento e impacto socioeconômico, a partir de fontes públicas e de levantamentos técnicos consolidados.</w:t>
      </w:r>
    </w:p>
    <w:p>
      <w:pPr>
        <w:pStyle w:val="Normal"/>
        <w:rPr/>
      </w:pPr>
      <w:r>
        <w:rPr/>
      </w:r>
      <w:r>
        <w:br w:type="page"/>
      </w:r>
    </w:p>
    <w:p>
      <w:pPr>
        <w:pStyle w:val="Normal"/>
        <w:keepNext w:val="true"/>
        <w:spacing w:before="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w:t>
      </w:r>
      <w:r>
        <w:rPr>
          <w:b/>
          <w:sz w:val="22"/>
        </w:rPr>
        <w:fldChar w:fldCharType="end"/>
      </w:r>
      <w:r>
        <w:rPr>
          <w:b/>
          <w:color w:val="1F2933"/>
          <w:sz w:val="22"/>
        </w:rPr>
        <w:t xml:space="preserve"> — Ficha técnica do documento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20"/>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20"/>
              </w:rPr>
              <w:t>Conteúdo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20"/>
              </w:rPr>
              <w:t>Título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20"/>
              </w:rPr>
              <w:t>Rodovias do Amazonas: perfil técnico, econômico e social</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20"/>
              </w:rPr>
              <w:t>Natureza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20"/>
              </w:rPr>
              <w:t>Dossiê técnico de consulta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20"/>
              </w:rPr>
              <w:t>Abrangência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20"/>
              </w:rPr>
              <w:t>34 rodovias estaduais e 8 rodovias federais no território do Amazonas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20"/>
              </w:rPr>
              <w:t>Data de referência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20"/>
              </w:rPr>
              <w:t>Setembro de 2026. Frota de 2025, população de 2026, PIB de 2023, cadastro federal 202607A, condição do pavimento de 2024</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20"/>
              </w:rPr>
              <w:t>Base de tráfego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20"/>
              </w:rPr>
              <w:t>Contagens volumétricas classificatórias de 2011, atualizadas pelo crescimento observado da frota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20"/>
              </w:rPr>
              <w:t>Cartografia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20"/>
              </w:rPr>
              <w:t>Imagem de satélite Esri World Imagery; limites municipais do IBGE; SIRGAS 2000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20"/>
              </w:rPr>
              <w:t>Consulta em mapa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20"/>
              </w:rPr>
              <w:t>https://leonzordhue.github.io/plataforma-rodovias/</w:t>
            </w:r>
          </w:p>
        </w:tc>
      </w:tr>
    </w:tbl>
    <w:p>
      <w:pPr>
        <w:pStyle w:val="Normal"/>
        <w:spacing w:before="40" w:after="200"/>
        <w:rPr/>
      </w:pPr>
      <w:r>
        <w:rPr>
          <w:i/>
          <w:color w:val="5A6673"/>
          <w:sz w:val="22"/>
        </w:rPr>
        <w:t>Fonte: Elaboração própria.</w:t>
      </w:r>
    </w:p>
    <w:p>
      <w:pPr>
        <w:pStyle w:val="Normal"/>
        <w:rPr/>
      </w:pPr>
      <w:r>
        <w:rPr/>
      </w:r>
      <w:r>
        <w:br w:type="page"/>
      </w:r>
    </w:p>
    <w:p>
      <w:pPr>
        <w:pStyle w:val="Normal"/>
        <w:spacing w:before="0" w:after="280"/>
        <w:ind w:hanging="0"/>
        <w:jc w:val="center"/>
        <w:rPr/>
      </w:pPr>
      <w:r>
        <w:rPr>
          <w:b/>
          <w:color w:val="1A2B5E"/>
          <w:sz w:val="28"/>
        </w:rPr>
        <w:t>RESUMO</w:t>
      </w:r>
    </w:p>
    <w:p>
      <w:pPr>
        <w:pStyle w:val="Normal"/>
        <w:ind w:firstLine="709"/>
        <w:rPr/>
      </w:pPr>
      <w:r>
        <w:rPr>
          <w:b w:val="false"/>
          <w:i w:val="false"/>
          <w:sz w:val="24"/>
        </w:rPr>
        <w:t>O Amazonas tem 3.651 km de rodovias estaduais cadastradas, das quais 985 km estão pavimentados ou duplicados e 2.267 km existem apenas como traçado planejado. A malha federal no território soma 6.476 km, com predomínio de trechos planejados e de pista implantada sem pavimento. Ao redor desse eixo principal gravitam 906 ramais cadastrados, 6.298 km de estradas vicinais que ligam a produção rural às rodovias.</w:t>
      </w:r>
    </w:p>
    <w:p>
      <w:pPr>
        <w:pStyle w:val="Normal"/>
        <w:ind w:firstLine="709"/>
        <w:rPr/>
      </w:pPr>
      <w:r>
        <w:rPr>
          <w:b w:val="false"/>
          <w:i w:val="false"/>
          <w:sz w:val="24"/>
        </w:rPr>
        <w:t>Este dossiê reúne, para cada rodovia, traçado sobre imagem de satélite, trechos, municípios atravessados, ramais, obras de arte especiais, tráfego e condição do pavimento. O tráfego medido em campo no ano de 2011 foi atualizado pelo crescimento da frota, que saltou 117 % no estado entre 2011 e 2025. No cenário central, os volumes de hoje superam os de 2011 entre 21 % e 59 %. O quadro que emerge é direto: a malha pavimentada se concentra na Região Metropolitana de Manaus, e a integração do interior depende da trafegabilidade de três eixos federais, BR-319, BR-230 e BR-307.</w:t>
      </w:r>
    </w:p>
    <w:p>
      <w:pPr>
        <w:pStyle w:val="Normal"/>
        <w:ind w:hanging="0"/>
        <w:rPr/>
      </w:pPr>
      <w:r>
        <w:rPr>
          <w:b/>
          <w:i w:val="false"/>
          <w:sz w:val="24"/>
        </w:rPr>
        <w:t>Palavras-chave:</w:t>
      </w:r>
      <w:r>
        <w:rPr>
          <w:b w:val="false"/>
          <w:i w:val="false"/>
          <w:sz w:val="24"/>
        </w:rPr>
        <w:t xml:space="preserve"> rodovias; Amazonas; infraestrutura de transportes; tráfego; ramais.</w:t>
      </w:r>
    </w:p>
    <w:p>
      <w:pPr>
        <w:pStyle w:val="Normal"/>
        <w:rPr/>
      </w:pPr>
      <w:r>
        <w:rPr/>
      </w:r>
      <w:r>
        <w:br w:type="page"/>
      </w:r>
    </w:p>
    <w:p>
      <w:pPr>
        <w:pStyle w:val="Normal"/>
        <w:spacing w:before="0" w:after="280"/>
        <w:ind w:hanging="0"/>
        <w:jc w:val="center"/>
        <w:rPr/>
      </w:pPr>
      <w:r>
        <w:rPr>
          <w:b/>
          <w:color w:val="1A2B5E"/>
          <w:sz w:val="28"/>
        </w:rPr>
        <w:t>SUMÁRIO</w:t>
      </w:r>
    </w:p>
    <w:sdt>
      <w:sdtPr>
        <w:docPartObj>
          <w:docPartGallery w:val="Table of Contents"/>
          <w:docPartUnique w:val="true"/>
        </w:docPartObj>
      </w:sdtPr>
      <w:sdtContent>
        <w:p>
          <w:pPr>
            <w:pStyle w:val="TOC1"/>
            <w:tabs>
              <w:tab w:val="clear" w:pos="9071"/>
              <w:tab w:val="right" w:pos="9070" w:leader="dot"/>
            </w:tabs>
            <w:rPr/>
          </w:pPr>
          <w:r>
            <w:fldChar w:fldCharType="begin"/>
          </w:r>
          <w:r>
            <w:rPr>
              <w:rStyle w:val="Vnculodendice"/>
              <w:webHidden/>
            </w:rPr>
            <w:instrText xml:space="preserve"> TOC \z \o "1-2" \u \h</w:instrText>
          </w:r>
          <w:r>
            <w:rPr>
              <w:rStyle w:val="Vnculodendice"/>
              <w:webHidden/>
            </w:rPr>
            <w:fldChar w:fldCharType="separate"/>
          </w:r>
          <w:hyperlink w:anchor="__RefHeading___Toc141234_720438169" w:tooltip="1 Números essenciais">
            <w:r>
              <w:rPr>
                <w:rStyle w:val="Vnculodendice"/>
                <w:webHidden/>
              </w:rPr>
              <w:t>1 Números essenciais</w:t>
              <w:tab/>
              <w:t>19</w:t>
            </w:r>
          </w:hyperlink>
        </w:p>
        <w:p>
          <w:pPr>
            <w:pStyle w:val="TOC1"/>
            <w:tabs>
              <w:tab w:val="clear" w:pos="9071"/>
              <w:tab w:val="right" w:pos="9070" w:leader="dot"/>
            </w:tabs>
            <w:rPr/>
          </w:pPr>
          <w:hyperlink w:anchor="__RefHeading___Toc141236_720438169" w:tooltip="2 A malha rodoviária do Amazonas">
            <w:r>
              <w:rPr>
                <w:rStyle w:val="Vnculodendice"/>
                <w:webHidden/>
              </w:rPr>
              <w:t>2 A malha rodoviária do Amazonas</w:t>
              <w:tab/>
              <w:t>21</w:t>
            </w:r>
          </w:hyperlink>
        </w:p>
        <w:p>
          <w:pPr>
            <w:pStyle w:val="TOC1"/>
            <w:tabs>
              <w:tab w:val="clear" w:pos="9071"/>
              <w:tab w:val="right" w:pos="9070" w:leader="dot"/>
            </w:tabs>
            <w:rPr/>
          </w:pPr>
          <w:hyperlink w:anchor="__RefHeading___Toc141238_720438169" w:tooltip="3 Rodovias federais no território">
            <w:r>
              <w:rPr>
                <w:rStyle w:val="Vnculodendice"/>
                <w:webHidden/>
              </w:rPr>
              <w:t>3 Rodovias federais no território</w:t>
              <w:tab/>
              <w:t>23</w:t>
            </w:r>
          </w:hyperlink>
        </w:p>
        <w:p>
          <w:pPr>
            <w:pStyle w:val="TOC1"/>
            <w:tabs>
              <w:tab w:val="clear" w:pos="9071"/>
              <w:tab w:val="right" w:pos="9070" w:leader="dot"/>
            </w:tabs>
            <w:rPr/>
          </w:pPr>
          <w:hyperlink w:anchor="__RefHeading___Toc141240_720438169" w:tooltip="4 Tráfego: da contagem de 2011 à estimativa atual">
            <w:r>
              <w:rPr>
                <w:rStyle w:val="Vnculodendice"/>
                <w:webHidden/>
              </w:rPr>
              <w:t>4 Tráfego: da contagem de 2011 à estimativa atual</w:t>
              <w:tab/>
              <w:t>24</w:t>
            </w:r>
          </w:hyperlink>
        </w:p>
        <w:p>
          <w:pPr>
            <w:pStyle w:val="TOC1"/>
            <w:tabs>
              <w:tab w:val="clear" w:pos="9071"/>
              <w:tab w:val="right" w:pos="9070" w:leader="dot"/>
            </w:tabs>
            <w:rPr/>
          </w:pPr>
          <w:hyperlink w:anchor="__RefHeading___Toc141242_720438169" w:tooltip="5 Condição do pavimento">
            <w:r>
              <w:rPr>
                <w:rStyle w:val="Vnculodendice"/>
                <w:webHidden/>
              </w:rPr>
              <w:t>5 Condição do pavimento</w:t>
              <w:tab/>
              <w:t>26</w:t>
            </w:r>
          </w:hyperlink>
        </w:p>
        <w:p>
          <w:pPr>
            <w:pStyle w:val="TOC1"/>
            <w:tabs>
              <w:tab w:val="clear" w:pos="9071"/>
              <w:tab w:val="right" w:pos="9070" w:leader="dot"/>
            </w:tabs>
            <w:rPr/>
          </w:pPr>
          <w:hyperlink w:anchor="__RefHeading___Toc141244_720438169" w:tooltip="6 Ramais e estradas vicinais">
            <w:r>
              <w:rPr>
                <w:rStyle w:val="Vnculodendice"/>
                <w:webHidden/>
              </w:rPr>
              <w:t>6 Ramais e estradas vicinais</w:t>
              <w:tab/>
              <w:t>29</w:t>
            </w:r>
          </w:hyperlink>
        </w:p>
        <w:p>
          <w:pPr>
            <w:pStyle w:val="TOC1"/>
            <w:tabs>
              <w:tab w:val="clear" w:pos="9071"/>
              <w:tab w:val="right" w:pos="9070" w:leader="dot"/>
            </w:tabs>
            <w:rPr/>
          </w:pPr>
          <w:hyperlink w:anchor="__RefHeading___Toc141246_720438169" w:tooltip="7 Obras de arte especiais">
            <w:r>
              <w:rPr>
                <w:rStyle w:val="Vnculodendice"/>
                <w:webHidden/>
              </w:rPr>
              <w:t>7 Obras de arte especiais</w:t>
              <w:tab/>
              <w:t>32</w:t>
            </w:r>
          </w:hyperlink>
        </w:p>
        <w:p>
          <w:pPr>
            <w:pStyle w:val="TOC2"/>
            <w:tabs>
              <w:tab w:val="clear" w:pos="8788"/>
              <w:tab w:val="right" w:pos="9070" w:leader="dot"/>
            </w:tabs>
            <w:rPr/>
          </w:pPr>
          <w:hyperlink w:anchor="__RefHeading___Toc141248_720438169" w:tooltip="7.1 Inventário por rodovia">
            <w:r>
              <w:rPr>
                <w:rStyle w:val="Vnculodendice"/>
                <w:webHidden/>
              </w:rPr>
              <w:t>7.1 Inventário por rodovia</w:t>
              <w:tab/>
              <w:t>33</w:t>
            </w:r>
          </w:hyperlink>
        </w:p>
        <w:p>
          <w:pPr>
            <w:pStyle w:val="TOC2"/>
            <w:tabs>
              <w:tab w:val="clear" w:pos="8788"/>
              <w:tab w:val="right" w:pos="9070" w:leader="dot"/>
            </w:tabs>
            <w:rPr/>
          </w:pPr>
          <w:hyperlink w:anchor="__RefHeading___Toc141250_720438169" w:tooltip="7.2 Estruturas descritas no levantamento de 2011">
            <w:r>
              <w:rPr>
                <w:rStyle w:val="Vnculodendice"/>
                <w:webHidden/>
              </w:rPr>
              <w:t>7.2 Estruturas descritas no levantamento de 2011</w:t>
              <w:tab/>
              <w:t>36</w:t>
            </w:r>
          </w:hyperlink>
        </w:p>
        <w:p>
          <w:pPr>
            <w:pStyle w:val="TOC1"/>
            <w:tabs>
              <w:tab w:val="clear" w:pos="9071"/>
              <w:tab w:val="right" w:pos="9070" w:leader="dot"/>
            </w:tabs>
            <w:rPr/>
          </w:pPr>
          <w:hyperlink w:anchor="__RefHeading___Toc141252_720438169" w:tooltip="8 Perfis das rodovias estaduais">
            <w:r>
              <w:rPr>
                <w:rStyle w:val="Vnculodendice"/>
                <w:webHidden/>
              </w:rPr>
              <w:t>8 Perfis das rodovias estaduais</w:t>
              <w:tab/>
              <w:t>38</w:t>
            </w:r>
          </w:hyperlink>
        </w:p>
        <w:p>
          <w:pPr>
            <w:pStyle w:val="TOC2"/>
            <w:tabs>
              <w:tab w:val="clear" w:pos="8788"/>
              <w:tab w:val="right" w:pos="9070" w:leader="dot"/>
            </w:tabs>
            <w:rPr/>
          </w:pPr>
          <w:hyperlink w:anchor="__RefHeading___Toc141254_720438169" w:tooltip="8.1 AM-010">
            <w:r>
              <w:rPr>
                <w:rStyle w:val="Vnculodendice"/>
                <w:webHidden/>
              </w:rPr>
              <w:t>8.1 AM-010</w:t>
              <w:tab/>
              <w:t>38</w:t>
            </w:r>
          </w:hyperlink>
        </w:p>
        <w:p>
          <w:pPr>
            <w:pStyle w:val="TOC2"/>
            <w:tabs>
              <w:tab w:val="clear" w:pos="8788"/>
              <w:tab w:val="right" w:pos="9070" w:leader="dot"/>
            </w:tabs>
            <w:rPr/>
          </w:pPr>
          <w:hyperlink w:anchor="__RefHeading___Toc141256_720438169" w:tooltip="8.2 AM-020">
            <w:r>
              <w:rPr>
                <w:rStyle w:val="Vnculodendice"/>
                <w:webHidden/>
              </w:rPr>
              <w:t>8.2 AM-020</w:t>
              <w:tab/>
              <w:t>47</w:t>
            </w:r>
          </w:hyperlink>
        </w:p>
        <w:p>
          <w:pPr>
            <w:pStyle w:val="TOC2"/>
            <w:tabs>
              <w:tab w:val="clear" w:pos="8788"/>
              <w:tab w:val="right" w:pos="9070" w:leader="dot"/>
            </w:tabs>
            <w:rPr/>
          </w:pPr>
          <w:hyperlink w:anchor="__RefHeading___Toc141258_720438169" w:tooltip="8.3 AM-070">
            <w:r>
              <w:rPr>
                <w:rStyle w:val="Vnculodendice"/>
                <w:webHidden/>
              </w:rPr>
              <w:t>8.3 AM-070</w:t>
              <w:tab/>
              <w:t>50</w:t>
            </w:r>
          </w:hyperlink>
        </w:p>
        <w:p>
          <w:pPr>
            <w:pStyle w:val="TOC2"/>
            <w:tabs>
              <w:tab w:val="clear" w:pos="8788"/>
              <w:tab w:val="right" w:pos="9070" w:leader="dot"/>
            </w:tabs>
            <w:rPr/>
          </w:pPr>
          <w:hyperlink w:anchor="__RefHeading___Toc141260_720438169" w:tooltip="8.4 AM-151">
            <w:r>
              <w:rPr>
                <w:rStyle w:val="Vnculodendice"/>
                <w:webHidden/>
              </w:rPr>
              <w:t>8.4 AM-151</w:t>
              <w:tab/>
              <w:t>56</w:t>
            </w:r>
          </w:hyperlink>
        </w:p>
        <w:p>
          <w:pPr>
            <w:pStyle w:val="TOC2"/>
            <w:tabs>
              <w:tab w:val="clear" w:pos="8788"/>
              <w:tab w:val="right" w:pos="9070" w:leader="dot"/>
            </w:tabs>
            <w:rPr/>
          </w:pPr>
          <w:hyperlink w:anchor="__RefHeading___Toc141262_720438169" w:tooltip="8.5 AM-170">
            <w:r>
              <w:rPr>
                <w:rStyle w:val="Vnculodendice"/>
                <w:webHidden/>
              </w:rPr>
              <w:t>8.5 AM-170</w:t>
              <w:tab/>
              <w:t>59</w:t>
            </w:r>
          </w:hyperlink>
        </w:p>
        <w:p>
          <w:pPr>
            <w:pStyle w:val="TOC2"/>
            <w:tabs>
              <w:tab w:val="clear" w:pos="8788"/>
              <w:tab w:val="right" w:pos="9070" w:leader="dot"/>
            </w:tabs>
            <w:rPr/>
          </w:pPr>
          <w:hyperlink w:anchor="__RefHeading___Toc141264_720438169" w:tooltip="8.6 AM-175">
            <w:r>
              <w:rPr>
                <w:rStyle w:val="Vnculodendice"/>
                <w:webHidden/>
              </w:rPr>
              <w:t>8.6 AM-175</w:t>
              <w:tab/>
              <w:t>62</w:t>
            </w:r>
          </w:hyperlink>
        </w:p>
        <w:p>
          <w:pPr>
            <w:pStyle w:val="TOC2"/>
            <w:tabs>
              <w:tab w:val="clear" w:pos="8788"/>
              <w:tab w:val="right" w:pos="9070" w:leader="dot"/>
            </w:tabs>
            <w:rPr/>
          </w:pPr>
          <w:hyperlink w:anchor="__RefHeading___Toc141266_720438169" w:tooltip="8.7 AM-239">
            <w:r>
              <w:rPr>
                <w:rStyle w:val="Vnculodendice"/>
                <w:webHidden/>
              </w:rPr>
              <w:t>8.7 AM-239</w:t>
              <w:tab/>
              <w:t>64</w:t>
            </w:r>
          </w:hyperlink>
        </w:p>
        <w:p>
          <w:pPr>
            <w:pStyle w:val="TOC2"/>
            <w:tabs>
              <w:tab w:val="clear" w:pos="8788"/>
              <w:tab w:val="right" w:pos="9070" w:leader="dot"/>
            </w:tabs>
            <w:rPr/>
          </w:pPr>
          <w:hyperlink w:anchor="__RefHeading___Toc141268_720438169" w:tooltip="8.8 AM-240">
            <w:r>
              <w:rPr>
                <w:rStyle w:val="Vnculodendice"/>
                <w:webHidden/>
              </w:rPr>
              <w:t>8.8 AM-240</w:t>
              <w:tab/>
              <w:t>66</w:t>
            </w:r>
          </w:hyperlink>
        </w:p>
        <w:p>
          <w:pPr>
            <w:pStyle w:val="TOC2"/>
            <w:tabs>
              <w:tab w:val="clear" w:pos="8788"/>
              <w:tab w:val="right" w:pos="9070" w:leader="dot"/>
            </w:tabs>
            <w:rPr/>
          </w:pPr>
          <w:hyperlink w:anchor="__RefHeading___Toc141270_720438169" w:tooltip="8.9 AM-249">
            <w:r>
              <w:rPr>
                <w:rStyle w:val="Vnculodendice"/>
                <w:webHidden/>
              </w:rPr>
              <w:t>8.9 AM-249</w:t>
              <w:tab/>
              <w:t>70</w:t>
            </w:r>
          </w:hyperlink>
        </w:p>
        <w:p>
          <w:pPr>
            <w:pStyle w:val="TOC2"/>
            <w:tabs>
              <w:tab w:val="clear" w:pos="8788"/>
              <w:tab w:val="right" w:pos="9070" w:leader="dot"/>
            </w:tabs>
            <w:rPr/>
          </w:pPr>
          <w:hyperlink w:anchor="__RefHeading___Toc141272_720438169" w:tooltip="8.10 AM-254">
            <w:r>
              <w:rPr>
                <w:rStyle w:val="Vnculodendice"/>
                <w:webHidden/>
              </w:rPr>
              <w:t>8.10 AM-254</w:t>
              <w:tab/>
              <w:t>73</w:t>
            </w:r>
          </w:hyperlink>
        </w:p>
        <w:p>
          <w:pPr>
            <w:pStyle w:val="TOC2"/>
            <w:tabs>
              <w:tab w:val="clear" w:pos="8788"/>
              <w:tab w:val="right" w:pos="9070" w:leader="dot"/>
            </w:tabs>
            <w:rPr/>
          </w:pPr>
          <w:hyperlink w:anchor="__RefHeading___Toc141274_720438169" w:tooltip="8.11 AM-280">
            <w:r>
              <w:rPr>
                <w:rStyle w:val="Vnculodendice"/>
                <w:webHidden/>
              </w:rPr>
              <w:t>8.11 AM-280</w:t>
              <w:tab/>
              <w:t>79</w:t>
            </w:r>
          </w:hyperlink>
        </w:p>
        <w:p>
          <w:pPr>
            <w:pStyle w:val="TOC2"/>
            <w:tabs>
              <w:tab w:val="clear" w:pos="8788"/>
              <w:tab w:val="right" w:pos="9070" w:leader="dot"/>
            </w:tabs>
            <w:rPr/>
          </w:pPr>
          <w:hyperlink w:anchor="__RefHeading___Toc141276_720438169" w:tooltip="8.12 AM-326">
            <w:r>
              <w:rPr>
                <w:rStyle w:val="Vnculodendice"/>
                <w:webHidden/>
              </w:rPr>
              <w:t>8.12 AM-326</w:t>
              <w:tab/>
              <w:t>81</w:t>
            </w:r>
          </w:hyperlink>
        </w:p>
        <w:p>
          <w:pPr>
            <w:pStyle w:val="TOC2"/>
            <w:tabs>
              <w:tab w:val="clear" w:pos="8788"/>
              <w:tab w:val="right" w:pos="9070" w:leader="dot"/>
            </w:tabs>
            <w:rPr/>
          </w:pPr>
          <w:hyperlink w:anchor="__RefHeading___Toc141278_720438169" w:tooltip="8.13 AM-328">
            <w:r>
              <w:rPr>
                <w:rStyle w:val="Vnculodendice"/>
                <w:webHidden/>
              </w:rPr>
              <w:t>8.13 AM-328</w:t>
              <w:tab/>
              <w:t>84</w:t>
            </w:r>
          </w:hyperlink>
        </w:p>
        <w:p>
          <w:pPr>
            <w:pStyle w:val="TOC2"/>
            <w:tabs>
              <w:tab w:val="clear" w:pos="8788"/>
              <w:tab w:val="right" w:pos="9070" w:leader="dot"/>
            </w:tabs>
            <w:rPr/>
          </w:pPr>
          <w:hyperlink w:anchor="__RefHeading___Toc141280_720438169" w:tooltip="8.14 AM-329">
            <w:r>
              <w:rPr>
                <w:rStyle w:val="Vnculodendice"/>
                <w:webHidden/>
              </w:rPr>
              <w:t>8.14 AM-329</w:t>
              <w:tab/>
              <w:t>87</w:t>
            </w:r>
          </w:hyperlink>
        </w:p>
        <w:p>
          <w:pPr>
            <w:pStyle w:val="TOC2"/>
            <w:tabs>
              <w:tab w:val="clear" w:pos="8788"/>
              <w:tab w:val="right" w:pos="9070" w:leader="dot"/>
            </w:tabs>
            <w:rPr/>
          </w:pPr>
          <w:hyperlink w:anchor="__RefHeading___Toc141282_720438169" w:tooltip="8.15 AM-330">
            <w:r>
              <w:rPr>
                <w:rStyle w:val="Vnculodendice"/>
                <w:webHidden/>
              </w:rPr>
              <w:t>8.15 AM-330</w:t>
              <w:tab/>
              <w:t>90</w:t>
            </w:r>
          </w:hyperlink>
        </w:p>
        <w:p>
          <w:pPr>
            <w:pStyle w:val="TOC2"/>
            <w:tabs>
              <w:tab w:val="clear" w:pos="8788"/>
              <w:tab w:val="right" w:pos="9070" w:leader="dot"/>
            </w:tabs>
            <w:rPr/>
          </w:pPr>
          <w:hyperlink w:anchor="__RefHeading___Toc141284_720438169" w:tooltip="8.16 AM-336">
            <w:r>
              <w:rPr>
                <w:rStyle w:val="Vnculodendice"/>
                <w:webHidden/>
              </w:rPr>
              <w:t>8.16 AM-336</w:t>
              <w:tab/>
              <w:t>93</w:t>
            </w:r>
          </w:hyperlink>
        </w:p>
        <w:p>
          <w:pPr>
            <w:pStyle w:val="TOC2"/>
            <w:tabs>
              <w:tab w:val="clear" w:pos="8788"/>
              <w:tab w:val="right" w:pos="9070" w:leader="dot"/>
            </w:tabs>
            <w:rPr/>
          </w:pPr>
          <w:hyperlink w:anchor="__RefHeading___Toc141286_720438169" w:tooltip="8.17 AM-343">
            <w:r>
              <w:rPr>
                <w:rStyle w:val="Vnculodendice"/>
                <w:webHidden/>
              </w:rPr>
              <w:t>8.17 AM-343</w:t>
              <w:tab/>
              <w:t>96</w:t>
            </w:r>
          </w:hyperlink>
        </w:p>
        <w:p>
          <w:pPr>
            <w:pStyle w:val="TOC2"/>
            <w:tabs>
              <w:tab w:val="clear" w:pos="8788"/>
              <w:tab w:val="right" w:pos="9070" w:leader="dot"/>
            </w:tabs>
            <w:rPr/>
          </w:pPr>
          <w:hyperlink w:anchor="__RefHeading___Toc141288_720438169" w:tooltip="8.18 AM-351">
            <w:r>
              <w:rPr>
                <w:rStyle w:val="Vnculodendice"/>
                <w:webHidden/>
              </w:rPr>
              <w:t>8.18 AM-351</w:t>
              <w:tab/>
              <w:t>99</w:t>
            </w:r>
          </w:hyperlink>
        </w:p>
        <w:p>
          <w:pPr>
            <w:pStyle w:val="TOC2"/>
            <w:tabs>
              <w:tab w:val="clear" w:pos="8788"/>
              <w:tab w:val="right" w:pos="9070" w:leader="dot"/>
            </w:tabs>
            <w:rPr/>
          </w:pPr>
          <w:hyperlink w:anchor="__RefHeading___Toc141290_720438169" w:tooltip="8.19 AM-352">
            <w:r>
              <w:rPr>
                <w:rStyle w:val="Vnculodendice"/>
                <w:webHidden/>
              </w:rPr>
              <w:t>8.19 AM-352</w:t>
              <w:tab/>
              <w:t>102</w:t>
            </w:r>
          </w:hyperlink>
        </w:p>
        <w:p>
          <w:pPr>
            <w:pStyle w:val="TOC2"/>
            <w:tabs>
              <w:tab w:val="clear" w:pos="8788"/>
              <w:tab w:val="right" w:pos="9070" w:leader="dot"/>
            </w:tabs>
            <w:rPr/>
          </w:pPr>
          <w:hyperlink w:anchor="__RefHeading___Toc141292_720438169" w:tooltip="8.20 AM-354">
            <w:r>
              <w:rPr>
                <w:rStyle w:val="Vnculodendice"/>
                <w:webHidden/>
              </w:rPr>
              <w:t>8.20 AM-354</w:t>
              <w:tab/>
              <w:t>107</w:t>
            </w:r>
          </w:hyperlink>
        </w:p>
        <w:p>
          <w:pPr>
            <w:pStyle w:val="TOC2"/>
            <w:tabs>
              <w:tab w:val="clear" w:pos="8788"/>
              <w:tab w:val="right" w:pos="9070" w:leader="dot"/>
            </w:tabs>
            <w:rPr/>
          </w:pPr>
          <w:hyperlink w:anchor="__RefHeading___Toc141294_720438169" w:tooltip="8.21 AM-356">
            <w:r>
              <w:rPr>
                <w:rStyle w:val="Vnculodendice"/>
                <w:webHidden/>
              </w:rPr>
              <w:t>8.21 AM-356</w:t>
              <w:tab/>
              <w:t>111</w:t>
            </w:r>
          </w:hyperlink>
        </w:p>
        <w:p>
          <w:pPr>
            <w:pStyle w:val="TOC2"/>
            <w:tabs>
              <w:tab w:val="clear" w:pos="8788"/>
              <w:tab w:val="right" w:pos="9070" w:leader="dot"/>
            </w:tabs>
            <w:rPr/>
          </w:pPr>
          <w:hyperlink w:anchor="__RefHeading___Toc141296_720438169" w:tooltip="8.22 AM-360">
            <w:r>
              <w:rPr>
                <w:rStyle w:val="Vnculodendice"/>
                <w:webHidden/>
              </w:rPr>
              <w:t>8.22 AM-360</w:t>
              <w:tab/>
              <w:t>113</w:t>
            </w:r>
          </w:hyperlink>
        </w:p>
        <w:p>
          <w:pPr>
            <w:pStyle w:val="TOC2"/>
            <w:tabs>
              <w:tab w:val="clear" w:pos="8788"/>
              <w:tab w:val="right" w:pos="9070" w:leader="dot"/>
            </w:tabs>
            <w:rPr/>
          </w:pPr>
          <w:hyperlink w:anchor="__RefHeading___Toc141298_720438169" w:tooltip="8.23 AM-362">
            <w:r>
              <w:rPr>
                <w:rStyle w:val="Vnculodendice"/>
                <w:webHidden/>
              </w:rPr>
              <w:t>8.23 AM-362</w:t>
              <w:tab/>
              <w:t>115</w:t>
            </w:r>
          </w:hyperlink>
        </w:p>
        <w:p>
          <w:pPr>
            <w:pStyle w:val="TOC2"/>
            <w:tabs>
              <w:tab w:val="clear" w:pos="8788"/>
              <w:tab w:val="right" w:pos="9070" w:leader="dot"/>
            </w:tabs>
            <w:rPr/>
          </w:pPr>
          <w:hyperlink w:anchor="__RefHeading___Toc141300_720438169" w:tooltip="8.24 AM-363">
            <w:r>
              <w:rPr>
                <w:rStyle w:val="Vnculodendice"/>
                <w:webHidden/>
              </w:rPr>
              <w:t>8.24 AM-363</w:t>
              <w:tab/>
              <w:t>118</w:t>
            </w:r>
          </w:hyperlink>
        </w:p>
        <w:p>
          <w:pPr>
            <w:pStyle w:val="TOC2"/>
            <w:tabs>
              <w:tab w:val="clear" w:pos="8788"/>
              <w:tab w:val="right" w:pos="9070" w:leader="dot"/>
            </w:tabs>
            <w:rPr/>
          </w:pPr>
          <w:hyperlink w:anchor="__RefHeading___Toc141302_720438169" w:tooltip="8.25 AM-364">
            <w:r>
              <w:rPr>
                <w:rStyle w:val="Vnculodendice"/>
                <w:webHidden/>
              </w:rPr>
              <w:t>8.25 AM-364</w:t>
              <w:tab/>
              <w:t>123</w:t>
            </w:r>
          </w:hyperlink>
        </w:p>
        <w:p>
          <w:pPr>
            <w:pStyle w:val="TOC2"/>
            <w:tabs>
              <w:tab w:val="clear" w:pos="8788"/>
              <w:tab w:val="right" w:pos="9070" w:leader="dot"/>
            </w:tabs>
            <w:rPr/>
          </w:pPr>
          <w:hyperlink w:anchor="__RefHeading___Toc141304_720438169" w:tooltip="8.26 AM-366">
            <w:r>
              <w:rPr>
                <w:rStyle w:val="Vnculodendice"/>
                <w:webHidden/>
              </w:rPr>
              <w:t>8.26 AM-366</w:t>
              <w:tab/>
              <w:t>126</w:t>
            </w:r>
          </w:hyperlink>
        </w:p>
        <w:p>
          <w:pPr>
            <w:pStyle w:val="TOC2"/>
            <w:tabs>
              <w:tab w:val="clear" w:pos="8788"/>
              <w:tab w:val="right" w:pos="9070" w:leader="dot"/>
            </w:tabs>
            <w:rPr/>
          </w:pPr>
          <w:hyperlink w:anchor="__RefHeading___Toc141306_720438169" w:tooltip="8.27 AM-374">
            <w:r>
              <w:rPr>
                <w:rStyle w:val="Vnculodendice"/>
                <w:webHidden/>
              </w:rPr>
              <w:t>8.27 AM-374</w:t>
              <w:tab/>
              <w:t>130</w:t>
            </w:r>
          </w:hyperlink>
        </w:p>
        <w:p>
          <w:pPr>
            <w:pStyle w:val="TOC2"/>
            <w:tabs>
              <w:tab w:val="clear" w:pos="8788"/>
              <w:tab w:val="right" w:pos="9070" w:leader="dot"/>
            </w:tabs>
            <w:rPr/>
          </w:pPr>
          <w:hyperlink w:anchor="__RefHeading___Toc141308_720438169" w:tooltip="8.28 AM-378">
            <w:r>
              <w:rPr>
                <w:rStyle w:val="Vnculodendice"/>
                <w:webHidden/>
              </w:rPr>
              <w:t>8.28 AM-378</w:t>
              <w:tab/>
              <w:t>133</w:t>
            </w:r>
          </w:hyperlink>
        </w:p>
        <w:p>
          <w:pPr>
            <w:pStyle w:val="TOC2"/>
            <w:tabs>
              <w:tab w:val="clear" w:pos="8788"/>
              <w:tab w:val="right" w:pos="9070" w:leader="dot"/>
            </w:tabs>
            <w:rPr/>
          </w:pPr>
          <w:hyperlink w:anchor="__RefHeading___Toc141310_720438169" w:tooltip="8.29 AM-449">
            <w:r>
              <w:rPr>
                <w:rStyle w:val="Vnculodendice"/>
                <w:webHidden/>
              </w:rPr>
              <w:t>8.29 AM-449</w:t>
              <w:tab/>
              <w:t>135</w:t>
            </w:r>
          </w:hyperlink>
        </w:p>
        <w:p>
          <w:pPr>
            <w:pStyle w:val="TOC2"/>
            <w:tabs>
              <w:tab w:val="clear" w:pos="8788"/>
              <w:tab w:val="right" w:pos="9070" w:leader="dot"/>
            </w:tabs>
            <w:rPr/>
          </w:pPr>
          <w:hyperlink w:anchor="__RefHeading___Toc141312_720438169" w:tooltip="8.30 AM-450">
            <w:r>
              <w:rPr>
                <w:rStyle w:val="Vnculodendice"/>
                <w:webHidden/>
              </w:rPr>
              <w:t>8.30 AM-450</w:t>
              <w:tab/>
              <w:t>138</w:t>
            </w:r>
          </w:hyperlink>
        </w:p>
        <w:p>
          <w:pPr>
            <w:pStyle w:val="TOC2"/>
            <w:tabs>
              <w:tab w:val="clear" w:pos="8788"/>
              <w:tab w:val="right" w:pos="9070" w:leader="dot"/>
            </w:tabs>
            <w:rPr/>
          </w:pPr>
          <w:hyperlink w:anchor="__RefHeading___Toc141314_720438169" w:tooltip="8.31 AM-451">
            <w:r>
              <w:rPr>
                <w:rStyle w:val="Vnculodendice"/>
                <w:webHidden/>
              </w:rPr>
              <w:t>8.31 AM-451</w:t>
              <w:tab/>
              <w:t>141</w:t>
            </w:r>
          </w:hyperlink>
        </w:p>
        <w:p>
          <w:pPr>
            <w:pStyle w:val="TOC2"/>
            <w:tabs>
              <w:tab w:val="clear" w:pos="8788"/>
              <w:tab w:val="right" w:pos="9070" w:leader="dot"/>
            </w:tabs>
            <w:rPr/>
          </w:pPr>
          <w:hyperlink w:anchor="__RefHeading___Toc141316_720438169" w:tooltip="8.32 AM-452">
            <w:r>
              <w:rPr>
                <w:rStyle w:val="Vnculodendice"/>
                <w:webHidden/>
              </w:rPr>
              <w:t>8.32 AM-452</w:t>
              <w:tab/>
              <w:t>144</w:t>
            </w:r>
          </w:hyperlink>
        </w:p>
        <w:p>
          <w:pPr>
            <w:pStyle w:val="TOC2"/>
            <w:tabs>
              <w:tab w:val="clear" w:pos="8788"/>
              <w:tab w:val="right" w:pos="9070" w:leader="dot"/>
            </w:tabs>
            <w:rPr/>
          </w:pPr>
          <w:hyperlink w:anchor="__RefHeading___Toc141318_720438169" w:tooltip="8.33 AM-453">
            <w:r>
              <w:rPr>
                <w:rStyle w:val="Vnculodendice"/>
                <w:webHidden/>
              </w:rPr>
              <w:t>8.33 AM-453</w:t>
              <w:tab/>
              <w:t>147</w:t>
            </w:r>
          </w:hyperlink>
        </w:p>
        <w:p>
          <w:pPr>
            <w:pStyle w:val="TOC2"/>
            <w:tabs>
              <w:tab w:val="clear" w:pos="8788"/>
              <w:tab w:val="right" w:pos="9070" w:leader="dot"/>
            </w:tabs>
            <w:rPr/>
          </w:pPr>
          <w:hyperlink w:anchor="__RefHeading___Toc141320_720438169" w:tooltip="8.34 AM-466">
            <w:r>
              <w:rPr>
                <w:rStyle w:val="Vnculodendice"/>
                <w:webHidden/>
              </w:rPr>
              <w:t>8.34 AM-466</w:t>
              <w:tab/>
              <w:t>151</w:t>
            </w:r>
          </w:hyperlink>
        </w:p>
        <w:p>
          <w:pPr>
            <w:pStyle w:val="TOC1"/>
            <w:tabs>
              <w:tab w:val="clear" w:pos="9071"/>
              <w:tab w:val="right" w:pos="9070" w:leader="dot"/>
            </w:tabs>
            <w:rPr/>
          </w:pPr>
          <w:hyperlink w:anchor="__RefHeading___Toc141322_720438169" w:tooltip="9 Perfis das rodovias federais">
            <w:r>
              <w:rPr>
                <w:rStyle w:val="Vnculodendice"/>
                <w:webHidden/>
              </w:rPr>
              <w:t>9 Perfis das rodovias federais</w:t>
              <w:tab/>
              <w:t>153</w:t>
            </w:r>
          </w:hyperlink>
        </w:p>
        <w:p>
          <w:pPr>
            <w:pStyle w:val="TOC2"/>
            <w:tabs>
              <w:tab w:val="clear" w:pos="8788"/>
              <w:tab w:val="right" w:pos="9070" w:leader="dot"/>
            </w:tabs>
            <w:rPr/>
          </w:pPr>
          <w:hyperlink w:anchor="__RefHeading___Toc141324_720438169" w:tooltip="9.1 BR-174">
            <w:r>
              <w:rPr>
                <w:rStyle w:val="Vnculodendice"/>
                <w:webHidden/>
              </w:rPr>
              <w:t>9.1 BR-174</w:t>
              <w:tab/>
              <w:t>153</w:t>
            </w:r>
          </w:hyperlink>
        </w:p>
        <w:p>
          <w:pPr>
            <w:pStyle w:val="TOC2"/>
            <w:tabs>
              <w:tab w:val="clear" w:pos="8788"/>
              <w:tab w:val="right" w:pos="9070" w:leader="dot"/>
            </w:tabs>
            <w:rPr/>
          </w:pPr>
          <w:hyperlink w:anchor="__RefHeading___Toc141326_720438169" w:tooltip="9.2 BR-210">
            <w:r>
              <w:rPr>
                <w:rStyle w:val="Vnculodendice"/>
                <w:webHidden/>
              </w:rPr>
              <w:t>9.2 BR-210</w:t>
              <w:tab/>
              <w:t>161</w:t>
            </w:r>
          </w:hyperlink>
        </w:p>
        <w:p>
          <w:pPr>
            <w:pStyle w:val="TOC2"/>
            <w:tabs>
              <w:tab w:val="clear" w:pos="8788"/>
              <w:tab w:val="right" w:pos="9070" w:leader="dot"/>
            </w:tabs>
            <w:rPr/>
          </w:pPr>
          <w:hyperlink w:anchor="__RefHeading___Toc141328_720438169" w:tooltip="9.3 BR-230">
            <w:r>
              <w:rPr>
                <w:rStyle w:val="Vnculodendice"/>
                <w:webHidden/>
              </w:rPr>
              <w:t>9.3 BR-230</w:t>
              <w:tab/>
              <w:t>163</w:t>
            </w:r>
          </w:hyperlink>
        </w:p>
        <w:p>
          <w:pPr>
            <w:pStyle w:val="TOC2"/>
            <w:tabs>
              <w:tab w:val="clear" w:pos="8788"/>
              <w:tab w:val="right" w:pos="9070" w:leader="dot"/>
            </w:tabs>
            <w:rPr/>
          </w:pPr>
          <w:hyperlink w:anchor="__RefHeading___Toc141330_720438169" w:tooltip="9.4 BR-307">
            <w:r>
              <w:rPr>
                <w:rStyle w:val="Vnculodendice"/>
                <w:webHidden/>
              </w:rPr>
              <w:t>9.4 BR-307</w:t>
              <w:tab/>
              <w:t>169</w:t>
            </w:r>
          </w:hyperlink>
        </w:p>
        <w:p>
          <w:pPr>
            <w:pStyle w:val="TOC2"/>
            <w:tabs>
              <w:tab w:val="clear" w:pos="8788"/>
              <w:tab w:val="right" w:pos="9070" w:leader="dot"/>
            </w:tabs>
            <w:rPr/>
          </w:pPr>
          <w:hyperlink w:anchor="__RefHeading___Toc141332_720438169" w:tooltip="9.5 BR-317">
            <w:r>
              <w:rPr>
                <w:rStyle w:val="Vnculodendice"/>
                <w:webHidden/>
              </w:rPr>
              <w:t>9.5 BR-317</w:t>
              <w:tab/>
              <w:t>173</w:t>
            </w:r>
          </w:hyperlink>
        </w:p>
        <w:p>
          <w:pPr>
            <w:pStyle w:val="TOC2"/>
            <w:tabs>
              <w:tab w:val="clear" w:pos="8788"/>
              <w:tab w:val="right" w:pos="9070" w:leader="dot"/>
            </w:tabs>
            <w:rPr/>
          </w:pPr>
          <w:hyperlink w:anchor="__RefHeading___Toc141334_720438169" w:tooltip="9.6 BR-319">
            <w:r>
              <w:rPr>
                <w:rStyle w:val="Vnculodendice"/>
                <w:webHidden/>
              </w:rPr>
              <w:t>9.6 BR-319</w:t>
              <w:tab/>
              <w:t>176</w:t>
            </w:r>
          </w:hyperlink>
        </w:p>
        <w:p>
          <w:pPr>
            <w:pStyle w:val="TOC2"/>
            <w:tabs>
              <w:tab w:val="clear" w:pos="8788"/>
              <w:tab w:val="right" w:pos="9070" w:leader="dot"/>
            </w:tabs>
            <w:rPr/>
          </w:pPr>
          <w:hyperlink w:anchor="__RefHeading___Toc141336_720438169" w:tooltip="9.7 BR-411">
            <w:r>
              <w:rPr>
                <w:rStyle w:val="Vnculodendice"/>
                <w:webHidden/>
              </w:rPr>
              <w:t>9.7 BR-411</w:t>
              <w:tab/>
              <w:t>181</w:t>
            </w:r>
          </w:hyperlink>
        </w:p>
        <w:p>
          <w:pPr>
            <w:pStyle w:val="TOC2"/>
            <w:tabs>
              <w:tab w:val="clear" w:pos="8788"/>
              <w:tab w:val="right" w:pos="9070" w:leader="dot"/>
            </w:tabs>
            <w:rPr/>
          </w:pPr>
          <w:hyperlink w:anchor="__RefHeading___Toc141338_720438169" w:tooltip="9.8 BR-413">
            <w:r>
              <w:rPr>
                <w:rStyle w:val="Vnculodendice"/>
                <w:webHidden/>
              </w:rPr>
              <w:t>9.8 BR-413</w:t>
              <w:tab/>
              <w:t>183</w:t>
            </w:r>
          </w:hyperlink>
        </w:p>
        <w:p>
          <w:pPr>
            <w:pStyle w:val="TOC1"/>
            <w:tabs>
              <w:tab w:val="clear" w:pos="9071"/>
              <w:tab w:val="right" w:pos="9070" w:leader="dot"/>
            </w:tabs>
            <w:rPr/>
          </w:pPr>
          <w:hyperlink w:anchor="__RefHeading___Toc141340_720438169" w:tooltip="10 Síntese e prioridades">
            <w:r>
              <w:rPr>
                <w:rStyle w:val="Vnculodendice"/>
                <w:webHidden/>
              </w:rPr>
              <w:t>10 Síntese e prioridades</w:t>
              <w:tab/>
              <w:t>186</w:t>
            </w:r>
          </w:hyperlink>
        </w:p>
        <w:p>
          <w:pPr>
            <w:pStyle w:val="TOC1"/>
            <w:tabs>
              <w:tab w:val="clear" w:pos="9071"/>
              <w:tab w:val="right" w:pos="9070" w:leader="dot"/>
            </w:tabs>
            <w:rPr/>
          </w:pPr>
          <w:hyperlink w:anchor="__RefHeading___Toc141342_720438169" w:tooltip="11 Considerações finais">
            <w:r>
              <w:rPr>
                <w:rStyle w:val="Vnculodendice"/>
                <w:webHidden/>
              </w:rPr>
              <w:t>11 Considerações finais</w:t>
              <w:tab/>
              <w:t>187</w:t>
            </w:r>
          </w:hyperlink>
        </w:p>
        <w:p>
          <w:pPr>
            <w:pStyle w:val="TOC1"/>
            <w:tabs>
              <w:tab w:val="clear" w:pos="9071"/>
              <w:tab w:val="right" w:pos="9070" w:leader="dot"/>
            </w:tabs>
            <w:rPr/>
          </w:pPr>
          <w:hyperlink w:anchor="__RefHeading___Toc141344_720438169" w:tooltip="Apêndice A — Glossário e parâmetros">
            <w:r>
              <w:rPr>
                <w:rStyle w:val="Vnculodendice"/>
                <w:webHidden/>
              </w:rPr>
              <w:t>Apêndice A — Glossário e parâmetros</w:t>
              <w:tab/>
              <w:t>188</w:t>
            </w:r>
          </w:hyperlink>
          <w:r>
            <w:rPr>
              <w:rStyle w:val="Vnculodendice"/>
            </w:rPr>
            <w:fldChar w:fldCharType="end"/>
          </w:r>
        </w:p>
      </w:sdtContent>
    </w:sdt>
    <w:p>
      <w:pPr>
        <w:pStyle w:val="Normal"/>
        <w:rPr/>
      </w:pPr>
      <w:r>
        <w:rPr/>
      </w:r>
      <w:r>
        <w:br w:type="page"/>
      </w:r>
    </w:p>
    <w:p>
      <w:pPr>
        <w:pStyle w:val="Normal"/>
        <w:spacing w:before="0" w:after="280"/>
        <w:ind w:hanging="0"/>
        <w:jc w:val="center"/>
        <w:rPr/>
      </w:pPr>
      <w:r>
        <w:rPr>
          <w:b/>
          <w:color w:val="1A2B5E"/>
          <w:sz w:val="28"/>
        </w:rPr>
        <w:t>LISTA DE TABELAS</w:t>
      </w:r>
    </w:p>
    <w:p>
      <w:pPr>
        <w:pStyle w:val="TableofFigures"/>
        <w:tabs>
          <w:tab w:val="clear" w:pos="9071"/>
          <w:tab w:val="right" w:pos="9070" w:leader="dot"/>
        </w:tabs>
        <w:rPr/>
      </w:pPr>
      <w:r>
        <w:fldChar w:fldCharType="begin"/>
      </w:r>
      <w:r>
        <w:rPr/>
        <w:instrText xml:space="preserve"> TOC \c "Tabela" \h </w:instrText>
      </w:r>
      <w:r>
        <w:rPr/>
        <w:fldChar w:fldCharType="separate"/>
      </w:r>
      <w:hyperlink w:anchor="" w:tooltip="Tabela 1 — Ficha técnica do documento">
        <w:r>
          <w:rPr/>
          <w:t>Tabela 1 — Ficha técnica do documento</w:t>
          <w:tab/>
          <w:t>3</w:t>
        </w:r>
      </w:hyperlink>
    </w:p>
    <w:p>
      <w:pPr>
        <w:pStyle w:val="TableofFigures"/>
        <w:tabs>
          <w:tab w:val="clear" w:pos="9071"/>
          <w:tab w:val="right" w:pos="9070" w:leader="dot"/>
        </w:tabs>
        <w:rPr/>
      </w:pPr>
      <w:hyperlink w:anchor="Tabela!1|sequence" w:tooltip="Tabela 2 — Malha estadual por situação física, sobre os trechos cadastrados">
        <w:r>
          <w:rPr/>
          <w:t>Tabela 2 — Malha estadual por situação física, sobre os trechos cadastrados</w:t>
          <w:tab/>
          <w:t>19</w:t>
        </w:r>
      </w:hyperlink>
    </w:p>
    <w:p>
      <w:pPr>
        <w:pStyle w:val="TableofFigures"/>
        <w:tabs>
          <w:tab w:val="clear" w:pos="9071"/>
          <w:tab w:val="right" w:pos="9070" w:leader="dot"/>
        </w:tabs>
        <w:rPr/>
      </w:pPr>
      <w:hyperlink w:anchor="Tabela!2|sequence" w:tooltip="Tabela 3 — Malha federal no Amazonas por superfície">
        <w:r>
          <w:rPr/>
          <w:t>Tabela 3 — Malha federal no Amazonas por superfície</w:t>
          <w:tab/>
          <w:t>19</w:t>
        </w:r>
      </w:hyperlink>
    </w:p>
    <w:p>
      <w:pPr>
        <w:pStyle w:val="TableofFigures"/>
        <w:tabs>
          <w:tab w:val="clear" w:pos="9071"/>
          <w:tab w:val="right" w:pos="9070" w:leader="dot"/>
        </w:tabs>
        <w:rPr/>
      </w:pPr>
      <w:hyperlink w:anchor="Tabela!3|sequence" w:tooltip="Tabela 4 — Ramais cadastrados por região">
        <w:r>
          <w:rPr/>
          <w:t>Tabela 4 — Ramais cadastrados por região</w:t>
          <w:tab/>
          <w:t>19</w:t>
        </w:r>
      </w:hyperlink>
    </w:p>
    <w:p>
      <w:pPr>
        <w:pStyle w:val="TableofFigures"/>
        <w:tabs>
          <w:tab w:val="clear" w:pos="9071"/>
          <w:tab w:val="right" w:pos="9070" w:leader="dot"/>
        </w:tabs>
        <w:rPr/>
      </w:pPr>
      <w:hyperlink w:anchor="Tabela!4|sequence" w:tooltip="Tabela 5 — Rodovias estaduais: extensão, situação, ramais e tráfego">
        <w:r>
          <w:rPr/>
          <w:t>Tabela 5 — Rodovias estaduais: extensão, situação, ramais e tráfego</w:t>
          <w:tab/>
          <w:t>22</w:t>
        </w:r>
      </w:hyperlink>
    </w:p>
    <w:p>
      <w:pPr>
        <w:pStyle w:val="TableofFigures"/>
        <w:tabs>
          <w:tab w:val="clear" w:pos="9071"/>
          <w:tab w:val="right" w:pos="9070" w:leader="dot"/>
        </w:tabs>
        <w:rPr/>
      </w:pPr>
      <w:hyperlink w:anchor="Tabela!5|sequence" w:tooltip="Tabela 6 — Rodovias federais no Amazonas, por superfície (km)">
        <w:r>
          <w:rPr/>
          <w:t>Tabela 6 — Rodovias federais no Amazonas, por superfície (km)</w:t>
          <w:tab/>
          <w:t>23</w:t>
        </w:r>
      </w:hyperlink>
    </w:p>
    <w:p>
      <w:pPr>
        <w:pStyle w:val="TableofFigures"/>
        <w:tabs>
          <w:tab w:val="clear" w:pos="9071"/>
          <w:tab w:val="right" w:pos="9070" w:leader="dot"/>
        </w:tabs>
        <w:rPr/>
      </w:pPr>
      <w:hyperlink w:anchor="Tabela!6|sequence" w:tooltip="Tabela 7 — Tráfego modelado nas rodovias federais do Amazonas">
        <w:r>
          <w:rPr/>
          <w:t>Tabela 7 — Tráfego modelado nas rodovias federais do Amazonas</w:t>
          <w:tab/>
          <w:t>23</w:t>
        </w:r>
      </w:hyperlink>
    </w:p>
    <w:p>
      <w:pPr>
        <w:pStyle w:val="TableofFigures"/>
        <w:tabs>
          <w:tab w:val="clear" w:pos="9071"/>
          <w:tab w:val="right" w:pos="9070" w:leader="dot"/>
        </w:tabs>
        <w:rPr/>
      </w:pPr>
      <w:hyperlink w:anchor="Tabela!7|sequence" w:tooltip="Tabela 8 — Crescimento da frota e taxa de tráfego adotada no cenário central">
        <w:r>
          <w:rPr/>
          <w:t>Tabela 8 — Crescimento da frota e taxa de tráfego adotada no cenário central</w:t>
          <w:tab/>
          <w:t>25</w:t>
        </w:r>
      </w:hyperlink>
    </w:p>
    <w:p>
      <w:pPr>
        <w:pStyle w:val="TableofFigures"/>
        <w:tabs>
          <w:tab w:val="clear" w:pos="9071"/>
          <w:tab w:val="right" w:pos="9070" w:leader="dot"/>
        </w:tabs>
        <w:rPr/>
      </w:pPr>
      <w:hyperlink w:anchor="Tabela!8|sequence" w:tooltip="Tabela 9 — Resultado da campanha de 2024, por rodovia">
        <w:r>
          <w:rPr/>
          <w:t>Tabela 9 — Resultado da campanha de 2024, por rodovia</w:t>
          <w:tab/>
          <w:t>27</w:t>
        </w:r>
      </w:hyperlink>
    </w:p>
    <w:p>
      <w:pPr>
        <w:pStyle w:val="TableofFigures"/>
        <w:tabs>
          <w:tab w:val="clear" w:pos="9071"/>
          <w:tab w:val="right" w:pos="9070" w:leader="dot"/>
        </w:tabs>
        <w:rPr/>
      </w:pPr>
      <w:hyperlink w:anchor="Tabela!9|sequence" w:tooltip="Tabela 10 — Ramais por município">
        <w:r>
          <w:rPr/>
          <w:t>Tabela 10 — Ramais por município</w:t>
          <w:tab/>
          <w:t>29</w:t>
        </w:r>
      </w:hyperlink>
    </w:p>
    <w:p>
      <w:pPr>
        <w:pStyle w:val="TableofFigures"/>
        <w:tabs>
          <w:tab w:val="clear" w:pos="9071"/>
          <w:tab w:val="right" w:pos="9070" w:leader="dot"/>
        </w:tabs>
        <w:rPr/>
      </w:pPr>
      <w:hyperlink w:anchor="Tabela!10|sequence" w:tooltip="Tabela 11 — Rodovias com mais ramais conectados">
        <w:r>
          <w:rPr/>
          <w:t>Tabela 11 — Rodovias com mais ramais conectados</w:t>
          <w:tab/>
          <w:t>30</w:t>
        </w:r>
      </w:hyperlink>
    </w:p>
    <w:p>
      <w:pPr>
        <w:pStyle w:val="TableofFigures"/>
        <w:tabs>
          <w:tab w:val="clear" w:pos="9071"/>
          <w:tab w:val="right" w:pos="9070" w:leader="dot"/>
        </w:tabs>
        <w:rPr/>
      </w:pPr>
      <w:hyperlink w:anchor="Tabela!11|sequence" w:tooltip="Tabela 12 — Obras de arte por rodovia: inventário de campo e registros de 2011">
        <w:r>
          <w:rPr/>
          <w:t>Tabela 12 — Obras de arte por rodovia: inventário de campo e registros de 2011</w:t>
          <w:tab/>
          <w:t>32</w:t>
        </w:r>
      </w:hyperlink>
    </w:p>
    <w:p>
      <w:pPr>
        <w:pStyle w:val="TableofFigures"/>
        <w:tabs>
          <w:tab w:val="clear" w:pos="9071"/>
          <w:tab w:val="right" w:pos="9070" w:leader="dot"/>
        </w:tabs>
        <w:rPr/>
      </w:pPr>
      <w:hyperlink w:anchor="Tabela!12|sequence" w:tooltip="Tabela 13 — AM-010: obras de arte especiais e meios de transposição">
        <w:r>
          <w:rPr/>
          <w:t>Tabela 13 — AM-010: obras de arte especiais e meios de transposição</w:t>
          <w:tab/>
          <w:t>33</w:t>
        </w:r>
      </w:hyperlink>
    </w:p>
    <w:p>
      <w:pPr>
        <w:pStyle w:val="TableofFigures"/>
        <w:tabs>
          <w:tab w:val="clear" w:pos="9071"/>
          <w:tab w:val="right" w:pos="9070" w:leader="dot"/>
        </w:tabs>
        <w:rPr/>
      </w:pPr>
      <w:hyperlink w:anchor="Tabela!13|sequence" w:tooltip="Tabela 14 — AM-020: obras de arte especiais e meios de transposição">
        <w:r>
          <w:rPr/>
          <w:t>Tabela 14 — AM-020: obras de arte especiais e meios de transposição</w:t>
          <w:tab/>
          <w:t>34</w:t>
        </w:r>
      </w:hyperlink>
    </w:p>
    <w:p>
      <w:pPr>
        <w:pStyle w:val="TableofFigures"/>
        <w:tabs>
          <w:tab w:val="clear" w:pos="9071"/>
          <w:tab w:val="right" w:pos="9070" w:leader="dot"/>
        </w:tabs>
        <w:rPr/>
      </w:pPr>
      <w:hyperlink w:anchor="Tabela!14|sequence" w:tooltip="Tabela 15 — AM-070: obras de arte especiais e meios de transposição">
        <w:r>
          <w:rPr/>
          <w:t>Tabela 15 — AM-070: obras de arte especiais e meios de transposição</w:t>
          <w:tab/>
          <w:t>34</w:t>
        </w:r>
      </w:hyperlink>
    </w:p>
    <w:p>
      <w:pPr>
        <w:pStyle w:val="TableofFigures"/>
        <w:tabs>
          <w:tab w:val="clear" w:pos="9071"/>
          <w:tab w:val="right" w:pos="9070" w:leader="dot"/>
        </w:tabs>
        <w:rPr/>
      </w:pPr>
      <w:hyperlink w:anchor="Tabela!15|sequence" w:tooltip="Tabela 16 — AM-240: obras de arte especiais e meios de transposição">
        <w:r>
          <w:rPr/>
          <w:t>Tabela 16 — AM-240: obras de arte especiais e meios de transposição</w:t>
          <w:tab/>
          <w:t>34</w:t>
        </w:r>
      </w:hyperlink>
    </w:p>
    <w:p>
      <w:pPr>
        <w:pStyle w:val="TableofFigures"/>
        <w:tabs>
          <w:tab w:val="clear" w:pos="9071"/>
          <w:tab w:val="right" w:pos="9070" w:leader="dot"/>
        </w:tabs>
        <w:rPr/>
      </w:pPr>
      <w:hyperlink w:anchor="Tabela!16|sequence" w:tooltip="Tabela 17 — AM-254: obras de arte especiais e meios de transposição">
        <w:r>
          <w:rPr/>
          <w:t>Tabela 17 — AM-254: obras de arte especiais e meios de transposição</w:t>
          <w:tab/>
          <w:t>35</w:t>
        </w:r>
      </w:hyperlink>
    </w:p>
    <w:p>
      <w:pPr>
        <w:pStyle w:val="TableofFigures"/>
        <w:tabs>
          <w:tab w:val="clear" w:pos="9071"/>
          <w:tab w:val="right" w:pos="9070" w:leader="dot"/>
        </w:tabs>
        <w:rPr/>
      </w:pPr>
      <w:hyperlink w:anchor="Tabela!17|sequence" w:tooltip="Tabela 18 — AM-363: obras de arte especiais e meios de transposição">
        <w:r>
          <w:rPr/>
          <w:t>Tabela 18 — AM-363: obras de arte especiais e meios de transposição</w:t>
          <w:tab/>
          <w:t>35</w:t>
        </w:r>
      </w:hyperlink>
    </w:p>
    <w:p>
      <w:pPr>
        <w:pStyle w:val="TableofFigures"/>
        <w:tabs>
          <w:tab w:val="clear" w:pos="9071"/>
          <w:tab w:val="right" w:pos="9070" w:leader="dot"/>
        </w:tabs>
        <w:rPr/>
      </w:pPr>
      <w:hyperlink w:anchor="Tabela!18|sequence" w:tooltip="Tabela 19 — AM-450: obras de arte especiais e meios de transposição">
        <w:r>
          <w:rPr/>
          <w:t>Tabela 19 — AM-450: obras de arte especiais e meios de transposição</w:t>
          <w:tab/>
          <w:t>35</w:t>
        </w:r>
      </w:hyperlink>
    </w:p>
    <w:p>
      <w:pPr>
        <w:pStyle w:val="TableofFigures"/>
        <w:tabs>
          <w:tab w:val="clear" w:pos="9071"/>
          <w:tab w:val="right" w:pos="9070" w:leader="dot"/>
        </w:tabs>
        <w:rPr/>
      </w:pPr>
      <w:hyperlink w:anchor="Tabela!19|sequence" w:tooltip="Tabela 20 — AM-453: obras de arte especiais e meios de transposição">
        <w:r>
          <w:rPr/>
          <w:t>Tabela 20 — AM-453: obras de arte especiais e meios de transposição</w:t>
          <w:tab/>
          <w:t>35</w:t>
        </w:r>
      </w:hyperlink>
    </w:p>
    <w:p>
      <w:pPr>
        <w:pStyle w:val="TableofFigures"/>
        <w:tabs>
          <w:tab w:val="clear" w:pos="9071"/>
          <w:tab w:val="right" w:pos="9070" w:leader="dot"/>
        </w:tabs>
        <w:rPr/>
      </w:pPr>
      <w:hyperlink w:anchor="Tabela!20|sequence" w:tooltip="Tabela 21 — Obras de arte citadas nos quadros de 2011, com quilômetro">
        <w:r>
          <w:rPr/>
          <w:t>Tabela 21 — Obras de arte citadas nos quadros de 2011, com quilômetro</w:t>
          <w:tab/>
          <w:t>36</w:t>
        </w:r>
      </w:hyperlink>
    </w:p>
    <w:p>
      <w:pPr>
        <w:pStyle w:val="TableofFigures"/>
        <w:tabs>
          <w:tab w:val="clear" w:pos="9071"/>
          <w:tab w:val="right" w:pos="9070" w:leader="dot"/>
        </w:tabs>
        <w:rPr/>
      </w:pPr>
      <w:hyperlink w:anchor="Tabela!21|sequence" w:tooltip="Tabela 22 — Estruturas descritas nas plantas de situação de 2011">
        <w:r>
          <w:rPr/>
          <w:t>Tabela 22 — Estruturas descritas nas plantas de situação de 2011</w:t>
          <w:tab/>
          <w:t>36</w:t>
        </w:r>
      </w:hyperlink>
    </w:p>
    <w:p>
      <w:pPr>
        <w:pStyle w:val="TableofFigures"/>
        <w:tabs>
          <w:tab w:val="clear" w:pos="9071"/>
          <w:tab w:val="right" w:pos="9070" w:leader="dot"/>
        </w:tabs>
        <w:rPr/>
      </w:pPr>
      <w:hyperlink w:anchor="Tabela!22|sequence" w:tooltip="Tabela 23 — AM-010: quadro de identificação">
        <w:r>
          <w:rPr/>
          <w:t>Tabela 23 — AM-010: quadro de identificação</w:t>
          <w:tab/>
          <w:t>38</w:t>
        </w:r>
      </w:hyperlink>
    </w:p>
    <w:p>
      <w:pPr>
        <w:pStyle w:val="TableofFigures"/>
        <w:tabs>
          <w:tab w:val="clear" w:pos="9071"/>
          <w:tab w:val="right" w:pos="9070" w:leader="dot"/>
        </w:tabs>
        <w:rPr/>
      </w:pPr>
      <w:hyperlink w:anchor="Tabela!23|sequence" w:tooltip="Tabela 24 — AM-010: indicadores dos municípios atravessados">
        <w:r>
          <w:rPr/>
          <w:t>Tabela 24 — AM-010: indicadores dos municípios atravessados</w:t>
          <w:tab/>
          <w:t>39</w:t>
        </w:r>
      </w:hyperlink>
    </w:p>
    <w:p>
      <w:pPr>
        <w:pStyle w:val="TableofFigures"/>
        <w:tabs>
          <w:tab w:val="clear" w:pos="9071"/>
          <w:tab w:val="right" w:pos="9070" w:leader="dot"/>
        </w:tabs>
        <w:rPr/>
      </w:pPr>
      <w:hyperlink w:anchor="Tabela!24|sequence" w:tooltip="Tabela 25 — AM-010: trechos do Sistema Rodoviário Estadual">
        <w:r>
          <w:rPr/>
          <w:t>Tabela 25 — AM-010: trechos do Sistema Rodoviário Estadual</w:t>
          <w:tab/>
          <w:t>40</w:t>
        </w:r>
      </w:hyperlink>
    </w:p>
    <w:p>
      <w:pPr>
        <w:pStyle w:val="TableofFigures"/>
        <w:tabs>
          <w:tab w:val="clear" w:pos="9071"/>
          <w:tab w:val="right" w:pos="9070" w:leader="dot"/>
        </w:tabs>
        <w:rPr/>
      </w:pPr>
      <w:hyperlink w:anchor="Tabela!25|sequence" w:tooltip="Tabela 26 — AM-010: volume médio diário estimado para 2026">
        <w:r>
          <w:rPr/>
          <w:t>Tabela 26 — AM-010: volume médio diário estimado para 2026</w:t>
          <w:tab/>
          <w:t>40</w:t>
        </w:r>
      </w:hyperlink>
    </w:p>
    <w:p>
      <w:pPr>
        <w:pStyle w:val="TableofFigures"/>
        <w:tabs>
          <w:tab w:val="clear" w:pos="9071"/>
          <w:tab w:val="right" w:pos="9070" w:leader="dot"/>
        </w:tabs>
        <w:rPr/>
      </w:pPr>
      <w:hyperlink w:anchor="Tabela!26|sequence" w:tooltip="Tabela 27 — AM-010: extensão levantada por nível de condição (2024)">
        <w:r>
          <w:rPr/>
          <w:t>Tabela 27 — AM-010: extensão levantada por nível de condição (2024)</w:t>
          <w:tab/>
          <w:t>41</w:t>
        </w:r>
      </w:hyperlink>
    </w:p>
    <w:p>
      <w:pPr>
        <w:pStyle w:val="TableofFigures"/>
        <w:tabs>
          <w:tab w:val="clear" w:pos="9071"/>
          <w:tab w:val="right" w:pos="9070" w:leader="dot"/>
        </w:tabs>
        <w:rPr/>
      </w:pPr>
      <w:hyperlink w:anchor="Tabela!27|sequence" w:tooltip="Tabela 28 — AM-010: ramais conectados, em ordem de quilômetro">
        <w:r>
          <w:rPr/>
          <w:t>Tabela 28 — AM-010: ramais conectados, em ordem de quilômetro</w:t>
          <w:tab/>
          <w:t>41</w:t>
        </w:r>
      </w:hyperlink>
    </w:p>
    <w:p>
      <w:pPr>
        <w:pStyle w:val="TableofFigures"/>
        <w:tabs>
          <w:tab w:val="clear" w:pos="9071"/>
          <w:tab w:val="right" w:pos="9070" w:leader="dot"/>
        </w:tabs>
        <w:rPr/>
      </w:pPr>
      <w:hyperlink w:anchor="Tabela!28|sequence" w:tooltip="Tabela 29 — AM-010: obras de arte especiais e demais meios de transposição">
        <w:r>
          <w:rPr/>
          <w:t>Tabela 29 — AM-010: obras de arte especiais e demais meios de transposição</w:t>
          <w:tab/>
          <w:t>45</w:t>
        </w:r>
      </w:hyperlink>
    </w:p>
    <w:p>
      <w:pPr>
        <w:pStyle w:val="TableofFigures"/>
        <w:tabs>
          <w:tab w:val="clear" w:pos="9071"/>
          <w:tab w:val="right" w:pos="9070" w:leader="dot"/>
        </w:tabs>
        <w:rPr/>
      </w:pPr>
      <w:hyperlink w:anchor="Tabela!29|sequence" w:tooltip="Tabela 30 — AM-010: estruturas registradas no levantamento de 2011">
        <w:r>
          <w:rPr/>
          <w:t>Tabela 30 — AM-010: estruturas registradas no levantamento de 2011</w:t>
          <w:tab/>
          <w:t>46</w:t>
        </w:r>
      </w:hyperlink>
    </w:p>
    <w:p>
      <w:pPr>
        <w:pStyle w:val="TableofFigures"/>
        <w:tabs>
          <w:tab w:val="clear" w:pos="9071"/>
          <w:tab w:val="right" w:pos="9070" w:leader="dot"/>
        </w:tabs>
        <w:rPr/>
      </w:pPr>
      <w:hyperlink w:anchor="Tabela!30|sequence" w:tooltip="Tabela 31 — AM-020: quadro de identificação">
        <w:r>
          <w:rPr/>
          <w:t>Tabela 31 — AM-020: quadro de identificação</w:t>
          <w:tab/>
          <w:t>47</w:t>
        </w:r>
      </w:hyperlink>
    </w:p>
    <w:p>
      <w:pPr>
        <w:pStyle w:val="TableofFigures"/>
        <w:tabs>
          <w:tab w:val="clear" w:pos="9071"/>
          <w:tab w:val="right" w:pos="9070" w:leader="dot"/>
        </w:tabs>
        <w:rPr/>
      </w:pPr>
      <w:hyperlink w:anchor="Tabela!31|sequence" w:tooltip="Tabela 32 — AM-020: indicadores dos municípios atravessados">
        <w:r>
          <w:rPr/>
          <w:t>Tabela 32 — AM-020: indicadores dos municípios atravessados</w:t>
          <w:tab/>
          <w:t>48</w:t>
        </w:r>
      </w:hyperlink>
    </w:p>
    <w:p>
      <w:pPr>
        <w:pStyle w:val="TableofFigures"/>
        <w:tabs>
          <w:tab w:val="clear" w:pos="9071"/>
          <w:tab w:val="right" w:pos="9070" w:leader="dot"/>
        </w:tabs>
        <w:rPr/>
      </w:pPr>
      <w:hyperlink w:anchor="Tabela!32|sequence" w:tooltip="Tabela 33 — AM-020: trechos do Sistema Rodoviário Estadual">
        <w:r>
          <w:rPr/>
          <w:t>Tabela 33 — AM-020: trechos do Sistema Rodoviário Estadual</w:t>
          <w:tab/>
          <w:t>48</w:t>
        </w:r>
      </w:hyperlink>
    </w:p>
    <w:p>
      <w:pPr>
        <w:pStyle w:val="TableofFigures"/>
        <w:tabs>
          <w:tab w:val="clear" w:pos="9071"/>
          <w:tab w:val="right" w:pos="9070" w:leader="dot"/>
        </w:tabs>
        <w:rPr/>
      </w:pPr>
      <w:hyperlink w:anchor="Tabela!33|sequence" w:tooltip="Tabela 34 — AM-020: volume médio diário estimado para 2026">
        <w:r>
          <w:rPr/>
          <w:t>Tabela 34 — AM-020: volume médio diário estimado para 2026</w:t>
          <w:tab/>
          <w:t>48</w:t>
        </w:r>
      </w:hyperlink>
    </w:p>
    <w:p>
      <w:pPr>
        <w:pStyle w:val="TableofFigures"/>
        <w:tabs>
          <w:tab w:val="clear" w:pos="9071"/>
          <w:tab w:val="right" w:pos="9070" w:leader="dot"/>
        </w:tabs>
        <w:rPr/>
      </w:pPr>
      <w:hyperlink w:anchor="Tabela!34|sequence" w:tooltip="Tabela 35 — AM-020: extensão levantada por nível de condição (2024)">
        <w:r>
          <w:rPr/>
          <w:t>Tabela 35 — AM-020: extensão levantada por nível de condição (2024)</w:t>
          <w:tab/>
          <w:t>49</w:t>
        </w:r>
      </w:hyperlink>
    </w:p>
    <w:p>
      <w:pPr>
        <w:pStyle w:val="TableofFigures"/>
        <w:tabs>
          <w:tab w:val="clear" w:pos="9071"/>
          <w:tab w:val="right" w:pos="9070" w:leader="dot"/>
        </w:tabs>
        <w:rPr/>
      </w:pPr>
      <w:hyperlink w:anchor="Tabela!35|sequence" w:tooltip="Tabela 36 — AM-020: obras de arte especiais e demais meios de transposição">
        <w:r>
          <w:rPr/>
          <w:t>Tabela 36 — AM-020: obras de arte especiais e demais meios de transposição</w:t>
          <w:tab/>
          <w:t>49</w:t>
        </w:r>
      </w:hyperlink>
    </w:p>
    <w:p>
      <w:pPr>
        <w:pStyle w:val="TableofFigures"/>
        <w:tabs>
          <w:tab w:val="clear" w:pos="9071"/>
          <w:tab w:val="right" w:pos="9070" w:leader="dot"/>
        </w:tabs>
        <w:rPr/>
      </w:pPr>
      <w:hyperlink w:anchor="Tabela!36|sequence" w:tooltip="Tabela 37 — AM-070: quadro de identificação">
        <w:r>
          <w:rPr/>
          <w:t>Tabela 37 — AM-070: quadro de identificação</w:t>
          <w:tab/>
          <w:t>50</w:t>
        </w:r>
      </w:hyperlink>
    </w:p>
    <w:p>
      <w:pPr>
        <w:pStyle w:val="TableofFigures"/>
        <w:tabs>
          <w:tab w:val="clear" w:pos="9071"/>
          <w:tab w:val="right" w:pos="9070" w:leader="dot"/>
        </w:tabs>
        <w:rPr/>
      </w:pPr>
      <w:hyperlink w:anchor="Tabela!37|sequence" w:tooltip="Tabela 38 — AM-070: indicadores dos municípios atravessados">
        <w:r>
          <w:rPr/>
          <w:t>Tabela 38 — AM-070: indicadores dos municípios atravessados</w:t>
          <w:tab/>
          <w:t>51</w:t>
        </w:r>
      </w:hyperlink>
    </w:p>
    <w:p>
      <w:pPr>
        <w:pStyle w:val="TableofFigures"/>
        <w:tabs>
          <w:tab w:val="clear" w:pos="9071"/>
          <w:tab w:val="right" w:pos="9070" w:leader="dot"/>
        </w:tabs>
        <w:rPr/>
      </w:pPr>
      <w:hyperlink w:anchor="Tabela!38|sequence" w:tooltip="Tabela 39 — AM-070: trechos do Sistema Rodoviário Estadual">
        <w:r>
          <w:rPr/>
          <w:t>Tabela 39 — AM-070: trechos do Sistema Rodoviário Estadual</w:t>
          <w:tab/>
          <w:t>51</w:t>
        </w:r>
      </w:hyperlink>
    </w:p>
    <w:p>
      <w:pPr>
        <w:pStyle w:val="TableofFigures"/>
        <w:tabs>
          <w:tab w:val="clear" w:pos="9071"/>
          <w:tab w:val="right" w:pos="9070" w:leader="dot"/>
        </w:tabs>
        <w:rPr/>
      </w:pPr>
      <w:hyperlink w:anchor="Tabela!39|sequence" w:tooltip="Tabela 40 — AM-070: volume médio diário estimado para 2026">
        <w:r>
          <w:rPr/>
          <w:t>Tabela 40 — AM-070: volume médio diário estimado para 2026</w:t>
          <w:tab/>
          <w:t>52</w:t>
        </w:r>
      </w:hyperlink>
    </w:p>
    <w:p>
      <w:pPr>
        <w:pStyle w:val="TableofFigures"/>
        <w:tabs>
          <w:tab w:val="clear" w:pos="9071"/>
          <w:tab w:val="right" w:pos="9070" w:leader="dot"/>
        </w:tabs>
        <w:rPr/>
      </w:pPr>
      <w:hyperlink w:anchor="Tabela!40|sequence" w:tooltip="Tabela 41 — AM-070: extensão levantada por nível de condição (2024)">
        <w:r>
          <w:rPr/>
          <w:t>Tabela 41 — AM-070: extensão levantada por nível de condição (2024)</w:t>
          <w:tab/>
          <w:t>52</w:t>
        </w:r>
      </w:hyperlink>
    </w:p>
    <w:p>
      <w:pPr>
        <w:pStyle w:val="TableofFigures"/>
        <w:tabs>
          <w:tab w:val="clear" w:pos="9071"/>
          <w:tab w:val="right" w:pos="9070" w:leader="dot"/>
        </w:tabs>
        <w:rPr/>
      </w:pPr>
      <w:hyperlink w:anchor="Tabela!41|sequence" w:tooltip="Tabela 42 — AM-070: ramais conectados, em ordem de quilômetro">
        <w:r>
          <w:rPr/>
          <w:t>Tabela 42 — AM-070: ramais conectados, em ordem de quilômetro</w:t>
          <w:tab/>
          <w:t>53</w:t>
        </w:r>
      </w:hyperlink>
    </w:p>
    <w:p>
      <w:pPr>
        <w:pStyle w:val="TableofFigures"/>
        <w:tabs>
          <w:tab w:val="clear" w:pos="9071"/>
          <w:tab w:val="right" w:pos="9070" w:leader="dot"/>
        </w:tabs>
        <w:rPr/>
      </w:pPr>
      <w:hyperlink w:anchor="Tabela!42|sequence" w:tooltip="Tabela 43 — AM-070: obras de arte especiais e demais meios de transposição">
        <w:r>
          <w:rPr/>
          <w:t>Tabela 43 — AM-070: obras de arte especiais e demais meios de transposição</w:t>
          <w:tab/>
          <w:t>55</w:t>
        </w:r>
      </w:hyperlink>
    </w:p>
    <w:p>
      <w:pPr>
        <w:pStyle w:val="TableofFigures"/>
        <w:tabs>
          <w:tab w:val="clear" w:pos="9071"/>
          <w:tab w:val="right" w:pos="9070" w:leader="dot"/>
        </w:tabs>
        <w:rPr/>
      </w:pPr>
      <w:hyperlink w:anchor="Tabela!43|sequence" w:tooltip="Tabela 44 — AM-151: quadro de identificação">
        <w:r>
          <w:rPr/>
          <w:t>Tabela 44 — AM-151: quadro de identificação</w:t>
          <w:tab/>
          <w:t>56</w:t>
        </w:r>
      </w:hyperlink>
    </w:p>
    <w:p>
      <w:pPr>
        <w:pStyle w:val="TableofFigures"/>
        <w:tabs>
          <w:tab w:val="clear" w:pos="9071"/>
          <w:tab w:val="right" w:pos="9070" w:leader="dot"/>
        </w:tabs>
        <w:rPr/>
      </w:pPr>
      <w:hyperlink w:anchor="Tabela!44|sequence" w:tooltip="Tabela 45 — AM-151: indicadores dos municípios atravessados">
        <w:r>
          <w:rPr/>
          <w:t>Tabela 45 — AM-151: indicadores dos municípios atravessados</w:t>
          <w:tab/>
          <w:t>57</w:t>
        </w:r>
      </w:hyperlink>
    </w:p>
    <w:p>
      <w:pPr>
        <w:pStyle w:val="TableofFigures"/>
        <w:tabs>
          <w:tab w:val="clear" w:pos="9071"/>
          <w:tab w:val="right" w:pos="9070" w:leader="dot"/>
        </w:tabs>
        <w:rPr/>
      </w:pPr>
      <w:hyperlink w:anchor="Tabela!45|sequence" w:tooltip="Tabela 46 — AM-151: trechos do Sistema Rodoviário Estadual">
        <w:r>
          <w:rPr/>
          <w:t>Tabela 46 — AM-151: trechos do Sistema Rodoviário Estadual</w:t>
          <w:tab/>
          <w:t>57</w:t>
        </w:r>
      </w:hyperlink>
    </w:p>
    <w:p>
      <w:pPr>
        <w:pStyle w:val="TableofFigures"/>
        <w:tabs>
          <w:tab w:val="clear" w:pos="9071"/>
          <w:tab w:val="right" w:pos="9070" w:leader="dot"/>
        </w:tabs>
        <w:rPr/>
      </w:pPr>
      <w:hyperlink w:anchor="Tabela!46|sequence" w:tooltip="Tabela 47 — AM-151: extensão levantada por nível de condição (2024)">
        <w:r>
          <w:rPr/>
          <w:t>Tabela 47 — AM-151: extensão levantada por nível de condição (2024)</w:t>
          <w:tab/>
          <w:t>58</w:t>
        </w:r>
      </w:hyperlink>
    </w:p>
    <w:p>
      <w:pPr>
        <w:pStyle w:val="TableofFigures"/>
        <w:tabs>
          <w:tab w:val="clear" w:pos="9071"/>
          <w:tab w:val="right" w:pos="9070" w:leader="dot"/>
        </w:tabs>
        <w:rPr/>
      </w:pPr>
      <w:hyperlink w:anchor="Tabela!47|sequence" w:tooltip="Tabela 48 — AM-151: ramais conectados, em ordem de quilômetro">
        <w:r>
          <w:rPr/>
          <w:t>Tabela 48 — AM-151: ramais conectados, em ordem de quilômetro</w:t>
          <w:tab/>
          <w:t>58</w:t>
        </w:r>
      </w:hyperlink>
    </w:p>
    <w:p>
      <w:pPr>
        <w:pStyle w:val="TableofFigures"/>
        <w:tabs>
          <w:tab w:val="clear" w:pos="9071"/>
          <w:tab w:val="right" w:pos="9070" w:leader="dot"/>
        </w:tabs>
        <w:rPr/>
      </w:pPr>
      <w:hyperlink w:anchor="Tabela!48|sequence" w:tooltip="Tabela 49 — AM-170: quadro de identificação">
        <w:r>
          <w:rPr/>
          <w:t>Tabela 49 — AM-170: quadro de identificação</w:t>
          <w:tab/>
          <w:t>59</w:t>
        </w:r>
      </w:hyperlink>
    </w:p>
    <w:p>
      <w:pPr>
        <w:pStyle w:val="TableofFigures"/>
        <w:tabs>
          <w:tab w:val="clear" w:pos="9071"/>
          <w:tab w:val="right" w:pos="9070" w:leader="dot"/>
        </w:tabs>
        <w:rPr/>
      </w:pPr>
      <w:hyperlink w:anchor="Tabela!49|sequence" w:tooltip="Tabela 50 — AM-170: indicadores dos municípios atravessados">
        <w:r>
          <w:rPr/>
          <w:t>Tabela 50 — AM-170: indicadores dos municípios atravessados</w:t>
          <w:tab/>
          <w:t>60</w:t>
        </w:r>
      </w:hyperlink>
    </w:p>
    <w:p>
      <w:pPr>
        <w:pStyle w:val="TableofFigures"/>
        <w:tabs>
          <w:tab w:val="clear" w:pos="9071"/>
          <w:tab w:val="right" w:pos="9070" w:leader="dot"/>
        </w:tabs>
        <w:rPr/>
      </w:pPr>
      <w:hyperlink w:anchor="Tabela!50|sequence" w:tooltip="Tabela 51 — AM-170: trechos do Sistema Rodoviário Estadual">
        <w:r>
          <w:rPr/>
          <w:t>Tabela 51 — AM-170: trechos do Sistema Rodoviário Estadual</w:t>
          <w:tab/>
          <w:t>60</w:t>
        </w:r>
      </w:hyperlink>
    </w:p>
    <w:p>
      <w:pPr>
        <w:pStyle w:val="TableofFigures"/>
        <w:tabs>
          <w:tab w:val="clear" w:pos="9071"/>
          <w:tab w:val="right" w:pos="9070" w:leader="dot"/>
        </w:tabs>
        <w:rPr/>
      </w:pPr>
      <w:hyperlink w:anchor="Tabela!51|sequence" w:tooltip="Tabela 52 — AM-170: ramais conectados, em ordem de quilômetro">
        <w:r>
          <w:rPr/>
          <w:t>Tabela 52 — AM-170: ramais conectados, em ordem de quilômetro</w:t>
          <w:tab/>
          <w:t>61</w:t>
        </w:r>
      </w:hyperlink>
    </w:p>
    <w:p>
      <w:pPr>
        <w:pStyle w:val="TableofFigures"/>
        <w:tabs>
          <w:tab w:val="clear" w:pos="9071"/>
          <w:tab w:val="right" w:pos="9070" w:leader="dot"/>
        </w:tabs>
        <w:rPr/>
      </w:pPr>
      <w:hyperlink w:anchor="Tabela!52|sequence" w:tooltip="Tabela 53 — AM-175: quadro de identificação">
        <w:r>
          <w:rPr/>
          <w:t>Tabela 53 — AM-175: quadro de identificação</w:t>
          <w:tab/>
          <w:t>62</w:t>
        </w:r>
      </w:hyperlink>
    </w:p>
    <w:p>
      <w:pPr>
        <w:pStyle w:val="TableofFigures"/>
        <w:tabs>
          <w:tab w:val="clear" w:pos="9071"/>
          <w:tab w:val="right" w:pos="9070" w:leader="dot"/>
        </w:tabs>
        <w:rPr/>
      </w:pPr>
      <w:hyperlink w:anchor="Tabela!53|sequence" w:tooltip="Tabela 54 — AM-175: indicadores dos municípios atravessados">
        <w:r>
          <w:rPr/>
          <w:t>Tabela 54 — AM-175: indicadores dos municípios atravessados</w:t>
          <w:tab/>
          <w:t>62</w:t>
        </w:r>
      </w:hyperlink>
    </w:p>
    <w:p>
      <w:pPr>
        <w:pStyle w:val="TableofFigures"/>
        <w:tabs>
          <w:tab w:val="clear" w:pos="9071"/>
          <w:tab w:val="right" w:pos="9070" w:leader="dot"/>
        </w:tabs>
        <w:rPr/>
      </w:pPr>
      <w:hyperlink w:anchor="Tabela!54|sequence" w:tooltip="Tabela 55 — AM-175: trechos do Sistema Rodoviário Estadual">
        <w:r>
          <w:rPr/>
          <w:t>Tabela 55 — AM-175: trechos do Sistema Rodoviário Estadual</w:t>
          <w:tab/>
          <w:t>62</w:t>
        </w:r>
      </w:hyperlink>
    </w:p>
    <w:p>
      <w:pPr>
        <w:pStyle w:val="TableofFigures"/>
        <w:tabs>
          <w:tab w:val="clear" w:pos="9071"/>
          <w:tab w:val="right" w:pos="9070" w:leader="dot"/>
        </w:tabs>
        <w:rPr/>
      </w:pPr>
      <w:hyperlink w:anchor="Tabela!55|sequence" w:tooltip="Tabela 56 — AM-175: ramais conectados, em ordem de quilômetro">
        <w:r>
          <w:rPr/>
          <w:t>Tabela 56 — AM-175: ramais conectados, em ordem de quilômetro</w:t>
          <w:tab/>
          <w:t>63</w:t>
        </w:r>
      </w:hyperlink>
    </w:p>
    <w:p>
      <w:pPr>
        <w:pStyle w:val="TableofFigures"/>
        <w:tabs>
          <w:tab w:val="clear" w:pos="9071"/>
          <w:tab w:val="right" w:pos="9070" w:leader="dot"/>
        </w:tabs>
        <w:rPr/>
      </w:pPr>
      <w:hyperlink w:anchor="Tabela!56|sequence" w:tooltip="Tabela 57 — AM-239: quadro de identificação">
        <w:r>
          <w:rPr/>
          <w:t>Tabela 57 — AM-239: quadro de identificação</w:t>
          <w:tab/>
          <w:t>64</w:t>
        </w:r>
      </w:hyperlink>
    </w:p>
    <w:p>
      <w:pPr>
        <w:pStyle w:val="TableofFigures"/>
        <w:tabs>
          <w:tab w:val="clear" w:pos="9071"/>
          <w:tab w:val="right" w:pos="9070" w:leader="dot"/>
        </w:tabs>
        <w:rPr/>
      </w:pPr>
      <w:hyperlink w:anchor="Tabela!57|sequence" w:tooltip="Tabela 58 — AM-239: indicadores dos municípios atravessados">
        <w:r>
          <w:rPr/>
          <w:t>Tabela 58 — AM-239: indicadores dos municípios atravessados</w:t>
          <w:tab/>
          <w:t>64</w:t>
        </w:r>
      </w:hyperlink>
    </w:p>
    <w:p>
      <w:pPr>
        <w:pStyle w:val="TableofFigures"/>
        <w:tabs>
          <w:tab w:val="clear" w:pos="9071"/>
          <w:tab w:val="right" w:pos="9070" w:leader="dot"/>
        </w:tabs>
        <w:rPr/>
      </w:pPr>
      <w:hyperlink w:anchor="Tabela!58|sequence" w:tooltip="Tabela 59 — AM-239: trechos do Sistema Rodoviário Estadual">
        <w:r>
          <w:rPr/>
          <w:t>Tabela 59 — AM-239: trechos do Sistema Rodoviário Estadual</w:t>
          <w:tab/>
          <w:t>65</w:t>
        </w:r>
      </w:hyperlink>
    </w:p>
    <w:p>
      <w:pPr>
        <w:pStyle w:val="TableofFigures"/>
        <w:tabs>
          <w:tab w:val="clear" w:pos="9071"/>
          <w:tab w:val="right" w:pos="9070" w:leader="dot"/>
        </w:tabs>
        <w:rPr/>
      </w:pPr>
      <w:hyperlink w:anchor="Tabela!59|sequence" w:tooltip="Tabela 60 — AM-239: ramais conectados, em ordem de quilômetro">
        <w:r>
          <w:rPr/>
          <w:t>Tabela 60 — AM-239: ramais conectados, em ordem de quilômetro</w:t>
          <w:tab/>
          <w:t>65</w:t>
        </w:r>
      </w:hyperlink>
    </w:p>
    <w:p>
      <w:pPr>
        <w:pStyle w:val="TableofFigures"/>
        <w:tabs>
          <w:tab w:val="clear" w:pos="9071"/>
          <w:tab w:val="right" w:pos="9070" w:leader="dot"/>
        </w:tabs>
        <w:rPr/>
      </w:pPr>
      <w:hyperlink w:anchor="Tabela!60|sequence" w:tooltip="Tabela 61 — AM-240: quadro de identificação">
        <w:r>
          <w:rPr/>
          <w:t>Tabela 61 — AM-240: quadro de identificação</w:t>
          <w:tab/>
          <w:t>66</w:t>
        </w:r>
      </w:hyperlink>
    </w:p>
    <w:p>
      <w:pPr>
        <w:pStyle w:val="TableofFigures"/>
        <w:tabs>
          <w:tab w:val="clear" w:pos="9071"/>
          <w:tab w:val="right" w:pos="9070" w:leader="dot"/>
        </w:tabs>
        <w:rPr/>
      </w:pPr>
      <w:hyperlink w:anchor="Tabela!61|sequence" w:tooltip="Tabela 62 — AM-240: indicadores dos municípios atravessados">
        <w:r>
          <w:rPr/>
          <w:t>Tabela 62 — AM-240: indicadores dos municípios atravessados</w:t>
          <w:tab/>
          <w:t>67</w:t>
        </w:r>
      </w:hyperlink>
    </w:p>
    <w:p>
      <w:pPr>
        <w:pStyle w:val="TableofFigures"/>
        <w:tabs>
          <w:tab w:val="clear" w:pos="9071"/>
          <w:tab w:val="right" w:pos="9070" w:leader="dot"/>
        </w:tabs>
        <w:rPr/>
      </w:pPr>
      <w:hyperlink w:anchor="Tabela!62|sequence" w:tooltip="Tabela 63 — AM-240: trechos do Sistema Rodoviário Estadual">
        <w:r>
          <w:rPr/>
          <w:t>Tabela 63 — AM-240: trechos do Sistema Rodoviário Estadual</w:t>
          <w:tab/>
          <w:t>67</w:t>
        </w:r>
      </w:hyperlink>
    </w:p>
    <w:p>
      <w:pPr>
        <w:pStyle w:val="TableofFigures"/>
        <w:tabs>
          <w:tab w:val="clear" w:pos="9071"/>
          <w:tab w:val="right" w:pos="9070" w:leader="dot"/>
        </w:tabs>
        <w:rPr/>
      </w:pPr>
      <w:hyperlink w:anchor="Tabela!63|sequence" w:tooltip="Tabela 64 — AM-240: volume médio diário estimado para 2026">
        <w:r>
          <w:rPr/>
          <w:t>Tabela 64 — AM-240: volume médio diário estimado para 2026</w:t>
          <w:tab/>
          <w:t>67</w:t>
        </w:r>
      </w:hyperlink>
    </w:p>
    <w:p>
      <w:pPr>
        <w:pStyle w:val="TableofFigures"/>
        <w:tabs>
          <w:tab w:val="clear" w:pos="9071"/>
          <w:tab w:val="right" w:pos="9070" w:leader="dot"/>
        </w:tabs>
        <w:rPr/>
      </w:pPr>
      <w:hyperlink w:anchor="Tabela!64|sequence" w:tooltip="Tabela 65 — AM-240: ramais conectados, em ordem de quilômetro">
        <w:r>
          <w:rPr/>
          <w:t>Tabela 65 — AM-240: ramais conectados, em ordem de quilômetro</w:t>
          <w:tab/>
          <w:t>68</w:t>
        </w:r>
      </w:hyperlink>
    </w:p>
    <w:p>
      <w:pPr>
        <w:pStyle w:val="TableofFigures"/>
        <w:tabs>
          <w:tab w:val="clear" w:pos="9071"/>
          <w:tab w:val="right" w:pos="9070" w:leader="dot"/>
        </w:tabs>
        <w:rPr/>
      </w:pPr>
      <w:hyperlink w:anchor="Tabela!65|sequence" w:tooltip="Tabela 66 — AM-240: obras de arte especiais e demais meios de transposição">
        <w:r>
          <w:rPr/>
          <w:t>Tabela 66 — AM-240: obras de arte especiais e demais meios de transposição</w:t>
          <w:tab/>
          <w:t>69</w:t>
        </w:r>
      </w:hyperlink>
    </w:p>
    <w:p>
      <w:pPr>
        <w:pStyle w:val="TableofFigures"/>
        <w:tabs>
          <w:tab w:val="clear" w:pos="9071"/>
          <w:tab w:val="right" w:pos="9070" w:leader="dot"/>
        </w:tabs>
        <w:rPr/>
      </w:pPr>
      <w:hyperlink w:anchor="Tabela!66|sequence" w:tooltip="Tabela 67 — AM-240: estruturas registradas no levantamento de 2011">
        <w:r>
          <w:rPr/>
          <w:t>Tabela 67 — AM-240: estruturas registradas no levantamento de 2011</w:t>
          <w:tab/>
          <w:t>69</w:t>
        </w:r>
      </w:hyperlink>
    </w:p>
    <w:p>
      <w:pPr>
        <w:pStyle w:val="TableofFigures"/>
        <w:tabs>
          <w:tab w:val="clear" w:pos="9071"/>
          <w:tab w:val="right" w:pos="9070" w:leader="dot"/>
        </w:tabs>
        <w:rPr/>
      </w:pPr>
      <w:hyperlink w:anchor="Tabela!67|sequence" w:tooltip="Tabela 68 — AM-249: quadro de identificação">
        <w:r>
          <w:rPr/>
          <w:t>Tabela 68 — AM-249: quadro de identificação</w:t>
          <w:tab/>
          <w:t>70</w:t>
        </w:r>
      </w:hyperlink>
    </w:p>
    <w:p>
      <w:pPr>
        <w:pStyle w:val="TableofFigures"/>
        <w:tabs>
          <w:tab w:val="clear" w:pos="9071"/>
          <w:tab w:val="right" w:pos="9070" w:leader="dot"/>
        </w:tabs>
        <w:rPr/>
      </w:pPr>
      <w:hyperlink w:anchor="Tabela!68|sequence" w:tooltip="Tabela 69 — AM-249: indicadores dos municípios atravessados">
        <w:r>
          <w:rPr/>
          <w:t>Tabela 69 — AM-249: indicadores dos municípios atravessados</w:t>
          <w:tab/>
          <w:t>71</w:t>
        </w:r>
      </w:hyperlink>
    </w:p>
    <w:p>
      <w:pPr>
        <w:pStyle w:val="TableofFigures"/>
        <w:tabs>
          <w:tab w:val="clear" w:pos="9071"/>
          <w:tab w:val="right" w:pos="9070" w:leader="dot"/>
        </w:tabs>
        <w:rPr/>
      </w:pPr>
      <w:hyperlink w:anchor="Tabela!69|sequence" w:tooltip="Tabela 70 — AM-249: trechos do Sistema Rodoviário Estadual">
        <w:r>
          <w:rPr/>
          <w:t>Tabela 70 — AM-249: trechos do Sistema Rodoviário Estadual</w:t>
          <w:tab/>
          <w:t>71</w:t>
        </w:r>
      </w:hyperlink>
    </w:p>
    <w:p>
      <w:pPr>
        <w:pStyle w:val="TableofFigures"/>
        <w:tabs>
          <w:tab w:val="clear" w:pos="9071"/>
          <w:tab w:val="right" w:pos="9070" w:leader="dot"/>
        </w:tabs>
        <w:rPr/>
      </w:pPr>
      <w:hyperlink w:anchor="Tabela!70|sequence" w:tooltip="Tabela 71 — AM-249: ramais conectados, em ordem de quilômetro">
        <w:r>
          <w:rPr/>
          <w:t>Tabela 71 — AM-249: ramais conectados, em ordem de quilômetro</w:t>
          <w:tab/>
          <w:t>71</w:t>
        </w:r>
      </w:hyperlink>
    </w:p>
    <w:p>
      <w:pPr>
        <w:pStyle w:val="TableofFigures"/>
        <w:tabs>
          <w:tab w:val="clear" w:pos="9071"/>
          <w:tab w:val="right" w:pos="9070" w:leader="dot"/>
        </w:tabs>
        <w:rPr/>
      </w:pPr>
      <w:hyperlink w:anchor="Tabela!71|sequence" w:tooltip="Tabela 72 — AM-254: quadro de identificação">
        <w:r>
          <w:rPr/>
          <w:t>Tabela 72 — AM-254: quadro de identificação</w:t>
          <w:tab/>
          <w:t>73</w:t>
        </w:r>
      </w:hyperlink>
    </w:p>
    <w:p>
      <w:pPr>
        <w:pStyle w:val="TableofFigures"/>
        <w:tabs>
          <w:tab w:val="clear" w:pos="9071"/>
          <w:tab w:val="right" w:pos="9070" w:leader="dot"/>
        </w:tabs>
        <w:rPr/>
      </w:pPr>
      <w:hyperlink w:anchor="Tabela!72|sequence" w:tooltip="Tabela 73 — AM-254: indicadores dos municípios atravessados">
        <w:r>
          <w:rPr/>
          <w:t>Tabela 73 — AM-254: indicadores dos municípios atravessados</w:t>
          <w:tab/>
          <w:t>74</w:t>
        </w:r>
      </w:hyperlink>
    </w:p>
    <w:p>
      <w:pPr>
        <w:pStyle w:val="TableofFigures"/>
        <w:tabs>
          <w:tab w:val="clear" w:pos="9071"/>
          <w:tab w:val="right" w:pos="9070" w:leader="dot"/>
        </w:tabs>
        <w:rPr/>
      </w:pPr>
      <w:hyperlink w:anchor="Tabela!73|sequence" w:tooltip="Tabela 74 — AM-254: trechos do Sistema Rodoviário Estadual">
        <w:r>
          <w:rPr/>
          <w:t>Tabela 74 — AM-254: trechos do Sistema Rodoviário Estadual</w:t>
          <w:tab/>
          <w:t>74</w:t>
        </w:r>
      </w:hyperlink>
    </w:p>
    <w:p>
      <w:pPr>
        <w:pStyle w:val="TableofFigures"/>
        <w:tabs>
          <w:tab w:val="clear" w:pos="9071"/>
          <w:tab w:val="right" w:pos="9070" w:leader="dot"/>
        </w:tabs>
        <w:rPr/>
      </w:pPr>
      <w:hyperlink w:anchor="Tabela!74|sequence" w:tooltip="Tabela 75 — AM-254: volume médio diário estimado para 2026">
        <w:r>
          <w:rPr/>
          <w:t>Tabela 75 — AM-254: volume médio diário estimado para 2026</w:t>
          <w:tab/>
          <w:t>75</w:t>
        </w:r>
      </w:hyperlink>
    </w:p>
    <w:p>
      <w:pPr>
        <w:pStyle w:val="TableofFigures"/>
        <w:tabs>
          <w:tab w:val="clear" w:pos="9071"/>
          <w:tab w:val="right" w:pos="9070" w:leader="dot"/>
        </w:tabs>
        <w:rPr/>
      </w:pPr>
      <w:hyperlink w:anchor="Tabela!75|sequence" w:tooltip="Tabela 76 — AM-254: ramais conectados, em ordem de quilômetro">
        <w:r>
          <w:rPr/>
          <w:t>Tabela 76 — AM-254: ramais conectados, em ordem de quilômetro</w:t>
          <w:tab/>
          <w:t>76</w:t>
        </w:r>
      </w:hyperlink>
    </w:p>
    <w:p>
      <w:pPr>
        <w:pStyle w:val="TableofFigures"/>
        <w:tabs>
          <w:tab w:val="clear" w:pos="9071"/>
          <w:tab w:val="right" w:pos="9070" w:leader="dot"/>
        </w:tabs>
        <w:rPr/>
      </w:pPr>
      <w:hyperlink w:anchor="Tabela!76|sequence" w:tooltip="Tabela 77 — AM-254: obras de arte especiais e demais meios de transposição">
        <w:r>
          <w:rPr/>
          <w:t>Tabela 77 — AM-254: obras de arte especiais e demais meios de transposição</w:t>
          <w:tab/>
          <w:t>77</w:t>
        </w:r>
      </w:hyperlink>
    </w:p>
    <w:p>
      <w:pPr>
        <w:pStyle w:val="TableofFigures"/>
        <w:tabs>
          <w:tab w:val="clear" w:pos="9071"/>
          <w:tab w:val="right" w:pos="9070" w:leader="dot"/>
        </w:tabs>
        <w:rPr/>
      </w:pPr>
      <w:hyperlink w:anchor="Tabela!77|sequence" w:tooltip="Tabela 78 — AM-280: quadro de identificação">
        <w:r>
          <w:rPr/>
          <w:t>Tabela 78 — AM-280: quadro de identificação</w:t>
          <w:tab/>
          <w:t>79</w:t>
        </w:r>
      </w:hyperlink>
    </w:p>
    <w:p>
      <w:pPr>
        <w:pStyle w:val="TableofFigures"/>
        <w:tabs>
          <w:tab w:val="clear" w:pos="9071"/>
          <w:tab w:val="right" w:pos="9070" w:leader="dot"/>
        </w:tabs>
        <w:rPr/>
      </w:pPr>
      <w:hyperlink w:anchor="Tabela!78|sequence" w:tooltip="Tabela 79 — AM-280: indicadores dos municípios atravessados">
        <w:r>
          <w:rPr/>
          <w:t>Tabela 79 — AM-280: indicadores dos municípios atravessados</w:t>
          <w:tab/>
          <w:t>80</w:t>
        </w:r>
      </w:hyperlink>
    </w:p>
    <w:p>
      <w:pPr>
        <w:pStyle w:val="TableofFigures"/>
        <w:tabs>
          <w:tab w:val="clear" w:pos="9071"/>
          <w:tab w:val="right" w:pos="9070" w:leader="dot"/>
        </w:tabs>
        <w:rPr/>
      </w:pPr>
      <w:hyperlink w:anchor="Tabela!79|sequence" w:tooltip="Tabela 80 — AM-280: trechos do Sistema Rodoviário Estadual">
        <w:r>
          <w:rPr/>
          <w:t>Tabela 80 — AM-280: trechos do Sistema Rodoviário Estadual</w:t>
          <w:tab/>
          <w:t>80</w:t>
        </w:r>
      </w:hyperlink>
    </w:p>
    <w:p>
      <w:pPr>
        <w:pStyle w:val="TableofFigures"/>
        <w:tabs>
          <w:tab w:val="clear" w:pos="9071"/>
          <w:tab w:val="right" w:pos="9070" w:leader="dot"/>
        </w:tabs>
        <w:rPr/>
      </w:pPr>
      <w:hyperlink w:anchor="Tabela!80|sequence" w:tooltip="Tabela 81 — AM-326: quadro de identificação">
        <w:r>
          <w:rPr/>
          <w:t>Tabela 81 — AM-326: quadro de identificação</w:t>
          <w:tab/>
          <w:t>81</w:t>
        </w:r>
      </w:hyperlink>
    </w:p>
    <w:p>
      <w:pPr>
        <w:pStyle w:val="TableofFigures"/>
        <w:tabs>
          <w:tab w:val="clear" w:pos="9071"/>
          <w:tab w:val="right" w:pos="9070" w:leader="dot"/>
        </w:tabs>
        <w:rPr/>
      </w:pPr>
      <w:hyperlink w:anchor="Tabela!81|sequence" w:tooltip="Tabela 82 — AM-326: indicadores dos municípios atravessados">
        <w:r>
          <w:rPr/>
          <w:t>Tabela 82 — AM-326: indicadores dos municípios atravessados</w:t>
          <w:tab/>
          <w:t>82</w:t>
        </w:r>
      </w:hyperlink>
    </w:p>
    <w:p>
      <w:pPr>
        <w:pStyle w:val="TableofFigures"/>
        <w:tabs>
          <w:tab w:val="clear" w:pos="9071"/>
          <w:tab w:val="right" w:pos="9070" w:leader="dot"/>
        </w:tabs>
        <w:rPr/>
      </w:pPr>
      <w:hyperlink w:anchor="Tabela!82|sequence" w:tooltip="Tabela 83 — AM-326: trechos do Sistema Rodoviário Estadual">
        <w:r>
          <w:rPr/>
          <w:t>Tabela 83 — AM-326: trechos do Sistema Rodoviário Estadual</w:t>
          <w:tab/>
          <w:t>82</w:t>
        </w:r>
      </w:hyperlink>
    </w:p>
    <w:p>
      <w:pPr>
        <w:pStyle w:val="TableofFigures"/>
        <w:tabs>
          <w:tab w:val="clear" w:pos="9071"/>
          <w:tab w:val="right" w:pos="9070" w:leader="dot"/>
        </w:tabs>
        <w:rPr/>
      </w:pPr>
      <w:hyperlink w:anchor="Tabela!83|sequence" w:tooltip="Tabela 84 — AM-326: ramais conectados, em ordem de quilômetro">
        <w:r>
          <w:rPr/>
          <w:t>Tabela 84 — AM-326: ramais conectados, em ordem de quilômetro</w:t>
          <w:tab/>
          <w:t>82</w:t>
        </w:r>
      </w:hyperlink>
    </w:p>
    <w:p>
      <w:pPr>
        <w:pStyle w:val="TableofFigures"/>
        <w:tabs>
          <w:tab w:val="clear" w:pos="9071"/>
          <w:tab w:val="right" w:pos="9070" w:leader="dot"/>
        </w:tabs>
        <w:rPr/>
      </w:pPr>
      <w:hyperlink w:anchor="Tabela!84|sequence" w:tooltip="Tabela 85 — AM-328: quadro de identificação">
        <w:r>
          <w:rPr/>
          <w:t>Tabela 85 — AM-328: quadro de identificação</w:t>
          <w:tab/>
          <w:t>84</w:t>
        </w:r>
      </w:hyperlink>
    </w:p>
    <w:p>
      <w:pPr>
        <w:pStyle w:val="TableofFigures"/>
        <w:tabs>
          <w:tab w:val="clear" w:pos="9071"/>
          <w:tab w:val="right" w:pos="9070" w:leader="dot"/>
        </w:tabs>
        <w:rPr/>
      </w:pPr>
      <w:hyperlink w:anchor="Tabela!85|sequence" w:tooltip="Tabela 86 — AM-328: indicadores dos municípios atravessados">
        <w:r>
          <w:rPr/>
          <w:t>Tabela 86 — AM-328: indicadores dos municípios atravessados</w:t>
          <w:tab/>
          <w:t>85</w:t>
        </w:r>
      </w:hyperlink>
    </w:p>
    <w:p>
      <w:pPr>
        <w:pStyle w:val="TableofFigures"/>
        <w:tabs>
          <w:tab w:val="clear" w:pos="9071"/>
          <w:tab w:val="right" w:pos="9070" w:leader="dot"/>
        </w:tabs>
        <w:rPr/>
      </w:pPr>
      <w:hyperlink w:anchor="Tabela!86|sequence" w:tooltip="Tabela 87 — AM-328: trechos do Sistema Rodoviário Estadual">
        <w:r>
          <w:rPr/>
          <w:t>Tabela 87 — AM-328: trechos do Sistema Rodoviário Estadual</w:t>
          <w:tab/>
          <w:t>85</w:t>
        </w:r>
      </w:hyperlink>
    </w:p>
    <w:p>
      <w:pPr>
        <w:pStyle w:val="TableofFigures"/>
        <w:tabs>
          <w:tab w:val="clear" w:pos="9071"/>
          <w:tab w:val="right" w:pos="9070" w:leader="dot"/>
        </w:tabs>
        <w:rPr/>
      </w:pPr>
      <w:hyperlink w:anchor="Tabela!87|sequence" w:tooltip="Tabela 88 — AM-328: volume médio diário estimado para 2026">
        <w:r>
          <w:rPr/>
          <w:t>Tabela 88 — AM-328: volume médio diário estimado para 2026</w:t>
          <w:tab/>
          <w:t>85</w:t>
        </w:r>
      </w:hyperlink>
    </w:p>
    <w:p>
      <w:pPr>
        <w:pStyle w:val="TableofFigures"/>
        <w:tabs>
          <w:tab w:val="clear" w:pos="9071"/>
          <w:tab w:val="right" w:pos="9070" w:leader="dot"/>
        </w:tabs>
        <w:rPr/>
      </w:pPr>
      <w:hyperlink w:anchor="Tabela!88|sequence" w:tooltip="Tabela 89 — AM-328: extensão levantada por nível de condição (2024)">
        <w:r>
          <w:rPr/>
          <w:t>Tabela 89 — AM-328: extensão levantada por nível de condição (2024)</w:t>
          <w:tab/>
          <w:t>86</w:t>
        </w:r>
      </w:hyperlink>
    </w:p>
    <w:p>
      <w:pPr>
        <w:pStyle w:val="TableofFigures"/>
        <w:tabs>
          <w:tab w:val="clear" w:pos="9071"/>
          <w:tab w:val="right" w:pos="9070" w:leader="dot"/>
        </w:tabs>
        <w:rPr/>
      </w:pPr>
      <w:hyperlink w:anchor="Tabela!89|sequence" w:tooltip="Tabela 90 — AM-329: quadro de identificação">
        <w:r>
          <w:rPr/>
          <w:t>Tabela 90 — AM-329: quadro de identificação</w:t>
          <w:tab/>
          <w:t>87</w:t>
        </w:r>
      </w:hyperlink>
    </w:p>
    <w:p>
      <w:pPr>
        <w:pStyle w:val="TableofFigures"/>
        <w:tabs>
          <w:tab w:val="clear" w:pos="9071"/>
          <w:tab w:val="right" w:pos="9070" w:leader="dot"/>
        </w:tabs>
        <w:rPr/>
      </w:pPr>
      <w:hyperlink w:anchor="Tabela!90|sequence" w:tooltip="Tabela 91 — AM-329: indicadores dos municípios atravessados">
        <w:r>
          <w:rPr/>
          <w:t>Tabela 91 — AM-329: indicadores dos municípios atravessados</w:t>
          <w:tab/>
          <w:t>88</w:t>
        </w:r>
      </w:hyperlink>
    </w:p>
    <w:p>
      <w:pPr>
        <w:pStyle w:val="TableofFigures"/>
        <w:tabs>
          <w:tab w:val="clear" w:pos="9071"/>
          <w:tab w:val="right" w:pos="9070" w:leader="dot"/>
        </w:tabs>
        <w:rPr/>
      </w:pPr>
      <w:hyperlink w:anchor="Tabela!91|sequence" w:tooltip="Tabela 92 — AM-329: trechos do Sistema Rodoviário Estadual">
        <w:r>
          <w:rPr/>
          <w:t>Tabela 92 — AM-329: trechos do Sistema Rodoviário Estadual</w:t>
          <w:tab/>
          <w:t>88</w:t>
        </w:r>
      </w:hyperlink>
    </w:p>
    <w:p>
      <w:pPr>
        <w:pStyle w:val="TableofFigures"/>
        <w:tabs>
          <w:tab w:val="clear" w:pos="9071"/>
          <w:tab w:val="right" w:pos="9070" w:leader="dot"/>
        </w:tabs>
        <w:rPr/>
      </w:pPr>
      <w:hyperlink w:anchor="Tabela!92|sequence" w:tooltip="Tabela 93 — AM-329: ramais conectados, em ordem de quilômetro">
        <w:r>
          <w:rPr/>
          <w:t>Tabela 93 — AM-329: ramais conectados, em ordem de quilômetro</w:t>
          <w:tab/>
          <w:t>89</w:t>
        </w:r>
      </w:hyperlink>
    </w:p>
    <w:p>
      <w:pPr>
        <w:pStyle w:val="TableofFigures"/>
        <w:tabs>
          <w:tab w:val="clear" w:pos="9071"/>
          <w:tab w:val="right" w:pos="9070" w:leader="dot"/>
        </w:tabs>
        <w:rPr/>
      </w:pPr>
      <w:hyperlink w:anchor="Tabela!93|sequence" w:tooltip="Tabela 94 — AM-330: quadro de identificação">
        <w:r>
          <w:rPr/>
          <w:t>Tabela 94 — AM-330: quadro de identificação</w:t>
          <w:tab/>
          <w:t>90</w:t>
        </w:r>
      </w:hyperlink>
    </w:p>
    <w:p>
      <w:pPr>
        <w:pStyle w:val="TableofFigures"/>
        <w:tabs>
          <w:tab w:val="clear" w:pos="9071"/>
          <w:tab w:val="right" w:pos="9070" w:leader="dot"/>
        </w:tabs>
        <w:rPr/>
      </w:pPr>
      <w:hyperlink w:anchor="Tabela!94|sequence" w:tooltip="Tabela 95 — AM-330: indicadores dos municípios atravessados">
        <w:r>
          <w:rPr/>
          <w:t>Tabela 95 — AM-330: indicadores dos municípios atravessados</w:t>
          <w:tab/>
          <w:t>91</w:t>
        </w:r>
      </w:hyperlink>
    </w:p>
    <w:p>
      <w:pPr>
        <w:pStyle w:val="TableofFigures"/>
        <w:tabs>
          <w:tab w:val="clear" w:pos="9071"/>
          <w:tab w:val="right" w:pos="9070" w:leader="dot"/>
        </w:tabs>
        <w:rPr/>
      </w:pPr>
      <w:hyperlink w:anchor="Tabela!95|sequence" w:tooltip="Tabela 96 — AM-330: trechos do Sistema Rodoviário Estadual">
        <w:r>
          <w:rPr/>
          <w:t>Tabela 96 — AM-330: trechos do Sistema Rodoviário Estadual</w:t>
          <w:tab/>
          <w:t>91</w:t>
        </w:r>
      </w:hyperlink>
    </w:p>
    <w:p>
      <w:pPr>
        <w:pStyle w:val="TableofFigures"/>
        <w:tabs>
          <w:tab w:val="clear" w:pos="9071"/>
          <w:tab w:val="right" w:pos="9070" w:leader="dot"/>
        </w:tabs>
        <w:rPr/>
      </w:pPr>
      <w:hyperlink w:anchor="Tabela!96|sequence" w:tooltip="Tabela 97 — AM-330: volume médio diário estimado para 2026">
        <w:r>
          <w:rPr/>
          <w:t>Tabela 97 — AM-330: volume médio diário estimado para 2026</w:t>
          <w:tab/>
          <w:t>91</w:t>
        </w:r>
      </w:hyperlink>
    </w:p>
    <w:p>
      <w:pPr>
        <w:pStyle w:val="TableofFigures"/>
        <w:tabs>
          <w:tab w:val="clear" w:pos="9071"/>
          <w:tab w:val="right" w:pos="9070" w:leader="dot"/>
        </w:tabs>
        <w:rPr/>
      </w:pPr>
      <w:hyperlink w:anchor="Tabela!97|sequence" w:tooltip="Tabela 98 — AM-330: extensão levantada por nível de condição (2024)">
        <w:r>
          <w:rPr/>
          <w:t>Tabela 98 — AM-330: extensão levantada por nível de condição (2024)</w:t>
          <w:tab/>
          <w:t>92</w:t>
        </w:r>
      </w:hyperlink>
    </w:p>
    <w:p>
      <w:pPr>
        <w:pStyle w:val="TableofFigures"/>
        <w:tabs>
          <w:tab w:val="clear" w:pos="9071"/>
          <w:tab w:val="right" w:pos="9070" w:leader="dot"/>
        </w:tabs>
        <w:rPr/>
      </w:pPr>
      <w:hyperlink w:anchor="Tabela!98|sequence" w:tooltip="Tabela 99 — AM-336: quadro de identificação">
        <w:r>
          <w:rPr/>
          <w:t>Tabela 99 — AM-336: quadro de identificação</w:t>
          <w:tab/>
          <w:t>93</w:t>
        </w:r>
      </w:hyperlink>
    </w:p>
    <w:p>
      <w:pPr>
        <w:pStyle w:val="TableofFigures"/>
        <w:tabs>
          <w:tab w:val="clear" w:pos="9071"/>
          <w:tab w:val="right" w:pos="9070" w:leader="dot"/>
        </w:tabs>
        <w:rPr/>
      </w:pPr>
      <w:hyperlink w:anchor="Tabela!99|sequence" w:tooltip="Tabela 100 — AM-336: indicadores dos municípios atravessados">
        <w:r>
          <w:rPr/>
          <w:t>Tabela 100 — AM-336: indicadores dos municípios atravessados</w:t>
          <w:tab/>
          <w:t>94</w:t>
        </w:r>
      </w:hyperlink>
    </w:p>
    <w:p>
      <w:pPr>
        <w:pStyle w:val="TableofFigures"/>
        <w:tabs>
          <w:tab w:val="clear" w:pos="9071"/>
          <w:tab w:val="right" w:pos="9070" w:leader="dot"/>
        </w:tabs>
        <w:rPr/>
      </w:pPr>
      <w:hyperlink w:anchor="Tabela!100|sequence" w:tooltip="Tabela 101 — AM-336: trechos do Sistema Rodoviário Estadual">
        <w:r>
          <w:rPr/>
          <w:t>Tabela 101 — AM-336: trechos do Sistema Rodoviário Estadual</w:t>
          <w:tab/>
          <w:t>94</w:t>
        </w:r>
      </w:hyperlink>
    </w:p>
    <w:p>
      <w:pPr>
        <w:pStyle w:val="TableofFigures"/>
        <w:tabs>
          <w:tab w:val="clear" w:pos="9071"/>
          <w:tab w:val="right" w:pos="9070" w:leader="dot"/>
        </w:tabs>
        <w:rPr/>
      </w:pPr>
      <w:hyperlink w:anchor="Tabela!101|sequence" w:tooltip="Tabela 102 — AM-336: ramais conectados, em ordem de quilômetro">
        <w:r>
          <w:rPr/>
          <w:t>Tabela 102 — AM-336: ramais conectados, em ordem de quilômetro</w:t>
          <w:tab/>
          <w:t>94</w:t>
        </w:r>
      </w:hyperlink>
    </w:p>
    <w:p>
      <w:pPr>
        <w:pStyle w:val="TableofFigures"/>
        <w:tabs>
          <w:tab w:val="clear" w:pos="9071"/>
          <w:tab w:val="right" w:pos="9070" w:leader="dot"/>
        </w:tabs>
        <w:rPr/>
      </w:pPr>
      <w:hyperlink w:anchor="Tabela!102|sequence" w:tooltip="Tabela 103 — AM-343: quadro de identificação">
        <w:r>
          <w:rPr/>
          <w:t>Tabela 103 — AM-343: quadro de identificação</w:t>
          <w:tab/>
          <w:t>96</w:t>
        </w:r>
      </w:hyperlink>
    </w:p>
    <w:p>
      <w:pPr>
        <w:pStyle w:val="TableofFigures"/>
        <w:tabs>
          <w:tab w:val="clear" w:pos="9071"/>
          <w:tab w:val="right" w:pos="9070" w:leader="dot"/>
        </w:tabs>
        <w:rPr/>
      </w:pPr>
      <w:hyperlink w:anchor="Tabela!103|sequence" w:tooltip="Tabela 104 — AM-343: indicadores dos municípios atravessados">
        <w:r>
          <w:rPr/>
          <w:t>Tabela 104 — AM-343: indicadores dos municípios atravessados</w:t>
          <w:tab/>
          <w:t>97</w:t>
        </w:r>
      </w:hyperlink>
    </w:p>
    <w:p>
      <w:pPr>
        <w:pStyle w:val="TableofFigures"/>
        <w:tabs>
          <w:tab w:val="clear" w:pos="9071"/>
          <w:tab w:val="right" w:pos="9070" w:leader="dot"/>
        </w:tabs>
        <w:rPr/>
      </w:pPr>
      <w:hyperlink w:anchor="Tabela!104|sequence" w:tooltip="Tabela 105 — AM-343: trechos do Sistema Rodoviário Estadual">
        <w:r>
          <w:rPr/>
          <w:t>Tabela 105 — AM-343: trechos do Sistema Rodoviário Estadual</w:t>
          <w:tab/>
          <w:t>97</w:t>
        </w:r>
      </w:hyperlink>
    </w:p>
    <w:p>
      <w:pPr>
        <w:pStyle w:val="TableofFigures"/>
        <w:tabs>
          <w:tab w:val="clear" w:pos="9071"/>
          <w:tab w:val="right" w:pos="9070" w:leader="dot"/>
        </w:tabs>
        <w:rPr/>
      </w:pPr>
      <w:hyperlink w:anchor="Tabela!105|sequence" w:tooltip="Tabela 106 — AM-343: ramais conectados, em ordem de quilômetro">
        <w:r>
          <w:rPr/>
          <w:t>Tabela 106 — AM-343: ramais conectados, em ordem de quilômetro</w:t>
          <w:tab/>
          <w:t>98</w:t>
        </w:r>
      </w:hyperlink>
    </w:p>
    <w:p>
      <w:pPr>
        <w:pStyle w:val="TableofFigures"/>
        <w:tabs>
          <w:tab w:val="clear" w:pos="9071"/>
          <w:tab w:val="right" w:pos="9070" w:leader="dot"/>
        </w:tabs>
        <w:rPr/>
      </w:pPr>
      <w:hyperlink w:anchor="Tabela!106|sequence" w:tooltip="Tabela 107 — AM-351: quadro de identificação">
        <w:r>
          <w:rPr/>
          <w:t>Tabela 107 — AM-351: quadro de identificação</w:t>
          <w:tab/>
          <w:t>99</w:t>
        </w:r>
      </w:hyperlink>
    </w:p>
    <w:p>
      <w:pPr>
        <w:pStyle w:val="TableofFigures"/>
        <w:tabs>
          <w:tab w:val="clear" w:pos="9071"/>
          <w:tab w:val="right" w:pos="9070" w:leader="dot"/>
        </w:tabs>
        <w:rPr/>
      </w:pPr>
      <w:hyperlink w:anchor="Tabela!107|sequence" w:tooltip="Tabela 108 — AM-351: indicadores dos municípios atravessados">
        <w:r>
          <w:rPr/>
          <w:t>Tabela 108 — AM-351: indicadores dos municípios atravessados</w:t>
          <w:tab/>
          <w:t>100</w:t>
        </w:r>
      </w:hyperlink>
    </w:p>
    <w:p>
      <w:pPr>
        <w:pStyle w:val="TableofFigures"/>
        <w:tabs>
          <w:tab w:val="clear" w:pos="9071"/>
          <w:tab w:val="right" w:pos="9070" w:leader="dot"/>
        </w:tabs>
        <w:rPr/>
      </w:pPr>
      <w:hyperlink w:anchor="Tabela!108|sequence" w:tooltip="Tabela 109 — AM-351: trechos do Sistema Rodoviário Estadual">
        <w:r>
          <w:rPr/>
          <w:t>Tabela 109 — AM-351: trechos do Sistema Rodoviário Estadual</w:t>
          <w:tab/>
          <w:t>100</w:t>
        </w:r>
      </w:hyperlink>
    </w:p>
    <w:p>
      <w:pPr>
        <w:pStyle w:val="TableofFigures"/>
        <w:tabs>
          <w:tab w:val="clear" w:pos="9071"/>
          <w:tab w:val="right" w:pos="9070" w:leader="dot"/>
        </w:tabs>
        <w:rPr/>
      </w:pPr>
      <w:hyperlink w:anchor="Tabela!109|sequence" w:tooltip="Tabela 110 — AM-351: extensão levantada por nível de condição (2024)">
        <w:r>
          <w:rPr/>
          <w:t>Tabela 110 — AM-351: extensão levantada por nível de condição (2024)</w:t>
          <w:tab/>
          <w:t>100</w:t>
        </w:r>
      </w:hyperlink>
    </w:p>
    <w:p>
      <w:pPr>
        <w:pStyle w:val="TableofFigures"/>
        <w:tabs>
          <w:tab w:val="clear" w:pos="9071"/>
          <w:tab w:val="right" w:pos="9070" w:leader="dot"/>
        </w:tabs>
        <w:rPr/>
      </w:pPr>
      <w:hyperlink w:anchor="Tabela!110|sequence" w:tooltip="Tabela 111 — AM-351: ramais conectados, em ordem de quilômetro">
        <w:r>
          <w:rPr/>
          <w:t>Tabela 111 — AM-351: ramais conectados, em ordem de quilômetro</w:t>
          <w:tab/>
          <w:t>101</w:t>
        </w:r>
      </w:hyperlink>
    </w:p>
    <w:p>
      <w:pPr>
        <w:pStyle w:val="TableofFigures"/>
        <w:tabs>
          <w:tab w:val="clear" w:pos="9071"/>
          <w:tab w:val="right" w:pos="9070" w:leader="dot"/>
        </w:tabs>
        <w:rPr/>
      </w:pPr>
      <w:hyperlink w:anchor="Tabela!111|sequence" w:tooltip="Tabela 112 — AM-352: quadro de identificação">
        <w:r>
          <w:rPr/>
          <w:t>Tabela 112 — AM-352: quadro de identificação</w:t>
          <w:tab/>
          <w:t>102</w:t>
        </w:r>
      </w:hyperlink>
    </w:p>
    <w:p>
      <w:pPr>
        <w:pStyle w:val="TableofFigures"/>
        <w:tabs>
          <w:tab w:val="clear" w:pos="9071"/>
          <w:tab w:val="right" w:pos="9070" w:leader="dot"/>
        </w:tabs>
        <w:rPr/>
      </w:pPr>
      <w:hyperlink w:anchor="Tabela!112|sequence" w:tooltip="Tabela 113 — AM-352: indicadores dos municípios atravessados">
        <w:r>
          <w:rPr/>
          <w:t>Tabela 113 — AM-352: indicadores dos municípios atravessados</w:t>
          <w:tab/>
          <w:t>103</w:t>
        </w:r>
      </w:hyperlink>
    </w:p>
    <w:p>
      <w:pPr>
        <w:pStyle w:val="TableofFigures"/>
        <w:tabs>
          <w:tab w:val="clear" w:pos="9071"/>
          <w:tab w:val="right" w:pos="9070" w:leader="dot"/>
        </w:tabs>
        <w:rPr/>
      </w:pPr>
      <w:hyperlink w:anchor="Tabela!113|sequence" w:tooltip="Tabela 114 — AM-352: trechos do Sistema Rodoviário Estadual">
        <w:r>
          <w:rPr/>
          <w:t>Tabela 114 — AM-352: trechos do Sistema Rodoviário Estadual</w:t>
          <w:tab/>
          <w:t>103</w:t>
        </w:r>
      </w:hyperlink>
    </w:p>
    <w:p>
      <w:pPr>
        <w:pStyle w:val="TableofFigures"/>
        <w:tabs>
          <w:tab w:val="clear" w:pos="9071"/>
          <w:tab w:val="right" w:pos="9070" w:leader="dot"/>
        </w:tabs>
        <w:rPr/>
      </w:pPr>
      <w:hyperlink w:anchor="Tabela!114|sequence" w:tooltip="Tabela 115 — AM-352: volume médio diário estimado para 2026">
        <w:r>
          <w:rPr/>
          <w:t>Tabela 115 — AM-352: volume médio diário estimado para 2026</w:t>
          <w:tab/>
          <w:t>103</w:t>
        </w:r>
      </w:hyperlink>
    </w:p>
    <w:p>
      <w:pPr>
        <w:pStyle w:val="TableofFigures"/>
        <w:tabs>
          <w:tab w:val="clear" w:pos="9071"/>
          <w:tab w:val="right" w:pos="9070" w:leader="dot"/>
        </w:tabs>
        <w:rPr/>
      </w:pPr>
      <w:hyperlink w:anchor="Tabela!115|sequence" w:tooltip="Tabela 116 — AM-352: extensão levantada por nível de condição (2024)">
        <w:r>
          <w:rPr/>
          <w:t>Tabela 116 — AM-352: extensão levantada por nível de condição (2024)</w:t>
          <w:tab/>
          <w:t>104</w:t>
        </w:r>
      </w:hyperlink>
    </w:p>
    <w:p>
      <w:pPr>
        <w:pStyle w:val="TableofFigures"/>
        <w:tabs>
          <w:tab w:val="clear" w:pos="9071"/>
          <w:tab w:val="right" w:pos="9070" w:leader="dot"/>
        </w:tabs>
        <w:rPr/>
      </w:pPr>
      <w:hyperlink w:anchor="Tabela!116|sequence" w:tooltip="Tabela 117 — AM-352: ramais conectados, em ordem de quilômetro">
        <w:r>
          <w:rPr/>
          <w:t>Tabela 117 — AM-352: ramais conectados, em ordem de quilômetro</w:t>
          <w:tab/>
          <w:t>104</w:t>
        </w:r>
      </w:hyperlink>
    </w:p>
    <w:p>
      <w:pPr>
        <w:pStyle w:val="TableofFigures"/>
        <w:tabs>
          <w:tab w:val="clear" w:pos="9071"/>
          <w:tab w:val="right" w:pos="9070" w:leader="dot"/>
        </w:tabs>
        <w:rPr/>
      </w:pPr>
      <w:hyperlink w:anchor="Tabela!117|sequence" w:tooltip="Tabela 118 — AM-354: quadro de identificação">
        <w:r>
          <w:rPr/>
          <w:t>Tabela 118 — AM-354: quadro de identificação</w:t>
          <w:tab/>
          <w:t>107</w:t>
        </w:r>
      </w:hyperlink>
    </w:p>
    <w:p>
      <w:pPr>
        <w:pStyle w:val="TableofFigures"/>
        <w:tabs>
          <w:tab w:val="clear" w:pos="9071"/>
          <w:tab w:val="right" w:pos="9070" w:leader="dot"/>
        </w:tabs>
        <w:rPr/>
      </w:pPr>
      <w:hyperlink w:anchor="Tabela!118|sequence" w:tooltip="Tabela 119 — AM-354: indicadores dos municípios atravessados">
        <w:r>
          <w:rPr/>
          <w:t>Tabela 119 — AM-354: indicadores dos municípios atravessados</w:t>
          <w:tab/>
          <w:t>108</w:t>
        </w:r>
      </w:hyperlink>
    </w:p>
    <w:p>
      <w:pPr>
        <w:pStyle w:val="TableofFigures"/>
        <w:tabs>
          <w:tab w:val="clear" w:pos="9071"/>
          <w:tab w:val="right" w:pos="9070" w:leader="dot"/>
        </w:tabs>
        <w:rPr/>
      </w:pPr>
      <w:hyperlink w:anchor="Tabela!119|sequence" w:tooltip="Tabela 120 — AM-354: trechos do Sistema Rodoviário Estadual">
        <w:r>
          <w:rPr/>
          <w:t>Tabela 120 — AM-354: trechos do Sistema Rodoviário Estadual</w:t>
          <w:tab/>
          <w:t>108</w:t>
        </w:r>
      </w:hyperlink>
    </w:p>
    <w:p>
      <w:pPr>
        <w:pStyle w:val="TableofFigures"/>
        <w:tabs>
          <w:tab w:val="clear" w:pos="9071"/>
          <w:tab w:val="right" w:pos="9070" w:leader="dot"/>
        </w:tabs>
        <w:rPr/>
      </w:pPr>
      <w:hyperlink w:anchor="Tabela!120|sequence" w:tooltip="Tabela 121 — AM-354: volume médio diário estimado para 2026">
        <w:r>
          <w:rPr/>
          <w:t>Tabela 121 — AM-354: volume médio diário estimado para 2026</w:t>
          <w:tab/>
          <w:t>108</w:t>
        </w:r>
      </w:hyperlink>
    </w:p>
    <w:p>
      <w:pPr>
        <w:pStyle w:val="TableofFigures"/>
        <w:tabs>
          <w:tab w:val="clear" w:pos="9071"/>
          <w:tab w:val="right" w:pos="9070" w:leader="dot"/>
        </w:tabs>
        <w:rPr/>
      </w:pPr>
      <w:hyperlink w:anchor="Tabela!121|sequence" w:tooltip="Tabela 122 — AM-354: ramais conectados, em ordem de quilômetro">
        <w:r>
          <w:rPr/>
          <w:t>Tabela 122 — AM-354: ramais conectados, em ordem de quilômetro</w:t>
          <w:tab/>
          <w:t>109</w:t>
        </w:r>
      </w:hyperlink>
    </w:p>
    <w:p>
      <w:pPr>
        <w:pStyle w:val="TableofFigures"/>
        <w:tabs>
          <w:tab w:val="clear" w:pos="9071"/>
          <w:tab w:val="right" w:pos="9070" w:leader="dot"/>
        </w:tabs>
        <w:rPr/>
      </w:pPr>
      <w:hyperlink w:anchor="Tabela!122|sequence" w:tooltip="Tabela 123 — AM-354: estruturas registradas no levantamento de 2011">
        <w:r>
          <w:rPr/>
          <w:t>Tabela 123 — AM-354: estruturas registradas no levantamento de 2011</w:t>
          <w:tab/>
          <w:t>110</w:t>
        </w:r>
      </w:hyperlink>
    </w:p>
    <w:p>
      <w:pPr>
        <w:pStyle w:val="TableofFigures"/>
        <w:tabs>
          <w:tab w:val="clear" w:pos="9071"/>
          <w:tab w:val="right" w:pos="9070" w:leader="dot"/>
        </w:tabs>
        <w:rPr/>
      </w:pPr>
      <w:hyperlink w:anchor="Tabela!123|sequence" w:tooltip="Tabela 124 — AM-356: quadro de identificação">
        <w:r>
          <w:rPr/>
          <w:t>Tabela 124 — AM-356: quadro de identificação</w:t>
          <w:tab/>
          <w:t>111</w:t>
        </w:r>
      </w:hyperlink>
    </w:p>
    <w:p>
      <w:pPr>
        <w:pStyle w:val="TableofFigures"/>
        <w:tabs>
          <w:tab w:val="clear" w:pos="9071"/>
          <w:tab w:val="right" w:pos="9070" w:leader="dot"/>
        </w:tabs>
        <w:rPr/>
      </w:pPr>
      <w:hyperlink w:anchor="Tabela!124|sequence" w:tooltip="Tabela 125 — AM-356: indicadores dos municípios atravessados">
        <w:r>
          <w:rPr/>
          <w:t>Tabela 125 — AM-356: indicadores dos municípios atravessados</w:t>
          <w:tab/>
          <w:t>111</w:t>
        </w:r>
      </w:hyperlink>
    </w:p>
    <w:p>
      <w:pPr>
        <w:pStyle w:val="TableofFigures"/>
        <w:tabs>
          <w:tab w:val="clear" w:pos="9071"/>
          <w:tab w:val="right" w:pos="9070" w:leader="dot"/>
        </w:tabs>
        <w:rPr/>
      </w:pPr>
      <w:hyperlink w:anchor="Tabela!125|sequence" w:tooltip="Tabela 126 — AM-356: trechos do Sistema Rodoviário Estadual">
        <w:r>
          <w:rPr/>
          <w:t>Tabela 126 — AM-356: trechos do Sistema Rodoviário Estadual</w:t>
          <w:tab/>
          <w:t>111</w:t>
        </w:r>
      </w:hyperlink>
    </w:p>
    <w:p>
      <w:pPr>
        <w:pStyle w:val="TableofFigures"/>
        <w:tabs>
          <w:tab w:val="clear" w:pos="9071"/>
          <w:tab w:val="right" w:pos="9070" w:leader="dot"/>
        </w:tabs>
        <w:rPr/>
      </w:pPr>
      <w:hyperlink w:anchor="Tabela!126|sequence" w:tooltip="Tabela 127 — AM-356: ramais conectados, em ordem de quilômetro">
        <w:r>
          <w:rPr/>
          <w:t>Tabela 127 — AM-356: ramais conectados, em ordem de quilômetro</w:t>
          <w:tab/>
          <w:t>112</w:t>
        </w:r>
      </w:hyperlink>
    </w:p>
    <w:p>
      <w:pPr>
        <w:pStyle w:val="TableofFigures"/>
        <w:tabs>
          <w:tab w:val="clear" w:pos="9071"/>
          <w:tab w:val="right" w:pos="9070" w:leader="dot"/>
        </w:tabs>
        <w:rPr/>
      </w:pPr>
      <w:hyperlink w:anchor="Tabela!127|sequence" w:tooltip="Tabela 128 — AM-360: quadro de identificação">
        <w:r>
          <w:rPr/>
          <w:t>Tabela 128 — AM-360: quadro de identificação</w:t>
          <w:tab/>
          <w:t>113</w:t>
        </w:r>
      </w:hyperlink>
    </w:p>
    <w:p>
      <w:pPr>
        <w:pStyle w:val="TableofFigures"/>
        <w:tabs>
          <w:tab w:val="clear" w:pos="9071"/>
          <w:tab w:val="right" w:pos="9070" w:leader="dot"/>
        </w:tabs>
        <w:rPr/>
      </w:pPr>
      <w:hyperlink w:anchor="Tabela!128|sequence" w:tooltip="Tabela 129 — AM-360: indicadores dos municípios atravessados">
        <w:r>
          <w:rPr/>
          <w:t>Tabela 129 — AM-360: indicadores dos municípios atravessados</w:t>
          <w:tab/>
          <w:t>113</w:t>
        </w:r>
      </w:hyperlink>
    </w:p>
    <w:p>
      <w:pPr>
        <w:pStyle w:val="TableofFigures"/>
        <w:tabs>
          <w:tab w:val="clear" w:pos="9071"/>
          <w:tab w:val="right" w:pos="9070" w:leader="dot"/>
        </w:tabs>
        <w:rPr/>
      </w:pPr>
      <w:hyperlink w:anchor="Tabela!129|sequence" w:tooltip="Tabela 130 — AM-360: trechos do Sistema Rodoviário Estadual">
        <w:r>
          <w:rPr/>
          <w:t>Tabela 130 — AM-360: trechos do Sistema Rodoviário Estadual</w:t>
          <w:tab/>
          <w:t>113</w:t>
        </w:r>
      </w:hyperlink>
    </w:p>
    <w:p>
      <w:pPr>
        <w:pStyle w:val="TableofFigures"/>
        <w:tabs>
          <w:tab w:val="clear" w:pos="9071"/>
          <w:tab w:val="right" w:pos="9070" w:leader="dot"/>
        </w:tabs>
        <w:rPr/>
      </w:pPr>
      <w:hyperlink w:anchor="Tabela!130|sequence" w:tooltip="Tabela 131 — AM-360: ramais conectados, em ordem de quilômetro">
        <w:r>
          <w:rPr/>
          <w:t>Tabela 131 — AM-360: ramais conectados, em ordem de quilômetro</w:t>
          <w:tab/>
          <w:t>114</w:t>
        </w:r>
      </w:hyperlink>
    </w:p>
    <w:p>
      <w:pPr>
        <w:pStyle w:val="TableofFigures"/>
        <w:tabs>
          <w:tab w:val="clear" w:pos="9071"/>
          <w:tab w:val="right" w:pos="9070" w:leader="dot"/>
        </w:tabs>
        <w:rPr/>
      </w:pPr>
      <w:hyperlink w:anchor="Tabela!131|sequence" w:tooltip="Tabela 132 — AM-362: quadro de identificação">
        <w:r>
          <w:rPr/>
          <w:t>Tabela 132 — AM-362: quadro de identificação</w:t>
          <w:tab/>
          <w:t>115</w:t>
        </w:r>
      </w:hyperlink>
    </w:p>
    <w:p>
      <w:pPr>
        <w:pStyle w:val="TableofFigures"/>
        <w:tabs>
          <w:tab w:val="clear" w:pos="9071"/>
          <w:tab w:val="right" w:pos="9070" w:leader="dot"/>
        </w:tabs>
        <w:rPr/>
      </w:pPr>
      <w:hyperlink w:anchor="Tabela!132|sequence" w:tooltip="Tabela 133 — AM-362: indicadores dos municípios atravessados">
        <w:r>
          <w:rPr/>
          <w:t>Tabela 133 — AM-362: indicadores dos municípios atravessados</w:t>
          <w:tab/>
          <w:t>116</w:t>
        </w:r>
      </w:hyperlink>
    </w:p>
    <w:p>
      <w:pPr>
        <w:pStyle w:val="TableofFigures"/>
        <w:tabs>
          <w:tab w:val="clear" w:pos="9071"/>
          <w:tab w:val="right" w:pos="9070" w:leader="dot"/>
        </w:tabs>
        <w:rPr/>
      </w:pPr>
      <w:hyperlink w:anchor="Tabela!133|sequence" w:tooltip="Tabela 134 — AM-362: trechos do Sistema Rodoviário Estadual">
        <w:r>
          <w:rPr/>
          <w:t>Tabela 134 — AM-362: trechos do Sistema Rodoviário Estadual</w:t>
          <w:tab/>
          <w:t>116</w:t>
        </w:r>
      </w:hyperlink>
    </w:p>
    <w:p>
      <w:pPr>
        <w:pStyle w:val="TableofFigures"/>
        <w:tabs>
          <w:tab w:val="clear" w:pos="9071"/>
          <w:tab w:val="right" w:pos="9070" w:leader="dot"/>
        </w:tabs>
        <w:rPr/>
      </w:pPr>
      <w:hyperlink w:anchor="Tabela!134|sequence" w:tooltip="Tabela 135 — AM-362: extensão levantada por nível de condição (2024)">
        <w:r>
          <w:rPr/>
          <w:t>Tabela 135 — AM-362: extensão levantada por nível de condição (2024)</w:t>
          <w:tab/>
          <w:t>116</w:t>
        </w:r>
      </w:hyperlink>
    </w:p>
    <w:p>
      <w:pPr>
        <w:pStyle w:val="TableofFigures"/>
        <w:tabs>
          <w:tab w:val="clear" w:pos="9071"/>
          <w:tab w:val="right" w:pos="9070" w:leader="dot"/>
        </w:tabs>
        <w:rPr/>
      </w:pPr>
      <w:hyperlink w:anchor="Tabela!135|sequence" w:tooltip="Tabela 136 — AM-362: ramais conectados, em ordem de quilômetro">
        <w:r>
          <w:rPr/>
          <w:t>Tabela 136 — AM-362: ramais conectados, em ordem de quilômetro</w:t>
          <w:tab/>
          <w:t>117</w:t>
        </w:r>
      </w:hyperlink>
    </w:p>
    <w:p>
      <w:pPr>
        <w:pStyle w:val="TableofFigures"/>
        <w:tabs>
          <w:tab w:val="clear" w:pos="9071"/>
          <w:tab w:val="right" w:pos="9070" w:leader="dot"/>
        </w:tabs>
        <w:rPr/>
      </w:pPr>
      <w:hyperlink w:anchor="Tabela!136|sequence" w:tooltip="Tabela 137 — AM-363: quadro de identificação">
        <w:r>
          <w:rPr/>
          <w:t>Tabela 137 — AM-363: quadro de identificação</w:t>
          <w:tab/>
          <w:t>118</w:t>
        </w:r>
      </w:hyperlink>
    </w:p>
    <w:p>
      <w:pPr>
        <w:pStyle w:val="TableofFigures"/>
        <w:tabs>
          <w:tab w:val="clear" w:pos="9071"/>
          <w:tab w:val="right" w:pos="9070" w:leader="dot"/>
        </w:tabs>
        <w:rPr/>
      </w:pPr>
      <w:hyperlink w:anchor="Tabela!137|sequence" w:tooltip="Tabela 138 — AM-363: indicadores dos municípios atravessados">
        <w:r>
          <w:rPr/>
          <w:t>Tabela 138 — AM-363: indicadores dos municípios atravessados</w:t>
          <w:tab/>
          <w:t>119</w:t>
        </w:r>
      </w:hyperlink>
    </w:p>
    <w:p>
      <w:pPr>
        <w:pStyle w:val="TableofFigures"/>
        <w:tabs>
          <w:tab w:val="clear" w:pos="9071"/>
          <w:tab w:val="right" w:pos="9070" w:leader="dot"/>
        </w:tabs>
        <w:rPr/>
      </w:pPr>
      <w:hyperlink w:anchor="Tabela!138|sequence" w:tooltip="Tabela 139 — AM-363: trechos do Sistema Rodoviário Estadual">
        <w:r>
          <w:rPr/>
          <w:t>Tabela 139 — AM-363: trechos do Sistema Rodoviário Estadual</w:t>
          <w:tab/>
          <w:t>119</w:t>
        </w:r>
      </w:hyperlink>
    </w:p>
    <w:p>
      <w:pPr>
        <w:pStyle w:val="TableofFigures"/>
        <w:tabs>
          <w:tab w:val="clear" w:pos="9071"/>
          <w:tab w:val="right" w:pos="9070" w:leader="dot"/>
        </w:tabs>
        <w:rPr/>
      </w:pPr>
      <w:hyperlink w:anchor="Tabela!139|sequence" w:tooltip="Tabela 140 — AM-363: volume médio diário estimado para 2026">
        <w:r>
          <w:rPr/>
          <w:t>Tabela 140 — AM-363: volume médio diário estimado para 2026</w:t>
          <w:tab/>
          <w:t>120</w:t>
        </w:r>
      </w:hyperlink>
    </w:p>
    <w:p>
      <w:pPr>
        <w:pStyle w:val="TableofFigures"/>
        <w:tabs>
          <w:tab w:val="clear" w:pos="9071"/>
          <w:tab w:val="right" w:pos="9070" w:leader="dot"/>
        </w:tabs>
        <w:rPr/>
      </w:pPr>
      <w:hyperlink w:anchor="Tabela!140|sequence" w:tooltip="Tabela 141 — AM-363: extensão levantada por nível de condição (2024)">
        <w:r>
          <w:rPr/>
          <w:t>Tabela 141 — AM-363: extensão levantada por nível de condição (2024)</w:t>
          <w:tab/>
          <w:t>120</w:t>
        </w:r>
      </w:hyperlink>
    </w:p>
    <w:p>
      <w:pPr>
        <w:pStyle w:val="TableofFigures"/>
        <w:tabs>
          <w:tab w:val="clear" w:pos="9071"/>
          <w:tab w:val="right" w:pos="9070" w:leader="dot"/>
        </w:tabs>
        <w:rPr/>
      </w:pPr>
      <w:hyperlink w:anchor="Tabela!141|sequence" w:tooltip="Tabela 142 — AM-363: ramais conectados, em ordem de quilômetro">
        <w:r>
          <w:rPr/>
          <w:t>Tabela 142 — AM-363: ramais conectados, em ordem de quilômetro</w:t>
          <w:tab/>
          <w:t>121</w:t>
        </w:r>
      </w:hyperlink>
    </w:p>
    <w:p>
      <w:pPr>
        <w:pStyle w:val="TableofFigures"/>
        <w:tabs>
          <w:tab w:val="clear" w:pos="9071"/>
          <w:tab w:val="right" w:pos="9070" w:leader="dot"/>
        </w:tabs>
        <w:rPr/>
      </w:pPr>
      <w:hyperlink w:anchor="Tabela!142|sequence" w:tooltip="Tabela 143 — AM-363: obras de arte especiais e demais meios de transposição">
        <w:r>
          <w:rPr/>
          <w:t>Tabela 143 — AM-363: obras de arte especiais e demais meios de transposição</w:t>
          <w:tab/>
          <w:t>121</w:t>
        </w:r>
      </w:hyperlink>
    </w:p>
    <w:p>
      <w:pPr>
        <w:pStyle w:val="TableofFigures"/>
        <w:tabs>
          <w:tab w:val="clear" w:pos="9071"/>
          <w:tab w:val="right" w:pos="9070" w:leader="dot"/>
        </w:tabs>
        <w:rPr/>
      </w:pPr>
      <w:hyperlink w:anchor="Tabela!143|sequence" w:tooltip="Tabela 144 — AM-363: estruturas registradas no levantamento de 2011">
        <w:r>
          <w:rPr/>
          <w:t>Tabela 144 — AM-363: estruturas registradas no levantamento de 2011</w:t>
          <w:tab/>
          <w:t>122</w:t>
        </w:r>
      </w:hyperlink>
    </w:p>
    <w:p>
      <w:pPr>
        <w:pStyle w:val="TableofFigures"/>
        <w:tabs>
          <w:tab w:val="clear" w:pos="9071"/>
          <w:tab w:val="right" w:pos="9070" w:leader="dot"/>
        </w:tabs>
        <w:rPr/>
      </w:pPr>
      <w:hyperlink w:anchor="Tabela!144|sequence" w:tooltip="Tabela 145 — AM-364: quadro de identificação">
        <w:r>
          <w:rPr/>
          <w:t>Tabela 145 — AM-364: quadro de identificação</w:t>
          <w:tab/>
          <w:t>123</w:t>
        </w:r>
      </w:hyperlink>
    </w:p>
    <w:p>
      <w:pPr>
        <w:pStyle w:val="TableofFigures"/>
        <w:tabs>
          <w:tab w:val="clear" w:pos="9071"/>
          <w:tab w:val="right" w:pos="9070" w:leader="dot"/>
        </w:tabs>
        <w:rPr/>
      </w:pPr>
      <w:hyperlink w:anchor="Tabela!145|sequence" w:tooltip="Tabela 146 — AM-364: indicadores dos municípios atravessados">
        <w:r>
          <w:rPr/>
          <w:t>Tabela 146 — AM-364: indicadores dos municípios atravessados</w:t>
          <w:tab/>
          <w:t>124</w:t>
        </w:r>
      </w:hyperlink>
    </w:p>
    <w:p>
      <w:pPr>
        <w:pStyle w:val="TableofFigures"/>
        <w:tabs>
          <w:tab w:val="clear" w:pos="9071"/>
          <w:tab w:val="right" w:pos="9070" w:leader="dot"/>
        </w:tabs>
        <w:rPr/>
      </w:pPr>
      <w:hyperlink w:anchor="Tabela!146|sequence" w:tooltip="Tabela 147 — AM-364: trechos do Sistema Rodoviário Estadual">
        <w:r>
          <w:rPr/>
          <w:t>Tabela 147 — AM-364: trechos do Sistema Rodoviário Estadual</w:t>
          <w:tab/>
          <w:t>124</w:t>
        </w:r>
      </w:hyperlink>
    </w:p>
    <w:p>
      <w:pPr>
        <w:pStyle w:val="TableofFigures"/>
        <w:tabs>
          <w:tab w:val="clear" w:pos="9071"/>
          <w:tab w:val="right" w:pos="9070" w:leader="dot"/>
        </w:tabs>
        <w:rPr/>
      </w:pPr>
      <w:hyperlink w:anchor="Tabela!147|sequence" w:tooltip="Tabela 148 — AM-364: volume médio diário estimado para 2026">
        <w:r>
          <w:rPr/>
          <w:t>Tabela 148 — AM-364: volume médio diário estimado para 2026</w:t>
          <w:tab/>
          <w:t>124</w:t>
        </w:r>
      </w:hyperlink>
    </w:p>
    <w:p>
      <w:pPr>
        <w:pStyle w:val="TableofFigures"/>
        <w:tabs>
          <w:tab w:val="clear" w:pos="9071"/>
          <w:tab w:val="right" w:pos="9070" w:leader="dot"/>
        </w:tabs>
        <w:rPr/>
      </w:pPr>
      <w:hyperlink w:anchor="Tabela!148|sequence" w:tooltip="Tabela 149 — AM-364: estruturas registradas no levantamento de 2011">
        <w:r>
          <w:rPr/>
          <w:t>Tabela 149 — AM-364: estruturas registradas no levantamento de 2011</w:t>
          <w:tab/>
          <w:t>125</w:t>
        </w:r>
      </w:hyperlink>
    </w:p>
    <w:p>
      <w:pPr>
        <w:pStyle w:val="TableofFigures"/>
        <w:tabs>
          <w:tab w:val="clear" w:pos="9071"/>
          <w:tab w:val="right" w:pos="9070" w:leader="dot"/>
        </w:tabs>
        <w:rPr/>
      </w:pPr>
      <w:hyperlink w:anchor="Tabela!149|sequence" w:tooltip="Tabela 150 — AM-366: quadro de identificação">
        <w:r>
          <w:rPr/>
          <w:t>Tabela 150 — AM-366: quadro de identificação</w:t>
          <w:tab/>
          <w:t>126</w:t>
        </w:r>
      </w:hyperlink>
    </w:p>
    <w:p>
      <w:pPr>
        <w:pStyle w:val="TableofFigures"/>
        <w:tabs>
          <w:tab w:val="clear" w:pos="9071"/>
          <w:tab w:val="right" w:pos="9070" w:leader="dot"/>
        </w:tabs>
        <w:rPr/>
      </w:pPr>
      <w:hyperlink w:anchor="Tabela!150|sequence" w:tooltip="Tabela 151 — AM-366: indicadores dos municípios atravessados">
        <w:r>
          <w:rPr/>
          <w:t>Tabela 151 — AM-366: indicadores dos municípios atravessados</w:t>
          <w:tab/>
          <w:t>127</w:t>
        </w:r>
      </w:hyperlink>
    </w:p>
    <w:p>
      <w:pPr>
        <w:pStyle w:val="TableofFigures"/>
        <w:tabs>
          <w:tab w:val="clear" w:pos="9071"/>
          <w:tab w:val="right" w:pos="9070" w:leader="dot"/>
        </w:tabs>
        <w:rPr/>
      </w:pPr>
      <w:hyperlink w:anchor="Tabela!151|sequence" w:tooltip="Tabela 152 — AM-366: trechos do Sistema Rodoviário Estadual">
        <w:r>
          <w:rPr/>
          <w:t>Tabela 152 — AM-366: trechos do Sistema Rodoviário Estadual</w:t>
          <w:tab/>
          <w:t>127</w:t>
        </w:r>
      </w:hyperlink>
    </w:p>
    <w:p>
      <w:pPr>
        <w:pStyle w:val="TableofFigures"/>
        <w:tabs>
          <w:tab w:val="clear" w:pos="9071"/>
          <w:tab w:val="right" w:pos="9070" w:leader="dot"/>
        </w:tabs>
        <w:rPr/>
      </w:pPr>
      <w:hyperlink w:anchor="Tabela!152|sequence" w:tooltip="Tabela 153 — AM-366: volume médio diário estimado para 2026">
        <w:r>
          <w:rPr/>
          <w:t>Tabela 153 — AM-366: volume médio diário estimado para 2026</w:t>
          <w:tab/>
          <w:t>128</w:t>
        </w:r>
      </w:hyperlink>
    </w:p>
    <w:p>
      <w:pPr>
        <w:pStyle w:val="TableofFigures"/>
        <w:tabs>
          <w:tab w:val="clear" w:pos="9071"/>
          <w:tab w:val="right" w:pos="9070" w:leader="dot"/>
        </w:tabs>
        <w:rPr/>
      </w:pPr>
      <w:hyperlink w:anchor="Tabela!153|sequence" w:tooltip="Tabela 154 — AM-366: ramais conectados, em ordem de quilômetro">
        <w:r>
          <w:rPr/>
          <w:t>Tabela 154 — AM-366: ramais conectados, em ordem de quilômetro</w:t>
          <w:tab/>
          <w:t>128</w:t>
        </w:r>
      </w:hyperlink>
    </w:p>
    <w:p>
      <w:pPr>
        <w:pStyle w:val="TableofFigures"/>
        <w:tabs>
          <w:tab w:val="clear" w:pos="9071"/>
          <w:tab w:val="right" w:pos="9070" w:leader="dot"/>
        </w:tabs>
        <w:rPr/>
      </w:pPr>
      <w:hyperlink w:anchor="Tabela!154|sequence" w:tooltip="Tabela 155 — AM-374: quadro de identificação">
        <w:r>
          <w:rPr/>
          <w:t>Tabela 155 — AM-374: quadro de identificação</w:t>
          <w:tab/>
          <w:t>130</w:t>
        </w:r>
      </w:hyperlink>
    </w:p>
    <w:p>
      <w:pPr>
        <w:pStyle w:val="TableofFigures"/>
        <w:tabs>
          <w:tab w:val="clear" w:pos="9071"/>
          <w:tab w:val="right" w:pos="9070" w:leader="dot"/>
        </w:tabs>
        <w:rPr/>
      </w:pPr>
      <w:hyperlink w:anchor="Tabela!155|sequence" w:tooltip="Tabela 156 — AM-374: indicadores dos municípios atravessados">
        <w:r>
          <w:rPr/>
          <w:t>Tabela 156 — AM-374: indicadores dos municípios atravessados</w:t>
          <w:tab/>
          <w:t>131</w:t>
        </w:r>
      </w:hyperlink>
    </w:p>
    <w:p>
      <w:pPr>
        <w:pStyle w:val="TableofFigures"/>
        <w:tabs>
          <w:tab w:val="clear" w:pos="9071"/>
          <w:tab w:val="right" w:pos="9070" w:leader="dot"/>
        </w:tabs>
        <w:rPr/>
      </w:pPr>
      <w:hyperlink w:anchor="Tabela!156|sequence" w:tooltip="Tabela 157 — AM-374: trechos do Sistema Rodoviário Estadual">
        <w:r>
          <w:rPr/>
          <w:t>Tabela 157 — AM-374: trechos do Sistema Rodoviário Estadual</w:t>
          <w:tab/>
          <w:t>131</w:t>
        </w:r>
      </w:hyperlink>
    </w:p>
    <w:p>
      <w:pPr>
        <w:pStyle w:val="TableofFigures"/>
        <w:tabs>
          <w:tab w:val="clear" w:pos="9071"/>
          <w:tab w:val="right" w:pos="9070" w:leader="dot"/>
        </w:tabs>
        <w:rPr/>
      </w:pPr>
      <w:hyperlink w:anchor="Tabela!157|sequence" w:tooltip="Tabela 158 — AM-374: ramais conectados, em ordem de quilômetro">
        <w:r>
          <w:rPr/>
          <w:t>Tabela 158 — AM-374: ramais conectados, em ordem de quilômetro</w:t>
          <w:tab/>
          <w:t>131</w:t>
        </w:r>
      </w:hyperlink>
    </w:p>
    <w:p>
      <w:pPr>
        <w:pStyle w:val="TableofFigures"/>
        <w:tabs>
          <w:tab w:val="clear" w:pos="9071"/>
          <w:tab w:val="right" w:pos="9070" w:leader="dot"/>
        </w:tabs>
        <w:rPr/>
      </w:pPr>
      <w:hyperlink w:anchor="Tabela!158|sequence" w:tooltip="Tabela 159 — AM-378: quadro de identificação">
        <w:r>
          <w:rPr/>
          <w:t>Tabela 159 — AM-378: quadro de identificação</w:t>
          <w:tab/>
          <w:t>133</w:t>
        </w:r>
      </w:hyperlink>
    </w:p>
    <w:p>
      <w:pPr>
        <w:pStyle w:val="TableofFigures"/>
        <w:tabs>
          <w:tab w:val="clear" w:pos="9071"/>
          <w:tab w:val="right" w:pos="9070" w:leader="dot"/>
        </w:tabs>
        <w:rPr/>
      </w:pPr>
      <w:hyperlink w:anchor="Tabela!159|sequence" w:tooltip="Tabela 160 — AM-378: indicadores dos municípios atravessados">
        <w:r>
          <w:rPr/>
          <w:t>Tabela 160 — AM-378: indicadores dos municípios atravessados</w:t>
          <w:tab/>
          <w:t>133</w:t>
        </w:r>
      </w:hyperlink>
    </w:p>
    <w:p>
      <w:pPr>
        <w:pStyle w:val="TableofFigures"/>
        <w:tabs>
          <w:tab w:val="clear" w:pos="9071"/>
          <w:tab w:val="right" w:pos="9070" w:leader="dot"/>
        </w:tabs>
        <w:rPr/>
      </w:pPr>
      <w:hyperlink w:anchor="Tabela!160|sequence" w:tooltip="Tabela 161 — AM-378: trechos do Sistema Rodoviário Estadual">
        <w:r>
          <w:rPr/>
          <w:t>Tabela 161 — AM-378: trechos do Sistema Rodoviário Estadual</w:t>
          <w:tab/>
          <w:t>133</w:t>
        </w:r>
      </w:hyperlink>
    </w:p>
    <w:p>
      <w:pPr>
        <w:pStyle w:val="TableofFigures"/>
        <w:tabs>
          <w:tab w:val="clear" w:pos="9071"/>
          <w:tab w:val="right" w:pos="9070" w:leader="dot"/>
        </w:tabs>
        <w:rPr/>
      </w:pPr>
      <w:hyperlink w:anchor="Tabela!161|sequence" w:tooltip="Tabela 162 — AM-449: quadro de identificação">
        <w:r>
          <w:rPr/>
          <w:t>Tabela 162 — AM-449: quadro de identificação</w:t>
          <w:tab/>
          <w:t>135</w:t>
        </w:r>
      </w:hyperlink>
    </w:p>
    <w:p>
      <w:pPr>
        <w:pStyle w:val="TableofFigures"/>
        <w:tabs>
          <w:tab w:val="clear" w:pos="9071"/>
          <w:tab w:val="right" w:pos="9070" w:leader="dot"/>
        </w:tabs>
        <w:rPr/>
      </w:pPr>
      <w:hyperlink w:anchor="Tabela!162|sequence" w:tooltip="Tabela 163 — AM-449: indicadores dos municípios atravessados">
        <w:r>
          <w:rPr/>
          <w:t>Tabela 163 — AM-449: indicadores dos municípios atravessados</w:t>
          <w:tab/>
          <w:t>136</w:t>
        </w:r>
      </w:hyperlink>
    </w:p>
    <w:p>
      <w:pPr>
        <w:pStyle w:val="TableofFigures"/>
        <w:tabs>
          <w:tab w:val="clear" w:pos="9071"/>
          <w:tab w:val="right" w:pos="9070" w:leader="dot"/>
        </w:tabs>
        <w:rPr/>
      </w:pPr>
      <w:hyperlink w:anchor="Tabela!163|sequence" w:tooltip="Tabela 164 — AM-449: trechos do Sistema Rodoviário Estadual">
        <w:r>
          <w:rPr/>
          <w:t>Tabela 164 — AM-449: trechos do Sistema Rodoviário Estadual</w:t>
          <w:tab/>
          <w:t>136</w:t>
        </w:r>
      </w:hyperlink>
    </w:p>
    <w:p>
      <w:pPr>
        <w:pStyle w:val="TableofFigures"/>
        <w:tabs>
          <w:tab w:val="clear" w:pos="9071"/>
          <w:tab w:val="right" w:pos="9070" w:leader="dot"/>
        </w:tabs>
        <w:rPr/>
      </w:pPr>
      <w:hyperlink w:anchor="Tabela!164|sequence" w:tooltip="Tabela 165 — AM-449: ramais conectados, em ordem de quilômetro">
        <w:r>
          <w:rPr/>
          <w:t>Tabela 165 — AM-449: ramais conectados, em ordem de quilômetro</w:t>
          <w:tab/>
          <w:t>137</w:t>
        </w:r>
      </w:hyperlink>
    </w:p>
    <w:p>
      <w:pPr>
        <w:pStyle w:val="TableofFigures"/>
        <w:tabs>
          <w:tab w:val="clear" w:pos="9071"/>
          <w:tab w:val="right" w:pos="9070" w:leader="dot"/>
        </w:tabs>
        <w:rPr/>
      </w:pPr>
      <w:hyperlink w:anchor="Tabela!165|sequence" w:tooltip="Tabela 166 — AM-450: quadro de identificação">
        <w:r>
          <w:rPr/>
          <w:t>Tabela 166 — AM-450: quadro de identificação</w:t>
          <w:tab/>
          <w:t>138</w:t>
        </w:r>
      </w:hyperlink>
    </w:p>
    <w:p>
      <w:pPr>
        <w:pStyle w:val="TableofFigures"/>
        <w:tabs>
          <w:tab w:val="clear" w:pos="9071"/>
          <w:tab w:val="right" w:pos="9070" w:leader="dot"/>
        </w:tabs>
        <w:rPr/>
      </w:pPr>
      <w:hyperlink w:anchor="Tabela!166|sequence" w:tooltip="Tabela 167 — AM-450: indicadores dos municípios atravessados">
        <w:r>
          <w:rPr/>
          <w:t>Tabela 167 — AM-450: indicadores dos municípios atravessados</w:t>
          <w:tab/>
          <w:t>139</w:t>
        </w:r>
      </w:hyperlink>
    </w:p>
    <w:p>
      <w:pPr>
        <w:pStyle w:val="TableofFigures"/>
        <w:tabs>
          <w:tab w:val="clear" w:pos="9071"/>
          <w:tab w:val="right" w:pos="9070" w:leader="dot"/>
        </w:tabs>
        <w:rPr/>
      </w:pPr>
      <w:hyperlink w:anchor="Tabela!167|sequence" w:tooltip="Tabela 168 — AM-450: trechos do Sistema Rodoviário Estadual">
        <w:r>
          <w:rPr/>
          <w:t>Tabela 168 — AM-450: trechos do Sistema Rodoviário Estadual</w:t>
          <w:tab/>
          <w:t>139</w:t>
        </w:r>
      </w:hyperlink>
    </w:p>
    <w:p>
      <w:pPr>
        <w:pStyle w:val="TableofFigures"/>
        <w:tabs>
          <w:tab w:val="clear" w:pos="9071"/>
          <w:tab w:val="right" w:pos="9070" w:leader="dot"/>
        </w:tabs>
        <w:rPr/>
      </w:pPr>
      <w:hyperlink w:anchor="Tabela!168|sequence" w:tooltip="Tabela 169 — AM-450: volume médio diário estimado para 2026">
        <w:r>
          <w:rPr/>
          <w:t>Tabela 169 — AM-450: volume médio diário estimado para 2026</w:t>
          <w:tab/>
          <w:t>139</w:t>
        </w:r>
      </w:hyperlink>
    </w:p>
    <w:p>
      <w:pPr>
        <w:pStyle w:val="TableofFigures"/>
        <w:tabs>
          <w:tab w:val="clear" w:pos="9071"/>
          <w:tab w:val="right" w:pos="9070" w:leader="dot"/>
        </w:tabs>
        <w:rPr/>
      </w:pPr>
      <w:hyperlink w:anchor="Tabela!169|sequence" w:tooltip="Tabela 170 — AM-450: obras de arte especiais e demais meios de transposição">
        <w:r>
          <w:rPr/>
          <w:t>Tabela 170 — AM-450: obras de arte especiais e demais meios de transposição</w:t>
          <w:tab/>
          <w:t>140</w:t>
        </w:r>
      </w:hyperlink>
    </w:p>
    <w:p>
      <w:pPr>
        <w:pStyle w:val="TableofFigures"/>
        <w:tabs>
          <w:tab w:val="clear" w:pos="9071"/>
          <w:tab w:val="right" w:pos="9070" w:leader="dot"/>
        </w:tabs>
        <w:rPr/>
      </w:pPr>
      <w:hyperlink w:anchor="Tabela!170|sequence" w:tooltip="Tabela 171 — AM-450: estruturas registradas no levantamento de 2011">
        <w:r>
          <w:rPr/>
          <w:t>Tabela 171 — AM-450: estruturas registradas no levantamento de 2011</w:t>
          <w:tab/>
          <w:t>140</w:t>
        </w:r>
      </w:hyperlink>
    </w:p>
    <w:p>
      <w:pPr>
        <w:pStyle w:val="TableofFigures"/>
        <w:tabs>
          <w:tab w:val="clear" w:pos="9071"/>
          <w:tab w:val="right" w:pos="9070" w:leader="dot"/>
        </w:tabs>
        <w:rPr/>
      </w:pPr>
      <w:hyperlink w:anchor="Tabela!171|sequence" w:tooltip="Tabela 172 — AM-451: quadro de identificação">
        <w:r>
          <w:rPr/>
          <w:t>Tabela 172 — AM-451: quadro de identificação</w:t>
          <w:tab/>
          <w:t>141</w:t>
        </w:r>
      </w:hyperlink>
    </w:p>
    <w:p>
      <w:pPr>
        <w:pStyle w:val="TableofFigures"/>
        <w:tabs>
          <w:tab w:val="clear" w:pos="9071"/>
          <w:tab w:val="right" w:pos="9070" w:leader="dot"/>
        </w:tabs>
        <w:rPr/>
      </w:pPr>
      <w:hyperlink w:anchor="Tabela!172|sequence" w:tooltip="Tabela 173 — AM-451: indicadores dos municípios atravessados">
        <w:r>
          <w:rPr/>
          <w:t>Tabela 173 — AM-451: indicadores dos municípios atravessados</w:t>
          <w:tab/>
          <w:t>142</w:t>
        </w:r>
      </w:hyperlink>
    </w:p>
    <w:p>
      <w:pPr>
        <w:pStyle w:val="TableofFigures"/>
        <w:tabs>
          <w:tab w:val="clear" w:pos="9071"/>
          <w:tab w:val="right" w:pos="9070" w:leader="dot"/>
        </w:tabs>
        <w:rPr/>
      </w:pPr>
      <w:hyperlink w:anchor="Tabela!173|sequence" w:tooltip="Tabela 174 — AM-451: trechos do Sistema Rodoviário Estadual">
        <w:r>
          <w:rPr/>
          <w:t>Tabela 174 — AM-451: trechos do Sistema Rodoviário Estadual</w:t>
          <w:tab/>
          <w:t>142</w:t>
        </w:r>
      </w:hyperlink>
    </w:p>
    <w:p>
      <w:pPr>
        <w:pStyle w:val="TableofFigures"/>
        <w:tabs>
          <w:tab w:val="clear" w:pos="9071"/>
          <w:tab w:val="right" w:pos="9070" w:leader="dot"/>
        </w:tabs>
        <w:rPr/>
      </w:pPr>
      <w:hyperlink w:anchor="Tabela!174|sequence" w:tooltip="Tabela 175 — AM-451: volume médio diário estimado para 2026">
        <w:r>
          <w:rPr/>
          <w:t>Tabela 175 — AM-451: volume médio diário estimado para 2026</w:t>
          <w:tab/>
          <w:t>142</w:t>
        </w:r>
      </w:hyperlink>
    </w:p>
    <w:p>
      <w:pPr>
        <w:pStyle w:val="TableofFigures"/>
        <w:tabs>
          <w:tab w:val="clear" w:pos="9071"/>
          <w:tab w:val="right" w:pos="9070" w:leader="dot"/>
        </w:tabs>
        <w:rPr/>
      </w:pPr>
      <w:hyperlink w:anchor="Tabela!175|sequence" w:tooltip="Tabela 176 — AM-451: extensão levantada por nível de condição (2024)">
        <w:r>
          <w:rPr/>
          <w:t>Tabela 176 — AM-451: extensão levantada por nível de condição (2024)</w:t>
          <w:tab/>
          <w:t>143</w:t>
        </w:r>
      </w:hyperlink>
    </w:p>
    <w:p>
      <w:pPr>
        <w:pStyle w:val="TableofFigures"/>
        <w:tabs>
          <w:tab w:val="clear" w:pos="9071"/>
          <w:tab w:val="right" w:pos="9070" w:leader="dot"/>
        </w:tabs>
        <w:rPr/>
      </w:pPr>
      <w:hyperlink w:anchor="Tabela!176|sequence" w:tooltip="Tabela 177 — AM-451: estruturas registradas no levantamento de 2011">
        <w:r>
          <w:rPr/>
          <w:t>Tabela 177 — AM-451: estruturas registradas no levantamento de 2011</w:t>
          <w:tab/>
          <w:t>143</w:t>
        </w:r>
      </w:hyperlink>
    </w:p>
    <w:p>
      <w:pPr>
        <w:pStyle w:val="TableofFigures"/>
        <w:tabs>
          <w:tab w:val="clear" w:pos="9071"/>
          <w:tab w:val="right" w:pos="9070" w:leader="dot"/>
        </w:tabs>
        <w:rPr/>
      </w:pPr>
      <w:hyperlink w:anchor="Tabela!177|sequence" w:tooltip="Tabela 178 — AM-452: quadro de identificação">
        <w:r>
          <w:rPr/>
          <w:t>Tabela 178 — AM-452: quadro de identificação</w:t>
          <w:tab/>
          <w:t>144</w:t>
        </w:r>
      </w:hyperlink>
    </w:p>
    <w:p>
      <w:pPr>
        <w:pStyle w:val="TableofFigures"/>
        <w:tabs>
          <w:tab w:val="clear" w:pos="9071"/>
          <w:tab w:val="right" w:pos="9070" w:leader="dot"/>
        </w:tabs>
        <w:rPr/>
      </w:pPr>
      <w:hyperlink w:anchor="Tabela!178|sequence" w:tooltip="Tabela 179 — AM-452: indicadores dos municípios atravessados">
        <w:r>
          <w:rPr/>
          <w:t>Tabela 179 — AM-452: indicadores dos municípios atravessados</w:t>
          <w:tab/>
          <w:t>145</w:t>
        </w:r>
      </w:hyperlink>
    </w:p>
    <w:p>
      <w:pPr>
        <w:pStyle w:val="TableofFigures"/>
        <w:tabs>
          <w:tab w:val="clear" w:pos="9071"/>
          <w:tab w:val="right" w:pos="9070" w:leader="dot"/>
        </w:tabs>
        <w:rPr/>
      </w:pPr>
      <w:hyperlink w:anchor="Tabela!179|sequence" w:tooltip="Tabela 180 — AM-452: trechos do Sistema Rodoviário Estadual">
        <w:r>
          <w:rPr/>
          <w:t>Tabela 180 — AM-452: trechos do Sistema Rodoviário Estadual</w:t>
          <w:tab/>
          <w:t>145</w:t>
        </w:r>
      </w:hyperlink>
    </w:p>
    <w:p>
      <w:pPr>
        <w:pStyle w:val="TableofFigures"/>
        <w:tabs>
          <w:tab w:val="clear" w:pos="9071"/>
          <w:tab w:val="right" w:pos="9070" w:leader="dot"/>
        </w:tabs>
        <w:rPr/>
      </w:pPr>
      <w:hyperlink w:anchor="Tabela!180|sequence" w:tooltip="Tabela 181 — AM-452: volume médio diário estimado para 2026">
        <w:r>
          <w:rPr/>
          <w:t>Tabela 181 — AM-452: volume médio diário estimado para 2026</w:t>
          <w:tab/>
          <w:t>145</w:t>
        </w:r>
      </w:hyperlink>
    </w:p>
    <w:p>
      <w:pPr>
        <w:pStyle w:val="TableofFigures"/>
        <w:tabs>
          <w:tab w:val="clear" w:pos="9071"/>
          <w:tab w:val="right" w:pos="9070" w:leader="dot"/>
        </w:tabs>
        <w:rPr/>
      </w:pPr>
      <w:hyperlink w:anchor="Tabela!181|sequence" w:tooltip="Tabela 182 — AM-452: extensão levantada por nível de condição (2024)">
        <w:r>
          <w:rPr/>
          <w:t>Tabela 182 — AM-452: extensão levantada por nível de condição (2024)</w:t>
          <w:tab/>
          <w:t>146</w:t>
        </w:r>
      </w:hyperlink>
    </w:p>
    <w:p>
      <w:pPr>
        <w:pStyle w:val="TableofFigures"/>
        <w:tabs>
          <w:tab w:val="clear" w:pos="9071"/>
          <w:tab w:val="right" w:pos="9070" w:leader="dot"/>
        </w:tabs>
        <w:rPr/>
      </w:pPr>
      <w:hyperlink w:anchor="Tabela!182|sequence" w:tooltip="Tabela 183 — AM-452: ramais conectados, em ordem de quilômetro">
        <w:r>
          <w:rPr/>
          <w:t>Tabela 183 — AM-452: ramais conectados, em ordem de quilômetro</w:t>
          <w:tab/>
          <w:t>146</w:t>
        </w:r>
      </w:hyperlink>
    </w:p>
    <w:p>
      <w:pPr>
        <w:pStyle w:val="TableofFigures"/>
        <w:tabs>
          <w:tab w:val="clear" w:pos="9071"/>
          <w:tab w:val="right" w:pos="9070" w:leader="dot"/>
        </w:tabs>
        <w:rPr/>
      </w:pPr>
      <w:hyperlink w:anchor="Tabela!183|sequence" w:tooltip="Tabela 184 — AM-453: quadro de identificação">
        <w:r>
          <w:rPr/>
          <w:t>Tabela 184 — AM-453: quadro de identificação</w:t>
          <w:tab/>
          <w:t>147</w:t>
        </w:r>
      </w:hyperlink>
    </w:p>
    <w:p>
      <w:pPr>
        <w:pStyle w:val="TableofFigures"/>
        <w:tabs>
          <w:tab w:val="clear" w:pos="9071"/>
          <w:tab w:val="right" w:pos="9070" w:leader="dot"/>
        </w:tabs>
        <w:rPr/>
      </w:pPr>
      <w:hyperlink w:anchor="Tabela!184|sequence" w:tooltip="Tabela 185 — AM-453: indicadores dos municípios atravessados">
        <w:r>
          <w:rPr/>
          <w:t>Tabela 185 — AM-453: indicadores dos municípios atravessados</w:t>
          <w:tab/>
          <w:t>148</w:t>
        </w:r>
      </w:hyperlink>
    </w:p>
    <w:p>
      <w:pPr>
        <w:pStyle w:val="TableofFigures"/>
        <w:tabs>
          <w:tab w:val="clear" w:pos="9071"/>
          <w:tab w:val="right" w:pos="9070" w:leader="dot"/>
        </w:tabs>
        <w:rPr/>
      </w:pPr>
      <w:hyperlink w:anchor="Tabela!185|sequence" w:tooltip="Tabela 186 — AM-453: trechos do Sistema Rodoviário Estadual">
        <w:r>
          <w:rPr/>
          <w:t>Tabela 186 — AM-453: trechos do Sistema Rodoviário Estadual</w:t>
          <w:tab/>
          <w:t>148</w:t>
        </w:r>
      </w:hyperlink>
    </w:p>
    <w:p>
      <w:pPr>
        <w:pStyle w:val="TableofFigures"/>
        <w:tabs>
          <w:tab w:val="clear" w:pos="9071"/>
          <w:tab w:val="right" w:pos="9070" w:leader="dot"/>
        </w:tabs>
        <w:rPr/>
      </w:pPr>
      <w:hyperlink w:anchor="Tabela!186|sequence" w:tooltip="Tabela 187 — AM-453: volume médio diário estimado para 2026">
        <w:r>
          <w:rPr/>
          <w:t>Tabela 187 — AM-453: volume médio diário estimado para 2026</w:t>
          <w:tab/>
          <w:t>148</w:t>
        </w:r>
      </w:hyperlink>
    </w:p>
    <w:p>
      <w:pPr>
        <w:pStyle w:val="TableofFigures"/>
        <w:tabs>
          <w:tab w:val="clear" w:pos="9071"/>
          <w:tab w:val="right" w:pos="9070" w:leader="dot"/>
        </w:tabs>
        <w:rPr/>
      </w:pPr>
      <w:hyperlink w:anchor="Tabela!187|sequence" w:tooltip="Tabela 188 — AM-453: extensão levantada por nível de condição (2024)">
        <w:r>
          <w:rPr/>
          <w:t>Tabela 188 — AM-453: extensão levantada por nível de condição (2024)</w:t>
          <w:tab/>
          <w:t>149</w:t>
        </w:r>
      </w:hyperlink>
    </w:p>
    <w:p>
      <w:pPr>
        <w:pStyle w:val="TableofFigures"/>
        <w:tabs>
          <w:tab w:val="clear" w:pos="9071"/>
          <w:tab w:val="right" w:pos="9070" w:leader="dot"/>
        </w:tabs>
        <w:rPr/>
      </w:pPr>
      <w:hyperlink w:anchor="Tabela!188|sequence" w:tooltip="Tabela 189 — AM-453: ramais conectados, em ordem de quilômetro">
        <w:r>
          <w:rPr/>
          <w:t>Tabela 189 — AM-453: ramais conectados, em ordem de quilômetro</w:t>
          <w:tab/>
          <w:t>149</w:t>
        </w:r>
      </w:hyperlink>
    </w:p>
    <w:p>
      <w:pPr>
        <w:pStyle w:val="TableofFigures"/>
        <w:tabs>
          <w:tab w:val="clear" w:pos="9071"/>
          <w:tab w:val="right" w:pos="9070" w:leader="dot"/>
        </w:tabs>
        <w:rPr/>
      </w:pPr>
      <w:hyperlink w:anchor="Tabela!189|sequence" w:tooltip="Tabela 190 — AM-453: obras de arte especiais e demais meios de transposição">
        <w:r>
          <w:rPr/>
          <w:t>Tabela 190 — AM-453: obras de arte especiais e demais meios de transposição</w:t>
          <w:tab/>
          <w:t>149</w:t>
        </w:r>
      </w:hyperlink>
    </w:p>
    <w:p>
      <w:pPr>
        <w:pStyle w:val="TableofFigures"/>
        <w:tabs>
          <w:tab w:val="clear" w:pos="9071"/>
          <w:tab w:val="right" w:pos="9070" w:leader="dot"/>
        </w:tabs>
        <w:rPr/>
      </w:pPr>
      <w:hyperlink w:anchor="Tabela!190|sequence" w:tooltip="Tabela 191 — AM-466: quadro de identificação">
        <w:r>
          <w:rPr/>
          <w:t>Tabela 191 — AM-466: quadro de identificação</w:t>
          <w:tab/>
          <w:t>151</w:t>
        </w:r>
      </w:hyperlink>
    </w:p>
    <w:p>
      <w:pPr>
        <w:pStyle w:val="TableofFigures"/>
        <w:tabs>
          <w:tab w:val="clear" w:pos="9071"/>
          <w:tab w:val="right" w:pos="9070" w:leader="dot"/>
        </w:tabs>
        <w:rPr/>
      </w:pPr>
      <w:hyperlink w:anchor="Tabela!191|sequence" w:tooltip="Tabela 192 — AM-466: indicadores dos municípios atravessados">
        <w:r>
          <w:rPr/>
          <w:t>Tabela 192 — AM-466: indicadores dos municípios atravessados</w:t>
          <w:tab/>
          <w:t>151</w:t>
        </w:r>
      </w:hyperlink>
    </w:p>
    <w:p>
      <w:pPr>
        <w:pStyle w:val="TableofFigures"/>
        <w:tabs>
          <w:tab w:val="clear" w:pos="9071"/>
          <w:tab w:val="right" w:pos="9070" w:leader="dot"/>
        </w:tabs>
        <w:rPr/>
      </w:pPr>
      <w:hyperlink w:anchor="Tabela!192|sequence" w:tooltip="Tabela 193 — AM-466: trechos do Sistema Rodoviário Estadual">
        <w:r>
          <w:rPr/>
          <w:t>Tabela 193 — AM-466: trechos do Sistema Rodoviário Estadual</w:t>
          <w:tab/>
          <w:t>151</w:t>
        </w:r>
      </w:hyperlink>
    </w:p>
    <w:p>
      <w:pPr>
        <w:pStyle w:val="TableofFigures"/>
        <w:tabs>
          <w:tab w:val="clear" w:pos="9071"/>
          <w:tab w:val="right" w:pos="9070" w:leader="dot"/>
        </w:tabs>
        <w:rPr/>
      </w:pPr>
      <w:hyperlink w:anchor="Tabela!193|sequence" w:tooltip="Tabela 194 — BR-174: quadro de identificação no Amazonas">
        <w:r>
          <w:rPr/>
          <w:t>Tabela 194 — BR-174: quadro de identificação no Amazonas</w:t>
          <w:tab/>
          <w:t>153</w:t>
        </w:r>
      </w:hyperlink>
    </w:p>
    <w:p>
      <w:pPr>
        <w:pStyle w:val="TableofFigures"/>
        <w:tabs>
          <w:tab w:val="clear" w:pos="9071"/>
          <w:tab w:val="right" w:pos="9070" w:leader="dot"/>
        </w:tabs>
        <w:rPr/>
      </w:pPr>
      <w:hyperlink w:anchor="Tabela!194|sequence" w:tooltip="Tabela 195 — BR-174: trechos no Amazonas">
        <w:r>
          <w:rPr/>
          <w:t>Tabela 195 — BR-174: trechos no Amazonas</w:t>
          <w:tab/>
          <w:t>154</w:t>
        </w:r>
      </w:hyperlink>
    </w:p>
    <w:p>
      <w:pPr>
        <w:pStyle w:val="TableofFigures"/>
        <w:tabs>
          <w:tab w:val="clear" w:pos="9071"/>
          <w:tab w:val="right" w:pos="9070" w:leader="dot"/>
        </w:tabs>
        <w:rPr/>
      </w:pPr>
      <w:hyperlink w:anchor="Tabela!195|sequence" w:tooltip="Tabela 196 — BR-174: ramais conectados">
        <w:r>
          <w:rPr/>
          <w:t>Tabela 196 — BR-174: ramais conectados</w:t>
          <w:tab/>
          <w:t>157</w:t>
        </w:r>
      </w:hyperlink>
    </w:p>
    <w:p>
      <w:pPr>
        <w:pStyle w:val="TableofFigures"/>
        <w:tabs>
          <w:tab w:val="clear" w:pos="9071"/>
          <w:tab w:val="right" w:pos="9070" w:leader="dot"/>
        </w:tabs>
        <w:rPr/>
      </w:pPr>
      <w:hyperlink w:anchor="Tabela!196|sequence" w:tooltip="Tabela 197 — BR-210: quadro de identificação no Amazonas">
        <w:r>
          <w:rPr/>
          <w:t>Tabela 197 — BR-210: quadro de identificação no Amazonas</w:t>
          <w:tab/>
          <w:t>161</w:t>
        </w:r>
      </w:hyperlink>
    </w:p>
    <w:p>
      <w:pPr>
        <w:pStyle w:val="TableofFigures"/>
        <w:tabs>
          <w:tab w:val="clear" w:pos="9071"/>
          <w:tab w:val="right" w:pos="9070" w:leader="dot"/>
        </w:tabs>
        <w:rPr/>
      </w:pPr>
      <w:hyperlink w:anchor="Tabela!197|sequence" w:tooltip="Tabela 198 — BR-210: trechos no Amazonas">
        <w:r>
          <w:rPr/>
          <w:t>Tabela 198 — BR-210: trechos no Amazonas</w:t>
          <w:tab/>
          <w:t>162</w:t>
        </w:r>
      </w:hyperlink>
    </w:p>
    <w:p>
      <w:pPr>
        <w:pStyle w:val="TableofFigures"/>
        <w:tabs>
          <w:tab w:val="clear" w:pos="9071"/>
          <w:tab w:val="right" w:pos="9070" w:leader="dot"/>
        </w:tabs>
        <w:rPr/>
      </w:pPr>
      <w:hyperlink w:anchor="Tabela!198|sequence" w:tooltip="Tabela 199 — BR-230: quadro de identificação no Amazonas">
        <w:r>
          <w:rPr/>
          <w:t>Tabela 199 — BR-230: quadro de identificação no Amazonas</w:t>
          <w:tab/>
          <w:t>163</w:t>
        </w:r>
      </w:hyperlink>
    </w:p>
    <w:p>
      <w:pPr>
        <w:pStyle w:val="TableofFigures"/>
        <w:tabs>
          <w:tab w:val="clear" w:pos="9071"/>
          <w:tab w:val="right" w:pos="9070" w:leader="dot"/>
        </w:tabs>
        <w:rPr/>
      </w:pPr>
      <w:hyperlink w:anchor="Tabela!199|sequence" w:tooltip="Tabela 200 — BR-230: trechos no Amazonas">
        <w:r>
          <w:rPr/>
          <w:t>Tabela 200 — BR-230: trechos no Amazonas</w:t>
          <w:tab/>
          <w:t>164</w:t>
        </w:r>
      </w:hyperlink>
    </w:p>
    <w:p>
      <w:pPr>
        <w:pStyle w:val="TableofFigures"/>
        <w:tabs>
          <w:tab w:val="clear" w:pos="9071"/>
          <w:tab w:val="right" w:pos="9070" w:leader="dot"/>
        </w:tabs>
        <w:rPr/>
      </w:pPr>
      <w:hyperlink w:anchor="Tabela!200|sequence" w:tooltip="Tabela 201 — BR-230: ramais conectados">
        <w:r>
          <w:rPr/>
          <w:t>Tabela 201 — BR-230: ramais conectados</w:t>
          <w:tab/>
          <w:t>167</w:t>
        </w:r>
      </w:hyperlink>
    </w:p>
    <w:p>
      <w:pPr>
        <w:pStyle w:val="TableofFigures"/>
        <w:tabs>
          <w:tab w:val="clear" w:pos="9071"/>
          <w:tab w:val="right" w:pos="9070" w:leader="dot"/>
        </w:tabs>
        <w:rPr/>
      </w:pPr>
      <w:hyperlink w:anchor="Tabela!201|sequence" w:tooltip="Tabela 202 — BR-307: quadro de identificação no Amazonas">
        <w:r>
          <w:rPr/>
          <w:t>Tabela 202 — BR-307: quadro de identificação no Amazonas</w:t>
          <w:tab/>
          <w:t>169</w:t>
        </w:r>
      </w:hyperlink>
    </w:p>
    <w:p>
      <w:pPr>
        <w:pStyle w:val="TableofFigures"/>
        <w:tabs>
          <w:tab w:val="clear" w:pos="9071"/>
          <w:tab w:val="right" w:pos="9070" w:leader="dot"/>
        </w:tabs>
        <w:rPr/>
      </w:pPr>
      <w:hyperlink w:anchor="Tabela!202|sequence" w:tooltip="Tabela 203 — BR-307: trechos no Amazonas">
        <w:r>
          <w:rPr/>
          <w:t>Tabela 203 — BR-307: trechos no Amazonas</w:t>
          <w:tab/>
          <w:t>170</w:t>
        </w:r>
      </w:hyperlink>
    </w:p>
    <w:p>
      <w:pPr>
        <w:pStyle w:val="TableofFigures"/>
        <w:tabs>
          <w:tab w:val="clear" w:pos="9071"/>
          <w:tab w:val="right" w:pos="9070" w:leader="dot"/>
        </w:tabs>
        <w:rPr/>
      </w:pPr>
      <w:hyperlink w:anchor="Tabela!203|sequence" w:tooltip="Tabela 204 — BR-307: ramais conectados">
        <w:r>
          <w:rPr/>
          <w:t>Tabela 204 — BR-307: ramais conectados</w:t>
          <w:tab/>
          <w:t>172</w:t>
        </w:r>
      </w:hyperlink>
    </w:p>
    <w:p>
      <w:pPr>
        <w:pStyle w:val="TableofFigures"/>
        <w:tabs>
          <w:tab w:val="clear" w:pos="9071"/>
          <w:tab w:val="right" w:pos="9070" w:leader="dot"/>
        </w:tabs>
        <w:rPr/>
      </w:pPr>
      <w:hyperlink w:anchor="Tabela!204|sequence" w:tooltip="Tabela 205 — BR-317: quadro de identificação no Amazonas">
        <w:r>
          <w:rPr/>
          <w:t>Tabela 205 — BR-317: quadro de identificação no Amazonas</w:t>
          <w:tab/>
          <w:t>173</w:t>
        </w:r>
      </w:hyperlink>
    </w:p>
    <w:p>
      <w:pPr>
        <w:pStyle w:val="TableofFigures"/>
        <w:tabs>
          <w:tab w:val="clear" w:pos="9071"/>
          <w:tab w:val="right" w:pos="9070" w:leader="dot"/>
        </w:tabs>
        <w:rPr/>
      </w:pPr>
      <w:hyperlink w:anchor="Tabela!205|sequence" w:tooltip="Tabela 206 — BR-317: trechos no Amazonas">
        <w:r>
          <w:rPr/>
          <w:t>Tabela 206 — BR-317: trechos no Amazonas</w:t>
          <w:tab/>
          <w:t>174</w:t>
        </w:r>
      </w:hyperlink>
    </w:p>
    <w:p>
      <w:pPr>
        <w:pStyle w:val="TableofFigures"/>
        <w:tabs>
          <w:tab w:val="clear" w:pos="9071"/>
          <w:tab w:val="right" w:pos="9070" w:leader="dot"/>
        </w:tabs>
        <w:rPr/>
      </w:pPr>
      <w:hyperlink w:anchor="Tabela!206|sequence" w:tooltip="Tabela 207 — BR-317: ramais conectados">
        <w:r>
          <w:rPr/>
          <w:t>Tabela 207 — BR-317: ramais conectados</w:t>
          <w:tab/>
          <w:t>175</w:t>
        </w:r>
      </w:hyperlink>
    </w:p>
    <w:p>
      <w:pPr>
        <w:pStyle w:val="TableofFigures"/>
        <w:tabs>
          <w:tab w:val="clear" w:pos="9071"/>
          <w:tab w:val="right" w:pos="9070" w:leader="dot"/>
        </w:tabs>
        <w:rPr/>
      </w:pPr>
      <w:hyperlink w:anchor="Tabela!207|sequence" w:tooltip="Tabela 208 — BR-319: quadro de identificação no Amazonas">
        <w:r>
          <w:rPr/>
          <w:t>Tabela 208 — BR-319: quadro de identificação no Amazonas</w:t>
          <w:tab/>
          <w:t>176</w:t>
        </w:r>
      </w:hyperlink>
    </w:p>
    <w:p>
      <w:pPr>
        <w:pStyle w:val="TableofFigures"/>
        <w:tabs>
          <w:tab w:val="clear" w:pos="9071"/>
          <w:tab w:val="right" w:pos="9070" w:leader="dot"/>
        </w:tabs>
        <w:rPr/>
      </w:pPr>
      <w:hyperlink w:anchor="Tabela!208|sequence" w:tooltip="Tabela 209 — BR-319: trechos no Amazonas">
        <w:r>
          <w:rPr/>
          <w:t>Tabela 209 — BR-319: trechos no Amazonas</w:t>
          <w:tab/>
          <w:t>177</w:t>
        </w:r>
      </w:hyperlink>
    </w:p>
    <w:p>
      <w:pPr>
        <w:pStyle w:val="TableofFigures"/>
        <w:tabs>
          <w:tab w:val="clear" w:pos="9071"/>
          <w:tab w:val="right" w:pos="9070" w:leader="dot"/>
        </w:tabs>
        <w:rPr/>
      </w:pPr>
      <w:hyperlink w:anchor="Tabela!209|sequence" w:tooltip="Tabela 210 — BR-319: ramais conectados">
        <w:r>
          <w:rPr/>
          <w:t>Tabela 210 — BR-319: ramais conectados</w:t>
          <w:tab/>
          <w:t>179</w:t>
        </w:r>
      </w:hyperlink>
    </w:p>
    <w:p>
      <w:pPr>
        <w:pStyle w:val="TableofFigures"/>
        <w:tabs>
          <w:tab w:val="clear" w:pos="9071"/>
          <w:tab w:val="right" w:pos="9070" w:leader="dot"/>
        </w:tabs>
        <w:rPr/>
      </w:pPr>
      <w:hyperlink w:anchor="Tabela!210|sequence" w:tooltip="Tabela 211 — BR-411: quadro de identificação no Amazonas">
        <w:r>
          <w:rPr/>
          <w:t>Tabela 211 — BR-411: quadro de identificação no Amazonas</w:t>
          <w:tab/>
          <w:t>181</w:t>
        </w:r>
      </w:hyperlink>
    </w:p>
    <w:p>
      <w:pPr>
        <w:pStyle w:val="TableofFigures"/>
        <w:tabs>
          <w:tab w:val="clear" w:pos="9071"/>
          <w:tab w:val="right" w:pos="9070" w:leader="dot"/>
        </w:tabs>
        <w:rPr/>
      </w:pPr>
      <w:hyperlink w:anchor="Tabela!211|sequence" w:tooltip="Tabela 212 — BR-411: trechos no Amazonas">
        <w:r>
          <w:rPr/>
          <w:t>Tabela 212 — BR-411: trechos no Amazonas</w:t>
          <w:tab/>
          <w:t>182</w:t>
        </w:r>
      </w:hyperlink>
    </w:p>
    <w:p>
      <w:pPr>
        <w:pStyle w:val="TableofFigures"/>
        <w:tabs>
          <w:tab w:val="clear" w:pos="9071"/>
          <w:tab w:val="right" w:pos="9070" w:leader="dot"/>
        </w:tabs>
        <w:rPr/>
      </w:pPr>
      <w:hyperlink w:anchor="Tabela!212|sequence" w:tooltip="Tabela 213 — BR-413: quadro de identificação no Amazonas">
        <w:r>
          <w:rPr/>
          <w:t>Tabela 213 — BR-413: quadro de identificação no Amazonas</w:t>
          <w:tab/>
          <w:t>183</w:t>
        </w:r>
      </w:hyperlink>
    </w:p>
    <w:p>
      <w:pPr>
        <w:pStyle w:val="TableofFigures"/>
        <w:tabs>
          <w:tab w:val="clear" w:pos="9071"/>
          <w:tab w:val="right" w:pos="9070" w:leader="dot"/>
        </w:tabs>
        <w:rPr/>
      </w:pPr>
      <w:hyperlink w:anchor="Tabela!213|sequence" w:tooltip="Tabela 214 — BR-413: trechos no Amazonas">
        <w:r>
          <w:rPr/>
          <w:t>Tabela 214 — BR-413: trechos no Amazonas</w:t>
          <w:tab/>
          <w:t>184</w:t>
        </w:r>
      </w:hyperlink>
    </w:p>
    <w:p>
      <w:pPr>
        <w:pStyle w:val="TableofFigures"/>
        <w:tabs>
          <w:tab w:val="clear" w:pos="9071"/>
          <w:tab w:val="right" w:pos="9070" w:leader="dot"/>
        </w:tabs>
        <w:rPr/>
      </w:pPr>
      <w:hyperlink w:anchor="Tabela!214|sequence" w:tooltip="Tabela 215 — Tráfego, condição, população servida e prioridade de 2011">
        <w:r>
          <w:rPr/>
          <w:t>Tabela 215 — Tráfego, condição, população servida e prioridade de 2011</w:t>
          <w:tab/>
          <w:t>186</w:t>
        </w:r>
      </w:hyperlink>
    </w:p>
    <w:p>
      <w:pPr>
        <w:pStyle w:val="TableofFigures"/>
        <w:tabs>
          <w:tab w:val="clear" w:pos="9071"/>
          <w:tab w:val="right" w:pos="9070" w:leader="dot"/>
        </w:tabs>
        <w:rPr/>
      </w:pPr>
      <w:hyperlink w:anchor="Tabela!215|sequence" w:tooltip="Tabela 216 — Hierarquização das rodovias planejadas, conforme o estudo de 2011">
        <w:r>
          <w:rPr/>
          <w:t>Tabela 216 — Hierarquização das rodovias planejadas, conforme o estudo de 2011</w:t>
          <w:tab/>
          <w:t>187</w:t>
        </w:r>
      </w:hyperlink>
    </w:p>
    <w:p>
      <w:pPr>
        <w:pStyle w:val="TableofFigures"/>
        <w:tabs>
          <w:tab w:val="clear" w:pos="9071"/>
          <w:tab w:val="right" w:pos="9070" w:leader="dot"/>
        </w:tabs>
        <w:rPr/>
      </w:pPr>
      <w:hyperlink w:anchor="Tabela!216|sequence" w:tooltip="Tabela 217 — Situação física das rodovias">
        <w:r>
          <w:rPr/>
          <w:t>Tabela 217 — Situação física das rodovias</w:t>
          <w:tab/>
          <w:t>188</w:t>
        </w:r>
      </w:hyperlink>
    </w:p>
    <w:p>
      <w:pPr>
        <w:pStyle w:val="TableofFigures"/>
        <w:tabs>
          <w:tab w:val="clear" w:pos="9071"/>
          <w:tab w:val="right" w:pos="9070" w:leader="dot"/>
        </w:tabs>
        <w:rPr/>
      </w:pPr>
      <w:hyperlink w:anchor="Tabela!217|sequence" w:tooltip="Tabela 218 — Siglas">
        <w:r>
          <w:rPr/>
          <w:t>Tabela 218 — Siglas</w:t>
          <w:tab/>
          <w:t>188</w:t>
        </w:r>
      </w:hyperlink>
      <w:r>
        <w:rPr/>
        <w:fldChar w:fldCharType="end"/>
      </w:r>
    </w:p>
    <w:p>
      <w:pPr>
        <w:pStyle w:val="Normal"/>
        <w:rPr/>
      </w:pPr>
      <w:r>
        <w:rPr/>
      </w:r>
      <w:r>
        <w:br w:type="page"/>
      </w:r>
    </w:p>
    <w:p>
      <w:pPr>
        <w:pStyle w:val="Normal"/>
        <w:spacing w:before="0" w:after="280"/>
        <w:ind w:hanging="0"/>
        <w:jc w:val="center"/>
        <w:rPr/>
      </w:pPr>
      <w:r>
        <w:rPr>
          <w:b/>
          <w:color w:val="1A2B5E"/>
          <w:sz w:val="28"/>
        </w:rPr>
        <w:t>LISTA DE FIGURAS</w:t>
      </w:r>
    </w:p>
    <w:p>
      <w:pPr>
        <w:pStyle w:val="TableofFigures"/>
        <w:tabs>
          <w:tab w:val="clear" w:pos="9071"/>
          <w:tab w:val="right" w:pos="9070" w:leader="dot"/>
        </w:tabs>
        <w:rPr/>
      </w:pPr>
      <w:r>
        <w:fldChar w:fldCharType="begin"/>
      </w:r>
      <w:r>
        <w:rPr/>
        <w:instrText xml:space="preserve"> TOC \c "Figura" \h </w:instrText>
      </w:r>
      <w:r>
        <w:rPr/>
        <w:fldChar w:fldCharType="separate"/>
      </w:r>
      <w:hyperlink w:anchor="Figura!0|sequence" w:tooltip="Figura 1 — Malha rodoviária estadual e federal no Amazonas">
        <w:r>
          <w:rPr/>
          <w:t>Figura 1 — Malha rodoviária estadual e federal no Amazonas</w:t>
          <w:tab/>
          <w:t>21</w:t>
        </w:r>
      </w:hyperlink>
    </w:p>
    <w:p>
      <w:pPr>
        <w:pStyle w:val="TableofFigures"/>
        <w:tabs>
          <w:tab w:val="clear" w:pos="9071"/>
          <w:tab w:val="right" w:pos="9070" w:leader="dot"/>
        </w:tabs>
        <w:rPr/>
      </w:pPr>
      <w:hyperlink w:anchor="Figura!1|sequence" w:tooltip="Figura 2 — Frota de veículos do Amazonas, 2006 a 2025">
        <w:r>
          <w:rPr/>
          <w:t>Figura 2 — Frota de veículos do Amazonas, 2006 a 2025</w:t>
          <w:tab/>
          <w:t>25</w:t>
        </w:r>
      </w:hyperlink>
    </w:p>
    <w:p>
      <w:pPr>
        <w:pStyle w:val="TableofFigures"/>
        <w:tabs>
          <w:tab w:val="clear" w:pos="9071"/>
          <w:tab w:val="right" w:pos="9070" w:leader="dot"/>
        </w:tabs>
        <w:rPr/>
      </w:pPr>
      <w:hyperlink w:anchor="Figura!2|sequence" w:tooltip="Figura 3 — Tráfego contado em 2011 e estimado para 2026">
        <w:r>
          <w:rPr/>
          <w:t>Figura 3 — Tráfego contado em 2011 e estimado para 2026</w:t>
          <w:tab/>
          <w:t>26</w:t>
        </w:r>
      </w:hyperlink>
    </w:p>
    <w:p>
      <w:pPr>
        <w:pStyle w:val="TableofFigures"/>
        <w:tabs>
          <w:tab w:val="clear" w:pos="9071"/>
          <w:tab w:val="right" w:pos="9070" w:leader="dot"/>
        </w:tabs>
        <w:rPr/>
      </w:pPr>
      <w:hyperlink w:anchor="Figura!3|sequence" w:tooltip="Figura 4 — Extensão levantada por nível de condição e irregularidade média, por rodovia (2024)">
        <w:r>
          <w:rPr/>
          <w:t>Figura 4 — Extensão levantada por nível de condição e irregularidade média, por rodovia (2024)</w:t>
          <w:tab/>
          <w:t>27</w:t>
        </w:r>
      </w:hyperlink>
    </w:p>
    <w:p>
      <w:pPr>
        <w:pStyle w:val="TableofFigures"/>
        <w:tabs>
          <w:tab w:val="clear" w:pos="9071"/>
          <w:tab w:val="right" w:pos="9070" w:leader="dot"/>
        </w:tabs>
        <w:rPr/>
      </w:pPr>
      <w:hyperlink w:anchor="Figura!4|sequence" w:tooltip="Figura 5 — AM-010: traçado, situação física dos trechos e ramais conectados">
        <w:r>
          <w:rPr/>
          <w:t>Figura 5 — AM-010: traçado, situação física dos trechos e ramais conectados</w:t>
          <w:tab/>
          <w:t>38</w:t>
        </w:r>
      </w:hyperlink>
    </w:p>
    <w:p>
      <w:pPr>
        <w:pStyle w:val="TableofFigures"/>
        <w:tabs>
          <w:tab w:val="clear" w:pos="9071"/>
          <w:tab w:val="right" w:pos="9070" w:leader="dot"/>
        </w:tabs>
        <w:rPr/>
      </w:pPr>
      <w:hyperlink w:anchor="Figura!5|sequence" w:tooltip="Figura 6 — AM-020: traçado, situação física dos trechos e ramais conectados">
        <w:r>
          <w:rPr/>
          <w:t>Figura 6 — AM-020: traçado, situação física dos trechos e ramais conectados</w:t>
          <w:tab/>
          <w:t>47</w:t>
        </w:r>
      </w:hyperlink>
    </w:p>
    <w:p>
      <w:pPr>
        <w:pStyle w:val="TableofFigures"/>
        <w:tabs>
          <w:tab w:val="clear" w:pos="9071"/>
          <w:tab w:val="right" w:pos="9070" w:leader="dot"/>
        </w:tabs>
        <w:rPr/>
      </w:pPr>
      <w:hyperlink w:anchor="Figura!6|sequence" w:tooltip="Figura 7 — AM-070: traçado, situação física dos trechos e ramais conectados">
        <w:r>
          <w:rPr/>
          <w:t>Figura 7 — AM-070: traçado, situação física dos trechos e ramais conectados</w:t>
          <w:tab/>
          <w:t>50</w:t>
        </w:r>
      </w:hyperlink>
    </w:p>
    <w:p>
      <w:pPr>
        <w:pStyle w:val="TableofFigures"/>
        <w:tabs>
          <w:tab w:val="clear" w:pos="9071"/>
          <w:tab w:val="right" w:pos="9070" w:leader="dot"/>
        </w:tabs>
        <w:rPr/>
      </w:pPr>
      <w:hyperlink w:anchor="Figura!7|sequence" w:tooltip="Figura 8 — AM-151: traçado, situação física dos trechos e ramais conectados">
        <w:r>
          <w:rPr/>
          <w:t>Figura 8 — AM-151: traçado, situação física dos trechos e ramais conectados</w:t>
          <w:tab/>
          <w:t>56</w:t>
        </w:r>
      </w:hyperlink>
    </w:p>
    <w:p>
      <w:pPr>
        <w:pStyle w:val="TableofFigures"/>
        <w:tabs>
          <w:tab w:val="clear" w:pos="9071"/>
          <w:tab w:val="right" w:pos="9070" w:leader="dot"/>
        </w:tabs>
        <w:rPr/>
      </w:pPr>
      <w:hyperlink w:anchor="Figura!8|sequence" w:tooltip="Figura 9 — AM-170: traçado, situação física dos trechos e ramais conectados">
        <w:r>
          <w:rPr/>
          <w:t>Figura 9 — AM-170: traçado, situação física dos trechos e ramais conectados</w:t>
          <w:tab/>
          <w:t>59</w:t>
        </w:r>
      </w:hyperlink>
    </w:p>
    <w:p>
      <w:pPr>
        <w:pStyle w:val="TableofFigures"/>
        <w:tabs>
          <w:tab w:val="clear" w:pos="9071"/>
          <w:tab w:val="right" w:pos="9070" w:leader="dot"/>
        </w:tabs>
        <w:rPr/>
      </w:pPr>
      <w:hyperlink w:anchor="Figura!9|sequence" w:tooltip="Figura 10 — AM-240: traçado, situação física dos trechos e ramais conectados">
        <w:r>
          <w:rPr/>
          <w:t>Figura 10 — AM-240: traçado, situação física dos trechos e ramais conectados</w:t>
          <w:tab/>
          <w:t>66</w:t>
        </w:r>
      </w:hyperlink>
    </w:p>
    <w:p>
      <w:pPr>
        <w:pStyle w:val="TableofFigures"/>
        <w:tabs>
          <w:tab w:val="clear" w:pos="9071"/>
          <w:tab w:val="right" w:pos="9070" w:leader="dot"/>
        </w:tabs>
        <w:rPr/>
      </w:pPr>
      <w:hyperlink w:anchor="Figura!10|sequence" w:tooltip="Figura 11 — AM-249: traçado, situação física dos trechos e ramais conectados">
        <w:r>
          <w:rPr/>
          <w:t>Figura 11 — AM-249: traçado, situação física dos trechos e ramais conectados</w:t>
          <w:tab/>
          <w:t>70</w:t>
        </w:r>
      </w:hyperlink>
    </w:p>
    <w:p>
      <w:pPr>
        <w:pStyle w:val="TableofFigures"/>
        <w:tabs>
          <w:tab w:val="clear" w:pos="9071"/>
          <w:tab w:val="right" w:pos="9070" w:leader="dot"/>
        </w:tabs>
        <w:rPr/>
      </w:pPr>
      <w:hyperlink w:anchor="Figura!11|sequence" w:tooltip="Figura 12 — AM-254: traçado, situação física dos trechos e ramais conectados">
        <w:r>
          <w:rPr/>
          <w:t>Figura 12 — AM-254: traçado, situação física dos trechos e ramais conectados</w:t>
          <w:tab/>
          <w:t>73</w:t>
        </w:r>
      </w:hyperlink>
    </w:p>
    <w:p>
      <w:pPr>
        <w:pStyle w:val="TableofFigures"/>
        <w:tabs>
          <w:tab w:val="clear" w:pos="9071"/>
          <w:tab w:val="right" w:pos="9070" w:leader="dot"/>
        </w:tabs>
        <w:rPr/>
      </w:pPr>
      <w:hyperlink w:anchor="Figura!12|sequence" w:tooltip="Figura 13 — AM-280: traçado, situação física dos trechos e ramais conectados">
        <w:r>
          <w:rPr/>
          <w:t>Figura 13 — AM-280: traçado, situação física dos trechos e ramais conectados</w:t>
          <w:tab/>
          <w:t>79</w:t>
        </w:r>
      </w:hyperlink>
    </w:p>
    <w:p>
      <w:pPr>
        <w:pStyle w:val="TableofFigures"/>
        <w:tabs>
          <w:tab w:val="clear" w:pos="9071"/>
          <w:tab w:val="right" w:pos="9070" w:leader="dot"/>
        </w:tabs>
        <w:rPr/>
      </w:pPr>
      <w:hyperlink w:anchor="Figura!13|sequence" w:tooltip="Figura 14 — AM-326: traçado, situação física dos trechos e ramais conectados">
        <w:r>
          <w:rPr/>
          <w:t>Figura 14 — AM-326: traçado, situação física dos trechos e ramais conectados</w:t>
          <w:tab/>
          <w:t>81</w:t>
        </w:r>
      </w:hyperlink>
    </w:p>
    <w:p>
      <w:pPr>
        <w:pStyle w:val="TableofFigures"/>
        <w:tabs>
          <w:tab w:val="clear" w:pos="9071"/>
          <w:tab w:val="right" w:pos="9070" w:leader="dot"/>
        </w:tabs>
        <w:rPr/>
      </w:pPr>
      <w:hyperlink w:anchor="Figura!14|sequence" w:tooltip="Figura 15 — AM-328: traçado, situação física dos trechos e ramais conectados">
        <w:r>
          <w:rPr/>
          <w:t>Figura 15 — AM-328: traçado, situação física dos trechos e ramais conectados</w:t>
          <w:tab/>
          <w:t>84</w:t>
        </w:r>
      </w:hyperlink>
    </w:p>
    <w:p>
      <w:pPr>
        <w:pStyle w:val="TableofFigures"/>
        <w:tabs>
          <w:tab w:val="clear" w:pos="9071"/>
          <w:tab w:val="right" w:pos="9070" w:leader="dot"/>
        </w:tabs>
        <w:rPr/>
      </w:pPr>
      <w:hyperlink w:anchor="Figura!15|sequence" w:tooltip="Figura 16 — AM-329: traçado, situação física dos trechos e ramais conectados">
        <w:r>
          <w:rPr/>
          <w:t>Figura 16 — AM-329: traçado, situação física dos trechos e ramais conectados</w:t>
          <w:tab/>
          <w:t>87</w:t>
        </w:r>
      </w:hyperlink>
    </w:p>
    <w:p>
      <w:pPr>
        <w:pStyle w:val="TableofFigures"/>
        <w:tabs>
          <w:tab w:val="clear" w:pos="9071"/>
          <w:tab w:val="right" w:pos="9070" w:leader="dot"/>
        </w:tabs>
        <w:rPr/>
      </w:pPr>
      <w:hyperlink w:anchor="Figura!16|sequence" w:tooltip="Figura 17 — AM-330: traçado, situação física dos trechos e ramais conectados">
        <w:r>
          <w:rPr/>
          <w:t>Figura 17 — AM-330: traçado, situação física dos trechos e ramais conectados</w:t>
          <w:tab/>
          <w:t>90</w:t>
        </w:r>
      </w:hyperlink>
    </w:p>
    <w:p>
      <w:pPr>
        <w:pStyle w:val="TableofFigures"/>
        <w:tabs>
          <w:tab w:val="clear" w:pos="9071"/>
          <w:tab w:val="right" w:pos="9070" w:leader="dot"/>
        </w:tabs>
        <w:rPr/>
      </w:pPr>
      <w:hyperlink w:anchor="Figura!17|sequence" w:tooltip="Figura 18 — AM-336: traçado, situação física dos trechos e ramais conectados">
        <w:r>
          <w:rPr/>
          <w:t>Figura 18 — AM-336: traçado, situação física dos trechos e ramais conectados</w:t>
          <w:tab/>
          <w:t>93</w:t>
        </w:r>
      </w:hyperlink>
    </w:p>
    <w:p>
      <w:pPr>
        <w:pStyle w:val="TableofFigures"/>
        <w:tabs>
          <w:tab w:val="clear" w:pos="9071"/>
          <w:tab w:val="right" w:pos="9070" w:leader="dot"/>
        </w:tabs>
        <w:rPr/>
      </w:pPr>
      <w:hyperlink w:anchor="Figura!18|sequence" w:tooltip="Figura 19 — AM-343: traçado, situação física dos trechos e ramais conectados">
        <w:r>
          <w:rPr/>
          <w:t>Figura 19 — AM-343: traçado, situação física dos trechos e ramais conectados</w:t>
          <w:tab/>
          <w:t>96</w:t>
        </w:r>
      </w:hyperlink>
    </w:p>
    <w:p>
      <w:pPr>
        <w:pStyle w:val="TableofFigures"/>
        <w:tabs>
          <w:tab w:val="clear" w:pos="9071"/>
          <w:tab w:val="right" w:pos="9070" w:leader="dot"/>
        </w:tabs>
        <w:rPr/>
      </w:pPr>
      <w:hyperlink w:anchor="Figura!19|sequence" w:tooltip="Figura 20 — AM-351: traçado, situação física dos trechos e ramais conectados">
        <w:r>
          <w:rPr/>
          <w:t>Figura 20 — AM-351: traçado, situação física dos trechos e ramais conectados</w:t>
          <w:tab/>
          <w:t>99</w:t>
        </w:r>
      </w:hyperlink>
    </w:p>
    <w:p>
      <w:pPr>
        <w:pStyle w:val="TableofFigures"/>
        <w:tabs>
          <w:tab w:val="clear" w:pos="9071"/>
          <w:tab w:val="right" w:pos="9070" w:leader="dot"/>
        </w:tabs>
        <w:rPr/>
      </w:pPr>
      <w:hyperlink w:anchor="Figura!20|sequence" w:tooltip="Figura 21 — AM-352: traçado, situação física dos trechos e ramais conectados">
        <w:r>
          <w:rPr/>
          <w:t>Figura 21 — AM-352: traçado, situação física dos trechos e ramais conectados</w:t>
          <w:tab/>
          <w:t>102</w:t>
        </w:r>
      </w:hyperlink>
    </w:p>
    <w:p>
      <w:pPr>
        <w:pStyle w:val="TableofFigures"/>
        <w:tabs>
          <w:tab w:val="clear" w:pos="9071"/>
          <w:tab w:val="right" w:pos="9070" w:leader="dot"/>
        </w:tabs>
        <w:rPr/>
      </w:pPr>
      <w:hyperlink w:anchor="Figura!21|sequence" w:tooltip="Figura 22 — AM-354: traçado, situação física dos trechos e ramais conectados">
        <w:r>
          <w:rPr/>
          <w:t>Figura 22 — AM-354: traçado, situação física dos trechos e ramais conectados</w:t>
          <w:tab/>
          <w:t>107</w:t>
        </w:r>
      </w:hyperlink>
    </w:p>
    <w:p>
      <w:pPr>
        <w:pStyle w:val="TableofFigures"/>
        <w:tabs>
          <w:tab w:val="clear" w:pos="9071"/>
          <w:tab w:val="right" w:pos="9070" w:leader="dot"/>
        </w:tabs>
        <w:rPr/>
      </w:pPr>
      <w:hyperlink w:anchor="Figura!22|sequence" w:tooltip="Figura 23 — AM-362: traçado, situação física dos trechos e ramais conectados">
        <w:r>
          <w:rPr/>
          <w:t>Figura 23 — AM-362: traçado, situação física dos trechos e ramais conectados</w:t>
          <w:tab/>
          <w:t>115</w:t>
        </w:r>
      </w:hyperlink>
    </w:p>
    <w:p>
      <w:pPr>
        <w:pStyle w:val="TableofFigures"/>
        <w:tabs>
          <w:tab w:val="clear" w:pos="9071"/>
          <w:tab w:val="right" w:pos="9070" w:leader="dot"/>
        </w:tabs>
        <w:rPr/>
      </w:pPr>
      <w:hyperlink w:anchor="Figura!23|sequence" w:tooltip="Figura 24 — AM-363: traçado, situação física dos trechos e ramais conectados">
        <w:r>
          <w:rPr/>
          <w:t>Figura 24 — AM-363: traçado, situação física dos trechos e ramais conectados</w:t>
          <w:tab/>
          <w:t>118</w:t>
        </w:r>
      </w:hyperlink>
    </w:p>
    <w:p>
      <w:pPr>
        <w:pStyle w:val="TableofFigures"/>
        <w:tabs>
          <w:tab w:val="clear" w:pos="9071"/>
          <w:tab w:val="right" w:pos="9070" w:leader="dot"/>
        </w:tabs>
        <w:rPr/>
      </w:pPr>
      <w:hyperlink w:anchor="Figura!24|sequence" w:tooltip="Figura 25 — AM-364: traçado, situação física dos trechos e ramais conectados">
        <w:r>
          <w:rPr/>
          <w:t>Figura 25 — AM-364: traçado, situação física dos trechos e ramais conectados</w:t>
          <w:tab/>
          <w:t>123</w:t>
        </w:r>
      </w:hyperlink>
    </w:p>
    <w:p>
      <w:pPr>
        <w:pStyle w:val="TableofFigures"/>
        <w:tabs>
          <w:tab w:val="clear" w:pos="9071"/>
          <w:tab w:val="right" w:pos="9070" w:leader="dot"/>
        </w:tabs>
        <w:rPr/>
      </w:pPr>
      <w:hyperlink w:anchor="Figura!25|sequence" w:tooltip="Figura 26 — AM-366: traçado, situação física dos trechos e ramais conectados">
        <w:r>
          <w:rPr/>
          <w:t>Figura 26 — AM-366: traçado, situação física dos trechos e ramais conectados</w:t>
          <w:tab/>
          <w:t>126</w:t>
        </w:r>
      </w:hyperlink>
    </w:p>
    <w:p>
      <w:pPr>
        <w:pStyle w:val="TableofFigures"/>
        <w:tabs>
          <w:tab w:val="clear" w:pos="9071"/>
          <w:tab w:val="right" w:pos="9070" w:leader="dot"/>
        </w:tabs>
        <w:rPr/>
      </w:pPr>
      <w:hyperlink w:anchor="Figura!26|sequence" w:tooltip="Figura 27 — AM-374: traçado, situação física dos trechos e ramais conectados">
        <w:r>
          <w:rPr/>
          <w:t>Figura 27 — AM-374: traçado, situação física dos trechos e ramais conectados</w:t>
          <w:tab/>
          <w:t>130</w:t>
        </w:r>
      </w:hyperlink>
    </w:p>
    <w:p>
      <w:pPr>
        <w:pStyle w:val="TableofFigures"/>
        <w:tabs>
          <w:tab w:val="clear" w:pos="9071"/>
          <w:tab w:val="right" w:pos="9070" w:leader="dot"/>
        </w:tabs>
        <w:rPr/>
      </w:pPr>
      <w:hyperlink w:anchor="Figura!27|sequence" w:tooltip="Figura 28 — AM-449: traçado, situação física dos trechos e ramais conectados">
        <w:r>
          <w:rPr/>
          <w:t>Figura 28 — AM-449: traçado, situação física dos trechos e ramais conectados</w:t>
          <w:tab/>
          <w:t>135</w:t>
        </w:r>
      </w:hyperlink>
    </w:p>
    <w:p>
      <w:pPr>
        <w:pStyle w:val="TableofFigures"/>
        <w:tabs>
          <w:tab w:val="clear" w:pos="9071"/>
          <w:tab w:val="right" w:pos="9070" w:leader="dot"/>
        </w:tabs>
        <w:rPr/>
      </w:pPr>
      <w:hyperlink w:anchor="Figura!28|sequence" w:tooltip="Figura 29 — AM-450: traçado, situação física dos trechos e ramais conectados">
        <w:r>
          <w:rPr/>
          <w:t>Figura 29 — AM-450: traçado, situação física dos trechos e ramais conectados</w:t>
          <w:tab/>
          <w:t>138</w:t>
        </w:r>
      </w:hyperlink>
    </w:p>
    <w:p>
      <w:pPr>
        <w:pStyle w:val="TableofFigures"/>
        <w:tabs>
          <w:tab w:val="clear" w:pos="9071"/>
          <w:tab w:val="right" w:pos="9070" w:leader="dot"/>
        </w:tabs>
        <w:rPr/>
      </w:pPr>
      <w:hyperlink w:anchor="Figura!29|sequence" w:tooltip="Figura 30 — AM-451: traçado, situação física dos trechos e ramais conectados">
        <w:r>
          <w:rPr/>
          <w:t>Figura 30 — AM-451: traçado, situação física dos trechos e ramais conectados</w:t>
          <w:tab/>
          <w:t>141</w:t>
        </w:r>
      </w:hyperlink>
    </w:p>
    <w:p>
      <w:pPr>
        <w:pStyle w:val="TableofFigures"/>
        <w:tabs>
          <w:tab w:val="clear" w:pos="9071"/>
          <w:tab w:val="right" w:pos="9070" w:leader="dot"/>
        </w:tabs>
        <w:rPr/>
      </w:pPr>
      <w:hyperlink w:anchor="Figura!30|sequence" w:tooltip="Figura 31 — AM-452: traçado, situação física dos trechos e ramais conectados">
        <w:r>
          <w:rPr/>
          <w:t>Figura 31 — AM-452: traçado, situação física dos trechos e ramais conectados</w:t>
          <w:tab/>
          <w:t>144</w:t>
        </w:r>
      </w:hyperlink>
    </w:p>
    <w:p>
      <w:pPr>
        <w:pStyle w:val="TableofFigures"/>
        <w:tabs>
          <w:tab w:val="clear" w:pos="9071"/>
          <w:tab w:val="right" w:pos="9070" w:leader="dot"/>
        </w:tabs>
        <w:rPr/>
      </w:pPr>
      <w:hyperlink w:anchor="Figura!31|sequence" w:tooltip="Figura 32 — AM-453: traçado, situação física dos trechos e ramais conectados">
        <w:r>
          <w:rPr/>
          <w:t>Figura 32 — AM-453: traçado, situação física dos trechos e ramais conectados</w:t>
          <w:tab/>
          <w:t>147</w:t>
        </w:r>
      </w:hyperlink>
    </w:p>
    <w:p>
      <w:pPr>
        <w:pStyle w:val="TableofFigures"/>
        <w:tabs>
          <w:tab w:val="clear" w:pos="9071"/>
          <w:tab w:val="right" w:pos="9070" w:leader="dot"/>
        </w:tabs>
        <w:rPr/>
      </w:pPr>
      <w:hyperlink w:anchor="Figura!32|sequence" w:tooltip="Figura 33 — BR-174: trechos no Amazonas por superfície">
        <w:r>
          <w:rPr/>
          <w:t>Figura 33 — BR-174: trechos no Amazonas por superfície</w:t>
          <w:tab/>
          <w:t>153</w:t>
        </w:r>
      </w:hyperlink>
    </w:p>
    <w:p>
      <w:pPr>
        <w:pStyle w:val="TableofFigures"/>
        <w:tabs>
          <w:tab w:val="clear" w:pos="9071"/>
          <w:tab w:val="right" w:pos="9070" w:leader="dot"/>
        </w:tabs>
        <w:rPr/>
      </w:pPr>
      <w:hyperlink w:anchor="Figura!33|sequence" w:tooltip="Figura 34 — BR-210: trechos no Amazonas por superfície">
        <w:r>
          <w:rPr/>
          <w:t>Figura 34 — BR-210: trechos no Amazonas por superfície</w:t>
          <w:tab/>
          <w:t>161</w:t>
        </w:r>
      </w:hyperlink>
    </w:p>
    <w:p>
      <w:pPr>
        <w:pStyle w:val="TableofFigures"/>
        <w:tabs>
          <w:tab w:val="clear" w:pos="9071"/>
          <w:tab w:val="right" w:pos="9070" w:leader="dot"/>
        </w:tabs>
        <w:rPr/>
      </w:pPr>
      <w:hyperlink w:anchor="Figura!34|sequence" w:tooltip="Figura 35 — BR-230: trechos no Amazonas por superfície">
        <w:r>
          <w:rPr/>
          <w:t>Figura 35 — BR-230: trechos no Amazonas por superfície</w:t>
          <w:tab/>
          <w:t>163</w:t>
        </w:r>
      </w:hyperlink>
    </w:p>
    <w:p>
      <w:pPr>
        <w:pStyle w:val="TableofFigures"/>
        <w:tabs>
          <w:tab w:val="clear" w:pos="9071"/>
          <w:tab w:val="right" w:pos="9070" w:leader="dot"/>
        </w:tabs>
        <w:rPr/>
      </w:pPr>
      <w:hyperlink w:anchor="Figura!35|sequence" w:tooltip="Figura 36 — BR-307: trechos no Amazonas por superfície">
        <w:r>
          <w:rPr/>
          <w:t>Figura 36 — BR-307: trechos no Amazonas por superfície</w:t>
          <w:tab/>
          <w:t>169</w:t>
        </w:r>
      </w:hyperlink>
    </w:p>
    <w:p>
      <w:pPr>
        <w:pStyle w:val="TableofFigures"/>
        <w:tabs>
          <w:tab w:val="clear" w:pos="9071"/>
          <w:tab w:val="right" w:pos="9070" w:leader="dot"/>
        </w:tabs>
        <w:rPr/>
      </w:pPr>
      <w:hyperlink w:anchor="Figura!36|sequence" w:tooltip="Figura 37 — BR-317: trechos no Amazonas por superfície">
        <w:r>
          <w:rPr/>
          <w:t>Figura 37 — BR-317: trechos no Amazonas por superfície</w:t>
          <w:tab/>
          <w:t>173</w:t>
        </w:r>
      </w:hyperlink>
    </w:p>
    <w:p>
      <w:pPr>
        <w:pStyle w:val="TableofFigures"/>
        <w:tabs>
          <w:tab w:val="clear" w:pos="9071"/>
          <w:tab w:val="right" w:pos="9070" w:leader="dot"/>
        </w:tabs>
        <w:rPr/>
      </w:pPr>
      <w:hyperlink w:anchor="Figura!37|sequence" w:tooltip="Figura 38 — BR-319: trechos no Amazonas por superfície">
        <w:r>
          <w:rPr/>
          <w:t>Figura 38 — BR-319: trechos no Amazonas por superfície</w:t>
          <w:tab/>
          <w:t>176</w:t>
        </w:r>
      </w:hyperlink>
    </w:p>
    <w:p>
      <w:pPr>
        <w:pStyle w:val="TableofFigures"/>
        <w:tabs>
          <w:tab w:val="clear" w:pos="9071"/>
          <w:tab w:val="right" w:pos="9070" w:leader="dot"/>
        </w:tabs>
        <w:rPr/>
      </w:pPr>
      <w:hyperlink w:anchor="Figura!38|sequence" w:tooltip="Figura 39 — BR-411: trechos no Amazonas por superfície">
        <w:r>
          <w:rPr/>
          <w:t>Figura 39 — BR-411: trechos no Amazonas por superfície</w:t>
          <w:tab/>
          <w:t>181</w:t>
        </w:r>
      </w:hyperlink>
    </w:p>
    <w:p>
      <w:pPr>
        <w:pStyle w:val="TableofFigures"/>
        <w:tabs>
          <w:tab w:val="clear" w:pos="9071"/>
          <w:tab w:val="right" w:pos="9070" w:leader="dot"/>
        </w:tabs>
        <w:rPr/>
      </w:pPr>
      <w:hyperlink w:anchor="Figura!39|sequence" w:tooltip="Figura 40 — BR-413: trechos no Amazonas por superfície">
        <w:r>
          <w:rPr/>
          <w:t>Figura 40 — BR-413: trechos no Amazonas por superfície</w:t>
          <w:tab/>
          <w:t>183</w:t>
        </w:r>
      </w:hyperlink>
      <w:r>
        <w:rPr/>
        <w:fldChar w:fldCharType="end"/>
      </w:r>
    </w:p>
    <w:p>
      <w:pPr>
        <w:pStyle w:val="Normal"/>
        <w:rPr/>
      </w:pPr>
      <w:r>
        <w:rPr/>
      </w:r>
      <w:r>
        <w:br w:type="page"/>
      </w:r>
    </w:p>
    <w:p>
      <w:pPr>
        <w:pStyle w:val="Heading1"/>
        <w:pBdr>
          <w:top w:val="single" w:sz="12" w:space="8" w:color="C8860D"/>
          <w:bottom w:val="single" w:sz="8" w:space="4" w:color="C9D2DC"/>
        </w:pBdr>
        <w:spacing w:before="0" w:after="160"/>
        <w:rPr/>
      </w:pPr>
      <w:bookmarkStart w:id="0" w:name="__RefHeading___Toc141234_720438169"/>
      <w:bookmarkEnd w:id="0"/>
      <w:r>
        <w:rPr/>
        <w:t>1 Números essenciais</w:t>
      </w:r>
    </w:p>
    <w:p>
      <w:pPr>
        <w:pStyle w:val="Normal"/>
        <w:ind w:firstLine="709"/>
        <w:rPr/>
      </w:pPr>
      <w:r>
        <w:rPr>
          <w:b w:val="false"/>
          <w:i w:val="false"/>
          <w:sz w:val="24"/>
        </w:rPr>
        <w:t>Os valores a seguir resumem a malha rodoviária do estado e servem de referência rápida. O detalhamento de cada número está nos capítulos seguintes.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24"/>
        <w:gridCol w:w="3024"/>
        <w:gridCol w:w="3024"/>
      </w:tblGrid>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34</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3.651 km</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1.156 km</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rodovias estaduais</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extensão cadastrada</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implantados no terreno</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985 km</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2.267 km</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8</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pavimentados ou duplicados</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apenas planejados</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rodovias federais no AM</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6.476 km</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906</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6.298 km</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malha federal no território</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ramais cadastrados</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de estradas vicinais</w:t>
            </w:r>
          </w:p>
        </w:tc>
      </w:tr>
    </w:tbl>
    <w:p>
      <w:pPr>
        <w:pStyle w:val="Normal"/>
        <w:spacing w:before="0" w:after="80"/>
        <w:rPr/>
      </w:pPr>
      <w:r>
        <w:rPr/>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w:t>
      </w:r>
      <w:r>
        <w:rPr>
          <w:b/>
          <w:sz w:val="22"/>
        </w:rPr>
        <w:fldChar w:fldCharType="end"/>
      </w:r>
      <w:r>
        <w:rPr>
          <w:b/>
          <w:color w:val="1F2933"/>
          <w:sz w:val="22"/>
        </w:rPr>
        <w:t xml:space="preserve"> — Malha estadual por situação física, sobre os trechos cadastrados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24"/>
        <w:gridCol w:w="3024"/>
        <w:gridCol w:w="3024"/>
      </w:tblGrid>
      <w:tr>
        <w:trPr>
          <w:tblHeader w:val="true"/>
          <w:cantSplit/>
        </w:trPr>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Situação física</w:t>
            </w:r>
          </w:p>
        </w:tc>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Extensão (km)</w:t>
            </w:r>
          </w:p>
        </w:tc>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Participação</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Planejada</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2.266,8</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65,5 %</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848,0</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24,5 %</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Duplicada</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136,5</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3,9 %</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Implantada</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129,4</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3,7 %</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Leito natural</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42,0</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1,2 %</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Travessia</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35,4</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1,0 %</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sz w:val="19"/>
              </w:rPr>
              <w:t>Total</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9"/>
              </w:rPr>
              <w:t>3.458,2</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9"/>
              </w:rPr>
              <w:t>100,0 %</w:t>
            </w:r>
          </w:p>
        </w:tc>
      </w:tr>
    </w:tbl>
    <w:p>
      <w:pPr>
        <w:pStyle w:val="Normal"/>
        <w:spacing w:before="40" w:after="200"/>
        <w:rPr/>
      </w:pPr>
      <w:r>
        <w:rPr>
          <w:i/>
          <w:color w:val="5A6673"/>
          <w:sz w:val="22"/>
        </w:rPr>
        <w:t>Fonte: Sistema Rodoviário Estadual do Amazonas (2026). A soma dos trechos (3.458,2 km) fica abaixo da extensão cadastrada por rodovia (3.651,2 km) porque parte dos eixos ainda não teve todos os trechos detalhados no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w:t>
      </w:r>
      <w:r>
        <w:rPr>
          <w:b/>
          <w:sz w:val="22"/>
        </w:rPr>
        <w:fldChar w:fldCharType="end"/>
      </w:r>
      <w:r>
        <w:rPr>
          <w:b/>
          <w:color w:val="1F2933"/>
          <w:sz w:val="22"/>
        </w:rPr>
        <w:t xml:space="preserve"> — Malha federal no Amazonas por superfície</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24"/>
        <w:gridCol w:w="3024"/>
        <w:gridCol w:w="3024"/>
      </w:tblGrid>
      <w:tr>
        <w:trPr>
          <w:tblHeader w:val="true"/>
          <w:cantSplit/>
        </w:trPr>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Superfície</w:t>
            </w:r>
          </w:p>
        </w:tc>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Extensão (km)</w:t>
            </w:r>
          </w:p>
        </w:tc>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Participação</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Planejada</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3.904,1</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60,3 %</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Implantada</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1.593,9</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24,6 %</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Pavimentada</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929,2</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14,3 %</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Travessia</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42,9</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0,7 %</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Duplicada</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5,5</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0,1 %</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sz w:val="19"/>
              </w:rPr>
              <w:t>Total</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sz w:val="19"/>
              </w:rPr>
              <w:t>6.475,6</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sz w:val="19"/>
              </w:rPr>
              <w:t>100,0 %</w:t>
            </w:r>
          </w:p>
        </w:tc>
      </w:tr>
    </w:tbl>
    <w:p>
      <w:pPr>
        <w:pStyle w:val="Normal"/>
        <w:spacing w:before="40" w:after="200"/>
        <w:rPr/>
      </w:pPr>
      <w:r>
        <w:rPr>
          <w:i/>
          <w:color w:val="5A6673"/>
          <w:sz w:val="22"/>
        </w:rPr>
        <w:t>Fonte: DNIT, Sistema Nacional de Viação 202607A (2026).</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w:t>
      </w:r>
      <w:r>
        <w:rPr>
          <w:b/>
          <w:sz w:val="22"/>
        </w:rPr>
        <w:fldChar w:fldCharType="end"/>
      </w:r>
      <w:r>
        <w:rPr>
          <w:b/>
          <w:color w:val="1F2933"/>
          <w:sz w:val="22"/>
        </w:rPr>
        <w:t xml:space="preserve"> — Ramais cadastrados por região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24"/>
        <w:gridCol w:w="3024"/>
        <w:gridCol w:w="3024"/>
      </w:tblGrid>
      <w:tr>
        <w:trPr>
          <w:tblHeader w:val="true"/>
          <w:cantSplit/>
        </w:trPr>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Região</w:t>
            </w:r>
          </w:p>
        </w:tc>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Ramais</w:t>
            </w:r>
          </w:p>
        </w:tc>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Extensão (km)</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Manaus</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412</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2.842,1</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Itacoatiara</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105</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647,4</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Manacapuru</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84</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292,6</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Manicoré</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63</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878,3</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Tefé</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51</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255,8</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Parintins</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51</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255,3</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Tabatinga</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47</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218,2</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Eirunepé</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26</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299,5</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Lábrea</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26</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245,7</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Coari</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21</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208,5</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São Gabriel da Cachoeira</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13</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80,4</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identificada</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7</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74,6</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sz w:val="19"/>
              </w:rPr>
              <w:t>Total</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9"/>
              </w:rPr>
              <w:t>906</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9"/>
              </w:rPr>
              <w:t>6.298,4</w:t>
            </w:r>
          </w:p>
        </w:tc>
      </w:tr>
    </w:tbl>
    <w:p>
      <w:pPr>
        <w:pStyle w:val="Normal"/>
        <w:spacing w:before="40" w:after="200"/>
        <w:rPr/>
      </w:pPr>
      <w:r>
        <w:rPr>
          <w:i/>
          <w:color w:val="5A6673"/>
          <w:sz w:val="22"/>
        </w:rPr>
        <w:t>Fonte: cadastro de ramais e estradas vicinais do Amazonas (2026); agrupamento por região imediata do IBGE.</w:t>
      </w:r>
    </w:p>
    <w:p>
      <w:pPr>
        <w:pStyle w:val="Normal"/>
        <w:rPr/>
      </w:pPr>
      <w:r>
        <w:rPr/>
      </w:r>
      <w:r>
        <w:br w:type="page"/>
      </w:r>
    </w:p>
    <w:p>
      <w:pPr>
        <w:pStyle w:val="Heading1"/>
        <w:pBdr>
          <w:top w:val="single" w:sz="12" w:space="8" w:color="C8860D"/>
          <w:bottom w:val="single" w:sz="8" w:space="4" w:color="C9D2DC"/>
        </w:pBdr>
        <w:spacing w:before="0" w:after="160"/>
        <w:rPr/>
      </w:pPr>
      <w:bookmarkStart w:id="1" w:name="__RefHeading___Toc141236_720438169"/>
      <w:bookmarkEnd w:id="1"/>
      <w:r>
        <w:rPr/>
        <w:t>2 A malha rodoviária do Amazonas</w:t>
      </w:r>
    </w:p>
    <w:p>
      <w:pPr>
        <w:pStyle w:val="Normal"/>
        <w:keepNext w:val="true"/>
        <w:spacing w:before="160" w:after="40"/>
        <w:jc w:val="center"/>
        <w:rPr/>
      </w:pPr>
      <w:r>
        <w:rPr/>
        <w:drawing>
          <wp:inline distT="0" distB="0" distL="0" distR="0">
            <wp:extent cx="5760085" cy="3991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085" cy="3991610"/>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w:t>
      </w:r>
      <w:r>
        <w:rPr>
          <w:b/>
          <w:sz w:val="22"/>
        </w:rPr>
        <w:fldChar w:fldCharType="end"/>
      </w:r>
      <w:r>
        <w:rPr>
          <w:b/>
          <w:sz w:val="22"/>
        </w:rPr>
        <w:t xml:space="preserve"> — Malha rodoviária estadual e federal no Amazonas</w:t>
      </w:r>
    </w:p>
    <w:p>
      <w:pPr>
        <w:pStyle w:val="Normal"/>
        <w:spacing w:before="0" w:after="200"/>
        <w:jc w:val="center"/>
        <w:rPr/>
      </w:pPr>
      <w:r>
        <w:rPr>
          <w:i/>
          <w:color w:val="5A6673"/>
          <w:sz w:val="22"/>
        </w:rPr>
        <w:t>Fonte: Sistema Rodoviário Estadual do Amazonas (2026); DNIT, Sistema Nacional de Viação 202607A (2026); Esri World Imagery. Elaboração própria.</w:t>
      </w:r>
    </w:p>
    <w:p>
      <w:pPr>
        <w:pStyle w:val="Normal"/>
        <w:ind w:firstLine="709"/>
        <w:rPr/>
      </w:pPr>
      <w:r>
        <w:rPr>
          <w:b w:val="false"/>
          <w:i w:val="false"/>
          <w:sz w:val="24"/>
        </w:rPr>
        <w:t>O Amazonas ocupa a maior área territorial do país e tem uma das menores densidades rodoviárias. A maioria dos 62 municípios se comunica com a capital por rio, e a rodovia cumpre aqui um papel diferente do que cumpre no restante do Brasil: integra a Região Metropolitana de Manaus, leva a produção dos ramais ao mercado consumidor e conecta portos fluviais às sedes municipais.</w:t>
      </w:r>
    </w:p>
    <w:p>
      <w:pPr>
        <w:pStyle w:val="Normal"/>
        <w:ind w:firstLine="709"/>
        <w:rPr/>
      </w:pPr>
      <w:r>
        <w:rPr>
          <w:b w:val="false"/>
          <w:i w:val="false"/>
          <w:sz w:val="24"/>
        </w:rPr>
        <w:t>Das 34 rodovias estaduais cadastradas, 1.156 km estão implantados no terreno em alguma condição de tráfego. O restante, 2.267 km, é traçado previsto em lei que nunca saiu do papel. A malha pavimentada se concentra no entorno de Manaus; no interior, as rodovias estaduais são em geral acessos curtos entre sedes municipais e portos ou eixos federais.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w:t>
      </w:r>
      <w:r>
        <w:rPr>
          <w:b/>
          <w:sz w:val="22"/>
        </w:rPr>
        <w:fldChar w:fldCharType="end"/>
      </w:r>
      <w:r>
        <w:rPr>
          <w:b/>
          <w:color w:val="1F2933"/>
          <w:sz w:val="22"/>
        </w:rPr>
        <w:t xml:space="preserve"> — Rodovias estaduais: extensão, situação, ramais e tráfego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Rodovia</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Extensão (km)</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 física</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Ramais</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VMD 2026</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IRI 2024</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268,2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 + Duplicada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5.600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2,05</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AM-020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17,1</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 + Duplicada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12.615</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4,16</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AM-070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83,5</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Duplicada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10.021</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1,49</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AM-151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12,6</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3,97</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AM-170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AM-175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103,3</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Planejada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AM-239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14,5</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AM-240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79,5</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1.426</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AM-249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14,8</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AM-254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307,5</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 + Travessia + Planejada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718</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AM-280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131,7</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AM-326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134,1</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 + Planejada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AM-328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1.627</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9,14</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AM-329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59,0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 + Planejada + Leito natural</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30,7</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3,62</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339,1</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Planejada + Leito natural</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AM-343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97,4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AM-351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19,9</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2,53</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AM-352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98,5</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3.318</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3,09</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AM-354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42,8</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1.461</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AM-356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145,1</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102,9</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Planejada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5,47</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333,5</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 + Leito natural + Planejada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2.032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3,29</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84,7</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Implantada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695,4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Planejada + Pavimentada + Leito natural</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67</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AM-374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98,3</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AM-378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30,3</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Planejada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AM-449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44,7</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Implantada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AM-450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25,5</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Duplicada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8.642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AM-451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811</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5,94</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AM-452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1.314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5,30</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AM-453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408</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2,33</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AM-466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104,5</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Planejada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bl>
    <w:p>
      <w:pPr>
        <w:pStyle w:val="Normal"/>
        <w:spacing w:before="40" w:after="200"/>
        <w:rPr/>
      </w:pPr>
      <w:r>
        <w:rPr>
          <w:i/>
          <w:color w:val="5A6673"/>
          <w:sz w:val="22"/>
        </w:rPr>
        <w:t>Fonte: Sistema Rodoviário Estadual do Amazonas (2026); cadastro de ramais e estradas vicinais do Amazonas (2026); Plano Rodoviário do Estado do Amazonas (2011); levantamento de irregularidade longitudinal com RoadLab Pro (2024); elaboração própria.</w:t>
      </w:r>
    </w:p>
    <w:p>
      <w:pPr>
        <w:pStyle w:val="Heading1"/>
        <w:pBdr>
          <w:top w:val="single" w:sz="12" w:space="8" w:color="C8860D"/>
          <w:bottom w:val="single" w:sz="8" w:space="4" w:color="C9D2DC"/>
        </w:pBdr>
        <w:rPr/>
      </w:pPr>
      <w:bookmarkStart w:id="2" w:name="__RefHeading___Toc141238_720438169"/>
      <w:bookmarkEnd w:id="2"/>
      <w:r>
        <w:rPr/>
        <w:t>3 Rodovias federais no território</w:t>
      </w:r>
    </w:p>
    <w:p>
      <w:pPr>
        <w:pStyle w:val="Normal"/>
        <w:ind w:firstLine="709"/>
        <w:rPr/>
      </w:pPr>
      <w:r>
        <w:rPr>
          <w:b w:val="false"/>
          <w:i w:val="false"/>
          <w:sz w:val="24"/>
        </w:rPr>
        <w:t>O Sistema Nacional de Viação registra 8 rodovias federais no Amazonas, com 6.476 km. Apenas 935 km têm pavimento; 1.594 km estão implantados sem revestimento e 3.904 km seguem como diretriz. A malha federal funciona, em boa parte do estado, como promessa de conexão: define onde as rodovias estaduais do interior poderão se ligar, sem ainda oferecer a ligação.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w:t>
      </w:r>
      <w:r>
        <w:rPr>
          <w:b/>
          <w:sz w:val="22"/>
        </w:rPr>
        <w:fldChar w:fldCharType="end"/>
      </w:r>
      <w:r>
        <w:rPr>
          <w:b/>
          <w:color w:val="1F2933"/>
          <w:sz w:val="22"/>
        </w:rPr>
        <w:t xml:space="preserve"> — Rodovias federais no Amazonas, por superfície (km)</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8"/>
              </w:rPr>
              <w:t>Rodovia</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8"/>
              </w:rPr>
              <w:t>Pavimentada</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8"/>
              </w:rPr>
              <w:t>Duplicada</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8"/>
              </w:rPr>
              <w:t>Implantada</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8"/>
              </w:rPr>
              <w:t>Travessia</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8"/>
              </w:rPr>
              <w:t>Planejada</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8"/>
              </w:rPr>
              <w:t>Total</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8"/>
              </w:rPr>
              <w:t>BR-174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441,6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178,9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28,4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490,3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1.140,2</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8"/>
              </w:rPr>
              <w:t>BR-210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2,7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876,1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878,8</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8"/>
              </w:rPr>
              <w:t>BR-230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46,3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2,8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781,1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2,1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686,1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1.518,4</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8"/>
              </w:rPr>
              <w:t>BR-307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39,6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195,3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1.311,3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1.546,2</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8"/>
              </w:rPr>
              <w:t>BR-317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63,9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1,7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45,1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415,3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526,0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8"/>
              </w:rPr>
              <w:t>BR-319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337,8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390,8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12,4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741,0</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8"/>
              </w:rPr>
              <w:t>BR-411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85,0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8"/>
              </w:rPr>
              <w:t>85,0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8"/>
              </w:rPr>
              <w:t>BR-413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40,0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8"/>
              </w:rPr>
              <w:t>40,0</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sz w:val="18"/>
              </w:rPr>
              <w:t>Total</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8"/>
              </w:rPr>
              <w:t>929,2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8"/>
              </w:rPr>
              <w:t>5,5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8"/>
              </w:rPr>
              <w:t>1.593,9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8"/>
              </w:rPr>
              <w:t>42,9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8"/>
              </w:rPr>
              <w:t>3.904,1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8"/>
              </w:rPr>
              <w:t>6.475,6</w:t>
            </w:r>
          </w:p>
        </w:tc>
      </w:tr>
    </w:tbl>
    <w:p>
      <w:pPr>
        <w:pStyle w:val="Normal"/>
        <w:spacing w:before="40" w:after="200"/>
        <w:rPr/>
      </w:pPr>
      <w:r>
        <w:rPr>
          <w:i/>
          <w:color w:val="5A6673"/>
          <w:sz w:val="22"/>
        </w:rPr>
        <w:t>Fonte: DNIT, Sistema Nacional de Viação 202607A (2026).</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w:t>
      </w:r>
      <w:r>
        <w:rPr>
          <w:b/>
          <w:sz w:val="22"/>
        </w:rPr>
        <w:fldChar w:fldCharType="end"/>
      </w:r>
      <w:r>
        <w:rPr>
          <w:b/>
          <w:color w:val="1F2933"/>
          <w:sz w:val="22"/>
        </w:rPr>
        <w:t xml:space="preserve"> — Tráfego modelado nas rodovias federais do Amazonas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Rodovia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VMDA médio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Mínimo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Máximo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Extensão simulada (km)</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BR-174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1.800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695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2.397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484,9</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BR-230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817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794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854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37,8</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BR-317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798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798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798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66,1</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BR-319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871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695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1.073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125,6</w:t>
            </w:r>
          </w:p>
        </w:tc>
      </w:tr>
    </w:tbl>
    <w:p>
      <w:pPr>
        <w:pStyle w:val="Normal"/>
        <w:spacing w:before="40" w:after="200"/>
        <w:rPr/>
      </w:pPr>
      <w:r>
        <w:rPr>
          <w:i/>
          <w:color w:val="5A6673"/>
          <w:sz w:val="22"/>
        </w:rPr>
        <w:t>Fonte: DNIT, Plano Nacional de Contagem de Tráfego, modelagem do VMDA (2023).</w:t>
      </w:r>
    </w:p>
    <w:p>
      <w:pPr>
        <w:pStyle w:val="Normal"/>
        <w:rPr/>
      </w:pPr>
      <w:r>
        <w:rPr/>
      </w:r>
      <w:r>
        <w:br w:type="page"/>
      </w:r>
    </w:p>
    <w:p>
      <w:pPr>
        <w:pStyle w:val="Heading1"/>
        <w:pBdr>
          <w:top w:val="single" w:sz="12" w:space="8" w:color="C8860D"/>
          <w:bottom w:val="single" w:sz="8" w:space="4" w:color="C9D2DC"/>
        </w:pBdr>
        <w:spacing w:before="0" w:after="160"/>
        <w:rPr/>
      </w:pPr>
      <w:bookmarkStart w:id="3" w:name="__RefHeading___Toc141240_720438169"/>
      <w:bookmarkEnd w:id="3"/>
      <w:r>
        <w:rPr/>
        <w:t>4 Tráfego: da contagem de 2011 à estimativa atual</w:t>
      </w:r>
    </w:p>
    <w:p>
      <w:pPr>
        <w:pStyle w:val="Normal"/>
        <w:ind w:firstLine="709"/>
        <w:rPr/>
      </w:pPr>
      <w:r>
        <w:rPr>
          <w:b w:val="false"/>
          <w:i w:val="false"/>
          <w:sz w:val="24"/>
        </w:rPr>
        <w:t>A referência de tráfego das rodovias estaduais vem da pesquisa de campo de 2011, quando dezessete rodovias foram contadas durante sete dias contínuos, 24 horas por dia, no padrão do Manual de Estudos de Tráfego do DNIT. Na falta de série histórica, o estudo projetou o crescimento do volume pela taxa de 1,96 % ao ano, que corresponde a 25 % do crescimento médio da frota licenciada nos municípios acessados entre 2001 e 2011. A fração de 25 % traduz uma constatação simples: nem todo veículo emplacado roda na rodovia.</w:t>
      </w:r>
    </w:p>
    <w:p>
      <w:pPr>
        <w:pStyle w:val="Normal"/>
        <w:ind w:firstLine="709"/>
        <w:rPr/>
      </w:pPr>
      <w:r>
        <w:rPr>
          <w:b w:val="false"/>
          <w:i w:val="false"/>
          <w:sz w:val="24"/>
        </w:rPr>
        <w:t>A frota de 2011 a 2025 é hoje conhecida município a município. Aplicada a mesma regra com esse dado, a estimativa ganha três cenários, todos sobre a expressão VMD(t) = VMD(2011) × (1 + i)^(t − 2011):</w:t>
      </w:r>
    </w:p>
    <w:p>
      <w:pPr>
        <w:pStyle w:val="Normal"/>
        <w:spacing w:lineRule="auto" w:line="312" w:before="0" w:after="80"/>
        <w:ind w:hanging="283" w:left="567"/>
        <w:jc w:val="both"/>
        <w:rPr/>
      </w:pPr>
      <w:r>
        <w:rPr>
          <w:b/>
          <w:color w:val="1A2B5E"/>
          <w:sz w:val="22"/>
        </w:rPr>
        <w:t xml:space="preserve">• </w:t>
      </w:r>
      <w:r>
        <w:rPr>
          <w:b/>
          <w:sz w:val="22"/>
        </w:rPr>
        <w:t>tendência adotada em 2011</w:t>
      </w:r>
      <w:r>
        <w:rPr>
          <w:b w:val="false"/>
          <w:sz w:val="22"/>
        </w:rPr>
        <w:t>, com i de 1,96 % ao ano;</w:t>
      </w:r>
    </w:p>
    <w:p>
      <w:pPr>
        <w:pStyle w:val="Normal"/>
        <w:spacing w:lineRule="auto" w:line="312" w:before="0" w:after="80"/>
        <w:ind w:hanging="283" w:left="567"/>
        <w:jc w:val="both"/>
        <w:rPr/>
      </w:pPr>
      <w:r>
        <w:rPr>
          <w:b/>
          <w:color w:val="1A2B5E"/>
          <w:sz w:val="22"/>
        </w:rPr>
        <w:t xml:space="preserve">• </w:t>
      </w:r>
      <w:r>
        <w:rPr>
          <w:b/>
          <w:sz w:val="22"/>
        </w:rPr>
        <w:t>cenário central</w:t>
      </w:r>
      <w:r>
        <w:rPr>
          <w:b w:val="false"/>
          <w:sz w:val="22"/>
        </w:rPr>
        <w:t>, com i igual a 25 % da taxa anual de crescimento da frota observada entre 2011 e 2025;</w:t>
      </w:r>
    </w:p>
    <w:p>
      <w:pPr>
        <w:pStyle w:val="Normal"/>
        <w:spacing w:lineRule="auto" w:line="312" w:before="0" w:after="80"/>
        <w:ind w:hanging="283" w:left="567"/>
        <w:jc w:val="both"/>
        <w:rPr/>
      </w:pPr>
      <w:r>
        <w:rPr>
          <w:b/>
          <w:color w:val="1A2B5E"/>
          <w:sz w:val="22"/>
        </w:rPr>
        <w:t xml:space="preserve">• </w:t>
      </w:r>
      <w:r>
        <w:rPr>
          <w:b/>
          <w:sz w:val="22"/>
        </w:rPr>
        <w:t>cenário alto</w:t>
      </w:r>
      <w:r>
        <w:rPr>
          <w:b w:val="false"/>
          <w:sz w:val="22"/>
        </w:rPr>
        <w:t>, com i igual a 50 % dessa mesma taxa, limite superior prudente.</w:t>
      </w:r>
    </w:p>
    <w:p>
      <w:pPr>
        <w:pStyle w:val="Normal"/>
        <w:ind w:firstLine="709"/>
        <w:rPr/>
      </w:pPr>
      <w:r>
        <w:rPr>
          <w:b w:val="false"/>
          <w:i w:val="false"/>
          <w:sz w:val="24"/>
        </w:rPr>
        <w:t>Na AM-070 e na AM-352 a base é a recontagem de novembro de 2011, feita semanas depois da inauguração da ponte sobre o rio Negro, que multiplicou o tráfego das duas rodovias. A classe de projeto segue o Manual de Projeto Geométrico do DNER, que separa as faixas em I-B acima de 1.400 veículos por dia, II entre 700 e 1.400, III entre 300 e 700 e IV abaixo de 300. A relação entre volume e capacidade adota fator de hora de projeto de 0,10, capacidade de 3.200 veículos por hora nos dois sentidos em pista simples e 1.700 por faixa em pista dupla. Nas vias urbanas de Manaus, AM-020 e AM-450, essa relação não é calculada, porque ali quem governa a capacidade são as interseções.</w:t>
      </w:r>
    </w:p>
    <w:p>
      <w:pPr>
        <w:pStyle w:val="Normal"/>
        <w:keepNext w:val="true"/>
        <w:spacing w:before="160" w:after="40"/>
        <w:jc w:val="center"/>
        <w:rPr/>
      </w:pPr>
      <w:r>
        <w:rPr/>
        <w:drawing>
          <wp:inline distT="0" distB="0" distL="0" distR="0">
            <wp:extent cx="5760085" cy="2736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085" cy="273621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w:t>
      </w:r>
      <w:r>
        <w:rPr>
          <w:b/>
          <w:sz w:val="22"/>
        </w:rPr>
        <w:fldChar w:fldCharType="end"/>
      </w:r>
      <w:r>
        <w:rPr>
          <w:b/>
          <w:sz w:val="22"/>
        </w:rPr>
        <w:t xml:space="preserve"> — Frota de veículos do Amazonas, 2006 a 2025</w:t>
      </w:r>
    </w:p>
    <w:p>
      <w:pPr>
        <w:pStyle w:val="Normal"/>
        <w:spacing w:before="0" w:after="200"/>
        <w:jc w:val="center"/>
        <w:rPr/>
      </w:pPr>
      <w:r>
        <w:rPr>
          <w:i/>
          <w:color w:val="5A6673"/>
          <w:sz w:val="22"/>
        </w:rPr>
        <w:t>Fonte: IBGE (2023; 2026) e SENATRAN (2025).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w:t>
      </w:r>
      <w:r>
        <w:rPr>
          <w:b/>
          <w:sz w:val="22"/>
        </w:rPr>
        <w:fldChar w:fldCharType="end"/>
      </w:r>
      <w:r>
        <w:rPr>
          <w:b/>
          <w:color w:val="1F2933"/>
          <w:sz w:val="22"/>
        </w:rPr>
        <w:t xml:space="preserve"> — Crescimento da frota e taxa de tráfego adotada no cenário central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Rodovia</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Municípios de referência</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Frota 2011</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Frota 2025</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Variação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Taxa da frota</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Taxa de tráfego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 Itacoatiara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17.589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39.048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122,0 %</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5,86 %</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1,47 %</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AM-020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496.916</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1.007.228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102,7 %</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5,18 %</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1,29 %</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 Manacapuru</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11.262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39.101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247,2 %</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9,30 %</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2,33 %</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AM-240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3.690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10.118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174,2 %</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7,47 %</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1,87 %</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AM-254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 Careiro da Várzea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1.298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4.371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236,7 %</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9,06 %</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2,27 %</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AM-328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Itapiranga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1.694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402,7 %</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12,23 %</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3,06 %</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Silves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915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344,2 %</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11,24 %</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2,81 %</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AM-352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Novo Airão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628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2.382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279,3 %</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9,99 %</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2,50 %</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AM-354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Manaquiri</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1.310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424,0 %</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12,56 %</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3,14 %</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Silves, Itapiranga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543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2.609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380,5 %</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11,86 %</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2,96 %</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Manicoré</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1.019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4.597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351,1 %</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11,36 %</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2,84 %</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AM-366</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Tapauá, Tefé, Juruá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18.918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165,3 %</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7,22 %</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1,80 %</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496.916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1.007.228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102,7 %</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5,18 %</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1,29 %</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AM-451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15.605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32.049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105,4 %</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5,27 %</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1,32 %</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AM-452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2.667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12.601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372,5 %</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11,73 %</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2,93 %</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AM-453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8.595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26.500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208,3 %</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8,37 %</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2,09 %</w:t>
            </w:r>
          </w:p>
        </w:tc>
      </w:tr>
    </w:tbl>
    <w:p>
      <w:pPr>
        <w:pStyle w:val="Normal"/>
        <w:spacing w:before="40" w:after="200"/>
        <w:rPr/>
      </w:pPr>
      <w:r>
        <w:rPr>
          <w:i/>
          <w:color w:val="5A6673"/>
          <w:sz w:val="22"/>
        </w:rPr>
        <w:t>Fonte: Plano Rodoviário do Estado do Amazonas (2011); IBGE (2023; 2026) e SENATRAN (2025); elaboração própria.</w:t>
      </w:r>
    </w:p>
    <w:p>
      <w:pPr>
        <w:pStyle w:val="Normal"/>
        <w:keepNext w:val="true"/>
        <w:spacing w:before="160" w:after="40"/>
        <w:jc w:val="center"/>
        <w:rPr/>
      </w:pPr>
      <w:r>
        <w:rPr/>
        <w:drawing>
          <wp:inline distT="0" distB="0" distL="0" distR="0">
            <wp:extent cx="5760085" cy="403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60085" cy="4032250"/>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w:t>
      </w:r>
      <w:r>
        <w:rPr>
          <w:b/>
          <w:sz w:val="22"/>
        </w:rPr>
        <w:fldChar w:fldCharType="end"/>
      </w:r>
      <w:r>
        <w:rPr>
          <w:b/>
          <w:sz w:val="22"/>
        </w:rPr>
        <w:t xml:space="preserve"> — Tráfego contado em 2011 e estimado para 2026</w:t>
      </w:r>
    </w:p>
    <w:p>
      <w:pPr>
        <w:pStyle w:val="Normal"/>
        <w:spacing w:before="0" w:after="200"/>
        <w:jc w:val="center"/>
        <w:rPr/>
      </w:pPr>
      <w:r>
        <w:rPr>
          <w:i/>
          <w:color w:val="5A6673"/>
          <w:sz w:val="22"/>
        </w:rPr>
        <w:t>Fonte: Plano Rodoviário do Estado do Amazonas (2011); IBGE (2023; 2026) e SENATRAN (2025). Elaboração própria.</w:t>
      </w:r>
    </w:p>
    <w:p>
      <w:pPr>
        <w:pStyle w:val="Normal"/>
        <w:ind w:firstLine="709"/>
        <w:rPr/>
      </w:pPr>
      <w:r>
        <w:rPr>
          <w:b w:val="false"/>
          <w:i w:val="false"/>
          <w:sz w:val="24"/>
        </w:rPr>
        <w:t>O maior volume da malha estadual fora da área urbana de Manaus está na AM-070, com cerca de 10.021 veículos por dia. Em seguida vêm a AM-010 e a AM-352, ambas ligadas ao mesmo vetor metropolitano. Nas rodovias do interior o crescimento proporcional foi maior que o previsto em 2011, ainda que sobre volumes modestos: a frota de municípios como Manaquiri, Itapiranga e Nhamundá quadruplicou no período.</w:t>
      </w:r>
    </w:p>
    <w:p>
      <w:pPr>
        <w:pStyle w:val="Heading1"/>
        <w:pBdr>
          <w:top w:val="single" w:sz="12" w:space="8" w:color="C8860D"/>
          <w:bottom w:val="single" w:sz="8" w:space="4" w:color="C9D2DC"/>
        </w:pBdr>
        <w:rPr/>
      </w:pPr>
      <w:bookmarkStart w:id="4" w:name="__RefHeading___Toc141242_720438169"/>
      <w:bookmarkEnd w:id="4"/>
      <w:r>
        <w:rPr/>
        <w:t>5 Condição do pavimento</w:t>
      </w:r>
    </w:p>
    <w:p>
      <w:pPr>
        <w:pStyle w:val="Normal"/>
        <w:ind w:firstLine="709"/>
        <w:rPr/>
      </w:pPr>
      <w:r>
        <w:rPr>
          <w:b w:val="false"/>
          <w:i w:val="false"/>
          <w:sz w:val="24"/>
        </w:rPr>
        <w:t>A condição do pavimento vem do levantamento de irregularidade longitudinal feito entre outubro e dezembro de 2024 com o aplicativo RoadLab Pro, do Banco Mundial. O índice mede, em metros por quilômetro, o quanto a superfície desvia de um plano ideal: quanto maior o valor, pior o rolamento. A campanha cobriu treze rodovias.</w:t>
      </w:r>
    </w:p>
    <w:p>
      <w:pPr>
        <w:pStyle w:val="Normal"/>
        <w:keepNext w:val="true"/>
        <w:spacing w:before="160" w:after="40"/>
        <w:jc w:val="center"/>
        <w:rPr/>
      </w:pPr>
      <w:r>
        <w:rPr/>
        <w:drawing>
          <wp:inline distT="0" distB="0" distL="0" distR="0">
            <wp:extent cx="5760085" cy="3456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0085" cy="345630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4</w:t>
      </w:r>
      <w:r>
        <w:rPr>
          <w:b/>
          <w:sz w:val="22"/>
        </w:rPr>
        <w:fldChar w:fldCharType="end"/>
      </w:r>
      <w:r>
        <w:rPr>
          <w:b/>
          <w:sz w:val="22"/>
        </w:rPr>
        <w:t xml:space="preserve"> — Extensão levantada por nível de condição e irregularidade média, por rodovia (2024)</w:t>
      </w:r>
    </w:p>
    <w:p>
      <w:pPr>
        <w:pStyle w:val="Normal"/>
        <w:spacing w:before="0" w:after="200"/>
        <w:jc w:val="center"/>
        <w:rPr/>
      </w:pPr>
      <w:r>
        <w:rPr>
          <w:i/>
          <w:color w:val="5A6673"/>
          <w:sz w:val="22"/>
        </w:rPr>
        <w:t>Fonte: levantamento de irregularidade longitudinal com RoadLab Pro (2024).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w:t>
      </w:r>
      <w:r>
        <w:rPr>
          <w:b/>
          <w:sz w:val="22"/>
        </w:rPr>
        <w:fldChar w:fldCharType="end"/>
      </w:r>
      <w:r>
        <w:rPr>
          <w:b/>
          <w:color w:val="1F2933"/>
          <w:sz w:val="22"/>
        </w:rPr>
        <w:t xml:space="preserve"> — Resultado da campanha de 2024, por rodovia</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Rodovia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Extensão levantada (km)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IRI médio (m/km)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Classificação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Buracos registrados</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AM-010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246,7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2,05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Bom</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127</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AM-020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16,2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4,16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5</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AM-070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83,4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1,49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Excelente</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14</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AM-151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9,7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3,97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AM-328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9,14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Ruim</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17</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AM-330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15,4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3,62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AM-351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2,53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Bom</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AM-352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98,0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3,09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155</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AM-362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5,47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Regular</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AM-363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109,6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3,29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31</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AM-451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5,94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Ruim</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AM-452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9,9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5,30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AM-453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8,5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Bom</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w:t>
            </w:r>
          </w:p>
        </w:tc>
      </w:tr>
    </w:tbl>
    <w:p>
      <w:pPr>
        <w:pStyle w:val="Normal"/>
        <w:spacing w:before="40" w:after="200"/>
        <w:rPr/>
      </w:pPr>
      <w:r>
        <w:rPr>
          <w:i/>
          <w:color w:val="5A6673"/>
          <w:sz w:val="22"/>
        </w:rPr>
        <w:t>Fonte: levantamento de irregularidade longitudinal com RoadLab Pro (2024).</w:t>
      </w:r>
    </w:p>
    <w:p>
      <w:pPr>
        <w:pStyle w:val="Normal"/>
        <w:ind w:firstLine="709"/>
        <w:rPr/>
      </w:pPr>
      <w:r>
        <w:rPr>
          <w:b w:val="false"/>
          <w:i w:val="false"/>
          <w:sz w:val="24"/>
        </w:rPr>
        <w:t>As piores médias estão em acessos curtos: AM-328, com IRI de 9,14, AM-451, com IRI de 5,94, AM-362, com IRI de 5,47. São rodovias de poucos quilômetros, o que torna a recuperação barata em termos absolutos e de efeito imediato sobre a sede municipal que elas atendem. No extremo oposto, a AM-070 registra a melhor condição da malha levantada, resultado direto da obra de duplicação.</w:t>
      </w:r>
    </w:p>
    <w:p>
      <w:pPr>
        <w:pStyle w:val="Normal"/>
        <w:rPr/>
      </w:pPr>
      <w:r>
        <w:rPr/>
      </w:r>
      <w:r>
        <w:br w:type="page"/>
      </w:r>
    </w:p>
    <w:p>
      <w:pPr>
        <w:pStyle w:val="Heading1"/>
        <w:pBdr>
          <w:top w:val="single" w:sz="12" w:space="8" w:color="C8860D"/>
          <w:bottom w:val="single" w:sz="8" w:space="4" w:color="C9D2DC"/>
        </w:pBdr>
        <w:spacing w:before="0" w:after="160"/>
        <w:rPr/>
      </w:pPr>
      <w:bookmarkStart w:id="5" w:name="__RefHeading___Toc141244_720438169"/>
      <w:bookmarkEnd w:id="5"/>
      <w:r>
        <w:rPr/>
        <w:t>6 Ramais e estradas vicinais</w:t>
      </w:r>
    </w:p>
    <w:p>
      <w:pPr>
        <w:pStyle w:val="Normal"/>
        <w:ind w:firstLine="709"/>
        <w:rPr/>
      </w:pPr>
      <w:r>
        <w:rPr>
          <w:b w:val="false"/>
          <w:i w:val="false"/>
          <w:sz w:val="24"/>
        </w:rPr>
        <w:t>O cadastro estadual registra 906 ramais, com 6.298 km somados. São estradas vicinais de leito natural em sua quase totalidade, abertas para escoar produção agrícola e dar acesso a comunidades. O ramal pertence ao município e é cadastrado por ele; sua importância para a malha estadual está no ponto de conexão, o quilômetro da rodovia em que desemboca.</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24"/>
        <w:gridCol w:w="3024"/>
        <w:gridCol w:w="3024"/>
      </w:tblGrid>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906</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6.298 km</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62</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ramais cadastrados</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extensão somada</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municípios com ramais</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396</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106</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593 km</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com acesso por rodovia estadual</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com acesso por rodovia federal</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de ramais pavimentados</w:t>
            </w:r>
          </w:p>
        </w:tc>
      </w:tr>
    </w:tbl>
    <w:p>
      <w:pPr>
        <w:pStyle w:val="Normal"/>
        <w:spacing w:before="0" w:after="80"/>
        <w:rPr/>
      </w:pPr>
      <w:r>
        <w:rPr/>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w:t>
      </w:r>
      <w:r>
        <w:rPr>
          <w:b/>
          <w:sz w:val="22"/>
        </w:rPr>
        <w:fldChar w:fldCharType="end"/>
      </w:r>
      <w:r>
        <w:rPr>
          <w:b/>
          <w:color w:val="1F2933"/>
          <w:sz w:val="22"/>
        </w:rPr>
        <w:t xml:space="preserve"> — Ramais por município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Ramais</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Extensão (km)</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Região</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721,8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378,0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407,4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506,3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197,7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496,0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297,6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31</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199,8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Maués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92,8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Parintins</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Manicoré</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461,8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Manicoré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Urucará</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109,9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Humaitá</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126,0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Manicoré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Apuí</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290,4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Manicoré</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Novo Airão</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Manaquiri</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66,5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Tabatinga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51,3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Tabatinga</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Borba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81,8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Parintins</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95,2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Parintins</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Coari</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Coari</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Fonte Boa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38,7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Tefé</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Tonantins</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Tabatinga</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Alvarães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38,6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Tefé</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Anamã</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Boca do Acre</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135,2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Lábrea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Santo Antônio do Içá</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42,4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Tabatinga</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Benjamin Constant</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35,4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Tabatinga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Boa Vista do Ramos</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49,6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Parintins</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Eirunepé</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79,9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Eirunepé</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Envira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78,3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Eirunepé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Lábrea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37,7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Lábrea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 da Várzea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78,7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Guajará</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59,0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Eirunepé</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Juruá</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Silves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106,3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Barrerinha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63,3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São Paulo de Olivença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Tabatinga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Caapiranga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Barcelos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45,8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São Gabriel da Cachoeira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Carauari</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34,6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Ipixuna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62,8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Eirunepé</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Jutaí</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24,1</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Pauini</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Lábrea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Uarini</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Nova Olinda do Norte</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São Gabriel da Cachoeira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São Gabriel da Cachoeira</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Beruri</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Coari</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Santa Isabel do Rio Negro</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São Gabriel da Cachoeira</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Tapauá</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Lábrea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Anori</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Coari</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Codajás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88,9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Coari</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Itapiranga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São Sebastião do Uatumã</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Atalaia do Norte</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34,4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Tabatinga</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Canutama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Lábrea</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Amaturá</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Tabatinga</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Nhamundá</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Parintins</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Urucurituba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Nova Aripuanã</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Japurá</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Maraã</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Tefé</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Itamarati</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Eirunepé</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sz w:val="17"/>
              </w:rPr>
              <w:t>Total</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7"/>
              </w:rPr>
              <w:t>906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sz w:val="17"/>
              </w:rPr>
              <w:t>6.298,4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r>
          </w:p>
        </w:tc>
      </w:tr>
    </w:tbl>
    <w:p>
      <w:pPr>
        <w:pStyle w:val="Normal"/>
        <w:spacing w:before="40" w:after="200"/>
        <w:rPr/>
      </w:pPr>
      <w:r>
        <w:rPr>
          <w:i/>
          <w:color w:val="5A6673"/>
          <w:sz w:val="22"/>
        </w:rPr>
        <w:t>Fonte: cadastro de ramais e estradas vicinais do Amazonas (2026); regiões imediatas do IBGE.</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w:t>
      </w:r>
      <w:r>
        <w:rPr>
          <w:b/>
          <w:sz w:val="22"/>
        </w:rPr>
        <w:fldChar w:fldCharType="end"/>
      </w:r>
      <w:r>
        <w:rPr>
          <w:b/>
          <w:color w:val="1F2933"/>
          <w:sz w:val="22"/>
        </w:rPr>
        <w:t xml:space="preserve"> — Rodovias com mais ramais conectados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Rodovia</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Ramais cadastrados com acesso pela rodovia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AM-010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122</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AM-070</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63</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BR-174</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59</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AM-352</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53</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AM-254</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BR-319</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26</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AM-240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AM-354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19</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BR-230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18</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AM-363</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AM-366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8</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AM-343</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8</w:t>
            </w:r>
          </w:p>
        </w:tc>
      </w:tr>
    </w:tbl>
    <w:p>
      <w:pPr>
        <w:pStyle w:val="Normal"/>
        <w:spacing w:before="40" w:after="200"/>
        <w:rPr/>
      </w:pPr>
      <w:r>
        <w:rPr>
          <w:i/>
          <w:color w:val="5A6673"/>
          <w:sz w:val="22"/>
        </w:rPr>
        <w:t>Fonte: cadastro de ramais e estradas vicinais do Amazonas (2026).</w:t>
      </w:r>
    </w:p>
    <w:p>
      <w:pPr>
        <w:pStyle w:val="Normal"/>
        <w:rPr/>
      </w:pPr>
      <w:r>
        <w:rPr/>
      </w:r>
      <w:r>
        <w:br w:type="page"/>
      </w:r>
    </w:p>
    <w:p>
      <w:pPr>
        <w:pStyle w:val="Heading1"/>
        <w:pBdr>
          <w:top w:val="single" w:sz="12" w:space="8" w:color="C8860D"/>
          <w:bottom w:val="single" w:sz="8" w:space="4" w:color="C9D2DC"/>
        </w:pBdr>
        <w:spacing w:before="0" w:after="160"/>
        <w:rPr/>
      </w:pPr>
      <w:bookmarkStart w:id="6" w:name="__RefHeading___Toc141246_720438169"/>
      <w:bookmarkEnd w:id="6"/>
      <w:r>
        <w:rPr/>
        <w:t>7 Obras de arte especiais</w:t>
      </w:r>
    </w:p>
    <w:p>
      <w:pPr>
        <w:pStyle w:val="Normal"/>
        <w:ind w:firstLine="709"/>
        <w:rPr/>
      </w:pPr>
      <w:r>
        <w:rPr>
          <w:b w:val="false"/>
          <w:i w:val="false"/>
          <w:sz w:val="24"/>
        </w:rPr>
        <w:t>Ponte, viaduto, galeria e trevo são o ponto em que uma rodovia amazônica se torna cara e vulnerável. O inventário de campo registra hoje 38 estruturas em 8 rodovias, com quilômetro, dimensões e coordenada de cada uma. Nas demais rodovias, o registro disponível é o levantamento de 2011, que descreve as estruturas encontradas sem localizá-las por marco quilométrico.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24"/>
        <w:gridCol w:w="3024"/>
        <w:gridCol w:w="3024"/>
      </w:tblGrid>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38</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28</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5</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estruturas inventariadas</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pontes</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viadutos</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5</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8</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120" w:after="0"/>
              <w:jc w:val="center"/>
              <w:rPr/>
            </w:pPr>
            <w:r>
              <w:rPr>
                <w:b/>
                <w:color w:val="1A2B5E"/>
                <w:sz w:val="34"/>
              </w:rPr>
              <w:t>26</w:t>
            </w:r>
          </w:p>
        </w:tc>
      </w:tr>
      <w:tr>
        <w:trPr/>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trevos e alças</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rodovias com inventário</w:t>
            </w:r>
          </w:p>
        </w:tc>
        <w:tc>
          <w:tcPr>
            <w:tcW w:w="3024" w:type="dxa"/>
            <w:tcBorders>
              <w:top w:val="single" w:sz="6" w:space="0" w:color="D8E0EC"/>
              <w:left w:val="single" w:sz="6" w:space="0" w:color="D8E0EC"/>
              <w:bottom w:val="single" w:sz="6" w:space="0" w:color="D8E0EC"/>
              <w:right w:val="single" w:sz="6" w:space="0" w:color="D8E0EC"/>
            </w:tcBorders>
            <w:shd w:color="auto" w:fill="EEF2F8" w:val="clear"/>
          </w:tcPr>
          <w:p>
            <w:pPr>
              <w:pStyle w:val="Normal"/>
              <w:spacing w:before="0" w:after="140"/>
              <w:jc w:val="center"/>
              <w:rPr/>
            </w:pPr>
            <w:r>
              <w:rPr>
                <w:color w:val="5A6673"/>
                <w:sz w:val="18"/>
              </w:rPr>
              <w:t>rodovias a inventariar</w:t>
            </w:r>
          </w:p>
        </w:tc>
      </w:tr>
    </w:tbl>
    <w:p>
      <w:pPr>
        <w:pStyle w:val="Normal"/>
        <w:spacing w:before="0" w:after="80"/>
        <w:rPr/>
      </w:pPr>
      <w:r>
        <w:rPr/>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w:t>
      </w:r>
      <w:r>
        <w:rPr>
          <w:b/>
          <w:sz w:val="22"/>
        </w:rPr>
        <w:fldChar w:fldCharType="end"/>
      </w:r>
      <w:r>
        <w:rPr>
          <w:b/>
          <w:color w:val="1F2933"/>
          <w:sz w:val="22"/>
        </w:rPr>
        <w:t xml:space="preserve"> — Obras de arte por rodovia: inventário de campo e registros de 2011</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Rodovia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Inventariadas</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Composição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Declaradas em 2011</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Registros de 2011</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10 pontes, 3 viadutos, 3 trevos, 1 alça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AM-020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2 viadutos, 1 ponte, 1 trevo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AM-070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 pontes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AM-151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AM-170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AM-175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AM-239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AM-240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2 pontes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AM-249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AM-254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1 ponte</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AM-280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AM-326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AM-328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AM-329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AM-330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AM-336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AM-343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AM-351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AM-352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AM-354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AM-356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5 pontes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AM-374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AM-378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AM-449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AM-450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5 pontes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AM-451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AM-452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AM-453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1 ponte</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AM-466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w:t>
            </w:r>
          </w:p>
        </w:tc>
      </w:tr>
    </w:tbl>
    <w:p>
      <w:pPr>
        <w:pStyle w:val="Normal"/>
        <w:spacing w:before="40" w:after="200"/>
        <w:rPr/>
      </w:pPr>
      <w:r>
        <w:rPr>
          <w:i/>
          <w:color w:val="5A6673"/>
          <w:sz w:val="22"/>
        </w:rPr>
        <w:t>Fonte: inventário de campo de obras de arte (2026); relação de meios de transposição (2024); Plano Rodoviário do Estado do Amazonas (2011).</w:t>
      </w:r>
    </w:p>
    <w:p>
      <w:pPr>
        <w:pStyle w:val="Normal"/>
        <w:ind w:firstLine="709"/>
        <w:rPr/>
      </w:pPr>
      <w:r>
        <w:rPr>
          <w:b w:val="false"/>
          <w:i w:val="false"/>
          <w:sz w:val="24"/>
        </w:rPr>
        <w:t>O quadro acima expõe a distância entre o que existe em campo e o que está cadastrado. A AM-010 concentra a maior parte das estruturas inventariadas, com dezessete registros entre viadutos, trevos e pontes. A AM-363, que cruza a margem esquerda do Amazonas, tem cinco pontes cadastradas, três delas metálicas e descritas em 2011 com fissuras no pavimento. Pontes de madeira, comuns nos eixos de leito natural, aparecem apenas nos registros de campo.</w:t>
      </w:r>
    </w:p>
    <w:p>
      <w:pPr>
        <w:pStyle w:val="Heading2"/>
        <w:rPr/>
      </w:pPr>
      <w:bookmarkStart w:id="7" w:name="__RefHeading___Toc141248_720438169"/>
      <w:bookmarkEnd w:id="7"/>
      <w:r>
        <w:rPr/>
        <w:t>7.1 Inventário por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w:t>
      </w:r>
      <w:r>
        <w:rPr>
          <w:b/>
          <w:sz w:val="22"/>
        </w:rPr>
        <w:fldChar w:fldCharType="end"/>
      </w:r>
      <w:r>
        <w:rPr>
          <w:b/>
          <w:color w:val="1F2933"/>
          <w:sz w:val="22"/>
        </w:rPr>
        <w:t xml:space="preserve"> — AM-010: obras de arte especiais e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01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820,0*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Viaduto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Viaduto 02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410,0*</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03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270,0*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Alça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Alça 01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36,0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700,0*</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Trevo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Trevo Rodoviário - 01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1.710,0*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Trevo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Trevo Rodoviário - 02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2.490,0*</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Trevo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Trevo Rodoviario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2.230,0*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01 - Sn</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60,5</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02 - da Bolivia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bolivia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49,4</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79,4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03 - Rio Preto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Rio Preto da Eva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75,6</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171,3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04 - Sn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pereva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Itacoatiara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38,8</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183,1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05 - Rio Urubu</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urubu</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Itacoatiara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242,0</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191,3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06 - Sn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tucunarezinho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Itacoatiara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21,9</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193,2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07 - Sn</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Itacoatiara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15,0</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248,0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08 - Mamoud Amed</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urubu</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Itacoatiara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241,0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265,1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09 - Sn</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Itacoatiara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267,3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10 - Poranga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Itacoatiara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20,6</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w:t>
      </w:r>
      <w:r>
        <w:rPr>
          <w:b/>
          <w:sz w:val="22"/>
        </w:rPr>
        <w:fldChar w:fldCharType="end"/>
      </w:r>
      <w:r>
        <w:rPr>
          <w:b/>
          <w:color w:val="1F2933"/>
          <w:sz w:val="22"/>
        </w:rPr>
        <w:t xml:space="preserve"> — AM-020: obras de arte especiais e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01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3.160,0*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01 - Sn</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3,4</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02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1.270,0*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Trevo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Trevo Rodoviário - Anel Leste</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2.500,0*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w:t>
      </w:r>
      <w:r>
        <w:rPr>
          <w:b/>
          <w:sz w:val="22"/>
        </w:rPr>
        <w:fldChar w:fldCharType="end"/>
      </w:r>
      <w:r>
        <w:rPr>
          <w:b/>
          <w:color w:val="1F2933"/>
          <w:sz w:val="22"/>
        </w:rPr>
        <w:t xml:space="preserve"> — AM-070: obras de arte especiais e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Ariaú</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Manacapuru</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212,0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53,8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02 - Gasoduto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Manacapuru</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18,5</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76,6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03 - Sn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Manacapuru</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20,5</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w:t>
      </w:r>
      <w:r>
        <w:rPr>
          <w:b/>
          <w:sz w:val="22"/>
        </w:rPr>
        <w:fldChar w:fldCharType="end"/>
      </w:r>
      <w:r>
        <w:rPr>
          <w:b/>
          <w:color w:val="1F2933"/>
          <w:sz w:val="22"/>
        </w:rPr>
        <w:t xml:space="preserve"> — AM-240: obras de arte especiais e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65,6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Sn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do barreto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Presidente Figueiredo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02 - Sn</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uatumã</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Presidente Figueiredo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411,0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w:t>
      </w:r>
      <w:r>
        <w:rPr>
          <w:b/>
          <w:sz w:val="22"/>
        </w:rPr>
        <w:fldChar w:fldCharType="end"/>
      </w:r>
      <w:r>
        <w:rPr>
          <w:b/>
          <w:color w:val="1F2933"/>
          <w:sz w:val="22"/>
        </w:rPr>
        <w:t xml:space="preserve"> — AM-254: obras de arte especiais e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Sn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Autazes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60,0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w:t>
      </w:r>
      <w:r>
        <w:rPr>
          <w:b/>
          <w:sz w:val="22"/>
        </w:rPr>
        <w:fldChar w:fldCharType="end"/>
      </w:r>
      <w:r>
        <w:rPr>
          <w:b/>
          <w:color w:val="1F2933"/>
          <w:sz w:val="22"/>
        </w:rPr>
        <w:t xml:space="preserve"> — AM-363: obras de arte especiais e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Sn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caru</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Silves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47,6</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31,7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02 - Sn</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anebá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Silves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64,5</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03 - Sn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sanabani</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Silves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38,5</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83,5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04 - Sn</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itabani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Silves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45,2</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340,1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05 - Sn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Itapiranga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78,0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w:t>
      </w:r>
      <w:r>
        <w:rPr>
          <w:b/>
          <w:sz w:val="22"/>
        </w:rPr>
        <w:fldChar w:fldCharType="end"/>
      </w:r>
      <w:r>
        <w:rPr>
          <w:b/>
          <w:color w:val="1F2933"/>
          <w:sz w:val="22"/>
        </w:rPr>
        <w:t xml:space="preserve"> — AM-450: obras de arte especiais e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10,3</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Igarapé tarumã-açu</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18,2</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21,0</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1 - Le</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Igarapé da cachoeira grande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168,0</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1 - Le</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da cachoeira grande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172,0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w:t>
      </w:r>
      <w:r>
        <w:rPr>
          <w:b/>
          <w:sz w:val="22"/>
        </w:rPr>
        <w:fldChar w:fldCharType="end"/>
      </w:r>
      <w:r>
        <w:rPr>
          <w:b/>
          <w:color w:val="1F2933"/>
          <w:sz w:val="22"/>
        </w:rPr>
        <w:t xml:space="preserve"> — AM-453: obras de arte especiais e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Sn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Manacapuru</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15,3</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Heading2"/>
        <w:rPr/>
      </w:pPr>
      <w:bookmarkStart w:id="8" w:name="__RefHeading___Toc141250_720438169"/>
      <w:bookmarkEnd w:id="8"/>
      <w:r>
        <w:rPr/>
        <w:t>7.2 Estruturas descritas no levantamento de 2011</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w:t>
      </w:r>
      <w:r>
        <w:rPr>
          <w:b/>
          <w:sz w:val="22"/>
        </w:rPr>
        <w:fldChar w:fldCharType="end"/>
      </w:r>
      <w:r>
        <w:rPr>
          <w:b/>
          <w:color w:val="1F2933"/>
          <w:sz w:val="22"/>
        </w:rPr>
        <w:t xml:space="preserve"> — Obras de arte citadas nos quadros de 2011, com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24"/>
        <w:gridCol w:w="3024"/>
        <w:gridCol w:w="3024"/>
      </w:tblGrid>
      <w:tr>
        <w:trPr>
          <w:tblHeader w:val="true"/>
          <w:cantSplit/>
        </w:trPr>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Rodovia</w:t>
            </w:r>
          </w:p>
        </w:tc>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302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Registro de campo</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ayrton senna, pista pavimentada com sinalização horizontal e vertical (trecho em bom estado de</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AM-010</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77,0</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Pista pavimentada apresentando buracos, inexistência de sinalização horizontal no 78,2 ponte</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262,2</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Pista pavimentada em bom estado de conservação, ponte apresenta seu estado de</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AM-240</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73,0</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Trecho da ponte pavimentada em bom estado de conservação, apresentando defeitos</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AM-354</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14,8</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Obra de arte corrente (tubo armco) encontra-se submersa. sua vazão não está</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7,6</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Nesse trecho presença de ponte de 54m de extensão apresentando rachaduras no</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AM-364</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Tubo armco afogado não atendendo a vazão de água</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AM-364</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8,0</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Pista em leito natural, em piçarra, ponte em estado ruim, sem</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AM-450</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Obra de arte corrente do tipo galeria em ótimo estado de conservação, sendo que a sua</w:t>
            </w:r>
          </w:p>
        </w:tc>
      </w:tr>
      <w:tr>
        <w:trPr>
          <w:cantSplit/>
        </w:trPr>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AM-450</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6,1</w:t>
            </w:r>
          </w:p>
        </w:tc>
        <w:tc>
          <w:tcPr>
            <w:tcW w:w="302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Pista pavimentada e obra de arte especial em bom estado de conservação.sinalização</w:t>
            </w:r>
          </w:p>
        </w:tc>
      </w:tr>
      <w:tr>
        <w:trPr>
          <w:cantSplit/>
        </w:trPr>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AM-451</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w:t>
            </w:r>
          </w:p>
        </w:tc>
        <w:tc>
          <w:tcPr>
            <w:tcW w:w="302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Obra de arte corrente (tubo armco) encontra-se submersa. sua vazão não está adequada com o</w:t>
            </w:r>
          </w:p>
        </w:tc>
      </w:tr>
    </w:tbl>
    <w:p>
      <w:pPr>
        <w:pStyle w:val="Normal"/>
        <w:spacing w:before="40" w:after="200"/>
        <w:rPr/>
      </w:pPr>
      <w:r>
        <w:rPr>
          <w:i/>
          <w:color w:val="5A6673"/>
          <w:sz w:val="22"/>
        </w:rPr>
        <w:t>Fonte: Plano Rodoviário do Estado do Amazonas (2011).</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22</w:t>
      </w:r>
      <w:r>
        <w:rPr>
          <w:b/>
          <w:sz w:val="22"/>
        </w:rPr>
        <w:fldChar w:fldCharType="end"/>
      </w:r>
      <w:r>
        <w:rPr>
          <w:b/>
          <w:color w:val="1F2933"/>
          <w:sz w:val="22"/>
        </w:rPr>
        <w:t xml:space="preserve"> — Estruturas descritas nas plantas de situação de 2011</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Rodovia</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Descrição registrada em campo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Galeria de 2,0 x 2,0m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AM-010</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com extensão 14,50m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sobre o igarapé jacarezinho</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AM-010</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sobre o igarapé poranga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do rio preto da eva com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AM-010</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sobre o rio urubu, mamoud</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AM-070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com extensão de 204,60m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AM-240</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Galeria dupla com 5,5m. em bom estado de</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AM-240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Bueiro duplo armco ø 3,5m com suas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AM-240</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com extensão de 37 m,sendo que sua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AM-240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do rio uatumã com extensão de 410m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AM-254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Galeria de concreto 3,00x3,00m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AM-254</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com extensão de 60m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metálica, com extensão de 54m, 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AM-363</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metálica com extensão de</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sobre igarapé furo do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AM-364</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improvisada incapaz da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AM-453</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de madeira extensão 14,20m - estado</w:t>
            </w:r>
          </w:p>
        </w:tc>
      </w:tr>
    </w:tbl>
    <w:p>
      <w:pPr>
        <w:pStyle w:val="Normal"/>
        <w:spacing w:before="40" w:after="200"/>
        <w:rPr/>
      </w:pPr>
      <w:r>
        <w:rPr>
          <w:i/>
          <w:color w:val="5A6673"/>
          <w:sz w:val="22"/>
        </w:rPr>
        <w:t>Fonte: Plano Rodoviário do Estado do Amazonas (2011).</w:t>
      </w:r>
    </w:p>
    <w:p>
      <w:pPr>
        <w:pStyle w:val="Normal"/>
        <w:rPr/>
      </w:pPr>
      <w:r>
        <w:rPr/>
      </w:r>
      <w:r>
        <w:br w:type="page"/>
      </w:r>
    </w:p>
    <w:p>
      <w:pPr>
        <w:pStyle w:val="Heading1"/>
        <w:pBdr>
          <w:top w:val="single" w:sz="12" w:space="8" w:color="C8860D"/>
          <w:bottom w:val="single" w:sz="8" w:space="4" w:color="C9D2DC"/>
        </w:pBdr>
        <w:spacing w:before="0" w:after="160"/>
        <w:rPr/>
      </w:pPr>
      <w:bookmarkStart w:id="9" w:name="__RefHeading___Toc141252_720438169"/>
      <w:bookmarkEnd w:id="9"/>
      <w:r>
        <w:rPr/>
        <w:t>8 Perfis das rodovias estaduais</w:t>
      </w:r>
    </w:p>
    <w:p>
      <w:pPr>
        <w:pStyle w:val="Normal"/>
        <w:ind w:firstLine="709"/>
        <w:rPr/>
      </w:pPr>
      <w:r>
        <w:rPr>
          <w:b w:val="false"/>
          <w:i w:val="false"/>
          <w:sz w:val="24"/>
        </w:rPr>
        <w:t>Cada perfil segue a mesma ordem: mapa, quadro de identificação, função e importância, indicadores dos municípios atravessados, trechos, tráfego, condição do pavimento, ramais e obras de arte.</w:t>
      </w:r>
    </w:p>
    <w:p>
      <w:pPr>
        <w:pStyle w:val="Heading2"/>
        <w:rPr/>
      </w:pPr>
      <w:bookmarkStart w:id="10" w:name="__RefHeading___Toc141254_720438169"/>
      <w:bookmarkEnd w:id="10"/>
      <w:r>
        <w:rPr/>
        <w:t>8.1 AM-010</w:t>
      </w:r>
    </w:p>
    <w:p>
      <w:pPr>
        <w:pStyle w:val="Normal"/>
        <w:keepNext w:val="true"/>
        <w:spacing w:before="160" w:after="40"/>
        <w:jc w:val="center"/>
        <w:rPr/>
      </w:pPr>
      <w:r>
        <w:rPr/>
        <w:drawing>
          <wp:inline distT="0" distB="0" distL="0" distR="0">
            <wp:extent cx="5760085" cy="4352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5</w:t>
      </w:r>
      <w:r>
        <w:rPr>
          <w:b/>
          <w:sz w:val="22"/>
        </w:rPr>
        <w:fldChar w:fldCharType="end"/>
      </w:r>
      <w:r>
        <w:rPr>
          <w:b/>
          <w:sz w:val="22"/>
        </w:rPr>
        <w:t xml:space="preserve"> — AM-010: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23</w:t>
      </w:r>
      <w:r>
        <w:rPr>
          <w:b/>
          <w:sz w:val="22"/>
        </w:rPr>
        <w:fldChar w:fldCharType="end"/>
      </w:r>
      <w:r>
        <w:rPr>
          <w:b/>
          <w:color w:val="1F2933"/>
          <w:sz w:val="22"/>
        </w:rPr>
        <w:t xml:space="preserve"> — AM-010: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PRAÇA NOSSA SENHORA DE NAZARÉ PRAÇA NOSSA SENHORA DE NAZARÉ -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ITACOATIARA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Radial,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 + Duplicada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268,24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251,30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Itacoatiara, Manaus, Rio Preto da Eva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123 (938,8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17</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5.600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 IRI 2,05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8.1.1 Função e importância</w:t>
      </w:r>
    </w:p>
    <w:p>
      <w:pPr>
        <w:pStyle w:val="Normal"/>
        <w:ind w:firstLine="709"/>
        <w:rPr/>
      </w:pPr>
      <w:r>
        <w:rPr>
          <w:b w:val="false"/>
          <w:i w:val="false"/>
          <w:sz w:val="24"/>
        </w:rPr>
        <w:t>Principal eixo rodoviário estadual do Amazonas, a AM-010 liga Manaus a Itacoatiara e atravessa Rio Preto da Eva. É a única ligação terrestre pavimentada entre a capital e o segundo polo urbano da Região Metropolitana, e funciona como tronco de uma rede de ramais agrícolas que abastece Manaus de hortifrutigranjeiros, frutas, farinha e pescado de cultivo.</w:t>
      </w:r>
    </w:p>
    <w:p>
      <w:pPr>
        <w:pStyle w:val="Normal"/>
        <w:ind w:firstLine="709"/>
        <w:rPr/>
      </w:pPr>
      <w:r>
        <w:rPr>
          <w:b w:val="false"/>
          <w:i w:val="false"/>
          <w:sz w:val="24"/>
        </w:rPr>
        <w:t>Em Itacoatiara, a rodovia alcança um porto de águas profundas no rio Amazonas, onde operam terminais de transbordo de granéis vindos pela hidrovia do Madeira. Isso dá à AM-010 um papel logístico que ultrapassa a escala estadual: é o elo terrestre entre o maior centro consumidor e industrial da Amazônia Ocidental e um ponto de exportação de commodities.</w:t>
      </w:r>
    </w:p>
    <w:p>
      <w:pPr>
        <w:pStyle w:val="Normal"/>
        <w:ind w:firstLine="709"/>
        <w:rPr/>
      </w:pPr>
      <w:r>
        <w:rPr>
          <w:b w:val="false"/>
          <w:i w:val="false"/>
          <w:sz w:val="24"/>
        </w:rPr>
        <w:t>A rodovia é também a porta de entrada para outros eixos estaduais: pela AM-363 chega-se a Silves e Itapiranga, pela AM-330 a Silves, pela AM-351 ao rio Urubu e pela AM-449 ao Puraquequara. Qualquer interrupção na AM-010, como as registradas por colapso de bueiros, isola comunidades inteiras e encarece a cadeia de abastecimento da capital.</w:t>
      </w:r>
    </w:p>
    <w:p>
      <w:pPr>
        <w:pStyle w:val="Normal"/>
        <w:ind w:firstLine="709"/>
        <w:rPr/>
      </w:pPr>
      <w:r>
        <w:rPr>
          <w:b w:val="false"/>
          <w:i w:val="false"/>
          <w:sz w:val="24"/>
        </w:rPr>
        <w:t>Os municípios atravessados somam 2.467.661 habitantes, produto interno bruto de R$ 131,47 bilhões e frota de 1.046.276 veículos. Fora da capital, a população servida é de 140.560 habitantes.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24</w:t>
      </w:r>
      <w:r>
        <w:rPr>
          <w:b/>
          <w:sz w:val="22"/>
        </w:rPr>
        <w:fldChar w:fldCharType="end"/>
      </w:r>
      <w:r>
        <w:rPr>
          <w:b/>
          <w:color w:val="1F2933"/>
          <w:sz w:val="22"/>
        </w:rPr>
        <w:t xml:space="preserve"> — AM-010: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Itacoatiara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115.218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3.321,9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32.049</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Manaus</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2.327.101</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127.649,8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1.007.228</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Rio Preto da Eva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25.342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495,9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6.999</w:t>
            </w:r>
          </w:p>
        </w:tc>
      </w:tr>
    </w:tbl>
    <w:p>
      <w:pPr>
        <w:pStyle w:val="Normal"/>
        <w:spacing w:before="40" w:after="200"/>
        <w:rPr/>
      </w:pPr>
      <w:r>
        <w:rPr>
          <w:i/>
          <w:color w:val="5A6673"/>
          <w:sz w:val="22"/>
        </w:rPr>
        <w:t>Fonte: IBGE (2023; 2026) e SENATRAN (2025).</w:t>
      </w:r>
    </w:p>
    <w:p>
      <w:pPr>
        <w:pStyle w:val="Heading3"/>
        <w:rPr/>
      </w:pPr>
      <w:r>
        <w:rPr/>
        <w:t>8.1.2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25</w:t>
      </w:r>
      <w:r>
        <w:rPr>
          <w:b/>
          <w:sz w:val="22"/>
        </w:rPr>
        <w:fldChar w:fldCharType="end"/>
      </w:r>
      <w:r>
        <w:rPr>
          <w:b/>
          <w:color w:val="1F2933"/>
          <w:sz w:val="22"/>
        </w:rPr>
        <w:t xml:space="preserve"> — AM-010: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010EAM0239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Praça Nossa Senhora de Nazaré - Manaus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KM 2,39 da AM-010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010EAM1412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KM 2,39 da AM-010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Entr.BR-174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16,51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14,12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Duplicada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010EAM0009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Entr.BR-174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Barreira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16,51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0,99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Duplicada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010EAM2507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Barreira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Sede do Município de Itacoatiara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268,24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250,74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8.1.3 Tráfego</w:t>
      </w:r>
    </w:p>
    <w:p>
      <w:pPr>
        <w:pStyle w:val="Normal"/>
        <w:ind w:firstLine="709"/>
        <w:rPr/>
      </w:pPr>
      <w:r>
        <w:rPr>
          <w:b w:val="false"/>
          <w:i w:val="false"/>
          <w:sz w:val="24"/>
        </w:rPr>
        <w:t xml:space="preserve">A referência é a contagem classificatória de sete dias, feita em 2011, que registrou 4.502 veículos por dia. Entre 2011 e 2025 a frota de Rio Preto da Eva, Itacoatiara subiu 122,0 %, o equivalente a 5,86 % ao ano. Pelo critério do Plano, o volume atual da AM-010 está em torno de </w:t>
      </w:r>
      <w:r>
        <w:rPr>
          <w:b/>
          <w:i w:val="false"/>
          <w:sz w:val="24"/>
        </w:rPr>
        <w:t>5.600 veículos por dia</w:t>
      </w:r>
      <w:r>
        <w:rPr>
          <w:b w:val="false"/>
          <w:i w:val="false"/>
          <w:sz w:val="24"/>
        </w:rPr>
        <w:t>, e a faixa dos três cenários vai de 5.600 a 6.944.</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26</w:t>
      </w:r>
      <w:r>
        <w:rPr>
          <w:b/>
          <w:sz w:val="22"/>
        </w:rPr>
        <w:fldChar w:fldCharType="end"/>
      </w:r>
      <w:r>
        <w:rPr>
          <w:b/>
          <w:color w:val="1F2933"/>
          <w:sz w:val="22"/>
        </w:rPr>
        <w:t xml:space="preserve"> — AM-010: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6.024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0,19</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1,47 %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5.600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0,17</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2,93 %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6.944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0,22</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0,17, o que indica folga ampla na seção corrente. No Amazonas, contudo, o que limita o desempenho raramente é a capacidade: são o pavimento, a drenagem e as obras de arte.</w:t>
      </w:r>
    </w:p>
    <w:p>
      <w:pPr>
        <w:pStyle w:val="Heading3"/>
        <w:rPr/>
      </w:pPr>
      <w:r>
        <w:rPr/>
        <w:t>8.1.4 Condição do pavimento</w:t>
      </w:r>
    </w:p>
    <w:p>
      <w:pPr>
        <w:pStyle w:val="Normal"/>
        <w:ind w:firstLine="709"/>
        <w:rPr/>
      </w:pPr>
      <w:r>
        <w:rPr>
          <w:b w:val="false"/>
          <w:i w:val="false"/>
          <w:sz w:val="24"/>
        </w:rPr>
        <w:t xml:space="preserve">O levantamento de 2024 percorreu 246,7 km da AM-010 e apurou irregularidade média de 2,05 m/km, classificada como </w:t>
      </w:r>
      <w:r>
        <w:rPr>
          <w:b/>
          <w:i w:val="false"/>
          <w:sz w:val="24"/>
        </w:rPr>
        <w:t>bom</w:t>
      </w:r>
      <w:r>
        <w:rPr>
          <w:b w:val="false"/>
          <w:i w:val="false"/>
          <w:sz w:val="24"/>
        </w:rPr>
        <w:t>. Estão em condição excelente ou boa 85,5 % da extensão medida, 8,7 % aparecem como regulares e 5,8 % como ruins ou péssimas. O equipamento registrou 127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27</w:t>
      </w:r>
      <w:r>
        <w:rPr>
          <w:b/>
          <w:sz w:val="22"/>
        </w:rPr>
        <w:fldChar w:fldCharType="end"/>
      </w:r>
      <w:r>
        <w:rPr>
          <w:b/>
          <w:color w:val="1F2933"/>
          <w:sz w:val="22"/>
        </w:rPr>
        <w:t xml:space="preserve"> — AM-010: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61,4 %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24,1 %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8,7 %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5,3 %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0,5 %</w:t>
            </w:r>
          </w:p>
        </w:tc>
      </w:tr>
    </w:tbl>
    <w:p>
      <w:pPr>
        <w:pStyle w:val="Normal"/>
        <w:spacing w:before="40" w:after="200"/>
        <w:rPr/>
      </w:pPr>
      <w:r>
        <w:rPr>
          <w:i/>
          <w:color w:val="5A6673"/>
          <w:sz w:val="22"/>
        </w:rPr>
        <w:t>Fonte: levantamento de irregularidade longitudinal com RoadLab Pro (2024).</w:t>
      </w:r>
    </w:p>
    <w:p>
      <w:pPr>
        <w:pStyle w:val="Heading3"/>
        <w:rPr/>
      </w:pPr>
      <w:r>
        <w:rPr/>
        <w:t>8.1.5 Ramais que partem da rodovia</w:t>
      </w:r>
    </w:p>
    <w:p>
      <w:pPr>
        <w:pStyle w:val="Normal"/>
        <w:ind w:firstLine="709"/>
        <w:rPr/>
      </w:pPr>
      <w:r>
        <w:rPr>
          <w:b w:val="false"/>
          <w:i w:val="false"/>
          <w:sz w:val="24"/>
        </w:rPr>
        <w:t>O cadastro de ramais de Itacoatiara, Manaus, Rio Preto Da Eva registra 123 acessos que partem da AM-010, somando 938,8 km de estradas vicinais. Em 2011, o levantamento de campo contou 83 acessos nesta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28</w:t>
      </w:r>
      <w:r>
        <w:rPr>
          <w:b/>
          <w:sz w:val="22"/>
        </w:rPr>
        <w:fldChar w:fldCharType="end"/>
      </w:r>
      <w:r>
        <w:rPr>
          <w:b/>
          <w:color w:val="1F2933"/>
          <w:sz w:val="22"/>
        </w:rPr>
        <w:t xml:space="preserve"> — AM-010: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Matrinxã</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23 -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Paramazon</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Sossego - Vila Bom Jesus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Bons Amigos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31 -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Areial I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Água Branca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34,0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Água Preta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36,4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Areial I</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Água Branca 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36,8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Águas Claras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38,5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Leão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39,9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Takalito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42,9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Areal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São Francisco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União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47,2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Patuá</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Santo Antônio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52,5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Santo Antônio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Em Obra</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54,1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Deus Por Nós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55,4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da Zf-1</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55,4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da Zf-1</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32,5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56,7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Bons Amigos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63,3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63 -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67,5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67 -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71 -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72,8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Paraíso Verde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79,3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79 -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80,1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Baixo Rio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81,0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81 -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82,9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Sulivan Portela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83,4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83 -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85,9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Ifibram</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87,9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Zf-7 B</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89,9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89 -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91,4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União Das Vitórias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93,5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Zf-7</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40,9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Fé Em Deus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96,0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Zf-8</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98,1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Velha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101,3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15 de Novembro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101,5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101 -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102,4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Sucuriju</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102,4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Jangada Ii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104,1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Aparecida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107,5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Zf- 9</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108,0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108 -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114,9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Procópio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116,6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Asa Branca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118,9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Belém</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119,7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Das Torres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119,8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119 -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121,4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Raio de Sol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121,4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122 -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123,4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Tumbira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124,9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124 -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126,3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Amazonas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126,9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Maravilha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127,8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Meu Velho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128,4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Boa Sorte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128,4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128 -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129,7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Banco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130,3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Garra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Manapolis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132,1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Sub. Ramal 01 - Ramal do Ifibram</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136,2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Caramuri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136,9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6 de Janeiro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137,0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Ramald O Km 137 -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137,5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Tucano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138,6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Cafézal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143,5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Placa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147,1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Caetano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147,6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Jericó</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148,1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Terra Preta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150,1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150 -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Fazenda Itapiranga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153,3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União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153,8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153 -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155,5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Bom Jesus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161,4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Paz</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165,6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165 -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165,8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2 do Km 165 -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167,7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Minério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169,3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169 -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173,1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do Novo Remanso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44,6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Obra Extinta</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174,6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174 -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177,5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177 -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178,3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178 -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181,6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Cemitério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183,3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Ajuricaba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183,5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do Lindóia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184,3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Cachoeira da Lindóia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184,8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184 -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191,2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191 -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202,0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Colonia Nova Vida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210,4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Santa Luzia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213,3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213 -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214,6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São Francisco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217,0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216 -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218,4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Muiracupuzinho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220,3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220 -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222,9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222 -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224,6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224 -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225,6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Sangaua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232,3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232 -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232,5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Sudam</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238,1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Injatuba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239,2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Inajatuba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Jacamim</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244,1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Jordão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247,3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247 -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249,9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249 -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250,6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250 -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252,2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Rondon 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254,8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254 -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259,7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259 - Am-010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259,7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Aibú</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260,3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Jacarezinho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261,1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261 -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262,2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Lago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262,9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262 - Am-010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263,1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Unidade Prisional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Itacoatiara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Heading3"/>
        <w:rPr/>
      </w:pPr>
      <w:r>
        <w:rPr/>
        <w:t>8.1.6 Obras de arte especiais</w:t>
      </w:r>
    </w:p>
    <w:p>
      <w:pPr>
        <w:pStyle w:val="Normal"/>
        <w:ind w:firstLine="709"/>
        <w:rPr/>
      </w:pPr>
      <w:r>
        <w:rPr>
          <w:b w:val="false"/>
          <w:i w:val="false"/>
          <w:sz w:val="24"/>
        </w:rPr>
        <w:t>O inventário de campo registra 17 estruturas na AM-010: 10 pontes, 3 viadutos, 3 trevos, 1 alça. O quadro de 2011 declarava 12 pontes.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29</w:t>
      </w:r>
      <w:r>
        <w:rPr>
          <w:b/>
          <w:sz w:val="22"/>
        </w:rPr>
        <w:fldChar w:fldCharType="end"/>
      </w:r>
      <w:r>
        <w:rPr>
          <w:b/>
          <w:color w:val="1F2933"/>
          <w:sz w:val="22"/>
        </w:rPr>
        <w:t xml:space="preserve"> — AM-010: obras de arte especiais e demais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01</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820,0*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Viaduto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Viaduto 02</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410,0*</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03</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270,0*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Alça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Alça 01</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36,0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700,0*</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Trevo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Trevo Rodoviário - 01</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1.710,0*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Trevo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Trevo Rodoviário - 02</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2.490,0*</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Trevo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Trevo Rodoviario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2.230,0*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01 - Sn</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60,5</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02 - da Bolivia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bolivia</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49,4</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79,4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03 - Rio Preto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75,6</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171,3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04 - Sn</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pereva</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38,8</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183,1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05 - Rio Urubu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urubu</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242,0</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191,3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06 - Sn</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tucunarezinho</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21,9</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07 - Sn</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15,0</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248,0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08 - Mamoud Amed</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urubu</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241,0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265,1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09 - Sn</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267,3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10 - Poranga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20,6</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30</w:t>
      </w:r>
      <w:r>
        <w:rPr>
          <w:b/>
          <w:sz w:val="22"/>
        </w:rPr>
        <w:fldChar w:fldCharType="end"/>
      </w:r>
      <w:r>
        <w:rPr>
          <w:b/>
          <w:color w:val="1F2933"/>
          <w:sz w:val="22"/>
        </w:rPr>
        <w:t xml:space="preserve"> — AM-010: estruturas registradas no levantamento de 2011</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Registro de campo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ayrton senna, pista pavimentada com sinalização horizontal e vertical (trecho em bom estado de</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77,0</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Pista pavimentada apresentando buracos, inexistência de sinalização horizontal no 78,2 ponte</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262,2</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Pista pavimentada em bom estado de conservação, ponte apresenta seu estado de</w:t>
            </w:r>
          </w:p>
        </w:tc>
      </w:tr>
    </w:tbl>
    <w:p>
      <w:pPr>
        <w:pStyle w:val="Normal"/>
        <w:spacing w:before="40" w:after="200"/>
        <w:rPr/>
      </w:pPr>
      <w:r>
        <w:rPr>
          <w:i/>
          <w:color w:val="5A6673"/>
          <w:sz w:val="22"/>
        </w:rPr>
        <w:t>Fonte: Plano Rodoviário do Estado do Amazonas (2011).</w:t>
      </w:r>
    </w:p>
    <w:p>
      <w:pPr>
        <w:pStyle w:val="Normal"/>
        <w:rPr/>
      </w:pPr>
      <w:r>
        <w:rPr/>
      </w:r>
      <w:r>
        <w:br w:type="page"/>
      </w:r>
    </w:p>
    <w:p>
      <w:pPr>
        <w:pStyle w:val="Heading2"/>
        <w:spacing w:before="0" w:after="120"/>
        <w:rPr/>
      </w:pPr>
      <w:bookmarkStart w:id="11" w:name="__RefHeading___Toc141256_720438169"/>
      <w:bookmarkEnd w:id="11"/>
      <w:r>
        <w:rPr/>
        <w:t>8.2 AM-020</w:t>
      </w:r>
    </w:p>
    <w:p>
      <w:pPr>
        <w:pStyle w:val="Normal"/>
        <w:keepNext w:val="true"/>
        <w:spacing w:before="160" w:after="40"/>
        <w:jc w:val="center"/>
        <w:rPr/>
      </w:pPr>
      <w:r>
        <w:rPr/>
        <w:drawing>
          <wp:inline distT="0" distB="0" distL="0" distR="0">
            <wp:extent cx="5760085" cy="4352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6</w:t>
      </w:r>
      <w:r>
        <w:rPr>
          <w:b/>
          <w:sz w:val="22"/>
        </w:rPr>
        <w:fldChar w:fldCharType="end"/>
      </w:r>
      <w:r>
        <w:rPr>
          <w:b/>
          <w:sz w:val="22"/>
        </w:rPr>
        <w:t xml:space="preserve"> — AM-020: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31</w:t>
      </w:r>
      <w:r>
        <w:rPr>
          <w:b/>
          <w:sz w:val="22"/>
        </w:rPr>
        <w:fldChar w:fldCharType="end"/>
      </w:r>
      <w:r>
        <w:rPr>
          <w:b/>
          <w:color w:val="1F2933"/>
          <w:sz w:val="22"/>
        </w:rPr>
        <w:t xml:space="preserve"> — AM-020: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ALEIXO - SEFAZ</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BAIRRO PURAQUEQUARA - MANAUS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Radial,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 + Duplicada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17,09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17,08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Manaus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4</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12.615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Regular, IRI 4,16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8.2.1 Função e importância</w:t>
      </w:r>
    </w:p>
    <w:p>
      <w:pPr>
        <w:pStyle w:val="Normal"/>
        <w:ind w:firstLine="709"/>
        <w:rPr/>
      </w:pPr>
      <w:r>
        <w:rPr>
          <w:b w:val="false"/>
          <w:i w:val="false"/>
          <w:sz w:val="24"/>
        </w:rPr>
        <w:t>A AM-020 é uma via de caráter urbano, inteiramente contida no município de Manaus, ligando a região do Aleixo ao Puraquequara, na zona leste da capital. Atende bairros populosos e a Colônia Antônio Aleixo, e dá acesso a áreas de expansão urbana ao longo do rio Amazonas.</w:t>
      </w:r>
    </w:p>
    <w:p>
      <w:pPr>
        <w:pStyle w:val="Normal"/>
        <w:ind w:firstLine="709"/>
        <w:rPr/>
      </w:pPr>
      <w:r>
        <w:rPr>
          <w:b w:val="false"/>
          <w:i w:val="false"/>
          <w:sz w:val="24"/>
        </w:rPr>
        <w:t>Por estar dentro da malha urbana, seu desempenho depende mais das interseções e da gestão de trânsito do que da capacidade da seção corrente. É uma rodovia estadual com função de avenida arterial, o que exige tratamento de travessia urbana: calçadas, travessias seguras, iluminação e transporte coletivo.</w:t>
      </w:r>
    </w:p>
    <w:p>
      <w:pPr>
        <w:pStyle w:val="Normal"/>
        <w:ind w:firstLine="709"/>
        <w:rPr/>
      </w:pPr>
      <w:r>
        <w:rPr>
          <w:b w:val="false"/>
          <w:i w:val="false"/>
          <w:sz w:val="24"/>
        </w:rPr>
        <w:t>Os municípios atravessados somam 2.327.101 habitantes, produto interno bruto de R$ 127,65 bilhões e frota de 1.007.228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32</w:t>
      </w:r>
      <w:r>
        <w:rPr>
          <w:b/>
          <w:sz w:val="22"/>
        </w:rPr>
        <w:fldChar w:fldCharType="end"/>
      </w:r>
      <w:r>
        <w:rPr>
          <w:b/>
          <w:color w:val="1F2933"/>
          <w:sz w:val="22"/>
        </w:rPr>
        <w:t xml:space="preserve"> — AM-020: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Manaus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2.327.101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127.649,8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1.007.228</w:t>
            </w:r>
          </w:p>
        </w:tc>
      </w:tr>
    </w:tbl>
    <w:p>
      <w:pPr>
        <w:pStyle w:val="Normal"/>
        <w:spacing w:before="40" w:after="200"/>
        <w:rPr/>
      </w:pPr>
      <w:r>
        <w:rPr>
          <w:i/>
          <w:color w:val="5A6673"/>
          <w:sz w:val="22"/>
        </w:rPr>
        <w:t>Fonte: IBGE (2023; 2026) e SENATRAN (2025).</w:t>
      </w:r>
    </w:p>
    <w:p>
      <w:pPr>
        <w:pStyle w:val="Heading3"/>
        <w:rPr/>
      </w:pPr>
      <w:r>
        <w:rPr/>
        <w:t>8.2.2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33</w:t>
      </w:r>
      <w:r>
        <w:rPr>
          <w:b/>
          <w:sz w:val="22"/>
        </w:rPr>
        <w:fldChar w:fldCharType="end"/>
      </w:r>
      <w:r>
        <w:rPr>
          <w:b/>
          <w:color w:val="1F2933"/>
          <w:sz w:val="22"/>
        </w:rPr>
        <w:t xml:space="preserve"> — AM-020: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020EAM1245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Aleixo - SEFAZ</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KM 12,50 da AM-020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12,45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12,45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Duplicada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020EAM0464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KM 12,50 da AM-020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Bairro Puraquequara 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12,45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17,09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4,64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8.2.3 Tráfego</w:t>
      </w:r>
    </w:p>
    <w:p>
      <w:pPr>
        <w:pStyle w:val="Normal"/>
        <w:ind w:firstLine="709"/>
        <w:rPr/>
      </w:pPr>
      <w:r>
        <w:rPr>
          <w:b w:val="false"/>
          <w:i w:val="false"/>
          <w:sz w:val="24"/>
        </w:rPr>
        <w:t xml:space="preserve">A referência é a contagem classificatória de sete dias, feita em 2011, que registrou 10.402 veículos por dia. Entre 2011 e 2025 a frota de Manaus subiu 102,7 %, o equivalente a 5,18 % ao ano. Pelo critério do Plano, o volume atual da AM-020 está em torno de </w:t>
      </w:r>
      <w:r>
        <w:rPr>
          <w:b/>
          <w:i w:val="false"/>
          <w:sz w:val="24"/>
        </w:rPr>
        <w:t>12.615 veículos por dia</w:t>
      </w:r>
      <w:r>
        <w:rPr>
          <w:b w:val="false"/>
          <w:i w:val="false"/>
          <w:sz w:val="24"/>
        </w:rPr>
        <w:t>, e a faixa dos três cenários vai de 12.615 a 15.261.</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34</w:t>
      </w:r>
      <w:r>
        <w:rPr>
          <w:b/>
          <w:sz w:val="22"/>
        </w:rPr>
        <w:fldChar w:fldCharType="end"/>
      </w:r>
      <w:r>
        <w:rPr>
          <w:b/>
          <w:color w:val="1F2933"/>
          <w:sz w:val="22"/>
        </w:rPr>
        <w:t xml:space="preserve"> — AM-020: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13.918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via urbana</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1,29 %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12.615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via urbana</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2,59 %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15.261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via urbana</w:t>
            </w:r>
          </w:p>
        </w:tc>
      </w:tr>
    </w:tbl>
    <w:p>
      <w:pPr>
        <w:pStyle w:val="Normal"/>
        <w:spacing w:before="40" w:after="200"/>
        <w:rPr/>
      </w:pPr>
      <w:r>
        <w:rPr>
          <w:i/>
          <w:color w:val="5A6673"/>
          <w:sz w:val="22"/>
        </w:rPr>
        <w:t>Fonte: Plano Rodoviário do Estado do Amazonas (2011); IBGE (2023; 2026) e SENATRAN (2025); elaboração própria.</w:t>
      </w:r>
    </w:p>
    <w:p>
      <w:pPr>
        <w:pStyle w:val="Heading3"/>
        <w:rPr/>
      </w:pPr>
      <w:r>
        <w:rPr/>
        <w:t>8.2.4 Condição do pavimento</w:t>
      </w:r>
    </w:p>
    <w:p>
      <w:pPr>
        <w:pStyle w:val="Normal"/>
        <w:ind w:firstLine="709"/>
        <w:rPr/>
      </w:pPr>
      <w:r>
        <w:rPr>
          <w:b w:val="false"/>
          <w:i w:val="false"/>
          <w:sz w:val="24"/>
        </w:rPr>
        <w:t xml:space="preserve">O levantamento de 2024 percorreu 16,2 km da AM-020 e apurou irregularidade média de 4,16 m/km, classificada como </w:t>
      </w:r>
      <w:r>
        <w:rPr>
          <w:b/>
          <w:i w:val="false"/>
          <w:sz w:val="24"/>
        </w:rPr>
        <w:t>regular</w:t>
      </w:r>
      <w:r>
        <w:rPr>
          <w:b w:val="false"/>
          <w:i w:val="false"/>
          <w:sz w:val="24"/>
        </w:rPr>
        <w:t>. Estão em condição excelente ou boa 50,4 % da extensão medida, 37,0 % aparecem como regulares e 12,5 % como ruins ou péssimas. O equipamento registrou 5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35</w:t>
      </w:r>
      <w:r>
        <w:rPr>
          <w:b/>
          <w:sz w:val="22"/>
        </w:rPr>
        <w:fldChar w:fldCharType="end"/>
      </w:r>
      <w:r>
        <w:rPr>
          <w:b/>
          <w:color w:val="1F2933"/>
          <w:sz w:val="22"/>
        </w:rPr>
        <w:t xml:space="preserve"> — AM-020: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2,1 %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48,3 %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37,0 %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12,5 %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r>
    </w:tbl>
    <w:p>
      <w:pPr>
        <w:pStyle w:val="Normal"/>
        <w:spacing w:before="40" w:after="200"/>
        <w:rPr/>
      </w:pPr>
      <w:r>
        <w:rPr>
          <w:i/>
          <w:color w:val="5A6673"/>
          <w:sz w:val="22"/>
        </w:rPr>
        <w:t>Fonte: levantamento de irregularidade longitudinal com RoadLab Pro (2024).</w:t>
      </w:r>
    </w:p>
    <w:p>
      <w:pPr>
        <w:pStyle w:val="Heading3"/>
        <w:rPr/>
      </w:pPr>
      <w:r>
        <w:rPr/>
        <w:t>8.2.5 Ramais que partem da rodovia</w:t>
      </w:r>
    </w:p>
    <w:p>
      <w:pPr>
        <w:pStyle w:val="Normal"/>
        <w:ind w:firstLine="709"/>
        <w:rPr/>
      </w:pPr>
      <w:r>
        <w:rPr>
          <w:b w:val="false"/>
          <w:i w:val="false"/>
          <w:sz w:val="24"/>
        </w:rPr>
        <w:t>Não há ramal associado à AM-020.</w:t>
      </w:r>
    </w:p>
    <w:p>
      <w:pPr>
        <w:pStyle w:val="Heading3"/>
        <w:rPr/>
      </w:pPr>
      <w:r>
        <w:rPr/>
        <w:t>8.2.6 Obras de arte especiais</w:t>
      </w:r>
    </w:p>
    <w:p>
      <w:pPr>
        <w:pStyle w:val="Normal"/>
        <w:ind w:firstLine="709"/>
        <w:rPr/>
      </w:pPr>
      <w:r>
        <w:rPr>
          <w:b w:val="false"/>
          <w:i w:val="false"/>
          <w:sz w:val="24"/>
        </w:rPr>
        <w:t>O inventário de campo registra 4 estruturas na AM-020: 2 viadutos, 1 ponte, 1 trevo. O quadro de 2011 declarava 2 pontes.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36</w:t>
      </w:r>
      <w:r>
        <w:rPr>
          <w:b/>
          <w:sz w:val="22"/>
        </w:rPr>
        <w:fldChar w:fldCharType="end"/>
      </w:r>
      <w:r>
        <w:rPr>
          <w:b/>
          <w:color w:val="1F2933"/>
          <w:sz w:val="22"/>
        </w:rPr>
        <w:t xml:space="preserve"> — AM-020: obras de arte especiais e demais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01</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3.160,0*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01 - Sn</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3,4</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Viaduto 02</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1.270,0*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Trevo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Trevo Rodoviário - Anel Leste</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2.500,0*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rPr/>
      </w:pPr>
      <w:r>
        <w:rPr/>
      </w:r>
      <w:r>
        <w:br w:type="page"/>
      </w:r>
    </w:p>
    <w:p>
      <w:pPr>
        <w:pStyle w:val="Heading2"/>
        <w:spacing w:before="0" w:after="120"/>
        <w:rPr/>
      </w:pPr>
      <w:bookmarkStart w:id="12" w:name="__RefHeading___Toc141258_720438169"/>
      <w:bookmarkEnd w:id="12"/>
      <w:r>
        <w:rPr/>
        <w:t>8.3 AM-070</w:t>
      </w:r>
    </w:p>
    <w:p>
      <w:pPr>
        <w:pStyle w:val="Normal"/>
        <w:keepNext w:val="true"/>
        <w:spacing w:before="160" w:after="40"/>
        <w:jc w:val="center"/>
        <w:rPr/>
      </w:pPr>
      <w:r>
        <w:rPr/>
        <w:drawing>
          <wp:inline distT="0" distB="0" distL="0" distR="0">
            <wp:extent cx="5760085" cy="4352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7</w:t>
      </w:r>
      <w:r>
        <w:rPr>
          <w:b/>
          <w:sz w:val="22"/>
        </w:rPr>
        <w:fldChar w:fldCharType="end"/>
      </w:r>
      <w:r>
        <w:rPr>
          <w:b/>
          <w:sz w:val="22"/>
        </w:rPr>
        <w:t xml:space="preserve"> — AM-070: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37</w:t>
      </w:r>
      <w:r>
        <w:rPr>
          <w:b/>
          <w:sz w:val="22"/>
        </w:rPr>
        <w:fldChar w:fldCharType="end"/>
      </w:r>
      <w:r>
        <w:rPr>
          <w:b/>
          <w:color w:val="1F2933"/>
          <w:sz w:val="22"/>
        </w:rPr>
        <w:t xml:space="preserve"> — AM-070: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PORTO DO CACAU PIRÊRA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MANACAPURU</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Radial,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Duplicada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83,47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83,30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Iranduba, Manacapuru, Manaus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63 (234,8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3</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10.021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Excelente, IRI 1,49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8.3.1 Função e importância</w:t>
      </w:r>
    </w:p>
    <w:p>
      <w:pPr>
        <w:pStyle w:val="Normal"/>
        <w:ind w:firstLine="709"/>
        <w:rPr/>
      </w:pPr>
      <w:r>
        <w:rPr>
          <w:b w:val="false"/>
          <w:i w:val="false"/>
          <w:sz w:val="24"/>
        </w:rPr>
        <w:t>A AM-070, chamada Rodovia Manoel Urbano, parte do Cacau Pirêra, na cabeceira da Ponte sobre o Rio Negro, atravessa Iranduba e termina em Manacapuru. A inauguração da ponte, no fim de 2011, transformou a rodovia: a contagem refeita pelo próprio Plano Rodoviário semanas depois registrou 7.099 veículos por dia, quatro vezes o volume medido antes da travessia seca.</w:t>
      </w:r>
    </w:p>
    <w:p>
      <w:pPr>
        <w:pStyle w:val="Normal"/>
        <w:ind w:firstLine="709"/>
        <w:rPr/>
      </w:pPr>
      <w:r>
        <w:rPr>
          <w:b w:val="false"/>
          <w:i w:val="false"/>
          <w:sz w:val="24"/>
        </w:rPr>
        <w:t>A partir daí a AM-070 passou a integrar de fato Iranduba, Manacapuru e Novo Airão à capital. Hoje é duplicada em toda a extensão cadastrada e sustenta um vetor de expansão metropolitana: loteamentos, polo oleiro-cerâmico de Iranduba, turismo de fim de semana e o deslocamento pendular de quem mora do outro lado do rio e trabalha em Manaus.</w:t>
      </w:r>
    </w:p>
    <w:p>
      <w:pPr>
        <w:pStyle w:val="Normal"/>
        <w:ind w:firstLine="709"/>
        <w:rPr/>
      </w:pPr>
      <w:r>
        <w:rPr>
          <w:b w:val="false"/>
          <w:i w:val="false"/>
          <w:sz w:val="24"/>
        </w:rPr>
        <w:t>É também o tronco das rodovias AM-151 (Iranduba), AM-452 (Caldeirão), AM-453 (Bela Vista) e AM-352 (Novo Airão). A qualidade do pavimento medida em 2024 é a melhor da malha levantada, resultado direto da obra de duplicação.</w:t>
      </w:r>
    </w:p>
    <w:p>
      <w:pPr>
        <w:pStyle w:val="Normal"/>
        <w:ind w:firstLine="709"/>
        <w:rPr/>
      </w:pPr>
      <w:r>
        <w:rPr>
          <w:b w:val="false"/>
          <w:i w:val="false"/>
          <w:sz w:val="24"/>
        </w:rPr>
        <w:t>Os municípios atravessados somam 2.510.391 habitantes, produto interno bruto de R$ 130,83 bilhões e frota de 1.046.329 veículos. Fora da capital, a população servida é de 183.290 habitantes.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38</w:t>
      </w:r>
      <w:r>
        <w:rPr>
          <w:b/>
          <w:sz w:val="22"/>
        </w:rPr>
        <w:fldChar w:fldCharType="end"/>
      </w:r>
      <w:r>
        <w:rPr>
          <w:b/>
          <w:color w:val="1F2933"/>
          <w:sz w:val="22"/>
        </w:rPr>
        <w:t xml:space="preserve"> — AM-070: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Iranduba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70.248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1.263,5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12.601</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Manacapuru</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113.042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1.917,4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26.500</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Manaus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2.327.101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127.649,8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1.007.228</w:t>
            </w:r>
          </w:p>
        </w:tc>
      </w:tr>
    </w:tbl>
    <w:p>
      <w:pPr>
        <w:pStyle w:val="Normal"/>
        <w:spacing w:before="40" w:after="200"/>
        <w:rPr/>
      </w:pPr>
      <w:r>
        <w:rPr>
          <w:i/>
          <w:color w:val="5A6673"/>
          <w:sz w:val="22"/>
        </w:rPr>
        <w:t>Fonte: IBGE (2023; 2026) e SENATRAN (2025).</w:t>
      </w:r>
    </w:p>
    <w:p>
      <w:pPr>
        <w:pStyle w:val="Heading3"/>
        <w:rPr/>
      </w:pPr>
      <w:r>
        <w:rPr/>
        <w:t>8.3.2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39</w:t>
      </w:r>
      <w:r>
        <w:rPr>
          <w:b/>
          <w:sz w:val="22"/>
        </w:rPr>
        <w:fldChar w:fldCharType="end"/>
      </w:r>
      <w:r>
        <w:rPr>
          <w:b/>
          <w:color w:val="1F2933"/>
          <w:sz w:val="22"/>
        </w:rPr>
        <w:t xml:space="preserve"> — AM-070: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070EAM8347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Porto do Cacau Pirêra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Manacapuru</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83,47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83,47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Duplicada</w:t>
            </w:r>
          </w:p>
        </w:tc>
      </w:tr>
    </w:tbl>
    <w:p>
      <w:pPr>
        <w:pStyle w:val="Normal"/>
        <w:spacing w:before="40" w:after="200"/>
        <w:rPr/>
      </w:pPr>
      <w:r>
        <w:rPr>
          <w:i/>
          <w:color w:val="5A6673"/>
          <w:sz w:val="22"/>
        </w:rPr>
        <w:t>Fonte: Sistema Rodoviário Estadual do Amazonas (2026).</w:t>
      </w:r>
    </w:p>
    <w:p>
      <w:pPr>
        <w:pStyle w:val="Heading3"/>
        <w:rPr/>
      </w:pPr>
      <w:r>
        <w:rPr/>
        <w:t>8.3.3 Tráfego</w:t>
      </w:r>
    </w:p>
    <w:p>
      <w:pPr>
        <w:pStyle w:val="Normal"/>
        <w:ind w:firstLine="709"/>
        <w:rPr/>
      </w:pPr>
      <w:r>
        <w:rPr>
          <w:b w:val="false"/>
          <w:i w:val="false"/>
          <w:sz w:val="24"/>
        </w:rPr>
        <w:t xml:space="preserve">A referência é a recontagem de novembro de 2011, feita depois da inauguração da ponte sobre o rio Negro, que registrou 7.099 veículos por dia. Entre 2011 e 2025 a frota de Iranduba, Manacapuru subiu 247,2 %, o equivalente a 9,30 % ao ano. Pelo critério do Plano, o volume atual da AM-070 está em torno de </w:t>
      </w:r>
      <w:r>
        <w:rPr>
          <w:b/>
          <w:i w:val="false"/>
          <w:sz w:val="24"/>
        </w:rPr>
        <w:t>10.021 veículos por dia</w:t>
      </w:r>
      <w:r>
        <w:rPr>
          <w:b w:val="false"/>
          <w:i w:val="false"/>
          <w:sz w:val="24"/>
        </w:rPr>
        <w:t>, e a faixa dos três cenários vai de 9.498 a 14.035.</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40</w:t>
      </w:r>
      <w:r>
        <w:rPr>
          <w:b/>
          <w:sz w:val="22"/>
        </w:rPr>
        <w:fldChar w:fldCharType="end"/>
      </w:r>
      <w:r>
        <w:rPr>
          <w:b/>
          <w:color w:val="1F2933"/>
          <w:sz w:val="22"/>
        </w:rPr>
        <w:t xml:space="preserve"> — AM-070: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9.498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0,17</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2,32 %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10.021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0,18</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4,65 %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14.035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0,25</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0,18, o que indica folga ampla na seção corrente. No Amazonas, contudo, o que limita o desempenho raramente é a capacidade: são o pavimento, a drenagem e as obras de arte.</w:t>
      </w:r>
    </w:p>
    <w:p>
      <w:pPr>
        <w:pStyle w:val="Heading3"/>
        <w:rPr/>
      </w:pPr>
      <w:r>
        <w:rPr/>
        <w:t>8.3.4 Condição do pavimento</w:t>
      </w:r>
    </w:p>
    <w:p>
      <w:pPr>
        <w:pStyle w:val="Normal"/>
        <w:ind w:firstLine="709"/>
        <w:rPr/>
      </w:pPr>
      <w:r>
        <w:rPr>
          <w:b w:val="false"/>
          <w:i w:val="false"/>
          <w:sz w:val="24"/>
        </w:rPr>
        <w:t xml:space="preserve">O levantamento de 2024 percorreu 83,4 km da AM-070 e apurou irregularidade média de 1,49 m/km, classificada como </w:t>
      </w:r>
      <w:r>
        <w:rPr>
          <w:b/>
          <w:i w:val="false"/>
          <w:sz w:val="24"/>
        </w:rPr>
        <w:t>excelente</w:t>
      </w:r>
      <w:r>
        <w:rPr>
          <w:b w:val="false"/>
          <w:i w:val="false"/>
          <w:sz w:val="24"/>
        </w:rPr>
        <w:t>. Estão em condição excelente ou boa 95,6 % da extensão medida, 3,4 % aparecem como regulares e 1,0 % como ruins ou péssimas. O equipamento registrou 14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41</w:t>
      </w:r>
      <w:r>
        <w:rPr>
          <w:b/>
          <w:sz w:val="22"/>
        </w:rPr>
        <w:fldChar w:fldCharType="end"/>
      </w:r>
      <w:r>
        <w:rPr>
          <w:b/>
          <w:color w:val="1F2933"/>
          <w:sz w:val="22"/>
        </w:rPr>
        <w:t xml:space="preserve"> — AM-070: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72,4 %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23,2 %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0,9 %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0,1 %</w:t>
            </w:r>
          </w:p>
        </w:tc>
      </w:tr>
    </w:tbl>
    <w:p>
      <w:pPr>
        <w:pStyle w:val="Normal"/>
        <w:spacing w:before="40" w:after="200"/>
        <w:rPr/>
      </w:pPr>
      <w:r>
        <w:rPr>
          <w:i/>
          <w:color w:val="5A6673"/>
          <w:sz w:val="22"/>
        </w:rPr>
        <w:t>Fonte: levantamento de irregularidade longitudinal com RoadLab Pro (2024).</w:t>
      </w:r>
    </w:p>
    <w:p>
      <w:pPr>
        <w:pStyle w:val="Heading3"/>
        <w:rPr/>
      </w:pPr>
      <w:r>
        <w:rPr/>
        <w:t>8.3.5 Ramais que partem da rodovia</w:t>
      </w:r>
    </w:p>
    <w:p>
      <w:pPr>
        <w:pStyle w:val="Normal"/>
        <w:ind w:firstLine="709"/>
        <w:rPr/>
      </w:pPr>
      <w:r>
        <w:rPr>
          <w:b w:val="false"/>
          <w:i w:val="false"/>
          <w:sz w:val="24"/>
        </w:rPr>
        <w:t>O cadastro de ramais de Iranduba, Manacapuru registra 63 acessos que partem da AM-070, somando 234,8 km de estradas vicinais. Em 2011, o levantamento de campo contou 16 acessos nesta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42</w:t>
      </w:r>
      <w:r>
        <w:rPr>
          <w:b/>
          <w:sz w:val="22"/>
        </w:rPr>
        <w:fldChar w:fldCharType="end"/>
      </w:r>
      <w:r>
        <w:rPr>
          <w:b/>
          <w:color w:val="1F2933"/>
          <w:sz w:val="22"/>
        </w:rPr>
        <w:t xml:space="preserve"> — AM-070: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Prainha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Laranjal 3</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Laranjal 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de Ligação Lago do Limão -Estrada Carlos Braga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Castanhal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dos Bons Amigos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Anjo Gabriel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Laranjal 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dos Velhinhos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Sub. Ramal  do Paru</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 / 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Laranjal 5</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6 - Am-070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Parque dos Barões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Ouro Verde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da Cidade Universitária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Janauari</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Areal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Parque Real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9 -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Cajual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Santa Maria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 / 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15 - Am-070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16 -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414 - Am-070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19 -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20 - Am-070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Das Rodas 412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Paricatuba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6 Irmãos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Cachoeira do Castanho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 / 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26 -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Lindo Amanhecer</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 / 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27 -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28,1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Fabio Lucena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28 -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29,1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29 - Am-070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Açutuba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Lago do Limão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32 -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Santa Maria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Professor</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33 - Am-070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34,5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34 -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35,1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Laguinho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Amazônia Jungle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45,0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Maniquara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45,5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45 -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54,3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54 - Am-070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55,0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Santa Luzia 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55,8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Bujaru</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59,4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Terra Preta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Em Obra</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59,7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Santa Rosa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62,4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Laranjal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62,9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Santo Antônio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63,9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Nova Esperança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 / 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65,1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Das Três Irmãs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66,5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66 - Am-070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69,5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Acajatuba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 / Em Obra</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71,2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Nova Jerusalém</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Santa Maria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75,0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Calado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76,9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Miriti</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77,2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Murucututu</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Heading3"/>
        <w:rPr/>
      </w:pPr>
      <w:r>
        <w:rPr/>
        <w:t>8.3.6 Obras de arte especiais</w:t>
      </w:r>
    </w:p>
    <w:p>
      <w:pPr>
        <w:pStyle w:val="Normal"/>
        <w:ind w:firstLine="709"/>
        <w:rPr/>
      </w:pPr>
      <w:r>
        <w:rPr>
          <w:b w:val="false"/>
          <w:i w:val="false"/>
          <w:sz w:val="24"/>
        </w:rPr>
        <w:t>O inventário de campo registra 3 estruturas na AM-070: 3 pontes. O quadro de 2011 declarava 2 pontes.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43</w:t>
      </w:r>
      <w:r>
        <w:rPr>
          <w:b/>
          <w:sz w:val="22"/>
        </w:rPr>
        <w:fldChar w:fldCharType="end"/>
      </w:r>
      <w:r>
        <w:rPr>
          <w:b/>
          <w:color w:val="1F2933"/>
          <w:sz w:val="22"/>
        </w:rPr>
        <w:t xml:space="preserve"> — AM-070: obras de arte especiais e demais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Ariaú</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212,0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02 - Gasoduto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18,5</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76,6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03 - Sn</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20,5</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rPr/>
      </w:pPr>
      <w:r>
        <w:rPr/>
      </w:r>
      <w:r>
        <w:br w:type="page"/>
      </w:r>
    </w:p>
    <w:p>
      <w:pPr>
        <w:pStyle w:val="Heading2"/>
        <w:spacing w:before="0" w:after="120"/>
        <w:rPr/>
      </w:pPr>
      <w:bookmarkStart w:id="13" w:name="__RefHeading___Toc141260_720438169"/>
      <w:bookmarkEnd w:id="13"/>
      <w:r>
        <w:rPr/>
        <w:t>8.4 AM-151</w:t>
      </w:r>
    </w:p>
    <w:p>
      <w:pPr>
        <w:pStyle w:val="Normal"/>
        <w:keepNext w:val="true"/>
        <w:spacing w:before="160" w:after="40"/>
        <w:jc w:val="center"/>
        <w:rPr/>
      </w:pPr>
      <w:r>
        <w:rPr/>
        <w:drawing>
          <wp:inline distT="0" distB="0" distL="0" distR="0">
            <wp:extent cx="5760085" cy="4352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8</w:t>
      </w:r>
      <w:r>
        <w:rPr>
          <w:b/>
          <w:sz w:val="22"/>
        </w:rPr>
        <w:fldChar w:fldCharType="end"/>
      </w:r>
      <w:r>
        <w:rPr>
          <w:b/>
          <w:sz w:val="22"/>
        </w:rPr>
        <w:t xml:space="preserve"> — AM-151: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44</w:t>
      </w:r>
      <w:r>
        <w:rPr>
          <w:b/>
          <w:sz w:val="22"/>
        </w:rPr>
        <w:fldChar w:fldCharType="end"/>
      </w:r>
      <w:r>
        <w:rPr>
          <w:b/>
          <w:color w:val="1F2933"/>
          <w:sz w:val="22"/>
        </w:rPr>
        <w:t xml:space="preserve"> — AM-151: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KM 10 DA AM-070 ESTRADA CARLOS BRAGA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IRANDUBA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Longitudinal,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12,56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12,60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2021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Iranduba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11 (32,0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 IRI 3,97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8.4.1 Função e importância</w:t>
      </w:r>
    </w:p>
    <w:p>
      <w:pPr>
        <w:pStyle w:val="Normal"/>
        <w:ind w:firstLine="709"/>
        <w:rPr/>
      </w:pPr>
      <w:r>
        <w:rPr>
          <w:b w:val="false"/>
          <w:i w:val="false"/>
          <w:sz w:val="24"/>
        </w:rPr>
        <w:t>A AM-151, a Estrada Carlos Braga, liga o quilômetro 10 da AM-070 à sede de Iranduba. É curta, mas é o único acesso rodoviário da sede municipal à ponte e a Manaus, o que a torna essencial para o deslocamento diário da população e para o escoamento da produção oleira e agrícola do município.</w:t>
      </w:r>
    </w:p>
    <w:p>
      <w:pPr>
        <w:pStyle w:val="Normal"/>
        <w:ind w:firstLine="709"/>
        <w:rPr/>
      </w:pPr>
      <w:r>
        <w:rPr>
          <w:b w:val="false"/>
          <w:i w:val="false"/>
          <w:sz w:val="24"/>
        </w:rPr>
        <w:t>A condição medida em 2024 é inferior à do tronco da AM-070: cerca de metade da extensão em estado bom e mais de um terço em estado regular. Pela função de acesso urbano, a rodovia merece tratamento de travessia, com drenagem e passeios.</w:t>
      </w:r>
    </w:p>
    <w:p>
      <w:pPr>
        <w:pStyle w:val="Normal"/>
        <w:ind w:firstLine="709"/>
        <w:rPr/>
      </w:pPr>
      <w:r>
        <w:rPr>
          <w:b w:val="false"/>
          <w:i w:val="false"/>
          <w:sz w:val="24"/>
        </w:rPr>
        <w:t>Os municípios atravessados somam 70.248 habitantes, produto interno bruto de R$ 1,26 bilhões e frota de 12.601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45</w:t>
      </w:r>
      <w:r>
        <w:rPr>
          <w:b/>
          <w:sz w:val="22"/>
        </w:rPr>
        <w:fldChar w:fldCharType="end"/>
      </w:r>
      <w:r>
        <w:rPr>
          <w:b/>
          <w:color w:val="1F2933"/>
          <w:sz w:val="22"/>
        </w:rPr>
        <w:t xml:space="preserve"> — AM-151: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Iranduba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70.248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1.263,5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12.601</w:t>
            </w:r>
          </w:p>
        </w:tc>
      </w:tr>
    </w:tbl>
    <w:p>
      <w:pPr>
        <w:pStyle w:val="Normal"/>
        <w:spacing w:before="40" w:after="200"/>
        <w:rPr/>
      </w:pPr>
      <w:r>
        <w:rPr>
          <w:i/>
          <w:color w:val="5A6673"/>
          <w:sz w:val="22"/>
        </w:rPr>
        <w:t>Fonte: IBGE (2023; 2026) e SENATRAN (2025).</w:t>
      </w:r>
    </w:p>
    <w:p>
      <w:pPr>
        <w:pStyle w:val="Heading3"/>
        <w:rPr/>
      </w:pPr>
      <w:r>
        <w:rPr/>
        <w:t>8.4.2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46</w:t>
      </w:r>
      <w:r>
        <w:rPr>
          <w:b/>
          <w:sz w:val="22"/>
        </w:rPr>
        <w:fldChar w:fldCharType="end"/>
      </w:r>
      <w:r>
        <w:rPr>
          <w:b/>
          <w:color w:val="1F2933"/>
          <w:sz w:val="22"/>
        </w:rPr>
        <w:t xml:space="preserve"> — AM-151: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151EAM1256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KM 10 da AM-070 Estrada Carlos Braga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Iranduba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12,56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12,56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8.4.3 Tráfego</w:t>
      </w:r>
    </w:p>
    <w:p>
      <w:pPr>
        <w:pStyle w:val="Normal"/>
        <w:ind w:firstLine="709"/>
        <w:rPr/>
      </w:pPr>
      <w:r>
        <w:rPr>
          <w:b w:val="false"/>
          <w:i w:val="false"/>
          <w:sz w:val="24"/>
        </w:rPr>
        <w:t>A pesquisa de campo de 2011 cobriu dezessete rodovias e não alcançou a AM-151. Uma contagem de sete dias, no padrão do Manual de Estudos de Tráfego do DNIT, resolve a lacuna a custo baixo.</w:t>
      </w:r>
    </w:p>
    <w:p>
      <w:pPr>
        <w:pStyle w:val="Heading3"/>
        <w:rPr/>
      </w:pPr>
      <w:r>
        <w:rPr/>
        <w:t>8.4.4 Condição do pavimento</w:t>
      </w:r>
    </w:p>
    <w:p>
      <w:pPr>
        <w:pStyle w:val="Normal"/>
        <w:ind w:firstLine="709"/>
        <w:rPr/>
      </w:pPr>
      <w:r>
        <w:rPr>
          <w:b w:val="false"/>
          <w:i w:val="false"/>
          <w:sz w:val="24"/>
        </w:rPr>
        <w:t xml:space="preserve">O levantamento de 2024 percorreu 9,7 km da AM-151 e apurou irregularidade média de 3,97 m/km, classificada como </w:t>
      </w:r>
      <w:r>
        <w:rPr>
          <w:b/>
          <w:i w:val="false"/>
          <w:sz w:val="24"/>
        </w:rPr>
        <w:t>bom</w:t>
      </w:r>
      <w:r>
        <w:rPr>
          <w:b w:val="false"/>
          <w:i w:val="false"/>
          <w:sz w:val="24"/>
        </w:rPr>
        <w:t>. Estão em condição excelente ou boa 55,5 % da extensão medida, 36,8 % aparecem como regulares e 7,7 % como ruins ou péssimas. O equipamento registrou 3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47</w:t>
      </w:r>
      <w:r>
        <w:rPr>
          <w:b/>
          <w:sz w:val="22"/>
        </w:rPr>
        <w:fldChar w:fldCharType="end"/>
      </w:r>
      <w:r>
        <w:rPr>
          <w:b/>
          <w:color w:val="1F2933"/>
          <w:sz w:val="22"/>
        </w:rPr>
        <w:t xml:space="preserve"> — AM-151: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6,8 %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48,7 %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36,8 %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7,7 %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r>
    </w:tbl>
    <w:p>
      <w:pPr>
        <w:pStyle w:val="Normal"/>
        <w:spacing w:before="40" w:after="200"/>
        <w:rPr/>
      </w:pPr>
      <w:r>
        <w:rPr>
          <w:i/>
          <w:color w:val="5A6673"/>
          <w:sz w:val="22"/>
        </w:rPr>
        <w:t>Fonte: levantamento de irregularidade longitudinal com RoadLab Pro (2024).</w:t>
      </w:r>
    </w:p>
    <w:p>
      <w:pPr>
        <w:pStyle w:val="Heading3"/>
        <w:rPr/>
      </w:pPr>
      <w:r>
        <w:rPr/>
        <w:t>8.4.5 Ramais que partem da rodovia</w:t>
      </w:r>
    </w:p>
    <w:p>
      <w:pPr>
        <w:pStyle w:val="Normal"/>
        <w:ind w:firstLine="709"/>
        <w:rPr/>
      </w:pPr>
      <w:r>
        <w:rPr>
          <w:b w:val="false"/>
          <w:i w:val="false"/>
          <w:sz w:val="24"/>
        </w:rPr>
        <w:t>O cadastro de ramais de Iranduba registra 11 acessos que partem da AM-151, somando 32,0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48</w:t>
      </w:r>
      <w:r>
        <w:rPr>
          <w:b/>
          <w:sz w:val="22"/>
        </w:rPr>
        <w:fldChar w:fldCharType="end"/>
      </w:r>
      <w:r>
        <w:rPr>
          <w:b/>
          <w:color w:val="1F2933"/>
          <w:sz w:val="22"/>
        </w:rPr>
        <w:t xml:space="preserve"> — AM-151: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da Várzea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Fé Em Deus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Areal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Fé Em Deus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Ouro Verde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Pic Bela Vista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Creuza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Oito de Outubro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Manoel Garcia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Bindá</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Cabeça do Bode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14" w:name="__RefHeading___Toc141262_720438169"/>
      <w:bookmarkEnd w:id="14"/>
      <w:r>
        <w:rPr/>
        <w:t>8.5 AM-170</w:t>
      </w:r>
    </w:p>
    <w:p>
      <w:pPr>
        <w:pStyle w:val="Normal"/>
        <w:keepNext w:val="true"/>
        <w:spacing w:before="160" w:after="40"/>
        <w:jc w:val="center"/>
        <w:rPr/>
      </w:pPr>
      <w:r>
        <w:rPr/>
        <w:drawing>
          <wp:inline distT="0" distB="0" distL="0" distR="0">
            <wp:extent cx="5760085" cy="4352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9</w:t>
      </w:r>
      <w:r>
        <w:rPr>
          <w:b/>
          <w:sz w:val="22"/>
        </w:rPr>
        <w:fldChar w:fldCharType="end"/>
      </w:r>
      <w:r>
        <w:rPr>
          <w:b/>
          <w:sz w:val="22"/>
        </w:rPr>
        <w:t xml:space="preserve"> — AM-170: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49</w:t>
      </w:r>
      <w:r>
        <w:rPr>
          <w:b/>
          <w:sz w:val="22"/>
        </w:rPr>
        <w:fldChar w:fldCharType="end"/>
      </w:r>
      <w:r>
        <w:rPr>
          <w:b/>
          <w:color w:val="1F2933"/>
          <w:sz w:val="22"/>
        </w:rPr>
        <w:t xml:space="preserve"> — AM-170: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FLOR NASCENTE DO AMAZONAS - BR 210 - KM 237,95</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 DE SANTA ISABEL DO RIO NEGRO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Longitudinal,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93,18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90,00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Santa Isabel do Rio Negro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 (1,1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8.5.1 Função e importância</w:t>
      </w:r>
    </w:p>
    <w:p>
      <w:pPr>
        <w:pStyle w:val="Normal"/>
        <w:ind w:firstLine="709"/>
        <w:rPr/>
      </w:pPr>
      <w:r>
        <w:rPr>
          <w:b w:val="false"/>
          <w:i w:val="false"/>
          <w:sz w:val="24"/>
        </w:rPr>
        <w:t>A AM-170 é uma rodovia planejada entre a BR-210 (Perimetral Norte, também planejada) e Santa Isabel do Rio Negro. Existe no cadastro e na lei, não no terreno: o que há é a diretriz do eixo, sem pista implantada.</w:t>
      </w:r>
    </w:p>
    <w:p>
      <w:pPr>
        <w:pStyle w:val="Normal"/>
        <w:ind w:firstLine="709"/>
        <w:rPr/>
      </w:pPr>
      <w:r>
        <w:rPr>
          <w:b w:val="false"/>
          <w:i w:val="false"/>
          <w:sz w:val="24"/>
        </w:rPr>
        <w:t>Sua razão de ser é integrar o alto rio Negro a uma futura malha federal. Enquanto a BR-210 não sair do papel, a AM-170 não tem com o que se conectar, e o transporte da região seguirá sendo fluvial. Qualquer avanço depende de licenciamento em área de alta sensibilidade socioambiental e de terras indígenas.</w:t>
      </w:r>
    </w:p>
    <w:p>
      <w:pPr>
        <w:pStyle w:val="Normal"/>
        <w:ind w:firstLine="709"/>
        <w:rPr/>
      </w:pPr>
      <w:r>
        <w:rPr>
          <w:b w:val="false"/>
          <w:i w:val="false"/>
          <w:sz w:val="24"/>
        </w:rPr>
        <w:t>Os municípios atravessados somam 13.724 habitantes, produto interno bruto de R$ 0,20 bilhões e frota de 716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50</w:t>
      </w:r>
      <w:r>
        <w:rPr>
          <w:b/>
          <w:sz w:val="22"/>
        </w:rPr>
        <w:fldChar w:fldCharType="end"/>
      </w:r>
      <w:r>
        <w:rPr>
          <w:b/>
          <w:color w:val="1F2933"/>
          <w:sz w:val="22"/>
        </w:rPr>
        <w:t xml:space="preserve"> — AM-170: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Santa Isabel do Rio Negro</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13.724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197,9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716</w:t>
            </w:r>
          </w:p>
        </w:tc>
      </w:tr>
    </w:tbl>
    <w:p>
      <w:pPr>
        <w:pStyle w:val="Normal"/>
        <w:spacing w:before="40" w:after="200"/>
        <w:rPr/>
      </w:pPr>
      <w:r>
        <w:rPr>
          <w:i/>
          <w:color w:val="5A6673"/>
          <w:sz w:val="22"/>
        </w:rPr>
        <w:t>Fonte: IBGE (2023; 2026) e SENATRAN (2025).</w:t>
      </w:r>
    </w:p>
    <w:p>
      <w:pPr>
        <w:pStyle w:val="Heading3"/>
        <w:rPr/>
      </w:pPr>
      <w:r>
        <w:rPr/>
        <w:t>8.5.2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51</w:t>
      </w:r>
      <w:r>
        <w:rPr>
          <w:b/>
          <w:sz w:val="22"/>
        </w:rPr>
        <w:fldChar w:fldCharType="end"/>
      </w:r>
      <w:r>
        <w:rPr>
          <w:b/>
          <w:color w:val="1F2933"/>
          <w:sz w:val="22"/>
        </w:rPr>
        <w:t xml:space="preserve"> — AM-170: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170EAM9318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Flor Nascente do Amazonas - BR 210 - KM 237,95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Município de Santa Isabel do Rio Negro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93,18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93,18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8.5.3 Tráfego</w:t>
      </w:r>
    </w:p>
    <w:p>
      <w:pPr>
        <w:pStyle w:val="Normal"/>
        <w:ind w:firstLine="709"/>
        <w:rPr/>
      </w:pPr>
      <w:r>
        <w:rPr>
          <w:b w:val="false"/>
          <w:i w:val="false"/>
          <w:sz w:val="24"/>
        </w:rPr>
        <w:t>A AM-170 ainda não foi implantada, de modo que não há tráfego a medir. O Plano Rodoviário de 2011 estimou demanda potencial de 1.020 veículos por dia para o eixo, a partir do porte econômico dos municípios que ele ligaria, e o classificou em 9º lugar entre as rodovias planejadas.</w:t>
      </w:r>
    </w:p>
    <w:p>
      <w:pPr>
        <w:pStyle w:val="Heading3"/>
        <w:rPr/>
      </w:pPr>
      <w:r>
        <w:rPr/>
        <w:t>8.5.4 Condição do pavimento</w:t>
      </w:r>
    </w:p>
    <w:p>
      <w:pPr>
        <w:pStyle w:val="Normal"/>
        <w:ind w:firstLine="709"/>
        <w:rPr/>
      </w:pPr>
      <w:r>
        <w:rPr>
          <w:b w:val="false"/>
          <w:i w:val="false"/>
          <w:sz w:val="24"/>
        </w:rPr>
        <w:t>Sem pista implantada, a AM-170 não tem pavimento a avaliar.</w:t>
      </w:r>
    </w:p>
    <w:p>
      <w:pPr>
        <w:pStyle w:val="Heading3"/>
        <w:rPr/>
      </w:pPr>
      <w:r>
        <w:rPr/>
        <w:t>8.5.5 Ramais que partem da rodovia</w:t>
      </w:r>
    </w:p>
    <w:p>
      <w:pPr>
        <w:pStyle w:val="Normal"/>
        <w:ind w:firstLine="709"/>
        <w:rPr/>
      </w:pPr>
      <w:r>
        <w:rPr>
          <w:b w:val="false"/>
          <w:i w:val="false"/>
          <w:sz w:val="24"/>
        </w:rPr>
        <w:t>O cadastro de ramais de Santa Isabel Do Rio Negro registra 1 acessos que partem da AM-170, somando 1,1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52</w:t>
      </w:r>
      <w:r>
        <w:rPr>
          <w:b/>
          <w:sz w:val="22"/>
        </w:rPr>
        <w:fldChar w:fldCharType="end"/>
      </w:r>
      <w:r>
        <w:rPr>
          <w:b/>
          <w:color w:val="1F2933"/>
          <w:sz w:val="22"/>
        </w:rPr>
        <w:t xml:space="preserve"> — AM-170: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Crispim</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Santa Isabel Do Rio Negro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15" w:name="__RefHeading___Toc141264_720438169"/>
      <w:bookmarkEnd w:id="15"/>
      <w:r>
        <w:rPr/>
        <w:t>8.6 AM-175</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53</w:t>
      </w:r>
      <w:r>
        <w:rPr>
          <w:b/>
          <w:sz w:val="22"/>
        </w:rPr>
        <w:fldChar w:fldCharType="end"/>
      </w:r>
      <w:r>
        <w:rPr>
          <w:b/>
          <w:color w:val="1F2933"/>
          <w:sz w:val="22"/>
        </w:rPr>
        <w:t xml:space="preserve"> — AM-175: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BR-317 - KM 340,0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PAUINI</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Longitudinal,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103,31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75,00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Boca do Acre, Pauini</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 (6,9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8.6.1 Função e importância</w:t>
      </w:r>
    </w:p>
    <w:p>
      <w:pPr>
        <w:pStyle w:val="Normal"/>
        <w:ind w:firstLine="709"/>
        <w:rPr/>
      </w:pPr>
      <w:r>
        <w:rPr>
          <w:b w:val="false"/>
          <w:i w:val="false"/>
          <w:sz w:val="24"/>
        </w:rPr>
        <w:t>A AM-175 é planejada entre a BR-317, próximo a Boca do Acre, e Pauini, no alto Purus. Pauini depende hoje do rio Purus para quase todo o abastecimento, com viagens longas e sujeitas à vazante.</w:t>
      </w:r>
    </w:p>
    <w:p>
      <w:pPr>
        <w:pStyle w:val="Normal"/>
        <w:ind w:firstLine="709"/>
        <w:rPr/>
      </w:pPr>
      <w:r>
        <w:rPr>
          <w:b w:val="false"/>
          <w:i w:val="false"/>
          <w:sz w:val="24"/>
        </w:rPr>
        <w:t>A ligação rodoviária encurtaria a distância do município ao eixo Boca do Acre–Rio Branco e, por ele, à rede nacional. O que existe hoje é a diretriz cadastrada; o passo seguinte é o estudo de alternativas de traçado e o licenciamento.</w:t>
      </w:r>
    </w:p>
    <w:p>
      <w:pPr>
        <w:pStyle w:val="Normal"/>
        <w:ind w:firstLine="709"/>
        <w:rPr/>
      </w:pPr>
      <w:r>
        <w:rPr>
          <w:b w:val="false"/>
          <w:i w:val="false"/>
          <w:sz w:val="24"/>
        </w:rPr>
        <w:t>Os municípios atravessados somam 59.506 habitantes, produto interno bruto de R$ 0,90 bilhões e frota de 5.900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54</w:t>
      </w:r>
      <w:r>
        <w:rPr>
          <w:b/>
          <w:sz w:val="22"/>
        </w:rPr>
        <w:fldChar w:fldCharType="end"/>
      </w:r>
      <w:r>
        <w:rPr>
          <w:b/>
          <w:color w:val="1F2933"/>
          <w:sz w:val="22"/>
        </w:rPr>
        <w:t xml:space="preserve"> — AM-175: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Boca do Acre</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39.176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661,7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5.352</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Pauini</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20.330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237,8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548</w:t>
            </w:r>
          </w:p>
        </w:tc>
      </w:tr>
    </w:tbl>
    <w:p>
      <w:pPr>
        <w:pStyle w:val="Normal"/>
        <w:spacing w:before="40" w:after="200"/>
        <w:rPr/>
      </w:pPr>
      <w:r>
        <w:rPr>
          <w:i/>
          <w:color w:val="5A6673"/>
          <w:sz w:val="22"/>
        </w:rPr>
        <w:t>Fonte: IBGE (2023; 2026) e SENATRAN (2025).</w:t>
      </w:r>
    </w:p>
    <w:p>
      <w:pPr>
        <w:pStyle w:val="Heading3"/>
        <w:rPr/>
      </w:pPr>
      <w:r>
        <w:rPr/>
        <w:t>8.6.2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55</w:t>
      </w:r>
      <w:r>
        <w:rPr>
          <w:b/>
          <w:sz w:val="22"/>
        </w:rPr>
        <w:fldChar w:fldCharType="end"/>
      </w:r>
      <w:r>
        <w:rPr>
          <w:b/>
          <w:color w:val="1F2933"/>
          <w:sz w:val="22"/>
        </w:rPr>
        <w:t xml:space="preserve"> — AM-175: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175EAM1033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BR-317 (KM 340)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Pauini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103,31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103,31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8.6.3 Tráfego</w:t>
      </w:r>
    </w:p>
    <w:p>
      <w:pPr>
        <w:pStyle w:val="Normal"/>
        <w:ind w:firstLine="709"/>
        <w:rPr/>
      </w:pPr>
      <w:r>
        <w:rPr>
          <w:b w:val="false"/>
          <w:i w:val="false"/>
          <w:sz w:val="24"/>
        </w:rPr>
        <w:t>A AM-175 ainda não foi implantada, de modo que não há tráfego a medir. O Plano Rodoviário de 2011 estimou demanda potencial de 1.377 veículos por dia para o eixo, a partir do porte econômico dos municípios que ele ligaria, e o classificou em 6º lugar entre as rodovias planejadas.</w:t>
      </w:r>
    </w:p>
    <w:p>
      <w:pPr>
        <w:pStyle w:val="Heading3"/>
        <w:rPr/>
      </w:pPr>
      <w:r>
        <w:rPr/>
        <w:t>8.6.4 Condição do pavimento</w:t>
      </w:r>
    </w:p>
    <w:p>
      <w:pPr>
        <w:pStyle w:val="Normal"/>
        <w:ind w:firstLine="709"/>
        <w:rPr/>
      </w:pPr>
      <w:r>
        <w:rPr>
          <w:b w:val="false"/>
          <w:i w:val="false"/>
          <w:sz w:val="24"/>
        </w:rPr>
        <w:t>Sem pista implantada, a AM-175 não tem pavimento a avaliar.</w:t>
      </w:r>
    </w:p>
    <w:p>
      <w:pPr>
        <w:pStyle w:val="Heading3"/>
        <w:rPr/>
      </w:pPr>
      <w:r>
        <w:rPr/>
        <w:t>8.6.5 Ramais que partem da rodovia</w:t>
      </w:r>
    </w:p>
    <w:p>
      <w:pPr>
        <w:pStyle w:val="Normal"/>
        <w:ind w:firstLine="709"/>
        <w:rPr/>
      </w:pPr>
      <w:r>
        <w:rPr>
          <w:b w:val="false"/>
          <w:i w:val="false"/>
          <w:sz w:val="24"/>
        </w:rPr>
        <w:t>O cadastro de ramais de Pauini registra 2 acessos que partem da AM-175, somando 6,9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56</w:t>
      </w:r>
      <w:r>
        <w:rPr>
          <w:b/>
          <w:sz w:val="22"/>
        </w:rPr>
        <w:fldChar w:fldCharType="end"/>
      </w:r>
      <w:r>
        <w:rPr>
          <w:b/>
          <w:color w:val="1F2933"/>
          <w:sz w:val="22"/>
        </w:rPr>
        <w:t xml:space="preserve"> — AM-175: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105,8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de Acesso Ao Lago Terruã</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Pauini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105,9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Pn-1</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Pauini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16" w:name="__RefHeading___Toc141266_720438169"/>
      <w:bookmarkEnd w:id="16"/>
      <w:r>
        <w:rPr/>
        <w:t>8.7 AM-239</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57</w:t>
      </w:r>
      <w:r>
        <w:rPr>
          <w:b/>
          <w:sz w:val="22"/>
        </w:rPr>
        <w:fldChar w:fldCharType="end"/>
      </w:r>
      <w:r>
        <w:rPr>
          <w:b/>
          <w:color w:val="1F2933"/>
          <w:sz w:val="22"/>
        </w:rPr>
        <w:t xml:space="preserve"> — AM-239: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KM 1334 DA BR-307 - "ESTRADA CAMANAUS"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PORTO HIDROVIÁRIO DE SÃO GABRIEL DA CACHOEIRA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Transversal,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14,50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14,50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2021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São Gabriel da Cachoeira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 (10,2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8.7.1 Função e importância</w:t>
      </w:r>
    </w:p>
    <w:p>
      <w:pPr>
        <w:pStyle w:val="Normal"/>
        <w:ind w:firstLine="709"/>
        <w:rPr/>
      </w:pPr>
      <w:r>
        <w:rPr>
          <w:b w:val="false"/>
          <w:i w:val="false"/>
          <w:sz w:val="24"/>
        </w:rPr>
        <w:t>A AM-239, chamada Estrada de Camanaus, liga a BR-307 ao porto hidroviário de São Gabriel da Cachoeira. É o elo entre o transporte fluvial do rio Negro e a sede do município de maior extensão territorial do Amazonas.</w:t>
      </w:r>
    </w:p>
    <w:p>
      <w:pPr>
        <w:pStyle w:val="Normal"/>
        <w:ind w:firstLine="709"/>
        <w:rPr/>
      </w:pPr>
      <w:r>
        <w:rPr>
          <w:b w:val="false"/>
          <w:i w:val="false"/>
          <w:sz w:val="24"/>
        </w:rPr>
        <w:t>Por ela chegam combustível, alimentos e insumos que sobem o rio Negro. A rodovia é pavimentada e ainda não entrou nas campanhas de medição de pavimento, embora concentre todo o abastecimento terrestre do alto rio Negro.</w:t>
      </w:r>
    </w:p>
    <w:p>
      <w:pPr>
        <w:pStyle w:val="Normal"/>
        <w:ind w:firstLine="709"/>
        <w:rPr/>
      </w:pPr>
      <w:r>
        <w:rPr>
          <w:b w:val="false"/>
          <w:i w:val="false"/>
          <w:sz w:val="24"/>
        </w:rPr>
        <w:t>Os municípios atravessados somam 58.359 habitantes, produto interno bruto de R$ 0,58 bilhões e frota de 5.859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58</w:t>
      </w:r>
      <w:r>
        <w:rPr>
          <w:b/>
          <w:sz w:val="22"/>
        </w:rPr>
        <w:fldChar w:fldCharType="end"/>
      </w:r>
      <w:r>
        <w:rPr>
          <w:b/>
          <w:color w:val="1F2933"/>
          <w:sz w:val="22"/>
        </w:rPr>
        <w:t xml:space="preserve"> — AM-239: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São Gabriel da Cachoeira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58.359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584,4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5.859</w:t>
            </w:r>
          </w:p>
        </w:tc>
      </w:tr>
    </w:tbl>
    <w:p>
      <w:pPr>
        <w:pStyle w:val="Normal"/>
        <w:spacing w:before="40" w:after="200"/>
        <w:rPr/>
      </w:pPr>
      <w:r>
        <w:rPr>
          <w:i/>
          <w:color w:val="5A6673"/>
          <w:sz w:val="22"/>
        </w:rPr>
        <w:t>Fonte: IBGE (2023; 2026) e SENATRAN (2025).</w:t>
      </w:r>
    </w:p>
    <w:p>
      <w:pPr>
        <w:pStyle w:val="Heading3"/>
        <w:rPr/>
      </w:pPr>
      <w:r>
        <w:rPr/>
        <w:t>8.7.2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59</w:t>
      </w:r>
      <w:r>
        <w:rPr>
          <w:b/>
          <w:sz w:val="22"/>
        </w:rPr>
        <w:fldChar w:fldCharType="end"/>
      </w:r>
      <w:r>
        <w:rPr>
          <w:b/>
          <w:color w:val="1F2933"/>
          <w:sz w:val="22"/>
        </w:rPr>
        <w:t xml:space="preserve"> — AM-239: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239EAM1450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KM 1334 da BR-307 "Estrada Camanaus"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Porto Hidroviário de São Gabriel da Cachoeira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8.7.3 Tráfego</w:t>
      </w:r>
    </w:p>
    <w:p>
      <w:pPr>
        <w:pStyle w:val="Normal"/>
        <w:ind w:firstLine="709"/>
        <w:rPr/>
      </w:pPr>
      <w:r>
        <w:rPr>
          <w:b w:val="false"/>
          <w:i w:val="false"/>
          <w:sz w:val="24"/>
        </w:rPr>
        <w:t>A pesquisa de campo de 2011 cobriu dezessete rodovias e não alcançou a AM-239. Uma contagem de sete dias, no padrão do Manual de Estudos de Tráfego do DNIT, resolve a lacuna a custo baixo.</w:t>
      </w:r>
    </w:p>
    <w:p>
      <w:pPr>
        <w:pStyle w:val="Heading3"/>
        <w:rPr/>
      </w:pPr>
      <w:r>
        <w:rPr/>
        <w:t>8.7.4 Condição do pavimento</w:t>
      </w:r>
    </w:p>
    <w:p>
      <w:pPr>
        <w:pStyle w:val="Normal"/>
        <w:ind w:firstLine="709"/>
        <w:rPr/>
      </w:pPr>
      <w:r>
        <w:rPr>
          <w:b w:val="false"/>
          <w:i w:val="false"/>
          <w:sz w:val="24"/>
        </w:rPr>
        <w:t>A campanha de 2024 mediu treze rodovias e não incluiu a AM-239.</w:t>
      </w:r>
    </w:p>
    <w:p>
      <w:pPr>
        <w:pStyle w:val="Heading3"/>
        <w:rPr/>
      </w:pPr>
      <w:r>
        <w:rPr/>
        <w:t>8.7.5 Ramais que partem da rodovia</w:t>
      </w:r>
    </w:p>
    <w:p>
      <w:pPr>
        <w:pStyle w:val="Normal"/>
        <w:ind w:firstLine="709"/>
        <w:rPr/>
      </w:pPr>
      <w:r>
        <w:rPr>
          <w:b w:val="false"/>
          <w:i w:val="false"/>
          <w:sz w:val="24"/>
        </w:rPr>
        <w:t>O cadastro de ramais de São Gabriel Da Cachoeira registra 1 acessos que partem da AM-239, somando 10,2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60</w:t>
      </w:r>
      <w:r>
        <w:rPr>
          <w:b/>
          <w:sz w:val="22"/>
        </w:rPr>
        <w:fldChar w:fldCharType="end"/>
      </w:r>
      <w:r>
        <w:rPr>
          <w:b/>
          <w:color w:val="1F2933"/>
          <w:sz w:val="22"/>
        </w:rPr>
        <w:t xml:space="preserve"> — AM-239: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Miuá</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São Gabriel Da Cachoeira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17" w:name="__RefHeading___Toc141268_720438169"/>
      <w:bookmarkEnd w:id="17"/>
      <w:r>
        <w:rPr/>
        <w:t>8.8 AM-240</w:t>
      </w:r>
    </w:p>
    <w:p>
      <w:pPr>
        <w:pStyle w:val="Normal"/>
        <w:keepNext w:val="true"/>
        <w:spacing w:before="160" w:after="40"/>
        <w:jc w:val="center"/>
        <w:rPr/>
      </w:pPr>
      <w:r>
        <w:rPr/>
        <w:drawing>
          <wp:inline distT="0" distB="0" distL="0" distR="0">
            <wp:extent cx="5760085" cy="4352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10</w:t>
      </w:r>
      <w:r>
        <w:rPr>
          <w:b/>
          <w:sz w:val="22"/>
        </w:rPr>
        <w:fldChar w:fldCharType="end"/>
      </w:r>
      <w:r>
        <w:rPr>
          <w:b/>
          <w:sz w:val="22"/>
        </w:rPr>
        <w:t xml:space="preserve"> — AM-240: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61</w:t>
      </w:r>
      <w:r>
        <w:rPr>
          <w:b/>
          <w:sz w:val="22"/>
        </w:rPr>
        <w:fldChar w:fldCharType="end"/>
      </w:r>
      <w:r>
        <w:rPr>
          <w:b/>
          <w:color w:val="1F2933"/>
          <w:sz w:val="22"/>
        </w:rPr>
        <w:t xml:space="preserve"> — AM-240: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BR-174 - KM 103,0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VILA DE BALBINA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Transversal,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79,48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79,45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Presidente Figueiredo, Rio Preto da Eva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20 (145,0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2</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1.426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8.8.1 Função e importância</w:t>
      </w:r>
    </w:p>
    <w:p>
      <w:pPr>
        <w:pStyle w:val="Normal"/>
        <w:ind w:firstLine="709"/>
        <w:rPr/>
      </w:pPr>
      <w:r>
        <w:rPr>
          <w:b w:val="false"/>
          <w:i w:val="false"/>
          <w:sz w:val="24"/>
        </w:rPr>
        <w:t>A AM-240 parte da BR-174, em Presidente Figueiredo, e chega à Vila de Balbina, junto à Usina Hidrelétrica de Balbina. Serve a um dos principais destinos de ecoturismo do estado, com cachoeiras, cavernas e o lago da represa, além de atender a população da vila e a operação da usina.</w:t>
      </w:r>
    </w:p>
    <w:p>
      <w:pPr>
        <w:pStyle w:val="Normal"/>
        <w:ind w:firstLine="709"/>
        <w:rPr/>
      </w:pPr>
      <w:r>
        <w:rPr>
          <w:b w:val="false"/>
          <w:i w:val="false"/>
          <w:sz w:val="24"/>
        </w:rPr>
        <w:t>O tráfego medido em 2011 já enquadrava a rodovia em classe de volume elevado para uma via do interior, e a frota de Presidente Figueiredo quase triplicou desde então. Ao longo do eixo há ramais de produção agrícola e de piscicultura.</w:t>
      </w:r>
    </w:p>
    <w:p>
      <w:pPr>
        <w:pStyle w:val="Normal"/>
        <w:ind w:firstLine="709"/>
        <w:rPr/>
      </w:pPr>
      <w:r>
        <w:rPr>
          <w:b w:val="false"/>
          <w:i w:val="false"/>
          <w:sz w:val="24"/>
        </w:rPr>
        <w:t>Os municípios atravessados somam 58.922 habitantes, produto interno bruto de R$ 1,23 bilhões e frota de 17.117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62</w:t>
      </w:r>
      <w:r>
        <w:rPr>
          <w:b/>
          <w:sz w:val="22"/>
        </w:rPr>
        <w:fldChar w:fldCharType="end"/>
      </w:r>
      <w:r>
        <w:rPr>
          <w:b/>
          <w:color w:val="1F2933"/>
          <w:sz w:val="22"/>
        </w:rPr>
        <w:t xml:space="preserve"> — AM-240: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Presidente Figueiredo</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33.580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730,3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10.118</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Rio Preto da Eva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25.342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495,9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6.999</w:t>
            </w:r>
          </w:p>
        </w:tc>
      </w:tr>
    </w:tbl>
    <w:p>
      <w:pPr>
        <w:pStyle w:val="Normal"/>
        <w:spacing w:before="40" w:after="200"/>
        <w:rPr/>
      </w:pPr>
      <w:r>
        <w:rPr>
          <w:i/>
          <w:color w:val="5A6673"/>
          <w:sz w:val="22"/>
        </w:rPr>
        <w:t>Fonte: IBGE (2023; 2026) e SENATRAN (2025).</w:t>
      </w:r>
    </w:p>
    <w:p>
      <w:pPr>
        <w:pStyle w:val="Heading3"/>
        <w:rPr/>
      </w:pPr>
      <w:r>
        <w:rPr/>
        <w:t>8.8.2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63</w:t>
      </w:r>
      <w:r>
        <w:rPr>
          <w:b/>
          <w:sz w:val="22"/>
        </w:rPr>
        <w:fldChar w:fldCharType="end"/>
      </w:r>
      <w:r>
        <w:rPr>
          <w:b/>
          <w:color w:val="1F2933"/>
          <w:sz w:val="22"/>
        </w:rPr>
        <w:t xml:space="preserve"> — AM-240: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240EAM7948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BR-174 (KM 103)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Vila de Balbina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79,48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79,48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8.8.3 Tráfego</w:t>
      </w:r>
    </w:p>
    <w:p>
      <w:pPr>
        <w:pStyle w:val="Normal"/>
        <w:ind w:firstLine="709"/>
        <w:rPr/>
      </w:pPr>
      <w:r>
        <w:rPr>
          <w:b w:val="false"/>
          <w:i w:val="false"/>
          <w:sz w:val="24"/>
        </w:rPr>
        <w:t xml:space="preserve">A referência é a contagem classificatória de sete dias, feita em 2011, que registrou 1.080 veículos por dia. Entre 2011 e 2025 a frota de Presidente Figueiredo subiu 174,2 %, o equivalente a 7,47 % ao ano. Pelo critério do Plano, o volume atual da AM-240 está em torno de </w:t>
      </w:r>
      <w:r>
        <w:rPr>
          <w:b/>
          <w:i w:val="false"/>
          <w:sz w:val="24"/>
        </w:rPr>
        <w:t>1.426 veículos por dia</w:t>
      </w:r>
      <w:r>
        <w:rPr>
          <w:b w:val="false"/>
          <w:i w:val="false"/>
          <w:sz w:val="24"/>
        </w:rPr>
        <w:t>, e a faixa dos três cenários vai de 1.426 a 1.872.</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64</w:t>
      </w:r>
      <w:r>
        <w:rPr>
          <w:b/>
          <w:sz w:val="22"/>
        </w:rPr>
        <w:fldChar w:fldCharType="end"/>
      </w:r>
      <w:r>
        <w:rPr>
          <w:b/>
          <w:color w:val="1F2933"/>
          <w:sz w:val="22"/>
        </w:rPr>
        <w:t xml:space="preserve"> — AM-240: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1.445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0,05</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1,87 %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1.426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0,04</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3,74 %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1.872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0,06</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0,04, o que indica folga ampla na seção corrente. No Amazonas, contudo, o que limita o desempenho raramente é a capacidade: são o pavimento, a drenagem e as obras de arte.</w:t>
      </w:r>
    </w:p>
    <w:p>
      <w:pPr>
        <w:pStyle w:val="Heading3"/>
        <w:rPr/>
      </w:pPr>
      <w:r>
        <w:rPr/>
        <w:t>8.8.4 Condição do pavimento</w:t>
      </w:r>
    </w:p>
    <w:p>
      <w:pPr>
        <w:pStyle w:val="Normal"/>
        <w:ind w:firstLine="709"/>
        <w:rPr/>
      </w:pPr>
      <w:r>
        <w:rPr>
          <w:b w:val="false"/>
          <w:i w:val="false"/>
          <w:sz w:val="24"/>
        </w:rPr>
        <w:t>A campanha de 2024 mediu treze rodovias e não incluiu a AM-240. O registro mais recente é o de 2011, que classificou a conservação como bom.</w:t>
      </w:r>
    </w:p>
    <w:p>
      <w:pPr>
        <w:pStyle w:val="Heading3"/>
        <w:rPr/>
      </w:pPr>
      <w:r>
        <w:rPr/>
        <w:t>8.8.5 Ramais que partem da rodovia</w:t>
      </w:r>
    </w:p>
    <w:p>
      <w:pPr>
        <w:pStyle w:val="Normal"/>
        <w:ind w:firstLine="709"/>
        <w:rPr/>
      </w:pPr>
      <w:r>
        <w:rPr>
          <w:b w:val="false"/>
          <w:i w:val="false"/>
          <w:sz w:val="24"/>
        </w:rPr>
        <w:t>O cadastro de ramais de Presidente Figueiredo registra 20 acessos que partem da AM-240, somando 145,0 km de estradas vicinais. Em 2011, o levantamento de campo contou 8 acessos nesta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65</w:t>
      </w:r>
      <w:r>
        <w:rPr>
          <w:b/>
          <w:sz w:val="22"/>
        </w:rPr>
        <w:fldChar w:fldCharType="end"/>
      </w:r>
      <w:r>
        <w:rPr>
          <w:b/>
          <w:color w:val="1F2933"/>
          <w:sz w:val="22"/>
        </w:rPr>
        <w:t xml:space="preserve"> — AM-240: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Maruaga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de Acesso Am-240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Comunidade Maragoara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Sub. Ramal  Marcos Freie 1 - Km 8</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9 - Am-240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10 - Am-240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Marcos Freire 1</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Marcos Freire 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Nova União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21,9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21 - Am-240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Comunidade São Francisco de Assis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São Salvador</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A Comunidade Cristo Rei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29,2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Oga Cristo Rei</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32,8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Cristã</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Sub. Ramal da Morena - Km 33</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37,5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Novo Horizonte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São Miguel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67,9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Comunidade Fé Em Deus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Morena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Heading3"/>
        <w:rPr/>
      </w:pPr>
      <w:r>
        <w:rPr/>
        <w:t>8.8.6 Obras de arte especiais</w:t>
      </w:r>
    </w:p>
    <w:p>
      <w:pPr>
        <w:pStyle w:val="Normal"/>
        <w:ind w:firstLine="709"/>
        <w:rPr/>
      </w:pPr>
      <w:r>
        <w:rPr>
          <w:b w:val="false"/>
          <w:i w:val="false"/>
          <w:sz w:val="24"/>
        </w:rPr>
        <w:t>O inventário de campo registra 2 estruturas na AM-240: 2 pontes.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66</w:t>
      </w:r>
      <w:r>
        <w:rPr>
          <w:b/>
          <w:sz w:val="22"/>
        </w:rPr>
        <w:fldChar w:fldCharType="end"/>
      </w:r>
      <w:r>
        <w:rPr>
          <w:b/>
          <w:color w:val="1F2933"/>
          <w:sz w:val="22"/>
        </w:rPr>
        <w:t xml:space="preserve"> — AM-240: obras de arte especiais e demais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65,6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Sn</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do barreto</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02 - Sn</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uatumã</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411,0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67</w:t>
      </w:r>
      <w:r>
        <w:rPr>
          <w:b/>
          <w:sz w:val="22"/>
        </w:rPr>
        <w:fldChar w:fldCharType="end"/>
      </w:r>
      <w:r>
        <w:rPr>
          <w:b/>
          <w:color w:val="1F2933"/>
          <w:sz w:val="22"/>
        </w:rPr>
        <w:t xml:space="preserve"> — AM-240: estruturas registradas no levantamento de 2011</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Registro de campo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73,0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Trecho da ponte pavimentada em bom estado de conservação, apresentando defeitos</w:t>
            </w:r>
          </w:p>
        </w:tc>
      </w:tr>
    </w:tbl>
    <w:p>
      <w:pPr>
        <w:pStyle w:val="Normal"/>
        <w:spacing w:before="40" w:after="200"/>
        <w:rPr/>
      </w:pPr>
      <w:r>
        <w:rPr>
          <w:i/>
          <w:color w:val="5A6673"/>
          <w:sz w:val="22"/>
        </w:rPr>
        <w:t>Fonte: Plano Rodoviário do Estado do Amazonas (2011).</w:t>
      </w:r>
    </w:p>
    <w:p>
      <w:pPr>
        <w:pStyle w:val="Normal"/>
        <w:rPr/>
      </w:pPr>
      <w:r>
        <w:rPr/>
      </w:r>
      <w:r>
        <w:br w:type="page"/>
      </w:r>
    </w:p>
    <w:p>
      <w:pPr>
        <w:pStyle w:val="Heading2"/>
        <w:spacing w:before="0" w:after="120"/>
        <w:rPr/>
      </w:pPr>
      <w:bookmarkStart w:id="18" w:name="__RefHeading___Toc141270_720438169"/>
      <w:bookmarkEnd w:id="18"/>
      <w:r>
        <w:rPr/>
        <w:t>8.9 AM-249</w:t>
      </w:r>
    </w:p>
    <w:p>
      <w:pPr>
        <w:pStyle w:val="Normal"/>
        <w:keepNext w:val="true"/>
        <w:spacing w:before="160" w:after="40"/>
        <w:jc w:val="center"/>
        <w:rPr/>
      </w:pPr>
      <w:r>
        <w:rPr/>
        <w:drawing>
          <wp:inline distT="0" distB="0" distL="0" distR="0">
            <wp:extent cx="5760085" cy="4352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11</w:t>
      </w:r>
      <w:r>
        <w:rPr>
          <w:b/>
          <w:sz w:val="22"/>
        </w:rPr>
        <w:fldChar w:fldCharType="end"/>
      </w:r>
      <w:r>
        <w:rPr>
          <w:b/>
          <w:sz w:val="22"/>
        </w:rPr>
        <w:t xml:space="preserve"> — AM-249: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68</w:t>
      </w:r>
      <w:r>
        <w:rPr>
          <w:b/>
          <w:sz w:val="22"/>
        </w:rPr>
        <w:fldChar w:fldCharType="end"/>
      </w:r>
      <w:r>
        <w:rPr>
          <w:b/>
          <w:color w:val="1F2933"/>
          <w:sz w:val="22"/>
        </w:rPr>
        <w:t xml:space="preserve"> — AM-249: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SEDE DO MUNICÍPIO DE UARINI</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VILA DE COPACÁ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Transversal,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14,81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14,80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2021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Uarini</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 (10,2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8.9.1 Função e importância</w:t>
      </w:r>
    </w:p>
    <w:p>
      <w:pPr>
        <w:pStyle w:val="Normal"/>
        <w:ind w:firstLine="709"/>
        <w:rPr/>
      </w:pPr>
      <w:r>
        <w:rPr>
          <w:b w:val="false"/>
          <w:i w:val="false"/>
          <w:sz w:val="24"/>
        </w:rPr>
        <w:t>A AM-249 liga a sede de Uarini à Vila de Copacá, no médio Solimões, e é pavimentada em concreto de cimento Portland, solução pouco comum no estado e adequada a regiões de solo saturado. Tem função essencialmente local, de integração entre a sede e a vila ribeirinha.</w:t>
      </w:r>
    </w:p>
    <w:p>
      <w:pPr>
        <w:pStyle w:val="Normal"/>
        <w:ind w:firstLine="709"/>
        <w:rPr/>
      </w:pPr>
      <w:r>
        <w:rPr>
          <w:b w:val="false"/>
          <w:i w:val="false"/>
          <w:sz w:val="24"/>
        </w:rPr>
        <w:t>Os municípios atravessados somam 15.815 habitantes, produto interno bruto de R$ 0,27 bilhões e frota de 932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69</w:t>
      </w:r>
      <w:r>
        <w:rPr>
          <w:b/>
          <w:sz w:val="22"/>
        </w:rPr>
        <w:fldChar w:fldCharType="end"/>
      </w:r>
      <w:r>
        <w:rPr>
          <w:b/>
          <w:color w:val="1F2933"/>
          <w:sz w:val="22"/>
        </w:rPr>
        <w:t xml:space="preserve"> — AM-249: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Uarini</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15.815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265,2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932</w:t>
            </w:r>
          </w:p>
        </w:tc>
      </w:tr>
    </w:tbl>
    <w:p>
      <w:pPr>
        <w:pStyle w:val="Normal"/>
        <w:spacing w:before="40" w:after="200"/>
        <w:rPr/>
      </w:pPr>
      <w:r>
        <w:rPr>
          <w:i/>
          <w:color w:val="5A6673"/>
          <w:sz w:val="22"/>
        </w:rPr>
        <w:t>Fonte: IBGE (2023; 2026) e SENATRAN (2025).</w:t>
      </w:r>
    </w:p>
    <w:p>
      <w:pPr>
        <w:pStyle w:val="Heading3"/>
        <w:rPr/>
      </w:pPr>
      <w:r>
        <w:rPr/>
        <w:t>8.9.2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70</w:t>
      </w:r>
      <w:r>
        <w:rPr>
          <w:b/>
          <w:sz w:val="22"/>
        </w:rPr>
        <w:fldChar w:fldCharType="end"/>
      </w:r>
      <w:r>
        <w:rPr>
          <w:b/>
          <w:color w:val="1F2933"/>
          <w:sz w:val="22"/>
        </w:rPr>
        <w:t xml:space="preserve"> — AM-249: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249EAM1481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Uarini</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Vila do Copacá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14,81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14,81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8.9.3 Tráfego</w:t>
      </w:r>
    </w:p>
    <w:p>
      <w:pPr>
        <w:pStyle w:val="Normal"/>
        <w:ind w:firstLine="709"/>
        <w:rPr/>
      </w:pPr>
      <w:r>
        <w:rPr>
          <w:b w:val="false"/>
          <w:i w:val="false"/>
          <w:sz w:val="24"/>
        </w:rPr>
        <w:t>A pesquisa de campo de 2011 cobriu dezessete rodovias e não alcançou a AM-249. Uma contagem de sete dias, no padrão do Manual de Estudos de Tráfego do DNIT, resolve a lacuna a custo baixo.</w:t>
      </w:r>
    </w:p>
    <w:p>
      <w:pPr>
        <w:pStyle w:val="Heading3"/>
        <w:rPr/>
      </w:pPr>
      <w:r>
        <w:rPr/>
        <w:t>8.9.4 Condição do pavimento</w:t>
      </w:r>
    </w:p>
    <w:p>
      <w:pPr>
        <w:pStyle w:val="Normal"/>
        <w:ind w:firstLine="709"/>
        <w:rPr/>
      </w:pPr>
      <w:r>
        <w:rPr>
          <w:b w:val="false"/>
          <w:i w:val="false"/>
          <w:sz w:val="24"/>
        </w:rPr>
        <w:t>A campanha de 2024 mediu treze rodovias e não incluiu a AM-249.</w:t>
      </w:r>
    </w:p>
    <w:p>
      <w:pPr>
        <w:pStyle w:val="Heading3"/>
        <w:rPr/>
      </w:pPr>
      <w:r>
        <w:rPr/>
        <w:t>8.9.5 Ramais que partem da rodovia</w:t>
      </w:r>
    </w:p>
    <w:p>
      <w:pPr>
        <w:pStyle w:val="Normal"/>
        <w:ind w:firstLine="709"/>
        <w:rPr/>
      </w:pPr>
      <w:r>
        <w:rPr>
          <w:b w:val="false"/>
          <w:i w:val="false"/>
          <w:sz w:val="24"/>
        </w:rPr>
        <w:t>O cadastro de ramais de Uarini registra 3 acessos que partem da AM-249, somando 10,2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71</w:t>
      </w:r>
      <w:r>
        <w:rPr>
          <w:b/>
          <w:sz w:val="22"/>
        </w:rPr>
        <w:fldChar w:fldCharType="end"/>
      </w:r>
      <w:r>
        <w:rPr>
          <w:b/>
          <w:color w:val="1F2933"/>
          <w:sz w:val="22"/>
        </w:rPr>
        <w:t xml:space="preserve"> — AM-249: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S.I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Uarini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S.I 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Uarini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S.I 3</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Uarini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19" w:name="__RefHeading___Toc141272_720438169"/>
      <w:bookmarkEnd w:id="19"/>
      <w:r>
        <w:rPr/>
        <w:t>8.10 AM-254</w:t>
      </w:r>
    </w:p>
    <w:p>
      <w:pPr>
        <w:pStyle w:val="Normal"/>
        <w:keepNext w:val="true"/>
        <w:spacing w:before="160" w:after="40"/>
        <w:jc w:val="center"/>
        <w:rPr/>
      </w:pPr>
      <w:r>
        <w:rPr/>
        <w:drawing>
          <wp:inline distT="0" distB="0" distL="0" distR="0">
            <wp:extent cx="5760085" cy="4352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12</w:t>
      </w:r>
      <w:r>
        <w:rPr>
          <w:b/>
          <w:sz w:val="22"/>
        </w:rPr>
        <w:fldChar w:fldCharType="end"/>
      </w:r>
      <w:r>
        <w:rPr>
          <w:b/>
          <w:sz w:val="22"/>
        </w:rPr>
        <w:t xml:space="preserve"> — AM-254: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72</w:t>
      </w:r>
      <w:r>
        <w:rPr>
          <w:b/>
          <w:sz w:val="22"/>
        </w:rPr>
        <w:fldChar w:fldCharType="end"/>
      </w:r>
      <w:r>
        <w:rPr>
          <w:b/>
          <w:color w:val="1F2933"/>
          <w:sz w:val="22"/>
        </w:rPr>
        <w:t xml:space="preserve"> — AM-254: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BR-319 - KM 26,0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AUTAZES/MAUÉS/NOVA OLINDA DO NORTE</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Transversal,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 + Travessia + 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307,52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305,00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Autazes, Careiro, Nova Olinda do Norte</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51 (339,3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718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8.10.1 Função e importância</w:t>
      </w:r>
    </w:p>
    <w:p>
      <w:pPr>
        <w:pStyle w:val="Normal"/>
        <w:ind w:firstLine="709"/>
        <w:rPr/>
      </w:pPr>
      <w:r>
        <w:rPr>
          <w:b w:val="false"/>
          <w:i w:val="false"/>
          <w:sz w:val="24"/>
        </w:rPr>
        <w:t>A AM-254 parte do quilômetro 26 da BR-319, no Careiro, e segue para Autazes, Nova Olinda do Norte e, em projeto, Maués. É uma rodovia de travessias: os segmentos pavimentados são interrompidos por trechos de lago vencidos por balsa, o que limita a regularidade do tráfego.</w:t>
      </w:r>
    </w:p>
    <w:p>
      <w:pPr>
        <w:pStyle w:val="Normal"/>
        <w:ind w:firstLine="709"/>
        <w:rPr/>
      </w:pPr>
      <w:r>
        <w:rPr>
          <w:b w:val="false"/>
          <w:i w:val="false"/>
          <w:sz w:val="24"/>
        </w:rPr>
        <w:t>Autazes tem economia de pecuária leiteira e bubalina e está no centro de um grande projeto de mineração de potássio, insumo estratégico para a agricultura brasileira. Maués, no fim do traçado planejado, é referência nacional em guaraná. A consolidação da AM-254 tem, portanto, impacto que vai além do deslocamento local: define a viabilidade logística de cadeias produtivas de alcance nacional.</w:t>
      </w:r>
    </w:p>
    <w:p>
      <w:pPr>
        <w:pStyle w:val="Normal"/>
        <w:ind w:firstLine="709"/>
        <w:rPr/>
      </w:pPr>
      <w:r>
        <w:rPr>
          <w:b w:val="false"/>
          <w:i w:val="false"/>
          <w:sz w:val="24"/>
        </w:rPr>
        <w:t>É uma das rodovias com mais ramais conectados no cadastro, sinal de ocupação agrícola consolidada ao longo do eixo.</w:t>
      </w:r>
    </w:p>
    <w:p>
      <w:pPr>
        <w:pStyle w:val="Normal"/>
        <w:ind w:firstLine="709"/>
        <w:rPr/>
      </w:pPr>
      <w:r>
        <w:rPr>
          <w:b w:val="false"/>
          <w:i w:val="false"/>
          <w:sz w:val="24"/>
        </w:rPr>
        <w:t>Os municípios atravessados somam 106.895 habitantes, produto interno bruto de R$ 1,38 bilhões e frota de 9.815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73</w:t>
      </w:r>
      <w:r>
        <w:rPr>
          <w:b/>
          <w:sz w:val="22"/>
        </w:rPr>
        <w:fldChar w:fldCharType="end"/>
      </w:r>
      <w:r>
        <w:rPr>
          <w:b/>
          <w:color w:val="1F2933"/>
          <w:sz w:val="22"/>
        </w:rPr>
        <w:t xml:space="preserve"> — AM-254: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Autazes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46.641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585,0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3.690</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Careiro</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32.289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436,7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4.254</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Nova Olinda do Norte</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27.965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354,7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1.871</w:t>
            </w:r>
          </w:p>
        </w:tc>
      </w:tr>
    </w:tbl>
    <w:p>
      <w:pPr>
        <w:pStyle w:val="Normal"/>
        <w:spacing w:before="40" w:after="200"/>
        <w:rPr/>
      </w:pPr>
      <w:r>
        <w:rPr>
          <w:i/>
          <w:color w:val="5A6673"/>
          <w:sz w:val="22"/>
        </w:rPr>
        <w:t>Fonte: IBGE (2023; 2026) e SENATRAN (2025).</w:t>
      </w:r>
    </w:p>
    <w:p>
      <w:pPr>
        <w:pStyle w:val="Heading3"/>
        <w:rPr/>
      </w:pPr>
      <w:r>
        <w:rPr/>
        <w:t>8.10.2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74</w:t>
      </w:r>
      <w:r>
        <w:rPr>
          <w:b/>
          <w:sz w:val="22"/>
        </w:rPr>
        <w:fldChar w:fldCharType="end"/>
      </w:r>
      <w:r>
        <w:rPr>
          <w:b/>
          <w:color w:val="1F2933"/>
          <w:sz w:val="22"/>
        </w:rPr>
        <w:t xml:space="preserve"> — AM-254: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254EAM9381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BR-319 (KM 26)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Lago do Pantaleão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93,81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93,81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254EAM0887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AM-254 (KM 93) "Trecho de Lago"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AM-254 (KM 102,77) "Trecho de Lago"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93,81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102,68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8,87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Travessia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254EAM1337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AM-254 (KM 102,77) "Estrada do Rosarinho"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AM-254 (KM 116,07) "Lago do Sampaio"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102,68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116,05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13,37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254EAM2648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AM-254 (KM 116,07) "Trecho de Lago"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AM-254 (KM 142,57) "Trecho de Lago"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116,05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142,53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26,48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Travessia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254EAM2401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AM-254 (142,57) Nova Olinda do Norte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AM-254 (KM 174,7)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142,53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166,54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24,01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254EAM1409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AM-254 (KM 166,57)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Maués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166,54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307,52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140,98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8.10.3 Tráfego</w:t>
      </w:r>
    </w:p>
    <w:p>
      <w:pPr>
        <w:pStyle w:val="Normal"/>
        <w:ind w:firstLine="709"/>
        <w:rPr/>
      </w:pPr>
      <w:r>
        <w:rPr>
          <w:b w:val="false"/>
          <w:i w:val="false"/>
          <w:sz w:val="24"/>
        </w:rPr>
        <w:t xml:space="preserve">A referência é a contagem classificatória de sete dias, feita em 2011, que registrou 513 veículos por dia. Entre 2011 e 2025 a frota de Autazes, Careiro da Várzea subiu 236,7 %, o equivalente a 9,06 % ao ano. Pelo critério do Plano, o volume atual da AM-254 está em torno de </w:t>
      </w:r>
      <w:r>
        <w:rPr>
          <w:b/>
          <w:i w:val="false"/>
          <w:sz w:val="24"/>
        </w:rPr>
        <w:t>718 veículos por dia</w:t>
      </w:r>
      <w:r>
        <w:rPr>
          <w:b w:val="false"/>
          <w:i w:val="false"/>
          <w:sz w:val="24"/>
        </w:rPr>
        <w:t>, e a faixa dos três cenários vai de 686 a 997.</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75</w:t>
      </w:r>
      <w:r>
        <w:rPr>
          <w:b/>
          <w:sz w:val="22"/>
        </w:rPr>
        <w:fldChar w:fldCharType="end"/>
      </w:r>
      <w:r>
        <w:rPr>
          <w:b/>
          <w:color w:val="1F2933"/>
          <w:sz w:val="22"/>
        </w:rPr>
        <w:t xml:space="preserve"> — AM-254: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686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0,02</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2,26 %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718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0,02</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4,53 %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997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0,03</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0,02, o que indica folga ampla na seção corrente. No Amazonas, contudo, o que limita o desempenho raramente é a capacidade: são o pavimento, a drenagem e as obras de arte.</w:t>
      </w:r>
    </w:p>
    <w:p>
      <w:pPr>
        <w:pStyle w:val="Heading3"/>
        <w:rPr/>
      </w:pPr>
      <w:r>
        <w:rPr/>
        <w:t>8.10.4 Condição do pavimento</w:t>
      </w:r>
    </w:p>
    <w:p>
      <w:pPr>
        <w:pStyle w:val="Normal"/>
        <w:ind w:firstLine="709"/>
        <w:rPr/>
      </w:pPr>
      <w:r>
        <w:rPr>
          <w:b w:val="false"/>
          <w:i w:val="false"/>
          <w:sz w:val="24"/>
        </w:rPr>
        <w:t>A campanha de 2024 mediu treze rodovias e não incluiu a AM-254. O registro mais recente é o de 2011, que classificou a conservação como bom.</w:t>
      </w:r>
    </w:p>
    <w:p>
      <w:pPr>
        <w:pStyle w:val="Heading3"/>
        <w:rPr/>
      </w:pPr>
      <w:r>
        <w:rPr/>
        <w:t>8.10.5 Ramais que partem da rodovia</w:t>
      </w:r>
    </w:p>
    <w:p>
      <w:pPr>
        <w:pStyle w:val="Normal"/>
        <w:ind w:firstLine="709"/>
        <w:rPr/>
      </w:pPr>
      <w:r>
        <w:rPr>
          <w:b w:val="false"/>
          <w:i w:val="false"/>
          <w:sz w:val="24"/>
        </w:rPr>
        <w:t>O cadastro de ramais de Autazes, Careiro, Nova Olinda Do Norte registra 51 acessos que partem da AM-254, somando 339,3 km de estradas vicinais. Em 2011, o levantamento de campo contou 18 acessos nesta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76</w:t>
      </w:r>
      <w:r>
        <w:rPr>
          <w:b/>
          <w:sz w:val="22"/>
        </w:rPr>
        <w:fldChar w:fldCharType="end"/>
      </w:r>
      <w:r>
        <w:rPr>
          <w:b/>
          <w:color w:val="1F2933"/>
          <w:sz w:val="22"/>
        </w:rPr>
        <w:t xml:space="preserve"> — AM-254: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6 -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7 -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Pedrinho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8 -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9 -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12 -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13 -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dos 2 Irmãos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15 -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Maçarico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 / Em Obra</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21 -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do Purupuru</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28,2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26 -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26 - Md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29 - Md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29,5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29 -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33 -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33 - Md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36 -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38 -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Açupuranga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41 -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Jatuá</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47,1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Hsl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49 -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49,7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49 - Md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50,8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50 -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51,2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51 -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52,9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Aturiá</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Mutuca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56,5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Curucuru</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Santa Maria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79,5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Pirapitinga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Novo Céu</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85,8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85 -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88,3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88 -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Marechal Rondon</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São Felix</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Gapenú</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104,0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Rosarinho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 / 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108,3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Terra Prometida 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108,8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Terra Prometida Ii</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109,2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Terra Prometida Iii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110,5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Tumbira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111,5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Bacuri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Bacuri 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114,0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Sampaio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148,5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148 - Am-254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Nova Olinda Do Norte</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150,9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150 -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Autazes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153,9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Pindobal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Nova Olinda Do Norte</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154,0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154 - Am-254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Nova Olinda Do Norte</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Heading3"/>
        <w:rPr/>
      </w:pPr>
      <w:r>
        <w:rPr/>
        <w:t>8.10.6 Obras de arte especiais</w:t>
      </w:r>
    </w:p>
    <w:p>
      <w:pPr>
        <w:pStyle w:val="Normal"/>
        <w:ind w:firstLine="709"/>
        <w:rPr/>
      </w:pPr>
      <w:r>
        <w:rPr>
          <w:b w:val="false"/>
          <w:i w:val="false"/>
          <w:sz w:val="24"/>
        </w:rPr>
        <w:t>O inventário de campo registra 1 estruturas na AM-254: 1 ponte.</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77</w:t>
      </w:r>
      <w:r>
        <w:rPr>
          <w:b/>
          <w:sz w:val="22"/>
        </w:rPr>
        <w:fldChar w:fldCharType="end"/>
      </w:r>
      <w:r>
        <w:rPr>
          <w:b/>
          <w:color w:val="1F2933"/>
          <w:sz w:val="22"/>
        </w:rPr>
        <w:t xml:space="preserve"> — AM-254: obras de arte especiais e demais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Sn</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60,0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rPr/>
      </w:pPr>
      <w:r>
        <w:rPr/>
      </w:r>
      <w:r>
        <w:br w:type="page"/>
      </w:r>
    </w:p>
    <w:p>
      <w:pPr>
        <w:pStyle w:val="Heading2"/>
        <w:spacing w:before="0" w:after="120"/>
        <w:rPr/>
      </w:pPr>
      <w:bookmarkStart w:id="20" w:name="__RefHeading___Toc141274_720438169"/>
      <w:bookmarkEnd w:id="20"/>
      <w:r>
        <w:rPr/>
        <w:t>8.11 AM-280</w:t>
      </w:r>
    </w:p>
    <w:p>
      <w:pPr>
        <w:pStyle w:val="Normal"/>
        <w:keepNext w:val="true"/>
        <w:spacing w:before="160" w:after="40"/>
        <w:jc w:val="center"/>
        <w:rPr/>
      </w:pPr>
      <w:r>
        <w:rPr/>
        <w:drawing>
          <wp:inline distT="0" distB="0" distL="0" distR="0">
            <wp:extent cx="5760085" cy="4352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13</w:t>
      </w:r>
      <w:r>
        <w:rPr>
          <w:b/>
          <w:sz w:val="22"/>
        </w:rPr>
        <w:fldChar w:fldCharType="end"/>
      </w:r>
      <w:r>
        <w:rPr>
          <w:b/>
          <w:sz w:val="22"/>
        </w:rPr>
        <w:t xml:space="preserve"> — AM-280: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78</w:t>
      </w:r>
      <w:r>
        <w:rPr>
          <w:b/>
          <w:sz w:val="22"/>
        </w:rPr>
        <w:fldChar w:fldCharType="end"/>
      </w:r>
      <w:r>
        <w:rPr>
          <w:b/>
          <w:color w:val="1F2933"/>
          <w:sz w:val="22"/>
        </w:rPr>
        <w:t xml:space="preserve"> — AM-280: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BR-307 - KM 114,5</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IPIXUNA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Transversal,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131,71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120,00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Ipixuna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8.11.1 Função e importância</w:t>
      </w:r>
    </w:p>
    <w:p>
      <w:pPr>
        <w:pStyle w:val="Normal"/>
        <w:ind w:firstLine="709"/>
        <w:rPr/>
      </w:pPr>
      <w:r>
        <w:rPr>
          <w:b w:val="false"/>
          <w:i w:val="false"/>
          <w:sz w:val="24"/>
        </w:rPr>
        <w:t>A AM-280 é planejada a partir da BR-307, no Vale do Javari, em direção a Ipixuna, no alto Juruá. A diretriz atravessa uma das regiões mais isoladas do país, com presença de terras indígenas.</w:t>
      </w:r>
    </w:p>
    <w:p>
      <w:pPr>
        <w:pStyle w:val="Normal"/>
        <w:ind w:firstLine="709"/>
        <w:rPr/>
      </w:pPr>
      <w:r>
        <w:rPr>
          <w:b w:val="false"/>
          <w:i w:val="false"/>
          <w:sz w:val="24"/>
        </w:rPr>
        <w:t>Seu sentido estratégico está ligado à eventual implantação da BR-307 no trecho Benjamin Constant–Cruzeiro do Sul. Sem essa rodovia federal, a AM-280 não tem conexão possível.</w:t>
      </w:r>
    </w:p>
    <w:p>
      <w:pPr>
        <w:pStyle w:val="Normal"/>
        <w:ind w:firstLine="709"/>
        <w:rPr/>
      </w:pPr>
      <w:r>
        <w:rPr>
          <w:b w:val="false"/>
          <w:i w:val="false"/>
          <w:sz w:val="24"/>
        </w:rPr>
        <w:t>Os municípios atravessados somam 25.792 habitantes, produto interno bruto de R$ 0,25 bilhões e frota de 78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79</w:t>
      </w:r>
      <w:r>
        <w:rPr>
          <w:b/>
          <w:sz w:val="22"/>
        </w:rPr>
        <w:fldChar w:fldCharType="end"/>
      </w:r>
      <w:r>
        <w:rPr>
          <w:b/>
          <w:color w:val="1F2933"/>
          <w:sz w:val="22"/>
        </w:rPr>
        <w:t xml:space="preserve"> — AM-280: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Ipixuna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25.792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247,8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78</w:t>
            </w:r>
          </w:p>
        </w:tc>
      </w:tr>
    </w:tbl>
    <w:p>
      <w:pPr>
        <w:pStyle w:val="Normal"/>
        <w:spacing w:before="40" w:after="200"/>
        <w:rPr/>
      </w:pPr>
      <w:r>
        <w:rPr>
          <w:i/>
          <w:color w:val="5A6673"/>
          <w:sz w:val="22"/>
        </w:rPr>
        <w:t>Fonte: IBGE (2023; 2026) e SENATRAN (2025).</w:t>
      </w:r>
    </w:p>
    <w:p>
      <w:pPr>
        <w:pStyle w:val="Heading3"/>
        <w:rPr/>
      </w:pPr>
      <w:r>
        <w:rPr/>
        <w:t>8.11.2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80</w:t>
      </w:r>
      <w:r>
        <w:rPr>
          <w:b/>
          <w:sz w:val="22"/>
        </w:rPr>
        <w:fldChar w:fldCharType="end"/>
      </w:r>
      <w:r>
        <w:rPr>
          <w:b/>
          <w:color w:val="1F2933"/>
          <w:sz w:val="22"/>
        </w:rPr>
        <w:t xml:space="preserve"> — AM-280: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280EAM1317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BR-307 (KM 114,5)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Ipixuna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131,70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131,71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8.11.3 Tráfego</w:t>
      </w:r>
    </w:p>
    <w:p>
      <w:pPr>
        <w:pStyle w:val="Normal"/>
        <w:ind w:firstLine="709"/>
        <w:rPr/>
      </w:pPr>
      <w:r>
        <w:rPr>
          <w:b w:val="false"/>
          <w:i w:val="false"/>
          <w:sz w:val="24"/>
        </w:rPr>
        <w:t>A AM-280 ainda não foi implantada, de modo que não há tráfego a medir. O Plano Rodoviário de 2011 estimou demanda potencial de 1.020 veículos por dia para o eixo, a partir do porte econômico dos municípios que ele ligaria, e o classificou em 10º lugar entre as rodovias planejadas.</w:t>
      </w:r>
    </w:p>
    <w:p>
      <w:pPr>
        <w:pStyle w:val="Heading3"/>
        <w:rPr/>
      </w:pPr>
      <w:r>
        <w:rPr/>
        <w:t>8.11.4 Condição do pavimento</w:t>
      </w:r>
    </w:p>
    <w:p>
      <w:pPr>
        <w:pStyle w:val="Normal"/>
        <w:ind w:firstLine="709"/>
        <w:rPr/>
      </w:pPr>
      <w:r>
        <w:rPr>
          <w:b w:val="false"/>
          <w:i w:val="false"/>
          <w:sz w:val="24"/>
        </w:rPr>
        <w:t>Sem pista implantada, a AM-280 não tem pavimento a avaliar.</w:t>
      </w:r>
    </w:p>
    <w:p>
      <w:pPr>
        <w:pStyle w:val="Heading3"/>
        <w:rPr/>
      </w:pPr>
      <w:r>
        <w:rPr/>
        <w:t>8.11.5 Ramais que partem da rodovia</w:t>
      </w:r>
    </w:p>
    <w:p>
      <w:pPr>
        <w:pStyle w:val="Normal"/>
        <w:ind w:firstLine="709"/>
        <w:rPr/>
      </w:pPr>
      <w:r>
        <w:rPr>
          <w:b w:val="false"/>
          <w:i w:val="false"/>
          <w:sz w:val="24"/>
        </w:rPr>
        <w:t>Não há ramal associado à AM-280.</w:t>
      </w:r>
    </w:p>
    <w:p>
      <w:pPr>
        <w:pStyle w:val="Normal"/>
        <w:rPr/>
      </w:pPr>
      <w:r>
        <w:rPr/>
      </w:r>
      <w:r>
        <w:br w:type="page"/>
      </w:r>
    </w:p>
    <w:p>
      <w:pPr>
        <w:pStyle w:val="Heading2"/>
        <w:spacing w:before="0" w:after="120"/>
        <w:rPr/>
      </w:pPr>
      <w:bookmarkStart w:id="21" w:name="__RefHeading___Toc141276_720438169"/>
      <w:bookmarkEnd w:id="21"/>
      <w:r>
        <w:rPr/>
        <w:t>8.12 AM-326</w:t>
      </w:r>
    </w:p>
    <w:p>
      <w:pPr>
        <w:pStyle w:val="Normal"/>
        <w:keepNext w:val="true"/>
        <w:spacing w:before="160" w:after="40"/>
        <w:jc w:val="center"/>
        <w:rPr/>
      </w:pPr>
      <w:r>
        <w:rPr/>
        <w:drawing>
          <wp:inline distT="0" distB="0" distL="0" distR="0">
            <wp:extent cx="5760085" cy="4352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14</w:t>
      </w:r>
      <w:r>
        <w:rPr>
          <w:b/>
          <w:sz w:val="22"/>
        </w:rPr>
        <w:fldChar w:fldCharType="end"/>
      </w:r>
      <w:r>
        <w:rPr>
          <w:b/>
          <w:sz w:val="22"/>
        </w:rPr>
        <w:t xml:space="preserve"> — AM-326: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81</w:t>
      </w:r>
      <w:r>
        <w:rPr>
          <w:b/>
          <w:sz w:val="22"/>
        </w:rPr>
        <w:fldChar w:fldCharType="end"/>
      </w:r>
      <w:r>
        <w:rPr>
          <w:b/>
          <w:color w:val="1F2933"/>
          <w:sz w:val="22"/>
        </w:rPr>
        <w:t xml:space="preserve"> — AM-326: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AM-363 - KM 181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URUCARÁ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Leito natural + 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134,13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22,50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Urucará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 (64,5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8.12.1 Função e importância</w:t>
      </w:r>
    </w:p>
    <w:p>
      <w:pPr>
        <w:pStyle w:val="Normal"/>
        <w:ind w:firstLine="709"/>
        <w:rPr/>
      </w:pPr>
      <w:r>
        <w:rPr>
          <w:b w:val="false"/>
          <w:i w:val="false"/>
          <w:sz w:val="24"/>
        </w:rPr>
        <w:t>A AM-326 parte da AM-363, na margem esquerda do Amazonas, e segue em direção a Urucará. Parte do eixo existe em leito natural e o restante é planejado. Urucará depende do transporte fluvial, e a rodovia é a aposta de ligação terrestre com a região de Itapiranga e, por ela, com a AM-010 e Manaus.</w:t>
      </w:r>
    </w:p>
    <w:p>
      <w:pPr>
        <w:pStyle w:val="Normal"/>
        <w:ind w:firstLine="709"/>
        <w:rPr/>
      </w:pPr>
      <w:r>
        <w:rPr>
          <w:b w:val="false"/>
          <w:i w:val="false"/>
          <w:sz w:val="24"/>
        </w:rPr>
        <w:t>Os municípios atravessados somam 19.738 habitantes, produto interno bruto de R$ 0,24 bilhões e frota de 1.244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82</w:t>
      </w:r>
      <w:r>
        <w:rPr>
          <w:b/>
          <w:sz w:val="22"/>
        </w:rPr>
        <w:fldChar w:fldCharType="end"/>
      </w:r>
      <w:r>
        <w:rPr>
          <w:b/>
          <w:color w:val="1F2933"/>
          <w:sz w:val="22"/>
        </w:rPr>
        <w:t xml:space="preserve"> — AM-326: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Urucará</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19.738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244,5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1.244</w:t>
            </w:r>
          </w:p>
        </w:tc>
      </w:tr>
    </w:tbl>
    <w:p>
      <w:pPr>
        <w:pStyle w:val="Normal"/>
        <w:spacing w:before="40" w:after="200"/>
        <w:rPr/>
      </w:pPr>
      <w:r>
        <w:rPr>
          <w:i/>
          <w:color w:val="5A6673"/>
          <w:sz w:val="22"/>
        </w:rPr>
        <w:t>Fonte: IBGE (2023; 2026) e SENATRAN (2025).</w:t>
      </w:r>
    </w:p>
    <w:p>
      <w:pPr>
        <w:pStyle w:val="Heading3"/>
        <w:rPr/>
      </w:pPr>
      <w:r>
        <w:rPr/>
        <w:t>8.12.2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83</w:t>
      </w:r>
      <w:r>
        <w:rPr>
          <w:b/>
          <w:sz w:val="22"/>
        </w:rPr>
        <w:fldChar w:fldCharType="end"/>
      </w:r>
      <w:r>
        <w:rPr>
          <w:b/>
          <w:color w:val="1F2933"/>
          <w:sz w:val="22"/>
        </w:rPr>
        <w:t xml:space="preserve"> — AM-326: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326EAM1062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 363 (KM 181)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Urucurituba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106,29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106,29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8.12.3 Tráfego</w:t>
      </w:r>
    </w:p>
    <w:p>
      <w:pPr>
        <w:pStyle w:val="Normal"/>
        <w:ind w:firstLine="709"/>
        <w:rPr/>
      </w:pPr>
      <w:r>
        <w:rPr>
          <w:b w:val="false"/>
          <w:i w:val="false"/>
          <w:sz w:val="24"/>
        </w:rPr>
        <w:t>A AM-326 ainda não foi implantada, de modo que não há tráfego a medir. O Plano Rodoviário de 2011 estimou demanda potencial de 1.553 veículos por dia para o eixo, a partir do porte econômico dos municípios que ele ligaria, e o classificou em 5º lugar entre as rodovias planejadas.</w:t>
      </w:r>
    </w:p>
    <w:p>
      <w:pPr>
        <w:pStyle w:val="Heading3"/>
        <w:rPr/>
      </w:pPr>
      <w:r>
        <w:rPr/>
        <w:t>8.12.4 Condição do pavimento</w:t>
      </w:r>
    </w:p>
    <w:p>
      <w:pPr>
        <w:pStyle w:val="Normal"/>
        <w:ind w:firstLine="709"/>
        <w:rPr/>
      </w:pPr>
      <w:r>
        <w:rPr>
          <w:b w:val="false"/>
          <w:i w:val="false"/>
          <w:sz w:val="24"/>
        </w:rPr>
        <w:t>Sem pista implantada, a AM-326 não tem pavimento a avaliar.</w:t>
      </w:r>
    </w:p>
    <w:p>
      <w:pPr>
        <w:pStyle w:val="Heading3"/>
        <w:rPr/>
      </w:pPr>
      <w:r>
        <w:rPr/>
        <w:t>8.12.5 Ramais que partem da rodovia</w:t>
      </w:r>
    </w:p>
    <w:p>
      <w:pPr>
        <w:pStyle w:val="Normal"/>
        <w:ind w:firstLine="709"/>
        <w:rPr/>
      </w:pPr>
      <w:r>
        <w:rPr>
          <w:b w:val="false"/>
          <w:i w:val="false"/>
          <w:sz w:val="24"/>
        </w:rPr>
        <w:t>O cadastro de ramais de Urucará registra 8 acessos que partem da AM-326, somando 64,5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84</w:t>
      </w:r>
      <w:r>
        <w:rPr>
          <w:b/>
          <w:sz w:val="22"/>
        </w:rPr>
        <w:fldChar w:fldCharType="end"/>
      </w:r>
      <w:r>
        <w:rPr>
          <w:b/>
          <w:color w:val="1F2933"/>
          <w:sz w:val="22"/>
        </w:rPr>
        <w:t xml:space="preserve"> — AM-326: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Gilberto Mestrinho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Urucará - Marajazinho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Bonança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Amanari</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Colônia São João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Colônia Boa Esperança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Nova Esperança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Macucaua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22" w:name="__RefHeading___Toc141278_720438169"/>
      <w:bookmarkEnd w:id="22"/>
      <w:r>
        <w:rPr/>
        <w:t>8.13 AM-328</w:t>
      </w:r>
    </w:p>
    <w:p>
      <w:pPr>
        <w:pStyle w:val="Normal"/>
        <w:keepNext w:val="true"/>
        <w:spacing w:before="160" w:after="40"/>
        <w:jc w:val="center"/>
        <w:rPr/>
      </w:pPr>
      <w:r>
        <w:rPr/>
        <w:drawing>
          <wp:inline distT="0" distB="0" distL="0" distR="0">
            <wp:extent cx="5760085" cy="4352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15</w:t>
      </w:r>
      <w:r>
        <w:rPr>
          <w:b/>
          <w:sz w:val="22"/>
        </w:rPr>
        <w:fldChar w:fldCharType="end"/>
      </w:r>
      <w:r>
        <w:rPr>
          <w:b/>
          <w:sz w:val="22"/>
        </w:rPr>
        <w:t xml:space="preserve"> — AM-328: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85</w:t>
      </w:r>
      <w:r>
        <w:rPr>
          <w:b/>
          <w:sz w:val="22"/>
        </w:rPr>
        <w:fldChar w:fldCharType="end"/>
      </w:r>
      <w:r>
        <w:rPr>
          <w:b/>
          <w:color w:val="1F2933"/>
          <w:sz w:val="22"/>
        </w:rPr>
        <w:t xml:space="preserve"> — AM-328: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AM-363 - KM 110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ITAPIRANGA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2,34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2,34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Itapiranga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1.627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Ruim, IRI 9,14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8.13.1 Função e importância</w:t>
      </w:r>
    </w:p>
    <w:p>
      <w:pPr>
        <w:pStyle w:val="Normal"/>
        <w:ind w:firstLine="709"/>
        <w:rPr/>
      </w:pPr>
      <w:r>
        <w:rPr>
          <w:b w:val="false"/>
          <w:i w:val="false"/>
          <w:sz w:val="24"/>
        </w:rPr>
        <w:t>A AM-328 é o acesso de 2,3 km da AM-363 à sede de Itapiranga, junto ao rio Uatumã. Apesar da extensão mínima, é o ponto em que o município se conecta à malha estadual e ao porto local.</w:t>
      </w:r>
    </w:p>
    <w:p>
      <w:pPr>
        <w:pStyle w:val="Normal"/>
        <w:ind w:firstLine="709"/>
        <w:rPr/>
      </w:pPr>
      <w:r>
        <w:rPr>
          <w:b w:val="false"/>
          <w:i w:val="false"/>
          <w:sz w:val="24"/>
        </w:rPr>
        <w:t>O levantamento de 2024 registrou nessa via a pior rugosidade média de toda a malha medida, com pavimento em condição ruim na maior parte do trecho. Por ser curta e urbana, a recuperação é de baixo custo relativo e alto efeito para a população.</w:t>
      </w:r>
    </w:p>
    <w:p>
      <w:pPr>
        <w:pStyle w:val="Normal"/>
        <w:ind w:firstLine="709"/>
        <w:rPr/>
      </w:pPr>
      <w:r>
        <w:rPr>
          <w:b w:val="false"/>
          <w:i w:val="false"/>
          <w:sz w:val="24"/>
        </w:rPr>
        <w:t>Os municípios atravessados somam 11.090 habitantes, produto interno bruto de R$ 0,20 bilhões e frota de 1.694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86</w:t>
      </w:r>
      <w:r>
        <w:rPr>
          <w:b/>
          <w:sz w:val="22"/>
        </w:rPr>
        <w:fldChar w:fldCharType="end"/>
      </w:r>
      <w:r>
        <w:rPr>
          <w:b/>
          <w:color w:val="1F2933"/>
          <w:sz w:val="22"/>
        </w:rPr>
        <w:t xml:space="preserve"> — AM-328: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Itapiranga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11.090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1.694</w:t>
            </w:r>
          </w:p>
        </w:tc>
      </w:tr>
    </w:tbl>
    <w:p>
      <w:pPr>
        <w:pStyle w:val="Normal"/>
        <w:spacing w:before="40" w:after="200"/>
        <w:rPr/>
      </w:pPr>
      <w:r>
        <w:rPr>
          <w:i/>
          <w:color w:val="5A6673"/>
          <w:sz w:val="22"/>
        </w:rPr>
        <w:t>Fonte: IBGE (2023; 2026) e SENATRAN (2025).</w:t>
      </w:r>
    </w:p>
    <w:p>
      <w:pPr>
        <w:pStyle w:val="Heading3"/>
        <w:rPr/>
      </w:pPr>
      <w:r>
        <w:rPr/>
        <w:t>8.13.2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87</w:t>
      </w:r>
      <w:r>
        <w:rPr>
          <w:b/>
          <w:sz w:val="22"/>
        </w:rPr>
        <w:fldChar w:fldCharType="end"/>
      </w:r>
      <w:r>
        <w:rPr>
          <w:b/>
          <w:color w:val="1F2933"/>
          <w:sz w:val="22"/>
        </w:rPr>
        <w:t xml:space="preserve"> — AM-328: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328EAM0234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 363 (KM 110)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Porto de Itapiranga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8.13.3 Tráfego</w:t>
      </w:r>
    </w:p>
    <w:p>
      <w:pPr>
        <w:pStyle w:val="Normal"/>
        <w:ind w:firstLine="709"/>
        <w:rPr/>
      </w:pPr>
      <w:r>
        <w:rPr>
          <w:b w:val="false"/>
          <w:i w:val="false"/>
          <w:sz w:val="24"/>
        </w:rPr>
        <w:t xml:space="preserve">A referência é a contagem classificatória de sete dias, feita em 2011, que registrou 1.036 veículos por dia. Entre 2011 e 2025 a frota de Itapiranga subiu 402,7 %, o equivalente a 12,23 % ao ano. Pelo critério do Plano, o volume atual da AM-328 está em torno de </w:t>
      </w:r>
      <w:r>
        <w:rPr>
          <w:b/>
          <w:i w:val="false"/>
          <w:sz w:val="24"/>
        </w:rPr>
        <w:t>1.627 veículos por dia</w:t>
      </w:r>
      <w:r>
        <w:rPr>
          <w:b w:val="false"/>
          <w:i w:val="false"/>
          <w:sz w:val="24"/>
        </w:rPr>
        <w:t>, e a faixa dos três cenários vai de 1.386 a 2.523.</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88</w:t>
      </w:r>
      <w:r>
        <w:rPr>
          <w:b/>
          <w:sz w:val="22"/>
        </w:rPr>
        <w:fldChar w:fldCharType="end"/>
      </w:r>
      <w:r>
        <w:rPr>
          <w:b/>
          <w:color w:val="1F2933"/>
          <w:sz w:val="22"/>
        </w:rPr>
        <w:t xml:space="preserve"> — AM-328: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1.386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0,04</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3,06 %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1.627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0,05</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6,11 %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2.523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0,08</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0,05, o que indica folga ampla na seção corrente. No Amazonas, contudo, o que limita o desempenho raramente é a capacidade: são o pavimento, a drenagem e as obras de arte.</w:t>
      </w:r>
    </w:p>
    <w:p>
      <w:pPr>
        <w:pStyle w:val="Heading3"/>
        <w:rPr/>
      </w:pPr>
      <w:r>
        <w:rPr/>
        <w:t>8.13.4 Condição do pavimento</w:t>
      </w:r>
    </w:p>
    <w:p>
      <w:pPr>
        <w:pStyle w:val="Normal"/>
        <w:ind w:firstLine="709"/>
        <w:rPr/>
      </w:pPr>
      <w:r>
        <w:rPr>
          <w:b w:val="false"/>
          <w:i w:val="false"/>
          <w:sz w:val="24"/>
        </w:rPr>
        <w:t xml:space="preserve">O levantamento de 2024 percorreu 2,3 km da AM-328 e apurou irregularidade média de 9,14 m/km, classificada como </w:t>
      </w:r>
      <w:r>
        <w:rPr>
          <w:b/>
          <w:i w:val="false"/>
          <w:sz w:val="24"/>
        </w:rPr>
        <w:t>ruim</w:t>
      </w:r>
      <w:r>
        <w:rPr>
          <w:b w:val="false"/>
          <w:i w:val="false"/>
          <w:sz w:val="24"/>
        </w:rPr>
        <w:t>. Estão em condição excelente ou boa 0,0 % da extensão medida, 5,6 % aparecem como regulares e 94,3 % como ruins ou péssimas. O equipamento registrou 17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89</w:t>
      </w:r>
      <w:r>
        <w:rPr>
          <w:b/>
          <w:sz w:val="22"/>
        </w:rPr>
        <w:fldChar w:fldCharType="end"/>
      </w:r>
      <w:r>
        <w:rPr>
          <w:b/>
          <w:color w:val="1F2933"/>
          <w:sz w:val="22"/>
        </w:rPr>
        <w:t xml:space="preserve"> — AM-328: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5,6 %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71,8 %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22,5 %</w:t>
            </w:r>
          </w:p>
        </w:tc>
      </w:tr>
    </w:tbl>
    <w:p>
      <w:pPr>
        <w:pStyle w:val="Normal"/>
        <w:spacing w:before="40" w:after="200"/>
        <w:rPr/>
      </w:pPr>
      <w:r>
        <w:rPr>
          <w:i/>
          <w:color w:val="5A6673"/>
          <w:sz w:val="22"/>
        </w:rPr>
        <w:t>Fonte: levantamento de irregularidade longitudinal com RoadLab Pro (2024).</w:t>
      </w:r>
    </w:p>
    <w:p>
      <w:pPr>
        <w:pStyle w:val="Heading3"/>
        <w:rPr/>
      </w:pPr>
      <w:r>
        <w:rPr/>
        <w:t>8.13.5 Ramais que partem da rodovia</w:t>
      </w:r>
    </w:p>
    <w:p>
      <w:pPr>
        <w:pStyle w:val="Normal"/>
        <w:ind w:firstLine="709"/>
        <w:rPr/>
      </w:pPr>
      <w:r>
        <w:rPr>
          <w:b w:val="false"/>
          <w:i w:val="false"/>
          <w:sz w:val="24"/>
        </w:rPr>
        <w:t>Não há ramal associado à AM-328.</w:t>
      </w:r>
    </w:p>
    <w:p>
      <w:pPr>
        <w:pStyle w:val="Normal"/>
        <w:rPr/>
      </w:pPr>
      <w:r>
        <w:rPr/>
      </w:r>
      <w:r>
        <w:br w:type="page"/>
      </w:r>
    </w:p>
    <w:p>
      <w:pPr>
        <w:pStyle w:val="Heading2"/>
        <w:spacing w:before="0" w:after="120"/>
        <w:rPr/>
      </w:pPr>
      <w:bookmarkStart w:id="23" w:name="__RefHeading___Toc141280_720438169"/>
      <w:bookmarkEnd w:id="23"/>
      <w:r>
        <w:rPr/>
        <w:t>8.14 AM-329</w:t>
      </w:r>
    </w:p>
    <w:p>
      <w:pPr>
        <w:pStyle w:val="Normal"/>
        <w:keepNext w:val="true"/>
        <w:spacing w:before="160" w:after="40"/>
        <w:jc w:val="center"/>
        <w:rPr/>
      </w:pPr>
      <w:r>
        <w:rPr/>
        <w:drawing>
          <wp:inline distT="0" distB="0" distL="0" distR="0">
            <wp:extent cx="5760085" cy="4352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16</w:t>
      </w:r>
      <w:r>
        <w:rPr>
          <w:b/>
          <w:sz w:val="22"/>
        </w:rPr>
        <w:fldChar w:fldCharType="end"/>
      </w:r>
      <w:r>
        <w:rPr>
          <w:b/>
          <w:sz w:val="22"/>
        </w:rPr>
        <w:t xml:space="preserve"> — AM-329: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90</w:t>
      </w:r>
      <w:r>
        <w:rPr>
          <w:b/>
          <w:sz w:val="22"/>
        </w:rPr>
        <w:fldChar w:fldCharType="end"/>
      </w:r>
      <w:r>
        <w:rPr>
          <w:b/>
          <w:color w:val="1F2933"/>
          <w:sz w:val="22"/>
        </w:rPr>
        <w:t xml:space="preserve"> — AM-329: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ENVIRA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FEIJÓ (AC)</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 + Planejada + Leito natural</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58,96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82,50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Eirunepé, Envira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 (49,5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8.14.1 Função e importância</w:t>
      </w:r>
    </w:p>
    <w:p>
      <w:pPr>
        <w:pStyle w:val="Normal"/>
        <w:ind w:firstLine="709"/>
        <w:rPr/>
      </w:pPr>
      <w:r>
        <w:rPr>
          <w:b w:val="false"/>
          <w:i w:val="false"/>
          <w:sz w:val="24"/>
        </w:rPr>
        <w:t>A AM-329 é uma ligação interestadual entre Envira, no Amazonas, e Feijó, no Acre. Parte do traçado tem pavimento e leito natural próximos às sedes, e o restante é planejado. Para o alto Tarauacá e o Envira, a rodovia é a perspectiva de ligação com a BR-364 no Acre e, por ela, com Rio Branco.</w:t>
      </w:r>
    </w:p>
    <w:p>
      <w:pPr>
        <w:pStyle w:val="Normal"/>
        <w:ind w:firstLine="709"/>
        <w:rPr/>
      </w:pPr>
      <w:r>
        <w:rPr>
          <w:b w:val="false"/>
          <w:i w:val="false"/>
          <w:sz w:val="24"/>
        </w:rPr>
        <w:t>Os municípios atravessados somam 54.089 habitantes, produto interno bruto de R$ 0,92 bilhões e frota de 3.890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91</w:t>
      </w:r>
      <w:r>
        <w:rPr>
          <w:b/>
          <w:sz w:val="22"/>
        </w:rPr>
        <w:fldChar w:fldCharType="end"/>
      </w:r>
      <w:r>
        <w:rPr>
          <w:b/>
          <w:color w:val="1F2933"/>
          <w:sz w:val="22"/>
        </w:rPr>
        <w:t xml:space="preserve"> — AM-329: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Eirunepé</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36.027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683,6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3.181</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Envira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18.062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236,1</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709</w:t>
            </w:r>
          </w:p>
        </w:tc>
      </w:tr>
    </w:tbl>
    <w:p>
      <w:pPr>
        <w:pStyle w:val="Normal"/>
        <w:spacing w:before="40" w:after="200"/>
        <w:rPr/>
      </w:pPr>
      <w:r>
        <w:rPr>
          <w:i/>
          <w:color w:val="5A6673"/>
          <w:sz w:val="22"/>
        </w:rPr>
        <w:t>Fonte: IBGE (2023; 2026) e SENATRAN (2025).</w:t>
      </w:r>
    </w:p>
    <w:p>
      <w:pPr>
        <w:pStyle w:val="Heading3"/>
        <w:rPr/>
      </w:pPr>
      <w:r>
        <w:rPr/>
        <w:t>8.14.2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92</w:t>
      </w:r>
      <w:r>
        <w:rPr>
          <w:b/>
          <w:sz w:val="22"/>
        </w:rPr>
        <w:fldChar w:fldCharType="end"/>
      </w:r>
      <w:r>
        <w:rPr>
          <w:b/>
          <w:color w:val="1F2933"/>
          <w:sz w:val="22"/>
        </w:rPr>
        <w:t xml:space="preserve"> — AM-329: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329EAM5896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Envira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Feijó (AC)</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58,96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58,96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8.14.3 Tráfego</w:t>
      </w:r>
    </w:p>
    <w:p>
      <w:pPr>
        <w:pStyle w:val="Normal"/>
        <w:ind w:firstLine="709"/>
        <w:rPr/>
      </w:pPr>
      <w:r>
        <w:rPr>
          <w:b w:val="false"/>
          <w:i w:val="false"/>
          <w:sz w:val="24"/>
        </w:rPr>
        <w:t>A pesquisa de campo de 2011 cobriu dezessete rodovias e não alcançou a AM-329. A demanda potencial estimada naquele estudo foi de 2.183 veículos por dia. Uma contagem de sete dias, no padrão do Manual de Estudos de Tráfego do DNIT, resolve a lacuna a custo baixo.</w:t>
      </w:r>
    </w:p>
    <w:p>
      <w:pPr>
        <w:pStyle w:val="Heading3"/>
        <w:rPr/>
      </w:pPr>
      <w:r>
        <w:rPr/>
        <w:t>8.14.4 Condição do pavimento</w:t>
      </w:r>
    </w:p>
    <w:p>
      <w:pPr>
        <w:pStyle w:val="Normal"/>
        <w:ind w:firstLine="709"/>
        <w:rPr/>
      </w:pPr>
      <w:r>
        <w:rPr>
          <w:b w:val="false"/>
          <w:i w:val="false"/>
          <w:sz w:val="24"/>
        </w:rPr>
        <w:t>A AM-329 opera em leito natural, sem revestimento. A trafegabilidade depende do período chuvoso e da conservação do leito, não de um índice medido sobre pavimento.</w:t>
      </w:r>
    </w:p>
    <w:p>
      <w:pPr>
        <w:pStyle w:val="Heading3"/>
        <w:rPr/>
      </w:pPr>
      <w:r>
        <w:rPr/>
        <w:t>8.14.5 Ramais que partem da rodovia</w:t>
      </w:r>
    </w:p>
    <w:p>
      <w:pPr>
        <w:pStyle w:val="Normal"/>
        <w:ind w:firstLine="709"/>
        <w:rPr/>
      </w:pPr>
      <w:r>
        <w:rPr>
          <w:b w:val="false"/>
          <w:i w:val="false"/>
          <w:sz w:val="24"/>
        </w:rPr>
        <w:t>O cadastro de ramais de Envira registra 2 acessos que partem da AM-329, somando 49,5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93</w:t>
      </w:r>
      <w:r>
        <w:rPr>
          <w:b/>
          <w:sz w:val="22"/>
        </w:rPr>
        <w:fldChar w:fldCharType="end"/>
      </w:r>
      <w:r>
        <w:rPr>
          <w:b/>
          <w:color w:val="1F2933"/>
          <w:sz w:val="22"/>
        </w:rPr>
        <w:t xml:space="preserve"> — AM-329: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Cacau do Tarauaca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Envira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Envira - Feijó (Ac)</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Envira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43,9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24" w:name="__RefHeading___Toc141282_720438169"/>
      <w:bookmarkEnd w:id="24"/>
      <w:r>
        <w:rPr/>
        <w:t>8.15 AM-330</w:t>
      </w:r>
    </w:p>
    <w:p>
      <w:pPr>
        <w:pStyle w:val="Normal"/>
        <w:keepNext w:val="true"/>
        <w:spacing w:before="160" w:after="40"/>
        <w:jc w:val="center"/>
        <w:rPr/>
      </w:pPr>
      <w:r>
        <w:rPr/>
        <w:drawing>
          <wp:inline distT="0" distB="0" distL="0" distR="0">
            <wp:extent cx="5760085" cy="4352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17</w:t>
      </w:r>
      <w:r>
        <w:rPr>
          <w:b/>
          <w:sz w:val="22"/>
        </w:rPr>
        <w:fldChar w:fldCharType="end"/>
      </w:r>
      <w:r>
        <w:rPr>
          <w:b/>
          <w:sz w:val="22"/>
        </w:rPr>
        <w:t xml:space="preserve"> — AM-330: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94</w:t>
      </w:r>
      <w:r>
        <w:rPr>
          <w:b/>
          <w:sz w:val="22"/>
        </w:rPr>
        <w:fldChar w:fldCharType="end"/>
      </w:r>
      <w:r>
        <w:rPr>
          <w:b/>
          <w:color w:val="1F2933"/>
          <w:sz w:val="22"/>
        </w:rPr>
        <w:t xml:space="preserve"> — AM-330: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AM-363 - KM 91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SILVES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30,66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15,49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Itapiranga, Silves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392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 IRI 3,62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8.15.1 Função e importância</w:t>
      </w:r>
    </w:p>
    <w:p>
      <w:pPr>
        <w:pStyle w:val="Normal"/>
        <w:ind w:firstLine="709"/>
        <w:rPr/>
      </w:pPr>
      <w:r>
        <w:rPr>
          <w:b w:val="false"/>
          <w:i w:val="false"/>
          <w:sz w:val="24"/>
        </w:rPr>
        <w:t>A AM-330 liga a AM-363 à sede de Silves, município situado em ilha lacustre e com vocação turística e pesqueira. É o único acesso rodoviário da sede e depende do bom estado da AM-363 e da AM-010 para chegar a Manaus.</w:t>
      </w:r>
    </w:p>
    <w:p>
      <w:pPr>
        <w:pStyle w:val="Normal"/>
        <w:ind w:firstLine="709"/>
        <w:rPr/>
      </w:pPr>
      <w:r>
        <w:rPr>
          <w:b w:val="false"/>
          <w:i w:val="false"/>
          <w:sz w:val="24"/>
        </w:rPr>
        <w:t>Os municípios atravessados somam 23.917 habitantes, produto interno bruto de R$ 0,63 bilhões e frota de 2.609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95</w:t>
      </w:r>
      <w:r>
        <w:rPr>
          <w:b/>
          <w:sz w:val="22"/>
        </w:rPr>
        <w:fldChar w:fldCharType="end"/>
      </w:r>
      <w:r>
        <w:rPr>
          <w:b/>
          <w:color w:val="1F2933"/>
          <w:sz w:val="22"/>
        </w:rPr>
        <w:t xml:space="preserve"> — AM-330: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Itapiranga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11.090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1.694</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Silves</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12.827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434,2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915</w:t>
            </w:r>
          </w:p>
        </w:tc>
      </w:tr>
    </w:tbl>
    <w:p>
      <w:pPr>
        <w:pStyle w:val="Normal"/>
        <w:spacing w:before="40" w:after="200"/>
        <w:rPr/>
      </w:pPr>
      <w:r>
        <w:rPr>
          <w:i/>
          <w:color w:val="5A6673"/>
          <w:sz w:val="22"/>
        </w:rPr>
        <w:t>Fonte: IBGE (2023; 2026) e SENATRAN (2025).</w:t>
      </w:r>
    </w:p>
    <w:p>
      <w:pPr>
        <w:pStyle w:val="Heading3"/>
        <w:rPr/>
      </w:pPr>
      <w:r>
        <w:rPr/>
        <w:t>8.15.2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96</w:t>
      </w:r>
      <w:r>
        <w:rPr>
          <w:b/>
          <w:sz w:val="22"/>
        </w:rPr>
        <w:fldChar w:fldCharType="end"/>
      </w:r>
      <w:r>
        <w:rPr>
          <w:b/>
          <w:color w:val="1F2933"/>
          <w:sz w:val="22"/>
        </w:rPr>
        <w:t xml:space="preserve"> — AM-330: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330EAM1532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AM-363 (KM 91)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Silves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15,33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15,33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8.15.3 Tráfego</w:t>
      </w:r>
    </w:p>
    <w:p>
      <w:pPr>
        <w:pStyle w:val="Normal"/>
        <w:ind w:firstLine="709"/>
        <w:rPr/>
      </w:pPr>
      <w:r>
        <w:rPr>
          <w:b w:val="false"/>
          <w:i w:val="false"/>
          <w:sz w:val="24"/>
        </w:rPr>
        <w:t xml:space="preserve">A referência é a contagem classificatória de sete dias, feita em 2011, que registrou 259 veículos por dia. Entre 2011 e 2025 a frota de Silves subiu 344,2 %, o equivalente a 11,24 % ao ano. Pelo critério do Plano, o volume atual da AM-330 está em torno de </w:t>
      </w:r>
      <w:r>
        <w:rPr>
          <w:b/>
          <w:i w:val="false"/>
          <w:sz w:val="24"/>
        </w:rPr>
        <w:t>392 veículos por dia</w:t>
      </w:r>
      <w:r>
        <w:rPr>
          <w:b w:val="false"/>
          <w:i w:val="false"/>
          <w:sz w:val="24"/>
        </w:rPr>
        <w:t>, e a faixa dos três cenários vai de 347 a 588.</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97</w:t>
      </w:r>
      <w:r>
        <w:rPr>
          <w:b/>
          <w:sz w:val="22"/>
        </w:rPr>
        <w:fldChar w:fldCharType="end"/>
      </w:r>
      <w:r>
        <w:rPr>
          <w:b/>
          <w:color w:val="1F2933"/>
          <w:sz w:val="22"/>
        </w:rPr>
        <w:t xml:space="preserve"> — AM-330: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347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0,01</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2,81 %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392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III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0,01</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5,62 %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588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0,02</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0,01, o que indica folga ampla na seção corrente. No Amazonas, contudo, o que limita o desempenho raramente é a capacidade: são o pavimento, a drenagem e as obras de arte.</w:t>
      </w:r>
    </w:p>
    <w:p>
      <w:pPr>
        <w:pStyle w:val="Heading3"/>
        <w:rPr/>
      </w:pPr>
      <w:r>
        <w:rPr/>
        <w:t>8.15.4 Condição do pavimento</w:t>
      </w:r>
    </w:p>
    <w:p>
      <w:pPr>
        <w:pStyle w:val="Normal"/>
        <w:ind w:firstLine="709"/>
        <w:rPr/>
      </w:pPr>
      <w:r>
        <w:rPr>
          <w:b w:val="false"/>
          <w:i w:val="false"/>
          <w:sz w:val="24"/>
        </w:rPr>
        <w:t xml:space="preserve">O levantamento de 2024 percorreu 15,4 km da AM-330 e apurou irregularidade média de 3,62 m/km, classificada como </w:t>
      </w:r>
      <w:r>
        <w:rPr>
          <w:b/>
          <w:i w:val="false"/>
          <w:sz w:val="24"/>
        </w:rPr>
        <w:t>bom</w:t>
      </w:r>
      <w:r>
        <w:rPr>
          <w:b w:val="false"/>
          <w:i w:val="false"/>
          <w:sz w:val="24"/>
        </w:rPr>
        <w:t>. Estão em condição excelente ou boa 67,9 % da extensão medida, 28,0 % aparecem como regulares e 4,2 % como ruins ou péssimas. O equipamento registrou 3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98</w:t>
      </w:r>
      <w:r>
        <w:rPr>
          <w:b/>
          <w:sz w:val="22"/>
        </w:rPr>
        <w:fldChar w:fldCharType="end"/>
      </w:r>
      <w:r>
        <w:rPr>
          <w:b/>
          <w:color w:val="1F2933"/>
          <w:sz w:val="22"/>
        </w:rPr>
        <w:t xml:space="preserve"> — AM-330: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8,5 %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59,4 %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28,0 %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3,5 %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0,7 %</w:t>
            </w:r>
          </w:p>
        </w:tc>
      </w:tr>
    </w:tbl>
    <w:p>
      <w:pPr>
        <w:pStyle w:val="Normal"/>
        <w:spacing w:before="40" w:after="200"/>
        <w:rPr/>
      </w:pPr>
      <w:r>
        <w:rPr>
          <w:i/>
          <w:color w:val="5A6673"/>
          <w:sz w:val="22"/>
        </w:rPr>
        <w:t>Fonte: levantamento de irregularidade longitudinal com RoadLab Pro (2024).</w:t>
      </w:r>
    </w:p>
    <w:p>
      <w:pPr>
        <w:pStyle w:val="Heading3"/>
        <w:rPr/>
      </w:pPr>
      <w:r>
        <w:rPr/>
        <w:t>8.15.5 Ramais que partem da rodovia</w:t>
      </w:r>
    </w:p>
    <w:p>
      <w:pPr>
        <w:pStyle w:val="Normal"/>
        <w:ind w:firstLine="709"/>
        <w:rPr/>
      </w:pPr>
      <w:r>
        <w:rPr>
          <w:b w:val="false"/>
          <w:i w:val="false"/>
          <w:sz w:val="24"/>
        </w:rPr>
        <w:t>Não há ramal associado à AM-330.</w:t>
      </w:r>
    </w:p>
    <w:p>
      <w:pPr>
        <w:pStyle w:val="Normal"/>
        <w:rPr/>
      </w:pPr>
      <w:r>
        <w:rPr/>
      </w:r>
      <w:r>
        <w:br w:type="page"/>
      </w:r>
    </w:p>
    <w:p>
      <w:pPr>
        <w:pStyle w:val="Heading2"/>
        <w:spacing w:before="0" w:after="120"/>
        <w:rPr/>
      </w:pPr>
      <w:bookmarkStart w:id="25" w:name="__RefHeading___Toc141284_720438169"/>
      <w:bookmarkEnd w:id="25"/>
      <w:r>
        <w:rPr/>
        <w:t>8.16 AM-336</w:t>
      </w:r>
    </w:p>
    <w:p>
      <w:pPr>
        <w:pStyle w:val="Normal"/>
        <w:keepNext w:val="true"/>
        <w:spacing w:before="160" w:after="40"/>
        <w:jc w:val="center"/>
        <w:rPr/>
      </w:pPr>
      <w:r>
        <w:rPr/>
        <w:drawing>
          <wp:inline distT="0" distB="0" distL="0" distR="0">
            <wp:extent cx="5760085" cy="4352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18</w:t>
      </w:r>
      <w:r>
        <w:rPr>
          <w:b/>
          <w:sz w:val="22"/>
        </w:rPr>
        <w:fldChar w:fldCharType="end"/>
      </w:r>
      <w:r>
        <w:rPr>
          <w:b/>
          <w:sz w:val="22"/>
        </w:rPr>
        <w:t xml:space="preserve"> — AM-336: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99</w:t>
      </w:r>
      <w:r>
        <w:rPr>
          <w:b/>
          <w:sz w:val="22"/>
        </w:rPr>
        <w:fldChar w:fldCharType="end"/>
      </w:r>
      <w:r>
        <w:rPr>
          <w:b/>
          <w:color w:val="1F2933"/>
          <w:sz w:val="22"/>
        </w:rPr>
        <w:t xml:space="preserve"> — AM-336: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RESERVA UACARI (BR-230) - KM 1269,5</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CARAUARÍ/TEFÉ/JURUÁ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 + Leito natural</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339,14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 xml:space="preserve">— </w:t>
            </w:r>
            <w:r>
              <w:rPr>
                <w:b w:val="false"/>
                <w:sz w:val="19"/>
              </w:rPr>
              <w:t>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Carauari</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 (32,3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8.16.1 Função e importância</w:t>
      </w:r>
    </w:p>
    <w:p>
      <w:pPr>
        <w:pStyle w:val="Normal"/>
        <w:ind w:firstLine="709"/>
        <w:rPr/>
      </w:pPr>
      <w:r>
        <w:rPr>
          <w:b w:val="false"/>
          <w:i w:val="false"/>
          <w:sz w:val="24"/>
        </w:rPr>
        <w:t>A AM-336 é planejada entre a BR-230, na altura da Reserva de Desenvolvimento Sustentável Uacari, e a região de Carauari, Tefé e Juruá, no médio Juruá e Solimões. A diretriz atravessa unidades de conservação de uso sustentável e depende da implantação da BR-230 naquele trecho.</w:t>
      </w:r>
    </w:p>
    <w:p>
      <w:pPr>
        <w:pStyle w:val="Normal"/>
        <w:ind w:firstLine="709"/>
        <w:rPr/>
      </w:pPr>
      <w:r>
        <w:rPr>
          <w:b w:val="false"/>
          <w:i w:val="false"/>
          <w:sz w:val="24"/>
        </w:rPr>
        <w:t>Os municípios atravessados somam 31.383 habitantes, produto interno bruto de R$ 0,43 bilhões e frota de 3.767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100</w:t>
      </w:r>
      <w:r>
        <w:rPr>
          <w:b/>
          <w:sz w:val="22"/>
        </w:rPr>
        <w:fldChar w:fldCharType="end"/>
      </w:r>
      <w:r>
        <w:rPr>
          <w:b/>
          <w:color w:val="1F2933"/>
          <w:sz w:val="22"/>
        </w:rPr>
        <w:t xml:space="preserve"> — AM-336: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Carauari</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31.383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433,3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3.767</w:t>
            </w:r>
          </w:p>
        </w:tc>
      </w:tr>
    </w:tbl>
    <w:p>
      <w:pPr>
        <w:pStyle w:val="Normal"/>
        <w:spacing w:before="40" w:after="200"/>
        <w:rPr/>
      </w:pPr>
      <w:r>
        <w:rPr>
          <w:i/>
          <w:color w:val="5A6673"/>
          <w:sz w:val="22"/>
        </w:rPr>
        <w:t>Fonte: IBGE (2023; 2026) e SENATRAN (2025).</w:t>
      </w:r>
    </w:p>
    <w:p>
      <w:pPr>
        <w:pStyle w:val="Heading3"/>
        <w:rPr/>
      </w:pPr>
      <w:r>
        <w:rPr/>
        <w:t>8.16.2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101</w:t>
      </w:r>
      <w:r>
        <w:rPr>
          <w:b/>
          <w:sz w:val="22"/>
        </w:rPr>
        <w:fldChar w:fldCharType="end"/>
      </w:r>
      <w:r>
        <w:rPr>
          <w:b/>
          <w:color w:val="1F2933"/>
          <w:sz w:val="22"/>
        </w:rPr>
        <w:t xml:space="preserve"> — AM-336: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336EAM3391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Reserva Uacari (BR-230) - KM 1269,5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Carauarí/Tefé/Juruá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339,14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339,14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8.16.3 Tráfego</w:t>
      </w:r>
    </w:p>
    <w:p>
      <w:pPr>
        <w:pStyle w:val="Normal"/>
        <w:ind w:firstLine="709"/>
        <w:rPr/>
      </w:pPr>
      <w:r>
        <w:rPr>
          <w:b w:val="false"/>
          <w:i w:val="false"/>
          <w:sz w:val="24"/>
        </w:rPr>
        <w:t>A AM-336 ainda não foi implantada, de modo que não há tráfego a medir. O Plano Rodoviário de 2011 estimou demanda potencial de 1.646 veículos por dia para o eixo, a partir do porte econômico dos municípios que ele ligaria, e o classificou em 4º lugar entre as rodovias planejadas.</w:t>
      </w:r>
    </w:p>
    <w:p>
      <w:pPr>
        <w:pStyle w:val="Heading3"/>
        <w:rPr/>
      </w:pPr>
      <w:r>
        <w:rPr/>
        <w:t>8.16.4 Condição do pavimento</w:t>
      </w:r>
    </w:p>
    <w:p>
      <w:pPr>
        <w:pStyle w:val="Normal"/>
        <w:ind w:firstLine="709"/>
        <w:rPr/>
      </w:pPr>
      <w:r>
        <w:rPr>
          <w:b w:val="false"/>
          <w:i w:val="false"/>
          <w:sz w:val="24"/>
        </w:rPr>
        <w:t>Sem pista implantada, a AM-336 não tem pavimento a avaliar.</w:t>
      </w:r>
    </w:p>
    <w:p>
      <w:pPr>
        <w:pStyle w:val="Heading3"/>
        <w:rPr/>
      </w:pPr>
      <w:r>
        <w:rPr/>
        <w:t>8.16.5 Ramais que partem da rodovia</w:t>
      </w:r>
    </w:p>
    <w:p>
      <w:pPr>
        <w:pStyle w:val="Normal"/>
        <w:ind w:firstLine="709"/>
        <w:rPr/>
      </w:pPr>
      <w:r>
        <w:rPr>
          <w:b w:val="false"/>
          <w:i w:val="false"/>
          <w:sz w:val="24"/>
        </w:rPr>
        <w:t>O cadastro de ramais de Carauari registra 4 acessos que partem da AM-336, somando 32,3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102</w:t>
      </w:r>
      <w:r>
        <w:rPr>
          <w:b/>
          <w:sz w:val="22"/>
        </w:rPr>
        <w:fldChar w:fldCharType="end"/>
      </w:r>
      <w:r>
        <w:rPr>
          <w:b/>
          <w:color w:val="1F2933"/>
          <w:sz w:val="22"/>
        </w:rPr>
        <w:t xml:space="preserve"> — AM-336: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Taquara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Carauari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da Manduquinha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Carauari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Riozinho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Carauari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Em Obra</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do Gavião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Carauari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Em Obra</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26" w:name="__RefHeading___Toc141286_720438169"/>
      <w:bookmarkEnd w:id="26"/>
      <w:r>
        <w:rPr/>
        <w:t>8.17 AM-343</w:t>
      </w:r>
    </w:p>
    <w:p>
      <w:pPr>
        <w:pStyle w:val="Normal"/>
        <w:keepNext w:val="true"/>
        <w:spacing w:before="160" w:after="40"/>
        <w:jc w:val="center"/>
        <w:rPr/>
      </w:pPr>
      <w:r>
        <w:rPr/>
        <w:drawing>
          <wp:inline distT="0" distB="0" distL="0" distR="0">
            <wp:extent cx="5760085" cy="4352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19</w:t>
      </w:r>
      <w:r>
        <w:rPr>
          <w:b/>
          <w:sz w:val="22"/>
        </w:rPr>
        <w:fldChar w:fldCharType="end"/>
      </w:r>
      <w:r>
        <w:rPr>
          <w:b/>
          <w:sz w:val="22"/>
        </w:rPr>
        <w:t xml:space="preserve"> — AM-343: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103</w:t>
      </w:r>
      <w:r>
        <w:rPr>
          <w:b/>
          <w:sz w:val="22"/>
        </w:rPr>
        <w:fldChar w:fldCharType="end"/>
      </w:r>
      <w:r>
        <w:rPr>
          <w:b/>
          <w:color w:val="1F2933"/>
          <w:sz w:val="22"/>
        </w:rPr>
        <w:t xml:space="preserve"> — AM-343: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AM-366 - KM 354</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COARI</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97,37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97,50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Coari</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 (20,2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8.17.1 Função e importância</w:t>
      </w:r>
    </w:p>
    <w:p>
      <w:pPr>
        <w:pStyle w:val="Normal"/>
        <w:ind w:firstLine="709"/>
        <w:rPr/>
      </w:pPr>
      <w:r>
        <w:rPr>
          <w:b w:val="false"/>
          <w:i w:val="false"/>
          <w:sz w:val="24"/>
        </w:rPr>
        <w:t>A AM-343 é planejada entre a AM-366 e Coari, município que abriga a base de produção de petróleo e gás natural de Urucu e o início do gasoduto que abastece Manaus. O Plano Rodoviário de 2011 atribuiu à rodovia a maior demanda potencial entre as planejadas, justamente pelo porte econômico de Coari.</w:t>
      </w:r>
    </w:p>
    <w:p>
      <w:pPr>
        <w:pStyle w:val="Normal"/>
        <w:ind w:firstLine="709"/>
        <w:rPr/>
      </w:pPr>
      <w:r>
        <w:rPr>
          <w:b w:val="false"/>
          <w:i w:val="false"/>
          <w:sz w:val="24"/>
        </w:rPr>
        <w:t>A viabilidade depende da AM-366, também planejada, o que coloca as duas rodovias como um único projeto de integração do médio Solimões.</w:t>
      </w:r>
    </w:p>
    <w:p>
      <w:pPr>
        <w:pStyle w:val="Normal"/>
        <w:ind w:firstLine="709"/>
        <w:rPr/>
      </w:pPr>
      <w:r>
        <w:rPr>
          <w:b w:val="false"/>
          <w:i w:val="false"/>
          <w:sz w:val="24"/>
        </w:rPr>
        <w:t>Os municípios atravessados somam 73.403 habitantes, produto interno bruto de R$ 3,89 bilhões e frota de 15.114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104</w:t>
      </w:r>
      <w:r>
        <w:rPr>
          <w:b/>
          <w:sz w:val="22"/>
        </w:rPr>
        <w:fldChar w:fldCharType="end"/>
      </w:r>
      <w:r>
        <w:rPr>
          <w:b/>
          <w:color w:val="1F2933"/>
          <w:sz w:val="22"/>
        </w:rPr>
        <w:t xml:space="preserve"> — AM-343: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Coari</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73.403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3.893,7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15.114</w:t>
            </w:r>
          </w:p>
        </w:tc>
      </w:tr>
    </w:tbl>
    <w:p>
      <w:pPr>
        <w:pStyle w:val="Normal"/>
        <w:spacing w:before="40" w:after="200"/>
        <w:rPr/>
      </w:pPr>
      <w:r>
        <w:rPr>
          <w:i/>
          <w:color w:val="5A6673"/>
          <w:sz w:val="22"/>
        </w:rPr>
        <w:t>Fonte: IBGE (2023; 2026) e SENATRAN (2025).</w:t>
      </w:r>
    </w:p>
    <w:p>
      <w:pPr>
        <w:pStyle w:val="Heading3"/>
        <w:rPr/>
      </w:pPr>
      <w:r>
        <w:rPr/>
        <w:t>8.17.2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105</w:t>
      </w:r>
      <w:r>
        <w:rPr>
          <w:b/>
          <w:sz w:val="22"/>
        </w:rPr>
        <w:fldChar w:fldCharType="end"/>
      </w:r>
      <w:r>
        <w:rPr>
          <w:b/>
          <w:color w:val="1F2933"/>
          <w:sz w:val="22"/>
        </w:rPr>
        <w:t xml:space="preserve"> — AM-343: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343EAM9737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AM-366 (KM 354)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Coari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97,37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97,37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8.17.3 Tráfego</w:t>
      </w:r>
    </w:p>
    <w:p>
      <w:pPr>
        <w:pStyle w:val="Normal"/>
        <w:ind w:firstLine="709"/>
        <w:rPr/>
      </w:pPr>
      <w:r>
        <w:rPr>
          <w:b w:val="false"/>
          <w:i w:val="false"/>
          <w:sz w:val="24"/>
        </w:rPr>
        <w:t>A AM-343 ainda não foi implantada, de modo que não há tráfego a medir. O Plano Rodoviário de 2011 estimou demanda potencial de 9.059 veículos por dia para o eixo, a partir do porte econômico dos municípios que ele ligaria, e o classificou em 1º lugar entre as rodovias planejadas.</w:t>
      </w:r>
    </w:p>
    <w:p>
      <w:pPr>
        <w:pStyle w:val="Heading3"/>
        <w:rPr/>
      </w:pPr>
      <w:r>
        <w:rPr/>
        <w:t>8.17.4 Condição do pavimento</w:t>
      </w:r>
    </w:p>
    <w:p>
      <w:pPr>
        <w:pStyle w:val="Normal"/>
        <w:ind w:firstLine="709"/>
        <w:rPr/>
      </w:pPr>
      <w:r>
        <w:rPr>
          <w:b w:val="false"/>
          <w:i w:val="false"/>
          <w:sz w:val="24"/>
        </w:rPr>
        <w:t>Sem pista implantada, a AM-343 não tem pavimento a avaliar.</w:t>
      </w:r>
    </w:p>
    <w:p>
      <w:pPr>
        <w:pStyle w:val="Heading3"/>
        <w:rPr/>
      </w:pPr>
      <w:r>
        <w:rPr/>
        <w:t>8.17.5 Ramais que partem da rodovia</w:t>
      </w:r>
    </w:p>
    <w:p>
      <w:pPr>
        <w:pStyle w:val="Normal"/>
        <w:ind w:firstLine="709"/>
        <w:rPr/>
      </w:pPr>
      <w:r>
        <w:rPr>
          <w:b w:val="false"/>
          <w:i w:val="false"/>
          <w:sz w:val="24"/>
        </w:rPr>
        <w:t>O cadastro de ramais de Coari registra 8 acessos que partem da AM-343, somando 20,2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106</w:t>
      </w:r>
      <w:r>
        <w:rPr>
          <w:b/>
          <w:sz w:val="22"/>
        </w:rPr>
        <w:fldChar w:fldCharType="end"/>
      </w:r>
      <w:r>
        <w:rPr>
          <w:b/>
          <w:color w:val="1F2933"/>
          <w:sz w:val="22"/>
        </w:rPr>
        <w:t xml:space="preserve"> — AM-343: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S.I 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Coari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S.I 3</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Coari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S.I 5</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Coari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S.I 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Coari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Basa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Coari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Areal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Coari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Coari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Paraíso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Coari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27" w:name="__RefHeading___Toc141288_720438169"/>
      <w:bookmarkEnd w:id="27"/>
      <w:r>
        <w:rPr/>
        <w:t>8.18 AM-351</w:t>
      </w:r>
    </w:p>
    <w:p>
      <w:pPr>
        <w:pStyle w:val="Normal"/>
        <w:keepNext w:val="true"/>
        <w:spacing w:before="160" w:after="40"/>
        <w:jc w:val="center"/>
        <w:rPr/>
      </w:pPr>
      <w:r>
        <w:rPr/>
        <w:drawing>
          <wp:inline distT="0" distB="0" distL="0" distR="0">
            <wp:extent cx="5760085" cy="43529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20</w:t>
      </w:r>
      <w:r>
        <w:rPr>
          <w:b/>
          <w:sz w:val="22"/>
        </w:rPr>
        <w:fldChar w:fldCharType="end"/>
      </w:r>
      <w:r>
        <w:rPr>
          <w:b/>
          <w:sz w:val="22"/>
        </w:rPr>
        <w:t xml:space="preserve"> — AM-351: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107</w:t>
      </w:r>
      <w:r>
        <w:rPr>
          <w:b/>
          <w:sz w:val="22"/>
        </w:rPr>
        <w:fldChar w:fldCharType="end"/>
      </w:r>
      <w:r>
        <w:rPr>
          <w:b/>
          <w:color w:val="1F2933"/>
          <w:sz w:val="22"/>
        </w:rPr>
        <w:t xml:space="preserve"> — AM-351: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AM-010 - KM 128,0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RIO URUBU</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19,90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2021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Rio Preto da Eva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 (19,8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 IRI 2,53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8.18.1 Função e importância</w:t>
      </w:r>
    </w:p>
    <w:p>
      <w:pPr>
        <w:pStyle w:val="Normal"/>
        <w:ind w:firstLine="709"/>
        <w:rPr/>
      </w:pPr>
      <w:r>
        <w:rPr>
          <w:b w:val="false"/>
          <w:i w:val="false"/>
          <w:sz w:val="24"/>
        </w:rPr>
        <w:t>A AM-351 parte do quilômetro 128 da AM-010, pelo Ramal do Banco, e chega ao rio Urubu, no município de Rio Preto da Eva. Atende a área de produção rural e de lazer às margens do rio. A condição medida em 2024 é boa, com baixo índice de irregularidade.</w:t>
      </w:r>
    </w:p>
    <w:p>
      <w:pPr>
        <w:pStyle w:val="Normal"/>
        <w:ind w:firstLine="709"/>
        <w:rPr/>
      </w:pPr>
      <w:r>
        <w:rPr>
          <w:b w:val="false"/>
          <w:i w:val="false"/>
          <w:sz w:val="24"/>
        </w:rPr>
        <w:t>Os municípios atravessados somam 25.342 habitantes, produto interno bruto de R$ 0,50 bilhões e frota de 6.999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108</w:t>
      </w:r>
      <w:r>
        <w:rPr>
          <w:b/>
          <w:sz w:val="22"/>
        </w:rPr>
        <w:fldChar w:fldCharType="end"/>
      </w:r>
      <w:r>
        <w:rPr>
          <w:b/>
          <w:color w:val="1F2933"/>
          <w:sz w:val="22"/>
        </w:rPr>
        <w:t xml:space="preserve"> — AM-351: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Rio Preto da Eva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25.342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495,9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6.999</w:t>
            </w:r>
          </w:p>
        </w:tc>
      </w:tr>
    </w:tbl>
    <w:p>
      <w:pPr>
        <w:pStyle w:val="Normal"/>
        <w:spacing w:before="40" w:after="200"/>
        <w:rPr/>
      </w:pPr>
      <w:r>
        <w:rPr>
          <w:i/>
          <w:color w:val="5A6673"/>
          <w:sz w:val="22"/>
        </w:rPr>
        <w:t>Fonte: IBGE (2023; 2026) e SENATRAN (2025).</w:t>
      </w:r>
    </w:p>
    <w:p>
      <w:pPr>
        <w:pStyle w:val="Heading3"/>
        <w:rPr/>
      </w:pPr>
      <w:r>
        <w:rPr/>
        <w:t>8.18.2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109</w:t>
      </w:r>
      <w:r>
        <w:rPr>
          <w:b/>
          <w:sz w:val="22"/>
        </w:rPr>
        <w:fldChar w:fldCharType="end"/>
      </w:r>
      <w:r>
        <w:rPr>
          <w:b/>
          <w:color w:val="1F2933"/>
          <w:sz w:val="22"/>
        </w:rPr>
        <w:t xml:space="preserve"> — AM-351: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351EAM1986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 (KM 128) Ramal do Banco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Urubu</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19,86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19,86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8.18.3 Tráfego</w:t>
      </w:r>
    </w:p>
    <w:p>
      <w:pPr>
        <w:pStyle w:val="Normal"/>
        <w:ind w:firstLine="709"/>
        <w:rPr/>
      </w:pPr>
      <w:r>
        <w:rPr>
          <w:b w:val="false"/>
          <w:i w:val="false"/>
          <w:sz w:val="24"/>
        </w:rPr>
        <w:t>A pesquisa de campo de 2011 cobriu dezessete rodovias e não alcançou a AM-351. Uma contagem de sete dias, no padrão do Manual de Estudos de Tráfego do DNIT, resolve a lacuna a custo baixo.</w:t>
      </w:r>
    </w:p>
    <w:p>
      <w:pPr>
        <w:pStyle w:val="Heading3"/>
        <w:rPr/>
      </w:pPr>
      <w:r>
        <w:rPr/>
        <w:t>8.18.4 Condição do pavimento</w:t>
      </w:r>
    </w:p>
    <w:p>
      <w:pPr>
        <w:pStyle w:val="Normal"/>
        <w:ind w:firstLine="709"/>
        <w:rPr/>
      </w:pPr>
      <w:r>
        <w:rPr>
          <w:b w:val="false"/>
          <w:i w:val="false"/>
          <w:sz w:val="24"/>
        </w:rPr>
        <w:t xml:space="preserve">O levantamento de 2024 percorreu 19,6 km da AM-351 e apurou irregularidade média de 2,53 m/km, classificada como </w:t>
      </w:r>
      <w:r>
        <w:rPr>
          <w:b/>
          <w:i w:val="false"/>
          <w:sz w:val="24"/>
        </w:rPr>
        <w:t>bom</w:t>
      </w:r>
      <w:r>
        <w:rPr>
          <w:b w:val="false"/>
          <w:i w:val="false"/>
          <w:sz w:val="24"/>
        </w:rPr>
        <w:t>. Estão em condição excelente ou boa 97,3 % da extensão medida, 2,7 % aparecem como regulares e 0,0 % como ruins ou péssimas. O equipamento registrou 1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110</w:t>
      </w:r>
      <w:r>
        <w:rPr>
          <w:b/>
          <w:sz w:val="22"/>
        </w:rPr>
        <w:fldChar w:fldCharType="end"/>
      </w:r>
      <w:r>
        <w:rPr>
          <w:b/>
          <w:color w:val="1F2933"/>
          <w:sz w:val="22"/>
        </w:rPr>
        <w:t xml:space="preserve"> — AM-351: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21,7 %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75,6 %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2,7 %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r>
    </w:tbl>
    <w:p>
      <w:pPr>
        <w:pStyle w:val="Normal"/>
        <w:spacing w:before="40" w:after="200"/>
        <w:rPr/>
      </w:pPr>
      <w:r>
        <w:rPr>
          <w:i/>
          <w:color w:val="5A6673"/>
          <w:sz w:val="22"/>
        </w:rPr>
        <w:t>Fonte: levantamento de irregularidade longitudinal com RoadLab Pro (2024).</w:t>
      </w:r>
    </w:p>
    <w:p>
      <w:pPr>
        <w:pStyle w:val="Heading3"/>
        <w:rPr/>
      </w:pPr>
      <w:r>
        <w:rPr/>
        <w:t>8.18.5 Ramais que partem da rodovia</w:t>
      </w:r>
    </w:p>
    <w:p>
      <w:pPr>
        <w:pStyle w:val="Normal"/>
        <w:ind w:firstLine="709"/>
        <w:rPr/>
      </w:pPr>
      <w:r>
        <w:rPr>
          <w:b w:val="false"/>
          <w:i w:val="false"/>
          <w:sz w:val="24"/>
        </w:rPr>
        <w:t>O cadastro de ramais de Rio Preto Da Eva registra 1 acessos que partem da AM-351, somando 19,8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111</w:t>
      </w:r>
      <w:r>
        <w:rPr>
          <w:b/>
          <w:sz w:val="22"/>
        </w:rPr>
        <w:fldChar w:fldCharType="end"/>
      </w:r>
      <w:r>
        <w:rPr>
          <w:b/>
          <w:color w:val="1F2933"/>
          <w:sz w:val="22"/>
        </w:rPr>
        <w:t xml:space="preserve"> — AM-351: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Banco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28" w:name="__RefHeading___Toc141290_720438169"/>
      <w:bookmarkEnd w:id="28"/>
      <w:r>
        <w:rPr/>
        <w:t>8.19 AM-352</w:t>
      </w:r>
    </w:p>
    <w:p>
      <w:pPr>
        <w:pStyle w:val="Normal"/>
        <w:keepNext w:val="true"/>
        <w:spacing w:before="160" w:after="40"/>
        <w:jc w:val="center"/>
        <w:rPr/>
      </w:pPr>
      <w:r>
        <w:rPr/>
        <w:drawing>
          <wp:inline distT="0" distB="0" distL="0" distR="0">
            <wp:extent cx="5760085" cy="4352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21</w:t>
      </w:r>
      <w:r>
        <w:rPr>
          <w:b/>
          <w:sz w:val="22"/>
        </w:rPr>
        <w:fldChar w:fldCharType="end"/>
      </w:r>
      <w:r>
        <w:rPr>
          <w:b/>
          <w:sz w:val="22"/>
        </w:rPr>
        <w:t xml:space="preserve"> — AM-352: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112</w:t>
      </w:r>
      <w:r>
        <w:rPr>
          <w:b/>
          <w:sz w:val="22"/>
        </w:rPr>
        <w:fldChar w:fldCharType="end"/>
      </w:r>
      <w:r>
        <w:rPr>
          <w:b/>
          <w:color w:val="1F2933"/>
          <w:sz w:val="22"/>
        </w:rPr>
        <w:t xml:space="preserve"> — AM-352: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AM-070 - KM 79,5</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NOVO AIRÃO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98,46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98,40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Iranduba, Manacapuru, Novo Airão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53 (238,4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3.318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 IRI 3,09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8.19.1 Função e importância</w:t>
      </w:r>
    </w:p>
    <w:p>
      <w:pPr>
        <w:pStyle w:val="Normal"/>
        <w:ind w:firstLine="709"/>
        <w:rPr/>
      </w:pPr>
      <w:r>
        <w:rPr>
          <w:b w:val="false"/>
          <w:i w:val="false"/>
          <w:sz w:val="24"/>
        </w:rPr>
        <w:t>A AM-352 liga o quilômetro 79,5 da AM-070, em Manacapuru, à sede de Novo Airão. É a porta rodoviária do Parque Nacional de Anavilhanas e do turismo do baixo rio Negro, além de principal via de abastecimento de Novo Airão.</w:t>
      </w:r>
    </w:p>
    <w:p>
      <w:pPr>
        <w:pStyle w:val="Normal"/>
        <w:ind w:firstLine="709"/>
        <w:rPr/>
      </w:pPr>
      <w:r>
        <w:rPr>
          <w:b w:val="false"/>
          <w:i w:val="false"/>
          <w:sz w:val="24"/>
        </w:rPr>
        <w:t>Com a ponte sobre o rio Negro, o tráfego saltou já em 2011 e a rodovia foi enquadrada na classe mais alta de volume entre as do interior. É também uma das rodovias com mais ramais no cadastro, reflexo da ocupação agrícola ao longo do eixo. O levantamento de 2024 mostra trechos com pavimento ruim e péssimo, que pedem intervenção pontual antes que a degradação se generalize.</w:t>
      </w:r>
    </w:p>
    <w:p>
      <w:pPr>
        <w:pStyle w:val="Normal"/>
        <w:ind w:firstLine="709"/>
        <w:rPr/>
      </w:pPr>
      <w:r>
        <w:rPr>
          <w:b w:val="false"/>
          <w:i w:val="false"/>
          <w:sz w:val="24"/>
        </w:rPr>
        <w:t>Os municípios atravessados somam 199.938 habitantes, produto interno bruto de R$ 3,42 bilhões e frota de 41.483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113</w:t>
      </w:r>
      <w:r>
        <w:rPr>
          <w:b/>
          <w:sz w:val="22"/>
        </w:rPr>
        <w:fldChar w:fldCharType="end"/>
      </w:r>
      <w:r>
        <w:rPr>
          <w:b/>
          <w:color w:val="1F2933"/>
          <w:sz w:val="22"/>
        </w:rPr>
        <w:t xml:space="preserve"> — AM-352: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Iranduba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70.248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1.263,5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12.601</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Manacapuru</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113.042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1.917,4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26.500</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Novo Airão</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16.648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243,3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2.382</w:t>
            </w:r>
          </w:p>
        </w:tc>
      </w:tr>
    </w:tbl>
    <w:p>
      <w:pPr>
        <w:pStyle w:val="Normal"/>
        <w:spacing w:before="40" w:after="200"/>
        <w:rPr/>
      </w:pPr>
      <w:r>
        <w:rPr>
          <w:i/>
          <w:color w:val="5A6673"/>
          <w:sz w:val="22"/>
        </w:rPr>
        <w:t>Fonte: IBGE (2023; 2026) e SENATRAN (2025).</w:t>
      </w:r>
    </w:p>
    <w:p>
      <w:pPr>
        <w:pStyle w:val="Heading3"/>
        <w:rPr/>
      </w:pPr>
      <w:r>
        <w:rPr/>
        <w:t>8.19.2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114</w:t>
      </w:r>
      <w:r>
        <w:rPr>
          <w:b/>
          <w:sz w:val="22"/>
        </w:rPr>
        <w:fldChar w:fldCharType="end"/>
      </w:r>
      <w:r>
        <w:rPr>
          <w:b/>
          <w:color w:val="1F2933"/>
          <w:sz w:val="22"/>
        </w:rPr>
        <w:t xml:space="preserve"> — AM-352: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352EAM9846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 070 (KM 79,5)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Novo Airão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98,46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98,46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8.19.3 Tráfego</w:t>
      </w:r>
    </w:p>
    <w:p>
      <w:pPr>
        <w:pStyle w:val="Normal"/>
        <w:ind w:firstLine="709"/>
        <w:rPr/>
      </w:pPr>
      <w:r>
        <w:rPr>
          <w:b w:val="false"/>
          <w:i w:val="false"/>
          <w:sz w:val="24"/>
        </w:rPr>
        <w:t xml:space="preserve">A referência é a recontagem de novembro de 2011, feita depois da inauguração da ponte sobre o rio Negro, que registrou 2.292 veículos por dia. Entre 2011 e 2025 a frota de Novo Airão subiu 279,3 %, o equivalente a 9,99 % ao ano. Pelo critério do Plano, o volume atual da AM-352 está em torno de </w:t>
      </w:r>
      <w:r>
        <w:rPr>
          <w:b/>
          <w:i w:val="false"/>
          <w:sz w:val="24"/>
        </w:rPr>
        <w:t>3.318 veículos por dia</w:t>
      </w:r>
      <w:r>
        <w:rPr>
          <w:b w:val="false"/>
          <w:i w:val="false"/>
          <w:sz w:val="24"/>
        </w:rPr>
        <w:t>, e a faixa dos três cenários vai de 3.067 a 4.762.</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115</w:t>
      </w:r>
      <w:r>
        <w:rPr>
          <w:b/>
          <w:sz w:val="22"/>
        </w:rPr>
        <w:fldChar w:fldCharType="end"/>
      </w:r>
      <w:r>
        <w:rPr>
          <w:b/>
          <w:color w:val="1F2933"/>
          <w:sz w:val="22"/>
        </w:rPr>
        <w:t xml:space="preserve"> — AM-352: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3.067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0,10</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2,50 %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3.318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0,10</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5,00 %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4.762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0,15</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0,10, o que indica folga ampla na seção corrente. No Amazonas, contudo, o que limita o desempenho raramente é a capacidade: são o pavimento, a drenagem e as obras de arte.</w:t>
      </w:r>
    </w:p>
    <w:p>
      <w:pPr>
        <w:pStyle w:val="Heading3"/>
        <w:rPr/>
      </w:pPr>
      <w:r>
        <w:rPr/>
        <w:t>8.19.4 Condição do pavimento</w:t>
      </w:r>
    </w:p>
    <w:p>
      <w:pPr>
        <w:pStyle w:val="Normal"/>
        <w:ind w:firstLine="709"/>
        <w:rPr/>
      </w:pPr>
      <w:r>
        <w:rPr>
          <w:b w:val="false"/>
          <w:i w:val="false"/>
          <w:sz w:val="24"/>
        </w:rPr>
        <w:t xml:space="preserve">O levantamento de 2024 percorreu 98,0 km da AM-352 e apurou irregularidade média de 3,09 m/km, classificada como </w:t>
      </w:r>
      <w:r>
        <w:rPr>
          <w:b/>
          <w:i w:val="false"/>
          <w:sz w:val="24"/>
        </w:rPr>
        <w:t>bom</w:t>
      </w:r>
      <w:r>
        <w:rPr>
          <w:b w:val="false"/>
          <w:i w:val="false"/>
          <w:sz w:val="24"/>
        </w:rPr>
        <w:t>. Estão em condição excelente ou boa 76,9 % da extensão medida, 10,6 % aparecem como regulares e 12,5 % como ruins ou péssimas. O equipamento registrou 155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116</w:t>
      </w:r>
      <w:r>
        <w:rPr>
          <w:b/>
          <w:sz w:val="22"/>
        </w:rPr>
        <w:fldChar w:fldCharType="end"/>
      </w:r>
      <w:r>
        <w:rPr>
          <w:b/>
          <w:color w:val="1F2933"/>
          <w:sz w:val="22"/>
        </w:rPr>
        <w:t xml:space="preserve"> — AM-352: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43,7 %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33,2 %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10,6 %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9,4 %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3,1 %</w:t>
            </w:r>
          </w:p>
        </w:tc>
      </w:tr>
    </w:tbl>
    <w:p>
      <w:pPr>
        <w:pStyle w:val="Normal"/>
        <w:spacing w:before="40" w:after="200"/>
        <w:rPr/>
      </w:pPr>
      <w:r>
        <w:rPr>
          <w:i/>
          <w:color w:val="5A6673"/>
          <w:sz w:val="22"/>
        </w:rPr>
        <w:t>Fonte: levantamento de irregularidade longitudinal com RoadLab Pro (2024).</w:t>
      </w:r>
    </w:p>
    <w:p>
      <w:pPr>
        <w:pStyle w:val="Heading3"/>
        <w:rPr/>
      </w:pPr>
      <w:r>
        <w:rPr/>
        <w:t>8.19.5 Ramais que partem da rodovia</w:t>
      </w:r>
    </w:p>
    <w:p>
      <w:pPr>
        <w:pStyle w:val="Normal"/>
        <w:ind w:firstLine="709"/>
        <w:rPr/>
      </w:pPr>
      <w:r>
        <w:rPr>
          <w:b w:val="false"/>
          <w:i w:val="false"/>
          <w:sz w:val="24"/>
        </w:rPr>
        <w:t>O cadastro de ramais de Iranduba, Manacapuru, Novo Airão registra 53 acessos que partem da AM-352, somando 238,4 km de estradas vicinais. Em 2011, o levantamento de campo contou 16 acessos nesta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117</w:t>
      </w:r>
      <w:r>
        <w:rPr>
          <w:b/>
          <w:sz w:val="22"/>
        </w:rPr>
        <w:fldChar w:fldCharType="end"/>
      </w:r>
      <w:r>
        <w:rPr>
          <w:b/>
          <w:color w:val="1F2933"/>
          <w:sz w:val="22"/>
        </w:rPr>
        <w:t xml:space="preserve"> — AM-352: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3 -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Adventista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dos Guardiões de Órion</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5 - Am-352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4 Irmãos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Balneário Sempre Viva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Clube dos 20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Japonês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8 -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Terra Prometida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10 -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dos Ipês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11 -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12 - Am-352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18 -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20 - Am-352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Caxique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Vale de Benção I</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Uga - Uga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28,9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28 - Am-352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30 -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31,6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31 - Am-352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32,7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Mineiro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Tauarí</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da Família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34,8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Manairão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Diamante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Caapiranga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40 -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45,1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Tumbira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48,6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Família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Vale Dourado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52,0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52 -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52,6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Palmeirense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55,4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Novo Sorriso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58,0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Membeca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58,4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Angelim</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74,9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Igarapé Açu</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75,9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dos Amigos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81,3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81 - Am-352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81,4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Alírio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81,9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Soldado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83,1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Ponto 380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83 - Am-352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85,0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Ayrio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85,3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85 - Am-352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86,1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86 -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87,9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87 - Am-352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Semídio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95,2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Mutum</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96,1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96 -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96,9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Apina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97,5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97 - Am-352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Novo Airão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29" w:name="__RefHeading___Toc141292_720438169"/>
      <w:bookmarkEnd w:id="29"/>
      <w:r>
        <w:rPr/>
        <w:t>8.20 AM-354</w:t>
      </w:r>
    </w:p>
    <w:p>
      <w:pPr>
        <w:pStyle w:val="Normal"/>
        <w:keepNext w:val="true"/>
        <w:spacing w:before="160" w:after="40"/>
        <w:jc w:val="center"/>
        <w:rPr/>
      </w:pPr>
      <w:r>
        <w:rPr/>
        <w:drawing>
          <wp:inline distT="0" distB="0" distL="0" distR="0">
            <wp:extent cx="5760085" cy="4352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22</w:t>
      </w:r>
      <w:r>
        <w:rPr>
          <w:b/>
          <w:sz w:val="22"/>
        </w:rPr>
        <w:fldChar w:fldCharType="end"/>
      </w:r>
      <w:r>
        <w:rPr>
          <w:b/>
          <w:sz w:val="22"/>
        </w:rPr>
        <w:t xml:space="preserve"> — AM-354: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118</w:t>
      </w:r>
      <w:r>
        <w:rPr>
          <w:b/>
          <w:sz w:val="22"/>
        </w:rPr>
        <w:fldChar w:fldCharType="end"/>
      </w:r>
      <w:r>
        <w:rPr>
          <w:b/>
          <w:color w:val="1F2933"/>
          <w:sz w:val="22"/>
        </w:rPr>
        <w:t xml:space="preserve"> — AM-354: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BR-319 - KM 90,4</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MANAQUIRI</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42,80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42,81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Careiro, Manaquiri</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 (78,4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1.461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8.20.1 Função e importância</w:t>
      </w:r>
    </w:p>
    <w:p>
      <w:pPr>
        <w:pStyle w:val="Normal"/>
        <w:ind w:firstLine="709"/>
        <w:rPr/>
      </w:pPr>
      <w:r>
        <w:rPr>
          <w:b w:val="false"/>
          <w:i w:val="false"/>
          <w:sz w:val="24"/>
        </w:rPr>
        <w:t>A AM-354 parte do quilômetro 90 da BR-319 e chega à sede de Manaquiri, único acesso rodoviário do município. Manaquiri tem economia agrícola e pesqueira ligada à várzea, e a frota local foi a que mais cresceu, em proporção, entre os municípios acessados por rodovias estaduais contadas em 2011.</w:t>
      </w:r>
    </w:p>
    <w:p>
      <w:pPr>
        <w:pStyle w:val="Normal"/>
        <w:ind w:firstLine="709"/>
        <w:rPr/>
      </w:pPr>
      <w:r>
        <w:rPr>
          <w:b w:val="false"/>
          <w:i w:val="false"/>
          <w:sz w:val="24"/>
        </w:rPr>
        <w:t>A rodovia depende da BR-319 e da travessia do rio Amazonas entre Careiro da Várzea e Manaus para alcançar a capital.</w:t>
      </w:r>
    </w:p>
    <w:p>
      <w:pPr>
        <w:pStyle w:val="Normal"/>
        <w:ind w:firstLine="709"/>
        <w:rPr/>
      </w:pPr>
      <w:r>
        <w:rPr>
          <w:b w:val="false"/>
          <w:i w:val="false"/>
          <w:sz w:val="24"/>
        </w:rPr>
        <w:t>Os municípios atravessados somam 48.191 habitantes, produto interno bruto de R$ 0,74 bilhões e frota de 5.564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119</w:t>
      </w:r>
      <w:r>
        <w:rPr>
          <w:b/>
          <w:sz w:val="22"/>
        </w:rPr>
        <w:fldChar w:fldCharType="end"/>
      </w:r>
      <w:r>
        <w:rPr>
          <w:b/>
          <w:color w:val="1F2933"/>
          <w:sz w:val="22"/>
        </w:rPr>
        <w:t xml:space="preserve"> — AM-354: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Careiro</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32.289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436,7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4.254</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Manaquiri</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15.902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303,9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1.310</w:t>
            </w:r>
          </w:p>
        </w:tc>
      </w:tr>
    </w:tbl>
    <w:p>
      <w:pPr>
        <w:pStyle w:val="Normal"/>
        <w:spacing w:before="40" w:after="200"/>
        <w:rPr/>
      </w:pPr>
      <w:r>
        <w:rPr>
          <w:i/>
          <w:color w:val="5A6673"/>
          <w:sz w:val="22"/>
        </w:rPr>
        <w:t>Fonte: IBGE (2023; 2026) e SENATRAN (2025).</w:t>
      </w:r>
    </w:p>
    <w:p>
      <w:pPr>
        <w:pStyle w:val="Heading3"/>
        <w:rPr/>
      </w:pPr>
      <w:r>
        <w:rPr/>
        <w:t>8.20.2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120</w:t>
      </w:r>
      <w:r>
        <w:rPr>
          <w:b/>
          <w:sz w:val="22"/>
        </w:rPr>
        <w:fldChar w:fldCharType="end"/>
      </w:r>
      <w:r>
        <w:rPr>
          <w:b/>
          <w:color w:val="1F2933"/>
          <w:sz w:val="22"/>
        </w:rPr>
        <w:t xml:space="preserve"> — AM-354: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354EAM4280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BR-319 (KM 90,4)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Manaquiri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42,80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42,80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8.20.3 Tráfego</w:t>
      </w:r>
    </w:p>
    <w:p>
      <w:pPr>
        <w:pStyle w:val="Normal"/>
        <w:ind w:firstLine="709"/>
        <w:rPr/>
      </w:pPr>
      <w:r>
        <w:rPr>
          <w:b w:val="false"/>
          <w:i w:val="false"/>
          <w:sz w:val="24"/>
        </w:rPr>
        <w:t xml:space="preserve">A referência é a contagem classificatória de sete dias, feita em 2011, que registrou 919 veículos por dia. Entre 2011 e 2025 a frota de Manaquiri subiu 424,0 %, o equivalente a 12,56 % ao ano. Pelo critério do Plano, o volume atual da AM-354 está em torno de </w:t>
      </w:r>
      <w:r>
        <w:rPr>
          <w:b/>
          <w:i w:val="false"/>
          <w:sz w:val="24"/>
        </w:rPr>
        <w:t>1.461 veículos por dia</w:t>
      </w:r>
      <w:r>
        <w:rPr>
          <w:b w:val="false"/>
          <w:i w:val="false"/>
          <w:sz w:val="24"/>
        </w:rPr>
        <w:t>, e a faixa dos três cenários vai de 1.230 a 2.291.</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121</w:t>
      </w:r>
      <w:r>
        <w:rPr>
          <w:b/>
          <w:sz w:val="22"/>
        </w:rPr>
        <w:fldChar w:fldCharType="end"/>
      </w:r>
      <w:r>
        <w:rPr>
          <w:b/>
          <w:color w:val="1F2933"/>
          <w:sz w:val="22"/>
        </w:rPr>
        <w:t xml:space="preserve"> — AM-354: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1.230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0,04</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3,14 %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1.461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0,05</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6,28 %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2.291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0,07</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0,05, o que indica folga ampla na seção corrente. No Amazonas, contudo, o que limita o desempenho raramente é a capacidade: são o pavimento, a drenagem e as obras de arte.</w:t>
      </w:r>
    </w:p>
    <w:p>
      <w:pPr>
        <w:pStyle w:val="Heading3"/>
        <w:rPr/>
      </w:pPr>
      <w:r>
        <w:rPr/>
        <w:t>8.20.4 Condição do pavimento</w:t>
      </w:r>
    </w:p>
    <w:p>
      <w:pPr>
        <w:pStyle w:val="Normal"/>
        <w:ind w:firstLine="709"/>
        <w:rPr/>
      </w:pPr>
      <w:r>
        <w:rPr>
          <w:b w:val="false"/>
          <w:i w:val="false"/>
          <w:sz w:val="24"/>
        </w:rPr>
        <w:t>A campanha de 2024 mediu treze rodovias e não incluiu a AM-354. O registro mais recente é o de 2011, que classificou a conservação como bom.</w:t>
      </w:r>
    </w:p>
    <w:p>
      <w:pPr>
        <w:pStyle w:val="Heading3"/>
        <w:rPr/>
      </w:pPr>
      <w:r>
        <w:rPr/>
        <w:t>8.20.5 Ramais que partem da rodovia</w:t>
      </w:r>
    </w:p>
    <w:p>
      <w:pPr>
        <w:pStyle w:val="Normal"/>
        <w:ind w:firstLine="709"/>
        <w:rPr/>
      </w:pPr>
      <w:r>
        <w:rPr>
          <w:b w:val="false"/>
          <w:i w:val="false"/>
          <w:sz w:val="24"/>
        </w:rPr>
        <w:t>O cadastro de ramais de Careiro, Manaquiri registra 19 acessos que partem da AM-354, somando 78,4 km de estradas vicinais. Em 2011, o levantamento de campo contou 4 acessos nesta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122</w:t>
      </w:r>
      <w:r>
        <w:rPr>
          <w:b/>
          <w:sz w:val="22"/>
        </w:rPr>
        <w:fldChar w:fldCharType="end"/>
      </w:r>
      <w:r>
        <w:rPr>
          <w:b/>
          <w:color w:val="1F2933"/>
          <w:sz w:val="22"/>
        </w:rPr>
        <w:t xml:space="preserve"> — AM-354: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5 - Am-354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7 - Am-354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11 - Am-354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Visitado / 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São José</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 / 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15 - Am-354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19 - Am-354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23 - Am-354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27 - Am-354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29 - Am-354</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Barro Alto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 / Em Obra</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Jaraqui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38 - Am-354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Campo do Limão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39,9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39 - Am-354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Vereador</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40,4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Martins</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Cemitério Municipal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40,7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40 - Am-354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Bom Intento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Manaquiri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Heading3"/>
        <w:rPr/>
      </w:pPr>
      <w:r>
        <w:rPr/>
        <w:t>8.20.6 Obras de arte especiais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123</w:t>
      </w:r>
      <w:r>
        <w:rPr>
          <w:b/>
          <w:sz w:val="22"/>
        </w:rPr>
        <w:fldChar w:fldCharType="end"/>
      </w:r>
      <w:r>
        <w:rPr>
          <w:b/>
          <w:color w:val="1F2933"/>
          <w:sz w:val="22"/>
        </w:rPr>
        <w:t xml:space="preserve"> — AM-354: estruturas registradas no levantamento de 2011</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Registro de campo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14,8</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Obra de arte corrente (tubo armco) encontra-se submersa. sua vazão não está</w:t>
            </w:r>
          </w:p>
        </w:tc>
      </w:tr>
    </w:tbl>
    <w:p>
      <w:pPr>
        <w:pStyle w:val="Normal"/>
        <w:spacing w:before="40" w:after="200"/>
        <w:rPr/>
      </w:pPr>
      <w:r>
        <w:rPr>
          <w:i/>
          <w:color w:val="5A6673"/>
          <w:sz w:val="22"/>
        </w:rPr>
        <w:t>Fonte: Plano Rodoviário do Estado do Amazonas (2011).</w:t>
      </w:r>
    </w:p>
    <w:p>
      <w:pPr>
        <w:pStyle w:val="Normal"/>
        <w:rPr/>
      </w:pPr>
      <w:r>
        <w:rPr/>
      </w:r>
      <w:r>
        <w:br w:type="page"/>
      </w:r>
    </w:p>
    <w:p>
      <w:pPr>
        <w:pStyle w:val="Heading2"/>
        <w:spacing w:before="0" w:after="120"/>
        <w:rPr/>
      </w:pPr>
      <w:bookmarkStart w:id="30" w:name="__RefHeading___Toc141294_720438169"/>
      <w:bookmarkEnd w:id="30"/>
      <w:r>
        <w:rPr/>
        <w:t>8.21 AM-356</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124</w:t>
      </w:r>
      <w:r>
        <w:rPr>
          <w:b/>
          <w:sz w:val="22"/>
        </w:rPr>
        <w:fldChar w:fldCharType="end"/>
      </w:r>
      <w:r>
        <w:rPr>
          <w:b/>
          <w:color w:val="1F2933"/>
          <w:sz w:val="22"/>
        </w:rPr>
        <w:t xml:space="preserve"> — AM-356: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BR-319 - KM 181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BORBA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145,13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112,50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Beruri, Borba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 (19,9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8.21.1 Função e importância</w:t>
      </w:r>
    </w:p>
    <w:p>
      <w:pPr>
        <w:pStyle w:val="Normal"/>
        <w:ind w:firstLine="709"/>
        <w:rPr/>
      </w:pPr>
      <w:r>
        <w:rPr>
          <w:b w:val="false"/>
          <w:i w:val="false"/>
          <w:sz w:val="24"/>
        </w:rPr>
        <w:t>A AM-356 é planejada entre o quilômetro 181 da BR-319 e Borba, no rio Madeira. Borba é município histórico, de economia extrativista e agrícola, hoje dependente do transporte fluvial. A implantação pressupõe trafegabilidade permanente no trecho da BR-319 a que a rodovia se conecta.</w:t>
      </w:r>
    </w:p>
    <w:p>
      <w:pPr>
        <w:pStyle w:val="Normal"/>
        <w:ind w:firstLine="709"/>
        <w:rPr/>
      </w:pPr>
      <w:r>
        <w:rPr>
          <w:b w:val="false"/>
          <w:i w:val="false"/>
          <w:sz w:val="24"/>
        </w:rPr>
        <w:t>Os municípios atravessados somam 57.678 habitantes, produto interno bruto de R$ 0,70 bilhões e frota de 2.379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125</w:t>
      </w:r>
      <w:r>
        <w:rPr>
          <w:b/>
          <w:sz w:val="22"/>
        </w:rPr>
        <w:fldChar w:fldCharType="end"/>
      </w:r>
      <w:r>
        <w:rPr>
          <w:b/>
          <w:color w:val="1F2933"/>
          <w:sz w:val="22"/>
        </w:rPr>
        <w:t xml:space="preserve"> — AM-356: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Beruri</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22.842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262,1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918</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Borba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34.836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435,7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1.461</w:t>
            </w:r>
          </w:p>
        </w:tc>
      </w:tr>
    </w:tbl>
    <w:p>
      <w:pPr>
        <w:pStyle w:val="Normal"/>
        <w:spacing w:before="40" w:after="200"/>
        <w:rPr/>
      </w:pPr>
      <w:r>
        <w:rPr>
          <w:i/>
          <w:color w:val="5A6673"/>
          <w:sz w:val="22"/>
        </w:rPr>
        <w:t>Fonte: IBGE (2023; 2026) e SENATRAN (2025).</w:t>
      </w:r>
    </w:p>
    <w:p>
      <w:pPr>
        <w:pStyle w:val="Heading3"/>
        <w:rPr/>
      </w:pPr>
      <w:r>
        <w:rPr/>
        <w:t>8.21.2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126</w:t>
      </w:r>
      <w:r>
        <w:rPr>
          <w:b/>
          <w:sz w:val="22"/>
        </w:rPr>
        <w:fldChar w:fldCharType="end"/>
      </w:r>
      <w:r>
        <w:rPr>
          <w:b/>
          <w:color w:val="1F2933"/>
          <w:sz w:val="22"/>
        </w:rPr>
        <w:t xml:space="preserve"> — AM-356: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356EAM1451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BR-319 (KM 181)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Borba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145,13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145,13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8.21.3 Tráfego</w:t>
      </w:r>
    </w:p>
    <w:p>
      <w:pPr>
        <w:pStyle w:val="Normal"/>
        <w:ind w:firstLine="709"/>
        <w:rPr/>
      </w:pPr>
      <w:r>
        <w:rPr>
          <w:b w:val="false"/>
          <w:i w:val="false"/>
          <w:sz w:val="24"/>
        </w:rPr>
        <w:t>A AM-356 ainda não foi implantada, de modo que não há tráfego a medir. O Plano Rodoviário de 2011 estimou demanda potencial de 1.724 veículos por dia para o eixo, a partir do porte econômico dos municípios que ele ligaria, e o classificou em 3º lugar entre as rodovias planejadas.</w:t>
      </w:r>
    </w:p>
    <w:p>
      <w:pPr>
        <w:pStyle w:val="Heading3"/>
        <w:rPr/>
      </w:pPr>
      <w:r>
        <w:rPr/>
        <w:t>8.21.4 Condição do pavimento</w:t>
      </w:r>
    </w:p>
    <w:p>
      <w:pPr>
        <w:pStyle w:val="Normal"/>
        <w:ind w:firstLine="709"/>
        <w:rPr/>
      </w:pPr>
      <w:r>
        <w:rPr>
          <w:b w:val="false"/>
          <w:i w:val="false"/>
          <w:sz w:val="24"/>
        </w:rPr>
        <w:t>Sem pista implantada, a AM-356 não tem pavimento a avaliar.</w:t>
      </w:r>
    </w:p>
    <w:p>
      <w:pPr>
        <w:pStyle w:val="Heading3"/>
        <w:rPr/>
      </w:pPr>
      <w:r>
        <w:rPr/>
        <w:t>8.21.5 Ramais que partem da rodovia</w:t>
      </w:r>
    </w:p>
    <w:p>
      <w:pPr>
        <w:pStyle w:val="Normal"/>
        <w:ind w:firstLine="709"/>
        <w:rPr/>
      </w:pPr>
      <w:r>
        <w:rPr>
          <w:b w:val="false"/>
          <w:i w:val="false"/>
          <w:sz w:val="24"/>
        </w:rPr>
        <w:t>O cadastro de ramais de Borba registra 2 acessos que partem da AM-356, somando 19,9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127</w:t>
      </w:r>
      <w:r>
        <w:rPr>
          <w:b/>
          <w:sz w:val="22"/>
        </w:rPr>
        <w:fldChar w:fldCharType="end"/>
      </w:r>
      <w:r>
        <w:rPr>
          <w:b/>
          <w:color w:val="1F2933"/>
          <w:sz w:val="22"/>
        </w:rPr>
        <w:t xml:space="preserve"> — AM-356: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145,0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Jatuarana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Borba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145,2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Sub. Ramal I - Estrada Borba Mapiá</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Borba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31" w:name="__RefHeading___Toc141296_720438169"/>
      <w:bookmarkEnd w:id="31"/>
      <w:r>
        <w:rPr/>
        <w:t>8.22 AM-360</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128</w:t>
      </w:r>
      <w:r>
        <w:rPr>
          <w:b/>
          <w:sz w:val="22"/>
        </w:rPr>
        <w:fldChar w:fldCharType="end"/>
      </w:r>
      <w:r>
        <w:rPr>
          <w:b/>
          <w:color w:val="1F2933"/>
          <w:sz w:val="22"/>
        </w:rPr>
        <w:t xml:space="preserve"> — AM-360: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BR-319 - KM 214,0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NOVO ARIPUANÃ</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102,90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105,00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Borba, Novo Aripuanã</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 (11,3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8.22.1 Função e importância</w:t>
      </w:r>
    </w:p>
    <w:p>
      <w:pPr>
        <w:pStyle w:val="Normal"/>
        <w:ind w:firstLine="709"/>
        <w:rPr/>
      </w:pPr>
      <w:r>
        <w:rPr>
          <w:b w:val="false"/>
          <w:i w:val="false"/>
          <w:sz w:val="24"/>
        </w:rPr>
        <w:t>A AM-360 é planejada entre o quilômetro 214 da BR-319 e Novo Aripuanã, no rio Madeira. Como a AM-356, é uma rodovia de acesso a partir da BR-319, e sua viabilidade está atada à pavimentação e à manutenção do eixo federal.</w:t>
      </w:r>
    </w:p>
    <w:p>
      <w:pPr>
        <w:pStyle w:val="Normal"/>
        <w:ind w:firstLine="709"/>
        <w:rPr/>
      </w:pPr>
      <w:r>
        <w:rPr>
          <w:b w:val="false"/>
          <w:i w:val="false"/>
          <w:sz w:val="24"/>
        </w:rPr>
        <w:t>Os municípios atravessados somam 60.342 habitantes, produto interno bruto de R$ 0,75 bilhões e frota de 2.926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129</w:t>
      </w:r>
      <w:r>
        <w:rPr>
          <w:b/>
          <w:sz w:val="22"/>
        </w:rPr>
        <w:fldChar w:fldCharType="end"/>
      </w:r>
      <w:r>
        <w:rPr>
          <w:b/>
          <w:color w:val="1F2933"/>
          <w:sz w:val="22"/>
        </w:rPr>
        <w:t xml:space="preserve"> — AM-360: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Borba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34.836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435,7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1.461</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Novo Aripuanã</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25.506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311,7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1.465</w:t>
            </w:r>
          </w:p>
        </w:tc>
      </w:tr>
    </w:tbl>
    <w:p>
      <w:pPr>
        <w:pStyle w:val="Normal"/>
        <w:spacing w:before="40" w:after="200"/>
        <w:rPr/>
      </w:pPr>
      <w:r>
        <w:rPr>
          <w:i/>
          <w:color w:val="5A6673"/>
          <w:sz w:val="22"/>
        </w:rPr>
        <w:t>Fonte: IBGE (2023; 2026) e SENATRAN (2025).</w:t>
      </w:r>
    </w:p>
    <w:p>
      <w:pPr>
        <w:pStyle w:val="Heading3"/>
        <w:rPr/>
      </w:pPr>
      <w:r>
        <w:rPr/>
        <w:t>8.22.2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130</w:t>
      </w:r>
      <w:r>
        <w:rPr>
          <w:b/>
          <w:sz w:val="22"/>
        </w:rPr>
        <w:fldChar w:fldCharType="end"/>
      </w:r>
      <w:r>
        <w:rPr>
          <w:b/>
          <w:color w:val="1F2933"/>
          <w:sz w:val="22"/>
        </w:rPr>
        <w:t xml:space="preserve"> — AM-360: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360EAM1029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BR-319 - (KM 214)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Novo Aripuanã</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102,90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102,90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8.22.3 Tráfego</w:t>
      </w:r>
    </w:p>
    <w:p>
      <w:pPr>
        <w:pStyle w:val="Normal"/>
        <w:ind w:firstLine="709"/>
        <w:rPr/>
      </w:pPr>
      <w:r>
        <w:rPr>
          <w:b w:val="false"/>
          <w:i w:val="false"/>
          <w:sz w:val="24"/>
        </w:rPr>
        <w:t>A AM-360 ainda não foi implantada, de modo que não há tráfego a medir. O Plano Rodoviário de 2011 estimou demanda potencial de 1.348 veículos por dia para o eixo, a partir do porte econômico dos municípios que ele ligaria, e o classificou em 7º lugar entre as rodovias planejadas.</w:t>
      </w:r>
    </w:p>
    <w:p>
      <w:pPr>
        <w:pStyle w:val="Heading3"/>
        <w:rPr/>
      </w:pPr>
      <w:r>
        <w:rPr/>
        <w:t>8.22.4 Condição do pavimento</w:t>
      </w:r>
    </w:p>
    <w:p>
      <w:pPr>
        <w:pStyle w:val="Normal"/>
        <w:ind w:firstLine="709"/>
        <w:rPr/>
      </w:pPr>
      <w:r>
        <w:rPr>
          <w:b w:val="false"/>
          <w:i w:val="false"/>
          <w:sz w:val="24"/>
        </w:rPr>
        <w:t>Sem pista implantada, a AM-360 não tem pavimento a avaliar.</w:t>
      </w:r>
    </w:p>
    <w:p>
      <w:pPr>
        <w:pStyle w:val="Heading3"/>
        <w:rPr/>
      </w:pPr>
      <w:r>
        <w:rPr/>
        <w:t>8.22.5 Ramais que partem da rodovia</w:t>
      </w:r>
    </w:p>
    <w:p>
      <w:pPr>
        <w:pStyle w:val="Normal"/>
        <w:ind w:firstLine="709"/>
        <w:rPr/>
      </w:pPr>
      <w:r>
        <w:rPr>
          <w:b w:val="false"/>
          <w:i w:val="false"/>
          <w:sz w:val="24"/>
        </w:rPr>
        <w:t>O cadastro de ramais de Nova Aripuanã registra 1 acessos que partem da AM-360, somando 11,3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131</w:t>
      </w:r>
      <w:r>
        <w:rPr>
          <w:b/>
          <w:sz w:val="22"/>
        </w:rPr>
        <w:fldChar w:fldCharType="end"/>
      </w:r>
      <w:r>
        <w:rPr>
          <w:b/>
          <w:color w:val="1F2933"/>
          <w:sz w:val="22"/>
        </w:rPr>
        <w:t xml:space="preserve"> — AM-360: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Nova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Nova Aripuanã</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32" w:name="__RefHeading___Toc141298_720438169"/>
      <w:bookmarkEnd w:id="32"/>
      <w:r>
        <w:rPr/>
        <w:t>8.23 AM-362</w:t>
      </w:r>
    </w:p>
    <w:p>
      <w:pPr>
        <w:pStyle w:val="Normal"/>
        <w:keepNext w:val="true"/>
        <w:spacing w:before="160" w:after="40"/>
        <w:jc w:val="center"/>
        <w:rPr/>
      </w:pPr>
      <w:r>
        <w:rPr/>
        <w:drawing>
          <wp:inline distT="0" distB="0" distL="0" distR="0">
            <wp:extent cx="5760085" cy="4352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23</w:t>
      </w:r>
      <w:r>
        <w:rPr>
          <w:b/>
          <w:sz w:val="22"/>
        </w:rPr>
        <w:fldChar w:fldCharType="end"/>
      </w:r>
      <w:r>
        <w:rPr>
          <w:b/>
          <w:sz w:val="22"/>
        </w:rPr>
        <w:t xml:space="preserve"> — AM-362: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132</w:t>
      </w:r>
      <w:r>
        <w:rPr>
          <w:b/>
          <w:sz w:val="22"/>
        </w:rPr>
        <w:fldChar w:fldCharType="end"/>
      </w:r>
      <w:r>
        <w:rPr>
          <w:b/>
          <w:color w:val="1F2933"/>
          <w:sz w:val="22"/>
        </w:rPr>
        <w:t xml:space="preserve"> — AM-362: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LAGO DE TEFÉ "ESTRADA DO NOGUEIRA"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SEDE DO MUNICÍPIO DE ALVARÃES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14,00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14,00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2021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Alvarães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 (38,6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Regular, IRI 5,47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8.23.1 Função e importância</w:t>
      </w:r>
    </w:p>
    <w:p>
      <w:pPr>
        <w:pStyle w:val="Normal"/>
        <w:ind w:firstLine="709"/>
        <w:rPr/>
      </w:pPr>
      <w:r>
        <w:rPr>
          <w:b w:val="false"/>
          <w:i w:val="false"/>
          <w:sz w:val="24"/>
        </w:rPr>
        <w:t>A AM-362, a Estrada do Nogueira, liga o lago de Tefé à sede de Alvarães, no médio Solimões. Integra Alvarães ao polo regional de Tefé, principal centro de serviços da região. O pavimento medido em 2024 está em condição regular a ruim na maior parte do eixo.</w:t>
      </w:r>
    </w:p>
    <w:p>
      <w:pPr>
        <w:pStyle w:val="Normal"/>
        <w:ind w:firstLine="709"/>
        <w:rPr/>
      </w:pPr>
      <w:r>
        <w:rPr>
          <w:b w:val="false"/>
          <w:i w:val="false"/>
          <w:sz w:val="24"/>
        </w:rPr>
        <w:t>Os municípios atravessados somam 16.938 habitantes, produto interno bruto de R$ 0,24 bilhões e frota de 1.110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133</w:t>
      </w:r>
      <w:r>
        <w:rPr>
          <w:b/>
          <w:sz w:val="22"/>
        </w:rPr>
        <w:fldChar w:fldCharType="end"/>
      </w:r>
      <w:r>
        <w:rPr>
          <w:b/>
          <w:color w:val="1F2933"/>
          <w:sz w:val="22"/>
        </w:rPr>
        <w:t xml:space="preserve"> — AM-362: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Alvarães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16.938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242,6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1.110</w:t>
            </w:r>
          </w:p>
        </w:tc>
      </w:tr>
    </w:tbl>
    <w:p>
      <w:pPr>
        <w:pStyle w:val="Normal"/>
        <w:spacing w:before="40" w:after="200"/>
        <w:rPr/>
      </w:pPr>
      <w:r>
        <w:rPr>
          <w:i/>
          <w:color w:val="5A6673"/>
          <w:sz w:val="22"/>
        </w:rPr>
        <w:t>Fonte: IBGE (2023; 2026) e SENATRAN (2025).</w:t>
      </w:r>
    </w:p>
    <w:p>
      <w:pPr>
        <w:pStyle w:val="Heading3"/>
        <w:rPr/>
      </w:pPr>
      <w:r>
        <w:rPr/>
        <w:t>8.23.2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134</w:t>
      </w:r>
      <w:r>
        <w:rPr>
          <w:b/>
          <w:sz w:val="22"/>
        </w:rPr>
        <w:fldChar w:fldCharType="end"/>
      </w:r>
      <w:r>
        <w:rPr>
          <w:b/>
          <w:color w:val="1F2933"/>
          <w:sz w:val="22"/>
        </w:rPr>
        <w:t xml:space="preserve"> — AM-362: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362EAM1400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Lago de Tefé "Estrada do Nogueira"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Sede do Município de Alvarães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8.23.3 Tráfego</w:t>
      </w:r>
    </w:p>
    <w:p>
      <w:pPr>
        <w:pStyle w:val="Normal"/>
        <w:ind w:firstLine="709"/>
        <w:rPr/>
      </w:pPr>
      <w:r>
        <w:rPr>
          <w:b w:val="false"/>
          <w:i w:val="false"/>
          <w:sz w:val="24"/>
        </w:rPr>
        <w:t>A pesquisa de campo de 2011 cobriu dezessete rodovias e não alcançou a AM-362. Uma contagem de sete dias, no padrão do Manual de Estudos de Tráfego do DNIT, resolve a lacuna a custo baixo.</w:t>
      </w:r>
    </w:p>
    <w:p>
      <w:pPr>
        <w:pStyle w:val="Heading3"/>
        <w:rPr/>
      </w:pPr>
      <w:r>
        <w:rPr/>
        <w:t>8.23.4 Condição do pavimento</w:t>
      </w:r>
    </w:p>
    <w:p>
      <w:pPr>
        <w:pStyle w:val="Normal"/>
        <w:ind w:firstLine="709"/>
        <w:rPr/>
      </w:pPr>
      <w:r>
        <w:rPr>
          <w:b w:val="false"/>
          <w:i w:val="false"/>
          <w:sz w:val="24"/>
        </w:rPr>
        <w:t xml:space="preserve">O levantamento de 2024 percorreu 11,7 km da AM-362 e apurou irregularidade média de 5,47 m/km, classificada como </w:t>
      </w:r>
      <w:r>
        <w:rPr>
          <w:b/>
          <w:i w:val="false"/>
          <w:sz w:val="24"/>
        </w:rPr>
        <w:t>regular</w:t>
      </w:r>
      <w:r>
        <w:rPr>
          <w:b w:val="false"/>
          <w:i w:val="false"/>
          <w:sz w:val="24"/>
        </w:rPr>
        <w:t>. Estão em condição excelente ou boa 17,0 % da extensão medida, 50,8 % aparecem como regulares e 32,2 % como ruins ou péssimas. O equipamento registrou 4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135</w:t>
      </w:r>
      <w:r>
        <w:rPr>
          <w:b/>
          <w:sz w:val="22"/>
        </w:rPr>
        <w:fldChar w:fldCharType="end"/>
      </w:r>
      <w:r>
        <w:rPr>
          <w:b/>
          <w:color w:val="1F2933"/>
          <w:sz w:val="22"/>
        </w:rPr>
        <w:t xml:space="preserve"> — AM-362: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17,0 %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50,8 %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32,2 %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r>
    </w:tbl>
    <w:p>
      <w:pPr>
        <w:pStyle w:val="Normal"/>
        <w:spacing w:before="40" w:after="200"/>
        <w:rPr/>
      </w:pPr>
      <w:r>
        <w:rPr>
          <w:i/>
          <w:color w:val="5A6673"/>
          <w:sz w:val="22"/>
        </w:rPr>
        <w:t>Fonte: levantamento de irregularidade longitudinal com RoadLab Pro (2024).</w:t>
      </w:r>
    </w:p>
    <w:p>
      <w:pPr>
        <w:pStyle w:val="Heading3"/>
        <w:rPr/>
      </w:pPr>
      <w:r>
        <w:rPr/>
        <w:t>8.23.5 Ramais que partem da rodovia</w:t>
      </w:r>
    </w:p>
    <w:p>
      <w:pPr>
        <w:pStyle w:val="Normal"/>
        <w:ind w:firstLine="709"/>
        <w:rPr/>
      </w:pPr>
      <w:r>
        <w:rPr>
          <w:b w:val="false"/>
          <w:i w:val="false"/>
          <w:sz w:val="24"/>
        </w:rPr>
        <w:t>O cadastro de ramais de Alvarães registra 8 acessos que partem da AM-362, somando 38,6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136</w:t>
      </w:r>
      <w:r>
        <w:rPr>
          <w:b/>
          <w:sz w:val="22"/>
        </w:rPr>
        <w:fldChar w:fldCharType="end"/>
      </w:r>
      <w:r>
        <w:rPr>
          <w:b/>
          <w:color w:val="1F2933"/>
          <w:sz w:val="22"/>
        </w:rPr>
        <w:t xml:space="preserve"> — AM-362: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Jaime Monteiro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Alvarães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Baú</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Alvarães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Jarauá</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Alvarães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Catuiri/Fatimo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Alvarães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5 - Am-362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Alvarães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Idesia / Cachoeirinha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Alvarães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Ii do Km 8 - Am-362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Alvarães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Jaraoá</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Alvarães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33" w:name="__RefHeading___Toc141300_720438169"/>
      <w:bookmarkEnd w:id="33"/>
      <w:r>
        <w:rPr/>
        <w:t>8.24 AM-363</w:t>
      </w:r>
    </w:p>
    <w:p>
      <w:pPr>
        <w:pStyle w:val="Normal"/>
        <w:keepNext w:val="true"/>
        <w:spacing w:before="160" w:after="40"/>
        <w:jc w:val="center"/>
        <w:rPr/>
      </w:pPr>
      <w:r>
        <w:rPr/>
        <w:drawing>
          <wp:inline distT="0" distB="0" distL="0" distR="0">
            <wp:extent cx="5760085" cy="4352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24</w:t>
      </w:r>
      <w:r>
        <w:rPr>
          <w:b/>
          <w:sz w:val="22"/>
        </w:rPr>
        <w:fldChar w:fldCharType="end"/>
      </w:r>
      <w:r>
        <w:rPr>
          <w:b/>
          <w:sz w:val="22"/>
        </w:rPr>
        <w:t xml:space="preserve"> — AM-363: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137</w:t>
      </w:r>
      <w:r>
        <w:rPr>
          <w:b/>
          <w:sz w:val="22"/>
        </w:rPr>
        <w:fldChar w:fldCharType="end"/>
      </w:r>
      <w:r>
        <w:rPr>
          <w:b/>
          <w:color w:val="1F2933"/>
          <w:sz w:val="22"/>
        </w:rPr>
        <w:t xml:space="preserve"> — AM-363: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AM-010 - KM 227,0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NHAMUNDÁ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 + Leito natural + 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333,48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359,00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Itacoatiara, Itapiranga, Nhamundá, Silves, São Sebastião do Uatumã, Urucará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14 (132,7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5</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2.032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 IRI 3,29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8.24.1 Função e importância</w:t>
      </w:r>
    </w:p>
    <w:p>
      <w:pPr>
        <w:pStyle w:val="Normal"/>
        <w:ind w:firstLine="709"/>
        <w:rPr/>
      </w:pPr>
      <w:r>
        <w:rPr>
          <w:b w:val="false"/>
          <w:i w:val="false"/>
          <w:sz w:val="24"/>
        </w:rPr>
        <w:t>A AM-363 parte do quilômetro 227 da AM-010 e segue pela margem esquerda do Amazonas em direção a Silves, Itapiranga, São Sebastião do Uatumã, Urucará e, em projeto, Nhamundá. Os primeiros 110 km são pavimentados; o restante alterna leito natural e trecho planejado.</w:t>
      </w:r>
    </w:p>
    <w:p>
      <w:pPr>
        <w:pStyle w:val="Normal"/>
        <w:ind w:firstLine="709"/>
        <w:rPr/>
      </w:pPr>
      <w:r>
        <w:rPr>
          <w:b w:val="false"/>
          <w:i w:val="false"/>
          <w:sz w:val="24"/>
        </w:rPr>
        <w:t>É a espinha dorsal pretendida para a integração terrestre do baixo Amazonas na margem esquerda, hoje servido quase só por barco. A contagem de 2011 já registrava volume expressivo no trecho pavimentado, e a frota dos municípios acessados cresceu quase cinco vezes desde então.</w:t>
      </w:r>
    </w:p>
    <w:p>
      <w:pPr>
        <w:pStyle w:val="Normal"/>
        <w:ind w:firstLine="709"/>
        <w:rPr/>
      </w:pPr>
      <w:r>
        <w:rPr>
          <w:b w:val="false"/>
          <w:i w:val="false"/>
          <w:sz w:val="24"/>
        </w:rPr>
        <w:t>Os municípios atravessados somam 192.682 habitantes, produto interno bruto de R$ 4,58 bilhões e frota de 37.521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138</w:t>
      </w:r>
      <w:r>
        <w:rPr>
          <w:b/>
          <w:sz w:val="22"/>
        </w:rPr>
        <w:fldChar w:fldCharType="end"/>
      </w:r>
      <w:r>
        <w:rPr>
          <w:b/>
          <w:color w:val="1F2933"/>
          <w:sz w:val="22"/>
        </w:rPr>
        <w:t xml:space="preserve"> — AM-363: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Itacoatiara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115.218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3.321,9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32.049</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Itapiranga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11.090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196,6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1.694</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Nhamundá</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21.394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239,7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1.083</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Silves</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12.827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434,2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915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São Sebastião do Uatumã</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12.415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145,5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536</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Urucará</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19.738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244,5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1.244</w:t>
            </w:r>
          </w:p>
        </w:tc>
      </w:tr>
    </w:tbl>
    <w:p>
      <w:pPr>
        <w:pStyle w:val="Normal"/>
        <w:spacing w:before="40" w:after="200"/>
        <w:rPr/>
      </w:pPr>
      <w:r>
        <w:rPr>
          <w:i/>
          <w:color w:val="5A6673"/>
          <w:sz w:val="22"/>
        </w:rPr>
        <w:t>Fonte: IBGE (2023; 2026) e SENATRAN (2025).</w:t>
      </w:r>
    </w:p>
    <w:p>
      <w:pPr>
        <w:pStyle w:val="Heading3"/>
        <w:rPr/>
      </w:pPr>
      <w:r>
        <w:rPr/>
        <w:t>8.24.2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139</w:t>
      </w:r>
      <w:r>
        <w:rPr>
          <w:b/>
          <w:sz w:val="22"/>
        </w:rPr>
        <w:fldChar w:fldCharType="end"/>
      </w:r>
      <w:r>
        <w:rPr>
          <w:b/>
          <w:color w:val="1F2933"/>
          <w:sz w:val="22"/>
        </w:rPr>
        <w:t xml:space="preserve"> — AM-363: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363EAM1098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 (KM 227)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AM-328 Itapiranga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109,89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109,89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363EAM1079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 (KM 110)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 (KM 120,08)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109,89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120,68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10,79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363EAM1834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AM-363 (KM 120,08)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AM-363 (KM 138,38)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120,68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139,02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18,34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363EAM2652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 (KM 138,38)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AM-363 (KM 164,88)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139,02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165,54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26,52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363EAM1679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AM-363 (KM 164,88)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AM-363 (KM 332,88)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165,54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333,48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167,94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8.24.3 Tráfego</w:t>
      </w:r>
    </w:p>
    <w:p>
      <w:pPr>
        <w:pStyle w:val="Normal"/>
        <w:ind w:firstLine="709"/>
        <w:rPr/>
      </w:pPr>
      <w:r>
        <w:rPr>
          <w:b w:val="false"/>
          <w:i w:val="false"/>
          <w:sz w:val="24"/>
        </w:rPr>
        <w:t xml:space="preserve">A referência é a contagem classificatória de sete dias, feita em 2011, que registrou 1.311 veículos por dia. Entre 2011 e 2025 a frota de Silves, Itapiranga subiu 380,5 %, o equivalente a 11,86 % ao ano. Pelo critério do Plano, o volume atual da AM-363 está em torno de </w:t>
      </w:r>
      <w:r>
        <w:rPr>
          <w:b/>
          <w:i w:val="false"/>
          <w:sz w:val="24"/>
        </w:rPr>
        <w:t>2.032 veículos por dia</w:t>
      </w:r>
      <w:r>
        <w:rPr>
          <w:b w:val="false"/>
          <w:i w:val="false"/>
          <w:sz w:val="24"/>
        </w:rPr>
        <w:t>, e a faixa dos três cenários vai de 1.754 a 3.112.</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140</w:t>
      </w:r>
      <w:r>
        <w:rPr>
          <w:b/>
          <w:sz w:val="22"/>
        </w:rPr>
        <w:fldChar w:fldCharType="end"/>
      </w:r>
      <w:r>
        <w:rPr>
          <w:b/>
          <w:color w:val="1F2933"/>
          <w:sz w:val="22"/>
        </w:rPr>
        <w:t xml:space="preserve"> — AM-363: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1.754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0,05</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2,97 %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2.032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0,06</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5,93 %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3.112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0,10</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0,06, o que indica folga ampla na seção corrente. No Amazonas, contudo, o que limita o desempenho raramente é a capacidade: são o pavimento, a drenagem e as obras de arte.</w:t>
      </w:r>
    </w:p>
    <w:p>
      <w:pPr>
        <w:pStyle w:val="Heading3"/>
        <w:rPr/>
      </w:pPr>
      <w:r>
        <w:rPr/>
        <w:t>8.24.4 Condição do pavimento</w:t>
      </w:r>
    </w:p>
    <w:p>
      <w:pPr>
        <w:pStyle w:val="Normal"/>
        <w:ind w:firstLine="709"/>
        <w:rPr/>
      </w:pPr>
      <w:r>
        <w:rPr>
          <w:b w:val="false"/>
          <w:i w:val="false"/>
          <w:sz w:val="24"/>
        </w:rPr>
        <w:t xml:space="preserve">O levantamento de 2024 percorreu 109,6 km da AM-363 e apurou irregularidade média de 3,29 m/km, classificada como </w:t>
      </w:r>
      <w:r>
        <w:rPr>
          <w:b/>
          <w:i w:val="false"/>
          <w:sz w:val="24"/>
        </w:rPr>
        <w:t>bom</w:t>
      </w:r>
      <w:r>
        <w:rPr>
          <w:b w:val="false"/>
          <w:i w:val="false"/>
          <w:sz w:val="24"/>
        </w:rPr>
        <w:t>. Estão em condição excelente ou boa 72,8 % da extensão medida, 23,6 % aparecem como regulares e 3,7 % como ruins ou péssimas. O equipamento registrou 31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141</w:t>
      </w:r>
      <w:r>
        <w:rPr>
          <w:b/>
          <w:sz w:val="22"/>
        </w:rPr>
        <w:fldChar w:fldCharType="end"/>
      </w:r>
      <w:r>
        <w:rPr>
          <w:b/>
          <w:color w:val="1F2933"/>
          <w:sz w:val="22"/>
        </w:rPr>
        <w:t xml:space="preserve"> — AM-363: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18,3 %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54,5 %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23,6 %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3,7 %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r>
    </w:tbl>
    <w:p>
      <w:pPr>
        <w:pStyle w:val="Normal"/>
        <w:spacing w:before="40" w:after="200"/>
        <w:rPr/>
      </w:pPr>
      <w:r>
        <w:rPr>
          <w:i/>
          <w:color w:val="5A6673"/>
          <w:sz w:val="22"/>
        </w:rPr>
        <w:t>Fonte: levantamento de irregularidade longitudinal com RoadLab Pro (2024).</w:t>
      </w:r>
    </w:p>
    <w:p>
      <w:pPr>
        <w:pStyle w:val="Heading3"/>
        <w:rPr/>
      </w:pPr>
      <w:r>
        <w:rPr/>
        <w:t>8.24.5 Ramais que partem da rodovia</w:t>
      </w:r>
    </w:p>
    <w:p>
      <w:pPr>
        <w:pStyle w:val="Normal"/>
        <w:ind w:firstLine="709"/>
        <w:rPr/>
      </w:pPr>
      <w:r>
        <w:rPr>
          <w:b w:val="false"/>
          <w:i w:val="false"/>
          <w:sz w:val="24"/>
        </w:rPr>
        <w:t>O cadastro de ramais de Alvarães, Itapiranga, Silves, São Sebastião Do Uatumã, Urucará registra 14 acessos que partem da AM-363, somando 132,7 km de estradas vicinais. Em 2011, o levantamento de campo contou 2 acessos nesta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142</w:t>
      </w:r>
      <w:r>
        <w:rPr>
          <w:b/>
          <w:sz w:val="22"/>
        </w:rPr>
        <w:fldChar w:fldCharType="end"/>
      </w:r>
      <w:r>
        <w:rPr>
          <w:b/>
          <w:color w:val="1F2933"/>
          <w:sz w:val="22"/>
        </w:rPr>
        <w:t xml:space="preserve"> — AM-363: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Jarauá</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Alvarães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S.I</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São Sebastião Do Uatumã</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S.I 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São Sebastião Do Uatumã</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Livramento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Silves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35,3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Carú</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Silves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35,3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S.I</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Silves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42,7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S.I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Silves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47,4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São João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Silves</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50,3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Colônia Buçusal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52,1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Sol Nasscente - Jauarité</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Urucará</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59,6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Maquarazinho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Silves</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98,4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Maricota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Itapiranga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113,1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Porto Madrubá</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Itapiranga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155,0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do Igarapé Açu</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São Sebastião Do Uatumã</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Heading3"/>
        <w:rPr/>
      </w:pPr>
      <w:r>
        <w:rPr/>
        <w:t>8.24.6 Obras de arte especiais</w:t>
      </w:r>
    </w:p>
    <w:p>
      <w:pPr>
        <w:pStyle w:val="Normal"/>
        <w:ind w:firstLine="709"/>
        <w:rPr/>
      </w:pPr>
      <w:r>
        <w:rPr>
          <w:b w:val="false"/>
          <w:i w:val="false"/>
          <w:sz w:val="24"/>
        </w:rPr>
        <w:t>O inventário de campo registra 5 estruturas na AM-363: 5 pontes. O quadro de 2011 declarava 4 pontes.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143</w:t>
      </w:r>
      <w:r>
        <w:rPr>
          <w:b/>
          <w:sz w:val="22"/>
        </w:rPr>
        <w:fldChar w:fldCharType="end"/>
      </w:r>
      <w:r>
        <w:rPr>
          <w:b/>
          <w:color w:val="1F2933"/>
          <w:sz w:val="22"/>
        </w:rPr>
        <w:t xml:space="preserve"> — AM-363: obras de arte especiais e demais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Sn</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caru</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47,6</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31,7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02 - Sn</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anebá</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64,5</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68,5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03 - Sn</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sanabani</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38,5</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83,5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04 - Sn</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itabani</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45,2</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340,1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05 - Sn</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78,0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144</w:t>
      </w:r>
      <w:r>
        <w:rPr>
          <w:b/>
          <w:sz w:val="22"/>
        </w:rPr>
        <w:fldChar w:fldCharType="end"/>
      </w:r>
      <w:r>
        <w:rPr>
          <w:b/>
          <w:color w:val="1F2933"/>
          <w:sz w:val="22"/>
        </w:rPr>
        <w:t xml:space="preserve"> — AM-363: estruturas registradas no levantamento de 2011</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Registro de campo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Nesse trecho presença de ponte de 54m de extensão apresentando rachaduras no</w:t>
            </w:r>
          </w:p>
        </w:tc>
      </w:tr>
    </w:tbl>
    <w:p>
      <w:pPr>
        <w:pStyle w:val="Normal"/>
        <w:spacing w:before="40" w:after="200"/>
        <w:rPr/>
      </w:pPr>
      <w:r>
        <w:rPr>
          <w:i/>
          <w:color w:val="5A6673"/>
          <w:sz w:val="22"/>
        </w:rPr>
        <w:t>Fonte: Plano Rodoviário do Estado do Amazonas (2011).</w:t>
      </w:r>
    </w:p>
    <w:p>
      <w:pPr>
        <w:pStyle w:val="Normal"/>
        <w:rPr/>
      </w:pPr>
      <w:r>
        <w:rPr/>
      </w:r>
      <w:r>
        <w:br w:type="page"/>
      </w:r>
    </w:p>
    <w:p>
      <w:pPr>
        <w:pStyle w:val="Heading2"/>
        <w:spacing w:before="0" w:after="120"/>
        <w:rPr/>
      </w:pPr>
      <w:bookmarkStart w:id="34" w:name="__RefHeading___Toc141302_720438169"/>
      <w:bookmarkEnd w:id="34"/>
      <w:r>
        <w:rPr/>
        <w:t>8.25 AM-364</w:t>
      </w:r>
    </w:p>
    <w:p>
      <w:pPr>
        <w:pStyle w:val="Normal"/>
        <w:keepNext w:val="true"/>
        <w:spacing w:before="160" w:after="40"/>
        <w:jc w:val="center"/>
        <w:rPr/>
      </w:pPr>
      <w:r>
        <w:rPr/>
        <w:drawing>
          <wp:inline distT="0" distB="0" distL="0" distR="0">
            <wp:extent cx="5760085" cy="43529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7"/>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25</w:t>
      </w:r>
      <w:r>
        <w:rPr>
          <w:b/>
          <w:sz w:val="22"/>
        </w:rPr>
        <w:fldChar w:fldCharType="end"/>
      </w:r>
      <w:r>
        <w:rPr>
          <w:b/>
          <w:sz w:val="22"/>
        </w:rPr>
        <w:t xml:space="preserve"> — AM-364: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145</w:t>
      </w:r>
      <w:r>
        <w:rPr>
          <w:b/>
          <w:sz w:val="22"/>
        </w:rPr>
        <w:fldChar w:fldCharType="end"/>
      </w:r>
      <w:r>
        <w:rPr>
          <w:b/>
          <w:color w:val="1F2933"/>
          <w:sz w:val="22"/>
        </w:rPr>
        <w:t xml:space="preserve"> — AM-364: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BR-319 - KM 327</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VILA DA DEMOCRACIA/MANICORÉ</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Implantada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84,74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84,00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Manicoré</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90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8.25.1 Função e importância</w:t>
      </w:r>
    </w:p>
    <w:p>
      <w:pPr>
        <w:pStyle w:val="Normal"/>
        <w:ind w:firstLine="709"/>
        <w:rPr/>
      </w:pPr>
      <w:r>
        <w:rPr>
          <w:b w:val="false"/>
          <w:i w:val="false"/>
          <w:sz w:val="24"/>
        </w:rPr>
        <w:t>A AM-364 liga o quilômetro 327 da BR-319 à Vila da Democracia, em Manicoré. Implantada sem pavimento, foi registrada como interditada no Plano Rodoviário de 2011, com tráfego residual. Apesar do volume baixo, o Plano a colocou em quarta prioridade entre as rodovias em operação, pela demanda potencial de Manicoré, um dos maiores municípios do rio Madeira.</w:t>
      </w:r>
    </w:p>
    <w:p>
      <w:pPr>
        <w:pStyle w:val="Normal"/>
        <w:ind w:firstLine="709"/>
        <w:rPr/>
      </w:pPr>
      <w:r>
        <w:rPr>
          <w:b w:val="false"/>
          <w:i w:val="false"/>
          <w:sz w:val="24"/>
        </w:rPr>
        <w:t>As pontes de madeira e a drenagem são os pontos críticos, e a trafegabilidade depende do período seco.</w:t>
      </w:r>
    </w:p>
    <w:p>
      <w:pPr>
        <w:pStyle w:val="Normal"/>
        <w:ind w:firstLine="709"/>
        <w:rPr/>
      </w:pPr>
      <w:r>
        <w:rPr>
          <w:b w:val="false"/>
          <w:i w:val="false"/>
          <w:sz w:val="24"/>
        </w:rPr>
        <w:t>Os municípios atravessados somam 58.557 habitantes, produto interno bruto de R$ 0,93 bilhões e frota de 4.597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146</w:t>
      </w:r>
      <w:r>
        <w:rPr>
          <w:b/>
          <w:sz w:val="22"/>
        </w:rPr>
        <w:fldChar w:fldCharType="end"/>
      </w:r>
      <w:r>
        <w:rPr>
          <w:b/>
          <w:color w:val="1F2933"/>
          <w:sz w:val="22"/>
        </w:rPr>
        <w:t xml:space="preserve"> — AM-364: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Manicoré</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58.557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926,4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4.597</w:t>
            </w:r>
          </w:p>
        </w:tc>
      </w:tr>
    </w:tbl>
    <w:p>
      <w:pPr>
        <w:pStyle w:val="Normal"/>
        <w:spacing w:before="40" w:after="200"/>
        <w:rPr/>
      </w:pPr>
      <w:r>
        <w:rPr>
          <w:i/>
          <w:color w:val="5A6673"/>
          <w:sz w:val="22"/>
        </w:rPr>
        <w:t>Fonte: IBGE (2023; 2026) e SENATRAN (2025).</w:t>
      </w:r>
    </w:p>
    <w:p>
      <w:pPr>
        <w:pStyle w:val="Heading3"/>
        <w:rPr/>
      </w:pPr>
      <w:r>
        <w:rPr/>
        <w:t>8.25.2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147</w:t>
      </w:r>
      <w:r>
        <w:rPr>
          <w:b/>
          <w:sz w:val="22"/>
        </w:rPr>
        <w:fldChar w:fldCharType="end"/>
      </w:r>
      <w:r>
        <w:rPr>
          <w:b/>
          <w:color w:val="1F2933"/>
          <w:sz w:val="22"/>
        </w:rPr>
        <w:t xml:space="preserve"> — AM-364: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364EAM8474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 319 - KM 327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Vila da Democraria/Manicoré</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84,74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84,74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Implantada</w:t>
            </w:r>
          </w:p>
        </w:tc>
      </w:tr>
    </w:tbl>
    <w:p>
      <w:pPr>
        <w:pStyle w:val="Normal"/>
        <w:spacing w:before="40" w:after="200"/>
        <w:rPr/>
      </w:pPr>
      <w:r>
        <w:rPr>
          <w:i/>
          <w:color w:val="5A6673"/>
          <w:sz w:val="22"/>
        </w:rPr>
        <w:t>Fonte: Sistema Rodoviário Estadual do Amazonas (2026).</w:t>
      </w:r>
    </w:p>
    <w:p>
      <w:pPr>
        <w:pStyle w:val="Heading3"/>
        <w:rPr/>
      </w:pPr>
      <w:r>
        <w:rPr/>
        <w:t>8.25.3 Tráfego</w:t>
      </w:r>
    </w:p>
    <w:p>
      <w:pPr>
        <w:pStyle w:val="Normal"/>
        <w:ind w:firstLine="709"/>
        <w:rPr/>
      </w:pPr>
      <w:r>
        <w:rPr>
          <w:b w:val="false"/>
          <w:i w:val="false"/>
          <w:sz w:val="24"/>
        </w:rPr>
        <w:t xml:space="preserve">A referência é a contagem classificatória de sete dias, feita em 2011, que registrou 59 veículos por dia. Entre 2011 e 2025 a frota de Manicoré subiu 351,1 %, o equivalente a 11,36 % ao ano. Pelo critério do Plano, o volume atual da AM-364 está em torno de </w:t>
      </w:r>
      <w:r>
        <w:rPr>
          <w:b/>
          <w:i w:val="false"/>
          <w:sz w:val="24"/>
        </w:rPr>
        <w:t>90 veículos por dia</w:t>
      </w:r>
      <w:r>
        <w:rPr>
          <w:b w:val="false"/>
          <w:i w:val="false"/>
          <w:sz w:val="24"/>
        </w:rPr>
        <w:t>, e a faixa dos três cenários vai de 79 a 135.</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148</w:t>
      </w:r>
      <w:r>
        <w:rPr>
          <w:b/>
          <w:sz w:val="22"/>
        </w:rPr>
        <w:fldChar w:fldCharType="end"/>
      </w:r>
      <w:r>
        <w:rPr>
          <w:b/>
          <w:color w:val="1F2933"/>
          <w:sz w:val="22"/>
        </w:rPr>
        <w:t xml:space="preserve"> — AM-364: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IV</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0,00</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2,84 %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90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IV</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0,00</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5,68 %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135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IV</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0,00</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0,00, o que indica folga ampla na seção corrente. No Amazonas, contudo, o que limita o desempenho raramente é a capacidade: são o pavimento, a drenagem e as obras de arte.</w:t>
      </w:r>
    </w:p>
    <w:p>
      <w:pPr>
        <w:pStyle w:val="Heading3"/>
        <w:rPr/>
      </w:pPr>
      <w:r>
        <w:rPr/>
        <w:t>8.25.4 Condição do pavimento</w:t>
      </w:r>
    </w:p>
    <w:p>
      <w:pPr>
        <w:pStyle w:val="Normal"/>
        <w:ind w:firstLine="709"/>
        <w:rPr/>
      </w:pPr>
      <w:r>
        <w:rPr>
          <w:b w:val="false"/>
          <w:i w:val="false"/>
          <w:sz w:val="24"/>
        </w:rPr>
        <w:t>A AM-364 opera em leito natural, sem revestimento. A trafegabilidade depende do período chuvoso e da conservação do leito, não de um índice medido sobre pavimento. O levantamento de 2011 classificou a conservação como ruim.</w:t>
      </w:r>
    </w:p>
    <w:p>
      <w:pPr>
        <w:pStyle w:val="Heading3"/>
        <w:rPr/>
      </w:pPr>
      <w:r>
        <w:rPr/>
        <w:t>8.25.5 Ramais que partem da rodovia</w:t>
      </w:r>
    </w:p>
    <w:p>
      <w:pPr>
        <w:pStyle w:val="Normal"/>
        <w:ind w:firstLine="709"/>
        <w:rPr/>
      </w:pPr>
      <w:r>
        <w:rPr>
          <w:b w:val="false"/>
          <w:i w:val="false"/>
          <w:sz w:val="24"/>
        </w:rPr>
        <w:t>Não há ramal associado à AM-364.</w:t>
      </w:r>
    </w:p>
    <w:p>
      <w:pPr>
        <w:pStyle w:val="Heading3"/>
        <w:rPr/>
      </w:pPr>
      <w:r>
        <w:rPr/>
        <w:t>8.25.6 Obras de arte especiais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149</w:t>
      </w:r>
      <w:r>
        <w:rPr>
          <w:b/>
          <w:sz w:val="22"/>
        </w:rPr>
        <w:fldChar w:fldCharType="end"/>
      </w:r>
      <w:r>
        <w:rPr>
          <w:b/>
          <w:color w:val="1F2933"/>
          <w:sz w:val="22"/>
        </w:rPr>
        <w:t xml:space="preserve"> — AM-364: estruturas registradas no levantamento de 2011</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Registro de campo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Tubo armco afogado não atendendo a vazão de água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8,0</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Pista em leito natural, em piçarra, ponte em estado ruim, sem</w:t>
            </w:r>
          </w:p>
        </w:tc>
      </w:tr>
    </w:tbl>
    <w:p>
      <w:pPr>
        <w:pStyle w:val="Normal"/>
        <w:spacing w:before="40" w:after="200"/>
        <w:rPr/>
      </w:pPr>
      <w:r>
        <w:rPr>
          <w:i/>
          <w:color w:val="5A6673"/>
          <w:sz w:val="22"/>
        </w:rPr>
        <w:t>Fonte: Plano Rodoviário do Estado do Amazonas (2011).</w:t>
      </w:r>
    </w:p>
    <w:p>
      <w:pPr>
        <w:pStyle w:val="Normal"/>
        <w:spacing w:lineRule="auto" w:line="312" w:before="0" w:after="80"/>
        <w:ind w:hanging="283" w:left="567"/>
        <w:jc w:val="both"/>
        <w:rPr/>
      </w:pPr>
      <w:r>
        <w:rPr>
          <w:b/>
          <w:color w:val="1A2B5E"/>
          <w:sz w:val="22"/>
        </w:rPr>
        <w:t xml:space="preserve">• </w:t>
      </w:r>
      <w:r>
        <w:rPr>
          <w:b w:val="false"/>
          <w:sz w:val="22"/>
        </w:rPr>
        <w:t>Ponte improvisada incapaz da</w:t>
      </w:r>
    </w:p>
    <w:p>
      <w:pPr>
        <w:pStyle w:val="Normal"/>
        <w:rPr/>
      </w:pPr>
      <w:r>
        <w:rPr/>
      </w:r>
      <w:r>
        <w:br w:type="page"/>
      </w:r>
    </w:p>
    <w:p>
      <w:pPr>
        <w:pStyle w:val="Heading2"/>
        <w:spacing w:before="0" w:after="120"/>
        <w:rPr/>
      </w:pPr>
      <w:bookmarkStart w:id="35" w:name="__RefHeading___Toc141304_720438169"/>
      <w:bookmarkEnd w:id="35"/>
      <w:r>
        <w:rPr/>
        <w:t>8.26 AM-366</w:t>
      </w:r>
    </w:p>
    <w:p>
      <w:pPr>
        <w:pStyle w:val="Normal"/>
        <w:keepNext w:val="true"/>
        <w:spacing w:before="160" w:after="40"/>
        <w:jc w:val="center"/>
        <w:rPr/>
      </w:pPr>
      <w:r>
        <w:rPr/>
        <w:drawing>
          <wp:inline distT="0" distB="0" distL="0" distR="0">
            <wp:extent cx="5760085" cy="4352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8"/>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26</w:t>
      </w:r>
      <w:r>
        <w:rPr>
          <w:b/>
          <w:sz w:val="22"/>
        </w:rPr>
        <w:fldChar w:fldCharType="end"/>
      </w:r>
      <w:r>
        <w:rPr>
          <w:b/>
          <w:sz w:val="22"/>
        </w:rPr>
        <w:t xml:space="preserve"> — AM-366: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150</w:t>
      </w:r>
      <w:r>
        <w:rPr>
          <w:b/>
          <w:sz w:val="22"/>
        </w:rPr>
        <w:fldChar w:fldCharType="end"/>
      </w:r>
      <w:r>
        <w:rPr>
          <w:b/>
          <w:color w:val="1F2933"/>
          <w:sz w:val="22"/>
        </w:rPr>
        <w:t xml:space="preserve"> — AM-366: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BR-319 - KM 466,0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JURUÁ/TEFÉ/TAPAUÁ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 + Pavimentada + Leito natural</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695,42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660,00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Tapauá, Tefé</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9 (50,3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67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8.26.1 Função e importância</w:t>
      </w:r>
    </w:p>
    <w:p>
      <w:pPr>
        <w:pStyle w:val="Normal"/>
        <w:ind w:firstLine="709"/>
        <w:rPr/>
      </w:pPr>
      <w:r>
        <w:rPr>
          <w:b w:val="false"/>
          <w:i w:val="false"/>
          <w:sz w:val="24"/>
        </w:rPr>
        <w:t>A AM-366 é a mais longa rodovia estadual do cadastro: planejada entre o quilômetro 466 da BR-319 e Tapauá, Tefé e Juruá, cruzando o interflúvio Purus–Solimões. Existe no terreno apenas em segmentos curtos junto às sedes.</w:t>
      </w:r>
    </w:p>
    <w:p>
      <w:pPr>
        <w:pStyle w:val="Normal"/>
        <w:ind w:firstLine="709"/>
        <w:rPr/>
      </w:pPr>
      <w:r>
        <w:rPr>
          <w:b w:val="false"/>
          <w:i w:val="false"/>
          <w:sz w:val="24"/>
        </w:rPr>
        <w:t>É o projeto de integração do médio Solimões com a BR-319 e, por ela, com Porto Velho e Manaus. Atravessa áreas de floresta contínua e unidades de conservação, e seu licenciamento seria de grande complexidade. O tráfego contado em 2011 era residual, restrito aos trechos urbanos.</w:t>
      </w:r>
    </w:p>
    <w:p>
      <w:pPr>
        <w:pStyle w:val="Normal"/>
        <w:ind w:firstLine="709"/>
        <w:rPr/>
      </w:pPr>
      <w:r>
        <w:rPr>
          <w:b w:val="false"/>
          <w:i w:val="false"/>
          <w:sz w:val="24"/>
        </w:rPr>
        <w:t>Os municípios atravessados somam 101.895 habitantes, produto interno bruto de R$ 1,94 bilhões e frota de 18.099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151</w:t>
      </w:r>
      <w:r>
        <w:rPr>
          <w:b/>
          <w:sz w:val="22"/>
        </w:rPr>
        <w:fldChar w:fldCharType="end"/>
      </w:r>
      <w:r>
        <w:rPr>
          <w:b/>
          <w:color w:val="1F2933"/>
          <w:sz w:val="22"/>
        </w:rPr>
        <w:t xml:space="preserve"> — AM-366: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Tapauá</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20.849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318,0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1.032</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Tefé</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81.046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1.619,5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17.067</w:t>
            </w:r>
          </w:p>
        </w:tc>
      </w:tr>
    </w:tbl>
    <w:p>
      <w:pPr>
        <w:pStyle w:val="Normal"/>
        <w:spacing w:before="40" w:after="200"/>
        <w:rPr/>
      </w:pPr>
      <w:r>
        <w:rPr>
          <w:i/>
          <w:color w:val="5A6673"/>
          <w:sz w:val="22"/>
        </w:rPr>
        <w:t>Fonte: IBGE (2023; 2026) e SENATRAN (2025).</w:t>
      </w:r>
    </w:p>
    <w:p>
      <w:pPr>
        <w:pStyle w:val="Heading3"/>
        <w:rPr/>
      </w:pPr>
      <w:r>
        <w:rPr/>
        <w:t>8.26.2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152</w:t>
      </w:r>
      <w:r>
        <w:rPr>
          <w:b/>
          <w:sz w:val="22"/>
        </w:rPr>
        <w:fldChar w:fldCharType="end"/>
      </w:r>
      <w:r>
        <w:rPr>
          <w:b/>
          <w:color w:val="1F2933"/>
          <w:sz w:val="22"/>
        </w:rPr>
        <w:t xml:space="preserve"> — AM-366: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366EAM1700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Tefé</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Trecho da AM-366 (KM 166,84)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149,85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166,85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366EAM1869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AM-366 (KM 166,84)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Entrocamento AM-343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166,85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353,74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186,89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Planejada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366EAM1918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Entroncamento AM-343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BR-319 (KM 466)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353,74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545,57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191,83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366EAM1495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Juruá</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395,72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545,57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149,85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8.26.3 Tráfego</w:t>
      </w:r>
    </w:p>
    <w:p>
      <w:pPr>
        <w:pStyle w:val="Normal"/>
        <w:ind w:firstLine="709"/>
        <w:rPr/>
      </w:pPr>
      <w:r>
        <w:rPr>
          <w:b w:val="false"/>
          <w:i w:val="false"/>
          <w:sz w:val="24"/>
        </w:rPr>
        <w:t xml:space="preserve">A referência é a contagem classificatória de sete dias, feita em 2011, que registrou 51 veículos por dia. Entre 2011 e 2025 a frota de Tapauá, Tefé, Juruá subiu 165,3 %, o equivalente a 7,22 % ao ano. Pelo critério do Plano, o volume atual da AM-366 está em torno de </w:t>
      </w:r>
      <w:r>
        <w:rPr>
          <w:b/>
          <w:i w:val="false"/>
          <w:sz w:val="24"/>
        </w:rPr>
        <w:t>67 veículos por dia</w:t>
      </w:r>
      <w:r>
        <w:rPr>
          <w:b w:val="false"/>
          <w:i w:val="false"/>
          <w:sz w:val="24"/>
        </w:rPr>
        <w:t>, e a faixa dos três cenários vai de 67 a 87.</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153</w:t>
      </w:r>
      <w:r>
        <w:rPr>
          <w:b/>
          <w:sz w:val="22"/>
        </w:rPr>
        <w:fldChar w:fldCharType="end"/>
      </w:r>
      <w:r>
        <w:rPr>
          <w:b/>
          <w:color w:val="1F2933"/>
          <w:sz w:val="22"/>
        </w:rPr>
        <w:t xml:space="preserve"> — AM-366: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IV</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0,00</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1,80 %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67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IV</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0,00</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3,61 %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87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IV</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0,00</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0,00, o que indica folga ampla na seção corrente. No Amazonas, contudo, o que limita o desempenho raramente é a capacidade: são o pavimento, a drenagem e as obras de arte.</w:t>
      </w:r>
    </w:p>
    <w:p>
      <w:pPr>
        <w:pStyle w:val="Heading3"/>
        <w:rPr/>
      </w:pPr>
      <w:r>
        <w:rPr/>
        <w:t>8.26.4 Condição do pavimento</w:t>
      </w:r>
    </w:p>
    <w:p>
      <w:pPr>
        <w:pStyle w:val="Normal"/>
        <w:ind w:firstLine="709"/>
        <w:rPr/>
      </w:pPr>
      <w:r>
        <w:rPr>
          <w:b w:val="false"/>
          <w:i w:val="false"/>
          <w:sz w:val="24"/>
        </w:rPr>
        <w:t>A AM-366 opera em leito natural, sem revestimento. A trafegabilidade depende do período chuvoso e da conservação do leito, não de um índice medido sobre pavimento. O levantamento de 2011 classificou a conservação como ruim.</w:t>
      </w:r>
    </w:p>
    <w:p>
      <w:pPr>
        <w:pStyle w:val="Heading3"/>
        <w:rPr/>
      </w:pPr>
      <w:r>
        <w:rPr/>
        <w:t>8.26.5 Ramais que partem da rodovia</w:t>
      </w:r>
    </w:p>
    <w:p>
      <w:pPr>
        <w:pStyle w:val="Normal"/>
        <w:ind w:firstLine="709"/>
        <w:rPr/>
      </w:pPr>
      <w:r>
        <w:rPr>
          <w:b w:val="false"/>
          <w:i w:val="false"/>
          <w:sz w:val="24"/>
        </w:rPr>
        <w:t>O cadastro de ramais de Juruá, Tapauá, Tefé registra 9 acessos que partem da AM-366, somando 50,3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154</w:t>
      </w:r>
      <w:r>
        <w:rPr>
          <w:b/>
          <w:sz w:val="22"/>
        </w:rPr>
        <w:fldChar w:fldCharType="end"/>
      </w:r>
      <w:r>
        <w:rPr>
          <w:b/>
          <w:color w:val="1F2933"/>
          <w:sz w:val="22"/>
        </w:rPr>
        <w:t xml:space="preserve"> — AM-366: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Igarapé Grande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Juruá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Obra Extinta</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de Acesso A Cadeia Estadual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80,6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S.I</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Tapauá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380,0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Pavão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Concluído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392,3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Emade ( Obra )</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Tefé</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Em Obra</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392,3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da Agrovila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Tefé</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394,1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Meia Água</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Tefé</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544,8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Ferrugem</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Juruá</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545,1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Paranaguá</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Juruá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36" w:name="__RefHeading___Toc141306_720438169"/>
      <w:bookmarkEnd w:id="36"/>
      <w:r>
        <w:rPr/>
        <w:t>8.27 AM-374</w:t>
      </w:r>
    </w:p>
    <w:p>
      <w:pPr>
        <w:pStyle w:val="Normal"/>
        <w:keepNext w:val="true"/>
        <w:spacing w:before="160" w:after="40"/>
        <w:jc w:val="center"/>
        <w:rPr/>
      </w:pPr>
      <w:r>
        <w:rPr/>
        <w:drawing>
          <wp:inline distT="0" distB="0" distL="0" distR="0">
            <wp:extent cx="5760085" cy="4352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9"/>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27</w:t>
      </w:r>
      <w:r>
        <w:rPr>
          <w:b/>
          <w:sz w:val="22"/>
        </w:rPr>
        <w:fldChar w:fldCharType="end"/>
      </w:r>
      <w:r>
        <w:rPr>
          <w:b/>
          <w:sz w:val="22"/>
        </w:rPr>
        <w:t xml:space="preserve"> — AM-374: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155</w:t>
      </w:r>
      <w:r>
        <w:rPr>
          <w:b/>
          <w:sz w:val="22"/>
        </w:rPr>
        <w:fldChar w:fldCharType="end"/>
      </w:r>
      <w:r>
        <w:rPr>
          <w:b/>
          <w:color w:val="1F2933"/>
          <w:sz w:val="22"/>
        </w:rPr>
        <w:t xml:space="preserve"> — AM-374: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BR-307 - KM 797</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SANTO ANTÔNIO DO IÇÁ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98,27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90,00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Santo Antônio do Içá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 (30,3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8.27.1 Função e importância</w:t>
      </w:r>
    </w:p>
    <w:p>
      <w:pPr>
        <w:pStyle w:val="Normal"/>
        <w:ind w:firstLine="709"/>
        <w:rPr/>
      </w:pPr>
      <w:r>
        <w:rPr>
          <w:b w:val="false"/>
          <w:i w:val="false"/>
          <w:sz w:val="24"/>
        </w:rPr>
        <w:t>A AM-374 é planejada entre o quilômetro 797 da BR-307 e Santo Antônio do Içá, no alto Solimões. Integraria o município ao eixo planejado da BR-307, cuja implantação depende do governo federal.</w:t>
      </w:r>
    </w:p>
    <w:p>
      <w:pPr>
        <w:pStyle w:val="Normal"/>
        <w:ind w:firstLine="709"/>
        <w:rPr/>
      </w:pPr>
      <w:r>
        <w:rPr>
          <w:b w:val="false"/>
          <w:i w:val="false"/>
          <w:sz w:val="24"/>
        </w:rPr>
        <w:t>Os municípios atravessados somam 30.987 habitantes, produto interno bruto de R$ 0,35 bilhões e frota de 1.299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156</w:t>
      </w:r>
      <w:r>
        <w:rPr>
          <w:b/>
          <w:sz w:val="22"/>
        </w:rPr>
        <w:fldChar w:fldCharType="end"/>
      </w:r>
      <w:r>
        <w:rPr>
          <w:b/>
          <w:color w:val="1F2933"/>
          <w:sz w:val="22"/>
        </w:rPr>
        <w:t xml:space="preserve"> — AM-374: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Santo Antônio do Içá</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30.987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354,3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1.299</w:t>
            </w:r>
          </w:p>
        </w:tc>
      </w:tr>
    </w:tbl>
    <w:p>
      <w:pPr>
        <w:pStyle w:val="Normal"/>
        <w:spacing w:before="40" w:after="200"/>
        <w:rPr/>
      </w:pPr>
      <w:r>
        <w:rPr>
          <w:i/>
          <w:color w:val="5A6673"/>
          <w:sz w:val="22"/>
        </w:rPr>
        <w:t>Fonte: IBGE (2023; 2026) e SENATRAN (2025).</w:t>
      </w:r>
    </w:p>
    <w:p>
      <w:pPr>
        <w:pStyle w:val="Heading3"/>
        <w:rPr/>
      </w:pPr>
      <w:r>
        <w:rPr/>
        <w:t>8.27.2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157</w:t>
      </w:r>
      <w:r>
        <w:rPr>
          <w:b/>
          <w:sz w:val="22"/>
        </w:rPr>
        <w:fldChar w:fldCharType="end"/>
      </w:r>
      <w:r>
        <w:rPr>
          <w:b/>
          <w:color w:val="1F2933"/>
          <w:sz w:val="22"/>
        </w:rPr>
        <w:t xml:space="preserve"> — AM-374: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374EAM9827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BR-307 (KM 797)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Santo Antônio do Iça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98,27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98,27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8.27.3 Tráfego</w:t>
      </w:r>
    </w:p>
    <w:p>
      <w:pPr>
        <w:pStyle w:val="Normal"/>
        <w:ind w:firstLine="709"/>
        <w:rPr/>
      </w:pPr>
      <w:r>
        <w:rPr>
          <w:b w:val="false"/>
          <w:i w:val="false"/>
          <w:sz w:val="24"/>
        </w:rPr>
        <w:t>A AM-374 ainda não foi implantada, de modo que não há tráfego a medir. O Plano Rodoviário de 2011 estimou demanda potencial de 1.030 veículos por dia para o eixo, a partir do porte econômico dos municípios que ele ligaria, e o classificou em 8º lugar entre as rodovias planejadas.</w:t>
      </w:r>
    </w:p>
    <w:p>
      <w:pPr>
        <w:pStyle w:val="Heading3"/>
        <w:rPr/>
      </w:pPr>
      <w:r>
        <w:rPr/>
        <w:t>8.27.4 Condição do pavimento</w:t>
      </w:r>
    </w:p>
    <w:p>
      <w:pPr>
        <w:pStyle w:val="Normal"/>
        <w:ind w:firstLine="709"/>
        <w:rPr/>
      </w:pPr>
      <w:r>
        <w:rPr>
          <w:b w:val="false"/>
          <w:i w:val="false"/>
          <w:sz w:val="24"/>
        </w:rPr>
        <w:t>Sem pista implantada, a AM-374 não tem pavimento a avaliar.</w:t>
      </w:r>
    </w:p>
    <w:p>
      <w:pPr>
        <w:pStyle w:val="Heading3"/>
        <w:rPr/>
      </w:pPr>
      <w:r>
        <w:rPr/>
        <w:t>8.27.5 Ramais que partem da rodovia</w:t>
      </w:r>
    </w:p>
    <w:p>
      <w:pPr>
        <w:pStyle w:val="Normal"/>
        <w:ind w:firstLine="709"/>
        <w:rPr/>
      </w:pPr>
      <w:r>
        <w:rPr>
          <w:b w:val="false"/>
          <w:i w:val="false"/>
          <w:sz w:val="24"/>
        </w:rPr>
        <w:t>O cadastro de ramais de Santo Antônio Do Içá registra 4 acessos que partem da AM-374, somando 30,3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158</w:t>
      </w:r>
      <w:r>
        <w:rPr>
          <w:b/>
          <w:sz w:val="22"/>
        </w:rPr>
        <w:fldChar w:fldCharType="end"/>
      </w:r>
      <w:r>
        <w:rPr>
          <w:b/>
          <w:color w:val="1F2933"/>
          <w:sz w:val="22"/>
        </w:rPr>
        <w:t xml:space="preserve"> — AM-374: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Sindicato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Santo Antônio Do Içá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91,8</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São Lázaro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Santo Antônio Do Içá</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Bom Futuro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Santo Antônio Do Içá</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96,5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do Papa Uma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Santo Antônio Do Içá</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37" w:name="__RefHeading___Toc141308_720438169"/>
      <w:bookmarkEnd w:id="37"/>
      <w:r>
        <w:rPr/>
        <w:t>8.28 AM-378</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159</w:t>
      </w:r>
      <w:r>
        <w:rPr>
          <w:b/>
          <w:sz w:val="22"/>
        </w:rPr>
        <w:fldChar w:fldCharType="end"/>
      </w:r>
      <w:r>
        <w:rPr>
          <w:b/>
          <w:color w:val="1F2933"/>
          <w:sz w:val="22"/>
        </w:rPr>
        <w:t xml:space="preserve"> — AM-378: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BR-307 - KM 704</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SÃO PAULO DE OLIVENÇA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Diagonal,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30,27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26,25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Santo Antônio do Içá, São Paulo de Olivença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8.28.1 Função e importância</w:t>
      </w:r>
    </w:p>
    <w:p>
      <w:pPr>
        <w:pStyle w:val="Normal"/>
        <w:ind w:firstLine="709"/>
        <w:rPr/>
      </w:pPr>
      <w:r>
        <w:rPr>
          <w:b w:val="false"/>
          <w:i w:val="false"/>
          <w:sz w:val="24"/>
        </w:rPr>
        <w:t>A AM-378 é planejada entre o quilômetro 704 da BR-307 e São Paulo de Olivença, no alto Solimões. Como a AM-374, não tem conexão possível sem a implantação do trecho correspondente da BR-307.</w:t>
      </w:r>
    </w:p>
    <w:p>
      <w:pPr>
        <w:pStyle w:val="Normal"/>
        <w:ind w:firstLine="709"/>
        <w:rPr/>
      </w:pPr>
      <w:r>
        <w:rPr>
          <w:b w:val="false"/>
          <w:i w:val="false"/>
          <w:sz w:val="24"/>
        </w:rPr>
        <w:t>Os municípios atravessados somam 66.606 habitantes, produto interno bruto de R$ 0,71 bilhões e frota de 3.127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160</w:t>
      </w:r>
      <w:r>
        <w:rPr>
          <w:b/>
          <w:sz w:val="22"/>
        </w:rPr>
        <w:fldChar w:fldCharType="end"/>
      </w:r>
      <w:r>
        <w:rPr>
          <w:b/>
          <w:color w:val="1F2933"/>
          <w:sz w:val="22"/>
        </w:rPr>
        <w:t xml:space="preserve"> — AM-378: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Santo Antônio do Içá</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30.987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354,3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1.299</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São Paulo de Olivença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35.619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358,4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1.828</w:t>
            </w:r>
          </w:p>
        </w:tc>
      </w:tr>
    </w:tbl>
    <w:p>
      <w:pPr>
        <w:pStyle w:val="Normal"/>
        <w:spacing w:before="40" w:after="200"/>
        <w:rPr/>
      </w:pPr>
      <w:r>
        <w:rPr>
          <w:i/>
          <w:color w:val="5A6673"/>
          <w:sz w:val="22"/>
        </w:rPr>
        <w:t>Fonte: IBGE (2023; 2026) e SENATRAN (2025).</w:t>
      </w:r>
    </w:p>
    <w:p>
      <w:pPr>
        <w:pStyle w:val="Heading3"/>
        <w:rPr/>
      </w:pPr>
      <w:r>
        <w:rPr/>
        <w:t>8.28.2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161</w:t>
      </w:r>
      <w:r>
        <w:rPr>
          <w:b/>
          <w:sz w:val="22"/>
        </w:rPr>
        <w:fldChar w:fldCharType="end"/>
      </w:r>
      <w:r>
        <w:rPr>
          <w:b/>
          <w:color w:val="1F2933"/>
          <w:sz w:val="22"/>
        </w:rPr>
        <w:t xml:space="preserve"> — AM-378: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378EAM3027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BR-307 (KM 704)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São Paulo de Olivença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30,27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30,27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8.28.3 Tráfego</w:t>
      </w:r>
    </w:p>
    <w:p>
      <w:pPr>
        <w:pStyle w:val="Normal"/>
        <w:ind w:firstLine="709"/>
        <w:rPr/>
      </w:pPr>
      <w:r>
        <w:rPr>
          <w:b w:val="false"/>
          <w:i w:val="false"/>
          <w:sz w:val="24"/>
        </w:rPr>
        <w:t>A AM-378 ainda não foi implantada, de modo que não há tráfego a medir. O Plano Rodoviário de 2011 estimou demanda potencial de 1.020 veículos por dia para o eixo, a partir do porte econômico dos municípios que ele ligaria, e o classificou em 11º lugar entre as rodovias planejadas.</w:t>
      </w:r>
    </w:p>
    <w:p>
      <w:pPr>
        <w:pStyle w:val="Heading3"/>
        <w:rPr/>
      </w:pPr>
      <w:r>
        <w:rPr/>
        <w:t>8.28.4 Condição do pavimento</w:t>
      </w:r>
    </w:p>
    <w:p>
      <w:pPr>
        <w:pStyle w:val="Normal"/>
        <w:ind w:firstLine="709"/>
        <w:rPr/>
      </w:pPr>
      <w:r>
        <w:rPr>
          <w:b w:val="false"/>
          <w:i w:val="false"/>
          <w:sz w:val="24"/>
        </w:rPr>
        <w:t>Sem pista implantada, a AM-378 não tem pavimento a avaliar.</w:t>
      </w:r>
    </w:p>
    <w:p>
      <w:pPr>
        <w:pStyle w:val="Heading3"/>
        <w:rPr/>
      </w:pPr>
      <w:r>
        <w:rPr/>
        <w:t>8.28.5 Ramais que partem da rodovia</w:t>
      </w:r>
    </w:p>
    <w:p>
      <w:pPr>
        <w:pStyle w:val="Normal"/>
        <w:ind w:firstLine="709"/>
        <w:rPr/>
      </w:pPr>
      <w:r>
        <w:rPr>
          <w:b w:val="false"/>
          <w:i w:val="false"/>
          <w:sz w:val="24"/>
        </w:rPr>
        <w:t>Não há ramal associado à AM-378.</w:t>
      </w:r>
    </w:p>
    <w:p>
      <w:pPr>
        <w:pStyle w:val="Normal"/>
        <w:rPr/>
      </w:pPr>
      <w:r>
        <w:rPr/>
      </w:r>
      <w:r>
        <w:br w:type="page"/>
      </w:r>
    </w:p>
    <w:p>
      <w:pPr>
        <w:pStyle w:val="Heading2"/>
        <w:spacing w:before="0" w:after="120"/>
        <w:rPr/>
      </w:pPr>
      <w:bookmarkStart w:id="38" w:name="__RefHeading___Toc141310_720438169"/>
      <w:bookmarkEnd w:id="38"/>
      <w:r>
        <w:rPr/>
        <w:t>8.29 AM-449</w:t>
      </w:r>
    </w:p>
    <w:p>
      <w:pPr>
        <w:pStyle w:val="Normal"/>
        <w:keepNext w:val="true"/>
        <w:spacing w:before="160" w:after="40"/>
        <w:jc w:val="center"/>
        <w:rPr/>
      </w:pPr>
      <w:r>
        <w:rPr/>
        <w:drawing>
          <wp:inline distT="0" distB="0" distL="0" distR="0">
            <wp:extent cx="5760085" cy="43529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28</w:t>
      </w:r>
      <w:r>
        <w:rPr>
          <w:b/>
          <w:sz w:val="22"/>
        </w:rPr>
        <w:fldChar w:fldCharType="end"/>
      </w:r>
      <w:r>
        <w:rPr>
          <w:b/>
          <w:sz w:val="22"/>
        </w:rPr>
        <w:t xml:space="preserve"> — AM-449: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162</w:t>
      </w:r>
      <w:r>
        <w:rPr>
          <w:b/>
          <w:sz w:val="22"/>
        </w:rPr>
        <w:fldChar w:fldCharType="end"/>
      </w:r>
      <w:r>
        <w:rPr>
          <w:b/>
          <w:color w:val="1F2933"/>
          <w:sz w:val="22"/>
        </w:rPr>
        <w:t xml:space="preserve"> — AM-449: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AM-010 - KM 55,0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PURAQUEQUARA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Ligação,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Implantada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44,70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44,94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Manaus, Rio Preto da Eva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 (0,7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8.29.1 Função e importância</w:t>
      </w:r>
    </w:p>
    <w:p>
      <w:pPr>
        <w:pStyle w:val="Normal"/>
        <w:ind w:firstLine="709"/>
        <w:rPr/>
      </w:pPr>
      <w:r>
        <w:rPr>
          <w:b w:val="false"/>
          <w:i w:val="false"/>
          <w:sz w:val="24"/>
        </w:rPr>
        <w:t>A AM-449 liga o quilômetro 55 da AM-010 ao Puraquequara, atravessando área de uso militar ligada ao Centro de Instrução de Guerra na Selva. Por esse motivo não houve contagem de tráfego em 2011. É implantada, sem pavimento, e tem uso restrito em parte do traçado.</w:t>
      </w:r>
    </w:p>
    <w:p>
      <w:pPr>
        <w:pStyle w:val="Normal"/>
        <w:ind w:firstLine="709"/>
        <w:rPr/>
      </w:pPr>
      <w:r>
        <w:rPr>
          <w:b w:val="false"/>
          <w:i w:val="false"/>
          <w:sz w:val="24"/>
        </w:rPr>
        <w:t>Os municípios atravessados somam 2.352.443 habitantes, produto interno bruto de R$ 128,15 bilhões e frota de 1.014.227 veículos. Fora da capital, a população servida é de 25.342 habitantes.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163</w:t>
      </w:r>
      <w:r>
        <w:rPr>
          <w:b/>
          <w:sz w:val="22"/>
        </w:rPr>
        <w:fldChar w:fldCharType="end"/>
      </w:r>
      <w:r>
        <w:rPr>
          <w:b/>
          <w:color w:val="1F2933"/>
          <w:sz w:val="22"/>
        </w:rPr>
        <w:t xml:space="preserve"> — AM-449: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Manaus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2.327.101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127.649,8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1.007.228</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Rio Preto da Eva</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25.342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495,9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6.999</w:t>
            </w:r>
          </w:p>
        </w:tc>
      </w:tr>
    </w:tbl>
    <w:p>
      <w:pPr>
        <w:pStyle w:val="Normal"/>
        <w:spacing w:before="40" w:after="200"/>
        <w:rPr/>
      </w:pPr>
      <w:r>
        <w:rPr>
          <w:i/>
          <w:color w:val="5A6673"/>
          <w:sz w:val="22"/>
        </w:rPr>
        <w:t>Fonte: IBGE (2023; 2026) e SENATRAN (2025).</w:t>
      </w:r>
    </w:p>
    <w:p>
      <w:pPr>
        <w:pStyle w:val="Heading3"/>
        <w:rPr/>
      </w:pPr>
      <w:r>
        <w:rPr/>
        <w:t>8.29.2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164</w:t>
      </w:r>
      <w:r>
        <w:rPr>
          <w:b/>
          <w:sz w:val="22"/>
        </w:rPr>
        <w:fldChar w:fldCharType="end"/>
      </w:r>
      <w:r>
        <w:rPr>
          <w:b/>
          <w:color w:val="1F2933"/>
          <w:sz w:val="22"/>
        </w:rPr>
        <w:t xml:space="preserve"> — AM-449: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449EAM4470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 (KM 55)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Puraquequara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Implantada</w:t>
            </w:r>
          </w:p>
        </w:tc>
      </w:tr>
    </w:tbl>
    <w:p>
      <w:pPr>
        <w:pStyle w:val="Normal"/>
        <w:spacing w:before="40" w:after="200"/>
        <w:rPr/>
      </w:pPr>
      <w:r>
        <w:rPr>
          <w:i/>
          <w:color w:val="5A6673"/>
          <w:sz w:val="22"/>
        </w:rPr>
        <w:t>Fonte: Sistema Rodoviário Estadual do Amazonas (2026).</w:t>
      </w:r>
    </w:p>
    <w:p>
      <w:pPr>
        <w:pStyle w:val="Heading3"/>
        <w:rPr/>
      </w:pPr>
      <w:r>
        <w:rPr/>
        <w:t>8.29.3 Tráfego</w:t>
      </w:r>
    </w:p>
    <w:p>
      <w:pPr>
        <w:pStyle w:val="Normal"/>
        <w:ind w:firstLine="709"/>
        <w:rPr/>
      </w:pPr>
      <w:r>
        <w:rPr>
          <w:b w:val="false"/>
          <w:i w:val="false"/>
          <w:sz w:val="24"/>
        </w:rPr>
        <w:t>A pesquisa de campo de 2011 cobriu dezessete rodovias e não alcançou a AM-449. Uma contagem de sete dias, no padrão do Manual de Estudos de Tráfego do DNIT, resolve a lacuna a custo baixo.</w:t>
      </w:r>
    </w:p>
    <w:p>
      <w:pPr>
        <w:pStyle w:val="Heading3"/>
        <w:rPr/>
      </w:pPr>
      <w:r>
        <w:rPr/>
        <w:t>8.29.4 Condição do pavimento</w:t>
      </w:r>
    </w:p>
    <w:p>
      <w:pPr>
        <w:pStyle w:val="Normal"/>
        <w:ind w:firstLine="709"/>
        <w:rPr/>
      </w:pPr>
      <w:r>
        <w:rPr>
          <w:b w:val="false"/>
          <w:i w:val="false"/>
          <w:sz w:val="24"/>
        </w:rPr>
        <w:t>A AM-449 opera em leito natural, sem revestimento. A trafegabilidade depende do período chuvoso e da conservação do leito, não de um índice medido sobre pavimento. O levantamento de 2011 classificou a conservação como regular.</w:t>
      </w:r>
    </w:p>
    <w:p>
      <w:pPr>
        <w:pStyle w:val="Heading3"/>
        <w:rPr/>
      </w:pPr>
      <w:r>
        <w:rPr/>
        <w:t>8.29.5 Ramais que partem da rodovia</w:t>
      </w:r>
    </w:p>
    <w:p>
      <w:pPr>
        <w:pStyle w:val="Normal"/>
        <w:ind w:firstLine="709"/>
        <w:rPr/>
      </w:pPr>
      <w:r>
        <w:rPr>
          <w:b w:val="false"/>
          <w:i w:val="false"/>
          <w:sz w:val="24"/>
        </w:rPr>
        <w:t>O cadastro de ramais de Rio Preto Da Eva registra 1 acessos que partem da AM-449, somando 0,7 km de estradas vicinais.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165</w:t>
      </w:r>
      <w:r>
        <w:rPr>
          <w:b/>
          <w:sz w:val="22"/>
        </w:rPr>
        <w:fldChar w:fldCharType="end"/>
      </w:r>
      <w:r>
        <w:rPr>
          <w:b/>
          <w:color w:val="1F2933"/>
          <w:sz w:val="22"/>
        </w:rPr>
        <w:t xml:space="preserve"> — AM-449: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Bons Amigos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39" w:name="__RefHeading___Toc141312_720438169"/>
      <w:bookmarkEnd w:id="39"/>
      <w:r>
        <w:rPr/>
        <w:t>8.30 AM-450</w:t>
      </w:r>
    </w:p>
    <w:p>
      <w:pPr>
        <w:pStyle w:val="Normal"/>
        <w:keepNext w:val="true"/>
        <w:spacing w:before="160" w:after="40"/>
        <w:jc w:val="center"/>
        <w:rPr/>
      </w:pPr>
      <w:r>
        <w:rPr/>
        <w:drawing>
          <wp:inline distT="0" distB="0" distL="0" distR="0">
            <wp:extent cx="5760085" cy="43529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29</w:t>
      </w:r>
      <w:r>
        <w:rPr>
          <w:b/>
          <w:sz w:val="22"/>
        </w:rPr>
        <w:fldChar w:fldCharType="end"/>
      </w:r>
      <w:r>
        <w:rPr>
          <w:b/>
          <w:sz w:val="22"/>
        </w:rPr>
        <w:t xml:space="preserve"> — AM-450: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166</w:t>
      </w:r>
      <w:r>
        <w:rPr>
          <w:b/>
          <w:sz w:val="22"/>
        </w:rPr>
        <w:fldChar w:fldCharType="end"/>
      </w:r>
      <w:r>
        <w:rPr>
          <w:b/>
          <w:color w:val="1F2933"/>
          <w:sz w:val="22"/>
        </w:rPr>
        <w:t xml:space="preserve"> — AM-450: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AM-010 - KM 14,0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CONSTANTINO NERY</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Ligação,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Duplicada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25,49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15,17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Manaus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5</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8.642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8.30.1 Função e importância</w:t>
      </w:r>
    </w:p>
    <w:p>
      <w:pPr>
        <w:pStyle w:val="Normal"/>
        <w:ind w:firstLine="709"/>
        <w:rPr/>
      </w:pPr>
      <w:r>
        <w:rPr>
          <w:b w:val="false"/>
          <w:i w:val="false"/>
          <w:sz w:val="24"/>
        </w:rPr>
        <w:t>A AM-450 é uma via urbana de Manaus que parte do quilômetro 14 da AM-010, na região do Tarumã, e segue até a Avenida Constantino Nery, passando pela orla da Ponta Negra. É duplicada e registra um dos maiores volumes de tráfego entre as rodovias estaduais, com características de avenida arterial.</w:t>
      </w:r>
    </w:p>
    <w:p>
      <w:pPr>
        <w:pStyle w:val="Normal"/>
        <w:ind w:firstLine="709"/>
        <w:rPr/>
      </w:pPr>
      <w:r>
        <w:rPr>
          <w:b w:val="false"/>
          <w:i w:val="false"/>
          <w:sz w:val="24"/>
        </w:rPr>
        <w:t>Como a AM-020, pede gestão de trânsito urbano, não de rodovia rural.</w:t>
      </w:r>
    </w:p>
    <w:p>
      <w:pPr>
        <w:pStyle w:val="Normal"/>
        <w:ind w:firstLine="709"/>
        <w:rPr/>
      </w:pPr>
      <w:r>
        <w:rPr>
          <w:b w:val="false"/>
          <w:i w:val="false"/>
          <w:sz w:val="24"/>
        </w:rPr>
        <w:t>Os municípios atravessados somam 2.327.101 habitantes, produto interno bruto de R$ 127,65 bilhões e frota de 1.007.228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167</w:t>
      </w:r>
      <w:r>
        <w:rPr>
          <w:b/>
          <w:sz w:val="22"/>
        </w:rPr>
        <w:fldChar w:fldCharType="end"/>
      </w:r>
      <w:r>
        <w:rPr>
          <w:b/>
          <w:color w:val="1F2933"/>
          <w:sz w:val="22"/>
        </w:rPr>
        <w:t xml:space="preserve"> — AM-450: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Manaus</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2.327.101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127.649,8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1.007.228</w:t>
            </w:r>
          </w:p>
        </w:tc>
      </w:tr>
    </w:tbl>
    <w:p>
      <w:pPr>
        <w:pStyle w:val="Normal"/>
        <w:spacing w:before="40" w:after="200"/>
        <w:rPr/>
      </w:pPr>
      <w:r>
        <w:rPr>
          <w:i/>
          <w:color w:val="5A6673"/>
          <w:sz w:val="22"/>
        </w:rPr>
        <w:t>Fonte: IBGE (2023; 2026) e SENATRAN (2025).</w:t>
      </w:r>
    </w:p>
    <w:p>
      <w:pPr>
        <w:pStyle w:val="Heading3"/>
        <w:rPr/>
      </w:pPr>
      <w:r>
        <w:rPr/>
        <w:t>8.30.2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168</w:t>
      </w:r>
      <w:r>
        <w:rPr>
          <w:b/>
          <w:sz w:val="22"/>
        </w:rPr>
        <w:fldChar w:fldCharType="end"/>
      </w:r>
      <w:r>
        <w:rPr>
          <w:b/>
          <w:color w:val="1F2933"/>
          <w:sz w:val="22"/>
        </w:rPr>
        <w:t xml:space="preserve"> — AM-450: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450EAM2549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 (KM 14)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Constantino Nery</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25,49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25,49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Duplicada</w:t>
            </w:r>
          </w:p>
        </w:tc>
      </w:tr>
    </w:tbl>
    <w:p>
      <w:pPr>
        <w:pStyle w:val="Normal"/>
        <w:spacing w:before="40" w:after="200"/>
        <w:rPr/>
      </w:pPr>
      <w:r>
        <w:rPr>
          <w:i/>
          <w:color w:val="5A6673"/>
          <w:sz w:val="22"/>
        </w:rPr>
        <w:t>Fonte: Sistema Rodoviário Estadual do Amazonas (2026).</w:t>
      </w:r>
    </w:p>
    <w:p>
      <w:pPr>
        <w:pStyle w:val="Heading3"/>
        <w:rPr/>
      </w:pPr>
      <w:r>
        <w:rPr/>
        <w:t>8.30.3 Tráfego</w:t>
      </w:r>
    </w:p>
    <w:p>
      <w:pPr>
        <w:pStyle w:val="Normal"/>
        <w:ind w:firstLine="709"/>
        <w:rPr/>
      </w:pPr>
      <w:r>
        <w:rPr>
          <w:b w:val="false"/>
          <w:i w:val="false"/>
          <w:sz w:val="24"/>
        </w:rPr>
        <w:t xml:space="preserve">A referência é a contagem classificatória de sete dias, feita em 2011, que registrou 7.126 veículos por dia. Entre 2011 e 2025 a frota de Manaus subiu 102,7 %, o equivalente a 5,18 % ao ano. Pelo critério do Plano, o volume atual da AM-450 está em torno de </w:t>
      </w:r>
      <w:r>
        <w:rPr>
          <w:b/>
          <w:i w:val="false"/>
          <w:sz w:val="24"/>
        </w:rPr>
        <w:t>8.642 veículos por dia</w:t>
      </w:r>
      <w:r>
        <w:rPr>
          <w:b w:val="false"/>
          <w:i w:val="false"/>
          <w:sz w:val="24"/>
        </w:rPr>
        <w:t>, e a faixa dos três cenários vai de 8.642 a 10.454.</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169</w:t>
      </w:r>
      <w:r>
        <w:rPr>
          <w:b/>
          <w:sz w:val="22"/>
        </w:rPr>
        <w:fldChar w:fldCharType="end"/>
      </w:r>
      <w:r>
        <w:rPr>
          <w:b/>
          <w:color w:val="1F2933"/>
          <w:sz w:val="22"/>
        </w:rPr>
        <w:t xml:space="preserve"> — AM-450: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9.534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via urbana</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1,29 %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8.642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via urbana</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2,59 %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10.454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via urbana</w:t>
            </w:r>
          </w:p>
        </w:tc>
      </w:tr>
    </w:tbl>
    <w:p>
      <w:pPr>
        <w:pStyle w:val="Normal"/>
        <w:spacing w:before="40" w:after="200"/>
        <w:rPr/>
      </w:pPr>
      <w:r>
        <w:rPr>
          <w:i/>
          <w:color w:val="5A6673"/>
          <w:sz w:val="22"/>
        </w:rPr>
        <w:t>Fonte: Plano Rodoviário do Estado do Amazonas (2011); IBGE (2023; 2026) e SENATRAN (2025); elaboração própria.</w:t>
      </w:r>
    </w:p>
    <w:p>
      <w:pPr>
        <w:pStyle w:val="Heading3"/>
        <w:rPr/>
      </w:pPr>
      <w:r>
        <w:rPr/>
        <w:t>8.30.4 Condição do pavimento</w:t>
      </w:r>
    </w:p>
    <w:p>
      <w:pPr>
        <w:pStyle w:val="Normal"/>
        <w:ind w:firstLine="709"/>
        <w:rPr/>
      </w:pPr>
      <w:r>
        <w:rPr>
          <w:b w:val="false"/>
          <w:i w:val="false"/>
          <w:sz w:val="24"/>
        </w:rPr>
        <w:t>A campanha de 2024 mediu treze rodovias e não incluiu a AM-450. O registro mais recente é o de 2011, que classificou a conservação como bom.</w:t>
      </w:r>
    </w:p>
    <w:p>
      <w:pPr>
        <w:pStyle w:val="Heading3"/>
        <w:rPr/>
      </w:pPr>
      <w:r>
        <w:rPr/>
        <w:t>8.30.5 Ramais que partem da rodovia</w:t>
      </w:r>
    </w:p>
    <w:p>
      <w:pPr>
        <w:pStyle w:val="Normal"/>
        <w:ind w:firstLine="709"/>
        <w:rPr/>
      </w:pPr>
      <w:r>
        <w:rPr>
          <w:b w:val="false"/>
          <w:i w:val="false"/>
          <w:sz w:val="24"/>
        </w:rPr>
        <w:t>Não há ramal associado à AM-450.</w:t>
      </w:r>
    </w:p>
    <w:p>
      <w:pPr>
        <w:pStyle w:val="Heading3"/>
        <w:rPr/>
      </w:pPr>
      <w:r>
        <w:rPr/>
        <w:t>8.30.6 Obras de arte especiais</w:t>
      </w:r>
    </w:p>
    <w:p>
      <w:pPr>
        <w:pStyle w:val="Normal"/>
        <w:ind w:firstLine="709"/>
        <w:rPr/>
      </w:pPr>
      <w:r>
        <w:rPr>
          <w:b w:val="false"/>
          <w:i w:val="false"/>
          <w:sz w:val="24"/>
        </w:rPr>
        <w:t>O inventário de campo registra 5 estruturas na AM-450: 5 pontes. O quadro de 2011 declarava 2 pontes.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170</w:t>
      </w:r>
      <w:r>
        <w:rPr>
          <w:b/>
          <w:sz w:val="22"/>
        </w:rPr>
        <w:fldChar w:fldCharType="end"/>
      </w:r>
      <w:r>
        <w:rPr>
          <w:b/>
          <w:color w:val="1F2933"/>
          <w:sz w:val="22"/>
        </w:rPr>
        <w:t xml:space="preserve"> — AM-450: obras de arte especiais e demais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5</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10,3</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4</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Igarapé tarumã-açu</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18,2</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3</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21,0</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24,7</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Ponte 1 - Le</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Igarapé da cachoeira grande</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168,0</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24,7</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1 - Le</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Igarapé da cachoeira grande</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172,0</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171</w:t>
      </w:r>
      <w:r>
        <w:rPr>
          <w:b/>
          <w:sz w:val="22"/>
        </w:rPr>
        <w:fldChar w:fldCharType="end"/>
      </w:r>
      <w:r>
        <w:rPr>
          <w:b/>
          <w:color w:val="1F2933"/>
          <w:sz w:val="22"/>
        </w:rPr>
        <w:t xml:space="preserve"> — AM-450: estruturas registradas no levantamento de 2011</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Registro de campo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Obra de arte corrente do tipo galeria em ótimo estado de conservação, sendo que a sua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Pista pavimentada e obra de arte especial em bom estado de conservação.sinalização</w:t>
            </w:r>
          </w:p>
        </w:tc>
      </w:tr>
    </w:tbl>
    <w:p>
      <w:pPr>
        <w:pStyle w:val="Normal"/>
        <w:spacing w:before="40" w:after="200"/>
        <w:rPr/>
      </w:pPr>
      <w:r>
        <w:rPr>
          <w:i/>
          <w:color w:val="5A6673"/>
          <w:sz w:val="22"/>
        </w:rPr>
        <w:t>Fonte: Plano Rodoviário do Estado do Amazonas (2011).</w:t>
      </w:r>
    </w:p>
    <w:p>
      <w:pPr>
        <w:pStyle w:val="Normal"/>
        <w:rPr/>
      </w:pPr>
      <w:r>
        <w:rPr/>
      </w:r>
      <w:r>
        <w:br w:type="page"/>
      </w:r>
    </w:p>
    <w:p>
      <w:pPr>
        <w:pStyle w:val="Heading2"/>
        <w:spacing w:before="0" w:after="120"/>
        <w:rPr/>
      </w:pPr>
      <w:bookmarkStart w:id="40" w:name="__RefHeading___Toc141314_720438169"/>
      <w:bookmarkEnd w:id="40"/>
      <w:r>
        <w:rPr/>
        <w:t>8.31 AM-451</w:t>
      </w:r>
    </w:p>
    <w:p>
      <w:pPr>
        <w:pStyle w:val="Normal"/>
        <w:keepNext w:val="true"/>
        <w:spacing w:before="160" w:after="40"/>
        <w:jc w:val="center"/>
        <w:rPr/>
      </w:pPr>
      <w:r>
        <w:rPr/>
        <w:drawing>
          <wp:inline distT="0" distB="0" distL="0" distR="0">
            <wp:extent cx="5760085" cy="43529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30</w:t>
      </w:r>
      <w:r>
        <w:rPr>
          <w:b/>
          <w:sz w:val="22"/>
        </w:rPr>
        <w:fldChar w:fldCharType="end"/>
      </w:r>
      <w:r>
        <w:rPr>
          <w:b/>
          <w:sz w:val="22"/>
        </w:rPr>
        <w:t xml:space="preserve"> — AM-451: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172</w:t>
      </w:r>
      <w:r>
        <w:rPr>
          <w:b/>
          <w:sz w:val="22"/>
        </w:rPr>
        <w:fldChar w:fldCharType="end"/>
      </w:r>
      <w:r>
        <w:rPr>
          <w:b/>
          <w:color w:val="1F2933"/>
          <w:sz w:val="22"/>
        </w:rPr>
        <w:t xml:space="preserve"> — AM-451: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AM-010 - KM 265,8</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AEROPORTO ITACOATIARA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Ligação,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Leito natural</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4,70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4,82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Itacoatiara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811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Ruim, IRI 5,94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8.31.1 Função e importância</w:t>
      </w:r>
    </w:p>
    <w:p>
      <w:pPr>
        <w:pStyle w:val="Normal"/>
        <w:ind w:firstLine="709"/>
        <w:rPr/>
      </w:pPr>
      <w:r>
        <w:rPr>
          <w:b w:val="false"/>
          <w:i w:val="false"/>
          <w:sz w:val="24"/>
        </w:rPr>
        <w:t>A AM-451 é o acesso de 4,7 km da AM-010 ao aeroporto de Itacoatiara. O levantamento de 2024 registrou pavimento predominantemente regular e ruim. É uma via curta, mas estratégica para a mobilidade aérea regional do segundo maior município do interior.</w:t>
      </w:r>
    </w:p>
    <w:p>
      <w:pPr>
        <w:pStyle w:val="Normal"/>
        <w:ind w:firstLine="709"/>
        <w:rPr/>
      </w:pPr>
      <w:r>
        <w:rPr>
          <w:b w:val="false"/>
          <w:i w:val="false"/>
          <w:sz w:val="24"/>
        </w:rPr>
        <w:t>Os municípios atravessados somam 115.218 habitantes, produto interno bruto de R$ 3,32 bilhões e frota de 32.049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173</w:t>
      </w:r>
      <w:r>
        <w:rPr>
          <w:b/>
          <w:sz w:val="22"/>
        </w:rPr>
        <w:fldChar w:fldCharType="end"/>
      </w:r>
      <w:r>
        <w:rPr>
          <w:b/>
          <w:color w:val="1F2933"/>
          <w:sz w:val="22"/>
        </w:rPr>
        <w:t xml:space="preserve"> — AM-451: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Itacoatiara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115.218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3.321,9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32.049</w:t>
            </w:r>
          </w:p>
        </w:tc>
      </w:tr>
    </w:tbl>
    <w:p>
      <w:pPr>
        <w:pStyle w:val="Normal"/>
        <w:spacing w:before="40" w:after="200"/>
        <w:rPr/>
      </w:pPr>
      <w:r>
        <w:rPr>
          <w:i/>
          <w:color w:val="5A6673"/>
          <w:sz w:val="22"/>
        </w:rPr>
        <w:t>Fonte: IBGE (2023; 2026) e SENATRAN (2025).</w:t>
      </w:r>
    </w:p>
    <w:p>
      <w:pPr>
        <w:pStyle w:val="Heading3"/>
        <w:rPr/>
      </w:pPr>
      <w:r>
        <w:rPr/>
        <w:t>8.31.2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174</w:t>
      </w:r>
      <w:r>
        <w:rPr>
          <w:b/>
          <w:sz w:val="22"/>
        </w:rPr>
        <w:fldChar w:fldCharType="end"/>
      </w:r>
      <w:r>
        <w:rPr>
          <w:b/>
          <w:color w:val="1F2933"/>
          <w:sz w:val="22"/>
        </w:rPr>
        <w:t xml:space="preserve"> — AM-451: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451EAM0470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AM-010 (KM 04)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Aeroporto de Itacoatiara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bl>
    <w:p>
      <w:pPr>
        <w:pStyle w:val="Normal"/>
        <w:spacing w:before="40" w:after="200"/>
        <w:rPr/>
      </w:pPr>
      <w:r>
        <w:rPr>
          <w:i/>
          <w:color w:val="5A6673"/>
          <w:sz w:val="22"/>
        </w:rPr>
        <w:t>Fonte: Sistema Rodoviário Estadual do Amazonas (2026).</w:t>
      </w:r>
    </w:p>
    <w:p>
      <w:pPr>
        <w:pStyle w:val="Heading3"/>
        <w:rPr/>
      </w:pPr>
      <w:r>
        <w:rPr/>
        <w:t>8.31.3 Tráfego</w:t>
      </w:r>
    </w:p>
    <w:p>
      <w:pPr>
        <w:pStyle w:val="Normal"/>
        <w:ind w:firstLine="709"/>
        <w:rPr/>
      </w:pPr>
      <w:r>
        <w:rPr>
          <w:b w:val="false"/>
          <w:i w:val="false"/>
          <w:sz w:val="24"/>
        </w:rPr>
        <w:t xml:space="preserve">A referência é a contagem classificatória de sete dias, feita em 2011, que registrou 666 veículos por dia. Entre 2011 e 2025 a frota de Itacoatiara subiu 105,4 %, o equivalente a 5,27 % ao ano. Pelo critério do Plano, o volume atual da AM-451 está em torno de </w:t>
      </w:r>
      <w:r>
        <w:rPr>
          <w:b/>
          <w:i w:val="false"/>
          <w:sz w:val="24"/>
        </w:rPr>
        <w:t>811 veículos por dia</w:t>
      </w:r>
      <w:r>
        <w:rPr>
          <w:b w:val="false"/>
          <w:i w:val="false"/>
          <w:sz w:val="24"/>
        </w:rPr>
        <w:t>, e a faixa dos três cenários vai de 811 a 984.</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175</w:t>
      </w:r>
      <w:r>
        <w:rPr>
          <w:b/>
          <w:sz w:val="22"/>
        </w:rPr>
        <w:fldChar w:fldCharType="end"/>
      </w:r>
      <w:r>
        <w:rPr>
          <w:b/>
          <w:color w:val="1F2933"/>
          <w:sz w:val="22"/>
        </w:rPr>
        <w:t xml:space="preserve"> — AM-451: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891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0,03</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1,32 %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811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0,03</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2,64 %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984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0,03</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0,03, o que indica folga ampla na seção corrente. No Amazonas, contudo, o que limita o desempenho raramente é a capacidade: são o pavimento, a drenagem e as obras de arte.</w:t>
      </w:r>
    </w:p>
    <w:p>
      <w:pPr>
        <w:pStyle w:val="Heading3"/>
        <w:rPr/>
      </w:pPr>
      <w:r>
        <w:rPr/>
        <w:t>8.31.4 Condição do pavimento</w:t>
      </w:r>
    </w:p>
    <w:p>
      <w:pPr>
        <w:pStyle w:val="Normal"/>
        <w:ind w:firstLine="709"/>
        <w:rPr/>
      </w:pPr>
      <w:r>
        <w:rPr>
          <w:b w:val="false"/>
          <w:i w:val="false"/>
          <w:sz w:val="24"/>
        </w:rPr>
        <w:t xml:space="preserve">O levantamento de 2024 percorreu 4,6 km da AM-451 e apurou irregularidade média de 5,94 m/km, classificada como </w:t>
      </w:r>
      <w:r>
        <w:rPr>
          <w:b/>
          <w:i w:val="false"/>
          <w:sz w:val="24"/>
        </w:rPr>
        <w:t>ruim</w:t>
      </w:r>
      <w:r>
        <w:rPr>
          <w:b w:val="false"/>
          <w:i w:val="false"/>
          <w:sz w:val="24"/>
        </w:rPr>
        <w:t>. Estão em condição excelente ou boa 6,9 % da extensão medida, 52,0 % aparecem como regulares e 41,1 % como ruins ou péssimas. O equipamento registrou 2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176</w:t>
      </w:r>
      <w:r>
        <w:rPr>
          <w:b/>
          <w:sz w:val="22"/>
        </w:rPr>
        <w:fldChar w:fldCharType="end"/>
      </w:r>
      <w:r>
        <w:rPr>
          <w:b/>
          <w:color w:val="1F2933"/>
          <w:sz w:val="22"/>
        </w:rPr>
        <w:t xml:space="preserve"> — AM-451: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6,9 %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52,0 %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34,4 %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6,7 %</w:t>
            </w:r>
          </w:p>
        </w:tc>
      </w:tr>
    </w:tbl>
    <w:p>
      <w:pPr>
        <w:pStyle w:val="Normal"/>
        <w:spacing w:before="40" w:after="200"/>
        <w:rPr/>
      </w:pPr>
      <w:r>
        <w:rPr>
          <w:i/>
          <w:color w:val="5A6673"/>
          <w:sz w:val="22"/>
        </w:rPr>
        <w:t>Fonte: levantamento de irregularidade longitudinal com RoadLab Pro (2024).</w:t>
      </w:r>
    </w:p>
    <w:p>
      <w:pPr>
        <w:pStyle w:val="Heading3"/>
        <w:rPr/>
      </w:pPr>
      <w:r>
        <w:rPr/>
        <w:t>8.31.5 Ramais que partem da rodovia</w:t>
      </w:r>
    </w:p>
    <w:p>
      <w:pPr>
        <w:pStyle w:val="Normal"/>
        <w:ind w:firstLine="709"/>
        <w:rPr/>
      </w:pPr>
      <w:r>
        <w:rPr>
          <w:b w:val="false"/>
          <w:i w:val="false"/>
          <w:sz w:val="24"/>
        </w:rPr>
        <w:t>Não há ramal associado à AM-451.</w:t>
      </w:r>
    </w:p>
    <w:p>
      <w:pPr>
        <w:pStyle w:val="Heading3"/>
        <w:rPr/>
      </w:pPr>
      <w:r>
        <w:rPr/>
        <w:t>8.31.6 Obras de arte especiais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177</w:t>
      </w:r>
      <w:r>
        <w:rPr>
          <w:b/>
          <w:sz w:val="22"/>
        </w:rPr>
        <w:fldChar w:fldCharType="end"/>
      </w:r>
      <w:r>
        <w:rPr>
          <w:b/>
          <w:color w:val="1F2933"/>
          <w:sz w:val="22"/>
        </w:rPr>
        <w:t xml:space="preserve"> — AM-451: estruturas registradas no levantamento de 2011</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Registro de campo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Obra de arte corrente (tubo armco) encontra-se submersa. sua vazão não está adequada com o</w:t>
            </w:r>
          </w:p>
        </w:tc>
      </w:tr>
    </w:tbl>
    <w:p>
      <w:pPr>
        <w:pStyle w:val="Normal"/>
        <w:spacing w:before="40" w:after="200"/>
        <w:rPr/>
      </w:pPr>
      <w:r>
        <w:rPr>
          <w:i/>
          <w:color w:val="5A6673"/>
          <w:sz w:val="22"/>
        </w:rPr>
        <w:t>Fonte: Plano Rodoviário do Estado do Amazonas (2011).</w:t>
      </w:r>
    </w:p>
    <w:p>
      <w:pPr>
        <w:pStyle w:val="Normal"/>
        <w:rPr/>
      </w:pPr>
      <w:r>
        <w:rPr/>
      </w:r>
      <w:r>
        <w:br w:type="page"/>
      </w:r>
    </w:p>
    <w:p>
      <w:pPr>
        <w:pStyle w:val="Heading2"/>
        <w:spacing w:before="0" w:after="120"/>
        <w:rPr/>
      </w:pPr>
      <w:bookmarkStart w:id="41" w:name="__RefHeading___Toc141316_720438169"/>
      <w:bookmarkEnd w:id="41"/>
      <w:r>
        <w:rPr/>
        <w:t>8.32 AM-452</w:t>
      </w:r>
    </w:p>
    <w:p>
      <w:pPr>
        <w:pStyle w:val="Normal"/>
        <w:keepNext w:val="true"/>
        <w:spacing w:before="160" w:after="40"/>
        <w:jc w:val="center"/>
        <w:rPr/>
      </w:pPr>
      <w:r>
        <w:rPr/>
        <w:drawing>
          <wp:inline distT="0" distB="0" distL="0" distR="0">
            <wp:extent cx="5760085" cy="43529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3"/>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31</w:t>
      </w:r>
      <w:r>
        <w:rPr>
          <w:b/>
          <w:sz w:val="22"/>
        </w:rPr>
        <w:fldChar w:fldCharType="end"/>
      </w:r>
      <w:r>
        <w:rPr>
          <w:b/>
          <w:sz w:val="22"/>
        </w:rPr>
        <w:t xml:space="preserve"> — AM-452: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178</w:t>
      </w:r>
      <w:r>
        <w:rPr>
          <w:b/>
          <w:sz w:val="22"/>
        </w:rPr>
        <w:fldChar w:fldCharType="end"/>
      </w:r>
      <w:r>
        <w:rPr>
          <w:b/>
          <w:color w:val="1F2933"/>
          <w:sz w:val="22"/>
        </w:rPr>
        <w:t xml:space="preserve"> — AM-452: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AM-070 - KM 12,0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COLONIA DO CALDEIRÃO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Ligação,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10,03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11,50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Iranduba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 (26,4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1.314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Regular, IRI 5,30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8.32.1 Função e importância</w:t>
      </w:r>
    </w:p>
    <w:p>
      <w:pPr>
        <w:pStyle w:val="Normal"/>
        <w:ind w:firstLine="709"/>
        <w:rPr/>
      </w:pPr>
      <w:r>
        <w:rPr>
          <w:b w:val="false"/>
          <w:i w:val="false"/>
          <w:sz w:val="24"/>
        </w:rPr>
        <w:t>A AM-452 liga o quilômetro 12 da AM-070 à Colônia do Caldeirão, em Iranduba, área agrícola tradicional de abastecimento de Manaus. O pavimento medido em 2024 está majoritariamente regular e ruim. A proximidade da ponte faz da rodovia um vetor de expansão urbana, o que tende a elevar o tráfego acima do previsto para uma estrada de colônia.</w:t>
      </w:r>
    </w:p>
    <w:p>
      <w:pPr>
        <w:pStyle w:val="Normal"/>
        <w:ind w:firstLine="709"/>
        <w:rPr/>
      </w:pPr>
      <w:r>
        <w:rPr>
          <w:b w:val="false"/>
          <w:i w:val="false"/>
          <w:sz w:val="24"/>
        </w:rPr>
        <w:t>Os municípios atravessados somam 70.248 habitantes, produto interno bruto de R$ 1,26 bilhões e frota de 12.601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179</w:t>
      </w:r>
      <w:r>
        <w:rPr>
          <w:b/>
          <w:sz w:val="22"/>
        </w:rPr>
        <w:fldChar w:fldCharType="end"/>
      </w:r>
      <w:r>
        <w:rPr>
          <w:b/>
          <w:color w:val="1F2933"/>
          <w:sz w:val="22"/>
        </w:rPr>
        <w:t xml:space="preserve"> — AM-452: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Iranduba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70.248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1.263,5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12.601</w:t>
            </w:r>
          </w:p>
        </w:tc>
      </w:tr>
    </w:tbl>
    <w:p>
      <w:pPr>
        <w:pStyle w:val="Normal"/>
        <w:spacing w:before="40" w:after="200"/>
        <w:rPr/>
      </w:pPr>
      <w:r>
        <w:rPr>
          <w:i/>
          <w:color w:val="5A6673"/>
          <w:sz w:val="22"/>
        </w:rPr>
        <w:t>Fonte: IBGE (2023; 2026) e SENATRAN (2025).</w:t>
      </w:r>
    </w:p>
    <w:p>
      <w:pPr>
        <w:pStyle w:val="Heading3"/>
        <w:rPr/>
      </w:pPr>
      <w:r>
        <w:rPr/>
        <w:t>8.32.2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180</w:t>
      </w:r>
      <w:r>
        <w:rPr>
          <w:b/>
          <w:sz w:val="22"/>
        </w:rPr>
        <w:fldChar w:fldCharType="end"/>
      </w:r>
      <w:r>
        <w:rPr>
          <w:b/>
          <w:color w:val="1F2933"/>
          <w:sz w:val="22"/>
        </w:rPr>
        <w:t xml:space="preserve"> — AM-452: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452EAM1003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AM-070 (KM 12,6)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Comunidade do Caldeirão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7,89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10,03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8.32.3 Tráfego</w:t>
      </w:r>
    </w:p>
    <w:p>
      <w:pPr>
        <w:pStyle w:val="Normal"/>
        <w:ind w:firstLine="709"/>
        <w:rPr/>
      </w:pPr>
      <w:r>
        <w:rPr>
          <w:b w:val="false"/>
          <w:i w:val="false"/>
          <w:sz w:val="24"/>
        </w:rPr>
        <w:t xml:space="preserve">A referência é a contagem classificatória de sete dias, feita em 2011, que registrou 852 veículos por dia. Entre 2011 e 2025 a frota de Iranduba subiu 372,5 %, o equivalente a 11,73 % ao ano. Pelo critério do Plano, o volume atual da AM-452 está em torno de </w:t>
      </w:r>
      <w:r>
        <w:rPr>
          <w:b/>
          <w:i w:val="false"/>
          <w:sz w:val="24"/>
        </w:rPr>
        <w:t>1.314 veículos por dia</w:t>
      </w:r>
      <w:r>
        <w:rPr>
          <w:b w:val="false"/>
          <w:i w:val="false"/>
          <w:sz w:val="24"/>
        </w:rPr>
        <w:t>, e a faixa dos três cenários vai de 1.140 a 2.003.</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181</w:t>
      </w:r>
      <w:r>
        <w:rPr>
          <w:b/>
          <w:sz w:val="22"/>
        </w:rPr>
        <w:fldChar w:fldCharType="end"/>
      </w:r>
      <w:r>
        <w:rPr>
          <w:b/>
          <w:color w:val="1F2933"/>
          <w:sz w:val="22"/>
        </w:rPr>
        <w:t xml:space="preserve"> — AM-452: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1.140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0,04</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2,93 %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1.314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0,04</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5,87 %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2.003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0,06</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0,04, o que indica folga ampla na seção corrente. No Amazonas, contudo, o que limita o desempenho raramente é a capacidade: são o pavimento, a drenagem e as obras de arte.</w:t>
      </w:r>
    </w:p>
    <w:p>
      <w:pPr>
        <w:pStyle w:val="Heading3"/>
        <w:rPr/>
      </w:pPr>
      <w:r>
        <w:rPr/>
        <w:t>8.32.4 Condição do pavimento</w:t>
      </w:r>
    </w:p>
    <w:p>
      <w:pPr>
        <w:pStyle w:val="Normal"/>
        <w:ind w:firstLine="709"/>
        <w:rPr/>
      </w:pPr>
      <w:r>
        <w:rPr>
          <w:b w:val="false"/>
          <w:i w:val="false"/>
          <w:sz w:val="24"/>
        </w:rPr>
        <w:t xml:space="preserve">O levantamento de 2024 percorreu 9,9 km da AM-452 e apurou irregularidade média de 5,30 m/km, classificada como </w:t>
      </w:r>
      <w:r>
        <w:rPr>
          <w:b/>
          <w:i w:val="false"/>
          <w:sz w:val="24"/>
        </w:rPr>
        <w:t>regular</w:t>
      </w:r>
      <w:r>
        <w:rPr>
          <w:b w:val="false"/>
          <w:i w:val="false"/>
          <w:sz w:val="24"/>
        </w:rPr>
        <w:t>. Estão em condição excelente ou boa 14,2 % da extensão medida, 62,4 % aparecem como regulares e 23,4 % como ruins ou péssimas. O equipamento registrou 1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182</w:t>
      </w:r>
      <w:r>
        <w:rPr>
          <w:b/>
          <w:sz w:val="22"/>
        </w:rPr>
        <w:fldChar w:fldCharType="end"/>
      </w:r>
      <w:r>
        <w:rPr>
          <w:b/>
          <w:color w:val="1F2933"/>
          <w:sz w:val="22"/>
        </w:rPr>
        <w:t xml:space="preserve"> — AM-452: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14,2 %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62,4 %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23,4 %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r>
    </w:tbl>
    <w:p>
      <w:pPr>
        <w:pStyle w:val="Normal"/>
        <w:spacing w:before="40" w:after="200"/>
        <w:rPr/>
      </w:pPr>
      <w:r>
        <w:rPr>
          <w:i/>
          <w:color w:val="5A6673"/>
          <w:sz w:val="22"/>
        </w:rPr>
        <w:t>Fonte: levantamento de irregularidade longitudinal com RoadLab Pro (2024).</w:t>
      </w:r>
    </w:p>
    <w:p>
      <w:pPr>
        <w:pStyle w:val="Heading3"/>
        <w:rPr/>
      </w:pPr>
      <w:r>
        <w:rPr/>
        <w:t>8.32.5 Ramais que partem da rodovia</w:t>
      </w:r>
    </w:p>
    <w:p>
      <w:pPr>
        <w:pStyle w:val="Normal"/>
        <w:ind w:firstLine="709"/>
        <w:rPr/>
      </w:pPr>
      <w:r>
        <w:rPr>
          <w:b w:val="false"/>
          <w:i w:val="false"/>
          <w:sz w:val="24"/>
        </w:rPr>
        <w:t>O cadastro de ramais de Iranduba registra 4 acessos que partem da AM-452, somando 26,4 km de estradas vicinais. Em 2011, o levantamento de campo contou 5 acessos nesta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183</w:t>
      </w:r>
      <w:r>
        <w:rPr>
          <w:b/>
          <w:sz w:val="22"/>
        </w:rPr>
        <w:fldChar w:fldCharType="end"/>
      </w:r>
      <w:r>
        <w:rPr>
          <w:b/>
          <w:color w:val="1F2933"/>
          <w:sz w:val="22"/>
        </w:rPr>
        <w:t xml:space="preserve"> — AM-452: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Parque Minas Gerais</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Maria do Socorro</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8,1</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Parque Caldeirão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Jandira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Iranduba</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42" w:name="__RefHeading___Toc141318_720438169"/>
      <w:bookmarkEnd w:id="42"/>
      <w:r>
        <w:rPr/>
        <w:t>8.33 AM-453</w:t>
      </w:r>
    </w:p>
    <w:p>
      <w:pPr>
        <w:pStyle w:val="Normal"/>
        <w:keepNext w:val="true"/>
        <w:spacing w:before="160" w:after="40"/>
        <w:jc w:val="center"/>
        <w:rPr/>
      </w:pPr>
      <w:r>
        <w:rPr/>
        <w:drawing>
          <wp:inline distT="0" distB="0" distL="0" distR="0">
            <wp:extent cx="5760085" cy="43529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4"/>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32</w:t>
      </w:r>
      <w:r>
        <w:rPr>
          <w:b/>
          <w:sz w:val="22"/>
        </w:rPr>
        <w:fldChar w:fldCharType="end"/>
      </w:r>
      <w:r>
        <w:rPr>
          <w:b/>
          <w:sz w:val="22"/>
        </w:rPr>
        <w:t xml:space="preserve"> — AM-453: traçado, situação física dos trechos e ramais conectados</w:t>
      </w:r>
    </w:p>
    <w:p>
      <w:pPr>
        <w:pStyle w:val="Normal"/>
        <w:spacing w:before="0" w:after="200"/>
        <w:jc w:val="center"/>
        <w:rPr/>
      </w:pPr>
      <w:r>
        <w:rPr>
          <w:i/>
          <w:color w:val="5A6673"/>
          <w:sz w:val="22"/>
        </w:rPr>
        <w:t>Fonte: Sistema Rodoviário Estadual do Amazonas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184</w:t>
      </w:r>
      <w:r>
        <w:rPr>
          <w:b/>
          <w:sz w:val="22"/>
        </w:rPr>
        <w:fldChar w:fldCharType="end"/>
      </w:r>
      <w:r>
        <w:rPr>
          <w:b/>
          <w:color w:val="1F2933"/>
          <w:sz w:val="22"/>
        </w:rPr>
        <w:t xml:space="preserve"> — AM-453: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AM-070 - KM 58,0</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COLONIA DO BELA VISTA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Ligação, 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8,00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7,40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Manacapuru</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 (15,2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408 veíc./dia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Bom, IRI 2,33 m/km</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8.33.1 Função e importância</w:t>
      </w:r>
    </w:p>
    <w:p>
      <w:pPr>
        <w:pStyle w:val="Normal"/>
        <w:ind w:firstLine="709"/>
        <w:rPr/>
      </w:pPr>
      <w:r>
        <w:rPr>
          <w:b w:val="false"/>
          <w:i w:val="false"/>
          <w:sz w:val="24"/>
        </w:rPr>
        <w:t>A AM-453 liga o quilômetro 58 da AM-070 à Colônia Bela Vista, em Manacapuru, área de produção agrícola. O pavimento medido em 2024 está em boa condição na maior parte do eixo.</w:t>
      </w:r>
    </w:p>
    <w:p>
      <w:pPr>
        <w:pStyle w:val="Normal"/>
        <w:ind w:firstLine="709"/>
        <w:rPr/>
      </w:pPr>
      <w:r>
        <w:rPr>
          <w:b w:val="false"/>
          <w:i w:val="false"/>
          <w:sz w:val="24"/>
        </w:rPr>
        <w:t>Os municípios atravessados somam 113.042 habitantes, produto interno bruto de R$ 1,92 bilhões e frota de 26.500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185</w:t>
      </w:r>
      <w:r>
        <w:rPr>
          <w:b/>
          <w:sz w:val="22"/>
        </w:rPr>
        <w:fldChar w:fldCharType="end"/>
      </w:r>
      <w:r>
        <w:rPr>
          <w:b/>
          <w:color w:val="1F2933"/>
          <w:sz w:val="22"/>
        </w:rPr>
        <w:t xml:space="preserve"> — AM-453: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Manacapuru</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113.042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1.917,4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26.500</w:t>
            </w:r>
          </w:p>
        </w:tc>
      </w:tr>
    </w:tbl>
    <w:p>
      <w:pPr>
        <w:pStyle w:val="Normal"/>
        <w:spacing w:before="40" w:after="200"/>
        <w:rPr/>
      </w:pPr>
      <w:r>
        <w:rPr>
          <w:i/>
          <w:color w:val="5A6673"/>
          <w:sz w:val="22"/>
        </w:rPr>
        <w:t>Fonte: IBGE (2023; 2026) e SENATRAN (2025).</w:t>
      </w:r>
    </w:p>
    <w:p>
      <w:pPr>
        <w:pStyle w:val="Heading3"/>
        <w:rPr/>
      </w:pPr>
      <w:r>
        <w:rPr/>
        <w:t>8.33.2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186</w:t>
      </w:r>
      <w:r>
        <w:rPr>
          <w:b/>
          <w:sz w:val="22"/>
        </w:rPr>
        <w:fldChar w:fldCharType="end"/>
      </w:r>
      <w:r>
        <w:rPr>
          <w:b/>
          <w:color w:val="1F2933"/>
          <w:sz w:val="22"/>
        </w:rPr>
        <w:t xml:space="preserve"> — AM-453: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453EAM0800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AM-070 (KM 58)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Colônia Bela Vista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bl>
    <w:p>
      <w:pPr>
        <w:pStyle w:val="Normal"/>
        <w:spacing w:before="40" w:after="200"/>
        <w:rPr/>
      </w:pPr>
      <w:r>
        <w:rPr>
          <w:i/>
          <w:color w:val="5A6673"/>
          <w:sz w:val="22"/>
        </w:rPr>
        <w:t>Fonte: Sistema Rodoviário Estadual do Amazonas (2026).</w:t>
      </w:r>
    </w:p>
    <w:p>
      <w:pPr>
        <w:pStyle w:val="Heading3"/>
        <w:rPr/>
      </w:pPr>
      <w:r>
        <w:rPr/>
        <w:t>8.33.3 Tráfego</w:t>
      </w:r>
    </w:p>
    <w:p>
      <w:pPr>
        <w:pStyle w:val="Normal"/>
        <w:ind w:firstLine="709"/>
        <w:rPr/>
      </w:pPr>
      <w:r>
        <w:rPr>
          <w:b w:val="false"/>
          <w:i w:val="false"/>
          <w:sz w:val="24"/>
        </w:rPr>
        <w:t xml:space="preserve">A referência é a contagem classificatória de sete dias, feita em 2011, que registrou 299 veículos por dia. Entre 2011 e 2025 a frota de Manacapuru subiu 208,3 %, o equivalente a 8,37 % ao ano. Pelo critério do Plano, o volume atual da AM-453 está em torno de </w:t>
      </w:r>
      <w:r>
        <w:rPr>
          <w:b/>
          <w:i w:val="false"/>
          <w:sz w:val="24"/>
        </w:rPr>
        <w:t>408 veículos por dia</w:t>
      </w:r>
      <w:r>
        <w:rPr>
          <w:b w:val="false"/>
          <w:i w:val="false"/>
          <w:sz w:val="24"/>
        </w:rPr>
        <w:t>, e a faixa dos três cenários vai de 400 a 553.</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187</w:t>
      </w:r>
      <w:r>
        <w:rPr>
          <w:b/>
          <w:sz w:val="22"/>
        </w:rPr>
        <w:fldChar w:fldCharType="end"/>
      </w:r>
      <w:r>
        <w:rPr>
          <w:b/>
          <w:color w:val="1F2933"/>
          <w:sz w:val="22"/>
        </w:rPr>
        <w:t xml:space="preserve"> — AM-453: volume médio diário estimado para 2026</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Cenário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Taxa anual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(veíc./dia)</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 DNER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Saturação (v/c)</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Tendência adotada em 2011 (1,96 % a.a.)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1,96 %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0,01</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Cenário central (25 % do crescimento da frota)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2,09 %</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408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III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0,01</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Cenário alto (50 % do crescimento da frota)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4,19 %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553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0,02</w:t>
            </w:r>
          </w:p>
        </w:tc>
      </w:tr>
    </w:tbl>
    <w:p>
      <w:pPr>
        <w:pStyle w:val="Normal"/>
        <w:spacing w:before="40" w:after="200"/>
        <w:rPr/>
      </w:pPr>
      <w:r>
        <w:rPr>
          <w:i/>
          <w:color w:val="5A6673"/>
          <w:sz w:val="22"/>
        </w:rPr>
        <w:t>Fonte: Plano Rodoviário do Estado do Amazonas (2011); IBGE (2023; 2026) e SENATRAN (2025); elaboração própria.</w:t>
      </w:r>
    </w:p>
    <w:p>
      <w:pPr>
        <w:pStyle w:val="Normal"/>
        <w:ind w:firstLine="709"/>
        <w:rPr/>
      </w:pPr>
      <w:r>
        <w:rPr>
          <w:b w:val="false"/>
          <w:i w:val="false"/>
          <w:sz w:val="24"/>
        </w:rPr>
        <w:t>Com fator de hora de projeto de 0,10, a relação entre volume e capacidade fica em 0,01, o que indica folga ampla na seção corrente. No Amazonas, contudo, o que limita o desempenho raramente é a capacidade: são o pavimento, a drenagem e as obras de arte.</w:t>
      </w:r>
    </w:p>
    <w:p>
      <w:pPr>
        <w:pStyle w:val="Heading3"/>
        <w:rPr/>
      </w:pPr>
      <w:r>
        <w:rPr/>
        <w:t>8.33.4 Condição do pavimento</w:t>
      </w:r>
    </w:p>
    <w:p>
      <w:pPr>
        <w:pStyle w:val="Normal"/>
        <w:ind w:firstLine="709"/>
        <w:rPr/>
      </w:pPr>
      <w:r>
        <w:rPr>
          <w:b w:val="false"/>
          <w:i w:val="false"/>
          <w:sz w:val="24"/>
        </w:rPr>
        <w:t xml:space="preserve">O levantamento de 2024 percorreu 8,5 km da AM-453 e apurou irregularidade média de 2,33 m/km, classificada como </w:t>
      </w:r>
      <w:r>
        <w:rPr>
          <w:b/>
          <w:i w:val="false"/>
          <w:sz w:val="24"/>
        </w:rPr>
        <w:t>bom</w:t>
      </w:r>
      <w:r>
        <w:rPr>
          <w:b w:val="false"/>
          <w:i w:val="false"/>
          <w:sz w:val="24"/>
        </w:rPr>
        <w:t>. Estão em condição excelente ou boa 90,0 % da extensão medida, 5,2 % aparecem como regulares e 4,9 % como ruins ou péssimas. O equipamento registrou 1 buracos ao longo do percurso.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188</w:t>
      </w:r>
      <w:r>
        <w:rPr>
          <w:b/>
          <w:sz w:val="22"/>
        </w:rPr>
        <w:fldChar w:fldCharType="end"/>
      </w:r>
      <w:r>
        <w:rPr>
          <w:b/>
          <w:color w:val="1F2933"/>
          <w:sz w:val="22"/>
        </w:rPr>
        <w:t xml:space="preserve"> — AM-453: extensão levantada por nível de condição (2024)</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Excelente</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Bom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Regular</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Ruim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Péssimo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50,1 %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39,9 %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5,2 %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4,9 %</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0,0 %</w:t>
            </w:r>
          </w:p>
        </w:tc>
      </w:tr>
    </w:tbl>
    <w:p>
      <w:pPr>
        <w:pStyle w:val="Normal"/>
        <w:spacing w:before="40" w:after="200"/>
        <w:rPr/>
      </w:pPr>
      <w:r>
        <w:rPr>
          <w:i/>
          <w:color w:val="5A6673"/>
          <w:sz w:val="22"/>
        </w:rPr>
        <w:t>Fonte: levantamento de irregularidade longitudinal com RoadLab Pro (2024).</w:t>
      </w:r>
    </w:p>
    <w:p>
      <w:pPr>
        <w:pStyle w:val="Heading3"/>
        <w:rPr/>
      </w:pPr>
      <w:r>
        <w:rPr/>
        <w:t>8.33.5 Ramais que partem da rodovia</w:t>
      </w:r>
    </w:p>
    <w:p>
      <w:pPr>
        <w:pStyle w:val="Normal"/>
        <w:ind w:firstLine="709"/>
        <w:rPr/>
      </w:pPr>
      <w:r>
        <w:rPr>
          <w:b w:val="false"/>
          <w:i w:val="false"/>
          <w:sz w:val="24"/>
        </w:rPr>
        <w:t>O cadastro de ramais de Manacapuru registra 4 acessos que partem da AM-453, somando 15,2 km de estradas vicinais. Em 2011, o levantamento de campo contou 4 acessos nesta rodovia.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189</w:t>
      </w:r>
      <w:r>
        <w:rPr>
          <w:b/>
          <w:sz w:val="22"/>
        </w:rPr>
        <w:fldChar w:fldCharType="end"/>
      </w:r>
      <w:r>
        <w:rPr>
          <w:b/>
          <w:color w:val="1F2933"/>
          <w:sz w:val="22"/>
        </w:rPr>
        <w:t xml:space="preserve"> — AM-453: ramais conectados, em ordem de quilômetro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Vai Quem Quer</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Santana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Cemitério</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 Visitar</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Arapapa</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Manacapuru</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Visitado</w:t>
            </w:r>
          </w:p>
        </w:tc>
      </w:tr>
    </w:tbl>
    <w:p>
      <w:pPr>
        <w:pStyle w:val="Normal"/>
        <w:spacing w:before="40" w:after="200"/>
        <w:rPr/>
      </w:pPr>
      <w:r>
        <w:rPr>
          <w:i/>
          <w:color w:val="5A6673"/>
          <w:sz w:val="22"/>
        </w:rPr>
        <w:t>Fonte: cadastro de ramais e estradas vicinais do Amazonas (2026); elaboração própria por cruzamento geoespacial.</w:t>
      </w:r>
    </w:p>
    <w:p>
      <w:pPr>
        <w:pStyle w:val="Heading3"/>
        <w:rPr/>
      </w:pPr>
      <w:r>
        <w:rPr/>
        <w:t>8.33.6 Obras de arte especiais</w:t>
      </w:r>
    </w:p>
    <w:p>
      <w:pPr>
        <w:pStyle w:val="Normal"/>
        <w:ind w:firstLine="709"/>
        <w:rPr/>
      </w:pPr>
      <w:r>
        <w:rPr>
          <w:b w:val="false"/>
          <w:i w:val="false"/>
          <w:sz w:val="24"/>
        </w:rPr>
        <w:t>O inventário de campo registra 1 estruturas na AM-453: 1 ponte.</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190</w:t>
      </w:r>
      <w:r>
        <w:rPr>
          <w:b/>
          <w:sz w:val="22"/>
        </w:rPr>
        <w:fldChar w:fldCharType="end"/>
      </w:r>
      <w:r>
        <w:rPr>
          <w:b/>
          <w:color w:val="1F2933"/>
          <w:sz w:val="22"/>
        </w:rPr>
        <w:t xml:space="preserve"> — AM-453: obras de arte especiais e demais meios de transposição</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Tipo</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Denominação</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Curso transposto</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Largura (m)</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Comprimento (m)</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Ponte 01 - Sn</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15,3</w:t>
            </w:r>
          </w:p>
        </w:tc>
      </w:tr>
    </w:tbl>
    <w:p>
      <w:pPr>
        <w:pStyle w:val="Normal"/>
        <w:spacing w:before="40" w:after="200"/>
        <w:rPr/>
      </w:pPr>
      <w:r>
        <w:rPr>
          <w:i/>
          <w:color w:val="5A6673"/>
          <w:sz w:val="22"/>
        </w:rPr>
        <w:t>Fonte: inventário de campo de obras de arte (2026); relação de meios de transposição (2024); Plano Rodoviário do Estado do Amazonas (2011) *Comprimento convertido da unidade original da planilha de cadastro.</w:t>
      </w:r>
    </w:p>
    <w:p>
      <w:pPr>
        <w:pStyle w:val="Normal"/>
        <w:rPr/>
      </w:pPr>
      <w:r>
        <w:rPr/>
      </w:r>
      <w:r>
        <w:br w:type="page"/>
      </w:r>
    </w:p>
    <w:p>
      <w:pPr>
        <w:pStyle w:val="Heading2"/>
        <w:spacing w:before="0" w:after="120"/>
        <w:rPr/>
      </w:pPr>
      <w:bookmarkStart w:id="43" w:name="__RefHeading___Toc141320_720438169"/>
      <w:bookmarkEnd w:id="43"/>
      <w:r>
        <w:rPr/>
        <w:t>8.34 AM-466</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191</w:t>
      </w:r>
      <w:r>
        <w:rPr>
          <w:b/>
          <w:sz w:val="22"/>
        </w:rPr>
        <w:fldChar w:fldCharType="end"/>
      </w:r>
      <w:r>
        <w:rPr>
          <w:b/>
          <w:color w:val="1F2933"/>
          <w:sz w:val="22"/>
        </w:rPr>
        <w:t xml:space="preserve"> — AM-466: quadro de identificação</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Início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BR-230 - KM 760,98</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Término</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CANUTAMA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Classificação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Ligação, interior</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Situação física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cadastrada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104,46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Extensão registrada em 2011</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 xml:space="preserve">— </w:t>
            </w:r>
            <w:r>
              <w:rPr>
                <w:b w:val="false"/>
                <w:sz w:val="19"/>
              </w:rPr>
              <w:t>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Ato de criação</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1986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Canutama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Obras de arte inventariadas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0</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Tráfego estimado para 2026</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sem contagem de referência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Condição do pavimento (2024)</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não levantada</w:t>
            </w:r>
          </w:p>
        </w:tc>
      </w:tr>
    </w:tbl>
    <w:p>
      <w:pPr>
        <w:pStyle w:val="Normal"/>
        <w:spacing w:before="40" w:after="200"/>
        <w:rPr/>
      </w:pPr>
      <w:r>
        <w:rPr>
          <w:i/>
          <w:color w:val="5A6673"/>
          <w:sz w:val="22"/>
        </w:rPr>
        <w:t>Fonte: Sistema Rodoviário Estadual do Amazonas (2026); Plano Rodoviário do Estado do Amazonas (2011); levantamento de irregularidade longitudinal com RoadLab Pro (2024); elaboração própria por cruzamento geoespacial.</w:t>
      </w:r>
    </w:p>
    <w:p>
      <w:pPr>
        <w:pStyle w:val="Heading3"/>
        <w:rPr/>
      </w:pPr>
      <w:r>
        <w:rPr/>
        <w:t>8.34.1 Função e importância</w:t>
      </w:r>
    </w:p>
    <w:p>
      <w:pPr>
        <w:pStyle w:val="Normal"/>
        <w:ind w:firstLine="709"/>
        <w:rPr/>
      </w:pPr>
      <w:r>
        <w:rPr>
          <w:b w:val="false"/>
          <w:i w:val="false"/>
          <w:sz w:val="24"/>
        </w:rPr>
        <w:t>A AM-466 é planejada entre o quilômetro 761 da BR-230 e Canutama, no rio Purus. Canutama depende do transporte fluvial. A rodovia o conectaria à Transamazônica e, por ela, a Humaitá e à BR-319.</w:t>
      </w:r>
    </w:p>
    <w:p>
      <w:pPr>
        <w:pStyle w:val="Normal"/>
        <w:ind w:firstLine="709"/>
        <w:rPr/>
      </w:pPr>
      <w:r>
        <w:rPr>
          <w:b w:val="false"/>
          <w:i w:val="false"/>
          <w:sz w:val="24"/>
        </w:rPr>
        <w:t>Os municípios atravessados somam 18.327 habitantes, produto interno bruto de R$ 0,21 bilhões e frota de 661 veículos.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192</w:t>
      </w:r>
      <w:r>
        <w:rPr>
          <w:b/>
          <w:sz w:val="22"/>
        </w:rPr>
        <w:fldChar w:fldCharType="end"/>
      </w:r>
      <w:r>
        <w:rPr>
          <w:b/>
          <w:color w:val="1F2933"/>
          <w:sz w:val="22"/>
        </w:rPr>
        <w:t xml:space="preserve"> — AM-466: indicadores dos municípios atravessados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Município</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(2026)</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PIB (R$ milhões, 2023)</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Frota (2025)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Canutama</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18.327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208,2</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661</w:t>
            </w:r>
          </w:p>
        </w:tc>
      </w:tr>
    </w:tbl>
    <w:p>
      <w:pPr>
        <w:pStyle w:val="Normal"/>
        <w:spacing w:before="40" w:after="200"/>
        <w:rPr/>
      </w:pPr>
      <w:r>
        <w:rPr>
          <w:i/>
          <w:color w:val="5A6673"/>
          <w:sz w:val="22"/>
        </w:rPr>
        <w:t>Fonte: IBGE (2023; 2026) e SENATRAN (2025).</w:t>
      </w:r>
    </w:p>
    <w:p>
      <w:pPr>
        <w:pStyle w:val="Heading3"/>
        <w:rPr/>
      </w:pPr>
      <w:r>
        <w:rPr/>
        <w:t>8.34.2 Trechos cadastrados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193</w:t>
      </w:r>
      <w:r>
        <w:rPr>
          <w:b/>
          <w:sz w:val="22"/>
        </w:rPr>
        <w:fldChar w:fldCharType="end"/>
      </w:r>
      <w:r>
        <w:rPr>
          <w:b/>
          <w:color w:val="1F2933"/>
          <w:sz w:val="22"/>
        </w:rPr>
        <w:t xml:space="preserve"> — AM-466: trechos do Sistema Rodoviário Estadual</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inicial</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 final</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Situação</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466EAM1044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BR-230 - KM 760,98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Canutama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104,46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104,46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Planejada</w:t>
            </w:r>
          </w:p>
        </w:tc>
      </w:tr>
    </w:tbl>
    <w:p>
      <w:pPr>
        <w:pStyle w:val="Normal"/>
        <w:spacing w:before="40" w:after="200"/>
        <w:rPr/>
      </w:pPr>
      <w:r>
        <w:rPr>
          <w:i/>
          <w:color w:val="5A6673"/>
          <w:sz w:val="22"/>
        </w:rPr>
        <w:t>Fonte: Sistema Rodoviário Estadual do Amazonas (2026).</w:t>
      </w:r>
    </w:p>
    <w:p>
      <w:pPr>
        <w:pStyle w:val="Heading3"/>
        <w:rPr/>
      </w:pPr>
      <w:r>
        <w:rPr/>
        <w:t>8.34.3 Tráfego</w:t>
      </w:r>
    </w:p>
    <w:p>
      <w:pPr>
        <w:pStyle w:val="Normal"/>
        <w:ind w:firstLine="709"/>
        <w:rPr/>
      </w:pPr>
      <w:r>
        <w:rPr>
          <w:b w:val="false"/>
          <w:i w:val="false"/>
          <w:sz w:val="24"/>
        </w:rPr>
        <w:t>A AM-466 ainda não foi implantada, de modo que não há tráfego a medir.</w:t>
      </w:r>
    </w:p>
    <w:p>
      <w:pPr>
        <w:pStyle w:val="Heading3"/>
        <w:rPr/>
      </w:pPr>
      <w:r>
        <w:rPr/>
        <w:t>8.34.4 Condição do pavimento</w:t>
      </w:r>
    </w:p>
    <w:p>
      <w:pPr>
        <w:pStyle w:val="Normal"/>
        <w:ind w:firstLine="709"/>
        <w:rPr/>
      </w:pPr>
      <w:r>
        <w:rPr>
          <w:b w:val="false"/>
          <w:i w:val="false"/>
          <w:sz w:val="24"/>
        </w:rPr>
        <w:t>Sem pista implantada, a AM-466 não tem pavimento a avaliar.</w:t>
      </w:r>
    </w:p>
    <w:p>
      <w:pPr>
        <w:pStyle w:val="Heading3"/>
        <w:rPr/>
      </w:pPr>
      <w:r>
        <w:rPr/>
        <w:t>8.34.5 Ramais que partem da rodovia</w:t>
      </w:r>
    </w:p>
    <w:p>
      <w:pPr>
        <w:pStyle w:val="Normal"/>
        <w:ind w:firstLine="709"/>
        <w:rPr/>
      </w:pPr>
      <w:r>
        <w:rPr>
          <w:b w:val="false"/>
          <w:i w:val="false"/>
          <w:sz w:val="24"/>
        </w:rPr>
        <w:t>Não há ramal associado à AM-466.</w:t>
      </w:r>
    </w:p>
    <w:p>
      <w:pPr>
        <w:pStyle w:val="Normal"/>
        <w:rPr/>
      </w:pPr>
      <w:r>
        <w:rPr/>
      </w:r>
      <w:r>
        <w:br w:type="page"/>
      </w:r>
    </w:p>
    <w:p>
      <w:pPr>
        <w:pStyle w:val="Heading1"/>
        <w:pBdr>
          <w:top w:val="single" w:sz="12" w:space="8" w:color="C8860D"/>
          <w:bottom w:val="single" w:sz="8" w:space="4" w:color="C9D2DC"/>
        </w:pBdr>
        <w:spacing w:before="0" w:after="160"/>
        <w:rPr/>
      </w:pPr>
      <w:bookmarkStart w:id="44" w:name="__RefHeading___Toc141322_720438169"/>
      <w:bookmarkEnd w:id="44"/>
      <w:r>
        <w:rPr/>
        <w:t>9 Perfis das rodovias federais</w:t>
      </w:r>
    </w:p>
    <w:p>
      <w:pPr>
        <w:pStyle w:val="Normal"/>
        <w:ind w:firstLine="709"/>
        <w:rPr/>
      </w:pPr>
      <w:r>
        <w:rPr>
          <w:b w:val="false"/>
          <w:i w:val="false"/>
          <w:sz w:val="24"/>
        </w:rPr>
        <w:t>Os perfis federais consideram apenas os trechos situados no território do Amazonas.</w:t>
      </w:r>
    </w:p>
    <w:p>
      <w:pPr>
        <w:pStyle w:val="Heading2"/>
        <w:rPr/>
      </w:pPr>
      <w:bookmarkStart w:id="45" w:name="__RefHeading___Toc141324_720438169"/>
      <w:bookmarkEnd w:id="45"/>
      <w:r>
        <w:rPr/>
        <w:t>9.1 BR-174</w:t>
      </w:r>
    </w:p>
    <w:p>
      <w:pPr>
        <w:pStyle w:val="Normal"/>
        <w:keepNext w:val="true"/>
        <w:spacing w:before="160" w:after="40"/>
        <w:jc w:val="center"/>
        <w:rPr/>
      </w:pPr>
      <w:r>
        <w:rPr/>
        <w:drawing>
          <wp:inline distT="0" distB="0" distL="0" distR="0">
            <wp:extent cx="5760085" cy="4357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5"/>
                    <a:stretch>
                      <a:fillRect/>
                    </a:stretch>
                  </pic:blipFill>
                  <pic:spPr bwMode="auto">
                    <a:xfrm>
                      <a:off x="0" y="0"/>
                      <a:ext cx="5760085" cy="4357370"/>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33</w:t>
      </w:r>
      <w:r>
        <w:rPr>
          <w:b/>
          <w:sz w:val="22"/>
        </w:rPr>
        <w:fldChar w:fldCharType="end"/>
      </w:r>
      <w:r>
        <w:rPr>
          <w:b/>
          <w:sz w:val="22"/>
        </w:rPr>
        <w:t xml:space="preserve"> — BR-174: trechos no Amazonas por superfície</w:t>
      </w:r>
    </w:p>
    <w:p>
      <w:pPr>
        <w:pStyle w:val="Normal"/>
        <w:spacing w:before="0" w:after="200"/>
        <w:jc w:val="center"/>
        <w:rPr/>
      </w:pPr>
      <w:r>
        <w:rPr>
          <w:i/>
          <w:color w:val="5A6673"/>
          <w:sz w:val="22"/>
        </w:rPr>
        <w:t>Fonte: DNIT, Sistema Nacional de Viação 202607A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194</w:t>
      </w:r>
      <w:r>
        <w:rPr>
          <w:b/>
          <w:sz w:val="22"/>
        </w:rPr>
        <w:fldChar w:fldCharType="end"/>
      </w:r>
      <w:r>
        <w:rPr>
          <w:b/>
          <w:color w:val="1F2933"/>
          <w:sz w:val="22"/>
        </w:rPr>
        <w:t xml:space="preserve"> — BR-174: quadro de identificação no Amazonas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no Amazonas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1.140,2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Composição por superfície</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 490,3 km; pavimentada: 441,6 km; implantada: 178,9 km; travessia: 28,4 km; duplicada: 1,0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Trechos cadastrados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55</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Apuí, Beruri, Borba, Careiro, Careiro da Várzea, Manaquiri, Manaus, Manicoré, Novo Aripuanã, Presidente Figueiredo, Rio Preto da Eva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75</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Tráfego modelado (VMDA)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1.800 veíc./dia em 484,9 km simulados, de 695 a 2.397</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Obras de arte no cadastro federal</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31</w:t>
            </w:r>
          </w:p>
        </w:tc>
      </w:tr>
    </w:tbl>
    <w:p>
      <w:pPr>
        <w:pStyle w:val="Normal"/>
        <w:spacing w:before="40" w:after="200"/>
        <w:rPr/>
      </w:pPr>
      <w:r>
        <w:rPr>
          <w:i/>
          <w:color w:val="5A6673"/>
          <w:sz w:val="22"/>
        </w:rPr>
        <w:t>Fonte: DNIT, Sistema Nacional de Viação 202607A (2026); DNIT, Plano Nacional de Contagem de Tráfego, modelagem do VMDA (2023); elaboração própria por cruzamento geoespacial.</w:t>
      </w:r>
    </w:p>
    <w:p>
      <w:pPr>
        <w:pStyle w:val="Heading3"/>
        <w:rPr/>
      </w:pPr>
      <w:r>
        <w:rPr/>
        <w:t>9.1.1 Função e importância</w:t>
      </w:r>
    </w:p>
    <w:p>
      <w:pPr>
        <w:pStyle w:val="Normal"/>
        <w:ind w:firstLine="709"/>
        <w:rPr/>
      </w:pPr>
      <w:r>
        <w:rPr>
          <w:b w:val="false"/>
          <w:i w:val="false"/>
          <w:sz w:val="24"/>
        </w:rPr>
        <w:t>A BR-174 é o eixo rodoviário que liga Manaus a Boa Vista e à fronteira com a Venezuela, a única ligação terrestre pavimentada do Amazonas com outro estado. Dentro do Amazonas, atravessa Presidente Figueiredo e a Terra Indígena Waimiri-Atroari, onde o tráfego segue regras próprias de horário. Por ela passam o abastecimento de Roraima e parte do comércio com a Venezuela.</w:t>
      </w:r>
    </w:p>
    <w:p>
      <w:pPr>
        <w:pStyle w:val="Normal"/>
        <w:ind w:firstLine="709"/>
        <w:rPr/>
      </w:pPr>
      <w:r>
        <w:rPr>
          <w:b w:val="false"/>
          <w:i w:val="false"/>
          <w:sz w:val="24"/>
        </w:rPr>
        <w:t>Ao sul de Manaus, o cadastro federal prolonga a BR-174 em traçado coincidente com a BR-319 até o Careiro e, a partir daí, em segmentos implantados e planejados rumo a Novo Aripuanã e Apuí, onde encontra a BR-230. Por isso a extensão federal no Amazonas inclui trechos que existem apenas como diretriz de planejamento.</w:t>
      </w:r>
    </w:p>
    <w:p>
      <w:pPr>
        <w:pStyle w:val="Normal"/>
        <w:ind w:firstLine="709"/>
        <w:rPr/>
      </w:pPr>
      <w:r>
        <w:rPr>
          <w:b w:val="false"/>
          <w:i w:val="false"/>
          <w:sz w:val="24"/>
        </w:rPr>
        <w:t>Ao longo do trecho norte concentra-se o maior número de ramais conectados a uma rodovia federal no estado, sustentando a produção agrícola de Manaus e Presidente Figueiredo.</w:t>
      </w:r>
    </w:p>
    <w:p>
      <w:pPr>
        <w:pStyle w:val="Normal"/>
        <w:ind w:firstLine="709"/>
        <w:rPr/>
      </w:pPr>
      <w:r>
        <w:rPr>
          <w:b w:val="false"/>
          <w:i w:val="false"/>
          <w:sz w:val="24"/>
        </w:rPr>
        <w:t>Os municípios atravessados no Amazonas somam 2.618.007 habitantes e PIB de R$ 132,36 bilhões. Fora de Manaus, 290.906 habitantes.</w:t>
      </w:r>
    </w:p>
    <w:p>
      <w:pPr>
        <w:pStyle w:val="Heading3"/>
        <w:rPr/>
      </w:pPr>
      <w:r>
        <w:rPr/>
        <w:t>9.1.2 Trechos no Sistema Nacional de Viação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195</w:t>
      </w:r>
      <w:r>
        <w:rPr>
          <w:b/>
          <w:sz w:val="22"/>
        </w:rPr>
        <w:fldChar w:fldCharType="end"/>
      </w:r>
      <w:r>
        <w:rPr>
          <w:b/>
          <w:color w:val="1F2933"/>
          <w:sz w:val="22"/>
        </w:rPr>
        <w:t xml:space="preserve"> — BR-174: trechos no Amazonas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ini.</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Ext.</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Sup.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174BAM0230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DIV MT/AM</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DEZ DIAS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174BAM0250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DEZ DIAS</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SANTO ANTÔNIO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174BAM0270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SANTO ANTÔNIO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ARUANÃ</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180,0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174BAM0290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ARUANÃ</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BR-174/230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180,0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195,0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174BAM0300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BR-174/230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PRAINHA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195,0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227,0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174BAM0310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PRAINHA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CAPITARÍ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227,0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300,0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73,0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174BAM0330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CAPITARÍ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ARUÁ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300,0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340,0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174BAM0350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ARUÁ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AM-364 (MANICORÉ - INÍCIO TRAV RIO MADEIRA)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340,0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412,0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174BAM0355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AM-364 (MANICORÉ - INÍCIO TRAV RIO MADEIRA)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 RIO MADEIRA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412,0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428,0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16,0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TRV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174BAM0370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 RIO MADEIRA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PONTE S/ IGARAPÉ JATUARANA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428,0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436,5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174BAM0372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PONTE S/ IGARAPÉ JATUARANA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 RIO AMAPÁ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436,5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472,3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35,8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174BAM0375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 RIO AMAPÁ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 RIO MATUPIRI</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472,3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503,7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31,4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174BAM0380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 RIO MATUPIRI</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BR-174/319/AM-364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503,7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512,0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174BAM0390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BR-174/319/AM-364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JACARETINGA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512,0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568,6</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56,6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174BAM0400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JACARETINGA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TRAVESSIA RIO IGAPÓ AÇU</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568,6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597,1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28,5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174BAM0405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TRAVESSIA RIO IGAPÓ AÇU</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TRAVESSIA RIO IGAPÓ AÇU</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597,1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597,5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0,4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TRV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174BAM0412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TRAVESSIA RIO IGAPÓ AÇU</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ATIÍ</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597,5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620,4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22,9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174BAM0420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ATIÍ</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PAVIMENTAÇÃO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620,4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659,3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38,9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174BAM0425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PAVIMENTAÇÃO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TUPÃNA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659,3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679,7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20,4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174BAM0430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TUPÃNA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CASTANHO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679,7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744,0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64,3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174BAM0445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CASTANHO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AM-354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744,0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754,7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174BAM0450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AM-354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ARAÇÁ</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754,7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805,6</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50,9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174BAM0465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ARAÇÁ</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AM-254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805,6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818,8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174BAM0470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AM-254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AUTAZ MIRIM</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818,8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833,6</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174BAM0475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AUTAZ MIRIM</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CURUÇÁ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833,6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834,9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174BAM0480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CURUÇÁ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CAPITARI</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834,9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842,2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174BAM0485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CAPITARI</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TRAVESSIA RIO AMAZONAS (CAREIRO)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842,2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845,2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174BAM0490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TRAVESSIA RIO AMAZONAS (CAREIRO)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TRAVESSIA RIO AMAZONAS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845,2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857,2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TRV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174BAM0510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TRAVESSIA RIO AMAZONAS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BR-174/319 (POLÍCIA RODOVIÁRIA FEDERAL (MANAUS))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857,2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858,2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174BAM0515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BR-174/319 (POLÍCIA RODOVIÁRIA FEDERAL (MANAUS))</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AV. GUARUBA (MANAUS)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858,2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859,2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174BAM0520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AV. GUARUBA (MANAUS)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AM-020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859,2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865,8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174BAM0530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AM-020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PISTA DUPLA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865,8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872,1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174BAM0535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PISTA DUPLA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INICIO PISTA DUPLA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872,1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874,3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174BAM0540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INICIO PISTA DUPLA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AM-010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874,3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883,5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174BAM0545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AM-010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AM-010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883,5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884,5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174BAM0550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AM-010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TARUMÃ AÇÚ</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884,5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914,5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174BAM0555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TARUMÃ AÇÚ</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CABEÇA BRANCA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914,5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929,3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174BAM0560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CABEÇA BRANCA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PRETO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929,3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966,9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37,6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174BAM0570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PRETO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URUBÚ</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966,9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983,5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16,6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174BAM0575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URUBÚ</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AM-240 (USINA HIDROELÉTRICA BALBINA)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983,5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987,6</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174BAM0580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AM-240 (USINA HIDROELÉTRICA BALBINA)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DUPLICAÇÃO (PRESIDENTE FIGUEIREDO)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987,6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990,8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174BAM0582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DUPLICAÇÃO (PRESIDENTE FIGUEIREDO)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VEADOS (PRESIDENTE FIGUEIREDO)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990,8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991,8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DUP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174BAM0585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VEADOS (PRESIDENTE FIGUEIREDO)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LAGES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991,8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997,7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174BAM0590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LAGES</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SANTA CRUZ</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997,7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1.008,3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174BAM0595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SANTA CRUZ</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CANOAS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1.008,3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1.018,3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174BAM0600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CANOAS</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CANASTRA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1.018,3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1.021,2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174BAM0610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CANASTRA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CORUJA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1.021,2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1.056,5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35,3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174BAM0612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CORUJA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PICANÇO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1.056,5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1.058,1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174BAM0615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PICANÇO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ITABOCA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1.058,1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1.064,7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174BAM0620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ITABOCA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TERRA INDÍGENA (RIO SANTO ANTÔNIO DA ABONARÍ)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1.064,7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1.093,3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28,6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174BAM0630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TERRA INDÍGENA (RIO SANTO ANTÔNIO DA ABONARÍ)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ORLANDO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1.093,3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1.115,8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22,5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174BAM0635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ORLANDO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TAQUARI</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1.115,8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1.120,8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174BAM0640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TAQUARI</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BENITO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1.120,8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1.124,7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174BAM0645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BENITO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TIARAJÚ</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1.124,7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1.138,5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174BAM0650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TIARAJÚ</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PONTE S/RIO ALALAÚ (DIV AM/RR)</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1.138,5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1.140,2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bl>
    <w:p>
      <w:pPr>
        <w:pStyle w:val="Normal"/>
        <w:spacing w:before="40" w:after="200"/>
        <w:rPr/>
      </w:pPr>
      <w:r>
        <w:rPr>
          <w:i/>
          <w:color w:val="5A6673"/>
          <w:sz w:val="22"/>
        </w:rPr>
        <w:t>Fonte: DNIT, Sistema Nacional de Viação 202607A (2026).</w:t>
      </w:r>
    </w:p>
    <w:p>
      <w:pPr>
        <w:pStyle w:val="Normal"/>
        <w:ind w:firstLine="709"/>
        <w:rPr/>
      </w:pPr>
      <w:r>
        <w:rPr>
          <w:b w:val="false"/>
          <w:i w:val="false"/>
          <w:sz w:val="24"/>
        </w:rPr>
        <w:t>O cadastro federal localiza 31 obras de arte especiais da BR-174 dentro do Amazonas: 31 pontes.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196</w:t>
      </w:r>
      <w:r>
        <w:rPr>
          <w:b/>
          <w:sz w:val="22"/>
        </w:rPr>
        <w:fldChar w:fldCharType="end"/>
      </w:r>
      <w:r>
        <w:rPr>
          <w:b/>
          <w:color w:val="1F2933"/>
          <w:sz w:val="22"/>
        </w:rPr>
        <w:t xml:space="preserve"> — BR-174: ramais conectados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Claúdio Mesquita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Comunidade  23 de Setembro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São João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Ponto 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Campo Belo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Cláudio Mesquita 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de Acesso A Unidade Prisional</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Areial 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Santana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Portal do Caribe 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Sindicargas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Aterro Sanitário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Portal do Caribe 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Fazenda da Esperança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Canoeiro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Castanheira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21,0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Pau Rosa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32,0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22 - ( Escola Agricola Rainha dos Apóstolos)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Bandeirante</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Jabuti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25,2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Bons Amigos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28,0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Hoollywood</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São João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28,1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Capitão Banotes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Rancho Lima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29,5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Vitória Régia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31,0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Das Flores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40,5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Comunidade Novo Canaã</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63,0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Zf- 3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67,0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da Zf - 4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53,7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83,0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da Zf - 5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65,0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85,3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da Zf - 6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Rio Preto Da Eva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35,4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99,3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Cracoá</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Rio Preto Da Eva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107,1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Urubui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120 - Br-174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121,3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Caramuru</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123,2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Sargento Picanço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126,7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Brava Gente e Urubui Ii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126,7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Jardim da Floresta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133,3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Castanhal</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136,7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Canastra I e Ii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138,6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do Rio Pardo e Rio Canoas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143,6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São Sebastião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148,0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Ponta de Pedra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152,0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Comunidade Terra Santa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155,0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Água Azul</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160,9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Serra do Sol</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161,2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Rumo Certo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162,7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170,8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Nova Galileia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171,1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Estrela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172,6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Goiano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173,0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Igarapé Balfat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174,3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Comunidade Novo Jerusa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174,8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Paulista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177,0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Lopes Filho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179,4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Nona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195,3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Serragro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16,8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196,1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Cinturão Verde</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196,8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São João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197,5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Robertinho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201,0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Mamori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201,9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Samaúma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206,0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Caapiranga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209,5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Mira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211,5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São José</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221,4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Timbó</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222,1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Jacamim</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236,4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Lago Preto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241,4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dos Anveres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244,6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da Mineração Taboca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40,3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245,3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Cabeceira do Purupuru</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695,5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Rio Manicoré</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940,7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Sol Nascente</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Manaus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Pavimentada</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1.022,0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de Acesso Am-240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Presidente Figueiredo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6,2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46" w:name="__RefHeading___Toc141326_720438169"/>
      <w:bookmarkEnd w:id="46"/>
      <w:r>
        <w:rPr/>
        <w:t>9.2 BR-210</w:t>
      </w:r>
    </w:p>
    <w:p>
      <w:pPr>
        <w:pStyle w:val="Normal"/>
        <w:keepNext w:val="true"/>
        <w:spacing w:before="160" w:after="40"/>
        <w:jc w:val="center"/>
        <w:rPr/>
      </w:pPr>
      <w:r>
        <w:rPr/>
        <w:drawing>
          <wp:inline distT="0" distB="0" distL="0" distR="0">
            <wp:extent cx="5760085" cy="43548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6"/>
                    <a:stretch>
                      <a:fillRect/>
                    </a:stretch>
                  </pic:blipFill>
                  <pic:spPr bwMode="auto">
                    <a:xfrm>
                      <a:off x="0" y="0"/>
                      <a:ext cx="5760085" cy="4354830"/>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34</w:t>
      </w:r>
      <w:r>
        <w:rPr>
          <w:b/>
          <w:sz w:val="22"/>
        </w:rPr>
        <w:fldChar w:fldCharType="end"/>
      </w:r>
      <w:r>
        <w:rPr>
          <w:b/>
          <w:sz w:val="22"/>
        </w:rPr>
        <w:t xml:space="preserve"> — BR-210: trechos no Amazonas por superfície</w:t>
      </w:r>
    </w:p>
    <w:p>
      <w:pPr>
        <w:pStyle w:val="Normal"/>
        <w:spacing w:before="0" w:after="200"/>
        <w:jc w:val="center"/>
        <w:rPr/>
      </w:pPr>
      <w:r>
        <w:rPr>
          <w:i/>
          <w:color w:val="5A6673"/>
          <w:sz w:val="22"/>
        </w:rPr>
        <w:t>Fonte: DNIT, Sistema Nacional de Viação 202607A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197</w:t>
      </w:r>
      <w:r>
        <w:rPr>
          <w:b/>
          <w:sz w:val="22"/>
        </w:rPr>
        <w:fldChar w:fldCharType="end"/>
      </w:r>
      <w:r>
        <w:rPr>
          <w:b/>
          <w:color w:val="1F2933"/>
          <w:sz w:val="22"/>
        </w:rPr>
        <w:t xml:space="preserve"> — BR-210: quadro de identificação no Amazonas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no Amazonas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878,8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Composição por superfície</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 876,1 km; implantada: 2,7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Trechos cadastrados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12</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Barcelos, Santa Isabel do Rio Negro, São Gabriel da Cachoeira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Tráfego modelado (VMDA)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sem trecho simulado no Amazonas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Obras de arte no cadastro federal</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0</w:t>
            </w:r>
          </w:p>
        </w:tc>
      </w:tr>
    </w:tbl>
    <w:p>
      <w:pPr>
        <w:pStyle w:val="Normal"/>
        <w:spacing w:before="40" w:after="200"/>
        <w:rPr/>
      </w:pPr>
      <w:r>
        <w:rPr>
          <w:i/>
          <w:color w:val="5A6673"/>
          <w:sz w:val="22"/>
        </w:rPr>
        <w:t>Fonte: DNIT, Sistema Nacional de Viação 202607A (2026); DNIT, Plano Nacional de Contagem de Tráfego, modelagem do VMDA (2023); elaboração própria por cruzamento geoespacial.</w:t>
      </w:r>
    </w:p>
    <w:p>
      <w:pPr>
        <w:pStyle w:val="Heading3"/>
        <w:rPr/>
      </w:pPr>
      <w:r>
        <w:rPr/>
        <w:t>9.2.1 Função e importância</w:t>
      </w:r>
    </w:p>
    <w:p>
      <w:pPr>
        <w:pStyle w:val="Normal"/>
        <w:ind w:firstLine="709"/>
        <w:rPr/>
      </w:pPr>
      <w:r>
        <w:rPr>
          <w:b w:val="false"/>
          <w:i w:val="false"/>
          <w:sz w:val="24"/>
        </w:rPr>
        <w:t>A BR-210, a Perimetral Norte, é uma rodovia federal quase inteiramente planejada no Amazonas. Concebida nos anos 1970 para integrar a faixa de fronteira setentrional, nunca foi implantada no estado, salvo segmentos mínimos. Sua ausência condiciona rodovias estaduais planejadas como a AM-170.</w:t>
      </w:r>
    </w:p>
    <w:p>
      <w:pPr>
        <w:pStyle w:val="Normal"/>
        <w:ind w:firstLine="709"/>
        <w:rPr/>
      </w:pPr>
      <w:r>
        <w:rPr>
          <w:b w:val="false"/>
          <w:i w:val="false"/>
          <w:sz w:val="24"/>
        </w:rPr>
        <w:t>Os municípios atravessados no Amazonas somam 89.888 habitantes e PIB de R$ 1,02 bilhões.</w:t>
      </w:r>
    </w:p>
    <w:p>
      <w:pPr>
        <w:pStyle w:val="Heading3"/>
        <w:rPr/>
      </w:pPr>
      <w:r>
        <w:rPr/>
        <w:t>9.2.2 Trechos no Sistema Nacional de Viação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198</w:t>
      </w:r>
      <w:r>
        <w:rPr>
          <w:b/>
          <w:sz w:val="22"/>
        </w:rPr>
        <w:fldChar w:fldCharType="end"/>
      </w:r>
      <w:r>
        <w:rPr>
          <w:b/>
          <w:color w:val="1F2933"/>
          <w:sz w:val="22"/>
        </w:rPr>
        <w:t xml:space="preserve"> — BR-210: trechos no Amazonas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ini.</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Ext.</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Sup.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210BAM0610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DIV RR/AM</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ARAÇÁ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164,5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164,5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210BAM0650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ARAÇÁ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PADAUARI</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164,5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202,5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38,0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210BAM0670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PADAUARI</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AM-170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202,5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297,5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210BAM0690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AM-170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MAIA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297,5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382,5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210BAM0710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MAIA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DA IMPLANTAÇÃO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382,5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487,3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104,8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210BAM0730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DA IMPLANTAÇÃO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BR-210/307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487,3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490,0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210BAM0750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BR-210/307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IÇANA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490,0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556,8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66,8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210BAM0770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IÇANA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PIRAIVARA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556,8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632,5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75,7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210BAM0810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PIRAIVARA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PIRAPOCU</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632,5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692,5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210BAM0830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PIRAPOCU</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CAMARÃO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692,5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777,5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210BAM0850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CAMARÃO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CIPÓ POCÓ</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777,5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828,5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51,0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210BAM0870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CIPÓ POCÓ</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FRONT BRASIL/COLOMBIA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828,5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878,8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50,3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bl>
    <w:p>
      <w:pPr>
        <w:pStyle w:val="Normal"/>
        <w:spacing w:before="40" w:after="200"/>
        <w:rPr/>
      </w:pPr>
      <w:r>
        <w:rPr>
          <w:i/>
          <w:color w:val="5A6673"/>
          <w:sz w:val="22"/>
        </w:rPr>
        <w:t>Fonte: DNIT, Sistema Nacional de Viação 202607A (2026).</w:t>
      </w:r>
    </w:p>
    <w:p>
      <w:pPr>
        <w:pStyle w:val="Normal"/>
        <w:rPr/>
      </w:pPr>
      <w:r>
        <w:rPr/>
      </w:r>
      <w:r>
        <w:br w:type="page"/>
      </w:r>
    </w:p>
    <w:p>
      <w:pPr>
        <w:pStyle w:val="Heading2"/>
        <w:spacing w:before="0" w:after="120"/>
        <w:rPr/>
      </w:pPr>
      <w:bookmarkStart w:id="47" w:name="__RefHeading___Toc141328_720438169"/>
      <w:bookmarkEnd w:id="47"/>
      <w:r>
        <w:rPr/>
        <w:t>9.3 BR-230</w:t>
      </w:r>
    </w:p>
    <w:p>
      <w:pPr>
        <w:pStyle w:val="Normal"/>
        <w:keepNext w:val="true"/>
        <w:spacing w:before="160" w:after="40"/>
        <w:jc w:val="center"/>
        <w:rPr/>
      </w:pPr>
      <w:r>
        <w:rPr/>
        <w:drawing>
          <wp:inline distT="0" distB="0" distL="0" distR="0">
            <wp:extent cx="5760085" cy="43573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7"/>
                    <a:stretch>
                      <a:fillRect/>
                    </a:stretch>
                  </pic:blipFill>
                  <pic:spPr bwMode="auto">
                    <a:xfrm>
                      <a:off x="0" y="0"/>
                      <a:ext cx="5760085" cy="4357370"/>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35</w:t>
      </w:r>
      <w:r>
        <w:rPr>
          <w:b/>
          <w:sz w:val="22"/>
        </w:rPr>
        <w:fldChar w:fldCharType="end"/>
      </w:r>
      <w:r>
        <w:rPr>
          <w:b/>
          <w:sz w:val="22"/>
        </w:rPr>
        <w:t xml:space="preserve"> — BR-230: trechos no Amazonas por superfície</w:t>
      </w:r>
    </w:p>
    <w:p>
      <w:pPr>
        <w:pStyle w:val="Normal"/>
        <w:spacing w:before="0" w:after="200"/>
        <w:jc w:val="center"/>
        <w:rPr/>
      </w:pPr>
      <w:r>
        <w:rPr>
          <w:i/>
          <w:color w:val="5A6673"/>
          <w:sz w:val="22"/>
        </w:rPr>
        <w:t>Fonte: DNIT, Sistema Nacional de Viação 202607A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199</w:t>
      </w:r>
      <w:r>
        <w:rPr>
          <w:b/>
          <w:sz w:val="22"/>
        </w:rPr>
        <w:fldChar w:fldCharType="end"/>
      </w:r>
      <w:r>
        <w:rPr>
          <w:b/>
          <w:color w:val="1F2933"/>
          <w:sz w:val="22"/>
        </w:rPr>
        <w:t xml:space="preserve"> — BR-230: quadro de identificação no Amazonas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no Amazonas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1.518,4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Composição por superfície</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implantada: 781,1 km; planejada: 686,1 km; pavimentada: 46,3 km; duplicada: 2,8 km; travessia: 2,1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Trechos cadastrados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74</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Apuí, Benjamin Constant, Canutama, Carauari, Humaitá, Jutaí, Lábrea, Manicoré, Maués, Novo Aripuanã, São Paulo de Olivença, Tapauá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19</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Tráfego modelado (VMDA)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817 veíc./dia em 37,8 km simulados, de 794 a 854</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Obras de arte no cadastro federal</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65</w:t>
            </w:r>
          </w:p>
        </w:tc>
      </w:tr>
    </w:tbl>
    <w:p>
      <w:pPr>
        <w:pStyle w:val="Normal"/>
        <w:spacing w:before="40" w:after="200"/>
        <w:rPr/>
      </w:pPr>
      <w:r>
        <w:rPr>
          <w:i/>
          <w:color w:val="5A6673"/>
          <w:sz w:val="22"/>
        </w:rPr>
        <w:t>Fonte: DNIT, Sistema Nacional de Viação 202607A (2026); DNIT, Plano Nacional de Contagem de Tráfego, modelagem do VMDA (2023); elaboração própria por cruzamento geoespacial.</w:t>
      </w:r>
    </w:p>
    <w:p>
      <w:pPr>
        <w:pStyle w:val="Heading3"/>
        <w:rPr/>
      </w:pPr>
      <w:r>
        <w:rPr/>
        <w:t>9.3.1 Função e importância</w:t>
      </w:r>
    </w:p>
    <w:p>
      <w:pPr>
        <w:pStyle w:val="Normal"/>
        <w:ind w:firstLine="709"/>
        <w:rPr/>
      </w:pPr>
      <w:r>
        <w:rPr>
          <w:b w:val="false"/>
          <w:i w:val="false"/>
          <w:sz w:val="24"/>
        </w:rPr>
        <w:t>A BR-230, a Transamazônica, entra no Amazonas pelo sul, passa por Apuí e Humaitá, onde cruza a BR-319, e segue em direção a Lábrea. É implantada sem pavimento na maior parte, com trafegabilidade sazonal, e o trecho a oeste de Lábrea é planejado.</w:t>
      </w:r>
    </w:p>
    <w:p>
      <w:pPr>
        <w:pStyle w:val="Normal"/>
        <w:ind w:firstLine="709"/>
        <w:rPr/>
      </w:pPr>
      <w:r>
        <w:rPr>
          <w:b w:val="false"/>
          <w:i w:val="false"/>
          <w:sz w:val="24"/>
        </w:rPr>
        <w:t>No sul do estado, a rodovia é o eixo da fronteira agropecuária de Apuí e Humaitá e o acesso a Lábrea. É também a conexão prevista para rodovias estaduais planejadas como a AM-466 e a AM-336.</w:t>
      </w:r>
    </w:p>
    <w:p>
      <w:pPr>
        <w:pStyle w:val="Normal"/>
        <w:ind w:firstLine="709"/>
        <w:rPr/>
      </w:pPr>
      <w:r>
        <w:rPr>
          <w:b w:val="false"/>
          <w:i w:val="false"/>
          <w:sz w:val="24"/>
        </w:rPr>
        <w:t>Os municípios atravessados no Amazonas somam 463.636 habitantes e PIB de R$ 6,17 bilhões.</w:t>
      </w:r>
    </w:p>
    <w:p>
      <w:pPr>
        <w:pStyle w:val="Heading3"/>
        <w:rPr/>
      </w:pPr>
      <w:r>
        <w:rPr/>
        <w:t>9.3.2 Trechos no Sistema Nacional de Viação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200</w:t>
      </w:r>
      <w:r>
        <w:rPr>
          <w:b/>
          <w:sz w:val="22"/>
        </w:rPr>
        <w:fldChar w:fldCharType="end"/>
      </w:r>
      <w:r>
        <w:rPr>
          <w:b/>
          <w:color w:val="1F2933"/>
          <w:sz w:val="22"/>
        </w:rPr>
        <w:t xml:space="preserve"> — BR-230: trechos no Amazonas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ini.</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Ext.</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Sup.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230BAM1810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DIV PA/AM (IGARAPÉ PALMARES)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BORRACHUDO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21,5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21,5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230BAM1815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BORRACHUDO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ACESSO AO RIO TAPAJÓS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21,5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26,1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230BAM1820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ACESSO AO RIO TAPAJÓS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PIUM</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26,1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42,6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16,5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230BAM1825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PIUM</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PALOMITA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42,6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48,9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230BAM1830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PALOMITA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DO ABACAXI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48,9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84,2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35,3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230BAM1835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DO ABACAXI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TRV RIO SUCUNDURI</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84,2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106,6</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22,4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230BAM1840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TRV RIO SUCUNDURI</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 R SUCUNDURI (VILA SUCUNDURI)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106,6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106,9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TRV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230BAM1845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 R SUCUNDURI (VILA SUCUNDURI)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CAMAIÚ</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106,9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141,4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34,5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230BAM1850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CAMAIÚ</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ANDORINHA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141,4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182,7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41,3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230BAM1855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ANDORINHA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ACARÍ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182,7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188,0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230BAM1860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ACARÍ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QUEIXADA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188,0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190,0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230BAM1865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QUEIXADA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APUÍ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190,0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213,2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23,2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230BAM1870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APUÍ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JUMA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213,2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218,4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230BAM1875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JUMA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DAS POMBAS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218,4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237,0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18,6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230BAM1880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DAS POMBAS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JATUARANA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237,0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293,9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56,9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230BAM1890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JATUARANA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BR-174/230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293,9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306,0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BR-174/230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DO PEIXE</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306,0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311,4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230BAM1905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DO PEIXE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TRAVESSIA RIO ARIPUANÃ</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311,4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314,4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TRAVESSIA RIO ARIPUANÃ</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TRAVESSIA RIO ARIPUANÃ</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314,4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314,8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TRV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230BAM1925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TRAVESSIA RIO ARIPUANÃ</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OURO VERDE</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314,8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327,3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OURO VERDE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ACESSO AO RIO ROOSEVELT</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327,3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344,9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17,6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230BAM1935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ACESSO AO RIO ROOSEVELT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DO WANDO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344,9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352,0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230BAM1940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DO WANDO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JATUARANINHA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352,0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378,8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26,8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230BAM1945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JATUARANINHA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MANICORÉ</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378,8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400,6</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21,8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MANICORÉ</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MATUPI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400,6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424,7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24,1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230BAM1952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MATUPI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VILA DO SANTO ANTÔNIO DO MATUPI</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424,7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427,4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230BAM1955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VILA DO SANTO ANTÔNIO DO MATUPI</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BRANCO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427,4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439,7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12,3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230BAM1960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BRANCO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DO INFERNO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439,7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442,5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230BAM1965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DO INFERNO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DA ÁREA INDÍGENA TENHARIM</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442,5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458,7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16,2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230BAM1970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DA ÁREA INDÍGENA TENHARIM</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MAFUÍ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458,7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461,7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230BAM1975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MAFUÍ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ACESSO A RODOVIA DO ESTANHO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461,7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463,1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230BAM1980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ACESSO A RODOVIA DO ESTANHO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DOS MARMELOS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463,1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486,0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22,9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DOS MARMELOS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AMAZONÍA (FIM ÁREA IND TENHARIM)</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486,0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516,3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30,3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230BAM1990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AMAZONÍA (FIM ÁREA IND TENHARIM)</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MAICÍ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516,3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522,5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230BAM1995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MAICÍ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9 DE JANEIRO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522,5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541,1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18,6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9 DE JANEIRO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MAICÍ MIRIM</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541,1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562,7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21,6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230BAM2005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MAICÍ MIRIM</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TRAÍRA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562,7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573,0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TRAÍRA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BOIÚÇU</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573,0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587,2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230BAM2015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BOIÚÇU</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CHICANGA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587,2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603,3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16,1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230BAM2020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CHICANGA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JOARÍ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603,3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605,8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230BAM2025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JOARÍ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TRAVESSIA RIO MADEIRA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605,8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609,2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TRAVESSIA RIO MADEIRA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TRAVESSIA RIO MADEIRA (CRATO)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609,2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610,4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TRV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230BAM2035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TRAVESSIA RIO MADEIRA (CRATO)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HUMAITÁ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610,4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613,2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DUP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230BAM2040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HUMAITÁ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BR-230/319 (ACESSO OESTE AEROPORTO DE HUMAITÁ)</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613,2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619,7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230BAM2045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BR-230/319 (ACESSO OESTE AEROPORTO DE HUMAITÁ)</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BOM FUTURO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619,7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624,2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BOM FUTURO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DO RETIRO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624,2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631,5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230BAM2055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DO RETIRO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BR-230/319 (P/MANAUS)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631,5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642,6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230BAM2060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BR-230/319 (P/MANAUS)</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SANTO ANTÔNIO DE PÁDUA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642,6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643,1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0,5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230BAM2065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SANTO ANTÔNIO DE PÁDUA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IPIXUNA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643,1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652,0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IPIXUNA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PONTE S/IGARAPÉ IPIXUNA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652,0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652,1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0,1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230BAM2075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PONTE S/IGARAPÉ IPIXUNA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PRETO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652,1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681,9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29,8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230BAM2080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PRETO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DO RIOZINHO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681,9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690,3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230BAM2085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DO RIOZINHO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ITAPARANÁ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690,3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701,5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230BAM2090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ITAPARANÁ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ITAPARANAZINHO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701,5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708,9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230BAM2100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ITAPARANAZINHO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ASSUÃ</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708,9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733,2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24,3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230BAM2110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ASSUÃ</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TRAVESSIA RIO MUCUIM</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733,2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752,8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19,6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230BAM2115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TRAVESSIA RIO MUCUIM</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 R MUCUIM (INI FLONA BALATA T.)</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752,8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753,0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TRV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230BAM2120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 R MUCUIM (INI FLONA BALATA 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PUNAINÃ</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753,0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780,2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27,2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230BAM2125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PUNAINÃ</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SANTO ANTÔNIO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780,2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785,0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230BAM2130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SANTO ANTÔNIO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UMARÍ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785,0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790,0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230BAM2150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UMARÍ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PACIÁ (FIM FLONA BALATA T.)</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790,0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797,5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230BAM2165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PACIÁ (FIM FLONA BALATA 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BOA ÁGUA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797,5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807,3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230BAM2170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BOA ÁGUA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PAVIMENTAÇÃO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807,3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815,4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230BAM2175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PAVIMENTAÇÃO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BR-230/317/R.LUIZ FALCÃO (LÁBREA)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815,4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831,4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16,0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230BAM2180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BR-230/317/R.LUIZ FALCÃO (LÁBREA)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DA PAVIMENTAÇÃO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831,4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832,3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230BAM2182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DA PAVIMENTAÇÃO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PINHUÃ</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832,3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832,9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0,6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230BAM2185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PINHUÃ</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BOA VISTA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832,9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1.006,4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173,5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230BAM2190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BOA VISTA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BRANCO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1.006,4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1.096,4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230BAM2195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BRANCO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TAPAUÁ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1.096,4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1.146,4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230BAM2200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TAPAUÁ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AM-333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1.146,4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1.216,4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230BAM2205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AM-333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MUTUM</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1.216,4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1.273,4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230BAM2210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MUTUM</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JUTAÍ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1.273,4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1.348,4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230BAM2230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JUTAÍ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BOA VISTA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1.348,4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1.428,4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230BAM2250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BOA VISTA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BR-230/307 (BENJAMIN CONSTANT)</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1.428,4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1.518,4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bl>
    <w:p>
      <w:pPr>
        <w:pStyle w:val="Normal"/>
        <w:spacing w:before="40" w:after="200"/>
        <w:rPr/>
      </w:pPr>
      <w:r>
        <w:rPr>
          <w:i/>
          <w:color w:val="5A6673"/>
          <w:sz w:val="22"/>
        </w:rPr>
        <w:t>Fonte: DNIT, Sistema Nacional de Viação 202607A (2026).</w:t>
      </w:r>
    </w:p>
    <w:p>
      <w:pPr>
        <w:pStyle w:val="Normal"/>
        <w:ind w:firstLine="709"/>
        <w:rPr/>
      </w:pPr>
      <w:r>
        <w:rPr>
          <w:b w:val="false"/>
          <w:i w:val="false"/>
          <w:sz w:val="24"/>
        </w:rPr>
        <w:t>O cadastro federal localiza 65 obras de arte especiais da BR-230 dentro do Amazonas: 64 pontes; 1 ponte de madeira.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201</w:t>
      </w:r>
      <w:r>
        <w:rPr>
          <w:b/>
          <w:sz w:val="22"/>
        </w:rPr>
        <w:fldChar w:fldCharType="end"/>
      </w:r>
      <w:r>
        <w:rPr>
          <w:b/>
          <w:color w:val="1F2933"/>
          <w:sz w:val="22"/>
        </w:rPr>
        <w:t xml:space="preserve"> — BR-230: ramais conectados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Fábio Lucena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Apuí</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27,3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da Portobrás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Mari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Lábrea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do Aeroporto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Lábrea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Estanho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182,0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Pito Aceso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Matupiri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Boa Esperança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15,5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Golrpinho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Progresso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12,6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Maravilha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Triunfo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dos Baianos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28,9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Cacoal</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Apuí</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35,9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24,0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24 - Br-230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Lábrea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26,0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Km 26 - Br-230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Lábrea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180,0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Matupi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Manicoré</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22,0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812,1</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Jaru</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Apuí</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26,2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48" w:name="__RefHeading___Toc141330_720438169"/>
      <w:bookmarkEnd w:id="48"/>
      <w:r>
        <w:rPr/>
        <w:t>9.4 BR-307</w:t>
      </w:r>
    </w:p>
    <w:p>
      <w:pPr>
        <w:pStyle w:val="Normal"/>
        <w:keepNext w:val="true"/>
        <w:spacing w:before="160" w:after="40"/>
        <w:jc w:val="center"/>
        <w:rPr/>
      </w:pPr>
      <w:r>
        <w:rPr/>
        <w:drawing>
          <wp:inline distT="0" distB="0" distL="0" distR="0">
            <wp:extent cx="5760085" cy="43599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8"/>
                    <a:stretch>
                      <a:fillRect/>
                    </a:stretch>
                  </pic:blipFill>
                  <pic:spPr bwMode="auto">
                    <a:xfrm>
                      <a:off x="0" y="0"/>
                      <a:ext cx="5760085" cy="4359910"/>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36</w:t>
      </w:r>
      <w:r>
        <w:rPr>
          <w:b/>
          <w:sz w:val="22"/>
        </w:rPr>
        <w:fldChar w:fldCharType="end"/>
      </w:r>
      <w:r>
        <w:rPr>
          <w:b/>
          <w:sz w:val="22"/>
        </w:rPr>
        <w:t xml:space="preserve"> — BR-307: trechos no Amazonas por superfície</w:t>
      </w:r>
    </w:p>
    <w:p>
      <w:pPr>
        <w:pStyle w:val="Normal"/>
        <w:spacing w:before="0" w:after="200"/>
        <w:jc w:val="center"/>
        <w:rPr/>
      </w:pPr>
      <w:r>
        <w:rPr>
          <w:i/>
          <w:color w:val="5A6673"/>
          <w:sz w:val="22"/>
        </w:rPr>
        <w:t>Fonte: DNIT, Sistema Nacional de Viação 202607A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202</w:t>
      </w:r>
      <w:r>
        <w:rPr>
          <w:b/>
          <w:sz w:val="22"/>
        </w:rPr>
        <w:fldChar w:fldCharType="end"/>
      </w:r>
      <w:r>
        <w:rPr>
          <w:b/>
          <w:color w:val="1F2933"/>
          <w:sz w:val="22"/>
        </w:rPr>
        <w:t xml:space="preserve"> — BR-307: quadro de identificação no Amazonas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no Amazonas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1.546,2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Composição por superfície</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 1.311,3 km; implantada: 195,3 km; pavimentada: 39,6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Trechos cadastrados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42</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Atalaia do Norte, Benjamin Constant, Guajará, Japurá, Santo Antônio do Içá, São Gabriel da Cachoeira, São Paulo de Olivença, Tabatinga, Tonantins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Tráfego modelado (VMDA)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sem trecho simulado no Amazonas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Obras de arte no cadastro federal</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0</w:t>
            </w:r>
          </w:p>
        </w:tc>
      </w:tr>
    </w:tbl>
    <w:p>
      <w:pPr>
        <w:pStyle w:val="Normal"/>
        <w:spacing w:before="40" w:after="200"/>
        <w:rPr/>
      </w:pPr>
      <w:r>
        <w:rPr>
          <w:i/>
          <w:color w:val="5A6673"/>
          <w:sz w:val="22"/>
        </w:rPr>
        <w:t>Fonte: DNIT, Sistema Nacional de Viação 202607A (2026); DNIT, Plano Nacional de Contagem de Tráfego, modelagem do VMDA (2023); elaboração própria por cruzamento geoespacial.</w:t>
      </w:r>
    </w:p>
    <w:p>
      <w:pPr>
        <w:pStyle w:val="Heading3"/>
        <w:rPr/>
      </w:pPr>
      <w:r>
        <w:rPr/>
        <w:t>9.4.1 Função e importância</w:t>
      </w:r>
    </w:p>
    <w:p>
      <w:pPr>
        <w:pStyle w:val="Normal"/>
        <w:ind w:firstLine="709"/>
        <w:rPr/>
      </w:pPr>
      <w:r>
        <w:rPr>
          <w:b w:val="false"/>
          <w:i w:val="false"/>
          <w:sz w:val="24"/>
        </w:rPr>
        <w:t>A BR-307 tem dois mundos no Amazonas. No noroeste, liga São Gabriel da Cachoeira a Cucuí, na fronteira com a Venezuela e a Colômbia, com trechos implantados. No sudoeste, está planejada entre Benjamin Constant e Cruzeiro do Sul, no Acre. A maior parte da extensão cadastrada é planejada.</w:t>
      </w:r>
    </w:p>
    <w:p>
      <w:pPr>
        <w:pStyle w:val="Normal"/>
        <w:ind w:firstLine="709"/>
        <w:rPr/>
      </w:pPr>
      <w:r>
        <w:rPr>
          <w:b w:val="false"/>
          <w:i w:val="false"/>
          <w:sz w:val="24"/>
        </w:rPr>
        <w:t>Das rodovias federais do estado, é a que condiciona o maior número de rodovias estaduais planejadas: AM-280, AM-374 e AM-378 dependem de sua implantação.</w:t>
      </w:r>
    </w:p>
    <w:p>
      <w:pPr>
        <w:pStyle w:val="Normal"/>
        <w:ind w:firstLine="709"/>
        <w:rPr/>
      </w:pPr>
      <w:r>
        <w:rPr>
          <w:b w:val="false"/>
          <w:i w:val="false"/>
          <w:sz w:val="24"/>
        </w:rPr>
        <w:t>Os municípios atravessados no Amazonas somam 300.830 habitantes e PIB de R$ 3,37 bilhões.</w:t>
      </w:r>
    </w:p>
    <w:p>
      <w:pPr>
        <w:pStyle w:val="Heading3"/>
        <w:rPr/>
      </w:pPr>
      <w:r>
        <w:rPr/>
        <w:t>9.4.2 Trechos no Sistema Nacional de Viação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203</w:t>
      </w:r>
      <w:r>
        <w:rPr>
          <w:b/>
          <w:sz w:val="22"/>
        </w:rPr>
        <w:fldChar w:fldCharType="end"/>
      </w:r>
      <w:r>
        <w:rPr>
          <w:b/>
          <w:color w:val="1F2933"/>
          <w:sz w:val="22"/>
        </w:rPr>
        <w:t xml:space="preserve"> — BR-307: trechos no Amazonas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ini.</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Ext.</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Sup.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307BAM0050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DIV AC/AM</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DA PAVIMENTAÇÃO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307AAM1005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ACESSO LESTE S. GABRIEL DA CACHOEIRA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AV. PRES. CASTELO BRANCO (SÃO GABRIEL DA CACHOEIRA)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307BAM0055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DA PAVIMENTAÇÃO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ACESSO VILA DO GAMA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307BAM0070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ACESSO VILA DO GAMA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CURUÇÁ</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184,1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181,5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307BAM0110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CURUÇÁ</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SANTA CRUZ</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184,1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254,1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307BAM0130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SANTA CRUZ</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BR-307/411 (P/ELVIRA)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254,1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307,8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53,7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307BAM0150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BR-307/411 (P/ELVIRA)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ARGEMIRO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307,8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377,8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307BAM0170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ARGEMIRO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BR-307/413 (P/CAXIAS)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377,8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454,3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76,5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307BAM0190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BR-307/413 (P/CAXIAS)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PONTO 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454,3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529,3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307BAM0210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PONTO 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ATALAIA DO NORTE</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529,3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625,3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96,0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307BAM0230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ATALAIA DO NORTE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BR-230/307 (BENJAMIN CONSTANT)</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625,3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657,3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307BAM0250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BR-230/307 (BENJAMIN CONSTANT)</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BELÉM</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657,3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730,3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73,0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307BAM0270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BELÉM</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SANTA RITA DO WEIL</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730,3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790,3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307BAM0290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SANTA RITA DO WEIL</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AM-378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790,3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840,3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307BAM0310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AM-378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UNIÃO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840,3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907,3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67,0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307BAM0330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UNIÃO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AM-374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907,3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967,3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307BAM0350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AM-374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PONTO II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967,3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1.027,3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307BAM0370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PONTO II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JAPURÁ</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1.027,3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1.087,3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307BAM0390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JAPURÁ</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PONTO III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1.087,3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1.157,3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307BAM0410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PONTO III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PRAIA DO MASSARICO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1.157,3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1.222,3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307BAM0430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PRAIA DO MASSARICO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CURICURIARI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1.222,3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1.302,3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307BAM0450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CURICURIARI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TRAVESSIA RIO NEGRO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1.302,3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1.327,8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25,5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307BAM0460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TRAVESSIA RIO NEGRO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TRAVESSIA RIO NEGRO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1.327,8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1.331,4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307BAM0470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TRAVESSIA RIO NEGRO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ESTRADA DO AEROPORTO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1.331,4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1.340,1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307BAM0475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ESTRADA DO AEROPORTO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ACESSO LESTE S. GABRIEL DA CACHOEIRA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1.340,1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1.345,9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307BAM0480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ACESSO LESTE S. GABRIEL DA CACHOEIRA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NOBUO OBA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1.345,9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1.373,0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27,1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307BAM0485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NOBUO OBA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PARQUE NACIONAL PICO DA NEBLINA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1.373,0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1.391,0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18,0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307BAM0490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PARQUE NACIONAL PICO DA NEBLINA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MIUÁ (INÍCIO TI DO BALAIO)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1.391,0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1.402,9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11,9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307BAM0495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MIUÁ (INÍCIO TI DO BALAIO)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BR-210/307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1.402,9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1.416,3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307BAM0500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BR-210/307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IÁ MIRIM</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1.416,3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1.432,7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16,4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307BAM0505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IÁ MIRIM</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RODRIGO CIBELE</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1.432,7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1.442,4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307BAM0510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RODRIGO CIBELE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BALAIO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1.442,4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1.447,4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307BAM0515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BALAIO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ESTRADA MATURACÁ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1.447,4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1.457,1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9,7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307BAM0520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ESTRADA MATURACÁ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JANINE JUSSARA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1.457,1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1.462,1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307BAM0525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JANINE JUSSARA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TENENTE MELO (SERRA DO PADRE)</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1.462,1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1.470,0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307BAM0530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TENENTE MELO (SERRA DO PADRE)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MANOEL RIBEIRO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1.470,0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1.471,4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307BAM0535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MANOEL RIBEIRO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 DEMITI (FIM DA TERRA INDÍG DO BALAIO)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1.471,4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1.480,0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307BAM0540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 DEMITI (FIM DA TERRA INDÍG DO BALAIO)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FREIRE</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1.480,0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1.500,1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20,1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307BAM0550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FREIRE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MABI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1.500,1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1.511,9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307BAM0560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MABI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 BUSTAMENTE (FIM P NAC PICO DA NEBL)</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1.511,9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1.524,5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307BAM0565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 BUSTAMENTE (FIM P NAC PICO DA NEBL)</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1.524,5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1.531,6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307BAM0570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FRONT BRASIL/VENEZUELA (IGARAPÉ BONTÉ (CUCUÍ))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1.531,6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1.540,5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8,9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bl>
    <w:p>
      <w:pPr>
        <w:pStyle w:val="Normal"/>
        <w:spacing w:before="40" w:after="200"/>
        <w:rPr/>
      </w:pPr>
      <w:r>
        <w:rPr>
          <w:i/>
          <w:color w:val="5A6673"/>
          <w:sz w:val="22"/>
        </w:rPr>
        <w:t>Fonte: DNIT, Sistema Nacional de Viação 202607A (2026).</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204</w:t>
      </w:r>
      <w:r>
        <w:rPr>
          <w:b/>
          <w:sz w:val="22"/>
        </w:rPr>
        <w:fldChar w:fldCharType="end"/>
      </w:r>
      <w:r>
        <w:rPr>
          <w:b/>
          <w:color w:val="1F2933"/>
          <w:sz w:val="22"/>
        </w:rPr>
        <w:t xml:space="preserve"> — BR-307: ramais conectados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742,2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 Miuá</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São Gabriel Da Cachoeira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985,3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do Si 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Benjamin Constant</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993,4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da Comunidade São Miguel</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Benjamin Constant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49" w:name="__RefHeading___Toc141332_720438169"/>
      <w:bookmarkEnd w:id="49"/>
      <w:r>
        <w:rPr/>
        <w:t>9.5 BR-317</w:t>
      </w:r>
    </w:p>
    <w:p>
      <w:pPr>
        <w:pStyle w:val="Normal"/>
        <w:keepNext w:val="true"/>
        <w:spacing w:before="160" w:after="40"/>
        <w:jc w:val="center"/>
        <w:rPr/>
      </w:pPr>
      <w:r>
        <w:rPr/>
        <w:drawing>
          <wp:inline distT="0" distB="0" distL="0" distR="0">
            <wp:extent cx="5760085" cy="43529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9"/>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37</w:t>
      </w:r>
      <w:r>
        <w:rPr>
          <w:b/>
          <w:sz w:val="22"/>
        </w:rPr>
        <w:fldChar w:fldCharType="end"/>
      </w:r>
      <w:r>
        <w:rPr>
          <w:b/>
          <w:sz w:val="22"/>
        </w:rPr>
        <w:t xml:space="preserve"> — BR-317: trechos no Amazonas por superfície</w:t>
      </w:r>
    </w:p>
    <w:p>
      <w:pPr>
        <w:pStyle w:val="Normal"/>
        <w:spacing w:before="0" w:after="200"/>
        <w:jc w:val="center"/>
        <w:rPr/>
      </w:pPr>
      <w:r>
        <w:rPr>
          <w:i/>
          <w:color w:val="5A6673"/>
          <w:sz w:val="22"/>
        </w:rPr>
        <w:t>Fonte: DNIT, Sistema Nacional de Viação 202607A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205</w:t>
      </w:r>
      <w:r>
        <w:rPr>
          <w:b/>
          <w:sz w:val="22"/>
        </w:rPr>
        <w:fldChar w:fldCharType="end"/>
      </w:r>
      <w:r>
        <w:rPr>
          <w:b/>
          <w:color w:val="1F2933"/>
          <w:sz w:val="22"/>
        </w:rPr>
        <w:t xml:space="preserve"> — BR-317: quadro de identificação no Amazonas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no Amazonas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526,0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Composição por superfície</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 415,3 km; pavimentada: 63,9 km; implantada: 45,1 km; duplicada: 1,7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Trechos cadastrados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15</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Boca do Acre, Lábrea</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Tráfego modelado (VMDA)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798 veíc./dia em 66,1 km simulados, de 798 a 798</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Obras de arte no cadastro federal</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0</w:t>
            </w:r>
          </w:p>
        </w:tc>
      </w:tr>
    </w:tbl>
    <w:p>
      <w:pPr>
        <w:pStyle w:val="Normal"/>
        <w:spacing w:before="40" w:after="200"/>
        <w:rPr/>
      </w:pPr>
      <w:r>
        <w:rPr>
          <w:i/>
          <w:color w:val="5A6673"/>
          <w:sz w:val="22"/>
        </w:rPr>
        <w:t>Fonte: DNIT, Sistema Nacional de Viação 202607A (2026); DNIT, Plano Nacional de Contagem de Tráfego, modelagem do VMDA (2023); elaboração própria por cruzamento geoespacial.</w:t>
      </w:r>
    </w:p>
    <w:p>
      <w:pPr>
        <w:pStyle w:val="Heading3"/>
        <w:rPr/>
      </w:pPr>
      <w:r>
        <w:rPr/>
        <w:t>9.5.1 Função e importância</w:t>
      </w:r>
    </w:p>
    <w:p>
      <w:pPr>
        <w:pStyle w:val="Normal"/>
        <w:ind w:firstLine="709"/>
        <w:rPr/>
      </w:pPr>
      <w:r>
        <w:rPr>
          <w:b w:val="false"/>
          <w:i w:val="false"/>
          <w:sz w:val="24"/>
        </w:rPr>
        <w:t>A BR-317 liga Boca do Acre a Rio Branco, no Acre, e daí ao Pacífico pela Estrada Interoceânica. No Amazonas, o trecho pavimentado atende Boca do Acre, município de pecuária e extrativismo. O segmento a partir do entroncamento com a AM-175 é planejado.</w:t>
      </w:r>
    </w:p>
    <w:p>
      <w:pPr>
        <w:pStyle w:val="Normal"/>
        <w:ind w:firstLine="709"/>
        <w:rPr/>
      </w:pPr>
      <w:r>
        <w:rPr>
          <w:b w:val="false"/>
          <w:i w:val="false"/>
          <w:sz w:val="24"/>
        </w:rPr>
        <w:t>Os municípios atravessados no Amazonas somam 89.216 habitantes e PIB de R$ 1,40 bilhões.</w:t>
      </w:r>
    </w:p>
    <w:p>
      <w:pPr>
        <w:pStyle w:val="Heading3"/>
        <w:rPr/>
      </w:pPr>
      <w:r>
        <w:rPr/>
        <w:t>9.5.2 Trechos no Sistema Nacional de Viação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206</w:t>
      </w:r>
      <w:r>
        <w:rPr>
          <w:b/>
          <w:sz w:val="22"/>
        </w:rPr>
        <w:fldChar w:fldCharType="end"/>
      </w:r>
      <w:r>
        <w:rPr>
          <w:b/>
          <w:color w:val="1F2933"/>
          <w:sz w:val="22"/>
        </w:rPr>
        <w:t xml:space="preserve"> — BR-317: trechos no Amazonas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ini.</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Ext.</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Sup.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317BAM0010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BR-230/317/R.LUIZ FALCÃO (LÁBREA)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PARANÁ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317BAM0030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PARANÁ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BOM JESUS</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317BAM0050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BOM JESUS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CACAU</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190,0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317BAM0070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CACAU</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RIO TUMIÃ</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190,0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280,0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317BAM0090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RIO TUMIÃ</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AM-175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280,0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340,0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317BAM0110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AM-175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DUPLICAÇÃO (BOCA DO ACRE)</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340,0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415,3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75,3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PLA</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317BAM0120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DUPLICAÇÃO (BOCA DO ACRE)</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DUPLICAÇÃO (BOCA DO ACRE)</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415,3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417,0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DUP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317BAM0122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DUPLICAÇÃO (BOCA DO ACRE)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ÁREA INDÍGENA BOCA DO ACRE (LD)</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417,0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452,0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35,0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317BAM0125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ÁREA INDÍGENA BOCA DO ACRE (LD)</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ÁREA INDÍGENA BOCA DO ACRE (LE)</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452,0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455,3</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317BAM0130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ÁREA INDÍGENA BOCA DO ACRE (LE)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FINAL ÁREA INDÍGENA BOCA DO ACRE (LD)</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455,3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467,8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317BAM0135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FINAL ÁREA INDÍGENA BOCA DO ACRE (LD)</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FINAL ÁREA INDÍGENA BOCA DO ACRE (LE)</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467,8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468,5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317BAM0140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FINAL ÁREA INDÍGENA BOCA DO ACRE (LE)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ÁREA INDÍGENA APURINÃ</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468,5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478,3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9,8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317BAM0150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ÁREA INDÍGENA APURINÃ</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FINAL ÁREA INDÍGENA APURINÃ</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478,3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496,2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17,9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317BAM0155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FINAL ÁREA INDÍGENA APURINÃ</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DAS OBRAS DE PAVIMENTAÇÃO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496,2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515,3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19,1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317BAM0160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DAS OBRAS DE PAVIMENTAÇÃO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DIV AM/AC</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515,3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526,0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bl>
    <w:p>
      <w:pPr>
        <w:pStyle w:val="Normal"/>
        <w:spacing w:before="40" w:after="200"/>
        <w:rPr/>
      </w:pPr>
      <w:r>
        <w:rPr>
          <w:i/>
          <w:color w:val="5A6673"/>
          <w:sz w:val="22"/>
        </w:rPr>
        <w:t>Fonte: DNIT, Sistema Nacional de Viação 202607A (2026).</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207</w:t>
      </w:r>
      <w:r>
        <w:rPr>
          <w:b/>
          <w:sz w:val="22"/>
        </w:rPr>
        <w:fldChar w:fldCharType="end"/>
      </w:r>
      <w:r>
        <w:rPr>
          <w:b/>
          <w:color w:val="1F2933"/>
          <w:sz w:val="22"/>
        </w:rPr>
        <w:t xml:space="preserve"> — BR-317: ramais conectados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Rabo Seco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Boca Do Acre</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Estrada P. Rio Branco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Boca Do Acre</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41,1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118,0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da Garrafa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Boca Do Acre</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50" w:name="__RefHeading___Toc141334_720438169"/>
      <w:bookmarkEnd w:id="50"/>
      <w:r>
        <w:rPr/>
        <w:t>9.6 BR-319</w:t>
      </w:r>
    </w:p>
    <w:p>
      <w:pPr>
        <w:pStyle w:val="Normal"/>
        <w:keepNext w:val="true"/>
        <w:spacing w:before="160" w:after="40"/>
        <w:jc w:val="center"/>
        <w:rPr/>
      </w:pPr>
      <w:r>
        <w:rPr/>
        <w:drawing>
          <wp:inline distT="0" distB="0" distL="0" distR="0">
            <wp:extent cx="5760085" cy="43548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0"/>
                    <a:stretch>
                      <a:fillRect/>
                    </a:stretch>
                  </pic:blipFill>
                  <pic:spPr bwMode="auto">
                    <a:xfrm>
                      <a:off x="0" y="0"/>
                      <a:ext cx="5760085" cy="4354830"/>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38</w:t>
      </w:r>
      <w:r>
        <w:rPr>
          <w:b/>
          <w:sz w:val="22"/>
        </w:rPr>
        <w:fldChar w:fldCharType="end"/>
      </w:r>
      <w:r>
        <w:rPr>
          <w:b/>
          <w:sz w:val="22"/>
        </w:rPr>
        <w:t xml:space="preserve"> — BR-319: trechos no Amazonas por superfície</w:t>
      </w:r>
    </w:p>
    <w:p>
      <w:pPr>
        <w:pStyle w:val="Normal"/>
        <w:spacing w:before="0" w:after="200"/>
        <w:jc w:val="center"/>
        <w:rPr/>
      </w:pPr>
      <w:r>
        <w:rPr>
          <w:i/>
          <w:color w:val="5A6673"/>
          <w:sz w:val="22"/>
        </w:rPr>
        <w:t>Fonte: DNIT, Sistema Nacional de Viação 202607A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208</w:t>
      </w:r>
      <w:r>
        <w:rPr>
          <w:b/>
          <w:sz w:val="22"/>
        </w:rPr>
        <w:fldChar w:fldCharType="end"/>
      </w:r>
      <w:r>
        <w:rPr>
          <w:b/>
          <w:color w:val="1F2933"/>
          <w:sz w:val="22"/>
        </w:rPr>
        <w:t xml:space="preserve"> — BR-319: quadro de identificação no Amazonas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no Amazonas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741,0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Composição por superfície</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implantada: 390,8 km; pavimentada: 337,8 km; travessia: 12,4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Trechos cadastrados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35</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Beruri, Borba, Careiro, Careiro da Várzea, Humaitá, Manaquiri, Manaus, Manicoré, Tapauá</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26</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Tráfego modelado (VMDA)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871 veíc./dia em 125,6 km simulados, de 695 a 1.073</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Obras de arte no cadastro federal</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116</w:t>
            </w:r>
          </w:p>
        </w:tc>
      </w:tr>
    </w:tbl>
    <w:p>
      <w:pPr>
        <w:pStyle w:val="Normal"/>
        <w:spacing w:before="40" w:after="200"/>
        <w:rPr/>
      </w:pPr>
      <w:r>
        <w:rPr>
          <w:i/>
          <w:color w:val="5A6673"/>
          <w:sz w:val="22"/>
        </w:rPr>
        <w:t>Fonte: DNIT, Sistema Nacional de Viação 202607A (2026); DNIT, Plano Nacional de Contagem de Tráfego, modelagem do VMDA (2023); elaboração própria por cruzamento geoespacial.</w:t>
      </w:r>
    </w:p>
    <w:p>
      <w:pPr>
        <w:pStyle w:val="Heading3"/>
        <w:rPr/>
      </w:pPr>
      <w:r>
        <w:rPr/>
        <w:t>9.6.1 Função e importância</w:t>
      </w:r>
    </w:p>
    <w:p>
      <w:pPr>
        <w:pStyle w:val="Normal"/>
        <w:ind w:firstLine="709"/>
        <w:rPr/>
      </w:pPr>
      <w:r>
        <w:rPr>
          <w:b w:val="false"/>
          <w:i w:val="false"/>
          <w:sz w:val="24"/>
        </w:rPr>
        <w:t>A BR-319 liga Manaus a Porto Velho, e é a única ligação rodoviária possível da capital amazonense com a rede nacional por terra. Pavimentada nos anos 1970, deteriorou-se e teve o tráfego praticamente interrompido no chamado trecho do meio, onde o eixo segue implantado sem pavimento.</w:t>
      </w:r>
    </w:p>
    <w:p>
      <w:pPr>
        <w:pStyle w:val="Normal"/>
        <w:ind w:firstLine="709"/>
        <w:rPr/>
      </w:pPr>
      <w:r>
        <w:rPr>
          <w:b w:val="false"/>
          <w:i w:val="false"/>
          <w:sz w:val="24"/>
        </w:rPr>
        <w:t>Os segmentos junto a Manaus (Careiro, Careiro da Várzea) e a Humaitá são pavimentados. Entre eles, a trafegabilidade depende da estação e da manutenção do leito. A repavimentação do trecho do meio é objeto de longo debate técnico e ambiental, com exigências de licenciamento e de governança territorial ao longo do eixo.</w:t>
      </w:r>
    </w:p>
    <w:p>
      <w:pPr>
        <w:pStyle w:val="Normal"/>
        <w:ind w:firstLine="709"/>
        <w:rPr/>
      </w:pPr>
      <w:r>
        <w:rPr>
          <w:b w:val="false"/>
          <w:i w:val="false"/>
          <w:sz w:val="24"/>
        </w:rPr>
        <w:t>A BR-319 é o tronco de acesso das rodovias estaduais AM-254, AM-354, AM-356, AM-360, AM-364 e AM-366: seu estado define a viabilidade de toda a malha estadual ao sul de Manaus.</w:t>
      </w:r>
    </w:p>
    <w:p>
      <w:pPr>
        <w:pStyle w:val="Normal"/>
        <w:ind w:firstLine="709"/>
        <w:rPr/>
      </w:pPr>
      <w:r>
        <w:rPr>
          <w:b w:val="false"/>
          <w:i w:val="false"/>
          <w:sz w:val="24"/>
        </w:rPr>
        <w:t>Os municípios atravessados no Amazonas somam 2.596.847 habitantes e PIB de R$ 131,68 bilhões. Fora de Manaus, 269.746 habitantes.</w:t>
      </w:r>
    </w:p>
    <w:p>
      <w:pPr>
        <w:pStyle w:val="Heading3"/>
        <w:rPr/>
      </w:pPr>
      <w:r>
        <w:rPr/>
        <w:t>9.6.2 Trechos no Sistema Nacional de Viação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209</w:t>
      </w:r>
      <w:r>
        <w:rPr>
          <w:b/>
          <w:sz w:val="22"/>
        </w:rPr>
        <w:fldChar w:fldCharType="end"/>
      </w:r>
      <w:r>
        <w:rPr>
          <w:b/>
          <w:color w:val="1F2933"/>
          <w:sz w:val="22"/>
        </w:rPr>
        <w:t xml:space="preserve"> — BR-319: trechos no Amazonas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ini.</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Ext.</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Sup.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319BAM0020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BR-174/319 (POLÍCIA RODOVIÁRIA FEDERAL (MANAUS))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TRAVESSIA RIO AMAZONAS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319BAM0030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TRAVESSIA RIO AMAZONAS</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TRAVESSIA RIO AMAZONAS (CAREIRO)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13,0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12,0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TRV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319BAM0040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TRAVESSIA RIO AMAZONAS (CAREIRO)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CAPITARI</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16,0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319BAM0045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CAPITARI</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CURUÇÁ</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16,0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23,3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319BAM0050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CURUÇÁ</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AUTAZ MIRIM</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23,3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24,6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319BAM0055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AUTAZ MIRIM</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AM-254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24,6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39,4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14,8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319BAM0060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AM-254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ARAÇÁ</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39,4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52,6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13,2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319BAM0070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ARAÇÁ</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AM-354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52,6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103,5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50,9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319BAM0075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AM-354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CASTANHO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103,5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114,2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10,7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319BAM0085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CASTANHO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S/RIO TUPÃNA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114,2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178,5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64,3</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319BAM0095</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S/RIO TUPÃNA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PAVIMENTAÇÃO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178,5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198,9</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20,4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319BAM0100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PAVIMENTAÇÃO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ATIÍ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198,9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237,8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38,9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319BAM0107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ATIÍ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TRAVESSIA RIO IGAPÓ AÇU</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237,8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260,7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22,9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319BAM0115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TRAVESSIA RIO IGAPÓ AÇU</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FIM TRAVESSIA RIO IGAPÓ AÇU</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260,7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261,1</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0,4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TRV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319BAM0120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FIM TRAVESSIA RIO IGAPÓ AÇU</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INÍCIO PONTE S/IGARAPÉ JACARETINGA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261,1</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289,6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28,5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319BAM0125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INÍCIO PONTE S/IGARAPÉ JACARETINGA</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BR-174/319/AM-364</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289,6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346,2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56,6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319BAM0130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BR-174/319/AM-364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NOVO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346,2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367,2</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21,0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319BAM0135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NOVO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JUTAÍ</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367,2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386,2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19,0</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319BAM0140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JUTAÍ</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CAETANO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386,2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433,1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46,9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319BAM0145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CAETANO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VELOSO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433,1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434,9</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319BAM0150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VELOSO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AM-366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434,9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469,6</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34,7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319BAM0155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AM-366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PIQUIÁ</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469,6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513,8</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44,2</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319BAM0160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PIQUIÁ</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PURUZINHO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513,8</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522,7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8,9</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319BAM0165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PURUZINHO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ACARÁ</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522,7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554,2</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31,5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319BAM0170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ACARÁ</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NAZARÉ</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554,2</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571,8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17,6</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319BAM0175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NAZARÉ</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SANTO ANTÔNIO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571,8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575,7</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3,9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319BAM0180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SANTO ANTÔNIO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REALIDADE</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575,7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590,1</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14,4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IMP</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319BAM0185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REALIDADE</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FORTALEZA</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590,1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601,0</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10,9</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319BAM0190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FORTALEZA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BR-230/319 (P/MANAUS)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601,0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656,4</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55,4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319BAM0195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BR-230/319 (P/MANAUS)</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DO RETIRO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656,4</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667,5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11,1</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319BAM0200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DO RETIRO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BOM FUTURO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667,5</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674,8</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319BAM0205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BOM FUTURO</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ENTR BR-230/319 (ACESSO OESTE AEROPORTO DE HUMAITÁ)</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674,8</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679,3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4,5</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319BAM0210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BR-230/319 (ACESSO OESTE AEROPORTO DE HUMAITÁ)</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BEÉN</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679,3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706,7</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27,4</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319BAM0215</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BEÉN</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6"/>
              </w:rPr>
              <w:t>IGARAPÉ SÃO JOÃO</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706,7</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734,3</w:t>
            </w:r>
          </w:p>
        </w:tc>
        <w:tc>
          <w:tcPr>
            <w:tcW w:w="129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6"/>
              </w:rPr>
              <w:t>27,6</w:t>
            </w:r>
          </w:p>
        </w:tc>
        <w:tc>
          <w:tcPr>
            <w:tcW w:w="1297"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6"/>
              </w:rPr>
              <w:t>PAV</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319BAM0220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IGARAPÉ SÃO JOÃO</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DIV AM/RO</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734,3</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741,0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6,7</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PAV</w:t>
            </w:r>
          </w:p>
        </w:tc>
      </w:tr>
    </w:tbl>
    <w:p>
      <w:pPr>
        <w:pStyle w:val="Normal"/>
        <w:spacing w:before="40" w:after="200"/>
        <w:rPr/>
      </w:pPr>
      <w:r>
        <w:rPr>
          <w:i/>
          <w:color w:val="5A6673"/>
          <w:sz w:val="22"/>
        </w:rPr>
        <w:t>Fonte: DNIT, Sistema Nacional de Viação 202607A (2026).</w:t>
      </w:r>
    </w:p>
    <w:p>
      <w:pPr>
        <w:pStyle w:val="Normal"/>
        <w:ind w:firstLine="709"/>
        <w:rPr/>
      </w:pPr>
      <w:r>
        <w:rPr>
          <w:b w:val="false"/>
          <w:i w:val="false"/>
          <w:sz w:val="24"/>
        </w:rPr>
        <w:t>O cadastro federal localiza 116 obras de arte especiais da BR-319 dentro do Amazonas: 112 pontes; 4 ponte de madeiras.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210</w:t>
      </w:r>
      <w:r>
        <w:rPr>
          <w:b/>
          <w:sz w:val="22"/>
        </w:rPr>
        <w:fldChar w:fldCharType="end"/>
      </w:r>
      <w:r>
        <w:rPr>
          <w:b/>
          <w:color w:val="1F2933"/>
          <w:sz w:val="22"/>
        </w:rPr>
        <w:t xml:space="preserve"> — BR-319: ramais conectados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14"/>
        <w:gridCol w:w="1814"/>
        <w:gridCol w:w="1814"/>
        <w:gridCol w:w="1814"/>
        <w:gridCol w:w="1814"/>
      </w:tblGrid>
      <w:tr>
        <w:trPr>
          <w:tblHeader w:val="true"/>
          <w:cantSplit/>
        </w:trPr>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Ramal</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Município</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Ext. (km)</w:t>
            </w:r>
          </w:p>
        </w:tc>
        <w:tc>
          <w:tcPr>
            <w:tcW w:w="1814"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7"/>
              </w:rPr>
              <w:t>Revestimento</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Jacamim</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Timbó</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Mira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São José</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Caapiranga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São João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6,4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S.I</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Lago Preto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0,0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Igarapé Balfat</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17,0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Linha 17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Canutama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14,4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22,0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Cabeceira do Purupuru</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50,0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Antonieta Athaíde</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23,3</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77,2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Samaúma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7,7</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78,1</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Mamori</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83,0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Cinturão Verde</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9,6</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Pavimentada</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92,0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Marinalva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5,4</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93,2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Estrada dos Anveres</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Careiro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3,2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97,9</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Baiana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8,5</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99,8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São Francisco</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5,4</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101,2</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 Pacu</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102,0</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Ipixuna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4,8</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103,6</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Cascalheira</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0,7</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104,5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do Km 104 - Br-319</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16,2</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104,8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dos Palmares</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109,3</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Ramal Linha do Olho D'Água</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7"/>
              </w:rPr>
              <w:t>8,5</w:t>
            </w:r>
          </w:p>
        </w:tc>
        <w:tc>
          <w:tcPr>
            <w:tcW w:w="1814"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7"/>
              </w:rPr>
              <w:t>Leito Natural</w:t>
            </w:r>
          </w:p>
        </w:tc>
      </w:tr>
      <w:tr>
        <w:trPr>
          <w:cantSplit/>
        </w:trPr>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118,8</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Ramal da Linha de Narazé</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Humaitá</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7"/>
              </w:rPr>
              <w:t>7,0</w:t>
            </w:r>
          </w:p>
        </w:tc>
        <w:tc>
          <w:tcPr>
            <w:tcW w:w="1814"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7"/>
              </w:rPr>
              <w:t>Leito Natural</w:t>
            </w:r>
          </w:p>
        </w:tc>
      </w:tr>
    </w:tbl>
    <w:p>
      <w:pPr>
        <w:pStyle w:val="Normal"/>
        <w:spacing w:before="40" w:after="200"/>
        <w:rPr/>
      </w:pPr>
      <w:r>
        <w:rPr>
          <w:i/>
          <w:color w:val="5A6673"/>
          <w:sz w:val="22"/>
        </w:rPr>
        <w:t>Fonte: cadastro de ramais e estradas vicinais do Amazonas (2026); elaboração própria por cruzamento geoespacial.</w:t>
      </w:r>
    </w:p>
    <w:p>
      <w:pPr>
        <w:pStyle w:val="Normal"/>
        <w:rPr/>
      </w:pPr>
      <w:r>
        <w:rPr/>
      </w:r>
      <w:r>
        <w:br w:type="page"/>
      </w:r>
    </w:p>
    <w:p>
      <w:pPr>
        <w:pStyle w:val="Heading2"/>
        <w:spacing w:before="0" w:after="120"/>
        <w:rPr/>
      </w:pPr>
      <w:bookmarkStart w:id="51" w:name="__RefHeading___Toc141336_720438169"/>
      <w:bookmarkEnd w:id="51"/>
      <w:r>
        <w:rPr/>
        <w:t>9.7 BR-411</w:t>
      </w:r>
    </w:p>
    <w:p>
      <w:pPr>
        <w:pStyle w:val="Normal"/>
        <w:keepNext w:val="true"/>
        <w:spacing w:before="160" w:after="40"/>
        <w:jc w:val="center"/>
        <w:rPr/>
      </w:pPr>
      <w:r>
        <w:rPr/>
        <w:drawing>
          <wp:inline distT="0" distB="0" distL="0" distR="0">
            <wp:extent cx="5760085" cy="43529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1"/>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39</w:t>
      </w:r>
      <w:r>
        <w:rPr>
          <w:b/>
          <w:sz w:val="22"/>
        </w:rPr>
        <w:fldChar w:fldCharType="end"/>
      </w:r>
      <w:r>
        <w:rPr>
          <w:b/>
          <w:sz w:val="22"/>
        </w:rPr>
        <w:t xml:space="preserve"> — BR-411: trechos no Amazonas por superfície</w:t>
      </w:r>
    </w:p>
    <w:p>
      <w:pPr>
        <w:pStyle w:val="Normal"/>
        <w:spacing w:before="0" w:after="200"/>
        <w:jc w:val="center"/>
        <w:rPr/>
      </w:pPr>
      <w:r>
        <w:rPr>
          <w:i/>
          <w:color w:val="5A6673"/>
          <w:sz w:val="22"/>
        </w:rPr>
        <w:t>Fonte: DNIT, Sistema Nacional de Viação 202607A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211</w:t>
      </w:r>
      <w:r>
        <w:rPr>
          <w:b/>
          <w:sz w:val="22"/>
        </w:rPr>
        <w:fldChar w:fldCharType="end"/>
      </w:r>
      <w:r>
        <w:rPr>
          <w:b/>
          <w:color w:val="1F2933"/>
          <w:sz w:val="22"/>
        </w:rPr>
        <w:t xml:space="preserve"> — BR-411: quadro de identificação no Amazonas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no Amazonas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85,0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Composição por superfície</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 85,0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Trechos cadastrados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Atalaia do Norte</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Tráfego modelado (VMDA)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sem trecho simulado no Amazonas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Obras de arte no cadastro federal</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0</w:t>
            </w:r>
          </w:p>
        </w:tc>
      </w:tr>
    </w:tbl>
    <w:p>
      <w:pPr>
        <w:pStyle w:val="Normal"/>
        <w:spacing w:before="40" w:after="200"/>
        <w:rPr/>
      </w:pPr>
      <w:r>
        <w:rPr>
          <w:i/>
          <w:color w:val="5A6673"/>
          <w:sz w:val="22"/>
        </w:rPr>
        <w:t>Fonte: DNIT, Sistema Nacional de Viação 202607A (2026); DNIT, Plano Nacional de Contagem de Tráfego, modelagem do VMDA (2023); elaboração própria por cruzamento geoespacial.</w:t>
      </w:r>
    </w:p>
    <w:p>
      <w:pPr>
        <w:pStyle w:val="Heading3"/>
        <w:rPr/>
      </w:pPr>
      <w:r>
        <w:rPr/>
        <w:t>9.7.1 Função e importância</w:t>
      </w:r>
    </w:p>
    <w:p>
      <w:pPr>
        <w:pStyle w:val="Normal"/>
        <w:ind w:firstLine="709"/>
        <w:rPr/>
      </w:pPr>
      <w:r>
        <w:rPr>
          <w:b w:val="false"/>
          <w:i w:val="false"/>
          <w:sz w:val="24"/>
        </w:rPr>
        <w:t>A BR-411 é uma rodovia federal planejada no oeste do Amazonas, sem implantação. Consta do Sistema Nacional de Viação como diretriz de integração do alto Juruá.</w:t>
      </w:r>
    </w:p>
    <w:p>
      <w:pPr>
        <w:pStyle w:val="Normal"/>
        <w:ind w:firstLine="709"/>
        <w:rPr/>
      </w:pPr>
      <w:r>
        <w:rPr>
          <w:b w:val="false"/>
          <w:i w:val="false"/>
          <w:sz w:val="24"/>
        </w:rPr>
        <w:t>Os municípios atravessados no Amazonas somam 15.920 habitantes e PIB de R$ 0,21 bilhões.</w:t>
      </w:r>
    </w:p>
    <w:p>
      <w:pPr>
        <w:pStyle w:val="Heading3"/>
        <w:rPr/>
      </w:pPr>
      <w:r>
        <w:rPr/>
        <w:t>9.7.2 Trechos no Sistema Nacional de Viação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212</w:t>
      </w:r>
      <w:r>
        <w:rPr>
          <w:b/>
          <w:sz w:val="22"/>
        </w:rPr>
        <w:fldChar w:fldCharType="end"/>
      </w:r>
      <w:r>
        <w:rPr>
          <w:b/>
          <w:color w:val="1F2933"/>
          <w:sz w:val="22"/>
        </w:rPr>
        <w:t xml:space="preserve"> — BR-411: trechos no Amazonas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ini.</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Ext.</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Sup.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411BAM0010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BR-307/411 (P/ELVIRA)</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FRONT BRASIL/PERU (ELVIRA)</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85,0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85,0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bl>
    <w:p>
      <w:pPr>
        <w:pStyle w:val="Normal"/>
        <w:spacing w:before="40" w:after="200"/>
        <w:rPr/>
      </w:pPr>
      <w:r>
        <w:rPr>
          <w:i/>
          <w:color w:val="5A6673"/>
          <w:sz w:val="22"/>
        </w:rPr>
        <w:t>Fonte: DNIT, Sistema Nacional de Viação 202607A (2026).</w:t>
      </w:r>
    </w:p>
    <w:p>
      <w:pPr>
        <w:pStyle w:val="Normal"/>
        <w:rPr/>
      </w:pPr>
      <w:r>
        <w:rPr/>
      </w:r>
      <w:r>
        <w:br w:type="page"/>
      </w:r>
    </w:p>
    <w:p>
      <w:pPr>
        <w:pStyle w:val="Heading2"/>
        <w:spacing w:before="0" w:after="120"/>
        <w:rPr/>
      </w:pPr>
      <w:bookmarkStart w:id="52" w:name="__RefHeading___Toc141338_720438169"/>
      <w:bookmarkEnd w:id="52"/>
      <w:r>
        <w:rPr/>
        <w:t>9.8 BR-413</w:t>
      </w:r>
    </w:p>
    <w:p>
      <w:pPr>
        <w:pStyle w:val="Normal"/>
        <w:keepNext w:val="true"/>
        <w:spacing w:before="160" w:after="40"/>
        <w:jc w:val="center"/>
        <w:rPr/>
      </w:pPr>
      <w:r>
        <w:rPr/>
        <w:drawing>
          <wp:inline distT="0" distB="0" distL="0" distR="0">
            <wp:extent cx="5760085" cy="43529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2"/>
                    <a:stretch>
                      <a:fillRect/>
                    </a:stretch>
                  </pic:blipFill>
                  <pic:spPr bwMode="auto">
                    <a:xfrm>
                      <a:off x="0" y="0"/>
                      <a:ext cx="5760085" cy="4352925"/>
                    </a:xfrm>
                    <a:prstGeom prst="rect">
                      <a:avLst/>
                    </a:prstGeom>
                    <a:noFill/>
                  </pic:spPr>
                </pic:pic>
              </a:graphicData>
            </a:graphic>
          </wp:inline>
        </w:drawing>
      </w:r>
    </w:p>
    <w:p>
      <w:pPr>
        <w:pStyle w:val="Normal"/>
        <w:keepNext w:val="true"/>
        <w:spacing w:before="0" w:after="20"/>
        <w:jc w:val="center"/>
        <w:rPr/>
      </w:pPr>
      <w:r>
        <w:rPr>
          <w:b/>
          <w:sz w:val="22"/>
        </w:rPr>
        <w:t xml:space="preserve">Figura </w:t>
      </w:r>
      <w:r>
        <w:rPr>
          <w:b/>
          <w:sz w:val="22"/>
        </w:rPr>
        <w:fldChar w:fldCharType="begin"/>
      </w:r>
      <w:r>
        <w:rPr>
          <w:b/>
          <w:sz w:val="22"/>
        </w:rPr>
        <w:instrText xml:space="preserve"> SEQ Figura \* ARABIC </w:instrText>
      </w:r>
      <w:r>
        <w:rPr>
          <w:b/>
          <w:sz w:val="22"/>
        </w:rPr>
        <w:fldChar w:fldCharType="separate"/>
      </w:r>
      <w:r>
        <w:rPr>
          <w:b/>
          <w:sz w:val="22"/>
        </w:rPr>
        <w:t>40</w:t>
      </w:r>
      <w:r>
        <w:rPr>
          <w:b/>
          <w:sz w:val="22"/>
        </w:rPr>
        <w:fldChar w:fldCharType="end"/>
      </w:r>
      <w:r>
        <w:rPr>
          <w:b/>
          <w:sz w:val="22"/>
        </w:rPr>
        <w:t xml:space="preserve"> — BR-413: trechos no Amazonas por superfície</w:t>
      </w:r>
    </w:p>
    <w:p>
      <w:pPr>
        <w:pStyle w:val="Normal"/>
        <w:spacing w:before="0" w:after="200"/>
        <w:jc w:val="center"/>
        <w:rPr/>
      </w:pPr>
      <w:r>
        <w:rPr>
          <w:i/>
          <w:color w:val="5A6673"/>
          <w:sz w:val="22"/>
        </w:rPr>
        <w:t>Fonte: DNIT, Sistema Nacional de Viação 202607A (2026); cadastro de ramais e estradas vicinais do Amazonas (2026); Esri World Imagery.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213</w:t>
      </w:r>
      <w:r>
        <w:rPr>
          <w:b/>
          <w:sz w:val="22"/>
        </w:rPr>
        <w:fldChar w:fldCharType="end"/>
      </w:r>
      <w:r>
        <w:rPr>
          <w:b/>
          <w:color w:val="1F2933"/>
          <w:sz w:val="22"/>
        </w:rPr>
        <w:t xml:space="preserve"> — BR-413: quadro de identificação no Amazonas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Campo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Informação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Extensão no Amazonas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40,0 km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Composição por superfície</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 40,0 km</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Trechos cadastrados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1</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Municípios atravessados</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Atalaia do Norte</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Ramais conectados</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nenhum</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Tráfego modelado (VMDA)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sem trecho simulado no Amazonas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Obras de arte no cadastro federal</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0</w:t>
            </w:r>
          </w:p>
        </w:tc>
      </w:tr>
    </w:tbl>
    <w:p>
      <w:pPr>
        <w:pStyle w:val="Normal"/>
        <w:spacing w:before="40" w:after="200"/>
        <w:rPr/>
      </w:pPr>
      <w:r>
        <w:rPr>
          <w:i/>
          <w:color w:val="5A6673"/>
          <w:sz w:val="22"/>
        </w:rPr>
        <w:t>Fonte: DNIT, Sistema Nacional de Viação 202607A (2026); DNIT, Plano Nacional de Contagem de Tráfego, modelagem do VMDA (2023); elaboração própria por cruzamento geoespacial.</w:t>
      </w:r>
    </w:p>
    <w:p>
      <w:pPr>
        <w:pStyle w:val="Heading3"/>
        <w:rPr/>
      </w:pPr>
      <w:r>
        <w:rPr/>
        <w:t>9.8.1 Função e importância</w:t>
      </w:r>
    </w:p>
    <w:p>
      <w:pPr>
        <w:pStyle w:val="Normal"/>
        <w:ind w:firstLine="709"/>
        <w:rPr/>
      </w:pPr>
      <w:r>
        <w:rPr>
          <w:b w:val="false"/>
          <w:i w:val="false"/>
          <w:sz w:val="24"/>
        </w:rPr>
        <w:t>A BR-413 é uma rodovia federal planejada, sem implantação no Amazonas. Consta do Sistema Nacional de Viação como diretriz de integração regional.</w:t>
      </w:r>
    </w:p>
    <w:p>
      <w:pPr>
        <w:pStyle w:val="Normal"/>
        <w:ind w:firstLine="709"/>
        <w:rPr/>
      </w:pPr>
      <w:r>
        <w:rPr>
          <w:b w:val="false"/>
          <w:i w:val="false"/>
          <w:sz w:val="24"/>
        </w:rPr>
        <w:t>Os municípios atravessados no Amazonas somam 15.920 habitantes e PIB de R$ 0,21 bilhões.</w:t>
      </w:r>
    </w:p>
    <w:p>
      <w:pPr>
        <w:pStyle w:val="Heading3"/>
        <w:rPr/>
      </w:pPr>
      <w:r>
        <w:rPr/>
        <w:t>9.8.2 Trechos no Sistema Nacional de Viação</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214</w:t>
      </w:r>
      <w:r>
        <w:rPr>
          <w:b/>
          <w:sz w:val="22"/>
        </w:rPr>
        <w:fldChar w:fldCharType="end"/>
      </w:r>
      <w:r>
        <w:rPr>
          <w:b/>
          <w:color w:val="1F2933"/>
          <w:sz w:val="22"/>
        </w:rPr>
        <w:t xml:space="preserve"> — BR-413: trechos no Amazonas</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6"/>
        <w:gridCol w:w="1295"/>
        <w:gridCol w:w="1297"/>
        <w:gridCol w:w="1295"/>
        <w:gridCol w:w="1297"/>
        <w:gridCol w:w="1295"/>
        <w:gridCol w:w="1297"/>
      </w:tblGrid>
      <w:tr>
        <w:trPr>
          <w:tblHeader w:val="true"/>
          <w:cantSplit/>
        </w:trPr>
        <w:tc>
          <w:tcPr>
            <w:tcW w:w="1296"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Código</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Início</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ini.</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km fim</w:t>
            </w:r>
          </w:p>
        </w:tc>
        <w:tc>
          <w:tcPr>
            <w:tcW w:w="129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Ext.</w:t>
            </w:r>
          </w:p>
        </w:tc>
        <w:tc>
          <w:tcPr>
            <w:tcW w:w="1297"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6"/>
              </w:rPr>
              <w:t>Sup.</w:t>
            </w:r>
          </w:p>
        </w:tc>
      </w:tr>
      <w:tr>
        <w:trPr>
          <w:cantSplit/>
        </w:trPr>
        <w:tc>
          <w:tcPr>
            <w:tcW w:w="1296"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413BAM0010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ENTR BR-307/413 (P/CAXIAS)</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6"/>
              </w:rPr>
              <w:t>FRONT BRASIL/PERU (CAXIAS)</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40,0</w:t>
            </w:r>
          </w:p>
        </w:tc>
        <w:tc>
          <w:tcPr>
            <w:tcW w:w="129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6"/>
              </w:rPr>
              <w:t>40,0</w:t>
            </w:r>
          </w:p>
        </w:tc>
        <w:tc>
          <w:tcPr>
            <w:tcW w:w="1297"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6"/>
              </w:rPr>
              <w:t>PLA</w:t>
            </w:r>
          </w:p>
        </w:tc>
      </w:tr>
    </w:tbl>
    <w:p>
      <w:pPr>
        <w:pStyle w:val="Normal"/>
        <w:spacing w:before="40" w:after="200"/>
        <w:rPr/>
      </w:pPr>
      <w:r>
        <w:rPr>
          <w:i/>
          <w:color w:val="5A6673"/>
          <w:sz w:val="22"/>
        </w:rPr>
        <w:t>Fonte: DNIT, Sistema Nacional de Viação 202607A (2026).</w:t>
      </w:r>
    </w:p>
    <w:p>
      <w:pPr>
        <w:pStyle w:val="Normal"/>
        <w:rPr/>
      </w:pPr>
      <w:r>
        <w:rPr/>
      </w:r>
      <w:r>
        <w:br w:type="page"/>
      </w:r>
    </w:p>
    <w:p>
      <w:pPr>
        <w:pStyle w:val="Normal"/>
        <w:spacing w:before="0" w:after="120"/>
        <w:rPr/>
      </w:pPr>
      <w:r>
        <w:rPr/>
      </w:r>
      <w:r>
        <w:br w:type="page"/>
      </w:r>
    </w:p>
    <w:p>
      <w:pPr>
        <w:pStyle w:val="Heading1"/>
        <w:pBdr>
          <w:top w:val="single" w:sz="12" w:space="8" w:color="C8860D"/>
          <w:bottom w:val="single" w:sz="8" w:space="4" w:color="C9D2DC"/>
        </w:pBdr>
        <w:spacing w:before="0" w:after="160"/>
        <w:rPr/>
      </w:pPr>
      <w:bookmarkStart w:id="53" w:name="__RefHeading___Toc141340_720438169"/>
      <w:bookmarkEnd w:id="53"/>
      <w:r>
        <w:rPr/>
        <w:t>10 Síntese e prioridades</w:t>
      </w:r>
    </w:p>
    <w:p>
      <w:pPr>
        <w:pStyle w:val="Normal"/>
        <w:ind w:firstLine="709"/>
        <w:rPr/>
      </w:pPr>
      <w:r>
        <w:rPr>
          <w:b w:val="false"/>
          <w:i w:val="false"/>
          <w:sz w:val="24"/>
        </w:rPr>
        <w:t>A tabela reúne, para as rodovias com contagem de referência, o tráfego estimado, a condição do pavimento, a população servida e a prioridade atribuída em 2011. Não substitui estudo de viabilidade; indica onde volume, pessoas e degradação se encontram.</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215</w:t>
      </w:r>
      <w:r>
        <w:rPr>
          <w:b/>
          <w:sz w:val="22"/>
        </w:rPr>
        <w:fldChar w:fldCharType="end"/>
      </w:r>
      <w:r>
        <w:rPr>
          <w:b/>
          <w:color w:val="1F2933"/>
          <w:sz w:val="22"/>
        </w:rPr>
        <w:t xml:space="preserve"> — Tráfego, condição, população servida e prioridade de 2011</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12"/>
        <w:gridCol w:w="1511"/>
        <w:gridCol w:w="1513"/>
        <w:gridCol w:w="1512"/>
        <w:gridCol w:w="1511"/>
        <w:gridCol w:w="1513"/>
      </w:tblGrid>
      <w:tr>
        <w:trPr>
          <w:tblHeader w:val="true"/>
          <w:cantSplit/>
        </w:trPr>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Rodovia</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VMD 2026</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Classe</w:t>
            </w:r>
          </w:p>
        </w:tc>
        <w:tc>
          <w:tcPr>
            <w:tcW w:w="1512"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IRI 2024</w:t>
            </w:r>
          </w:p>
        </w:tc>
        <w:tc>
          <w:tcPr>
            <w:tcW w:w="1511"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População servida*</w:t>
            </w:r>
          </w:p>
        </w:tc>
        <w:tc>
          <w:tcPr>
            <w:tcW w:w="1513"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Prioridade 2011</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AM-020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12.615</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4,16</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2.327.101</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AM-070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10.021</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1,49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183.290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1</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AM-450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8.642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2.327.101</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AM-010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5.600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2,05</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140.560</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2</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AM-352</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3.318</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3,09</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199.938</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AM-363</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2.032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3,29</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192.682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5</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AM-328</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1.627</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9,14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11.090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8</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AM-354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1.461</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I-B</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48.191</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9</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AM-240</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1.426</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I-B</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58.922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7</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AM-452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1.314</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5,30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70.248</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10</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AM-451</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811</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5,94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115.218</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11</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AM-254</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718</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106.895</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12</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AM-453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408</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III</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2,33</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113.042</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14</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AM-330</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392</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III</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3,62</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23.917</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15</w:t>
            </w:r>
          </w:p>
        </w:tc>
      </w:tr>
      <w:tr>
        <w:trPr>
          <w:cantSplit/>
        </w:trPr>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AM-364</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90</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IV</w:t>
            </w:r>
          </w:p>
        </w:tc>
        <w:tc>
          <w:tcPr>
            <w:tcW w:w="1512"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w:t>
            </w:r>
          </w:p>
        </w:tc>
        <w:tc>
          <w:tcPr>
            <w:tcW w:w="1511"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58.557</w:t>
            </w:r>
          </w:p>
        </w:tc>
        <w:tc>
          <w:tcPr>
            <w:tcW w:w="1513"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4</w:t>
            </w:r>
          </w:p>
        </w:tc>
      </w:tr>
      <w:tr>
        <w:trPr>
          <w:cantSplit/>
        </w:trPr>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AM-366</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67</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IV</w:t>
            </w:r>
          </w:p>
        </w:tc>
        <w:tc>
          <w:tcPr>
            <w:tcW w:w="1512"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w:t>
            </w:r>
          </w:p>
        </w:tc>
        <w:tc>
          <w:tcPr>
            <w:tcW w:w="1511"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101.895</w:t>
            </w:r>
          </w:p>
        </w:tc>
        <w:tc>
          <w:tcPr>
            <w:tcW w:w="1513"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6</w:t>
            </w:r>
          </w:p>
        </w:tc>
      </w:tr>
    </w:tbl>
    <w:p>
      <w:pPr>
        <w:pStyle w:val="Normal"/>
        <w:spacing w:before="40" w:after="200"/>
        <w:rPr/>
      </w:pPr>
      <w:r>
        <w:rPr>
          <w:i/>
          <w:color w:val="5A6673"/>
          <w:sz w:val="22"/>
        </w:rPr>
        <w:t>Fonte: Plano Rodoviário do Estado do Amazonas (2011); levantamento de irregularidade longitudinal com RoadLab Pro (2024); IBGE (2023; 2026) e SENATRAN (2025); elaboração própria. *Sem Manaus quando a capital é atravessada.</w:t>
      </w:r>
    </w:p>
    <w:p>
      <w:pPr>
        <w:pStyle w:val="Normal"/>
        <w:ind w:firstLine="709"/>
        <w:rPr/>
      </w:pPr>
      <w:r>
        <w:rPr>
          <w:b w:val="false"/>
          <w:i w:val="false"/>
          <w:sz w:val="24"/>
        </w:rPr>
        <w:t>Três leituras se sustentam nos dados:</w:t>
      </w:r>
    </w:p>
    <w:p>
      <w:pPr>
        <w:pStyle w:val="Normal"/>
        <w:spacing w:lineRule="auto" w:line="312" w:before="0" w:after="80"/>
        <w:ind w:hanging="283" w:left="567"/>
        <w:jc w:val="both"/>
        <w:rPr/>
      </w:pPr>
      <w:r>
        <w:rPr>
          <w:b/>
          <w:color w:val="1A2B5E"/>
          <w:sz w:val="22"/>
        </w:rPr>
        <w:t xml:space="preserve">• </w:t>
      </w:r>
      <w:r>
        <w:rPr>
          <w:b/>
          <w:sz w:val="22"/>
        </w:rPr>
        <w:t>O volume está na Região Metropolitana.</w:t>
      </w:r>
      <w:r>
        <w:rPr>
          <w:b w:val="false"/>
          <w:sz w:val="22"/>
        </w:rPr>
        <w:t xml:space="preserve"> AM-070, AM-010, AM-352 e AM-363 formam o núcleo de maior tráfego fora da malha urbana de Manaus, e a frota dos municípios que elas servem cresceu muito acima do previsto em 2011.</w:t>
      </w:r>
    </w:p>
    <w:p>
      <w:pPr>
        <w:pStyle w:val="Normal"/>
        <w:spacing w:lineRule="auto" w:line="312" w:before="0" w:after="80"/>
        <w:ind w:hanging="283" w:left="567"/>
        <w:jc w:val="both"/>
        <w:rPr/>
      </w:pPr>
      <w:r>
        <w:rPr>
          <w:b/>
          <w:color w:val="1A2B5E"/>
          <w:sz w:val="22"/>
        </w:rPr>
        <w:t xml:space="preserve">• </w:t>
      </w:r>
      <w:r>
        <w:rPr>
          <w:b/>
          <w:sz w:val="22"/>
        </w:rPr>
        <w:t>Rodovia curta degradada tem efeito desproporcional.</w:t>
      </w:r>
      <w:r>
        <w:rPr>
          <w:b w:val="false"/>
          <w:sz w:val="22"/>
        </w:rPr>
        <w:t xml:space="preserve"> AM-328, AM-451, AM-452 e AM-362 têm pavimento ruim em boa parte da extensão. São intervenções pequenas que atingem diretamente a sede de um município.</w:t>
      </w:r>
    </w:p>
    <w:p>
      <w:pPr>
        <w:pStyle w:val="Normal"/>
        <w:spacing w:lineRule="auto" w:line="312" w:before="0" w:after="80"/>
        <w:ind w:hanging="283" w:left="567"/>
        <w:jc w:val="both"/>
        <w:rPr/>
      </w:pPr>
      <w:r>
        <w:rPr>
          <w:b/>
          <w:color w:val="1A2B5E"/>
          <w:sz w:val="22"/>
        </w:rPr>
        <w:t xml:space="preserve">• </w:t>
      </w:r>
      <w:r>
        <w:rPr>
          <w:b/>
          <w:sz w:val="22"/>
        </w:rPr>
        <w:t>O interior depende das federais.</w:t>
      </w:r>
      <w:r>
        <w:rPr>
          <w:b w:val="false"/>
          <w:sz w:val="22"/>
        </w:rPr>
        <w:t xml:space="preserve"> As rodovias estaduais planejadas ao sul e a oeste de Manaus só ganham sentido com a trafegabilidade permanente da BR-319, da BR-230 e da BR-307. Sem essas conexões, pavimentar o trecho estadual é construir acesso para lugar nenhum.</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216</w:t>
      </w:r>
      <w:r>
        <w:rPr>
          <w:b/>
          <w:sz w:val="22"/>
        </w:rPr>
        <w:fldChar w:fldCharType="end"/>
      </w:r>
      <w:r>
        <w:rPr>
          <w:b/>
          <w:color w:val="1F2933"/>
          <w:sz w:val="22"/>
        </w:rPr>
        <w:t xml:space="preserve"> — Hierarquização das rodovias planejadas, conforme o estudo de 2011</w:t>
      </w:r>
    </w:p>
    <w:tbl>
      <w:tblPr>
        <w:tblW w:w="90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2268"/>
        <w:gridCol w:w="2268"/>
        <w:gridCol w:w="2268"/>
      </w:tblGrid>
      <w:tr>
        <w:trPr>
          <w:tblHeader w:val="true"/>
          <w:cantSplit/>
        </w:trPr>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Ordem</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Rodovia</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Demanda potencial (VMD)</w:t>
            </w:r>
          </w:p>
        </w:tc>
        <w:tc>
          <w:tcPr>
            <w:tcW w:w="2268"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Investimento previsto no 1º horizonte (R$ de 2011)</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AM-343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9.059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121.213.869,68</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AM-329</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2.183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102.537.889,73</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AM-356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1.724</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139.829.849,63</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AM-336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1.646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139.829.849,63</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5</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AM-326</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1.553</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27.953.969,93</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6</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AM-175</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1.377</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93.199.899,75</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7</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AM-360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1.348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109.831.906,05</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8</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AM-374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1.030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94.124.490,90</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9</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AM-170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1.020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94.124.490,90</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10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AM-280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1.020</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125.539.321,20</w:t>
            </w:r>
          </w:p>
        </w:tc>
      </w:tr>
      <w:tr>
        <w:trPr>
          <w:cantSplit/>
        </w:trPr>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center"/>
              <w:rPr/>
            </w:pPr>
            <w:r>
              <w:rPr>
                <w:b w:val="false"/>
                <w:sz w:val="19"/>
              </w:rPr>
              <w:t>11</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AM-378</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1.020</w:t>
            </w:r>
          </w:p>
        </w:tc>
        <w:tc>
          <w:tcPr>
            <w:tcW w:w="2268"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right"/>
              <w:rPr/>
            </w:pPr>
            <w:r>
              <w:rPr>
                <w:b w:val="false"/>
                <w:sz w:val="19"/>
              </w:rPr>
              <w:t>27.472.976,51</w:t>
            </w:r>
          </w:p>
        </w:tc>
      </w:tr>
      <w:tr>
        <w:trPr>
          <w:cantSplit/>
        </w:trPr>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center"/>
              <w:rPr/>
            </w:pPr>
            <w:r>
              <w:rPr>
                <w:b w:val="false"/>
                <w:sz w:val="19"/>
              </w:rPr>
              <w:t>12</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AM-254</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513</w:t>
            </w:r>
          </w:p>
        </w:tc>
        <w:tc>
          <w:tcPr>
            <w:tcW w:w="2268"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right"/>
              <w:rPr/>
            </w:pPr>
            <w:r>
              <w:rPr>
                <w:b w:val="false"/>
                <w:sz w:val="19"/>
              </w:rPr>
              <w:t>319.144.108,05</w:t>
            </w:r>
          </w:p>
        </w:tc>
      </w:tr>
    </w:tbl>
    <w:p>
      <w:pPr>
        <w:pStyle w:val="Normal"/>
        <w:spacing w:before="40" w:after="200"/>
        <w:rPr/>
      </w:pPr>
      <w:r>
        <w:rPr>
          <w:i/>
          <w:color w:val="5A6673"/>
          <w:sz w:val="22"/>
        </w:rPr>
        <w:t>Fonte: Plano Rodoviário do Estado do Amazonas (2011). Valores nominais de 2011, sem atualização monetária.</w:t>
      </w:r>
    </w:p>
    <w:p>
      <w:pPr>
        <w:pStyle w:val="Heading1"/>
        <w:pBdr>
          <w:top w:val="single" w:sz="12" w:space="8" w:color="C8860D"/>
          <w:bottom w:val="single" w:sz="8" w:space="4" w:color="C9D2DC"/>
        </w:pBdr>
        <w:rPr/>
      </w:pPr>
      <w:bookmarkStart w:id="54" w:name="__RefHeading___Toc141342_720438169"/>
      <w:bookmarkEnd w:id="54"/>
      <w:r>
        <w:rPr/>
        <w:t>11 Considerações finais</w:t>
      </w:r>
    </w:p>
    <w:p>
      <w:pPr>
        <w:pStyle w:val="Normal"/>
        <w:ind w:firstLine="709"/>
        <w:rPr/>
      </w:pPr>
      <w:r>
        <w:rPr>
          <w:b w:val="false"/>
          <w:i w:val="false"/>
          <w:sz w:val="24"/>
        </w:rPr>
        <w:t>A malha rodoviária do Amazonas é pequena para o território que serve e depende de eixos federais que, em boa parte, ainda são planejados ou implantados sem pavimento. Nesse contexto, cada quilômetro trafegável carrega peso social alto: por ele a produção do ramal chega ao mercado, o morador do interior alcança o hospital regional e o porto fluvial se liga à sede do município.</w:t>
      </w:r>
    </w:p>
    <w:p>
      <w:pPr>
        <w:pStyle w:val="Normal"/>
        <w:ind w:firstLine="709"/>
        <w:rPr/>
      </w:pPr>
      <w:r>
        <w:rPr>
          <w:b w:val="false"/>
          <w:i w:val="false"/>
          <w:sz w:val="24"/>
        </w:rPr>
        <w:t>A atualização do tráfego pela frota observada mostra crescimento da demanda acima do previsto em 2011 na maior parte das rodovias contadas. O dado mais urgente, porém, não é o volume: é a idade da informação. A última campanha sistemática nas rodovias estaduais tem quinze anos. Uma nova contagem volumétrica classificatória, a extensão do levantamento de pavimento a toda a malha implantada e a conclusão do inventário de obras de arte custam pouco perto do que orientam.</w:t>
      </w:r>
    </w:p>
    <w:p>
      <w:pPr>
        <w:pStyle w:val="Normal"/>
        <w:ind w:firstLine="709"/>
        <w:rPr/>
      </w:pPr>
      <w:r>
        <w:rPr>
          <w:b w:val="false"/>
          <w:i w:val="false"/>
          <w:sz w:val="24"/>
        </w:rPr>
        <w:t>No horizonte mais longo, as decisões sobre a BR-319, a BR-230 e a BR-307 determinam o futuro de boa parte das rodovias estaduais planejadas. Esse debate precisa considerar, com o mesmo rigor técnico, a integração das populações do interior e a proteção do patrimônio socioambiental que caracteriza o estado.</w:t>
      </w:r>
    </w:p>
    <w:p>
      <w:pPr>
        <w:pStyle w:val="Normal"/>
        <w:rPr/>
      </w:pPr>
      <w:r>
        <w:rPr/>
      </w:r>
      <w:r>
        <w:br w:type="page"/>
      </w:r>
    </w:p>
    <w:p>
      <w:pPr>
        <w:pStyle w:val="Heading1"/>
        <w:pBdr>
          <w:top w:val="single" w:sz="12" w:space="8" w:color="C8860D"/>
          <w:bottom w:val="single" w:sz="8" w:space="4" w:color="C9D2DC"/>
        </w:pBdr>
        <w:spacing w:before="0" w:after="160"/>
        <w:rPr/>
      </w:pPr>
      <w:bookmarkStart w:id="55" w:name="__RefHeading___Toc141344_720438169"/>
      <w:bookmarkEnd w:id="55"/>
      <w:r>
        <w:rPr/>
        <w:t>Apêndice A — Glossário e parâmetros</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217</w:t>
      </w:r>
      <w:r>
        <w:rPr>
          <w:b/>
          <w:sz w:val="22"/>
        </w:rPr>
        <w:fldChar w:fldCharType="end"/>
      </w:r>
      <w:r>
        <w:rPr>
          <w:b/>
          <w:color w:val="1F2933"/>
          <w:sz w:val="22"/>
        </w:rPr>
        <w:t xml:space="preserve"> — Situação física das rodovias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Situação</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Definição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Duplicada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Pista dupla implantada e pavimentada.</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Pavimentada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Pista simples com revestimento asfáltico ou de concreto.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Implantada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Plataforma terraplenada e em operação, sem pavimento.</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Leito natural</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Via em solo natural, com trafegabilidade dependente do período chuvoso.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Travessia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Segmento vencido por balsa, contado na extensão do eixo.</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Planejada</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Trecho previsto em lei ou plano, ainda não implantado no terreno.</w:t>
            </w:r>
          </w:p>
        </w:tc>
      </w:tr>
    </w:tbl>
    <w:p>
      <w:pPr>
        <w:pStyle w:val="Normal"/>
        <w:spacing w:before="40" w:after="200"/>
        <w:rPr/>
      </w:pPr>
      <w:r>
        <w:rPr>
          <w:i/>
          <w:color w:val="5A6673"/>
          <w:sz w:val="22"/>
        </w:rPr>
        <w:t>Fonte: DNIT (2006); elaboração própria.</w:t>
      </w:r>
    </w:p>
    <w:p>
      <w:pPr>
        <w:pStyle w:val="Normal"/>
        <w:keepNext w:val="true"/>
        <w:spacing w:before="200" w:after="60"/>
        <w:jc w:val="left"/>
        <w:rPr/>
      </w:pPr>
      <w:r>
        <w:rPr>
          <w:b/>
          <w:sz w:val="22"/>
        </w:rPr>
        <w:t xml:space="preserve">Tabela </w:t>
      </w:r>
      <w:r>
        <w:rPr>
          <w:b/>
          <w:sz w:val="22"/>
        </w:rPr>
        <w:fldChar w:fldCharType="begin"/>
      </w:r>
      <w:r>
        <w:rPr>
          <w:b/>
          <w:sz w:val="22"/>
        </w:rPr>
        <w:instrText xml:space="preserve"> SEQ Tabela \* ARABIC </w:instrText>
      </w:r>
      <w:r>
        <w:rPr>
          <w:b/>
          <w:sz w:val="22"/>
        </w:rPr>
        <w:fldChar w:fldCharType="separate"/>
      </w:r>
      <w:r>
        <w:rPr>
          <w:b/>
          <w:sz w:val="22"/>
        </w:rPr>
        <w:t>218</w:t>
      </w:r>
      <w:r>
        <w:rPr>
          <w:b/>
          <w:sz w:val="22"/>
        </w:rPr>
        <w:fldChar w:fldCharType="end"/>
      </w:r>
      <w:r>
        <w:rPr>
          <w:b/>
          <w:color w:val="1F2933"/>
          <w:sz w:val="22"/>
        </w:rPr>
        <w:t xml:space="preserve"> — Siglas</w:t>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35"/>
        <w:gridCol w:w="4535"/>
      </w:tblGrid>
      <w:tr>
        <w:trPr>
          <w:tblHeader w:val="true"/>
          <w:cantSplit/>
        </w:trPr>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Sigla</w:t>
            </w:r>
          </w:p>
        </w:tc>
        <w:tc>
          <w:tcPr>
            <w:tcW w:w="4535" w:type="dxa"/>
            <w:tcBorders>
              <w:top w:val="single" w:sz="6" w:space="0" w:color="D4DBE2"/>
              <w:left w:val="single" w:sz="6" w:space="0" w:color="D4DBE2"/>
              <w:bottom w:val="single" w:sz="6" w:space="0" w:color="D4DBE2"/>
              <w:right w:val="single" w:sz="6" w:space="0" w:color="D4DBE2"/>
            </w:tcBorders>
            <w:shd w:color="auto" w:fill="1A2B5E" w:val="clear"/>
          </w:tcPr>
          <w:p>
            <w:pPr>
              <w:pStyle w:val="Normal"/>
              <w:spacing w:lineRule="auto" w:line="240" w:before="40" w:after="40"/>
              <w:jc w:val="center"/>
              <w:rPr/>
            </w:pPr>
            <w:r>
              <w:rPr>
                <w:b/>
                <w:color w:val="FFFFFF"/>
                <w:sz w:val="19"/>
              </w:rPr>
              <w:t>Significado</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IRI</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Índice internacional de irregularidade longitudinal, em metros por quilômetro</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OAE</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Obra de arte especial: ponte, viaduto ou estrutura equivalente</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PNCT</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Plano Nacional de Contagem de Tráfego</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RMM</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Região Metropolitana de Manaus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SNV</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Sistema Nacional de Viação</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VMD</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Volume médio diário de veículos</w:t>
            </w:r>
          </w:p>
        </w:tc>
      </w:tr>
      <w:tr>
        <w:trPr>
          <w:cantSplit/>
        </w:trPr>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VMDA</w:t>
            </w:r>
          </w:p>
        </w:tc>
        <w:tc>
          <w:tcPr>
            <w:tcW w:w="4535" w:type="dxa"/>
            <w:tcBorders>
              <w:top w:val="single" w:sz="6" w:space="0" w:color="D4DBE2"/>
              <w:left w:val="single" w:sz="6" w:space="0" w:color="D4DBE2"/>
              <w:bottom w:val="single" w:sz="6" w:space="0" w:color="D4DBE2"/>
              <w:right w:val="single" w:sz="6" w:space="0" w:color="D4DBE2"/>
            </w:tcBorders>
          </w:tcPr>
          <w:p>
            <w:pPr>
              <w:pStyle w:val="Normal"/>
              <w:spacing w:lineRule="auto" w:line="240" w:before="20" w:after="20"/>
              <w:jc w:val="left"/>
              <w:rPr/>
            </w:pPr>
            <w:r>
              <w:rPr>
                <w:b w:val="false"/>
                <w:sz w:val="19"/>
              </w:rPr>
              <w:t>Volume médio diário anual de veículos</w:t>
            </w:r>
          </w:p>
        </w:tc>
      </w:tr>
      <w:tr>
        <w:trPr>
          <w:cantSplit/>
        </w:trPr>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v/c</w:t>
            </w:r>
          </w:p>
        </w:tc>
        <w:tc>
          <w:tcPr>
            <w:tcW w:w="4535" w:type="dxa"/>
            <w:tcBorders>
              <w:top w:val="single" w:sz="6" w:space="0" w:color="D4DBE2"/>
              <w:left w:val="single" w:sz="6" w:space="0" w:color="D4DBE2"/>
              <w:bottom w:val="single" w:sz="6" w:space="0" w:color="D4DBE2"/>
              <w:right w:val="single" w:sz="6" w:space="0" w:color="D4DBE2"/>
            </w:tcBorders>
            <w:shd w:color="auto" w:fill="F2F4F6" w:val="clear"/>
          </w:tcPr>
          <w:p>
            <w:pPr>
              <w:pStyle w:val="Normal"/>
              <w:spacing w:lineRule="auto" w:line="240" w:before="20" w:after="20"/>
              <w:jc w:val="left"/>
              <w:rPr/>
            </w:pPr>
            <w:r>
              <w:rPr>
                <w:b w:val="false"/>
                <w:sz w:val="19"/>
              </w:rPr>
              <w:t>Relação entre volume e capacidade</w:t>
            </w:r>
          </w:p>
        </w:tc>
      </w:tr>
    </w:tbl>
    <w:p>
      <w:pPr>
        <w:pStyle w:val="Normal"/>
        <w:spacing w:before="40" w:after="200"/>
        <w:rPr/>
      </w:pPr>
      <w:r>
        <w:rPr>
          <w:i/>
          <w:color w:val="5A6673"/>
          <w:sz w:val="22"/>
        </w:rPr>
        <w:t>Fonte: Elaboração própria.</w:t>
      </w:r>
    </w:p>
    <w:sectPr>
      <w:headerReference w:type="even" r:id="rId43"/>
      <w:headerReference w:type="default" r:id="rId44"/>
      <w:headerReference w:type="first" r:id="rId45"/>
      <w:type w:val="nextPage"/>
      <w:pgSz w:w="11906" w:h="16838"/>
      <w:pgMar w:left="1701" w:right="1134" w:gutter="0" w:header="720" w:top="1701"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C9D2DC"/>
      </w:pBdr>
      <w:tabs>
        <w:tab w:val="right" w:pos="9071" w:leader="none"/>
      </w:tabs>
      <w:spacing w:lineRule="auto" w:line="240" w:before="0" w:after="80"/>
      <w:rPr/>
    </w:pPr>
    <w:r>
      <w:rPr>
        <w:color w:val="5A6673"/>
        <w:sz w:val="17"/>
      </w:rPr>
      <w:t>Rodovias do Amazonas</w:t>
      <w:tab/>
    </w:r>
    <w:r>
      <w:rPr>
        <w:color w:val="5A6673"/>
        <w:sz w:val="17"/>
      </w:rPr>
      <w:fldChar w:fldCharType="begin"/>
    </w:r>
    <w:r>
      <w:rPr>
        <w:color w:val="5A6673"/>
        <w:sz w:val="17"/>
      </w:rPr>
      <w:instrText xml:space="preserve"> PAGE </w:instrText>
    </w:r>
    <w:r>
      <w:rPr>
        <w:color w:val="5A6673"/>
        <w:sz w:val="17"/>
      </w:rPr>
      <w:fldChar w:fldCharType="separate"/>
    </w:r>
    <w:r>
      <w:rPr>
        <w:color w:val="5A6673"/>
        <w:sz w:val="17"/>
      </w:rPr>
      <w:t>188</w:t>
    </w:r>
    <w:r>
      <w:rPr>
        <w:color w:val="5A6673"/>
        <w:sz w:val="17"/>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both"/>
    </w:pPr>
    <w:rPr>
      <w:rFonts w:ascii="Arial" w:hAnsi="Arial" w:eastAsia="Arial" w:cs="Arial"/>
      <w:color w:val="1F2933"/>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400" w:after="160"/>
      <w:jc w:val="left"/>
      <w:outlineLvl w:val="0"/>
    </w:pPr>
    <w:rPr>
      <w:rFonts w:ascii="Arial" w:hAnsi="Arial" w:eastAsia="Arial" w:cs="" w:cstheme="majorBidi"/>
      <w:b/>
      <w:bCs/>
      <w:i w:val="false"/>
      <w:caps/>
      <w:color w:val="1A2B5E"/>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120"/>
      <w:jc w:val="left"/>
      <w:outlineLvl w:val="1"/>
    </w:pPr>
    <w:rPr>
      <w:rFonts w:ascii="Arial" w:hAnsi="Arial" w:eastAsia="Arial" w:cs="" w:cstheme="majorBidi"/>
      <w:b/>
      <w:bCs/>
      <w:i w:val="false"/>
      <w:caps w:val="false"/>
      <w:smallCaps w:val="false"/>
      <w:color w:val="1A2B5E"/>
      <w:sz w:val="25"/>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240" w:after="120"/>
      <w:jc w:val="left"/>
      <w:outlineLvl w:val="2"/>
    </w:pPr>
    <w:rPr>
      <w:rFonts w:ascii="Arial" w:hAnsi="Arial" w:eastAsia="Arial" w:cs="" w:cstheme="majorBidi"/>
      <w:b/>
      <w:bCs/>
      <w:i/>
      <w:caps w:val="false"/>
      <w:smallCaps w:val="false"/>
      <w:color w:val="1A2B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Arial" w:hAnsi="Arial" w:eastAsia="Arial" w:cs="" w:cstheme="majorBid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Arial" w:hAnsi="Arial" w:eastAsia="Arial" w:cs="" w:cstheme="majorBid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Arial" w:hAnsi="Arial" w:eastAsia="Arial" w:cs="" w:cstheme="majorBid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Arial" w:hAnsi="Arial" w:eastAsia="Arial" w:cs="" w:cstheme="majorBid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Arial" w:hAnsi="Arial" w:eastAsia="Arial" w:cs="" w:cstheme="majorBid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Arial" w:hAnsi="Arial" w:eastAsia="Arial" w:cs="" w:cstheme="majorBid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Arial" w:hAnsi="Arial" w:eastAsia="Arial" w:cs="" w:cstheme="majorBidi"/>
      <w:b/>
      <w:bCs/>
      <w:color w:themeColor="accent1" w:themeShade="bf" w:val="365F91"/>
      <w:sz w:val="28"/>
      <w:szCs w:val="28"/>
    </w:rPr>
  </w:style>
  <w:style w:type="character" w:styleId="Heading2Char" w:customStyle="1">
    <w:name w:val="Heading 2 Char"/>
    <w:basedOn w:val="DefaultParagraphFont"/>
    <w:uiPriority w:val="9"/>
    <w:qFormat/>
    <w:rsid w:val="00fc693f"/>
    <w:rPr>
      <w:rFonts w:ascii="Arial" w:hAnsi="Arial" w:eastAsia="Arial" w:cs="" w:cstheme="majorBidi"/>
      <w:b/>
      <w:bCs/>
      <w:color w:themeColor="accent1" w:val="4F81BD"/>
      <w:sz w:val="26"/>
      <w:szCs w:val="26"/>
    </w:rPr>
  </w:style>
  <w:style w:type="character" w:styleId="Heading3Char" w:customStyle="1">
    <w:name w:val="Heading 3 Char"/>
    <w:basedOn w:val="DefaultParagraphFont"/>
    <w:uiPriority w:val="9"/>
    <w:qFormat/>
    <w:rsid w:val="00fc693f"/>
    <w:rPr>
      <w:rFonts w:ascii="Arial" w:hAnsi="Arial" w:eastAsia="Arial" w:cs="" w:cstheme="majorBidi"/>
      <w:b/>
      <w:bCs/>
      <w:color w:themeColor="accent1" w:val="4F81BD"/>
    </w:rPr>
  </w:style>
  <w:style w:type="character" w:styleId="TitleChar" w:customStyle="1">
    <w:name w:val="Title Char"/>
    <w:basedOn w:val="DefaultParagraphFont"/>
    <w:uiPriority w:val="10"/>
    <w:qFormat/>
    <w:rsid w:val="00fc693f"/>
    <w:rPr>
      <w:rFonts w:ascii="Arial" w:hAnsi="Arial" w:eastAsia="Arial" w:cs="" w:cstheme="majorBid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Arial" w:hAnsi="Arial" w:eastAsia="Arial" w:cs="" w:cstheme="majorBid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Arial" w:hAnsi="Arial" w:eastAsia="Arial" w:cs="Arial"/>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Arial" w:hAnsi="Arial" w:eastAsia="Arial" w:cs="" w:cstheme="majorBidi"/>
      <w:b/>
      <w:bCs/>
      <w:i/>
      <w:iCs/>
      <w:color w:themeColor="accent1" w:val="4F81BD"/>
    </w:rPr>
  </w:style>
  <w:style w:type="character" w:styleId="Heading5Char" w:customStyle="1">
    <w:name w:val="Heading 5 Char"/>
    <w:basedOn w:val="DefaultParagraphFont"/>
    <w:uiPriority w:val="9"/>
    <w:semiHidden/>
    <w:qFormat/>
    <w:rsid w:val="00fc693f"/>
    <w:rPr>
      <w:rFonts w:ascii="Arial" w:hAnsi="Arial" w:eastAsia="Arial" w:cs="" w:cstheme="majorBidi"/>
      <w:color w:themeColor="accent1" w:themeShade="7f" w:val="243F60"/>
    </w:rPr>
  </w:style>
  <w:style w:type="character" w:styleId="Heading6Char" w:customStyle="1">
    <w:name w:val="Heading 6 Char"/>
    <w:basedOn w:val="DefaultParagraphFont"/>
    <w:uiPriority w:val="9"/>
    <w:semiHidden/>
    <w:qFormat/>
    <w:rsid w:val="00fc693f"/>
    <w:rPr>
      <w:rFonts w:ascii="Arial" w:hAnsi="Arial" w:eastAsia="Arial" w:cs="" w:cstheme="majorBidi"/>
      <w:i/>
      <w:iCs/>
      <w:color w:themeColor="accent1" w:themeShade="7f" w:val="243F60"/>
    </w:rPr>
  </w:style>
  <w:style w:type="character" w:styleId="Heading7Char" w:customStyle="1">
    <w:name w:val="Heading 7 Char"/>
    <w:basedOn w:val="DefaultParagraphFont"/>
    <w:uiPriority w:val="9"/>
    <w:semiHidden/>
    <w:qFormat/>
    <w:rsid w:val="00fc693f"/>
    <w:rPr>
      <w:rFonts w:ascii="Arial" w:hAnsi="Arial" w:eastAsia="Arial" w:cs="" w:cstheme="majorBidi"/>
      <w:i/>
      <w:iCs/>
      <w:color w:themeColor="text1" w:themeTint="bf" w:val="404040"/>
    </w:rPr>
  </w:style>
  <w:style w:type="character" w:styleId="Heading8Char" w:customStyle="1">
    <w:name w:val="Heading 8 Char"/>
    <w:basedOn w:val="DefaultParagraphFont"/>
    <w:uiPriority w:val="9"/>
    <w:semiHidden/>
    <w:qFormat/>
    <w:rsid w:val="00fc693f"/>
    <w:rPr>
      <w:rFonts w:ascii="Arial" w:hAnsi="Arial" w:eastAsia="Arial" w:cs="" w:cstheme="majorBidi"/>
      <w:color w:themeColor="accent1" w:val="4F81BD"/>
      <w:sz w:val="20"/>
      <w:szCs w:val="20"/>
    </w:rPr>
  </w:style>
  <w:style w:type="character" w:styleId="Heading9Char" w:customStyle="1">
    <w:name w:val="Heading 9 Char"/>
    <w:basedOn w:val="DefaultParagraphFont"/>
    <w:uiPriority w:val="9"/>
    <w:semiHidden/>
    <w:qFormat/>
    <w:rsid w:val="00fc693f"/>
    <w:rPr>
      <w:rFonts w:ascii="Arial" w:hAnsi="Arial" w:eastAsia="Arial" w:cs="" w:cstheme="majorBid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Arial" w:hAnsi="Arial" w:eastAsia="Arial" w:cs="" w:cstheme="majorBid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Arial" w:hAnsi="Arial" w:eastAsia="Arial" w:cs="" w:cstheme="majorBid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Arial" w:hAnsi="Arial" w:eastAsia="Arial" w:cs="Arial"/>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dice"/>
    <w:pPr>
      <w:tabs>
        <w:tab w:val="clear" w:pos="720"/>
        <w:tab w:val="right" w:pos="9071" w:leader="dot"/>
      </w:tabs>
      <w:ind w:hanging="0" w:left="0"/>
    </w:pPr>
    <w:rPr/>
  </w:style>
  <w:style w:type="paragraph" w:styleId="TOC2">
    <w:name w:val="toc 2"/>
    <w:basedOn w:val="ndice"/>
    <w:pPr>
      <w:tabs>
        <w:tab w:val="clear" w:pos="720"/>
        <w:tab w:val="right" w:pos="8788" w:leader="dot"/>
      </w:tabs>
      <w:ind w:hanging="0" w:left="283"/>
    </w:pPr>
    <w:rPr/>
  </w:style>
  <w:style w:type="paragraph" w:styleId="TableofFigures">
    <w:name w:val="table of figures"/>
    <w:basedOn w:val="ndice"/>
    <w:pPr>
      <w:tabs>
        <w:tab w:val="clear" w:pos="720"/>
        <w:tab w:val="right" w:pos="9071" w:leader="dot"/>
      </w:tabs>
      <w:ind w:hanging="0" w:left="0"/>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23.jpeg"/><Relationship Id="rId26" Type="http://schemas.openxmlformats.org/officeDocument/2006/relationships/image" Target="media/image24.jpeg"/><Relationship Id="rId27" Type="http://schemas.openxmlformats.org/officeDocument/2006/relationships/image" Target="media/image25.jpeg"/><Relationship Id="rId28" Type="http://schemas.openxmlformats.org/officeDocument/2006/relationships/image" Target="media/image26.jpeg"/><Relationship Id="rId29" Type="http://schemas.openxmlformats.org/officeDocument/2006/relationships/image" Target="media/image27.jpeg"/><Relationship Id="rId30" Type="http://schemas.openxmlformats.org/officeDocument/2006/relationships/image" Target="media/image28.jpeg"/><Relationship Id="rId31" Type="http://schemas.openxmlformats.org/officeDocument/2006/relationships/image" Target="media/image29.jpeg"/><Relationship Id="rId32" Type="http://schemas.openxmlformats.org/officeDocument/2006/relationships/image" Target="media/image30.jpeg"/><Relationship Id="rId33" Type="http://schemas.openxmlformats.org/officeDocument/2006/relationships/image" Target="media/image31.jpeg"/><Relationship Id="rId34" Type="http://schemas.openxmlformats.org/officeDocument/2006/relationships/image" Target="media/image32.jpeg"/><Relationship Id="rId35" Type="http://schemas.openxmlformats.org/officeDocument/2006/relationships/image" Target="media/image33.jpeg"/><Relationship Id="rId36" Type="http://schemas.openxmlformats.org/officeDocument/2006/relationships/image" Target="media/image34.jpeg"/><Relationship Id="rId37" Type="http://schemas.openxmlformats.org/officeDocument/2006/relationships/image" Target="media/image35.jpeg"/><Relationship Id="rId38" Type="http://schemas.openxmlformats.org/officeDocument/2006/relationships/image" Target="media/image36.jpeg"/><Relationship Id="rId39" Type="http://schemas.openxmlformats.org/officeDocument/2006/relationships/image" Target="media/image37.jpeg"/><Relationship Id="rId40" Type="http://schemas.openxmlformats.org/officeDocument/2006/relationships/image" Target="media/image38.jpeg"/><Relationship Id="rId41" Type="http://schemas.openxmlformats.org/officeDocument/2006/relationships/image" Target="media/image39.jpeg"/><Relationship Id="rId42" Type="http://schemas.openxmlformats.org/officeDocument/2006/relationships/image" Target="media/image40.jpeg"/><Relationship Id="rId43" Type="http://schemas.openxmlformats.org/officeDocument/2006/relationships/header" Target="header1.xml"/><Relationship Id="rId44" Type="http://schemas.openxmlformats.org/officeDocument/2006/relationships/header" Target="header2.xml"/><Relationship Id="rId45" Type="http://schemas.openxmlformats.org/officeDocument/2006/relationships/header" Target="head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188</Pages>
  <Words>36290</Words>
  <Characters>192669</Characters>
  <CharactersWithSpaces>218906</CharactersWithSpaces>
  <Paragraphs>10815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2026-09-15T09:21:13Z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