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华文宋体" w:eastAsia="华文宋体" w:hAnsi="华文宋体" w:cs="华文宋体"/>
          <w:color w:val="4472C4" w:themeColor="accent1"/>
          <w:kern w:val="2"/>
          <w:sz w:val="21"/>
        </w:rPr>
        <w:id w:val="312919854"/>
      </w:sdtPr>
      <w:sdtEndPr>
        <w:rPr>
          <w:rFonts w:ascii="宋体" w:eastAsia="宋体" w:hAnsi="宋体"/>
          <w:color w:val="auto"/>
          <w:sz w:val="28"/>
          <w:szCs w:val="28"/>
        </w:rPr>
      </w:sdtEndPr>
      <w:sdtContent>
        <w:p w14:paraId="4D54C570" w14:textId="77777777" w:rsidR="0071790F" w:rsidRDefault="00000000">
          <w:pPr>
            <w:pStyle w:val="af1"/>
            <w:spacing w:before="1540" w:after="240"/>
            <w:jc w:val="center"/>
            <w:rPr>
              <w:rFonts w:hint="eastAsia"/>
              <w:color w:val="4472C4" w:themeColor="accent1"/>
            </w:rPr>
          </w:pPr>
          <w:r>
            <w:rPr>
              <w:rFonts w:ascii="宋体" w:eastAsia="宋体" w:hAnsi="宋体" w:cs="宋体"/>
              <w:noProof/>
              <w:sz w:val="24"/>
              <w:szCs w:val="24"/>
            </w:rPr>
            <w:drawing>
              <wp:inline distT="0" distB="0" distL="114300" distR="114300" wp14:anchorId="041EE7D6" wp14:editId="30B0B983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eastAsia="华文中宋" w:hAnsi="华文中宋" w:cstheme="majorBidi"/>
              <w:b/>
              <w:bCs/>
              <w:caps/>
              <w:color w:val="4472C4" w:themeColor="accent1"/>
              <w:sz w:val="72"/>
              <w:szCs w:val="72"/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827310E" w14:textId="77777777" w:rsidR="0071790F" w:rsidRDefault="00000000">
              <w:pPr>
                <w:pStyle w:val="af1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华文中宋" w:eastAsia="华文中宋" w:hAnsi="华文中宋" w:cstheme="majorBidi" w:hint="eastAsia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="华文中宋" w:eastAsia="华文中宋" w:hAnsi="华文中宋" w:cstheme="majorBidi" w:hint="eastAsia"/>
                  <w:b/>
                  <w:bCs/>
                  <w:caps/>
                  <w:color w:val="4472C4" w:themeColor="accent1"/>
                  <w:sz w:val="72"/>
                  <w:szCs w:val="72"/>
                </w:rPr>
                <w:t>工控软件基础          课程实验报告</w:t>
              </w:r>
            </w:p>
          </w:sdtContent>
        </w:sdt>
        <w:p w14:paraId="2291B7FC" w14:textId="77777777" w:rsidR="0071790F" w:rsidRDefault="0071790F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4B4C067A" w14:textId="77777777" w:rsidR="0071790F" w:rsidRDefault="0071790F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3EA15E8C" w14:textId="77777777" w:rsidR="0071790F" w:rsidRDefault="0071790F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4FB4EDBC" w14:textId="4E22F6A4" w:rsidR="0071790F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项目名称：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Git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第</w:t>
          </w:r>
          <w:r w:rsidR="000E7E9A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五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次实验</w:t>
          </w:r>
          <w:r w:rsidR="001E1F81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-</w:t>
          </w:r>
          <w:r w:rsidR="000E7E9A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多人协作</w:t>
          </w:r>
          <w:r w:rsidR="000E7E9A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Git</w:t>
          </w:r>
          <w:r w:rsidR="000E7E9A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部分</w:t>
          </w:r>
        </w:p>
        <w:p w14:paraId="6B112D12" w14:textId="37BE2783" w:rsidR="0071790F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/>
              <w:color w:val="4472C4" w:themeColor="accent1"/>
              <w:sz w:val="28"/>
              <w:szCs w:val="28"/>
            </w:rPr>
            <w:t>实验时间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：第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1</w:t>
          </w:r>
          <w:r w:rsidR="000E7E9A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1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周，星期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五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第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5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~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8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节</w:t>
          </w:r>
        </w:p>
        <w:p w14:paraId="0CFAFB56" w14:textId="00E97D7B" w:rsidR="0071790F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专业班级：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测控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2301 </w:t>
          </w:r>
        </w:p>
        <w:p w14:paraId="1388C605" w14:textId="42D8DD18" w:rsidR="0071790F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实验人姓名：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李润泽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</w:t>
          </w:r>
        </w:p>
        <w:p w14:paraId="01217501" w14:textId="591DA93C" w:rsidR="0071790F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实验人学号：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202313373 </w:t>
          </w:r>
        </w:p>
        <w:p w14:paraId="7B9249E7" w14:textId="77777777" w:rsidR="0071790F" w:rsidRDefault="0071790F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</w:p>
        <w:p w14:paraId="362A1902" w14:textId="77777777" w:rsidR="0071790F" w:rsidRDefault="0071790F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</w:p>
        <w:p w14:paraId="080E2AEF" w14:textId="77777777" w:rsidR="0071790F" w:rsidRDefault="00000000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  <w:r>
            <w:rPr>
              <w:rFonts w:hint="eastAsia"/>
              <w:color w:val="4472C4" w:themeColor="accent1"/>
              <w:sz w:val="28"/>
              <w:szCs w:val="28"/>
            </w:rPr>
            <w:t>光机电一体化河北省实验教学示范中心</w:t>
          </w:r>
        </w:p>
        <w:p w14:paraId="2291D80F" w14:textId="77777777" w:rsidR="0071790F" w:rsidRDefault="0071790F">
          <w:pPr>
            <w:pStyle w:val="af1"/>
            <w:spacing w:before="480"/>
            <w:jc w:val="center"/>
            <w:rPr>
              <w:rFonts w:hint="eastAsia"/>
              <w:color w:val="4472C4" w:themeColor="accent1"/>
            </w:rPr>
          </w:pPr>
        </w:p>
        <w:p w14:paraId="501A8AFE" w14:textId="77777777" w:rsidR="0071790F" w:rsidRDefault="00000000">
          <w:pPr>
            <w:spacing w:line="360" w:lineRule="exact"/>
            <w:jc w:val="left"/>
            <w:rPr>
              <w:rFonts w:ascii="仿宋" w:eastAsia="仿宋" w:hAnsi="仿宋" w:hint="eastAsia"/>
              <w:bCs/>
              <w:sz w:val="24"/>
              <w:szCs w:val="24"/>
              <w:u w:val="single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6C995FC" wp14:editId="7E8B8B48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DAF387" w14:textId="1162286C" w:rsidR="0071790F" w:rsidRDefault="00000000">
                                <w:pPr>
                                  <w:pStyle w:val="af1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5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="00396E94"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2026-5-</w:t>
                                    </w:r>
                                    <w:r w:rsidR="00B8444F"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15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96E94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2BBD549E" w14:textId="4F0F2FC0" w:rsidR="0071790F" w:rsidRDefault="00000000">
                                <w:pPr>
                                  <w:pStyle w:val="af1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96E94">
                                      <w:rPr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指导老师：</w:t>
                                    </w:r>
                                    <w:r w:rsidR="00396E94"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6C995FC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2" o:spid="_x0000_s1026" type="#_x0000_t202" style="position:absolute;margin-left:.7pt;margin-top:706.65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" filled="f" stroked="f" strokeweight=".5pt">
                    <v:textbox style="mso-fit-shape-to-text:t" inset="0,0,0,0">
                      <w:txbxContent>
                        <w:p w14:paraId="35DAF387" w14:textId="1162286C" w:rsidR="0071790F" w:rsidRDefault="00000000">
                          <w:pPr>
                            <w:pStyle w:val="af1"/>
                            <w:jc w:val="center"/>
                            <w:rPr>
                              <w:rFonts w:hint="eastAsia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5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396E94"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</w:rPr>
                                <w:t>2026-5-</w:t>
                              </w:r>
                              <w:r w:rsidR="00B8444F"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</w:rPr>
                                <w:t>15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96E94"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2BBD549E" w14:textId="4F0F2FC0" w:rsidR="0071790F" w:rsidRDefault="00000000">
                          <w:pPr>
                            <w:pStyle w:val="af1"/>
                            <w:jc w:val="center"/>
                            <w:rPr>
                              <w:rFonts w:hint="eastAsia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96E94">
                                <w:rPr>
                                  <w:color w:val="4472C4" w:themeColor="accent1"/>
                                  <w:sz w:val="24"/>
                                  <w:szCs w:val="24"/>
                                </w:rPr>
                                <w:t>指导老师：</w:t>
                              </w:r>
                              <w:r w:rsidR="00396E94"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</w:rPr>
                                <w:t>杨乐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ascii="宋体" w:eastAsia="宋体" w:hAnsi="宋体"/>
              <w:sz w:val="28"/>
              <w:szCs w:val="28"/>
            </w:rPr>
            <w:br w:type="page"/>
          </w:r>
        </w:p>
        <w:p w14:paraId="2553206C" w14:textId="77777777" w:rsidR="0071790F" w:rsidRDefault="00000000">
          <w:pPr>
            <w:widowControl/>
            <w:jc w:val="left"/>
            <w:rPr>
              <w:rFonts w:ascii="宋体" w:eastAsia="宋体" w:hAnsi="宋体" w:hint="eastAsia"/>
              <w:sz w:val="28"/>
              <w:szCs w:val="28"/>
            </w:rPr>
          </w:pPr>
        </w:p>
      </w:sdtContent>
    </w:sdt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71790F" w14:paraId="47F3071E" w14:textId="77777777" w:rsidTr="004E75DC">
        <w:trPr>
          <w:trHeight w:val="2117"/>
        </w:trPr>
        <w:tc>
          <w:tcPr>
            <w:tcW w:w="8522" w:type="dxa"/>
          </w:tcPr>
          <w:p w14:paraId="010F832A" w14:textId="77777777" w:rsidR="0071790F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一、实验目的</w:t>
            </w:r>
          </w:p>
          <w:p w14:paraId="178B47E1" w14:textId="3CAA1E6D" w:rsidR="000E7E9A" w:rsidRPr="000E7E9A" w:rsidRDefault="00000000" w:rsidP="000E7E9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1.</w:t>
            </w:r>
            <w:r w:rsidR="000E7E9A" w:rsidRPr="000E7E9A">
              <w:rPr>
                <w:rFonts w:ascii="宋体" w:eastAsia="宋体" w:hAnsi="宋体"/>
                <w:sz w:val="28"/>
                <w:szCs w:val="28"/>
              </w:rPr>
              <w:t>掌握多人协作场景下使用 GitHub 进行合作开发的基本流程。</w:t>
            </w:r>
          </w:p>
          <w:p w14:paraId="55514C8B" w14:textId="6E5D95AD" w:rsidR="000E7E9A" w:rsidRPr="000E7E9A" w:rsidRDefault="000E7E9A" w:rsidP="000E7E9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2.</w:t>
            </w:r>
            <w:r w:rsidRPr="000E7E9A">
              <w:rPr>
                <w:rFonts w:ascii="宋体" w:eastAsia="宋体" w:hAnsi="宋体"/>
                <w:sz w:val="28"/>
                <w:szCs w:val="28"/>
              </w:rPr>
              <w:t>学会从远程仓库克隆代码到本地（作为组员）。</w:t>
            </w:r>
          </w:p>
          <w:p w14:paraId="2AF2471D" w14:textId="1323144B" w:rsidR="000E7E9A" w:rsidRPr="000E7E9A" w:rsidRDefault="000E7E9A" w:rsidP="000E7E9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3.</w:t>
            </w:r>
            <w:r w:rsidRPr="000E7E9A">
              <w:rPr>
                <w:rFonts w:ascii="宋体" w:eastAsia="宋体" w:hAnsi="宋体"/>
                <w:sz w:val="28"/>
                <w:szCs w:val="28"/>
              </w:rPr>
              <w:t>理解 issue 与 commit 备注的关联（如fix #1自动关闭issue）。</w:t>
            </w:r>
          </w:p>
          <w:p w14:paraId="2B9EFC7A" w14:textId="6A393904" w:rsidR="000E7E9A" w:rsidRPr="000E7E9A" w:rsidRDefault="000E7E9A" w:rsidP="000E7E9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4.</w:t>
            </w:r>
            <w:r w:rsidRPr="000E7E9A">
              <w:rPr>
                <w:rFonts w:ascii="宋体" w:eastAsia="宋体" w:hAnsi="宋体"/>
                <w:sz w:val="28"/>
                <w:szCs w:val="28"/>
              </w:rPr>
              <w:t>掌握 Pull Request（PR）的创建、检查与合并方法。</w:t>
            </w:r>
          </w:p>
          <w:p w14:paraId="0D489F1A" w14:textId="1C8825FB" w:rsidR="000E7E9A" w:rsidRPr="000E7E9A" w:rsidRDefault="000E7E9A" w:rsidP="000E7E9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5.</w:t>
            </w:r>
            <w:r w:rsidRPr="000E7E9A">
              <w:rPr>
                <w:rFonts w:ascii="宋体" w:eastAsia="宋体" w:hAnsi="宋体"/>
                <w:sz w:val="28"/>
                <w:szCs w:val="28"/>
              </w:rPr>
              <w:t>学会同步</w:t>
            </w:r>
            <w:proofErr w:type="gramStart"/>
            <w:r w:rsidRPr="000E7E9A">
              <w:rPr>
                <w:rFonts w:ascii="宋体" w:eastAsia="宋体" w:hAnsi="宋体"/>
                <w:sz w:val="28"/>
                <w:szCs w:val="28"/>
              </w:rPr>
              <w:t>主仓</w:t>
            </w:r>
            <w:proofErr w:type="gramEnd"/>
            <w:r w:rsidRPr="000E7E9A">
              <w:rPr>
                <w:rFonts w:ascii="宋体" w:eastAsia="宋体" w:hAnsi="宋体"/>
                <w:sz w:val="28"/>
                <w:szCs w:val="28"/>
              </w:rPr>
              <w:t>库（upstream），保持本地和远程分支与</w:t>
            </w:r>
            <w:proofErr w:type="gramStart"/>
            <w:r w:rsidRPr="000E7E9A">
              <w:rPr>
                <w:rFonts w:ascii="宋体" w:eastAsia="宋体" w:hAnsi="宋体"/>
                <w:sz w:val="28"/>
                <w:szCs w:val="28"/>
              </w:rPr>
              <w:t>主仓</w:t>
            </w:r>
            <w:proofErr w:type="gramEnd"/>
            <w:r w:rsidRPr="000E7E9A">
              <w:rPr>
                <w:rFonts w:ascii="宋体" w:eastAsia="宋体" w:hAnsi="宋体"/>
                <w:sz w:val="28"/>
                <w:szCs w:val="28"/>
              </w:rPr>
              <w:t>库一致。</w:t>
            </w:r>
          </w:p>
          <w:p w14:paraId="4B279103" w14:textId="20EBDA51" w:rsidR="00396E94" w:rsidRPr="00396E94" w:rsidRDefault="000E7E9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6.</w:t>
            </w:r>
            <w:r w:rsidRPr="000E7E9A">
              <w:rPr>
                <w:rFonts w:ascii="宋体" w:eastAsia="宋体" w:hAnsi="宋体"/>
                <w:sz w:val="28"/>
                <w:szCs w:val="28"/>
              </w:rPr>
              <w:t>理解git remote管理多个远程仓库、git fetch、git rebase等命令在协作中的作用。</w:t>
            </w:r>
          </w:p>
        </w:tc>
      </w:tr>
      <w:tr w:rsidR="0071790F" w14:paraId="2C311BF8" w14:textId="77777777" w:rsidTr="004E75DC">
        <w:trPr>
          <w:trHeight w:val="2624"/>
        </w:trPr>
        <w:tc>
          <w:tcPr>
            <w:tcW w:w="8522" w:type="dxa"/>
          </w:tcPr>
          <w:p w14:paraId="5164E5D6" w14:textId="77777777" w:rsidR="0071790F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二、实验设备（或软件平台）</w:t>
            </w:r>
          </w:p>
          <w:p w14:paraId="64E47A34" w14:textId="09F6B3C0" w:rsidR="0071790F" w:rsidRPr="009278F1" w:rsidRDefault="00000000" w:rsidP="009278F1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color w:val="575757"/>
                <w:sz w:val="28"/>
                <w:szCs w:val="28"/>
              </w:rPr>
            </w:pPr>
            <w:r w:rsidRPr="00D52C4E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1．</w:t>
            </w:r>
            <w:r w:rsidR="00396E94" w:rsidRPr="00D52C4E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PC计算机</w:t>
            </w:r>
            <w:r w:rsidRPr="00D52C4E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          一</w:t>
            </w:r>
            <w:r w:rsidR="00396E94" w:rsidRPr="00D52C4E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台</w:t>
            </w:r>
            <w:r w:rsidRPr="00D52C4E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(</w:t>
            </w:r>
            <w:r w:rsidR="00396E94" w:rsidRPr="00D52C4E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Windows操作系统</w:t>
            </w:r>
            <w:r w:rsidRPr="00D52C4E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)</w:t>
            </w:r>
            <w:r w:rsidR="00396E94" w:rsidRPr="00D52C4E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 xml:space="preserve"> </w:t>
            </w:r>
            <w:r w:rsidR="00195010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。</w:t>
            </w:r>
            <w:r w:rsidRPr="00D52C4E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cr/>
              <w:t>2．</w:t>
            </w:r>
            <w:r w:rsidR="00396E94" w:rsidRPr="00D52C4E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Git 软件</w:t>
            </w:r>
            <w:r w:rsidR="009278F1" w:rsidRPr="00D52C4E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和Git Bash软件。</w:t>
            </w:r>
            <w:r w:rsidRPr="00D52C4E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cr/>
              <w:t>3．</w:t>
            </w:r>
            <w:r w:rsidR="009278F1" w:rsidRPr="00D52C4E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GitHub平台。</w:t>
            </w:r>
            <w:r w:rsidRPr="00D52C4E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   </w:t>
            </w:r>
            <w:r>
              <w:rPr>
                <w:rFonts w:ascii="宋体" w:eastAsia="宋体" w:hAnsi="宋体" w:cs="宋体"/>
                <w:color w:val="575757"/>
                <w:kern w:val="0"/>
                <w:sz w:val="28"/>
                <w:szCs w:val="28"/>
                <w:lang w:bidi="ar"/>
              </w:rPr>
              <w:t> </w:t>
            </w:r>
          </w:p>
        </w:tc>
      </w:tr>
      <w:tr w:rsidR="0071790F" w14:paraId="03A44F6F" w14:textId="77777777" w:rsidTr="004E75DC">
        <w:trPr>
          <w:trHeight w:val="1968"/>
        </w:trPr>
        <w:tc>
          <w:tcPr>
            <w:tcW w:w="8522" w:type="dxa"/>
          </w:tcPr>
          <w:p w14:paraId="730AD554" w14:textId="677A4466" w:rsidR="0071790F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三、实验原理</w:t>
            </w:r>
          </w:p>
          <w:p w14:paraId="34EABA76" w14:textId="2C002379" w:rsidR="00D52C4E" w:rsidRDefault="00000000" w:rsidP="000E7E9A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D52C4E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1.</w:t>
            </w:r>
            <w:r w:rsidR="009278F1" w:rsidRPr="00D52C4E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</w:rPr>
              <w:t xml:space="preserve"> </w:t>
            </w:r>
            <w:r w:rsidR="000E7E9A" w:rsidRPr="00D52C4E">
              <w:rPr>
                <w:rFonts w:ascii="宋体" w:eastAsia="宋体" w:hAnsi="宋体"/>
                <w:b/>
                <w:bCs/>
                <w:sz w:val="28"/>
                <w:szCs w:val="28"/>
              </w:rPr>
              <w:t>Fork+ PR协作模式</w:t>
            </w:r>
          </w:p>
          <w:p w14:paraId="65C42694" w14:textId="5FD42E9F" w:rsidR="000E7E9A" w:rsidRPr="00BE3D2A" w:rsidRDefault="00D52C4E" w:rsidP="00D52C4E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该模式的流程如下：</w:t>
            </w:r>
            <w:r w:rsidR="000E7E9A" w:rsidRPr="00BE3D2A">
              <w:rPr>
                <w:rFonts w:ascii="宋体" w:eastAsia="宋体" w:hAnsi="宋体"/>
                <w:sz w:val="28"/>
                <w:szCs w:val="28"/>
              </w:rPr>
              <w:t>组员将组长的仓库Fork到自己的账户下，克隆到本地进行修改，然后向组长的原始仓库提交Pull Request。组长（或具有写权限的成员）审查后合并PR。</w:t>
            </w:r>
          </w:p>
          <w:p w14:paraId="23DA4142" w14:textId="07064E9B" w:rsidR="00D52C4E" w:rsidRPr="00D52C4E" w:rsidRDefault="00BE3D2A" w:rsidP="00BE3D2A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D52C4E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2.</w:t>
            </w:r>
            <w:r w:rsidR="000E7E9A" w:rsidRPr="00D52C4E">
              <w:rPr>
                <w:rFonts w:ascii="宋体" w:eastAsia="宋体" w:hAnsi="宋体"/>
                <w:b/>
                <w:bCs/>
                <w:sz w:val="28"/>
                <w:szCs w:val="28"/>
              </w:rPr>
              <w:t>Issue 自动关闭</w:t>
            </w:r>
          </w:p>
          <w:p w14:paraId="3108DC59" w14:textId="2AF7BBCC" w:rsidR="000E7E9A" w:rsidRPr="00BE3D2A" w:rsidRDefault="000E7E9A" w:rsidP="00D52C4E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BE3D2A">
              <w:rPr>
                <w:rFonts w:ascii="宋体" w:eastAsia="宋体" w:hAnsi="宋体"/>
                <w:sz w:val="28"/>
                <w:szCs w:val="28"/>
              </w:rPr>
              <w:t>当 PR 或commit的备注中包含fix #编号、closes#编号等关键字时，合并后会自动关闭</w:t>
            </w:r>
            <w:r w:rsidR="00D52C4E">
              <w:rPr>
                <w:rFonts w:ascii="宋体" w:eastAsia="宋体" w:hAnsi="宋体" w:hint="eastAsia"/>
                <w:sz w:val="28"/>
                <w:szCs w:val="28"/>
              </w:rPr>
              <w:t>编号</w:t>
            </w:r>
            <w:r w:rsidRPr="00BE3D2A">
              <w:rPr>
                <w:rFonts w:ascii="宋体" w:eastAsia="宋体" w:hAnsi="宋体"/>
                <w:sz w:val="28"/>
                <w:szCs w:val="28"/>
              </w:rPr>
              <w:t>对应的 issue。</w:t>
            </w:r>
          </w:p>
          <w:p w14:paraId="3BFA2157" w14:textId="7CEC38A1" w:rsidR="000E7E9A" w:rsidRPr="00D52C4E" w:rsidRDefault="00BE3D2A" w:rsidP="00BE3D2A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D52C4E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lastRenderedPageBreak/>
              <w:t>3.</w:t>
            </w:r>
            <w:r w:rsidR="000E7E9A" w:rsidRPr="00D52C4E">
              <w:rPr>
                <w:rFonts w:ascii="宋体" w:eastAsia="宋体" w:hAnsi="宋体"/>
                <w:b/>
                <w:bCs/>
                <w:sz w:val="28"/>
                <w:szCs w:val="28"/>
              </w:rPr>
              <w:t>PR 的三种合并方式</w:t>
            </w:r>
          </w:p>
          <w:p w14:paraId="05DDECBD" w14:textId="3BEBD878" w:rsidR="000E7E9A" w:rsidRPr="00BE3D2A" w:rsidRDefault="00BE3D2A" w:rsidP="004661BA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BE3D2A">
              <w:rPr>
                <w:rFonts w:ascii="宋体" w:eastAsia="宋体" w:hAnsi="宋体" w:hint="eastAsia"/>
                <w:sz w:val="28"/>
                <w:szCs w:val="28"/>
              </w:rPr>
              <w:t>（1）</w:t>
            </w:r>
            <w:r w:rsidR="000E7E9A" w:rsidRPr="00BE3D2A">
              <w:rPr>
                <w:rFonts w:ascii="宋体" w:eastAsia="宋体" w:hAnsi="宋体"/>
                <w:sz w:val="28"/>
                <w:szCs w:val="28"/>
              </w:rPr>
              <w:t>Create a merge commit：生成一个额外的合并提交，保留所有原始提交记录。</w:t>
            </w:r>
          </w:p>
          <w:p w14:paraId="2DCFB1E1" w14:textId="0860EF93" w:rsidR="000E7E9A" w:rsidRPr="00BE3D2A" w:rsidRDefault="00BE3D2A" w:rsidP="004661BA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BE3D2A">
              <w:rPr>
                <w:rFonts w:ascii="宋体" w:eastAsia="宋体" w:hAnsi="宋体" w:hint="eastAsia"/>
                <w:sz w:val="28"/>
                <w:szCs w:val="28"/>
              </w:rPr>
              <w:t>（2）</w:t>
            </w:r>
            <w:r w:rsidR="000E7E9A" w:rsidRPr="00BE3D2A">
              <w:rPr>
                <w:rFonts w:ascii="宋体" w:eastAsia="宋体" w:hAnsi="宋体"/>
                <w:sz w:val="28"/>
                <w:szCs w:val="28"/>
              </w:rPr>
              <w:t>Squash and merge：将PR中的所有提交压缩成一个新提交，保持主分支历史整洁。</w:t>
            </w:r>
          </w:p>
          <w:p w14:paraId="13E7C674" w14:textId="1A876093" w:rsidR="000E7E9A" w:rsidRPr="00BE3D2A" w:rsidRDefault="00BE3D2A" w:rsidP="004661BA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BE3D2A">
              <w:rPr>
                <w:rFonts w:ascii="宋体" w:eastAsia="宋体" w:hAnsi="宋体" w:hint="eastAsia"/>
                <w:sz w:val="28"/>
                <w:szCs w:val="28"/>
              </w:rPr>
              <w:t>（3）</w:t>
            </w:r>
            <w:r w:rsidR="000E7E9A" w:rsidRPr="00BE3D2A">
              <w:rPr>
                <w:rFonts w:ascii="宋体" w:eastAsia="宋体" w:hAnsi="宋体"/>
                <w:sz w:val="28"/>
                <w:szCs w:val="28"/>
              </w:rPr>
              <w:t>Rebase and merge：将PR中的</w:t>
            </w:r>
            <w:proofErr w:type="gramStart"/>
            <w:r w:rsidR="000E7E9A" w:rsidRPr="00BE3D2A">
              <w:rPr>
                <w:rFonts w:ascii="宋体" w:eastAsia="宋体" w:hAnsi="宋体"/>
                <w:sz w:val="28"/>
                <w:szCs w:val="28"/>
              </w:rPr>
              <w:t>提交变基到</w:t>
            </w:r>
            <w:proofErr w:type="gramEnd"/>
            <w:r w:rsidR="000E7E9A" w:rsidRPr="00BE3D2A">
              <w:rPr>
                <w:rFonts w:ascii="宋体" w:eastAsia="宋体" w:hAnsi="宋体"/>
                <w:sz w:val="28"/>
                <w:szCs w:val="28"/>
              </w:rPr>
              <w:t>目标分支，不产生合并提交，但会生成新的 commit ID。</w:t>
            </w:r>
          </w:p>
          <w:p w14:paraId="14D8D743" w14:textId="77777777" w:rsidR="00D52C4E" w:rsidRDefault="00BE3D2A" w:rsidP="001E1F81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D52C4E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4.</w:t>
            </w:r>
            <w:r w:rsidR="000E7E9A" w:rsidRPr="00D52C4E">
              <w:rPr>
                <w:rFonts w:ascii="宋体" w:eastAsia="宋体" w:hAnsi="宋体"/>
                <w:b/>
                <w:bCs/>
                <w:sz w:val="28"/>
                <w:szCs w:val="28"/>
              </w:rPr>
              <w:t>同步</w:t>
            </w:r>
            <w:proofErr w:type="gramStart"/>
            <w:r w:rsidR="000E7E9A" w:rsidRPr="00D52C4E">
              <w:rPr>
                <w:rFonts w:ascii="宋体" w:eastAsia="宋体" w:hAnsi="宋体"/>
                <w:b/>
                <w:bCs/>
                <w:sz w:val="28"/>
                <w:szCs w:val="28"/>
              </w:rPr>
              <w:t>主仓</w:t>
            </w:r>
            <w:proofErr w:type="gramEnd"/>
            <w:r w:rsidR="000E7E9A" w:rsidRPr="00D52C4E">
              <w:rPr>
                <w:rFonts w:ascii="宋体" w:eastAsia="宋体" w:hAnsi="宋体"/>
                <w:b/>
                <w:bCs/>
                <w:sz w:val="28"/>
                <w:szCs w:val="28"/>
              </w:rPr>
              <w:t>库</w:t>
            </w:r>
          </w:p>
          <w:p w14:paraId="73D669C3" w14:textId="585A83BF" w:rsidR="0071790F" w:rsidRPr="00BE3D2A" w:rsidRDefault="000E7E9A" w:rsidP="00D52C4E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BE3D2A">
              <w:rPr>
                <w:rFonts w:ascii="宋体" w:eastAsia="宋体" w:hAnsi="宋体"/>
                <w:sz w:val="28"/>
                <w:szCs w:val="28"/>
              </w:rPr>
              <w:t>通过添加 upstream 远程仓库（组长的仓库），使用git fetch upstream + git rebase upstream/master或git pull --rebase upstream master将本地master分支与组长仓库同步，避免后续 PR 产生冲突</w:t>
            </w:r>
            <w:r w:rsidR="00195010">
              <w:rPr>
                <w:rFonts w:ascii="宋体" w:eastAsia="宋体" w:hAnsi="宋体" w:hint="eastAsia"/>
                <w:sz w:val="28"/>
                <w:szCs w:val="28"/>
              </w:rPr>
              <w:t>。</w:t>
            </w:r>
          </w:p>
        </w:tc>
      </w:tr>
      <w:tr w:rsidR="0071790F" w14:paraId="1364A9B9" w14:textId="77777777" w:rsidTr="00B07F55">
        <w:trPr>
          <w:trHeight w:val="4952"/>
        </w:trPr>
        <w:tc>
          <w:tcPr>
            <w:tcW w:w="8522" w:type="dxa"/>
          </w:tcPr>
          <w:p w14:paraId="518816E3" w14:textId="77777777" w:rsidR="0071790F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lastRenderedPageBreak/>
              <w:t>四、实验内容及步骤</w:t>
            </w:r>
          </w:p>
          <w:p w14:paraId="011ADB20" w14:textId="691C393C" w:rsidR="001E1F81" w:rsidRPr="001E1F81" w:rsidRDefault="001E1F81" w:rsidP="001E1F81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1E1F81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1.</w:t>
            </w:r>
            <w:r w:rsidR="00BE3D2A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克隆仓库到本地</w:t>
            </w:r>
          </w:p>
          <w:p w14:paraId="1A0DDCE6" w14:textId="33C87C21" w:rsidR="00BE3D2A" w:rsidRPr="00BE3D2A" w:rsidRDefault="001E1F81" w:rsidP="00BE3D2A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1E1F81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进入仓库主目录，执行git status查看当前工作区和暂存区的状态</w:t>
            </w:r>
            <w:r w:rsidR="00BE3D2A" w:rsidRPr="00BE3D2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组员登录自己的 GitHub 账户，进入自己 Fork 的仓库（或组长分配的直接可写仓库）。复制仓库的 SSH 地址，</w:t>
            </w:r>
            <w:r w:rsidR="00BE3D2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克隆到本地。</w:t>
            </w:r>
          </w:p>
          <w:p w14:paraId="4458069E" w14:textId="77777777" w:rsidR="0071790F" w:rsidRDefault="00BE3D2A" w:rsidP="00BE3D2A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BE3D2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git clone git@github.com:组员用户名/仓库名.git</w:t>
            </w: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：克隆指令。</w:t>
            </w:r>
          </w:p>
          <w:p w14:paraId="53066450" w14:textId="0B3BD7B3" w:rsidR="00BE3D2A" w:rsidRPr="00BE3D2A" w:rsidRDefault="00BE3D2A" w:rsidP="00BE3D2A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BE3D2A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2.</w:t>
            </w:r>
            <w:r w:rsidRPr="00BE3D2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完成任务并推送到自己的仓库</w:t>
            </w:r>
          </w:p>
          <w:p w14:paraId="2A9D45E1" w14:textId="7B7040DD" w:rsidR="00BE3D2A" w:rsidRDefault="00BE3D2A" w:rsidP="004661BA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根据组长指派的issue</w:t>
            </w:r>
            <w:r w:rsidRPr="00BE3D2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在本地仓库中创建或修改文件（例如添加功能代码）。将修改添加到暂存区并提交，</w:t>
            </w:r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注意commit备注中</w:t>
            </w:r>
            <w:r w:rsidRPr="004661B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包</w:t>
            </w:r>
            <w:r w:rsidRPr="004661B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lastRenderedPageBreak/>
              <w:t>括</w:t>
            </w:r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fix #</w:t>
            </w:r>
            <w:r w:rsidRPr="004661B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编号。</w:t>
            </w:r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查看本地分支状态</w:t>
            </w:r>
            <w:r w:rsidRPr="004661B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，并</w:t>
            </w:r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推送到自己</w:t>
            </w:r>
            <w:r w:rsidRPr="004661B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fork</w:t>
            </w:r>
            <w:r w:rsidRPr="00BE3D2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的远程仓库</w:t>
            </w:r>
            <w:r w:rsidR="004661B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，在GitHub上验证。</w:t>
            </w:r>
          </w:p>
          <w:p w14:paraId="29645A90" w14:textId="491218E8" w:rsidR="00BE3D2A" w:rsidRPr="00BE3D2A" w:rsidRDefault="00BE3D2A" w:rsidP="00BE3D2A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BE3D2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 xml:space="preserve">git </w:t>
            </w:r>
            <w:proofErr w:type="gramStart"/>
            <w:r w:rsidRPr="00BE3D2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add .</w:t>
            </w:r>
            <w:proofErr w:type="gramEnd"/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：将当前目录下修改的内容推送到暂存区。</w:t>
            </w:r>
          </w:p>
          <w:p w14:paraId="57B8D326" w14:textId="2EE23E9B" w:rsidR="00BE3D2A" w:rsidRDefault="00BE3D2A" w:rsidP="00BE3D2A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BE3D2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git commit -m "fix #1: 完成了</w:t>
            </w:r>
            <w:proofErr w:type="gramStart"/>
            <w:r w:rsidRPr="00BE3D2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某功能</w:t>
            </w:r>
            <w:proofErr w:type="gramEnd"/>
            <w:r w:rsidRPr="00BE3D2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"</w:t>
            </w: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：将暂存区的内容推送到版本区。</w:t>
            </w:r>
          </w:p>
          <w:p w14:paraId="6BA1BCFD" w14:textId="0825FB5F" w:rsidR="00BE3D2A" w:rsidRPr="00BE3D2A" w:rsidRDefault="00BE3D2A" w:rsidP="00BE3D2A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BE3D2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git branch -</w:t>
            </w:r>
            <w:proofErr w:type="spellStart"/>
            <w:r w:rsidRPr="00BE3D2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avv</w:t>
            </w:r>
            <w:proofErr w:type="spellEnd"/>
            <w:r w:rsidR="004661B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：查看当前所有分支状态。</w:t>
            </w:r>
          </w:p>
          <w:p w14:paraId="4570F1D6" w14:textId="0E158B36" w:rsidR="00BE3D2A" w:rsidRPr="00BE3D2A" w:rsidRDefault="004661BA" w:rsidP="00BE3D2A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3</w:t>
            </w:r>
            <w:r w:rsidR="00BE3D2A" w:rsidRPr="00BE3D2A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.</w:t>
            </w:r>
            <w:r w:rsidRPr="004661B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 xml:space="preserve"> 创建 Pull Request</w:t>
            </w:r>
          </w:p>
          <w:p w14:paraId="38E02A6F" w14:textId="7018F015" w:rsidR="004661BA" w:rsidRPr="004661BA" w:rsidRDefault="004661BA" w:rsidP="004661BA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在GitHub网页上，进入组员的仓库页面，点击Pull request按钮。设置基础分支（base repository）为组长的仓库的master分支，头部分支（head repository）为组员仓库的master分支。</w:t>
            </w:r>
          </w:p>
          <w:p w14:paraId="2FB66BE0" w14:textId="4621CE6D" w:rsidR="004661BA" w:rsidRPr="004661BA" w:rsidRDefault="004661BA" w:rsidP="004661BA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确认页面显示“Able to merge”（无冲突）。填写PR标题和说明，点击Create pull request。此时 PR 创建成功，等待组长检查合并。</w:t>
            </w:r>
          </w:p>
          <w:p w14:paraId="1A562C1E" w14:textId="351DD750" w:rsidR="004661BA" w:rsidRPr="004661BA" w:rsidRDefault="004661BA" w:rsidP="004661BA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4</w:t>
            </w:r>
            <w:r w:rsidRPr="004661BA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.</w:t>
            </w:r>
            <w:r w:rsidRPr="004661B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 xml:space="preserve"> 检查并合并 PR（组长）</w:t>
            </w:r>
          </w:p>
          <w:p w14:paraId="721B527A" w14:textId="050D669E" w:rsidR="004661BA" w:rsidRPr="004661BA" w:rsidRDefault="004661BA" w:rsidP="004661BA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切换为组长账号（或使用另一个浏览器登录组长账号）。进入组长的仓库→Pull requests 页面，找到刚创建的 PR。点击进入，查看修改内容，确认无误。点击Merge pull request按钮，选择合并方式：</w:t>
            </w:r>
          </w:p>
          <w:p w14:paraId="1D380C62" w14:textId="237D1CAA" w:rsidR="004661BA" w:rsidRPr="004661BA" w:rsidRDefault="004661BA" w:rsidP="004661BA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(1)</w:t>
            </w:r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Create a merge commit（常规方式，但会多一个空提交）</w:t>
            </w:r>
            <w:r w:rsidR="00195010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；</w:t>
            </w:r>
          </w:p>
          <w:p w14:paraId="0A3FBB09" w14:textId="11C17D47" w:rsidR="004661BA" w:rsidRPr="004661BA" w:rsidRDefault="004661BA" w:rsidP="004661BA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(2)</w:t>
            </w:r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Squash and merge（压缩所有提交为一个）</w:t>
            </w:r>
            <w:r w:rsidR="00195010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；</w:t>
            </w:r>
          </w:p>
          <w:p w14:paraId="49F6FAEC" w14:textId="46EFC643" w:rsidR="004661BA" w:rsidRPr="004661BA" w:rsidRDefault="004661BA" w:rsidP="004661BA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(3)</w:t>
            </w:r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Rebase and merge（</w:t>
            </w:r>
            <w:proofErr w:type="gramStart"/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变基合并</w:t>
            </w:r>
            <w:proofErr w:type="gramEnd"/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）</w:t>
            </w:r>
            <w:r w:rsidR="00195010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。</w:t>
            </w:r>
          </w:p>
          <w:p w14:paraId="2305017C" w14:textId="4983CDD1" w:rsidR="004661BA" w:rsidRPr="004661BA" w:rsidRDefault="004661BA" w:rsidP="004661BA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lastRenderedPageBreak/>
              <w:t>点击确认合并，PR关闭，对应</w:t>
            </w:r>
            <w:r w:rsidRPr="004661B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编号的</w:t>
            </w:r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issue自动关闭。</w:t>
            </w:r>
          </w:p>
          <w:p w14:paraId="6D913443" w14:textId="23E6AA90" w:rsidR="004661BA" w:rsidRPr="004661BA" w:rsidRDefault="004661BA" w:rsidP="004661BA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5</w:t>
            </w:r>
            <w:r w:rsidRPr="004661BA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.</w:t>
            </w:r>
            <w:r w:rsidRPr="004661B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同步</w:t>
            </w:r>
            <w:proofErr w:type="gramStart"/>
            <w:r w:rsidRPr="004661B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主仓</w:t>
            </w:r>
            <w:proofErr w:type="gramEnd"/>
            <w:r w:rsidRPr="004661B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库（组员）</w:t>
            </w:r>
          </w:p>
          <w:p w14:paraId="768ED5F6" w14:textId="09E7A126" w:rsidR="004661BA" w:rsidRPr="004661BA" w:rsidRDefault="004661BA" w:rsidP="004661BA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组员回到终端，添加组长的仓库为另一个远程主机（up）</w:t>
            </w:r>
            <w:r w:rsidRPr="004661B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,</w:t>
            </w:r>
            <w:r w:rsidRPr="004661BA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拉取</w:t>
            </w:r>
            <w:proofErr w:type="gramStart"/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主仓</w:t>
            </w:r>
            <w:proofErr w:type="gramEnd"/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库的最新分支信息</w:t>
            </w:r>
            <w:r w:rsidRPr="004661B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,</w:t>
            </w:r>
            <w:r w:rsidRPr="004661BA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将本地</w:t>
            </w: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main</w:t>
            </w:r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分支与 up/</w:t>
            </w:r>
            <w:r w:rsidRPr="004661B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main</w:t>
            </w:r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同步</w:t>
            </w:r>
            <w:r w:rsidRPr="004661B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。</w:t>
            </w:r>
            <w:r w:rsidRPr="004661BA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同步成功后，推送更新到自己的远程仓库（origin）</w:t>
            </w: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。</w:t>
            </w:r>
          </w:p>
          <w:p w14:paraId="255D3C7C" w14:textId="309B83AE" w:rsidR="004661BA" w:rsidRPr="004661BA" w:rsidRDefault="004661BA" w:rsidP="004661BA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git remote add upstream 组长的仓库地址（HTTPS或SSH）</w:t>
            </w:r>
            <w:r w:rsidRPr="004661B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:添加组长的仓库为远程主机。</w:t>
            </w:r>
          </w:p>
          <w:p w14:paraId="47492AE8" w14:textId="5132EC59" w:rsidR="004661BA" w:rsidRPr="004661BA" w:rsidRDefault="004661BA" w:rsidP="004661BA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4661B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 xml:space="preserve">    </w:t>
            </w:r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git fetch up</w:t>
            </w:r>
            <w:r w:rsidRPr="004661B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：获取</w:t>
            </w:r>
            <w:proofErr w:type="gramStart"/>
            <w:r w:rsidRPr="004661B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主仓库最新</w:t>
            </w:r>
            <w:proofErr w:type="gramEnd"/>
            <w:r w:rsidRPr="004661B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分支信息。</w:t>
            </w:r>
          </w:p>
          <w:p w14:paraId="40E45A30" w14:textId="1712C2E7" w:rsidR="00BE3D2A" w:rsidRPr="004661BA" w:rsidRDefault="004661BA" w:rsidP="004661BA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 xml:space="preserve">    </w:t>
            </w:r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 xml:space="preserve">git pull --rebase up </w:t>
            </w: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main:将本地main分支和远程主机的master分支合并。</w:t>
            </w:r>
          </w:p>
        </w:tc>
      </w:tr>
      <w:tr w:rsidR="0071790F" w14:paraId="6A0EE29A" w14:textId="77777777" w:rsidTr="004E75DC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6A791D16" w14:textId="381AE172" w:rsidR="006E27FA" w:rsidRDefault="00BE3D2A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lastRenderedPageBreak/>
              <w:t>五、实验</w:t>
            </w:r>
            <w:r w:rsidR="004E75DC"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结果</w:t>
            </w:r>
          </w:p>
          <w:p w14:paraId="497CB470" w14:textId="5C54669F" w:rsidR="0071790F" w:rsidRPr="00D52C4E" w:rsidRDefault="006E27FA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D52C4E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1.</w:t>
            </w:r>
            <w:r w:rsidR="00B07F55" w:rsidRPr="00D52C4E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克隆fork的远程仓库到本地</w:t>
            </w:r>
            <w:r w:rsidR="00B07F55" w:rsidRPr="00D52C4E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，并且根据issue添加hello.txt。</w:t>
            </w:r>
          </w:p>
          <w:p w14:paraId="136FDED9" w14:textId="3DE82A27" w:rsidR="00B07F55" w:rsidRDefault="00B07F55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color w:val="575757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973004C" wp14:editId="0133DE6A">
                  <wp:extent cx="5274310" cy="1511300"/>
                  <wp:effectExtent l="0" t="0" r="2540" b="0"/>
                  <wp:docPr id="148005665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51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1B6858" w14:textId="067EC3E0" w:rsidR="00B07F55" w:rsidRPr="006E27FA" w:rsidRDefault="00B07F55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b/>
                <w:bCs/>
                <w:color w:val="575757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E061814" wp14:editId="72CC3C2E">
                  <wp:extent cx="5274310" cy="2326005"/>
                  <wp:effectExtent l="0" t="0" r="2540" b="0"/>
                  <wp:docPr id="138299928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26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C9DFC6" w14:textId="7795DE64" w:rsidR="0071790F" w:rsidRPr="00D52C4E" w:rsidRDefault="006E27FA" w:rsidP="00D52C4E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D52C4E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lastRenderedPageBreak/>
              <w:t>2.</w:t>
            </w:r>
            <w:r w:rsidR="00B07F55" w:rsidRPr="00D52C4E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将创建的文件推送到远程仓库</w:t>
            </w:r>
            <w:r w:rsidR="00195010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。</w:t>
            </w:r>
          </w:p>
          <w:p w14:paraId="7DD36946" w14:textId="1B8843E1" w:rsidR="006E27FA" w:rsidRDefault="00B07F55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6C2F048" wp14:editId="02B60270">
                  <wp:extent cx="5274310" cy="4299585"/>
                  <wp:effectExtent l="0" t="0" r="2540" b="5715"/>
                  <wp:docPr id="99158838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4299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024B39" w14:textId="30462E6F" w:rsidR="00B07F55" w:rsidRDefault="00B07F55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AFFB6A0" wp14:editId="7B5B4B3D">
                  <wp:extent cx="5274310" cy="2294890"/>
                  <wp:effectExtent l="0" t="0" r="2540" b="0"/>
                  <wp:docPr id="162445088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294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804040" w14:textId="4B818B4D" w:rsidR="006E27FA" w:rsidRDefault="006E27F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3.</w:t>
            </w:r>
            <w:r w:rsidR="00B07F55">
              <w:rPr>
                <w:rFonts w:ascii="宋体" w:eastAsia="宋体" w:hAnsi="宋体" w:hint="eastAsia"/>
                <w:sz w:val="28"/>
                <w:szCs w:val="28"/>
              </w:rPr>
              <w:t>提出issue的Pull Request，填写标题和说明，完成PR的创建</w:t>
            </w:r>
            <w:r w:rsidR="00195010">
              <w:rPr>
                <w:rFonts w:ascii="宋体" w:eastAsia="宋体" w:hAnsi="宋体" w:hint="eastAsia"/>
                <w:sz w:val="28"/>
                <w:szCs w:val="28"/>
              </w:rPr>
              <w:t>。</w:t>
            </w:r>
            <w:r w:rsidR="00B07F55">
              <w:rPr>
                <w:rFonts w:ascii="宋体" w:eastAsia="宋体" w:hAnsi="宋体" w:hint="eastAsia"/>
                <w:sz w:val="28"/>
                <w:szCs w:val="28"/>
              </w:rPr>
              <w:t xml:space="preserve"> </w:t>
            </w:r>
          </w:p>
          <w:p w14:paraId="7FC2B75A" w14:textId="77777777" w:rsidR="00B07F55" w:rsidRDefault="00B07F55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0D682C" wp14:editId="04DBB27E">
                  <wp:extent cx="5274310" cy="2336165"/>
                  <wp:effectExtent l="0" t="0" r="2540" b="6985"/>
                  <wp:docPr id="7771446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36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5681DD" w14:textId="6C010409" w:rsidR="006E27FA" w:rsidRDefault="00B07F55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E04AF59" wp14:editId="7AF06128">
                  <wp:extent cx="5274310" cy="1994535"/>
                  <wp:effectExtent l="0" t="0" r="2540" b="5715"/>
                  <wp:docPr id="1706071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99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B622ED0" wp14:editId="307E93B2">
                  <wp:extent cx="5274310" cy="2222500"/>
                  <wp:effectExtent l="0" t="0" r="2540" b="6350"/>
                  <wp:docPr id="67281750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22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C5989E" w14:textId="77777777" w:rsidR="00A16C01" w:rsidRDefault="00B07F55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4.作为组长检查、合并其他组员的PR。</w:t>
            </w:r>
          </w:p>
          <w:p w14:paraId="54FD70D1" w14:textId="77777777" w:rsidR="00B07F55" w:rsidRDefault="00B07F55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B99C9F" wp14:editId="69DD6347">
                  <wp:extent cx="5274310" cy="3315335"/>
                  <wp:effectExtent l="0" t="0" r="2540" b="0"/>
                  <wp:docPr id="91125889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31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023B9E" w14:textId="77777777" w:rsidR="00B07F55" w:rsidRDefault="00B07F55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5.作为组员添加组长的主机，然后同步主机的main分支，并且推送到远程仓库。</w:t>
            </w:r>
          </w:p>
          <w:p w14:paraId="502301F5" w14:textId="0AF1BBB6" w:rsidR="00B07F55" w:rsidRDefault="00B07F55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7974A52" wp14:editId="3D80A2C9">
                  <wp:extent cx="5274310" cy="1209675"/>
                  <wp:effectExtent l="0" t="0" r="2540" b="9525"/>
                  <wp:docPr id="1545560526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20AD393" wp14:editId="32B68BB4">
                  <wp:extent cx="5274310" cy="2707005"/>
                  <wp:effectExtent l="0" t="0" r="2540" b="0"/>
                  <wp:docPr id="1348890039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70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90F" w14:paraId="316005A9" w14:textId="77777777" w:rsidTr="004E75DC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58181C8A" w14:textId="27B40D4D" w:rsidR="0071790F" w:rsidRDefault="00BE3D2A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lastRenderedPageBreak/>
              <w:t>六、</w:t>
            </w:r>
            <w:r w:rsidR="004E75DC"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实验结论</w:t>
            </w:r>
          </w:p>
          <w:p w14:paraId="3B972B2C" w14:textId="1373D94E" w:rsidR="0071790F" w:rsidRDefault="0049568D" w:rsidP="004E75DC">
            <w:pPr>
              <w:adjustRightInd w:val="0"/>
              <w:snapToGrid w:val="0"/>
              <w:spacing w:line="360" w:lineRule="auto"/>
              <w:ind w:firstLineChars="200" w:firstLine="560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49568D">
              <w:rPr>
                <w:rFonts w:ascii="宋体" w:eastAsia="宋体" w:hAnsi="宋体"/>
                <w:sz w:val="28"/>
                <w:szCs w:val="28"/>
              </w:rPr>
              <w:t>通过本次实验，成功模拟了多人合作场景下GitHub的标准工作流程：组员通过 Fork（或直接克隆）获取代码，在本地完成 issue 对应的修改，使用包含fix #编号的commit提交，然后向组长的仓库发起 Pull Request。组长审查并合并 PR 后，对应 issue 自动关闭。实验掌握了三种 PR 合并方式（merge commit、squash、rebase）的区别，学会了使用git remote add upstream关联</w:t>
            </w:r>
            <w:proofErr w:type="gramStart"/>
            <w:r w:rsidRPr="0049568D">
              <w:rPr>
                <w:rFonts w:ascii="宋体" w:eastAsia="宋体" w:hAnsi="宋体"/>
                <w:sz w:val="28"/>
                <w:szCs w:val="28"/>
              </w:rPr>
              <w:t>主仓</w:t>
            </w:r>
            <w:proofErr w:type="gramEnd"/>
            <w:r w:rsidRPr="0049568D">
              <w:rPr>
                <w:rFonts w:ascii="宋体" w:eastAsia="宋体" w:hAnsi="宋体"/>
                <w:sz w:val="28"/>
                <w:szCs w:val="28"/>
              </w:rPr>
              <w:t>库，并通过git fetch + git rebase（或git pull --rebase）同步</w:t>
            </w:r>
            <w:proofErr w:type="gramStart"/>
            <w:r w:rsidRPr="0049568D">
              <w:rPr>
                <w:rFonts w:ascii="宋体" w:eastAsia="宋体" w:hAnsi="宋体"/>
                <w:sz w:val="28"/>
                <w:szCs w:val="28"/>
              </w:rPr>
              <w:t>主仓</w:t>
            </w:r>
            <w:proofErr w:type="gramEnd"/>
            <w:r w:rsidRPr="0049568D">
              <w:rPr>
                <w:rFonts w:ascii="宋体" w:eastAsia="宋体" w:hAnsi="宋体"/>
                <w:sz w:val="28"/>
                <w:szCs w:val="28"/>
              </w:rPr>
              <w:t>库的最新代码，避免后续协作冲突。这些操作是团队协作开发中极为重要的实践技能。</w:t>
            </w:r>
          </w:p>
        </w:tc>
      </w:tr>
    </w:tbl>
    <w:p w14:paraId="4BC5F398" w14:textId="77777777" w:rsidR="0071790F" w:rsidRDefault="0071790F">
      <w:pPr>
        <w:adjustRightInd w:val="0"/>
        <w:snapToGrid w:val="0"/>
        <w:spacing w:line="360" w:lineRule="auto"/>
        <w:rPr>
          <w:rFonts w:ascii="宋体" w:eastAsia="宋体" w:hAnsi="宋体" w:hint="eastAsia"/>
          <w:sz w:val="28"/>
          <w:szCs w:val="28"/>
        </w:rPr>
      </w:pPr>
    </w:p>
    <w:sectPr w:rsidR="0071790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FF141" w14:textId="77777777" w:rsidR="00B01049" w:rsidRDefault="00B01049" w:rsidP="001E1F81">
      <w:pPr>
        <w:rPr>
          <w:rFonts w:hint="eastAsia"/>
        </w:rPr>
      </w:pPr>
      <w:r>
        <w:separator/>
      </w:r>
    </w:p>
  </w:endnote>
  <w:endnote w:type="continuationSeparator" w:id="0">
    <w:p w14:paraId="086CE155" w14:textId="77777777" w:rsidR="00B01049" w:rsidRDefault="00B01049" w:rsidP="001E1F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7A45A" w14:textId="77777777" w:rsidR="001E1F81" w:rsidRDefault="001E1F81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8DA14" w14:textId="77777777" w:rsidR="001E1F81" w:rsidRDefault="001E1F81">
    <w:pPr>
      <w:pStyle w:val="a3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8C804" w14:textId="77777777" w:rsidR="001E1F81" w:rsidRDefault="001E1F81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4C5F0" w14:textId="77777777" w:rsidR="00B01049" w:rsidRDefault="00B01049" w:rsidP="001E1F81">
      <w:pPr>
        <w:rPr>
          <w:rFonts w:hint="eastAsia"/>
        </w:rPr>
      </w:pPr>
      <w:r>
        <w:separator/>
      </w:r>
    </w:p>
  </w:footnote>
  <w:footnote w:type="continuationSeparator" w:id="0">
    <w:p w14:paraId="2ACCAD27" w14:textId="77777777" w:rsidR="00B01049" w:rsidRDefault="00B01049" w:rsidP="001E1F8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81C4A" w14:textId="77777777" w:rsidR="001E1F81" w:rsidRDefault="001E1F81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AD2F4" w14:textId="77777777" w:rsidR="001E1F81" w:rsidRDefault="001E1F81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CC8C3" w14:textId="77777777" w:rsidR="001E1F81" w:rsidRDefault="001E1F81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1D2D"/>
    <w:multiLevelType w:val="multilevel"/>
    <w:tmpl w:val="FD9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B78D6"/>
    <w:multiLevelType w:val="multilevel"/>
    <w:tmpl w:val="EB06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73F80"/>
    <w:multiLevelType w:val="multilevel"/>
    <w:tmpl w:val="C76E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443C7"/>
    <w:multiLevelType w:val="multilevel"/>
    <w:tmpl w:val="F3F6A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F5046"/>
    <w:multiLevelType w:val="multilevel"/>
    <w:tmpl w:val="8CE4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C1C05"/>
    <w:multiLevelType w:val="multilevel"/>
    <w:tmpl w:val="39FE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27DF1"/>
    <w:multiLevelType w:val="multilevel"/>
    <w:tmpl w:val="A0FA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F667E"/>
    <w:multiLevelType w:val="multilevel"/>
    <w:tmpl w:val="7820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176C4"/>
    <w:multiLevelType w:val="multilevel"/>
    <w:tmpl w:val="3878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86183"/>
    <w:multiLevelType w:val="multilevel"/>
    <w:tmpl w:val="5304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2214A"/>
    <w:multiLevelType w:val="multilevel"/>
    <w:tmpl w:val="ADA8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54400"/>
    <w:multiLevelType w:val="multilevel"/>
    <w:tmpl w:val="F182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81E0D"/>
    <w:multiLevelType w:val="multilevel"/>
    <w:tmpl w:val="0B8C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21B8A"/>
    <w:multiLevelType w:val="multilevel"/>
    <w:tmpl w:val="45C8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E51AB"/>
    <w:multiLevelType w:val="multilevel"/>
    <w:tmpl w:val="92E8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72D33"/>
    <w:multiLevelType w:val="multilevel"/>
    <w:tmpl w:val="834A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770DE"/>
    <w:multiLevelType w:val="multilevel"/>
    <w:tmpl w:val="660A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34598"/>
    <w:multiLevelType w:val="multilevel"/>
    <w:tmpl w:val="3B78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0620F"/>
    <w:multiLevelType w:val="multilevel"/>
    <w:tmpl w:val="503C8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215637"/>
    <w:multiLevelType w:val="singleLevel"/>
    <w:tmpl w:val="59215637"/>
    <w:lvl w:ilvl="0">
      <w:start w:val="2"/>
      <w:numFmt w:val="decimal"/>
      <w:suff w:val="nothing"/>
      <w:lvlText w:val="%1、"/>
      <w:lvlJc w:val="left"/>
    </w:lvl>
  </w:abstractNum>
  <w:abstractNum w:abstractNumId="20" w15:restartNumberingAfterBreak="0">
    <w:nsid w:val="5AAD6262"/>
    <w:multiLevelType w:val="multilevel"/>
    <w:tmpl w:val="1FA4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77652E"/>
    <w:multiLevelType w:val="multilevel"/>
    <w:tmpl w:val="BADE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1F1374"/>
    <w:multiLevelType w:val="multilevel"/>
    <w:tmpl w:val="E814D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F43BC5"/>
    <w:multiLevelType w:val="multilevel"/>
    <w:tmpl w:val="7D52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FB59ED"/>
    <w:multiLevelType w:val="multilevel"/>
    <w:tmpl w:val="5F26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A6383C"/>
    <w:multiLevelType w:val="multilevel"/>
    <w:tmpl w:val="237E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D56C0F"/>
    <w:multiLevelType w:val="multilevel"/>
    <w:tmpl w:val="8844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1A3E52"/>
    <w:multiLevelType w:val="multilevel"/>
    <w:tmpl w:val="1D92D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ED5A25"/>
    <w:multiLevelType w:val="multilevel"/>
    <w:tmpl w:val="26F0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CE797E"/>
    <w:multiLevelType w:val="multilevel"/>
    <w:tmpl w:val="416A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116517">
    <w:abstractNumId w:val="19"/>
  </w:num>
  <w:num w:numId="2" w16cid:durableId="1023284049">
    <w:abstractNumId w:val="2"/>
  </w:num>
  <w:num w:numId="3" w16cid:durableId="1013340551">
    <w:abstractNumId w:val="22"/>
  </w:num>
  <w:num w:numId="4" w16cid:durableId="472672742">
    <w:abstractNumId w:val="18"/>
  </w:num>
  <w:num w:numId="5" w16cid:durableId="850334784">
    <w:abstractNumId w:val="10"/>
  </w:num>
  <w:num w:numId="6" w16cid:durableId="485820709">
    <w:abstractNumId w:val="24"/>
  </w:num>
  <w:num w:numId="7" w16cid:durableId="345644349">
    <w:abstractNumId w:val="13"/>
  </w:num>
  <w:num w:numId="8" w16cid:durableId="1436899518">
    <w:abstractNumId w:val="15"/>
  </w:num>
  <w:num w:numId="9" w16cid:durableId="355154124">
    <w:abstractNumId w:val="8"/>
  </w:num>
  <w:num w:numId="10" w16cid:durableId="345599365">
    <w:abstractNumId w:val="5"/>
  </w:num>
  <w:num w:numId="11" w16cid:durableId="501160493">
    <w:abstractNumId w:val="14"/>
  </w:num>
  <w:num w:numId="12" w16cid:durableId="1618678882">
    <w:abstractNumId w:val="27"/>
  </w:num>
  <w:num w:numId="13" w16cid:durableId="586620306">
    <w:abstractNumId w:val="17"/>
  </w:num>
  <w:num w:numId="14" w16cid:durableId="934170266">
    <w:abstractNumId w:val="26"/>
  </w:num>
  <w:num w:numId="15" w16cid:durableId="1214973019">
    <w:abstractNumId w:val="9"/>
  </w:num>
  <w:num w:numId="16" w16cid:durableId="1452702132">
    <w:abstractNumId w:val="12"/>
  </w:num>
  <w:num w:numId="17" w16cid:durableId="1711612860">
    <w:abstractNumId w:val="16"/>
  </w:num>
  <w:num w:numId="18" w16cid:durableId="2132478609">
    <w:abstractNumId w:val="6"/>
  </w:num>
  <w:num w:numId="19" w16cid:durableId="708335219">
    <w:abstractNumId w:val="21"/>
  </w:num>
  <w:num w:numId="20" w16cid:durableId="1251423348">
    <w:abstractNumId w:val="1"/>
  </w:num>
  <w:num w:numId="21" w16cid:durableId="863447952">
    <w:abstractNumId w:val="4"/>
  </w:num>
  <w:num w:numId="22" w16cid:durableId="1355620482">
    <w:abstractNumId w:val="7"/>
  </w:num>
  <w:num w:numId="23" w16cid:durableId="1981185993">
    <w:abstractNumId w:val="3"/>
  </w:num>
  <w:num w:numId="24" w16cid:durableId="1190408374">
    <w:abstractNumId w:val="0"/>
  </w:num>
  <w:num w:numId="25" w16cid:durableId="96565004">
    <w:abstractNumId w:val="28"/>
  </w:num>
  <w:num w:numId="26" w16cid:durableId="132409572">
    <w:abstractNumId w:val="25"/>
  </w:num>
  <w:num w:numId="27" w16cid:durableId="567232946">
    <w:abstractNumId w:val="23"/>
  </w:num>
  <w:num w:numId="28" w16cid:durableId="99499530">
    <w:abstractNumId w:val="11"/>
  </w:num>
  <w:num w:numId="29" w16cid:durableId="1088118775">
    <w:abstractNumId w:val="20"/>
  </w:num>
  <w:num w:numId="30" w16cid:durableId="102702709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0E7E9A"/>
    <w:rsid w:val="00101B93"/>
    <w:rsid w:val="00195010"/>
    <w:rsid w:val="001E1F81"/>
    <w:rsid w:val="00273616"/>
    <w:rsid w:val="00396E94"/>
    <w:rsid w:val="003A623F"/>
    <w:rsid w:val="003F4928"/>
    <w:rsid w:val="004661BA"/>
    <w:rsid w:val="0047501E"/>
    <w:rsid w:val="0049568D"/>
    <w:rsid w:val="004E75DC"/>
    <w:rsid w:val="00555255"/>
    <w:rsid w:val="00561608"/>
    <w:rsid w:val="00586B7D"/>
    <w:rsid w:val="0066095C"/>
    <w:rsid w:val="006915FA"/>
    <w:rsid w:val="006A6473"/>
    <w:rsid w:val="006B0E4C"/>
    <w:rsid w:val="006E27FA"/>
    <w:rsid w:val="0071790F"/>
    <w:rsid w:val="007260BF"/>
    <w:rsid w:val="0074647B"/>
    <w:rsid w:val="007B7287"/>
    <w:rsid w:val="007F47ED"/>
    <w:rsid w:val="00841261"/>
    <w:rsid w:val="00881BC7"/>
    <w:rsid w:val="009278F1"/>
    <w:rsid w:val="009C060C"/>
    <w:rsid w:val="009F75ED"/>
    <w:rsid w:val="00A16C01"/>
    <w:rsid w:val="00A7252D"/>
    <w:rsid w:val="00A73FC3"/>
    <w:rsid w:val="00B01049"/>
    <w:rsid w:val="00B033EA"/>
    <w:rsid w:val="00B07F55"/>
    <w:rsid w:val="00B8444F"/>
    <w:rsid w:val="00BE3D2A"/>
    <w:rsid w:val="00C11F1E"/>
    <w:rsid w:val="00C33CB4"/>
    <w:rsid w:val="00C347D3"/>
    <w:rsid w:val="00CF428F"/>
    <w:rsid w:val="00D52C4E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F00274D"/>
    <w:rsid w:val="53B716F1"/>
    <w:rsid w:val="61B213B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D85D2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unhideWhenUsed="1"/>
    <w:lsdException w:name="HTML Preformatted" w:semiHidden="1" w:unhideWhenUsed="1"/>
    <w:lsdException w:name="HTML Sample" w:unhideWhenUsed="1" w:qFormat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华文宋体" w:eastAsia="华文宋体" w:hAnsi="华文宋体" w:cs="华文宋体"/>
      <w:kern w:val="2"/>
      <w:sz w:val="21"/>
      <w:szCs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9278F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widowControl/>
      <w:spacing w:after="160" w:line="259" w:lineRule="auto"/>
      <w:jc w:val="left"/>
    </w:pPr>
    <w:rPr>
      <w:rFonts w:asciiTheme="minorHAnsi" w:eastAsiaTheme="minorEastAsia" w:hAnsiTheme="minorHAnsi" w:cs="Times New Roman"/>
      <w:color w:val="595959" w:themeColor="text1" w:themeTint="A6"/>
      <w:spacing w:val="15"/>
      <w:kern w:val="0"/>
      <w:sz w:val="22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widowControl/>
      <w:spacing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Strong"/>
    <w:basedOn w:val="a0"/>
    <w:uiPriority w:val="22"/>
    <w:qFormat/>
    <w:rPr>
      <w:b/>
      <w:color w:val="FFFFFF"/>
      <w:shd w:val="clear" w:color="auto" w:fill="2255A4"/>
    </w:rPr>
  </w:style>
  <w:style w:type="character" w:styleId="ae">
    <w:name w:val="FollowedHyperlink"/>
    <w:basedOn w:val="a0"/>
    <w:uiPriority w:val="99"/>
    <w:unhideWhenUsed/>
    <w:qFormat/>
    <w:rPr>
      <w:color w:val="34C8D5"/>
      <w:u w:val="none"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34C8D5"/>
      <w:u w:val="none"/>
    </w:rPr>
  </w:style>
  <w:style w:type="character" w:styleId="HTML">
    <w:name w:val="HTML Code"/>
    <w:basedOn w:val="a0"/>
    <w:uiPriority w:val="99"/>
    <w:unhideWhenUsed/>
    <w:qFormat/>
    <w:rPr>
      <w:rFonts w:ascii="Monaco" w:eastAsia="Monaco" w:hAnsi="Monaco" w:cs="Monaco" w:hint="default"/>
      <w:color w:val="C7254E"/>
      <w:sz w:val="21"/>
      <w:szCs w:val="21"/>
      <w:shd w:val="clear" w:color="auto" w:fill="F8F8F8"/>
    </w:rPr>
  </w:style>
  <w:style w:type="character" w:styleId="HTML0">
    <w:name w:val="HTML Keyboard"/>
    <w:basedOn w:val="a0"/>
    <w:uiPriority w:val="99"/>
    <w:unhideWhenUsed/>
    <w:rPr>
      <w:rFonts w:ascii="Monaco" w:eastAsia="Monaco" w:hAnsi="Monaco" w:cs="Monaco" w:hint="default"/>
      <w:sz w:val="21"/>
      <w:szCs w:val="21"/>
    </w:rPr>
  </w:style>
  <w:style w:type="character" w:styleId="HTML1">
    <w:name w:val="HTML Sample"/>
    <w:basedOn w:val="a0"/>
    <w:uiPriority w:val="99"/>
    <w:unhideWhenUsed/>
    <w:qFormat/>
    <w:rPr>
      <w:rFonts w:ascii="Monaco" w:eastAsia="Monaco" w:hAnsi="Monaco" w:cs="Monaco" w:hint="default"/>
      <w:sz w:val="21"/>
      <w:szCs w:val="21"/>
    </w:rPr>
  </w:style>
  <w:style w:type="character" w:customStyle="1" w:styleId="xysjxb1">
    <w:name w:val="xysj_xb1"/>
    <w:basedOn w:val="a0"/>
    <w:qFormat/>
    <w:rPr>
      <w:sz w:val="15"/>
      <w:szCs w:val="15"/>
      <w:vertAlign w:val="subscript"/>
    </w:rPr>
  </w:style>
  <w:style w:type="character" w:customStyle="1" w:styleId="am-datepicker-hour">
    <w:name w:val="am-datepicker-hour"/>
    <w:basedOn w:val="a0"/>
  </w:style>
  <w:style w:type="character" w:customStyle="1" w:styleId="next">
    <w:name w:val="next"/>
    <w:basedOn w:val="a0"/>
    <w:qFormat/>
    <w:rPr>
      <w:color w:val="999999"/>
      <w:shd w:val="clear" w:color="auto" w:fill="FFFFFF"/>
    </w:rPr>
  </w:style>
  <w:style w:type="character" w:customStyle="1" w:styleId="am-icon21">
    <w:name w:val="am-icon21"/>
    <w:basedOn w:val="a0"/>
    <w:qFormat/>
    <w:rPr>
      <w:sz w:val="27"/>
      <w:szCs w:val="27"/>
    </w:rPr>
  </w:style>
  <w:style w:type="character" w:customStyle="1" w:styleId="button3">
    <w:name w:val="button3"/>
    <w:basedOn w:val="a0"/>
    <w:qFormat/>
  </w:style>
  <w:style w:type="character" w:customStyle="1" w:styleId="button1">
    <w:name w:val="button1"/>
    <w:basedOn w:val="a0"/>
    <w:qFormat/>
    <w:rPr>
      <w:shd w:val="clear" w:color="auto" w:fill="F5F5F5"/>
    </w:rPr>
  </w:style>
  <w:style w:type="character" w:customStyle="1" w:styleId="am-active19">
    <w:name w:val="am-active19"/>
    <w:basedOn w:val="a0"/>
    <w:qFormat/>
    <w:rPr>
      <w:color w:val="EB2B00"/>
    </w:rPr>
  </w:style>
  <w:style w:type="character" w:customStyle="1" w:styleId="am-datepicker-old3">
    <w:name w:val="am-datepicker-old3"/>
    <w:basedOn w:val="a0"/>
    <w:qFormat/>
    <w:rPr>
      <w:color w:val="FFDBA4"/>
    </w:r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  <w:style w:type="character" w:customStyle="1" w:styleId="button2">
    <w:name w:val="button2"/>
    <w:basedOn w:val="a0"/>
    <w:qFormat/>
  </w:style>
  <w:style w:type="character" w:customStyle="1" w:styleId="button">
    <w:name w:val="button"/>
    <w:basedOn w:val="a0"/>
    <w:rPr>
      <w:shd w:val="clear" w:color="auto" w:fill="F5F5F5"/>
    </w:rPr>
  </w:style>
  <w:style w:type="character" w:customStyle="1" w:styleId="hover41">
    <w:name w:val="hover41"/>
    <w:basedOn w:val="a0"/>
    <w:qFormat/>
    <w:rPr>
      <w:shd w:val="clear" w:color="auto" w:fill="F0F0F0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synrfont041">
    <w:name w:val="synr_font041"/>
    <w:basedOn w:val="a0"/>
    <w:qFormat/>
    <w:rPr>
      <w:color w:val="575757"/>
      <w:sz w:val="18"/>
      <w:szCs w:val="18"/>
    </w:rPr>
  </w:style>
  <w:style w:type="character" w:customStyle="1" w:styleId="synrfont011">
    <w:name w:val="synr_font011"/>
    <w:basedOn w:val="a0"/>
    <w:rPr>
      <w:color w:val="575757"/>
      <w:sz w:val="18"/>
      <w:szCs w:val="18"/>
    </w:rPr>
  </w:style>
  <w:style w:type="character" w:customStyle="1" w:styleId="am-disabled16">
    <w:name w:val="am-disabled16"/>
    <w:basedOn w:val="a0"/>
    <w:qFormat/>
    <w:rPr>
      <w:color w:val="999999"/>
      <w:shd w:val="clear" w:color="auto" w:fill="FAFAFA"/>
    </w:rPr>
  </w:style>
  <w:style w:type="character" w:customStyle="1" w:styleId="imgboder1">
    <w:name w:val="imgboder1"/>
    <w:basedOn w:val="a0"/>
    <w:qFormat/>
    <w:rPr>
      <w:bdr w:val="single" w:sz="12" w:space="0" w:color="C6C6C6"/>
    </w:rPr>
  </w:style>
  <w:style w:type="character" w:customStyle="1" w:styleId="synrfont031">
    <w:name w:val="synr_font031"/>
    <w:basedOn w:val="a0"/>
    <w:qFormat/>
    <w:rPr>
      <w:color w:val="BE6042"/>
      <w:sz w:val="18"/>
      <w:szCs w:val="18"/>
    </w:rPr>
  </w:style>
  <w:style w:type="character" w:customStyle="1" w:styleId="hover43">
    <w:name w:val="hover43"/>
    <w:basedOn w:val="a0"/>
    <w:qFormat/>
    <w:rPr>
      <w:shd w:val="clear" w:color="auto" w:fill="F0F0F0"/>
    </w:rPr>
  </w:style>
  <w:style w:type="character" w:customStyle="1" w:styleId="am-active20">
    <w:name w:val="am-active20"/>
    <w:basedOn w:val="a0"/>
    <w:qFormat/>
    <w:rPr>
      <w:color w:val="E18800"/>
    </w:rPr>
  </w:style>
  <w:style w:type="character" w:customStyle="1" w:styleId="am-active18">
    <w:name w:val="am-active18"/>
    <w:basedOn w:val="a0"/>
    <w:rPr>
      <w:color w:val="047544"/>
    </w:rPr>
  </w:style>
  <w:style w:type="character" w:customStyle="1" w:styleId="am-datepicker-old">
    <w:name w:val="am-datepicker-old"/>
    <w:basedOn w:val="a0"/>
    <w:rPr>
      <w:color w:val="91EAEE"/>
    </w:rPr>
  </w:style>
  <w:style w:type="character" w:customStyle="1" w:styleId="am-disabled9">
    <w:name w:val="am-disabled9"/>
    <w:basedOn w:val="a0"/>
    <w:qFormat/>
    <w:rPr>
      <w:color w:val="999999"/>
      <w:shd w:val="clear" w:color="auto" w:fill="FAFAFA"/>
    </w:rPr>
  </w:style>
  <w:style w:type="character" w:customStyle="1" w:styleId="am-datepicker-old2">
    <w:name w:val="am-datepicker-old2"/>
    <w:basedOn w:val="a0"/>
    <w:qFormat/>
    <w:rPr>
      <w:color w:val="FFBDAE"/>
    </w:rPr>
  </w:style>
  <w:style w:type="character" w:customStyle="1" w:styleId="am-datepicker-old1">
    <w:name w:val="am-datepicker-old1"/>
    <w:basedOn w:val="a0"/>
    <w:rPr>
      <w:color w:val="50EBA8"/>
    </w:rPr>
  </w:style>
  <w:style w:type="character" w:customStyle="1" w:styleId="am-icon22">
    <w:name w:val="am-icon22"/>
    <w:basedOn w:val="a0"/>
    <w:qFormat/>
    <w:rPr>
      <w:sz w:val="27"/>
      <w:szCs w:val="27"/>
    </w:rPr>
  </w:style>
  <w:style w:type="character" w:customStyle="1" w:styleId="prev">
    <w:name w:val="prev"/>
    <w:basedOn w:val="a0"/>
    <w:qFormat/>
    <w:rPr>
      <w:color w:val="999999"/>
      <w:shd w:val="clear" w:color="auto" w:fill="FFFFFF"/>
    </w:rPr>
  </w:style>
  <w:style w:type="character" w:customStyle="1" w:styleId="hover42">
    <w:name w:val="hover42"/>
    <w:basedOn w:val="a0"/>
    <w:qFormat/>
    <w:rPr>
      <w:color w:val="FFFFFF"/>
      <w:shd w:val="clear" w:color="auto" w:fill="777777"/>
    </w:rPr>
  </w:style>
  <w:style w:type="character" w:customStyle="1" w:styleId="am-active17">
    <w:name w:val="am-active17"/>
    <w:basedOn w:val="a0"/>
    <w:rPr>
      <w:color w:val="0BABB2"/>
      <w:shd w:val="clear" w:color="auto" w:fill="F0F0F0"/>
    </w:rPr>
  </w:style>
  <w:style w:type="character" w:customStyle="1" w:styleId="am-icon23">
    <w:name w:val="am-icon23"/>
    <w:basedOn w:val="a0"/>
    <w:qFormat/>
    <w:rPr>
      <w:sz w:val="27"/>
      <w:szCs w:val="27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inorHAnsi" w:eastAsiaTheme="minorEastAsia" w:hAnsiTheme="minorHAnsi"/>
      <w:color w:val="595959" w:themeColor="text1" w:themeTint="A6"/>
      <w:spacing w:val="15"/>
      <w:sz w:val="22"/>
      <w:szCs w:val="22"/>
    </w:r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40">
    <w:name w:val="标题 4 字符"/>
    <w:basedOn w:val="a0"/>
    <w:link w:val="4"/>
    <w:uiPriority w:val="9"/>
    <w:rsid w:val="009278F1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af3">
    <w:name w:val="Unresolved Mention"/>
    <w:basedOn w:val="a0"/>
    <w:uiPriority w:val="99"/>
    <w:semiHidden/>
    <w:unhideWhenUsed/>
    <w:rsid w:val="009278F1"/>
    <w:rPr>
      <w:color w:val="605E5C"/>
      <w:shd w:val="clear" w:color="auto" w:fill="E1DFDD"/>
    </w:rPr>
  </w:style>
  <w:style w:type="paragraph" w:styleId="HTML2">
    <w:name w:val="HTML Preformatted"/>
    <w:basedOn w:val="a"/>
    <w:link w:val="HTML3"/>
    <w:uiPriority w:val="99"/>
    <w:semiHidden/>
    <w:unhideWhenUsed/>
    <w:rsid w:val="004E75DC"/>
    <w:rPr>
      <w:rFonts w:ascii="Courier New" w:hAnsi="Courier New" w:cs="Courier New"/>
      <w:sz w:val="20"/>
      <w:szCs w:val="20"/>
    </w:rPr>
  </w:style>
  <w:style w:type="character" w:customStyle="1" w:styleId="HTML3">
    <w:name w:val="HTML 预设格式 字符"/>
    <w:basedOn w:val="a0"/>
    <w:link w:val="HTML2"/>
    <w:uiPriority w:val="99"/>
    <w:semiHidden/>
    <w:rsid w:val="004E75DC"/>
    <w:rPr>
      <w:rFonts w:ascii="Courier New" w:eastAsia="华文宋体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822B22F4B34D62A939018C76A0724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947444F-1FB7-4254-AA84-BDEBAA77FA08}"/>
      </w:docPartPr>
      <w:docPartBody>
        <w:p w:rsidR="00357211" w:rsidRDefault="00000000">
          <w:pPr>
            <w:pStyle w:val="03822B22F4B34D62A939018C76A07248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E2D"/>
    <w:rsid w:val="00273616"/>
    <w:rsid w:val="00306E2D"/>
    <w:rsid w:val="00357211"/>
    <w:rsid w:val="003A623F"/>
    <w:rsid w:val="0046165A"/>
    <w:rsid w:val="00555255"/>
    <w:rsid w:val="007005B6"/>
    <w:rsid w:val="007B3F07"/>
    <w:rsid w:val="00A7252D"/>
    <w:rsid w:val="00D47C67"/>
    <w:rsid w:val="00D90303"/>
    <w:rsid w:val="00EC3BDC"/>
    <w:rsid w:val="00F6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3822B22F4B34D62A939018C76A07248">
    <w:name w:val="03822B22F4B34D62A939018C76A07248"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2026-05-15T00:00:00</PublishDate>
  <Abstract/>
  <CompanyAddress>指导老师：杨乐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TotalTime>15</TotalTime>
  <Pages>9</Pages>
  <Words>1057</Words>
  <Characters>1524</Characters>
  <Application>Microsoft Office Word</Application>
  <DocSecurity>0</DocSecurity>
  <Lines>80</Lines>
  <Paragraphs>64</Paragraphs>
  <ScaleCrop>false</ScaleCrop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          课程实验报告</dc:title>
  <dc:subject>实验目的</dc:subject>
  <cp:lastModifiedBy/>
  <cp:revision>1</cp:revision>
  <dcterms:created xsi:type="dcterms:W3CDTF">2023-03-29T02:15:00Z</dcterms:created>
  <dcterms:modified xsi:type="dcterms:W3CDTF">2026-05-18T11:44:00Z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eyJoZGlkIjoiZGFkOWM0OTY3MDNlMjc2ZWE4OTY4MDQ4MGM0YjRkODciLCJ1c2VySWQiOiI1Mzk1MTMxNjgifQ==</vt:lpwstr>
  </property>
</Properties>
</file>