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019A" w14:textId="77777777" w:rsidR="004C4E24" w:rsidRPr="000F519F" w:rsidRDefault="000F519F">
      <w:pPr>
        <w:rPr>
          <w:b/>
        </w:rPr>
      </w:pPr>
      <w:r w:rsidRPr="000F519F">
        <w:rPr>
          <w:b/>
        </w:rPr>
        <w:t>Assignment 1</w:t>
      </w:r>
    </w:p>
    <w:p w14:paraId="5B004101" w14:textId="77777777" w:rsidR="000F519F" w:rsidRDefault="000F519F"/>
    <w:p w14:paraId="33CAB392" w14:textId="3620C9B0" w:rsidR="000F519F" w:rsidRDefault="000F519F" w:rsidP="000F519F">
      <w:pPr>
        <w:pStyle w:val="a3"/>
        <w:numPr>
          <w:ilvl w:val="0"/>
          <w:numId w:val="1"/>
        </w:numPr>
      </w:pPr>
      <w:r>
        <w:t>What is JDK? JRE? JVM?</w:t>
      </w:r>
    </w:p>
    <w:p w14:paraId="22E62334" w14:textId="75233EAA" w:rsidR="005C311F" w:rsidRDefault="005C311F" w:rsidP="00024A9D">
      <w:pPr>
        <w:pStyle w:val="a3"/>
        <w:ind w:leftChars="355" w:left="1416" w:hangingChars="235" w:hanging="564"/>
        <w:rPr>
          <w:lang w:eastAsia="zh-TW"/>
        </w:rPr>
      </w:pPr>
      <w:r>
        <w:rPr>
          <w:rFonts w:hint="eastAsia"/>
          <w:lang w:eastAsia="zh-TW"/>
        </w:rPr>
        <w:t>JD</w:t>
      </w:r>
      <w:r>
        <w:rPr>
          <w:lang w:eastAsia="zh-TW"/>
        </w:rPr>
        <w:t>K</w:t>
      </w:r>
      <w:r>
        <w:rPr>
          <w:rFonts w:hint="eastAsia"/>
          <w:lang w:eastAsia="zh-TW"/>
        </w:rPr>
        <w:t xml:space="preserve"> </w:t>
      </w:r>
      <w:r w:rsidR="00245C7E">
        <w:rPr>
          <w:lang w:eastAsia="zh-TW"/>
        </w:rPr>
        <w:t>- Java</w:t>
      </w:r>
      <w:r>
        <w:rPr>
          <w:lang w:eastAsia="zh-TW"/>
        </w:rPr>
        <w:t xml:space="preserve"> Development Kit which provides </w:t>
      </w:r>
      <w:r w:rsidR="00245C7E">
        <w:rPr>
          <w:lang w:eastAsia="zh-TW"/>
        </w:rPr>
        <w:t>the environment for user to develop and execute (run) program. It includes JRE and development tools.</w:t>
      </w:r>
    </w:p>
    <w:p w14:paraId="6427E5A9" w14:textId="76AFE29B" w:rsidR="00245C7E" w:rsidRDefault="00245C7E" w:rsidP="00024A9D">
      <w:pPr>
        <w:pStyle w:val="a3"/>
        <w:ind w:leftChars="355" w:left="1418" w:hangingChars="236" w:hanging="566"/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RE - Java Runtime Environment which provides the environment for user to</w:t>
      </w:r>
      <w:r w:rsidRPr="00245C7E">
        <w:rPr>
          <w:lang w:eastAsia="zh-TW"/>
        </w:rPr>
        <w:t xml:space="preserve"> </w:t>
      </w:r>
      <w:r>
        <w:rPr>
          <w:lang w:eastAsia="zh-TW"/>
        </w:rPr>
        <w:t>execute (run) program only. It includes JVM and supporting files.</w:t>
      </w:r>
    </w:p>
    <w:p w14:paraId="7143EB2A" w14:textId="13AB6A66" w:rsidR="00245C7E" w:rsidRDefault="00245C7E" w:rsidP="00024A9D">
      <w:pPr>
        <w:pStyle w:val="a3"/>
        <w:ind w:leftChars="355" w:left="1418" w:hangingChars="236" w:hanging="566"/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 xml:space="preserve">VM - Java Virtual Machine which coverts bytecode to machine code to execute program. Major role to implement </w:t>
      </w:r>
      <w:r w:rsidRPr="00245C7E">
        <w:rPr>
          <w:lang w:eastAsia="zh-TW"/>
        </w:rPr>
        <w:t>WORA (Write Once Run Anywhere)</w:t>
      </w:r>
      <w:r>
        <w:rPr>
          <w:lang w:eastAsia="zh-TW"/>
        </w:rPr>
        <w:t>.</w:t>
      </w:r>
    </w:p>
    <w:p w14:paraId="321D74F1" w14:textId="77777777" w:rsidR="00245C7E" w:rsidRDefault="00245C7E" w:rsidP="00245C7E">
      <w:pPr>
        <w:pStyle w:val="a3"/>
        <w:ind w:leftChars="295" w:left="1274" w:hangingChars="236" w:hanging="566"/>
        <w:rPr>
          <w:lang w:eastAsia="zh-TW"/>
        </w:rPr>
      </w:pPr>
    </w:p>
    <w:p w14:paraId="0257AEED" w14:textId="2F1C09A2" w:rsidR="000F519F" w:rsidRDefault="000F519F" w:rsidP="000F519F">
      <w:pPr>
        <w:pStyle w:val="a3"/>
        <w:numPr>
          <w:ilvl w:val="0"/>
          <w:numId w:val="1"/>
        </w:numPr>
      </w:pPr>
      <w:r>
        <w:t>What is java compiler?</w:t>
      </w:r>
    </w:p>
    <w:p w14:paraId="61AA5BA6" w14:textId="7E6A8E57" w:rsidR="00245C7E" w:rsidRDefault="00024A9D" w:rsidP="00024A9D">
      <w:pPr>
        <w:pStyle w:val="a3"/>
        <w:ind w:left="851"/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 xml:space="preserve">he Java compiler is a program to compile the code from source code which program by programmer to </w:t>
      </w:r>
      <w:r w:rsidRPr="00024A9D">
        <w:rPr>
          <w:lang w:eastAsia="zh-TW"/>
        </w:rPr>
        <w:t>platform-independent Java file</w:t>
      </w:r>
      <w:r>
        <w:rPr>
          <w:lang w:eastAsia="zh-TW"/>
        </w:rPr>
        <w:t xml:space="preserve">. For example: </w:t>
      </w:r>
      <w:r w:rsidRPr="00024A9D">
        <w:rPr>
          <w:lang w:eastAsia="zh-TW"/>
        </w:rPr>
        <w:t>Java Programming Language Compiler (javac)</w:t>
      </w:r>
      <w:r>
        <w:rPr>
          <w:lang w:eastAsia="zh-TW"/>
        </w:rPr>
        <w:t>.</w:t>
      </w:r>
    </w:p>
    <w:p w14:paraId="304AD31C" w14:textId="77777777" w:rsidR="00024A9D" w:rsidRDefault="00024A9D" w:rsidP="00245C7E">
      <w:pPr>
        <w:pStyle w:val="a3"/>
        <w:rPr>
          <w:lang w:eastAsia="zh-TW"/>
        </w:rPr>
      </w:pPr>
    </w:p>
    <w:p w14:paraId="78DE6720" w14:textId="08FF8906" w:rsidR="000F519F" w:rsidRDefault="000F519F" w:rsidP="000F519F">
      <w:pPr>
        <w:pStyle w:val="a3"/>
        <w:numPr>
          <w:ilvl w:val="0"/>
          <w:numId w:val="1"/>
        </w:numPr>
      </w:pPr>
      <w:r>
        <w:t>Why is java platform independent?</w:t>
      </w:r>
    </w:p>
    <w:p w14:paraId="4E385EF4" w14:textId="1A3B0383" w:rsidR="00024A9D" w:rsidRDefault="00024A9D" w:rsidP="00024A9D">
      <w:pPr>
        <w:pStyle w:val="a3"/>
        <w:ind w:left="851"/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 xml:space="preserve">he platform independent </w:t>
      </w:r>
      <w:r w:rsidRPr="00024A9D">
        <w:rPr>
          <w:lang w:eastAsia="zh-TW"/>
        </w:rPr>
        <w:t xml:space="preserve">is that the java compiled </w:t>
      </w:r>
      <w:r w:rsidR="00AC5E87" w:rsidRPr="00024A9D">
        <w:rPr>
          <w:lang w:eastAsia="zh-TW"/>
        </w:rPr>
        <w:t>code (</w:t>
      </w:r>
      <w:r w:rsidRPr="00024A9D">
        <w:rPr>
          <w:lang w:eastAsia="zh-TW"/>
        </w:rPr>
        <w:t>byte code) can run on all operating systems.</w:t>
      </w:r>
      <w:r>
        <w:rPr>
          <w:lang w:eastAsia="zh-TW"/>
        </w:rPr>
        <w:t xml:space="preserve"> </w:t>
      </w:r>
      <w:r w:rsidR="00AC5E87" w:rsidRPr="00AC5E87">
        <w:rPr>
          <w:lang w:eastAsia="zh-TW"/>
        </w:rPr>
        <w:t>The result of the J</w:t>
      </w:r>
      <w:r w:rsidR="00AC5E87">
        <w:rPr>
          <w:lang w:eastAsia="zh-TW"/>
        </w:rPr>
        <w:t>ava</w:t>
      </w:r>
      <w:r w:rsidR="00AC5E87" w:rsidRPr="00AC5E87">
        <w:rPr>
          <w:lang w:eastAsia="zh-TW"/>
        </w:rPr>
        <w:t xml:space="preserve"> compiler is the .class file or the bytecode and not the machine native code (unlike C compiler).</w:t>
      </w:r>
      <w:r w:rsidR="00AC5E87">
        <w:rPr>
          <w:lang w:eastAsia="zh-TW"/>
        </w:rPr>
        <w:t xml:space="preserve"> Then the </w:t>
      </w:r>
      <w:r w:rsidR="00AC5E87" w:rsidRPr="00AC5E87">
        <w:rPr>
          <w:lang w:eastAsia="zh-TW"/>
        </w:rPr>
        <w:t>interpreter is the JVM and thus the Bytecode is executed by the JVM</w:t>
      </w:r>
      <w:r w:rsidR="00AC5E87">
        <w:rPr>
          <w:lang w:eastAsia="zh-TW"/>
        </w:rPr>
        <w:t xml:space="preserve"> to machine code</w:t>
      </w:r>
      <w:r w:rsidR="00AC5E87" w:rsidRPr="00AC5E87">
        <w:rPr>
          <w:lang w:eastAsia="zh-TW"/>
        </w:rPr>
        <w:t>.</w:t>
      </w:r>
    </w:p>
    <w:p w14:paraId="6CE5A47F" w14:textId="77777777" w:rsidR="00245C7E" w:rsidRDefault="00245C7E" w:rsidP="00245C7E">
      <w:pPr>
        <w:ind w:firstLineChars="295" w:firstLine="708"/>
      </w:pPr>
    </w:p>
    <w:p w14:paraId="37878F49" w14:textId="03B1E8CD" w:rsidR="00245C7E" w:rsidRDefault="000F519F" w:rsidP="00245C7E">
      <w:pPr>
        <w:pStyle w:val="a3"/>
        <w:numPr>
          <w:ilvl w:val="0"/>
          <w:numId w:val="1"/>
        </w:numPr>
      </w:pPr>
      <w:r>
        <w:t>What is IDE? Why is it important for developers?</w:t>
      </w:r>
    </w:p>
    <w:p w14:paraId="049A8907" w14:textId="63D60F10" w:rsidR="00245C7E" w:rsidRDefault="00AC5E87" w:rsidP="00AC5E87">
      <w:pPr>
        <w:pStyle w:val="a3"/>
        <w:ind w:left="851"/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 xml:space="preserve">DE is </w:t>
      </w:r>
      <w:r w:rsidRPr="00AC5E87">
        <w:rPr>
          <w:lang w:eastAsia="zh-TW"/>
        </w:rPr>
        <w:t>Integrated Development Environment</w:t>
      </w:r>
      <w:r>
        <w:rPr>
          <w:lang w:eastAsia="zh-TW"/>
        </w:rPr>
        <w:t>. It provides environment includes functions such as debugging or executing to programmer. It increases the programmer productivity.</w:t>
      </w:r>
    </w:p>
    <w:p w14:paraId="2999929B" w14:textId="77777777" w:rsidR="00AC5E87" w:rsidRDefault="00AC5E87" w:rsidP="00245C7E">
      <w:pPr>
        <w:pStyle w:val="a3"/>
      </w:pPr>
    </w:p>
    <w:p w14:paraId="0763A0C7" w14:textId="392C12E9" w:rsidR="000F519F" w:rsidRDefault="000F519F" w:rsidP="000F519F">
      <w:pPr>
        <w:pStyle w:val="a3"/>
        <w:numPr>
          <w:ilvl w:val="0"/>
          <w:numId w:val="1"/>
        </w:numPr>
      </w:pPr>
      <w:r>
        <w:t>Is java case sensitive?</w:t>
      </w:r>
    </w:p>
    <w:p w14:paraId="6ADE39F3" w14:textId="0AC16F22" w:rsidR="00AC5E87" w:rsidRDefault="00AC5E87" w:rsidP="00AC5E87">
      <w:pPr>
        <w:pStyle w:val="a3"/>
        <w:ind w:left="851"/>
        <w:rPr>
          <w:lang w:eastAsia="zh-TW"/>
        </w:rPr>
      </w:pPr>
      <w:r>
        <w:rPr>
          <w:rFonts w:hint="eastAsia"/>
          <w:lang w:eastAsia="zh-TW"/>
        </w:rPr>
        <w:t>Y</w:t>
      </w:r>
      <w:r>
        <w:rPr>
          <w:lang w:eastAsia="zh-TW"/>
        </w:rPr>
        <w:t xml:space="preserve">es, </w:t>
      </w:r>
      <w:r w:rsidRPr="00AC5E87">
        <w:rPr>
          <w:lang w:eastAsia="zh-TW"/>
        </w:rPr>
        <w:t>the upper or lower case of letters in</w:t>
      </w:r>
      <w:r>
        <w:rPr>
          <w:lang w:eastAsia="zh-TW"/>
        </w:rPr>
        <w:t xml:space="preserve"> the</w:t>
      </w:r>
      <w:r w:rsidRPr="00AC5E87">
        <w:rPr>
          <w:lang w:eastAsia="zh-TW"/>
        </w:rPr>
        <w:t xml:space="preserve"> Java programs matter</w:t>
      </w:r>
      <w:r>
        <w:rPr>
          <w:lang w:eastAsia="zh-TW"/>
        </w:rPr>
        <w:t>.</w:t>
      </w:r>
    </w:p>
    <w:p w14:paraId="34FE2C48" w14:textId="77777777" w:rsidR="00245C7E" w:rsidRDefault="00245C7E" w:rsidP="00245C7E">
      <w:pPr>
        <w:pStyle w:val="a3"/>
      </w:pPr>
    </w:p>
    <w:p w14:paraId="3B1E2CEA" w14:textId="0FADCDAD" w:rsidR="00AC5E87" w:rsidRDefault="00DC40A7" w:rsidP="00AC5E87">
      <w:pPr>
        <w:pStyle w:val="a3"/>
        <w:numPr>
          <w:ilvl w:val="0"/>
          <w:numId w:val="1"/>
        </w:numPr>
      </w:pPr>
      <w:r>
        <w:t>What do the following key words do?</w:t>
      </w:r>
    </w:p>
    <w:p w14:paraId="19B80FF6" w14:textId="73635914" w:rsidR="00AC5E87" w:rsidRDefault="00AC5E87" w:rsidP="0045756B">
      <w:pPr>
        <w:pStyle w:val="a3"/>
        <w:ind w:leftChars="354" w:left="1558" w:hangingChars="295" w:hanging="708"/>
      </w:pPr>
      <w:r>
        <w:t xml:space="preserve">static </w:t>
      </w:r>
      <w:r w:rsidR="0045756B">
        <w:t>-</w:t>
      </w:r>
      <w:r>
        <w:t xml:space="preserve"> </w:t>
      </w:r>
      <w:r w:rsidR="0045756B">
        <w:t xml:space="preserve">the key word </w:t>
      </w:r>
      <w:r>
        <w:t xml:space="preserve">in front of methods or attributes which can be accessed without create </w:t>
      </w:r>
      <w:r w:rsidR="0045756B">
        <w:t>a new object.</w:t>
      </w:r>
    </w:p>
    <w:p w14:paraId="13B36ED4" w14:textId="4F3D4D9D" w:rsidR="00AC5E87" w:rsidRDefault="0045756B" w:rsidP="0045756B">
      <w:pPr>
        <w:pStyle w:val="a3"/>
        <w:ind w:leftChars="355" w:left="1560" w:hangingChars="295" w:hanging="708"/>
      </w:pPr>
      <w:r>
        <w:t>final - the key word in front of classes, methods, or attributes which restrict inherit, override, and change.</w:t>
      </w:r>
    </w:p>
    <w:p w14:paraId="3834D0E4" w14:textId="422ABEE7" w:rsidR="00AC5E87" w:rsidRDefault="0045756B" w:rsidP="00AC5E87">
      <w:pPr>
        <w:pStyle w:val="a3"/>
        <w:ind w:left="851"/>
      </w:pPr>
      <w:r>
        <w:t>public, private - modifiers provide different access right, showing below.</w:t>
      </w:r>
    </w:p>
    <w:p w14:paraId="7CEA8519" w14:textId="14EEF7D8" w:rsidR="0045756B" w:rsidRDefault="0045756B" w:rsidP="0045756B">
      <w:pPr>
        <w:pStyle w:val="a3"/>
        <w:ind w:left="851" w:firstLineChars="700" w:firstLine="1680"/>
      </w:pPr>
      <w:r>
        <w:rPr>
          <w:noProof/>
        </w:rPr>
        <w:drawing>
          <wp:inline distT="0" distB="0" distL="0" distR="0" wp14:anchorId="47307A3E" wp14:editId="484970D3">
            <wp:extent cx="3056326" cy="15894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15" cy="159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90BF" w14:textId="7B32D4CC" w:rsidR="00AC5E87" w:rsidRDefault="0045756B" w:rsidP="00AC5E87">
      <w:pPr>
        <w:pStyle w:val="a3"/>
        <w:ind w:left="851"/>
      </w:pPr>
      <w:r>
        <w:lastRenderedPageBreak/>
        <w:t>void - key word in front of the method which is without return anything.</w:t>
      </w:r>
    </w:p>
    <w:p w14:paraId="1FB5904C" w14:textId="6EE155AE" w:rsidR="00AC5E87" w:rsidRDefault="0045756B" w:rsidP="00AC5E87">
      <w:pPr>
        <w:pStyle w:val="a3"/>
        <w:ind w:left="851"/>
      </w:pPr>
      <w:r>
        <w:t>null - the variable does not refer to any object.</w:t>
      </w:r>
    </w:p>
    <w:p w14:paraId="1B065527" w14:textId="2BB4D5DB" w:rsidR="00AC5E87" w:rsidRDefault="0045756B" w:rsidP="00AC5E87">
      <w:pPr>
        <w:pStyle w:val="a3"/>
        <w:ind w:left="851"/>
      </w:pPr>
      <w:r>
        <w:t xml:space="preserve">package </w:t>
      </w:r>
      <w:r w:rsidR="007F7A76">
        <w:t>-</w:t>
      </w:r>
      <w:r>
        <w:t xml:space="preserve"> </w:t>
      </w:r>
      <w:r w:rsidR="007F7A76">
        <w:t>declare a new package.</w:t>
      </w:r>
    </w:p>
    <w:p w14:paraId="653C69C1" w14:textId="7BF03DA6" w:rsidR="00AC5E87" w:rsidRDefault="00C21413" w:rsidP="00AC5E87">
      <w:pPr>
        <w:pStyle w:val="a3"/>
        <w:ind w:left="851"/>
      </w:pPr>
      <w:r>
        <w:t>Class</w:t>
      </w:r>
      <w:r w:rsidR="007F7A76">
        <w:t xml:space="preserve"> - declare a new class.</w:t>
      </w:r>
    </w:p>
    <w:p w14:paraId="0DA4714A" w14:textId="2598C359" w:rsidR="00DC40A7" w:rsidRDefault="007F7A76" w:rsidP="00AC5E87">
      <w:pPr>
        <w:pStyle w:val="a3"/>
        <w:ind w:left="851"/>
      </w:pPr>
      <w:r>
        <w:t>new – create a new object (in heap memory)</w:t>
      </w:r>
    </w:p>
    <w:p w14:paraId="42E741EA" w14:textId="77777777" w:rsidR="00245C7E" w:rsidRDefault="00245C7E" w:rsidP="00245C7E">
      <w:pPr>
        <w:ind w:leftChars="295" w:left="708"/>
      </w:pPr>
    </w:p>
    <w:p w14:paraId="576D061A" w14:textId="708AFACE" w:rsidR="00245C7E" w:rsidRDefault="00C21413" w:rsidP="00245C7E">
      <w:pPr>
        <w:pStyle w:val="a3"/>
        <w:numPr>
          <w:ilvl w:val="0"/>
          <w:numId w:val="1"/>
        </w:numPr>
      </w:pPr>
      <w:r>
        <w:t>What is primitive type and reference type?</w:t>
      </w:r>
    </w:p>
    <w:p w14:paraId="1EC4A9FF" w14:textId="49D66535" w:rsidR="007F7A76" w:rsidRDefault="007F7A76" w:rsidP="007F7A76">
      <w:pPr>
        <w:pStyle w:val="a3"/>
        <w:ind w:leftChars="355" w:left="2410" w:hangingChars="649" w:hanging="1558"/>
      </w:pPr>
      <w:r>
        <w:t xml:space="preserve">primitive type - basic data types which include </w:t>
      </w:r>
      <w:r w:rsidRPr="007F7A76">
        <w:t>byte, short, int, long, float, double, char, boolean</w:t>
      </w:r>
    </w:p>
    <w:p w14:paraId="40F5915F" w14:textId="3C4672F4" w:rsidR="007F7A76" w:rsidRDefault="007F7A76" w:rsidP="007F7A76">
      <w:pPr>
        <w:pStyle w:val="a3"/>
        <w:ind w:leftChars="355" w:left="2410" w:hangingChars="649" w:hanging="1558"/>
      </w:pPr>
      <w:r>
        <w:t xml:space="preserve">reference type - </w:t>
      </w:r>
      <w:r w:rsidR="00D15011">
        <w:t>A</w:t>
      </w:r>
      <w:r w:rsidR="00D15011" w:rsidRPr="00D15011">
        <w:t xml:space="preserve"> variable of class type is called reference data type</w:t>
      </w:r>
      <w:r w:rsidR="00D15011">
        <w:t>.</w:t>
      </w:r>
      <w:r w:rsidR="00D15011" w:rsidRPr="00D15011">
        <w:t xml:space="preserve"> </w:t>
      </w:r>
      <w:r w:rsidRPr="007F7A76">
        <w:t>It contains the address (or reference) of dynamically created objects.</w:t>
      </w:r>
      <w:r w:rsidR="00D15011">
        <w:t xml:space="preserve"> For example: String.</w:t>
      </w:r>
    </w:p>
    <w:p w14:paraId="7BF7405C" w14:textId="77777777" w:rsidR="00245C7E" w:rsidRDefault="00245C7E" w:rsidP="00245C7E">
      <w:pPr>
        <w:pStyle w:val="a3"/>
      </w:pPr>
    </w:p>
    <w:p w14:paraId="5F62B009" w14:textId="75B4C4BE" w:rsidR="00245C7E" w:rsidRDefault="00C21413" w:rsidP="00245C7E">
      <w:pPr>
        <w:pStyle w:val="a3"/>
        <w:numPr>
          <w:ilvl w:val="0"/>
          <w:numId w:val="1"/>
        </w:numPr>
      </w:pPr>
      <w:r>
        <w:t>Is parameter passed by value or reference?</w:t>
      </w:r>
    </w:p>
    <w:p w14:paraId="32EC9F84" w14:textId="3040CD68" w:rsidR="00D15011" w:rsidRDefault="00D15011" w:rsidP="00D15011">
      <w:pPr>
        <w:pStyle w:val="a3"/>
        <w:ind w:left="851"/>
        <w:rPr>
          <w:lang w:eastAsia="zh-TW"/>
        </w:rPr>
      </w:pPr>
      <w:r>
        <w:rPr>
          <w:lang w:eastAsia="zh-TW"/>
        </w:rPr>
        <w:t>By value. B</w:t>
      </w:r>
      <w:r w:rsidRPr="00D15011">
        <w:rPr>
          <w:lang w:eastAsia="zh-TW"/>
        </w:rPr>
        <w:t>y value for built-in types, and by value of the pointer for object types.</w:t>
      </w:r>
    </w:p>
    <w:p w14:paraId="3C9C9DE8" w14:textId="77777777" w:rsidR="00245C7E" w:rsidRDefault="00245C7E" w:rsidP="00245C7E">
      <w:pPr>
        <w:pStyle w:val="a3"/>
      </w:pPr>
    </w:p>
    <w:p w14:paraId="2A1F6823" w14:textId="4436AAE1" w:rsidR="00245C7E" w:rsidRDefault="00C21413" w:rsidP="00245C7E">
      <w:pPr>
        <w:pStyle w:val="a3"/>
        <w:numPr>
          <w:ilvl w:val="0"/>
          <w:numId w:val="1"/>
        </w:numPr>
      </w:pPr>
      <w:r>
        <w:t xml:space="preserve">What is the output: System.out.println(1 &gt; </w:t>
      </w:r>
      <w:proofErr w:type="gramStart"/>
      <w:r>
        <w:t>0 :</w:t>
      </w:r>
      <w:proofErr w:type="gramEnd"/>
      <w:r>
        <w:t xml:space="preserve"> “A”:”B”);</w:t>
      </w:r>
    </w:p>
    <w:p w14:paraId="12F708F5" w14:textId="6AFE3C72" w:rsidR="00245C7E" w:rsidRDefault="00FC672C" w:rsidP="00FC672C">
      <w:pPr>
        <w:pStyle w:val="a3"/>
        <w:ind w:left="851"/>
        <w:rPr>
          <w:rFonts w:hint="eastAsia"/>
          <w:lang w:eastAsia="zh-TW"/>
        </w:rPr>
      </w:pPr>
      <w:r>
        <w:rPr>
          <w:rFonts w:hint="eastAsia"/>
          <w:lang w:eastAsia="zh-TW"/>
        </w:rPr>
        <w:t>Sy</w:t>
      </w:r>
      <w:r>
        <w:rPr>
          <w:lang w:eastAsia="zh-TW"/>
        </w:rPr>
        <w:t>tax error. If it replace to (</w:t>
      </w:r>
      <w:r>
        <w:t xml:space="preserve">1 &gt; </w:t>
      </w:r>
      <w:proofErr w:type="gramStart"/>
      <w:r>
        <w:t xml:space="preserve">0 </w:t>
      </w:r>
      <w:r>
        <w:t>?</w:t>
      </w:r>
      <w:proofErr w:type="gramEnd"/>
      <w:r>
        <w:t xml:space="preserve"> “A”</w:t>
      </w:r>
      <w:proofErr w:type="gramStart"/>
      <w:r>
        <w:t>:”B</w:t>
      </w:r>
      <w:proofErr w:type="gramEnd"/>
      <w:r>
        <w:t>”</w:t>
      </w:r>
      <w:r>
        <w:t>), the output is A.</w:t>
      </w:r>
    </w:p>
    <w:p w14:paraId="2BCDFFDC" w14:textId="77777777" w:rsidR="006967A1" w:rsidRDefault="006967A1" w:rsidP="006967A1">
      <w:pPr>
        <w:pStyle w:val="a3"/>
        <w:ind w:left="851"/>
        <w:rPr>
          <w:lang w:eastAsia="zh-TW"/>
        </w:rPr>
      </w:pPr>
    </w:p>
    <w:p w14:paraId="73A97021" w14:textId="18DD5A17" w:rsidR="00245C7E" w:rsidRDefault="00C21413" w:rsidP="00245C7E">
      <w:pPr>
        <w:pStyle w:val="a3"/>
        <w:numPr>
          <w:ilvl w:val="0"/>
          <w:numId w:val="1"/>
        </w:numPr>
      </w:pPr>
      <w:r>
        <w:t>How to define constants in java?</w:t>
      </w:r>
    </w:p>
    <w:p w14:paraId="311100E7" w14:textId="5CD17A5C" w:rsidR="006967A1" w:rsidRDefault="006967A1" w:rsidP="006967A1">
      <w:pPr>
        <w:pStyle w:val="a3"/>
        <w:ind w:left="851"/>
      </w:pPr>
      <w:r>
        <w:t>static final datatype name = constant;</w:t>
      </w:r>
    </w:p>
    <w:p w14:paraId="745C6DB7" w14:textId="4CAD05B6" w:rsidR="006967A1" w:rsidRDefault="006967A1" w:rsidP="006967A1">
      <w:pPr>
        <w:pStyle w:val="a3"/>
        <w:numPr>
          <w:ilvl w:val="0"/>
          <w:numId w:val="2"/>
        </w:numPr>
      </w:pPr>
      <w:r>
        <w:t xml:space="preserve">The static modifier causes the variable to be available without an instance of </w:t>
      </w:r>
      <w:r w:rsidR="002B3163">
        <w:t>its</w:t>
      </w:r>
      <w:r>
        <w:t xml:space="preserve"> defining class being loaded</w:t>
      </w:r>
    </w:p>
    <w:p w14:paraId="7ED5DC8C" w14:textId="6B500957" w:rsidR="006967A1" w:rsidRDefault="006967A1" w:rsidP="006967A1">
      <w:pPr>
        <w:pStyle w:val="a3"/>
        <w:numPr>
          <w:ilvl w:val="0"/>
          <w:numId w:val="2"/>
        </w:numPr>
      </w:pPr>
      <w:r>
        <w:t>The final modifier makes the variable unchangeable.</w:t>
      </w:r>
    </w:p>
    <w:p w14:paraId="2288C2E4" w14:textId="77777777" w:rsidR="00245C7E" w:rsidRDefault="00245C7E" w:rsidP="00245C7E">
      <w:pPr>
        <w:pStyle w:val="a3"/>
      </w:pPr>
    </w:p>
    <w:p w14:paraId="1691F1C2" w14:textId="78833A59" w:rsidR="00245C7E" w:rsidRDefault="00C21413" w:rsidP="00245C7E">
      <w:pPr>
        <w:pStyle w:val="a3"/>
        <w:numPr>
          <w:ilvl w:val="0"/>
          <w:numId w:val="1"/>
        </w:numPr>
      </w:pPr>
      <w:r>
        <w:t>What is String? Is it primitive type?</w:t>
      </w:r>
    </w:p>
    <w:p w14:paraId="559924DF" w14:textId="213B5C3A" w:rsidR="002E07C5" w:rsidRDefault="002E07C5" w:rsidP="006967A1">
      <w:pPr>
        <w:pStyle w:val="a3"/>
        <w:ind w:left="851"/>
      </w:pPr>
      <w:r w:rsidRPr="002E07C5">
        <w:t>Strings in Java are Objects</w:t>
      </w:r>
      <w:r>
        <w:t xml:space="preserve"> (immutable class)</w:t>
      </w:r>
      <w:r w:rsidRPr="002E07C5">
        <w:t xml:space="preserve"> that are backed internally by a char array.</w:t>
      </w:r>
      <w:r>
        <w:t xml:space="preserve"> </w:t>
      </w:r>
    </w:p>
    <w:p w14:paraId="5D627053" w14:textId="43C41CFE" w:rsidR="006967A1" w:rsidRDefault="002E07C5" w:rsidP="006967A1">
      <w:pPr>
        <w:pStyle w:val="a3"/>
        <w:ind w:left="851"/>
      </w:pPr>
      <w:r>
        <w:t>It’s not primitive type.</w:t>
      </w:r>
    </w:p>
    <w:p w14:paraId="4D24C477" w14:textId="77777777" w:rsidR="00245C7E" w:rsidRDefault="00245C7E" w:rsidP="00245C7E">
      <w:pPr>
        <w:pStyle w:val="a3"/>
      </w:pPr>
    </w:p>
    <w:p w14:paraId="0914C48E" w14:textId="7D4DD078" w:rsidR="00245C7E" w:rsidRDefault="00C21413" w:rsidP="00245C7E">
      <w:pPr>
        <w:pStyle w:val="a3"/>
        <w:numPr>
          <w:ilvl w:val="0"/>
          <w:numId w:val="1"/>
        </w:numPr>
      </w:pPr>
      <w:r>
        <w:t>How to check if a String is representing a number?</w:t>
      </w:r>
    </w:p>
    <w:p w14:paraId="2D437CA9" w14:textId="187FEAE8" w:rsidR="002E07C5" w:rsidRDefault="002E07C5" w:rsidP="002E07C5">
      <w:pPr>
        <w:pStyle w:val="a3"/>
        <w:ind w:left="851"/>
        <w:rPr>
          <w:lang w:eastAsia="zh-TW"/>
        </w:rPr>
      </w:pPr>
      <w:r>
        <w:rPr>
          <w:rFonts w:hint="eastAsia"/>
          <w:lang w:eastAsia="zh-TW"/>
        </w:rPr>
        <w:t>W</w:t>
      </w:r>
      <w:r>
        <w:rPr>
          <w:lang w:eastAsia="zh-TW"/>
        </w:rPr>
        <w:t xml:space="preserve">e can traverse (for loop) each char in String by using </w:t>
      </w:r>
      <w:proofErr w:type="gramStart"/>
      <w:r>
        <w:rPr>
          <w:lang w:eastAsia="zh-TW"/>
        </w:rPr>
        <w:t>isDigit(</w:t>
      </w:r>
      <w:proofErr w:type="gramEnd"/>
      <w:r>
        <w:rPr>
          <w:lang w:eastAsia="zh-TW"/>
        </w:rPr>
        <w:t>) method to check (charAt()), if all char fit condition return true, else return false.</w:t>
      </w:r>
    </w:p>
    <w:p w14:paraId="3DE4AEDA" w14:textId="77777777" w:rsidR="00245C7E" w:rsidRDefault="00245C7E" w:rsidP="00245C7E">
      <w:pPr>
        <w:pStyle w:val="a3"/>
      </w:pPr>
    </w:p>
    <w:p w14:paraId="03CD3887" w14:textId="1FD9CAB2" w:rsidR="00C21413" w:rsidRDefault="00C21413" w:rsidP="00C21413">
      <w:pPr>
        <w:pStyle w:val="a3"/>
        <w:numPr>
          <w:ilvl w:val="0"/>
          <w:numId w:val="1"/>
        </w:numPr>
      </w:pPr>
      <w:r>
        <w:t>Write a program to implement the following activity diagram</w:t>
      </w:r>
      <w:r w:rsidR="002B303D">
        <w:t>:</w:t>
      </w:r>
    </w:p>
    <w:p w14:paraId="1143DFD4" w14:textId="77777777" w:rsidR="002B303D" w:rsidRDefault="002B303D" w:rsidP="002B303D">
      <w:pPr>
        <w:pStyle w:val="a3"/>
      </w:pPr>
    </w:p>
    <w:p w14:paraId="1DF7DF2D" w14:textId="3ED458CB" w:rsidR="00C21413" w:rsidRDefault="002B303D">
      <w:r w:rsidRPr="002B303D">
        <w:rPr>
          <w:noProof/>
        </w:rPr>
        <w:lastRenderedPageBreak/>
        <w:drawing>
          <wp:inline distT="0" distB="0" distL="0" distR="0" wp14:anchorId="1AC5D849" wp14:editId="64C79368">
            <wp:extent cx="6008393" cy="353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969" cy="360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5F459A" w14:textId="198D5AC5" w:rsidR="00A4525B" w:rsidRDefault="002B3163" w:rsidP="00A4525B">
      <w:pPr>
        <w:jc w:val="center"/>
      </w:pPr>
      <w:r>
        <w:rPr>
          <w:noProof/>
        </w:rPr>
        <w:drawing>
          <wp:inline distT="0" distB="0" distL="0" distR="0" wp14:anchorId="5EDFE891" wp14:editId="014C911F">
            <wp:extent cx="3257717" cy="4578585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2449" w14:textId="5664E985" w:rsidR="00A321F1" w:rsidRDefault="00A321F1" w:rsidP="00A321F1">
      <w:pPr>
        <w:pStyle w:val="a3"/>
        <w:numPr>
          <w:ilvl w:val="0"/>
          <w:numId w:val="1"/>
        </w:numPr>
      </w:pPr>
      <w:r>
        <w:lastRenderedPageBreak/>
        <w:t>Write</w:t>
      </w:r>
      <w:r w:rsidR="001B7331">
        <w:t xml:space="preserve"> a program to merge two </w:t>
      </w:r>
      <w:r w:rsidR="00AC5E87">
        <w:t>arrays</w:t>
      </w:r>
      <w:r w:rsidR="001C523D">
        <w:t xml:space="preserve"> of int.</w:t>
      </w:r>
    </w:p>
    <w:p w14:paraId="785F6EF3" w14:textId="6FB0533D" w:rsidR="00014787" w:rsidRDefault="00FD18DE" w:rsidP="00014787">
      <w:pPr>
        <w:pStyle w:val="a3"/>
      </w:pPr>
      <w:r>
        <w:rPr>
          <w:noProof/>
        </w:rPr>
        <w:drawing>
          <wp:inline distT="0" distB="0" distL="0" distR="0" wp14:anchorId="2A0936B8" wp14:editId="66E03C8D">
            <wp:extent cx="4133494" cy="135255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386" cy="135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9F0C" w14:textId="77777777" w:rsidR="00024A9D" w:rsidRDefault="00024A9D" w:rsidP="00024A9D">
      <w:pPr>
        <w:pStyle w:val="a3"/>
      </w:pPr>
    </w:p>
    <w:p w14:paraId="23E621CA" w14:textId="42B393FE" w:rsidR="00024A9D" w:rsidRDefault="001C523D" w:rsidP="00024A9D">
      <w:pPr>
        <w:pStyle w:val="a3"/>
        <w:numPr>
          <w:ilvl w:val="0"/>
          <w:numId w:val="1"/>
        </w:numPr>
      </w:pPr>
      <w:r>
        <w:t>Write a program to find the second largest number inside an array of int.</w:t>
      </w:r>
    </w:p>
    <w:p w14:paraId="5CA79403" w14:textId="17CB07BB" w:rsidR="00024A9D" w:rsidRDefault="0036291C" w:rsidP="00024A9D">
      <w:pPr>
        <w:pStyle w:val="a3"/>
      </w:pPr>
      <w:r>
        <w:rPr>
          <w:noProof/>
        </w:rPr>
        <w:drawing>
          <wp:inline distT="0" distB="0" distL="0" distR="0" wp14:anchorId="62F454F7" wp14:editId="55AC6DEE">
            <wp:extent cx="3361787" cy="1704975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361" cy="17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A9D" w:rsidSect="00C509C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DAF89" w14:textId="77777777" w:rsidR="00CD1A26" w:rsidRDefault="00CD1A26" w:rsidP="00245C7E">
      <w:r>
        <w:separator/>
      </w:r>
    </w:p>
  </w:endnote>
  <w:endnote w:type="continuationSeparator" w:id="0">
    <w:p w14:paraId="1C0FF131" w14:textId="77777777" w:rsidR="00CD1A26" w:rsidRDefault="00CD1A26" w:rsidP="0024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8A99B" w14:textId="77777777" w:rsidR="00245C7E" w:rsidRDefault="00245C7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532D" w14:textId="77777777" w:rsidR="00245C7E" w:rsidRDefault="00245C7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BBC58" w14:textId="77777777" w:rsidR="00245C7E" w:rsidRDefault="00245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87F25" w14:textId="77777777" w:rsidR="00CD1A26" w:rsidRDefault="00CD1A26" w:rsidP="00245C7E">
      <w:r>
        <w:separator/>
      </w:r>
    </w:p>
  </w:footnote>
  <w:footnote w:type="continuationSeparator" w:id="0">
    <w:p w14:paraId="1C056753" w14:textId="77777777" w:rsidR="00CD1A26" w:rsidRDefault="00CD1A26" w:rsidP="00245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3453E" w14:textId="77777777" w:rsidR="00245C7E" w:rsidRDefault="00245C7E" w:rsidP="00245C7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446E9" w14:textId="77777777" w:rsidR="00245C7E" w:rsidRDefault="00245C7E" w:rsidP="00245C7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21A8" w14:textId="77777777" w:rsidR="00245C7E" w:rsidRDefault="00245C7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6081"/>
    <w:multiLevelType w:val="hybridMultilevel"/>
    <w:tmpl w:val="3800D8BE"/>
    <w:lvl w:ilvl="0" w:tplc="039CC01A">
      <w:numFmt w:val="bullet"/>
      <w:lvlText w:val="-"/>
      <w:lvlJc w:val="left"/>
      <w:pPr>
        <w:ind w:left="12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8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80"/>
      </w:pPr>
      <w:rPr>
        <w:rFonts w:ascii="Wingdings" w:hAnsi="Wingdings" w:hint="default"/>
      </w:rPr>
    </w:lvl>
  </w:abstractNum>
  <w:abstractNum w:abstractNumId="1" w15:restartNumberingAfterBreak="0">
    <w:nsid w:val="7DA73FF2"/>
    <w:multiLevelType w:val="hybridMultilevel"/>
    <w:tmpl w:val="4BB8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19F"/>
    <w:rsid w:val="00014787"/>
    <w:rsid w:val="00024A9D"/>
    <w:rsid w:val="00075572"/>
    <w:rsid w:val="000F519F"/>
    <w:rsid w:val="001B7331"/>
    <w:rsid w:val="001C523D"/>
    <w:rsid w:val="00245C7E"/>
    <w:rsid w:val="002B303D"/>
    <w:rsid w:val="002B3163"/>
    <w:rsid w:val="002E07C5"/>
    <w:rsid w:val="0036291C"/>
    <w:rsid w:val="0045756B"/>
    <w:rsid w:val="004C4E24"/>
    <w:rsid w:val="005C311F"/>
    <w:rsid w:val="006967A1"/>
    <w:rsid w:val="007F7A76"/>
    <w:rsid w:val="00811966"/>
    <w:rsid w:val="00A321F1"/>
    <w:rsid w:val="00A4525B"/>
    <w:rsid w:val="00AC5E87"/>
    <w:rsid w:val="00C21413"/>
    <w:rsid w:val="00C509CB"/>
    <w:rsid w:val="00CD1A26"/>
    <w:rsid w:val="00D15011"/>
    <w:rsid w:val="00D63511"/>
    <w:rsid w:val="00DC40A7"/>
    <w:rsid w:val="00FC672C"/>
    <w:rsid w:val="00FD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186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19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5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5C7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45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5C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8F260-3F86-471D-8836-F960C7A2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Liu, Hung-Chih</cp:lastModifiedBy>
  <cp:revision>13</cp:revision>
  <dcterms:created xsi:type="dcterms:W3CDTF">2015-12-01T15:36:00Z</dcterms:created>
  <dcterms:modified xsi:type="dcterms:W3CDTF">2022-02-24T02:13:00Z</dcterms:modified>
</cp:coreProperties>
</file>