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F029" w14:textId="5792A924" w:rsidR="001345AE" w:rsidRPr="00392AC9" w:rsidRDefault="004B0BE8">
      <w:pPr>
        <w:rPr>
          <w:rFonts w:cstheme="minorHAnsi"/>
          <w:color w:val="000000"/>
          <w:sz w:val="28"/>
          <w:szCs w:val="28"/>
        </w:rPr>
      </w:pPr>
      <w:r w:rsidRPr="00392AC9">
        <w:rPr>
          <w:rFonts w:cstheme="minorHAnsi"/>
          <w:color w:val="000000"/>
          <w:sz w:val="28"/>
          <w:szCs w:val="28"/>
        </w:rPr>
        <w:t>8.1</w:t>
      </w:r>
      <w:r w:rsidR="00392AC9">
        <w:rPr>
          <w:rFonts w:cstheme="minorHAnsi"/>
          <w:color w:val="000000"/>
          <w:sz w:val="28"/>
          <w:szCs w:val="28"/>
        </w:rPr>
        <w:t xml:space="preserve"> </w:t>
      </w:r>
      <w:r w:rsidRPr="00392AC9">
        <w:rPr>
          <w:rFonts w:cstheme="minorHAnsi"/>
          <w:color w:val="000000"/>
          <w:sz w:val="28"/>
          <w:szCs w:val="28"/>
        </w:rPr>
        <w:t>optimistic lock and pessimistic lock</w:t>
      </w:r>
    </w:p>
    <w:p w14:paraId="26E45BF4" w14:textId="4286C3B7" w:rsidR="004B0BE8" w:rsidRPr="004B0BE8" w:rsidRDefault="004B0BE8">
      <w:pPr>
        <w:rPr>
          <w:rFonts w:cstheme="minorHAnsi"/>
          <w:color w:val="000000"/>
          <w:szCs w:val="24"/>
        </w:rPr>
      </w:pPr>
      <w:r w:rsidRPr="004B0BE8">
        <w:rPr>
          <w:rFonts w:cstheme="minorHAnsi"/>
          <w:color w:val="000000"/>
          <w:sz w:val="32"/>
          <w:szCs w:val="32"/>
        </w:rPr>
        <w:tab/>
      </w:r>
      <w:r w:rsidRPr="004B0BE8">
        <w:rPr>
          <w:rFonts w:cstheme="minorHAnsi"/>
          <w:color w:val="000000"/>
          <w:szCs w:val="24"/>
          <w:u w:val="single"/>
        </w:rPr>
        <w:t>Optimistic Locking</w:t>
      </w:r>
      <w:r w:rsidRPr="004B0BE8">
        <w:rPr>
          <w:rFonts w:cstheme="minorHAnsi"/>
          <w:color w:val="000000"/>
          <w:szCs w:val="24"/>
        </w:rPr>
        <w:t xml:space="preserve"> is a strategy where you read a record, </w:t>
      </w:r>
      <w:r w:rsidRPr="004B0BE8">
        <w:rPr>
          <w:rFonts w:cstheme="minorHAnsi"/>
          <w:color w:val="000000"/>
          <w:szCs w:val="24"/>
          <w:u w:val="single"/>
        </w:rPr>
        <w:t>take note</w:t>
      </w:r>
      <w:r w:rsidRPr="004B0BE8">
        <w:rPr>
          <w:rFonts w:cstheme="minorHAnsi"/>
          <w:color w:val="000000"/>
          <w:szCs w:val="24"/>
        </w:rPr>
        <w:t xml:space="preserve"> of a version number (other methods to do this involve </w:t>
      </w:r>
      <w:r w:rsidRPr="004B0BE8">
        <w:rPr>
          <w:rFonts w:cstheme="minorHAnsi"/>
          <w:color w:val="000000"/>
          <w:szCs w:val="24"/>
          <w:u w:val="single"/>
        </w:rPr>
        <w:t>dates</w:t>
      </w:r>
      <w:r w:rsidRPr="004B0BE8">
        <w:rPr>
          <w:rFonts w:cstheme="minorHAnsi"/>
          <w:color w:val="000000"/>
          <w:szCs w:val="24"/>
        </w:rPr>
        <w:t xml:space="preserve">, </w:t>
      </w:r>
      <w:r w:rsidRPr="004B0BE8">
        <w:rPr>
          <w:rFonts w:cstheme="minorHAnsi"/>
          <w:color w:val="000000"/>
          <w:szCs w:val="24"/>
          <w:u w:val="single"/>
        </w:rPr>
        <w:t>timestamps</w:t>
      </w:r>
      <w:r w:rsidRPr="004B0BE8">
        <w:rPr>
          <w:rFonts w:cstheme="minorHAnsi"/>
          <w:color w:val="000000"/>
          <w:szCs w:val="24"/>
        </w:rPr>
        <w:t xml:space="preserve"> or </w:t>
      </w:r>
      <w:r w:rsidRPr="004B0BE8">
        <w:rPr>
          <w:rFonts w:cstheme="minorHAnsi"/>
          <w:color w:val="000000"/>
          <w:szCs w:val="24"/>
          <w:u w:val="single"/>
        </w:rPr>
        <w:t>checksums/hashes</w:t>
      </w:r>
      <w:r w:rsidRPr="004B0BE8">
        <w:rPr>
          <w:rFonts w:cstheme="minorHAnsi"/>
          <w:color w:val="000000"/>
          <w:szCs w:val="24"/>
        </w:rPr>
        <w:t xml:space="preserve">) and check that the version </w:t>
      </w:r>
      <w:r w:rsidRPr="004B0BE8">
        <w:rPr>
          <w:rFonts w:cstheme="minorHAnsi"/>
          <w:color w:val="000000"/>
          <w:szCs w:val="24"/>
          <w:u w:val="single"/>
        </w:rPr>
        <w:t>hasn't changed</w:t>
      </w:r>
      <w:r w:rsidRPr="004B0BE8">
        <w:rPr>
          <w:rFonts w:cstheme="minorHAnsi"/>
          <w:color w:val="000000"/>
          <w:szCs w:val="24"/>
        </w:rPr>
        <w:t xml:space="preserve"> before you write the record back. When you write the record back you filter the update on the version to make sure it's </w:t>
      </w:r>
      <w:r w:rsidRPr="004B0BE8">
        <w:rPr>
          <w:rFonts w:cstheme="minorHAnsi"/>
          <w:color w:val="FF0000"/>
          <w:szCs w:val="24"/>
        </w:rPr>
        <w:t>atomic</w:t>
      </w:r>
      <w:r w:rsidRPr="004B0BE8">
        <w:rPr>
          <w:rFonts w:cstheme="minorHAnsi"/>
          <w:color w:val="000000"/>
          <w:szCs w:val="24"/>
        </w:rPr>
        <w:t>. (</w:t>
      </w:r>
      <w:proofErr w:type="gramStart"/>
      <w:r w:rsidRPr="004B0BE8">
        <w:rPr>
          <w:rFonts w:cstheme="minorHAnsi"/>
          <w:color w:val="000000"/>
          <w:szCs w:val="24"/>
        </w:rPr>
        <w:t>i.e.</w:t>
      </w:r>
      <w:proofErr w:type="gramEnd"/>
      <w:r w:rsidRPr="004B0BE8">
        <w:rPr>
          <w:rFonts w:cstheme="minorHAnsi"/>
          <w:color w:val="000000"/>
          <w:szCs w:val="24"/>
        </w:rPr>
        <w:t xml:space="preserve"> hasn't been updated between when you check the version and write the record to the disk) and update the version in one hit.</w:t>
      </w:r>
    </w:p>
    <w:p w14:paraId="470F2363" w14:textId="6B7F8C63" w:rsidR="004B0BE8" w:rsidRPr="004B0BE8" w:rsidRDefault="004B0BE8">
      <w:pPr>
        <w:rPr>
          <w:rFonts w:cstheme="minorHAnsi"/>
          <w:color w:val="000000"/>
          <w:szCs w:val="24"/>
        </w:rPr>
      </w:pPr>
      <w:r w:rsidRPr="004B0BE8">
        <w:rPr>
          <w:rFonts w:cstheme="minorHAnsi"/>
          <w:color w:val="000000"/>
          <w:szCs w:val="24"/>
        </w:rPr>
        <w:tab/>
      </w:r>
      <w:r w:rsidRPr="004B0BE8">
        <w:rPr>
          <w:rFonts w:cstheme="minorHAnsi"/>
          <w:color w:val="000000"/>
          <w:szCs w:val="24"/>
          <w:u w:val="single"/>
        </w:rPr>
        <w:t>Pessimistic Locking</w:t>
      </w:r>
      <w:r w:rsidRPr="004B0BE8">
        <w:rPr>
          <w:rFonts w:cstheme="minorHAnsi"/>
          <w:color w:val="000000"/>
          <w:szCs w:val="24"/>
        </w:rPr>
        <w:t xml:space="preserve"> is when you lock the record for your </w:t>
      </w:r>
      <w:r w:rsidRPr="004B0BE8">
        <w:rPr>
          <w:rFonts w:cstheme="minorHAnsi"/>
          <w:color w:val="000000"/>
          <w:szCs w:val="24"/>
          <w:u w:val="single"/>
        </w:rPr>
        <w:t>exclusive use</w:t>
      </w:r>
      <w:r w:rsidRPr="004B0BE8">
        <w:rPr>
          <w:rFonts w:cstheme="minorHAnsi"/>
          <w:color w:val="000000"/>
          <w:szCs w:val="24"/>
        </w:rPr>
        <w:t xml:space="preserve"> until you have</w:t>
      </w:r>
      <w:r w:rsidRPr="004B0BE8">
        <w:rPr>
          <w:rFonts w:cstheme="minorHAnsi"/>
          <w:color w:val="000000"/>
          <w:szCs w:val="24"/>
          <w:u w:val="single"/>
        </w:rPr>
        <w:t xml:space="preserve"> finished</w:t>
      </w:r>
      <w:r w:rsidRPr="004B0BE8">
        <w:rPr>
          <w:rFonts w:cstheme="minorHAnsi"/>
          <w:color w:val="000000"/>
          <w:szCs w:val="24"/>
        </w:rPr>
        <w:t xml:space="preserve"> with it. It has much </w:t>
      </w:r>
      <w:r w:rsidRPr="004B0BE8">
        <w:rPr>
          <w:rFonts w:cstheme="minorHAnsi"/>
          <w:color w:val="000000"/>
          <w:szCs w:val="24"/>
          <w:u w:val="single"/>
        </w:rPr>
        <w:t>better integrity</w:t>
      </w:r>
      <w:r w:rsidRPr="004B0BE8">
        <w:rPr>
          <w:rFonts w:cstheme="minorHAnsi"/>
          <w:color w:val="000000"/>
          <w:szCs w:val="24"/>
        </w:rPr>
        <w:t xml:space="preserve"> than optimistic locking but requires you to be </w:t>
      </w:r>
      <w:r w:rsidRPr="004B0BE8">
        <w:rPr>
          <w:rFonts w:cstheme="minorHAnsi"/>
          <w:color w:val="000000"/>
          <w:szCs w:val="24"/>
          <w:u w:val="single"/>
        </w:rPr>
        <w:t>careful</w:t>
      </w:r>
      <w:r w:rsidRPr="004B0BE8">
        <w:rPr>
          <w:rFonts w:cstheme="minorHAnsi"/>
          <w:color w:val="000000"/>
          <w:szCs w:val="24"/>
        </w:rPr>
        <w:t xml:space="preserve"> with your application design to avoid </w:t>
      </w:r>
      <w:r w:rsidRPr="004B0BE8">
        <w:rPr>
          <w:rFonts w:cstheme="minorHAnsi"/>
          <w:color w:val="000000"/>
          <w:szCs w:val="24"/>
          <w:u w:val="single"/>
        </w:rPr>
        <w:t>Deadlocks</w:t>
      </w:r>
      <w:r w:rsidRPr="004B0BE8">
        <w:rPr>
          <w:rFonts w:cstheme="minorHAnsi"/>
          <w:color w:val="000000"/>
          <w:szCs w:val="24"/>
        </w:rPr>
        <w:t xml:space="preserve">. To use pessimistic </w:t>
      </w:r>
      <w:proofErr w:type="gramStart"/>
      <w:r w:rsidRPr="004B0BE8">
        <w:rPr>
          <w:rFonts w:cstheme="minorHAnsi"/>
          <w:color w:val="000000"/>
          <w:szCs w:val="24"/>
        </w:rPr>
        <w:t>locking</w:t>
      </w:r>
      <w:proofErr w:type="gramEnd"/>
      <w:r w:rsidRPr="004B0BE8">
        <w:rPr>
          <w:rFonts w:cstheme="minorHAnsi"/>
          <w:color w:val="000000"/>
          <w:szCs w:val="24"/>
        </w:rPr>
        <w:t xml:space="preserve"> you need either a direct connection to the database (as would typically be the case in a two tier client server application) or an externally available transaction ID that can be used independently of the connection.</w:t>
      </w:r>
    </w:p>
    <w:p w14:paraId="1739B2C5" w14:textId="1B8BEC56" w:rsidR="004B0BE8" w:rsidRPr="004B0BE8" w:rsidRDefault="004B0BE8">
      <w:pPr>
        <w:rPr>
          <w:rFonts w:cstheme="minorHAnsi"/>
          <w:color w:val="000000"/>
          <w:szCs w:val="24"/>
        </w:rPr>
      </w:pPr>
    </w:p>
    <w:p w14:paraId="5AC45BDC" w14:textId="77777777" w:rsidR="004B0BE8" w:rsidRPr="00392AC9" w:rsidRDefault="004B0BE8" w:rsidP="004B0BE8">
      <w:pPr>
        <w:rPr>
          <w:rFonts w:cstheme="minorHAnsi"/>
          <w:sz w:val="28"/>
          <w:szCs w:val="28"/>
        </w:rPr>
      </w:pPr>
      <w:r w:rsidRPr="00392AC9">
        <w:rPr>
          <w:rFonts w:cstheme="minorHAnsi"/>
          <w:sz w:val="28"/>
          <w:szCs w:val="28"/>
        </w:rPr>
        <w:t xml:space="preserve">8.2 </w:t>
      </w:r>
    </w:p>
    <w:p w14:paraId="24265B24" w14:textId="6525E9BF" w:rsidR="004B0BE8" w:rsidRDefault="004B0BE8" w:rsidP="004B0BE8">
      <w:pPr>
        <w:rPr>
          <w:rFonts w:cstheme="minorHAnsi"/>
          <w:szCs w:val="24"/>
        </w:rPr>
      </w:pPr>
      <w:r w:rsidRPr="004B0BE8">
        <w:rPr>
          <w:rFonts w:cstheme="minorHAnsi"/>
          <w:szCs w:val="24"/>
        </w:rPr>
        <w:t>transaction</w:t>
      </w:r>
      <w:r w:rsidRPr="004B0BE8">
        <w:rPr>
          <w:rFonts w:cstheme="minorHAnsi"/>
          <w:szCs w:val="24"/>
        </w:rPr>
        <w:t xml:space="preserve"> </w:t>
      </w:r>
      <w:r w:rsidR="00274229">
        <w:rPr>
          <w:rFonts w:cstheme="minorHAnsi"/>
          <w:szCs w:val="24"/>
        </w:rPr>
        <w:t>-</w:t>
      </w:r>
    </w:p>
    <w:p w14:paraId="64E0E35F" w14:textId="41220861" w:rsidR="004B0BE8" w:rsidRPr="004B0BE8" w:rsidRDefault="004B0BE8" w:rsidP="004B0BE8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 w:rsidRPr="004B0BE8">
        <w:rPr>
          <w:rFonts w:cstheme="minorHAnsi"/>
          <w:szCs w:val="24"/>
        </w:rPr>
        <w:t>A transaction is an action, or a series of actions, carried out by a single user or an application program</w:t>
      </w:r>
      <w:r w:rsidR="00274229">
        <w:rPr>
          <w:rFonts w:cstheme="minorHAnsi"/>
          <w:szCs w:val="24"/>
        </w:rPr>
        <w:t>. Following ACID.</w:t>
      </w:r>
    </w:p>
    <w:p w14:paraId="6E83272D" w14:textId="4251D90C" w:rsidR="004B0BE8" w:rsidRDefault="004B0BE8" w:rsidP="004B0BE8">
      <w:pPr>
        <w:rPr>
          <w:rFonts w:cstheme="minorHAnsi"/>
          <w:szCs w:val="24"/>
        </w:rPr>
      </w:pPr>
      <w:r w:rsidRPr="004B0BE8">
        <w:rPr>
          <w:rFonts w:cstheme="minorHAnsi"/>
          <w:szCs w:val="24"/>
        </w:rPr>
        <w:t>how to solve the deadlock</w:t>
      </w:r>
      <w:r w:rsidR="00274229">
        <w:rPr>
          <w:rFonts w:cstheme="minorHAnsi"/>
          <w:szCs w:val="24"/>
        </w:rPr>
        <w:t xml:space="preserve"> -</w:t>
      </w:r>
    </w:p>
    <w:p w14:paraId="717E6738" w14:textId="6E97DCDB" w:rsidR="00274229" w:rsidRDefault="00274229" w:rsidP="004B0BE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proofErr w:type="gramStart"/>
      <w:r w:rsidR="00DF66AB">
        <w:rPr>
          <w:rFonts w:cstheme="minorHAnsi"/>
          <w:szCs w:val="24"/>
        </w:rPr>
        <w:t>First of all</w:t>
      </w:r>
      <w:proofErr w:type="gramEnd"/>
      <w:r w:rsidR="00DF66AB">
        <w:rPr>
          <w:rFonts w:cstheme="minorHAnsi"/>
          <w:szCs w:val="24"/>
        </w:rPr>
        <w:t>, we should detect deadlock, the process below:</w:t>
      </w:r>
    </w:p>
    <w:p w14:paraId="57CFD42E" w14:textId="69CA5EB9" w:rsidR="00DF66AB" w:rsidRDefault="00661B25" w:rsidP="00661B25">
      <w:pPr>
        <w:jc w:val="center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033927D6" wp14:editId="12628D10">
            <wp:extent cx="2722518" cy="320992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37" cy="32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DD17" w14:textId="0B4C14AC" w:rsidR="00661B25" w:rsidRDefault="00661B25" w:rsidP="00661B25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Th</w:t>
      </w:r>
      <w:r>
        <w:rPr>
          <w:rFonts w:cstheme="minorHAnsi"/>
          <w:szCs w:val="24"/>
        </w:rPr>
        <w:t>en, we can follow the process to recovery from deadlock:</w:t>
      </w:r>
    </w:p>
    <w:p w14:paraId="2C938267" w14:textId="547B3D41" w:rsidR="00661B25" w:rsidRPr="00661B25" w:rsidRDefault="00661B25" w:rsidP="00661B25">
      <w:pPr>
        <w:jc w:val="center"/>
        <w:rPr>
          <w:rFonts w:cstheme="minorHAnsi" w:hint="eastAsia"/>
          <w:szCs w:val="24"/>
        </w:rPr>
      </w:pPr>
      <w:r w:rsidRPr="00661B25">
        <w:rPr>
          <w:rFonts w:cstheme="minorHAnsi"/>
          <w:szCs w:val="24"/>
        </w:rPr>
        <w:lastRenderedPageBreak/>
        <w:drawing>
          <wp:inline distT="0" distB="0" distL="0" distR="0" wp14:anchorId="6610E427" wp14:editId="5EF14CE1">
            <wp:extent cx="3819525" cy="269794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85" cy="27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EA1" w14:textId="60B5D508" w:rsidR="004B0BE8" w:rsidRDefault="004B0BE8" w:rsidP="004B0BE8">
      <w:pPr>
        <w:rPr>
          <w:rFonts w:cstheme="minorHAnsi"/>
          <w:szCs w:val="24"/>
        </w:rPr>
      </w:pPr>
      <w:r w:rsidRPr="004B0BE8">
        <w:rPr>
          <w:rFonts w:cstheme="minorHAnsi"/>
          <w:szCs w:val="24"/>
        </w:rPr>
        <w:t>live lock</w:t>
      </w:r>
      <w:r w:rsidR="00661B25">
        <w:rPr>
          <w:rFonts w:cstheme="minorHAnsi"/>
          <w:szCs w:val="24"/>
        </w:rPr>
        <w:t xml:space="preserve"> - </w:t>
      </w:r>
    </w:p>
    <w:p w14:paraId="7149E068" w14:textId="306FB155" w:rsidR="00661B25" w:rsidRDefault="00661B25" w:rsidP="004B0BE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661B25">
        <w:rPr>
          <w:rFonts w:cstheme="minorHAnsi"/>
          <w:szCs w:val="24"/>
        </w:rPr>
        <w:t xml:space="preserve">A Livelock is a situation where a </w:t>
      </w:r>
      <w:r w:rsidRPr="00661B25">
        <w:rPr>
          <w:rFonts w:cstheme="minorHAnsi"/>
          <w:szCs w:val="24"/>
          <w:u w:val="single"/>
        </w:rPr>
        <w:t>request</w:t>
      </w:r>
      <w:r w:rsidRPr="00661B25">
        <w:rPr>
          <w:rFonts w:cstheme="minorHAnsi"/>
          <w:szCs w:val="24"/>
        </w:rPr>
        <w:t xml:space="preserve"> for an </w:t>
      </w:r>
      <w:r w:rsidRPr="00661B25">
        <w:rPr>
          <w:rFonts w:cstheme="minorHAnsi"/>
          <w:szCs w:val="24"/>
          <w:u w:val="single"/>
        </w:rPr>
        <w:t>exclusive lock</w:t>
      </w:r>
      <w:r w:rsidRPr="00661B25">
        <w:rPr>
          <w:rFonts w:cstheme="minorHAnsi"/>
          <w:szCs w:val="24"/>
        </w:rPr>
        <w:t xml:space="preserve"> is </w:t>
      </w:r>
      <w:r w:rsidRPr="00661B25">
        <w:rPr>
          <w:rFonts w:cstheme="minorHAnsi"/>
          <w:szCs w:val="24"/>
          <w:u w:val="single"/>
        </w:rPr>
        <w:t>denied</w:t>
      </w:r>
      <w:r w:rsidRPr="00661B25">
        <w:rPr>
          <w:rFonts w:cstheme="minorHAnsi"/>
          <w:szCs w:val="24"/>
        </w:rPr>
        <w:t xml:space="preserve"> repeatedly, </w:t>
      </w:r>
      <w:r w:rsidRPr="00392AC9">
        <w:rPr>
          <w:rFonts w:cstheme="minorHAnsi"/>
          <w:szCs w:val="24"/>
          <w:u w:val="single"/>
        </w:rPr>
        <w:t>as many overlapping shared locks keep on interfering each other</w:t>
      </w:r>
      <w:r w:rsidRPr="00661B25">
        <w:rPr>
          <w:rFonts w:cstheme="minorHAnsi"/>
          <w:szCs w:val="24"/>
        </w:rPr>
        <w:t xml:space="preserve">. The processes </w:t>
      </w:r>
      <w:r w:rsidRPr="00392AC9">
        <w:rPr>
          <w:rFonts w:cstheme="minorHAnsi"/>
          <w:szCs w:val="24"/>
          <w:u w:val="single"/>
        </w:rPr>
        <w:t>keep</w:t>
      </w:r>
      <w:r w:rsidRPr="00661B25">
        <w:rPr>
          <w:rFonts w:cstheme="minorHAnsi"/>
          <w:szCs w:val="24"/>
        </w:rPr>
        <w:t xml:space="preserve"> on </w:t>
      </w:r>
      <w:r w:rsidRPr="00392AC9">
        <w:rPr>
          <w:rFonts w:cstheme="minorHAnsi"/>
          <w:szCs w:val="24"/>
          <w:u w:val="single"/>
        </w:rPr>
        <w:t>changing their status</w:t>
      </w:r>
      <w:r w:rsidRPr="00661B25">
        <w:rPr>
          <w:rFonts w:cstheme="minorHAnsi"/>
          <w:szCs w:val="24"/>
        </w:rPr>
        <w:t>, which further prevents them from completing the task. This further prevents them from completing the task.</w:t>
      </w:r>
    </w:p>
    <w:p w14:paraId="47F2C8E5" w14:textId="4811C9D0" w:rsidR="00392AC9" w:rsidRDefault="00392AC9" w:rsidP="004B0BE8">
      <w:pPr>
        <w:rPr>
          <w:rFonts w:cstheme="minorHAnsi"/>
          <w:szCs w:val="24"/>
        </w:rPr>
      </w:pPr>
    </w:p>
    <w:p w14:paraId="6D781B7C" w14:textId="7D415922" w:rsidR="00392AC9" w:rsidRDefault="00392AC9" w:rsidP="004B0BE8">
      <w:pPr>
        <w:rPr>
          <w:rFonts w:cstheme="minorHAnsi"/>
          <w:sz w:val="28"/>
          <w:szCs w:val="28"/>
        </w:rPr>
      </w:pPr>
      <w:r w:rsidRPr="00392AC9">
        <w:rPr>
          <w:rFonts w:cstheme="minorHAnsi" w:hint="eastAsia"/>
          <w:sz w:val="28"/>
          <w:szCs w:val="28"/>
        </w:rPr>
        <w:t>8</w:t>
      </w:r>
      <w:r w:rsidRPr="00392AC9">
        <w:rPr>
          <w:rFonts w:cstheme="minorHAnsi"/>
          <w:sz w:val="28"/>
          <w:szCs w:val="28"/>
        </w:rPr>
        <w:t xml:space="preserve">.3 </w:t>
      </w:r>
    </w:p>
    <w:p w14:paraId="56BECF93" w14:textId="36864C5F" w:rsidR="00392AC9" w:rsidRPr="00392AC9" w:rsidRDefault="00392AC9" w:rsidP="00392AC9">
      <w:pPr>
        <w:rPr>
          <w:rFonts w:cstheme="minorHAnsi"/>
          <w:szCs w:val="24"/>
        </w:rPr>
      </w:pPr>
      <w:r>
        <w:rPr>
          <w:rFonts w:cstheme="minorHAnsi"/>
          <w:sz w:val="28"/>
          <w:szCs w:val="28"/>
        </w:rPr>
        <w:tab/>
      </w:r>
      <w:r w:rsidRPr="00392AC9">
        <w:rPr>
          <w:rFonts w:cstheme="minorHAnsi"/>
          <w:szCs w:val="24"/>
        </w:rPr>
        <w:t>Saga</w:t>
      </w:r>
      <w:r>
        <w:rPr>
          <w:rFonts w:cstheme="minorHAnsi"/>
          <w:szCs w:val="24"/>
        </w:rPr>
        <w:t xml:space="preserve"> -</w:t>
      </w:r>
    </w:p>
    <w:p w14:paraId="19B19387" w14:textId="1476E396" w:rsidR="00392AC9" w:rsidRPr="00392AC9" w:rsidRDefault="00392AC9" w:rsidP="00392AC9">
      <w:pPr>
        <w:rPr>
          <w:rFonts w:cstheme="minorHAnsi" w:hint="eastAsia"/>
          <w:szCs w:val="24"/>
        </w:rPr>
      </w:pPr>
      <w:r w:rsidRPr="00392AC9">
        <w:rPr>
          <w:rFonts w:cstheme="minorHAnsi"/>
          <w:szCs w:val="24"/>
        </w:rPr>
        <w:tab/>
      </w:r>
      <w:r w:rsidRPr="00392AC9">
        <w:rPr>
          <w:rFonts w:cstheme="minorHAnsi"/>
          <w:szCs w:val="24"/>
        </w:rPr>
        <w:t xml:space="preserve">The Saga </w:t>
      </w:r>
      <w:r w:rsidRPr="00392AC9">
        <w:rPr>
          <w:rFonts w:cstheme="minorHAnsi"/>
          <w:szCs w:val="24"/>
          <w:u w:val="single"/>
        </w:rPr>
        <w:t>design pattern</w:t>
      </w:r>
      <w:r w:rsidRPr="00392AC9">
        <w:rPr>
          <w:rFonts w:cstheme="minorHAnsi"/>
          <w:szCs w:val="24"/>
        </w:rPr>
        <w:t xml:space="preserve"> is a way to manage data </w:t>
      </w:r>
      <w:r w:rsidRPr="00392AC9">
        <w:rPr>
          <w:rFonts w:cstheme="minorHAnsi"/>
          <w:szCs w:val="24"/>
          <w:u w:val="single"/>
        </w:rPr>
        <w:t>consistency</w:t>
      </w:r>
      <w:r w:rsidRPr="00392AC9">
        <w:rPr>
          <w:rFonts w:cstheme="minorHAnsi"/>
          <w:szCs w:val="24"/>
        </w:rPr>
        <w:t xml:space="preserve"> across </w:t>
      </w:r>
      <w:r w:rsidRPr="00392AC9">
        <w:rPr>
          <w:rFonts w:cstheme="minorHAnsi"/>
          <w:szCs w:val="24"/>
          <w:u w:val="single"/>
        </w:rPr>
        <w:t>microservices</w:t>
      </w:r>
      <w:r w:rsidRPr="00392AC9">
        <w:rPr>
          <w:rFonts w:cstheme="minorHAnsi"/>
          <w:szCs w:val="24"/>
        </w:rPr>
        <w:t xml:space="preserve"> in </w:t>
      </w:r>
      <w:r w:rsidRPr="00392AC9">
        <w:rPr>
          <w:rFonts w:cstheme="minorHAnsi"/>
          <w:szCs w:val="24"/>
          <w:u w:val="single"/>
        </w:rPr>
        <w:t>distributed transaction scenarios</w:t>
      </w:r>
      <w:r w:rsidRPr="00392AC9">
        <w:rPr>
          <w:rFonts w:cstheme="minorHAnsi"/>
          <w:szCs w:val="24"/>
        </w:rPr>
        <w:t xml:space="preserve">. A saga is a </w:t>
      </w:r>
      <w:r w:rsidRPr="00392AC9">
        <w:rPr>
          <w:rFonts w:cstheme="minorHAnsi"/>
          <w:szCs w:val="24"/>
          <w:u w:val="single"/>
        </w:rPr>
        <w:t>sequence</w:t>
      </w:r>
      <w:r w:rsidRPr="00392AC9">
        <w:rPr>
          <w:rFonts w:cstheme="minorHAnsi"/>
          <w:szCs w:val="24"/>
        </w:rPr>
        <w:t xml:space="preserve"> of transactions that </w:t>
      </w:r>
      <w:r w:rsidRPr="00392AC9">
        <w:rPr>
          <w:rFonts w:cstheme="minorHAnsi"/>
          <w:szCs w:val="24"/>
          <w:u w:val="single"/>
        </w:rPr>
        <w:t>updates each service</w:t>
      </w:r>
      <w:r w:rsidRPr="00392AC9">
        <w:rPr>
          <w:rFonts w:cstheme="minorHAnsi"/>
          <w:szCs w:val="24"/>
        </w:rPr>
        <w:t xml:space="preserve"> and </w:t>
      </w:r>
      <w:r w:rsidRPr="00392AC9">
        <w:rPr>
          <w:rFonts w:cstheme="minorHAnsi"/>
          <w:szCs w:val="24"/>
          <w:u w:val="single"/>
        </w:rPr>
        <w:t>publishes a message</w:t>
      </w:r>
      <w:r w:rsidRPr="00392AC9">
        <w:rPr>
          <w:rFonts w:cstheme="minorHAnsi"/>
          <w:szCs w:val="24"/>
        </w:rPr>
        <w:t xml:space="preserve"> or event to </w:t>
      </w:r>
      <w:r w:rsidRPr="00392AC9">
        <w:rPr>
          <w:rFonts w:cstheme="minorHAnsi"/>
          <w:szCs w:val="24"/>
          <w:u w:val="single"/>
        </w:rPr>
        <w:t>trigger the next transaction step</w:t>
      </w:r>
      <w:r w:rsidRPr="00392AC9">
        <w:rPr>
          <w:rFonts w:cstheme="minorHAnsi"/>
          <w:szCs w:val="24"/>
        </w:rPr>
        <w:t xml:space="preserve">. If a step fails, the saga executes </w:t>
      </w:r>
      <w:r w:rsidRPr="00392AC9">
        <w:rPr>
          <w:rFonts w:cstheme="minorHAnsi"/>
          <w:szCs w:val="24"/>
          <w:u w:val="single"/>
        </w:rPr>
        <w:t>compensating transactions</w:t>
      </w:r>
      <w:r w:rsidRPr="00392AC9">
        <w:rPr>
          <w:rFonts w:cstheme="minorHAnsi"/>
          <w:szCs w:val="24"/>
        </w:rPr>
        <w:t xml:space="preserve"> that counteract the preceding transactions.</w:t>
      </w:r>
    </w:p>
    <w:p w14:paraId="4F05616A" w14:textId="66B4136E" w:rsidR="00392AC9" w:rsidRDefault="00392AC9" w:rsidP="00392AC9">
      <w:pPr>
        <w:ind w:firstLine="480"/>
        <w:rPr>
          <w:rFonts w:cstheme="minorHAnsi"/>
          <w:szCs w:val="24"/>
        </w:rPr>
      </w:pPr>
      <w:r w:rsidRPr="00392AC9">
        <w:rPr>
          <w:rFonts w:cstheme="minorHAnsi"/>
          <w:szCs w:val="24"/>
        </w:rPr>
        <w:t>2PC (two phase commit)</w:t>
      </w:r>
      <w:r>
        <w:rPr>
          <w:rFonts w:cstheme="minorHAnsi"/>
          <w:szCs w:val="24"/>
        </w:rPr>
        <w:t xml:space="preserve"> –</w:t>
      </w:r>
    </w:p>
    <w:p w14:paraId="1F0003B2" w14:textId="395DFDC6" w:rsidR="00392AC9" w:rsidRDefault="00392AC9" w:rsidP="00392AC9">
      <w:pPr>
        <w:ind w:firstLine="480"/>
        <w:rPr>
          <w:rFonts w:cstheme="minorHAnsi"/>
          <w:szCs w:val="24"/>
        </w:rPr>
      </w:pPr>
      <w:r w:rsidRPr="00392AC9">
        <w:rPr>
          <w:rFonts w:cstheme="minorHAnsi"/>
          <w:szCs w:val="24"/>
        </w:rPr>
        <w:t xml:space="preserve">The two-phase commit protocol breaks a database commit into </w:t>
      </w:r>
      <w:r w:rsidRPr="00392AC9">
        <w:rPr>
          <w:rFonts w:cstheme="minorHAnsi"/>
          <w:szCs w:val="24"/>
          <w:u w:val="single"/>
        </w:rPr>
        <w:t>two phases</w:t>
      </w:r>
      <w:r w:rsidRPr="00392AC9">
        <w:rPr>
          <w:rFonts w:cstheme="minorHAnsi"/>
          <w:szCs w:val="24"/>
        </w:rPr>
        <w:t xml:space="preserve"> to ensure correctness and fault tolerance in a distributed database system.</w:t>
      </w:r>
    </w:p>
    <w:p w14:paraId="65DD5CB6" w14:textId="6B04379F" w:rsidR="00392AC9" w:rsidRDefault="00392AC9" w:rsidP="00392AC9">
      <w:pPr>
        <w:ind w:firstLine="480"/>
        <w:rPr>
          <w:rFonts w:cstheme="minorHAnsi"/>
          <w:szCs w:val="24"/>
        </w:rPr>
      </w:pPr>
      <w:r w:rsidRPr="00392AC9">
        <w:rPr>
          <w:rFonts w:cstheme="minorHAnsi"/>
          <w:szCs w:val="24"/>
        </w:rPr>
        <w:t>Prepare phase</w:t>
      </w:r>
    </w:p>
    <w:p w14:paraId="1BD6B664" w14:textId="1922FC82" w:rsidR="00392AC9" w:rsidRDefault="0038285B" w:rsidP="00392AC9">
      <w:pPr>
        <w:ind w:firstLine="480"/>
        <w:rPr>
          <w:rFonts w:cstheme="minorHAnsi"/>
          <w:szCs w:val="24"/>
        </w:rPr>
      </w:pPr>
      <w:r w:rsidRPr="0038285B">
        <w:rPr>
          <w:rFonts w:cstheme="minorHAnsi"/>
          <w:szCs w:val="24"/>
        </w:rPr>
        <w:t xml:space="preserve">in which a coordinator process attempts to </w:t>
      </w:r>
      <w:r w:rsidRPr="0038285B">
        <w:rPr>
          <w:rFonts w:cstheme="minorHAnsi"/>
          <w:szCs w:val="24"/>
          <w:u w:val="single"/>
        </w:rPr>
        <w:t>prepare all the transaction's participating processes</w:t>
      </w:r>
      <w:r w:rsidRPr="0038285B">
        <w:rPr>
          <w:rFonts w:cstheme="minorHAnsi"/>
          <w:szCs w:val="24"/>
        </w:rPr>
        <w:t xml:space="preserve"> (named participants, cohorts, or workers) to take the necessary steps for either committing or aborting the transaction and to vote, either </w:t>
      </w:r>
      <w:r w:rsidRPr="0038285B">
        <w:rPr>
          <w:rFonts w:cstheme="minorHAnsi"/>
          <w:szCs w:val="24"/>
          <w:u w:val="single"/>
        </w:rPr>
        <w:t>"Yes": commit</w:t>
      </w:r>
      <w:r w:rsidRPr="0038285B">
        <w:rPr>
          <w:rFonts w:cstheme="minorHAnsi"/>
          <w:szCs w:val="24"/>
        </w:rPr>
        <w:t xml:space="preserve"> (if the transaction participant's local portion execution has ended properly), or</w:t>
      </w:r>
      <w:r w:rsidRPr="0038285B">
        <w:rPr>
          <w:rFonts w:cstheme="minorHAnsi"/>
          <w:szCs w:val="24"/>
          <w:u w:val="single"/>
        </w:rPr>
        <w:t xml:space="preserve"> "No": abort</w:t>
      </w:r>
      <w:r w:rsidRPr="0038285B">
        <w:rPr>
          <w:rFonts w:cstheme="minorHAnsi"/>
          <w:szCs w:val="24"/>
        </w:rPr>
        <w:t xml:space="preserve"> (if a problem has been detected with the local portion)</w:t>
      </w:r>
    </w:p>
    <w:p w14:paraId="3B5D9B8B" w14:textId="6E3DD85F" w:rsidR="00392AC9" w:rsidRDefault="00392AC9" w:rsidP="00392AC9">
      <w:pPr>
        <w:ind w:firstLine="480"/>
        <w:rPr>
          <w:rFonts w:cstheme="minorHAnsi"/>
          <w:szCs w:val="24"/>
        </w:rPr>
      </w:pPr>
      <w:r w:rsidRPr="00392AC9">
        <w:rPr>
          <w:rFonts w:cstheme="minorHAnsi"/>
          <w:szCs w:val="24"/>
        </w:rPr>
        <w:t>Commit phase</w:t>
      </w:r>
    </w:p>
    <w:p w14:paraId="55A2A9D9" w14:textId="63C20879" w:rsidR="0038285B" w:rsidRPr="00392AC9" w:rsidRDefault="0038285B" w:rsidP="00392AC9">
      <w:pPr>
        <w:ind w:firstLine="480"/>
        <w:rPr>
          <w:rFonts w:cstheme="minorHAnsi" w:hint="eastAsia"/>
          <w:szCs w:val="24"/>
        </w:rPr>
      </w:pPr>
      <w:r w:rsidRPr="0038285B">
        <w:rPr>
          <w:rFonts w:cstheme="minorHAnsi"/>
          <w:szCs w:val="24"/>
        </w:rPr>
        <w:t xml:space="preserve">in which, based on </w:t>
      </w:r>
      <w:r w:rsidRPr="0038285B">
        <w:rPr>
          <w:rFonts w:cstheme="minorHAnsi"/>
          <w:szCs w:val="24"/>
          <w:u w:val="single"/>
        </w:rPr>
        <w:t>voting of the participants</w:t>
      </w:r>
      <w:r w:rsidRPr="0038285B">
        <w:rPr>
          <w:rFonts w:cstheme="minorHAnsi"/>
          <w:szCs w:val="24"/>
        </w:rPr>
        <w:t xml:space="preserve">, the coordinator decides whether to </w:t>
      </w:r>
      <w:r w:rsidRPr="0038285B">
        <w:rPr>
          <w:rFonts w:cstheme="minorHAnsi"/>
          <w:szCs w:val="24"/>
          <w:u w:val="single"/>
        </w:rPr>
        <w:t>commit</w:t>
      </w:r>
      <w:r w:rsidRPr="0038285B">
        <w:rPr>
          <w:rFonts w:cstheme="minorHAnsi"/>
          <w:szCs w:val="24"/>
        </w:rPr>
        <w:t xml:space="preserve"> (only if all have voted "Yes") or </w:t>
      </w:r>
      <w:r w:rsidRPr="0038285B">
        <w:rPr>
          <w:rFonts w:cstheme="minorHAnsi"/>
          <w:szCs w:val="24"/>
          <w:u w:val="single"/>
        </w:rPr>
        <w:t>abort</w:t>
      </w:r>
      <w:r w:rsidRPr="0038285B">
        <w:rPr>
          <w:rFonts w:cstheme="minorHAnsi"/>
          <w:szCs w:val="24"/>
        </w:rPr>
        <w:t xml:space="preserve"> the transaction (otherwise), and notifies the result to all the participants. The participants then follow with the </w:t>
      </w:r>
      <w:r w:rsidRPr="0038285B">
        <w:rPr>
          <w:rFonts w:cstheme="minorHAnsi"/>
          <w:szCs w:val="24"/>
        </w:rPr>
        <w:lastRenderedPageBreak/>
        <w:t xml:space="preserve">needed actions (commit or abort) with their local transactional resources (also called recoverable </w:t>
      </w:r>
      <w:proofErr w:type="gramStart"/>
      <w:r w:rsidRPr="0038285B">
        <w:rPr>
          <w:rFonts w:cstheme="minorHAnsi"/>
          <w:szCs w:val="24"/>
        </w:rPr>
        <w:t>resources;</w:t>
      </w:r>
      <w:proofErr w:type="gramEnd"/>
      <w:r w:rsidRPr="0038285B">
        <w:rPr>
          <w:rFonts w:cstheme="minorHAnsi"/>
          <w:szCs w:val="24"/>
        </w:rPr>
        <w:t xml:space="preserve"> e.g., database data) and their respective portions in the transaction's other output (if applicable).</w:t>
      </w:r>
    </w:p>
    <w:sectPr w:rsidR="0038285B" w:rsidRPr="00392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6361" w14:textId="77777777" w:rsidR="00861762" w:rsidRDefault="00861762" w:rsidP="004B0BE8">
      <w:r>
        <w:separator/>
      </w:r>
    </w:p>
  </w:endnote>
  <w:endnote w:type="continuationSeparator" w:id="0">
    <w:p w14:paraId="49041B42" w14:textId="77777777" w:rsidR="00861762" w:rsidRDefault="00861762" w:rsidP="004B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DCF2" w14:textId="77777777" w:rsidR="00861762" w:rsidRDefault="00861762" w:rsidP="004B0BE8">
      <w:r>
        <w:separator/>
      </w:r>
    </w:p>
  </w:footnote>
  <w:footnote w:type="continuationSeparator" w:id="0">
    <w:p w14:paraId="0C8FB938" w14:textId="77777777" w:rsidR="00861762" w:rsidRDefault="00861762" w:rsidP="004B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F3"/>
    <w:rsid w:val="001345AE"/>
    <w:rsid w:val="00274229"/>
    <w:rsid w:val="0038285B"/>
    <w:rsid w:val="00392AC9"/>
    <w:rsid w:val="004A32F3"/>
    <w:rsid w:val="004B0BE8"/>
    <w:rsid w:val="00661B25"/>
    <w:rsid w:val="00861762"/>
    <w:rsid w:val="009E0380"/>
    <w:rsid w:val="00D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B647E"/>
  <w15:chartTrackingRefBased/>
  <w15:docId w15:val="{9DB59303-C39C-4ADF-AD34-D162E076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B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B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12</cp:revision>
  <dcterms:created xsi:type="dcterms:W3CDTF">2022-03-06T03:39:00Z</dcterms:created>
  <dcterms:modified xsi:type="dcterms:W3CDTF">2022-03-06T04:01:00Z</dcterms:modified>
</cp:coreProperties>
</file>