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8"/>
          <w:szCs w:val="56"/>
          <w:lang w:eastAsia="zh-CN"/>
        </w:rPr>
      </w:pPr>
      <w:r>
        <w:rPr>
          <w:rFonts w:hint="eastAsia"/>
          <w:b/>
          <w:bCs/>
          <w:sz w:val="48"/>
          <w:szCs w:val="56"/>
          <w:lang w:eastAsia="zh-CN"/>
        </w:rPr>
        <w:t>仲裁申请书</w:t>
      </w:r>
    </w:p>
    <w:p>
      <w:pPr>
        <w:jc w:val="center"/>
        <w:rPr>
          <w:rFonts w:hint="eastAsia"/>
          <w:b/>
          <w:bCs/>
          <w:sz w:val="48"/>
          <w:szCs w:val="56"/>
          <w:lang w:eastAsia="zh-CN"/>
        </w:rPr>
      </w:pPr>
      <w:bookmarkStart w:id="0" w:name="_GoBack"/>
      <w:bookmarkEnd w:id="0"/>
    </w:p>
    <w:p>
      <w:pPr>
        <w:ind w:firstLine="640" w:firstLineChars="200"/>
        <w:jc w:val="both"/>
        <w:rPr>
          <w:rFonts w:hint="eastAsia"/>
          <w:sz w:val="32"/>
          <w:szCs w:val="32"/>
          <w:lang w:val="en-US" w:eastAsia="zh-CN"/>
        </w:rPr>
      </w:pPr>
      <w:r>
        <w:rPr>
          <w:rFonts w:hint="eastAsia"/>
          <w:sz w:val="32"/>
          <w:szCs w:val="32"/>
          <w:lang w:val="en-US" w:eastAsia="zh-CN"/>
        </w:rPr>
        <w:t xml:space="preserve">申请人：梅兰云，女，1976年1月19日出生，汉族，中国邮政集团公司贵阳市蒿芝塘邮政所营业员（负责人）。住址：贵阳市观山湖区金华镇林东春晖路170号，邮编550056，电话：13885180885 、15185068834。 </w:t>
      </w:r>
    </w:p>
    <w:p>
      <w:pPr>
        <w:ind w:firstLine="640" w:firstLineChars="200"/>
        <w:rPr>
          <w:rFonts w:hint="eastAsia"/>
          <w:sz w:val="32"/>
          <w:szCs w:val="32"/>
          <w:lang w:val="en-US" w:eastAsia="zh-CN"/>
        </w:rPr>
      </w:pPr>
      <w:r>
        <w:rPr>
          <w:rFonts w:hint="eastAsia"/>
          <w:sz w:val="32"/>
          <w:szCs w:val="32"/>
          <w:lang w:val="en-US" w:eastAsia="zh-CN"/>
        </w:rPr>
        <w:t>被申请人：中国邮政集团公司贵阳市分公司，负责人：聂堂钊，地址：贵阳市经济技术开发区红河路入口右侧，邮编：550009，电话：0851-83995029、85772708</w:t>
      </w:r>
    </w:p>
    <w:p>
      <w:pPr>
        <w:ind w:firstLine="640" w:firstLineChars="200"/>
        <w:rPr>
          <w:rFonts w:hint="eastAsia"/>
          <w:sz w:val="32"/>
          <w:szCs w:val="32"/>
          <w:lang w:val="en-US" w:eastAsia="zh-CN"/>
        </w:rPr>
      </w:pPr>
    </w:p>
    <w:p>
      <w:pPr>
        <w:rPr>
          <w:rFonts w:hint="eastAsia"/>
          <w:b/>
          <w:bCs/>
          <w:sz w:val="36"/>
          <w:szCs w:val="36"/>
          <w:lang w:val="en-US" w:eastAsia="zh-CN"/>
        </w:rPr>
      </w:pPr>
      <w:r>
        <w:rPr>
          <w:rFonts w:hint="eastAsia"/>
          <w:b/>
          <w:bCs/>
          <w:sz w:val="36"/>
          <w:szCs w:val="36"/>
          <w:lang w:val="en-US" w:eastAsia="zh-CN"/>
        </w:rPr>
        <w:t>仲裁请求：</w:t>
      </w:r>
    </w:p>
    <w:p>
      <w:pPr>
        <w:numPr>
          <w:numId w:val="0"/>
        </w:numPr>
        <w:ind w:firstLine="640" w:firstLineChars="200"/>
        <w:rPr>
          <w:rFonts w:hint="eastAsia"/>
          <w:sz w:val="32"/>
          <w:szCs w:val="32"/>
          <w:lang w:val="en-US" w:eastAsia="zh-CN"/>
        </w:rPr>
      </w:pPr>
      <w:r>
        <w:rPr>
          <w:rFonts w:hint="eastAsia"/>
          <w:sz w:val="32"/>
          <w:szCs w:val="32"/>
          <w:lang w:val="en-US" w:eastAsia="zh-CN"/>
        </w:rPr>
        <w:t>请求依法裁决申请人与被申请人自2008年3月5日至2018年4月11日存在劳动关系。</w:t>
      </w:r>
    </w:p>
    <w:p>
      <w:pPr>
        <w:rPr>
          <w:rFonts w:hint="eastAsia"/>
          <w:b/>
          <w:bCs/>
          <w:sz w:val="36"/>
          <w:szCs w:val="36"/>
          <w:lang w:val="en-US" w:eastAsia="zh-CN"/>
        </w:rPr>
      </w:pPr>
      <w:r>
        <w:rPr>
          <w:rFonts w:hint="eastAsia"/>
          <w:b/>
          <w:bCs/>
          <w:sz w:val="36"/>
          <w:szCs w:val="36"/>
          <w:lang w:val="en-US" w:eastAsia="zh-CN"/>
        </w:rPr>
        <w:t>事实与理由：</w:t>
      </w:r>
    </w:p>
    <w:p>
      <w:pPr>
        <w:ind w:firstLine="640" w:firstLineChars="200"/>
        <w:rPr>
          <w:rFonts w:hint="eastAsia"/>
          <w:sz w:val="32"/>
          <w:szCs w:val="32"/>
          <w:lang w:val="en-US" w:eastAsia="zh-CN"/>
        </w:rPr>
      </w:pPr>
      <w:r>
        <w:rPr>
          <w:rFonts w:hint="eastAsia"/>
          <w:sz w:val="32"/>
          <w:szCs w:val="32"/>
          <w:lang w:val="en-US" w:eastAsia="zh-CN"/>
        </w:rPr>
        <w:t>2008年3月5日，申请人由林东矿务局老干处处长李明贵推荐，经贵阳市邮政局乌当分局局长张建华面试合格，经过一个多月的培训和试用，2008年4月11日正式上岗，负责蒿芝塘邮政所邮政业务工作，工作证胸牌编号：邮政038号，并签订《邮政营业员岗位责任书》。</w:t>
      </w:r>
    </w:p>
    <w:p>
      <w:pPr>
        <w:ind w:firstLine="640" w:firstLineChars="200"/>
        <w:rPr>
          <w:rFonts w:hint="eastAsia"/>
          <w:sz w:val="32"/>
          <w:szCs w:val="32"/>
          <w:lang w:val="en-US" w:eastAsia="zh-CN"/>
        </w:rPr>
      </w:pPr>
      <w:r>
        <w:rPr>
          <w:rFonts w:hint="eastAsia"/>
          <w:sz w:val="32"/>
          <w:szCs w:val="32"/>
          <w:lang w:val="en-US" w:eastAsia="zh-CN"/>
        </w:rPr>
        <w:t>2009年初，金阳邮政分局副局长安健和职工陈子林几次来到蒿芝塘邮政所，要申请人与金阳邮政分局签订《代办邮政业务协议书》，申请人不愿签。申请人认为自己已经是邮政营业员，并且面试时及上岗后，并未告知是来代办的。几天后，金阳邮政分局局长罗进生、副局长安健、贵阳市邮政局市场部主任陈涛、贵阳市邮政局一名法律顾问（姓名不详）、职工陈子林一行五人来到蒿芝塘邮政所，谎称蒿芝塘邮政所是代办所，只能签代办协议，要求申请人当天必须在代办协议上签字，否则交工作交钥匙走人。还承诺：如果签了代办协议就兑现500元的保底工资（面试时承诺的500元保底工资未兑现是按400元发放的）。申请人在一行五人的威逼利诱下签订了《代办邮政业务协议书》，但几个月后，订立的500元保底工资就无故降到400元，后来更降至200元。2017年申请人应聘外单位工作，结果被对方告知：申请人与邮政公司有劳动合同关系，不能招用。</w:t>
      </w:r>
    </w:p>
    <w:p>
      <w:pPr>
        <w:ind w:firstLine="640" w:firstLineChars="200"/>
        <w:rPr>
          <w:rFonts w:hint="eastAsia"/>
          <w:sz w:val="32"/>
          <w:szCs w:val="32"/>
          <w:lang w:val="en-US" w:eastAsia="zh-CN"/>
        </w:rPr>
      </w:pPr>
      <w:r>
        <w:rPr>
          <w:rFonts w:hint="eastAsia"/>
          <w:sz w:val="32"/>
          <w:szCs w:val="32"/>
          <w:lang w:val="en-US" w:eastAsia="zh-CN"/>
        </w:rPr>
        <w:t>申请人在工作中兢兢业业，使业务在原有基础上大幅提高，且从未违反国家法律法规和劳动纪律。与观山湖区邮政分公司签订的《代办邮政业务协议书》自始至终就是非法无效的：</w:t>
      </w:r>
    </w:p>
    <w:p>
      <w:pPr>
        <w:ind w:firstLine="640" w:firstLineChars="200"/>
        <w:rPr>
          <w:rFonts w:hint="eastAsia"/>
          <w:sz w:val="32"/>
          <w:szCs w:val="32"/>
          <w:lang w:val="en-US" w:eastAsia="zh-CN"/>
        </w:rPr>
      </w:pPr>
      <w:r>
        <w:rPr>
          <w:rFonts w:hint="eastAsia"/>
          <w:sz w:val="32"/>
          <w:szCs w:val="32"/>
          <w:lang w:val="en-US" w:eastAsia="zh-CN"/>
        </w:rPr>
        <w:t>第一、应聘时及上岗后并未告知是来代办，申请人也从未申请过代办；</w:t>
      </w:r>
    </w:p>
    <w:p>
      <w:pPr>
        <w:ind w:firstLine="640" w:firstLineChars="200"/>
        <w:rPr>
          <w:rFonts w:hint="eastAsia"/>
          <w:sz w:val="32"/>
          <w:szCs w:val="32"/>
          <w:lang w:val="en-US" w:eastAsia="zh-CN"/>
        </w:rPr>
      </w:pPr>
      <w:r>
        <w:rPr>
          <w:rFonts w:hint="eastAsia"/>
          <w:sz w:val="32"/>
          <w:szCs w:val="32"/>
          <w:lang w:val="en-US" w:eastAsia="zh-CN"/>
        </w:rPr>
        <w:t>第二、代办协议是以胁迫、欺诈的手段签订的：</w:t>
      </w:r>
    </w:p>
    <w:p>
      <w:pPr>
        <w:ind w:firstLine="640" w:firstLineChars="200"/>
        <w:rPr>
          <w:rFonts w:hint="eastAsia"/>
          <w:sz w:val="32"/>
          <w:szCs w:val="32"/>
          <w:lang w:val="en-US" w:eastAsia="zh-CN"/>
        </w:rPr>
      </w:pPr>
      <w:r>
        <w:rPr>
          <w:rFonts w:hint="eastAsia"/>
          <w:sz w:val="32"/>
          <w:szCs w:val="32"/>
          <w:lang w:val="en-US" w:eastAsia="zh-CN"/>
        </w:rPr>
        <w:t>1、不签代办协议就必须交工作走人；</w:t>
      </w:r>
    </w:p>
    <w:p>
      <w:pPr>
        <w:ind w:firstLine="640" w:firstLineChars="200"/>
        <w:rPr>
          <w:rFonts w:hint="eastAsia"/>
          <w:sz w:val="32"/>
          <w:szCs w:val="32"/>
          <w:lang w:val="en-US" w:eastAsia="zh-CN"/>
        </w:rPr>
      </w:pPr>
      <w:r>
        <w:rPr>
          <w:rFonts w:hint="eastAsia"/>
          <w:sz w:val="32"/>
          <w:szCs w:val="32"/>
          <w:lang w:val="en-US" w:eastAsia="zh-CN"/>
        </w:rPr>
        <w:t>2、蒿芝塘邮政所2002年元月18日已依法取得营业执照，是全民所有制分支机构，被申请人却谎称是代办所，诱使申请人签订代办协议。</w:t>
      </w:r>
    </w:p>
    <w:p>
      <w:pPr>
        <w:ind w:firstLine="640" w:firstLineChars="200"/>
        <w:rPr>
          <w:rFonts w:hint="eastAsia"/>
          <w:sz w:val="32"/>
          <w:szCs w:val="32"/>
          <w:lang w:val="en-US" w:eastAsia="zh-CN"/>
        </w:rPr>
      </w:pPr>
      <w:r>
        <w:rPr>
          <w:rFonts w:hint="eastAsia"/>
          <w:sz w:val="32"/>
          <w:szCs w:val="32"/>
          <w:lang w:val="en-US" w:eastAsia="zh-CN"/>
        </w:rPr>
        <w:t>3、骗称保底工资按500元发放，签代办协议后，就未按承诺兑现，并一降再降。</w:t>
      </w:r>
    </w:p>
    <w:p>
      <w:pPr>
        <w:ind w:firstLine="640" w:firstLineChars="200"/>
        <w:rPr>
          <w:rFonts w:hint="eastAsia"/>
          <w:sz w:val="32"/>
          <w:szCs w:val="32"/>
          <w:lang w:val="en-US" w:eastAsia="zh-CN"/>
        </w:rPr>
      </w:pPr>
      <w:r>
        <w:rPr>
          <w:rFonts w:hint="eastAsia"/>
          <w:sz w:val="32"/>
          <w:szCs w:val="32"/>
          <w:lang w:val="en-US" w:eastAsia="zh-CN"/>
        </w:rPr>
        <w:t>第三、代办协议书免除了被申请人的法定责任，排除了申请人的权利，严重损害了申请人的合法权益；</w:t>
      </w:r>
    </w:p>
    <w:p>
      <w:pPr>
        <w:ind w:firstLine="640" w:firstLineChars="200"/>
        <w:rPr>
          <w:rFonts w:hint="eastAsia"/>
          <w:sz w:val="32"/>
          <w:szCs w:val="32"/>
          <w:lang w:val="en-US" w:eastAsia="zh-CN"/>
        </w:rPr>
      </w:pPr>
      <w:r>
        <w:rPr>
          <w:rFonts w:hint="eastAsia"/>
          <w:sz w:val="32"/>
          <w:szCs w:val="32"/>
          <w:lang w:val="en-US" w:eastAsia="zh-CN"/>
        </w:rPr>
        <w:t>第四、至今被申请人并未解除或者终止与申请人的劳动关系；</w:t>
      </w:r>
    </w:p>
    <w:p>
      <w:pPr>
        <w:ind w:firstLine="640" w:firstLineChars="200"/>
        <w:rPr>
          <w:rFonts w:hint="eastAsia"/>
          <w:sz w:val="32"/>
          <w:szCs w:val="32"/>
          <w:lang w:val="en-US" w:eastAsia="zh-CN"/>
        </w:rPr>
      </w:pPr>
      <w:r>
        <w:rPr>
          <w:rFonts w:hint="eastAsia"/>
          <w:sz w:val="32"/>
          <w:szCs w:val="32"/>
          <w:lang w:val="en-US" w:eastAsia="zh-CN"/>
        </w:rPr>
        <w:t>第五、中国邮政集团公司贵阳市观山湖区分公司未依法取得营业执照，不具备订立合同的主体资格。</w:t>
      </w:r>
    </w:p>
    <w:p>
      <w:pPr>
        <w:ind w:firstLine="640"/>
        <w:rPr>
          <w:rFonts w:hint="eastAsia"/>
          <w:sz w:val="32"/>
          <w:szCs w:val="32"/>
          <w:lang w:val="en-US" w:eastAsia="zh-CN"/>
        </w:rPr>
      </w:pPr>
      <w:r>
        <w:rPr>
          <w:rFonts w:hint="eastAsia"/>
          <w:sz w:val="32"/>
          <w:szCs w:val="32"/>
          <w:lang w:val="en-US" w:eastAsia="zh-CN"/>
        </w:rPr>
        <w:t>根据《中华人民共和国劳动合同法实施条例》第四条：劳动合同法规定的用人单位设立的分支机构，依法取得营业执照或者登记证书的，可以作为用人单位与劳动者订立劳动合同。因此，申请人自上岗之日起即与被申请人构成了劳动合同关系。</w:t>
      </w:r>
    </w:p>
    <w:p>
      <w:pPr>
        <w:ind w:firstLine="640"/>
        <w:rPr>
          <w:rFonts w:hint="eastAsia"/>
          <w:sz w:val="32"/>
          <w:szCs w:val="32"/>
          <w:lang w:val="en-US" w:eastAsia="zh-CN"/>
        </w:rPr>
      </w:pPr>
      <w:r>
        <w:rPr>
          <w:rFonts w:hint="eastAsia"/>
          <w:sz w:val="32"/>
          <w:szCs w:val="32"/>
          <w:lang w:val="en-US" w:eastAsia="zh-CN"/>
        </w:rPr>
        <w:t>根据《中华人民共和国劳动合同法》第八十九条：用人单位违反本法规定未向劳动者出具解除或者终止劳动合同的书面证明，由劳动行政部门责令改正，给劳动者造成损害的，应当承担赔偿责任。</w:t>
      </w:r>
    </w:p>
    <w:p>
      <w:pPr>
        <w:ind w:firstLine="640"/>
        <w:rPr>
          <w:rFonts w:hint="eastAsia"/>
          <w:sz w:val="32"/>
          <w:szCs w:val="32"/>
          <w:lang w:val="en-US" w:eastAsia="zh-CN"/>
        </w:rPr>
      </w:pPr>
      <w:r>
        <w:rPr>
          <w:rFonts w:hint="eastAsia"/>
          <w:sz w:val="32"/>
          <w:szCs w:val="32"/>
          <w:lang w:val="en-US" w:eastAsia="zh-CN"/>
        </w:rPr>
        <w:t xml:space="preserve">综上所述，根据《中华人民共和国劳动法》、《中华人民共和国劳动合同法》、《中华人民共和国劳动合同法实施条例》的规定，为维护法律尊严和申请人的合法权益，请求依法裁决申请人与被申请人自2008年3月5日至2018年4月11日存在劳动关系。  </w:t>
      </w:r>
    </w:p>
    <w:p>
      <w:pPr>
        <w:ind w:firstLine="640"/>
        <w:rPr>
          <w:rFonts w:hint="eastAsia"/>
          <w:sz w:val="32"/>
          <w:szCs w:val="32"/>
          <w:lang w:val="en-US" w:eastAsia="zh-CN"/>
        </w:rPr>
      </w:pPr>
    </w:p>
    <w:p>
      <w:pPr>
        <w:ind w:firstLine="640" w:firstLineChars="200"/>
        <w:rPr>
          <w:rFonts w:hint="eastAsia"/>
          <w:sz w:val="32"/>
          <w:szCs w:val="32"/>
          <w:lang w:val="en-US" w:eastAsia="zh-CN"/>
        </w:rPr>
      </w:pPr>
      <w:r>
        <w:rPr>
          <w:rFonts w:hint="eastAsia"/>
          <w:sz w:val="32"/>
          <w:szCs w:val="32"/>
          <w:lang w:val="en-US" w:eastAsia="zh-CN"/>
        </w:rPr>
        <w:t>此致</w:t>
      </w:r>
    </w:p>
    <w:p>
      <w:pPr>
        <w:ind w:firstLine="640"/>
        <w:rPr>
          <w:rFonts w:hint="eastAsia"/>
          <w:sz w:val="32"/>
          <w:szCs w:val="32"/>
          <w:lang w:val="en-US" w:eastAsia="zh-CN"/>
        </w:rPr>
      </w:pPr>
      <w:r>
        <w:rPr>
          <w:rFonts w:hint="eastAsia"/>
          <w:sz w:val="32"/>
          <w:szCs w:val="32"/>
          <w:lang w:val="en-US" w:eastAsia="zh-CN"/>
        </w:rPr>
        <w:t>贵阳市劳动争议仲裁院</w:t>
      </w:r>
    </w:p>
    <w:p>
      <w:pPr>
        <w:rPr>
          <w:rFonts w:hint="eastAsia"/>
          <w:sz w:val="32"/>
          <w:szCs w:val="32"/>
          <w:lang w:val="en-US" w:eastAsia="zh-CN"/>
        </w:rPr>
      </w:pPr>
    </w:p>
    <w:p>
      <w:pPr>
        <w:wordWrap w:val="0"/>
        <w:jc w:val="right"/>
        <w:rPr>
          <w:rFonts w:hint="eastAsia"/>
          <w:sz w:val="32"/>
          <w:szCs w:val="32"/>
          <w:lang w:val="en-US" w:eastAsia="zh-CN"/>
        </w:rPr>
      </w:pPr>
      <w:r>
        <w:rPr>
          <w:rFonts w:hint="eastAsia"/>
          <w:sz w:val="32"/>
          <w:szCs w:val="32"/>
          <w:lang w:val="en-US" w:eastAsia="zh-CN"/>
        </w:rPr>
        <w:t xml:space="preserve">申请人：        </w:t>
      </w:r>
    </w:p>
    <w:p>
      <w:pPr>
        <w:jc w:val="right"/>
        <w:rPr>
          <w:rFonts w:hint="eastAsia"/>
          <w:sz w:val="32"/>
          <w:szCs w:val="32"/>
          <w:lang w:val="en-US" w:eastAsia="zh-CN"/>
        </w:rPr>
      </w:pPr>
      <w:r>
        <w:rPr>
          <w:rFonts w:hint="eastAsia"/>
          <w:sz w:val="32"/>
          <w:szCs w:val="32"/>
          <w:lang w:val="en-US" w:eastAsia="zh-CN"/>
        </w:rPr>
        <w:t xml:space="preserve">  年   月   日</w:t>
      </w:r>
    </w:p>
    <w:sectPr>
      <w:footerReference r:id="rId3" w:type="default"/>
      <w:pgSz w:w="11906" w:h="16838"/>
      <w:pgMar w:top="1134" w:right="1361" w:bottom="1134" w:left="1417" w:header="851" w:footer="992" w:gutter="0"/>
      <w:paperSrc/>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337E59"/>
    <w:rsid w:val="0A316325"/>
    <w:rsid w:val="0AD755CE"/>
    <w:rsid w:val="0B9B461B"/>
    <w:rsid w:val="19545F05"/>
    <w:rsid w:val="1C27109C"/>
    <w:rsid w:val="1D337E59"/>
    <w:rsid w:val="315C3BC7"/>
    <w:rsid w:val="35E04E8C"/>
    <w:rsid w:val="663E3DC7"/>
    <w:rsid w:val="78A4312B"/>
    <w:rsid w:val="7D713C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2018-01-06T06:19:00Z</dcterms:created>
  <dc:creator>Administrator</dc:creator>
  <cp:lastModifiedBy>Administrator</cp:lastModifiedBy>
  <cp:lastPrinted>2018-04-11T04:17:00Z</cp:lastPrinted>
  <dcterms:modified xsi:type="dcterms:W3CDTF">2018-04-16T07:03:41Z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