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HDICU-ZKB01A iPad 通讯协议 V2.0</w:t>
      </w:r>
    </w:p>
    <w:p>
      <w:pPr>
        <w:jc w:val="center"/>
      </w:pPr>
      <w:r>
        <w:rPr>
          <w:color w:val="646478"/>
          <w:sz w:val="24"/>
        </w:rPr>
        <w:t>协议冻结文档 用于主板与iPad APP双方联调</w:t>
      </w:r>
    </w:p>
    <w:p>
      <w:pPr>
        <w:jc w:val="center"/>
      </w:pPr>
      <w:r>
        <w:rPr>
          <w:color w:val="C86432"/>
          <w:sz w:val="20"/>
        </w:rPr>
        <w:t>版本: v2.0    发布日期: 2026-04-18    状态: 待确认</w:t>
      </w:r>
    </w:p>
    <w:p>
      <w:pPr>
        <w:pStyle w:val="Heading1"/>
      </w:pPr>
      <w:r>
        <w:rPr>
          <w:color w:val="003366"/>
        </w:rPr>
        <w:t>一、版本历史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Pr>
                <w:b/>
                <w:color w:val="FFFFFF"/>
                <w:sz w:val="18"/>
              </w:rPr>
              <w:t>版本</w:t>
            </w:r>
          </w:p>
        </w:tc>
        <w:tc>
          <w:tcPr>
            <w:tcW w:type="dxa" w:w="2160"/>
            <w:shd w:fill="003366" w:val="clear"/>
          </w:tcPr>
          <w:p>
            <w:pPr>
              <w:jc w:val="center"/>
            </w:pPr>
            <w:r>
              <w:rPr>
                <w:b/>
                <w:color w:val="FFFFFF"/>
                <w:sz w:val="18"/>
              </w:rPr>
              <w:t>日期</w:t>
            </w:r>
          </w:p>
        </w:tc>
        <w:tc>
          <w:tcPr>
            <w:tcW w:type="dxa" w:w="2160"/>
            <w:shd w:fill="003366" w:val="clear"/>
          </w:tcPr>
          <w:p>
            <w:pPr>
              <w:jc w:val="center"/>
            </w:pPr>
            <w:r>
              <w:rPr>
                <w:b/>
                <w:color w:val="FFFFFF"/>
                <w:sz w:val="18"/>
              </w:rPr>
              <w:t>修改内容</w:t>
            </w:r>
          </w:p>
        </w:tc>
        <w:tc>
          <w:tcPr>
            <w:tcW w:type="dxa" w:w="2160"/>
            <w:shd w:fill="003366" w:val="clear"/>
          </w:tcPr>
          <w:p>
            <w:pPr>
              <w:jc w:val="center"/>
            </w:pPr>
            <w:r>
              <w:rPr>
                <w:b/>
                <w:color w:val="FFFFFF"/>
                <w:sz w:val="18"/>
              </w:rPr>
              <w:t>状态</w:t>
            </w:r>
          </w:p>
        </w:tc>
      </w:tr>
      <w:tr>
        <w:tc>
          <w:tcPr>
            <w:tcW w:type="dxa" w:w="2160"/>
          </w:tcPr>
          <w:p>
            <w:r>
              <w:rPr>
                <w:sz w:val="18"/>
              </w:rPr>
              <w:t>v1.0</w:t>
            </w:r>
          </w:p>
        </w:tc>
        <w:tc>
          <w:tcPr>
            <w:tcW w:type="dxa" w:w="2160"/>
          </w:tcPr>
          <w:p>
            <w:r>
              <w:rPr>
                <w:sz w:val="18"/>
              </w:rPr>
              <w:t>2026-04初</w:t>
            </w:r>
          </w:p>
        </w:tc>
        <w:tc>
          <w:tcPr>
            <w:tcW w:type="dxa" w:w="2160"/>
          </w:tcPr>
          <w:p>
            <w:r>
              <w:rPr>
                <w:sz w:val="18"/>
              </w:rPr>
              <w:t>初版: 0x01/0x03/0x05基础协议, 22字节写入包</w:t>
            </w:r>
          </w:p>
        </w:tc>
        <w:tc>
          <w:tcPr>
            <w:tcW w:type="dxa" w:w="2160"/>
          </w:tcPr>
          <w:p>
            <w:r>
              <w:rPr>
                <w:sz w:val="18"/>
              </w:rPr>
              <w:t>已实现</w:t>
            </w:r>
          </w:p>
        </w:tc>
      </w:tr>
      <w:tr>
        <w:tc>
          <w:tcPr>
            <w:tcW w:type="dxa" w:w="2160"/>
          </w:tcPr>
          <w:p>
            <w:r>
              <w:rPr>
                <w:sz w:val="18"/>
              </w:rPr>
              <w:t>v2.0</w:t>
            </w:r>
          </w:p>
        </w:tc>
        <w:tc>
          <w:tcPr>
            <w:tcW w:type="dxa" w:w="2160"/>
          </w:tcPr>
          <w:p>
            <w:r>
              <w:rPr>
                <w:sz w:val="18"/>
              </w:rPr>
              <w:t>2026-04中</w:t>
            </w:r>
          </w:p>
        </w:tc>
        <w:tc>
          <w:tcPr>
            <w:tcW w:type="dxa" w:w="2160"/>
          </w:tcPr>
          <w:p>
            <w:r>
              <w:rPr>
                <w:sz w:val="18"/>
              </w:rPr>
              <w:t>新增: 取消标志+校准值+出厂限值, 40字节写入包</w:t>
            </w:r>
          </w:p>
        </w:tc>
        <w:tc>
          <w:tcPr>
            <w:tcW w:type="dxa" w:w="2160"/>
          </w:tcPr>
          <w:p>
            <w:r>
              <w:rPr>
                <w:sz w:val="18"/>
              </w:rPr>
              <w:t>待双方确认</w:t>
            </w:r>
          </w:p>
        </w:tc>
      </w:tr>
    </w:tbl>
    <w:p>
      <w:pPr>
        <w:pStyle w:val="Heading1"/>
      </w:pPr>
      <w:r>
        <w:rPr>
          <w:color w:val="003366"/>
        </w:rPr>
        <w:t>二、主要变更摘要 (v1.0 → v2.0)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b/>
                <w:color w:val="FFFFFF"/>
                <w:sz w:val="18"/>
              </w:rPr>
              <w:t>变更项</w:t>
            </w:r>
          </w:p>
        </w:tc>
        <w:tc>
          <w:tcPr>
            <w:tcW w:type="dxa" w:w="2880"/>
            <w:shd w:fill="003366" w:val="clear"/>
          </w:tcPr>
          <w:p>
            <w:pPr>
              <w:jc w:val="center"/>
            </w:pPr>
            <w:r>
              <w:rPr>
                <w:b/>
                <w:color w:val="FFFFFF"/>
                <w:sz w:val="18"/>
              </w:rPr>
              <w:t>v1.0</w:t>
            </w:r>
          </w:p>
        </w:tc>
        <w:tc>
          <w:tcPr>
            <w:tcW w:type="dxa" w:w="2880"/>
            <w:shd w:fill="003366" w:val="clear"/>
          </w:tcPr>
          <w:p>
            <w:pPr>
              <w:jc w:val="center"/>
            </w:pPr>
            <w:r>
              <w:rPr>
                <w:b/>
                <w:color w:val="FFFFFF"/>
                <w:sz w:val="18"/>
              </w:rPr>
              <w:t>v2.0</w:t>
            </w:r>
          </w:p>
        </w:tc>
      </w:tr>
      <w:tr>
        <w:tc>
          <w:tcPr>
            <w:tcW w:type="dxa" w:w="2880"/>
          </w:tcPr>
          <w:p>
            <w:r>
              <w:rPr>
                <w:sz w:val="18"/>
              </w:rPr>
              <w:t>0x03包长度</w:t>
            </w:r>
          </w:p>
        </w:tc>
        <w:tc>
          <w:tcPr>
            <w:tcW w:type="dxa" w:w="2880"/>
          </w:tcPr>
          <w:p>
            <w:r>
              <w:rPr>
                <w:sz w:val="18"/>
              </w:rPr>
              <w:t>22字节</w:t>
            </w:r>
          </w:p>
        </w:tc>
        <w:tc>
          <w:tcPr>
            <w:tcW w:type="dxa" w:w="2880"/>
          </w:tcPr>
          <w:p>
            <w:r>
              <w:rPr>
                <w:sz w:val="18"/>
              </w:rPr>
              <w:t>40字节</w:t>
            </w:r>
          </w:p>
        </w:tc>
      </w:tr>
      <w:tr>
        <w:tc>
          <w:tcPr>
            <w:tcW w:type="dxa" w:w="2880"/>
          </w:tcPr>
          <w:p>
            <w:r>
              <w:rPr>
                <w:sz w:val="18"/>
              </w:rPr>
              <w:t>取消标志</w:t>
            </w:r>
          </w:p>
        </w:tc>
        <w:tc>
          <w:tcPr>
            <w:tcW w:type="dxa" w:w="2880"/>
          </w:tcPr>
          <w:p>
            <w:r>
              <w:rPr>
                <w:sz w:val="18"/>
              </w:rPr>
              <w:t>无</w:t>
            </w:r>
          </w:p>
        </w:tc>
        <w:tc>
          <w:tcPr>
            <w:tcW w:type="dxa" w:w="2880"/>
          </w:tcPr>
          <w:p>
            <w:r>
              <w:rPr>
                <w:sz w:val="18"/>
              </w:rPr>
              <w:t>新增 byte 18-21 (温湿O2CO2)</w:t>
            </w:r>
          </w:p>
        </w:tc>
      </w:tr>
      <w:tr>
        <w:tc>
          <w:tcPr>
            <w:tcW w:type="dxa" w:w="2880"/>
          </w:tcPr>
          <w:p>
            <w:r>
              <w:rPr>
                <w:sz w:val="18"/>
              </w:rPr>
              <w:t>校准功能</w:t>
            </w:r>
          </w:p>
        </w:tc>
        <w:tc>
          <w:tcPr>
            <w:tcW w:type="dxa" w:w="2880"/>
          </w:tcPr>
          <w:p>
            <w:r>
              <w:rPr>
                <w:sz w:val="18"/>
              </w:rPr>
              <w:t>无</w:t>
            </w:r>
          </w:p>
        </w:tc>
        <w:tc>
          <w:tcPr>
            <w:tcW w:type="dxa" w:w="2880"/>
          </w:tcPr>
          <w:p>
            <w:r>
              <w:rPr>
                <w:sz w:val="18"/>
              </w:rPr>
              <w:t>新增 byte 23-30 (4个传感器校准)</w:t>
            </w:r>
          </w:p>
        </w:tc>
      </w:tr>
      <w:tr>
        <w:tc>
          <w:tcPr>
            <w:tcW w:type="dxa" w:w="2880"/>
          </w:tcPr>
          <w:p>
            <w:r>
              <w:rPr>
                <w:sz w:val="18"/>
              </w:rPr>
              <w:t>出厂限值</w:t>
            </w:r>
          </w:p>
        </w:tc>
        <w:tc>
          <w:tcPr>
            <w:tcW w:type="dxa" w:w="2880"/>
          </w:tcPr>
          <w:p>
            <w:r>
              <w:rPr>
                <w:sz w:val="18"/>
              </w:rPr>
              <w:t>无</w:t>
            </w:r>
          </w:p>
        </w:tc>
        <w:tc>
          <w:tcPr>
            <w:tcW w:type="dxa" w:w="2880"/>
          </w:tcPr>
          <w:p>
            <w:r>
              <w:rPr>
                <w:sz w:val="18"/>
              </w:rPr>
              <w:t>新增 byte 31-39 (温湿O2上下限+定时限值)</w:t>
            </w:r>
          </w:p>
        </w:tc>
      </w:tr>
      <w:tr>
        <w:tc>
          <w:tcPr>
            <w:tcW w:type="dxa" w:w="2880"/>
          </w:tcPr>
          <w:p>
            <w:r>
              <w:rPr>
                <w:sz w:val="18"/>
              </w:rPr>
              <w:t>参数验证方式</w:t>
            </w:r>
          </w:p>
        </w:tc>
        <w:tc>
          <w:tcPr>
            <w:tcW w:type="dxa" w:w="2880"/>
          </w:tcPr>
          <w:p>
            <w:r>
              <w:rPr>
                <w:sz w:val="18"/>
              </w:rPr>
              <w:t>硬编码范围</w:t>
            </w:r>
          </w:p>
        </w:tc>
        <w:tc>
          <w:tcPr>
            <w:tcW w:type="dxa" w:w="2880"/>
          </w:tcPr>
          <w:p>
            <w:r>
              <w:rPr>
                <w:sz w:val="18"/>
              </w:rPr>
              <w:t>动态，根据出厂限值校验</w:t>
            </w:r>
          </w:p>
        </w:tc>
      </w:tr>
    </w:tbl>
    <w:p>
      <w:pPr>
        <w:pStyle w:val="Heading1"/>
      </w:pPr>
      <w:r>
        <w:rPr>
          <w:color w:val="003366"/>
        </w:rPr>
        <w:t>三、未变更部分 (与 v1.0 完全当齐)</w:t>
      </w:r>
    </w:p>
    <w:p>
      <w:r>
        <w:rPr>
          <w:b w:val="0"/>
          <w:i w:val="0"/>
        </w:rPr>
        <w:t>以下部分在v2.0保持不v1.0一致, 无需修改:</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Pr>
                <w:b/>
                <w:color w:val="FFFFFF"/>
                <w:sz w:val="18"/>
              </w:rPr>
              <w:t>项</w:t>
            </w:r>
          </w:p>
        </w:tc>
        <w:tc>
          <w:tcPr>
            <w:tcW w:type="dxa" w:w="4320"/>
            <w:shd w:fill="003366" w:val="clear"/>
          </w:tcPr>
          <w:p>
            <w:pPr>
              <w:jc w:val="center"/>
            </w:pPr>
            <w:r>
              <w:rPr>
                <w:b/>
                <w:color w:val="FFFFFF"/>
                <w:sz w:val="18"/>
              </w:rPr>
              <w:t>说明</w:t>
            </w:r>
          </w:p>
        </w:tc>
      </w:tr>
      <w:tr>
        <w:tc>
          <w:tcPr>
            <w:tcW w:type="dxa" w:w="4320"/>
          </w:tcPr>
          <w:p>
            <w:r>
              <w:rPr>
                <w:sz w:val="18"/>
              </w:rPr>
              <w:t>物理层</w:t>
            </w:r>
          </w:p>
        </w:tc>
        <w:tc>
          <w:tcPr>
            <w:tcW w:type="dxa" w:w="4320"/>
          </w:tcPr>
          <w:p>
            <w:r>
              <w:rPr>
                <w:sz w:val="18"/>
              </w:rPr>
              <w:t>UART 115200 8N1, CN4接口</w:t>
            </w:r>
          </w:p>
        </w:tc>
      </w:tr>
      <w:tr>
        <w:tc>
          <w:tcPr>
            <w:tcW w:type="dxa" w:w="4320"/>
          </w:tcPr>
          <w:p>
            <w:r>
              <w:rPr>
                <w:sz w:val="18"/>
              </w:rPr>
              <w:t>帧格式</w:t>
            </w:r>
          </w:p>
        </w:tc>
        <w:tc>
          <w:tcPr>
            <w:tcW w:type="dxa" w:w="4320"/>
          </w:tcPr>
          <w:p>
            <w:r>
              <w:rPr>
                <w:sz w:val="18"/>
              </w:rPr>
              <w:t>AA [CMD] [LEN] [DATA...] [CS] 55, CS=(CMD+LEN+DATA)&amp;0xFF</w:t>
            </w:r>
          </w:p>
        </w:tc>
      </w:tr>
      <w:tr>
        <w:tc>
          <w:tcPr>
            <w:tcW w:type="dxa" w:w="4320"/>
          </w:tcPr>
          <w:p>
            <w:r>
              <w:rPr>
                <w:sz w:val="18"/>
              </w:rPr>
              <w:t>0x01读取参数 → 0x02响应 (34字节)</w:t>
            </w:r>
          </w:p>
        </w:tc>
        <w:tc>
          <w:tcPr>
            <w:tcW w:type="dxa" w:w="4320"/>
          </w:tcPr>
          <w:p>
            <w:r>
              <w:rPr>
                <w:sz w:val="18"/>
              </w:rPr>
              <w:t>所有字段完全一致</w:t>
            </w:r>
          </w:p>
        </w:tc>
      </w:tr>
      <w:tr>
        <w:tc>
          <w:tcPr>
            <w:tcW w:type="dxa" w:w="4320"/>
          </w:tcPr>
          <w:p>
            <w:r>
              <w:rPr>
                <w:sz w:val="18"/>
              </w:rPr>
              <w:t>0x05读取生命体征 → 0x06响应 (20字节)</w:t>
            </w:r>
          </w:p>
        </w:tc>
        <w:tc>
          <w:tcPr>
            <w:tcW w:type="dxa" w:w="4320"/>
          </w:tcPr>
          <w:p>
            <w:r>
              <w:rPr>
                <w:sz w:val="18"/>
              </w:rPr>
              <w:t>完全一致</w:t>
            </w:r>
          </w:p>
        </w:tc>
      </w:tr>
      <w:tr>
        <w:tc>
          <w:tcPr>
            <w:tcW w:type="dxa" w:w="4320"/>
          </w:tcPr>
          <w:p>
            <w:r>
              <w:rPr>
                <w:sz w:val="18"/>
              </w:rPr>
              <w:t>0xFF异常响应 (2字节)</w:t>
            </w:r>
          </w:p>
        </w:tc>
        <w:tc>
          <w:tcPr>
            <w:tcW w:type="dxa" w:w="4320"/>
          </w:tcPr>
          <w:p>
            <w:r>
              <w:rPr>
                <w:sz w:val="18"/>
              </w:rPr>
              <w:t>完全一致</w:t>
            </w:r>
          </w:p>
        </w:tc>
      </w:tr>
      <w:tr>
        <w:tc>
          <w:tcPr>
            <w:tcW w:type="dxa" w:w="4320"/>
          </w:tcPr>
          <w:p>
            <w:r>
              <w:rPr>
                <w:sz w:val="18"/>
              </w:rPr>
              <w:t>0x07读取曲线</w:t>
            </w:r>
          </w:p>
        </w:tc>
        <w:tc>
          <w:tcPr>
            <w:tcW w:type="dxa" w:w="4320"/>
          </w:tcPr>
          <w:p>
            <w:r>
              <w:rPr>
                <w:sz w:val="18"/>
              </w:rPr>
              <w:t>保留未实现 (各端均可先不实现)</w:t>
            </w:r>
          </w:p>
        </w:tc>
      </w:tr>
      <w:tr>
        <w:tc>
          <w:tcPr>
            <w:tcW w:type="dxa" w:w="4320"/>
          </w:tcPr>
          <w:p>
            <w:r>
              <w:rPr>
                <w:sz w:val="18"/>
              </w:rPr>
              <w:t>交互频率</w:t>
            </w:r>
          </w:p>
        </w:tc>
        <w:tc>
          <w:tcPr>
            <w:tcW w:type="dxa" w:w="4320"/>
          </w:tcPr>
          <w:p>
            <w:r>
              <w:rPr>
                <w:sz w:val="18"/>
              </w:rPr>
              <w:t>查询间隔≥0.5s, 响应、时限≤100ms</w:t>
            </w:r>
          </w:p>
        </w:tc>
      </w:tr>
    </w:tbl>
    <w:p>
      <w:pPr>
        <w:pStyle w:val="Heading1"/>
      </w:pPr>
      <w:r>
        <w:rPr>
          <w:color w:val="003366"/>
        </w:rPr>
        <w:t>四、0x03 写入包 v2.0 字节定义 (40字节)</w:t>
      </w:r>
    </w:p>
    <w:p>
      <w:r>
        <w:rPr>
          <w:b/>
          <w:i w:val="0"/>
        </w:rPr>
        <w:t>请求帧: AA 03 28 [40字节数据] CS 55</w:t>
      </w:r>
    </w:p>
    <w:p>
      <w:r>
        <w:rPr>
          <w:b w:val="0"/>
          <w:i/>
        </w:rPr>
        <w:t>注: 0x28 = 40 十进制</w:t>
      </w:r>
    </w:p>
    <w:p>
      <w:pPr>
        <w:pStyle w:val="Heading2"/>
      </w:pPr>
      <w:r>
        <w:rPr>
          <w:color w:val="003366"/>
        </w:rPr>
        <w:t>4.1 字节定义详表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pPr>
              <w:jc w:val="center"/>
            </w:pPr>
            <w:r>
              <w:rPr>
                <w:b/>
                <w:color w:val="FFFFFF"/>
                <w:sz w:val="18"/>
              </w:rPr>
              <w:t>字节</w:t>
            </w:r>
          </w:p>
        </w:tc>
        <w:tc>
          <w:tcPr>
            <w:tcW w:type="dxa" w:w="1440"/>
            <w:shd w:fill="003366" w:val="clear"/>
          </w:tcPr>
          <w:p>
            <w:pPr>
              <w:jc w:val="center"/>
            </w:pPr>
            <w:r>
              <w:rPr>
                <w:b/>
                <w:color w:val="FFFFFF"/>
                <w:sz w:val="18"/>
              </w:rPr>
              <w:t>字段名</w:t>
            </w:r>
          </w:p>
        </w:tc>
        <w:tc>
          <w:tcPr>
            <w:tcW w:type="dxa" w:w="1440"/>
            <w:shd w:fill="003366" w:val="clear"/>
          </w:tcPr>
          <w:p>
            <w:pPr>
              <w:jc w:val="center"/>
            </w:pPr>
            <w:r>
              <w:rPr>
                <w:b/>
                <w:color w:val="FFFFFF"/>
                <w:sz w:val="18"/>
              </w:rPr>
              <w:t>格式</w:t>
            </w:r>
          </w:p>
        </w:tc>
        <w:tc>
          <w:tcPr>
            <w:tcW w:type="dxa" w:w="1440"/>
            <w:shd w:fill="003366" w:val="clear"/>
          </w:tcPr>
          <w:p>
            <w:pPr>
              <w:jc w:val="center"/>
            </w:pPr>
            <w:r>
              <w:rPr>
                <w:b/>
                <w:color w:val="FFFFFF"/>
                <w:sz w:val="18"/>
              </w:rPr>
              <w:t>单位/精度</w:t>
            </w:r>
          </w:p>
        </w:tc>
        <w:tc>
          <w:tcPr>
            <w:tcW w:type="dxa" w:w="1440"/>
            <w:shd w:fill="003366" w:val="clear"/>
          </w:tcPr>
          <w:p>
            <w:pPr>
              <w:jc w:val="center"/>
            </w:pPr>
            <w:r>
              <w:rPr>
                <w:b/>
                <w:color w:val="FFFFFF"/>
                <w:sz w:val="18"/>
              </w:rPr>
              <w:t>有效范围</w:t>
            </w:r>
          </w:p>
        </w:tc>
        <w:tc>
          <w:tcPr>
            <w:tcW w:type="dxa" w:w="1440"/>
            <w:shd w:fill="003366" w:val="clear"/>
          </w:tcPr>
          <w:p>
            <w:pPr>
              <w:jc w:val="center"/>
            </w:pPr>
            <w:r>
              <w:rPr>
                <w:b/>
                <w:color w:val="FFFFFF"/>
                <w:sz w:val="18"/>
              </w:rPr>
              <w:t>说明</w:t>
            </w:r>
          </w:p>
        </w:tc>
      </w:tr>
      <w:tr>
        <w:tc>
          <w:tcPr>
            <w:tcW w:type="dxa" w:w="1440"/>
          </w:tcPr>
          <w:p>
            <w:r>
              <w:rPr>
                <w:sz w:val="18"/>
              </w:rPr>
              <w:t>0-1</w:t>
            </w:r>
          </w:p>
        </w:tc>
        <w:tc>
          <w:tcPr>
            <w:tcW w:type="dxa" w:w="1440"/>
          </w:tcPr>
          <w:p>
            <w:r>
              <w:rPr>
                <w:sz w:val="18"/>
              </w:rPr>
              <w:t>target_temp</w:t>
            </w:r>
          </w:p>
        </w:tc>
        <w:tc>
          <w:tcPr>
            <w:tcW w:type="dxa" w:w="1440"/>
          </w:tcPr>
          <w:p>
            <w:r>
              <w:rPr>
                <w:sz w:val="18"/>
              </w:rPr>
              <w:t>uint16 BE</w:t>
            </w:r>
          </w:p>
        </w:tc>
        <w:tc>
          <w:tcPr>
            <w:tcW w:type="dxa" w:w="1440"/>
          </w:tcPr>
          <w:p>
            <w:r>
              <w:rPr>
                <w:sz w:val="18"/>
              </w:rPr>
              <w:t>0.1°C</w:t>
            </w:r>
          </w:p>
        </w:tc>
        <w:tc>
          <w:tcPr>
            <w:tcW w:type="dxa" w:w="1440"/>
          </w:tcPr>
          <w:p>
            <w:r>
              <w:rPr>
                <w:sz w:val="18"/>
              </w:rPr>
              <w:t>[温度下限, 温度上限]×10</w:t>
            </w:r>
          </w:p>
        </w:tc>
        <w:tc>
          <w:tcPr>
            <w:tcW w:type="dxa" w:w="1440"/>
          </w:tcPr>
          <w:p>
            <w:r>
              <w:rPr>
                <w:sz w:val="18"/>
              </w:rPr>
              <w:t>目标温度</w:t>
            </w:r>
          </w:p>
        </w:tc>
      </w:tr>
      <w:tr>
        <w:tc>
          <w:tcPr>
            <w:tcW w:type="dxa" w:w="1440"/>
          </w:tcPr>
          <w:p>
            <w:r>
              <w:rPr>
                <w:sz w:val="18"/>
              </w:rPr>
              <w:t>2-3</w:t>
            </w:r>
          </w:p>
        </w:tc>
        <w:tc>
          <w:tcPr>
            <w:tcW w:type="dxa" w:w="1440"/>
          </w:tcPr>
          <w:p>
            <w:r>
              <w:rPr>
                <w:sz w:val="18"/>
              </w:rPr>
              <w:t>target_humidity</w:t>
            </w:r>
          </w:p>
        </w:tc>
        <w:tc>
          <w:tcPr>
            <w:tcW w:type="dxa" w:w="1440"/>
          </w:tcPr>
          <w:p>
            <w:r>
              <w:rPr>
                <w:sz w:val="18"/>
              </w:rPr>
              <w:t>uint16 BE</w:t>
            </w:r>
          </w:p>
        </w:tc>
        <w:tc>
          <w:tcPr>
            <w:tcW w:type="dxa" w:w="1440"/>
          </w:tcPr>
          <w:p>
            <w:r>
              <w:rPr>
                <w:sz w:val="18"/>
              </w:rPr>
              <w:t>0.1%</w:t>
            </w:r>
          </w:p>
        </w:tc>
        <w:tc>
          <w:tcPr>
            <w:tcW w:type="dxa" w:w="1440"/>
          </w:tcPr>
          <w:p>
            <w:r>
              <w:rPr>
                <w:sz w:val="18"/>
              </w:rPr>
              <w:t>[湿度下限, 湿度上限]×10</w:t>
            </w:r>
          </w:p>
        </w:tc>
        <w:tc>
          <w:tcPr>
            <w:tcW w:type="dxa" w:w="1440"/>
          </w:tcPr>
          <w:p>
            <w:r>
              <w:rPr>
                <w:sz w:val="18"/>
              </w:rPr>
              <w:t>目标湿度</w:t>
            </w:r>
          </w:p>
        </w:tc>
      </w:tr>
      <w:tr>
        <w:tc>
          <w:tcPr>
            <w:tcW w:type="dxa" w:w="1440"/>
          </w:tcPr>
          <w:p>
            <w:r>
              <w:rPr>
                <w:sz w:val="18"/>
              </w:rPr>
              <w:t>4-5</w:t>
            </w:r>
          </w:p>
        </w:tc>
        <w:tc>
          <w:tcPr>
            <w:tcW w:type="dxa" w:w="1440"/>
          </w:tcPr>
          <w:p>
            <w:r>
              <w:rPr>
                <w:sz w:val="18"/>
              </w:rPr>
              <w:t>target_o2</w:t>
            </w:r>
          </w:p>
        </w:tc>
        <w:tc>
          <w:tcPr>
            <w:tcW w:type="dxa" w:w="1440"/>
          </w:tcPr>
          <w:p>
            <w:r>
              <w:rPr>
                <w:sz w:val="18"/>
              </w:rPr>
              <w:t>uint16 BE</w:t>
            </w:r>
          </w:p>
        </w:tc>
        <w:tc>
          <w:tcPr>
            <w:tcW w:type="dxa" w:w="1440"/>
          </w:tcPr>
          <w:p>
            <w:r>
              <w:rPr>
                <w:sz w:val="18"/>
              </w:rPr>
              <w:t>0.1%</w:t>
            </w:r>
          </w:p>
        </w:tc>
        <w:tc>
          <w:tcPr>
            <w:tcW w:type="dxa" w:w="1440"/>
          </w:tcPr>
          <w:p>
            <w:r>
              <w:rPr>
                <w:sz w:val="18"/>
              </w:rPr>
              <w:t>[O2下限, O2上限]×10</w:t>
            </w:r>
          </w:p>
        </w:tc>
        <w:tc>
          <w:tcPr>
            <w:tcW w:type="dxa" w:w="1440"/>
          </w:tcPr>
          <w:p>
            <w:r>
              <w:rPr>
                <w:sz w:val="18"/>
              </w:rPr>
              <w:t>目标O2浓度</w:t>
            </w:r>
          </w:p>
        </w:tc>
      </w:tr>
      <w:tr>
        <w:tc>
          <w:tcPr>
            <w:tcW w:type="dxa" w:w="1440"/>
          </w:tcPr>
          <w:p>
            <w:r>
              <w:rPr>
                <w:sz w:val="18"/>
              </w:rPr>
              <w:t>6-7</w:t>
            </w:r>
          </w:p>
        </w:tc>
        <w:tc>
          <w:tcPr>
            <w:tcW w:type="dxa" w:w="1440"/>
          </w:tcPr>
          <w:p>
            <w:r>
              <w:rPr>
                <w:sz w:val="18"/>
              </w:rPr>
              <w:t>target_co2</w:t>
            </w:r>
          </w:p>
        </w:tc>
        <w:tc>
          <w:tcPr>
            <w:tcW w:type="dxa" w:w="1440"/>
          </w:tcPr>
          <w:p>
            <w:r>
              <w:rPr>
                <w:sz w:val="18"/>
              </w:rPr>
              <w:t>uint16 BE</w:t>
            </w:r>
          </w:p>
        </w:tc>
        <w:tc>
          <w:tcPr>
            <w:tcW w:type="dxa" w:w="1440"/>
          </w:tcPr>
          <w:p>
            <w:r>
              <w:rPr>
                <w:sz w:val="18"/>
              </w:rPr>
              <w:t>ppm</w:t>
            </w:r>
          </w:p>
        </w:tc>
        <w:tc>
          <w:tcPr>
            <w:tcW w:type="dxa" w:w="1440"/>
          </w:tcPr>
          <w:p>
            <w:r>
              <w:rPr>
                <w:sz w:val="18"/>
              </w:rPr>
              <w:t>0~5000</w:t>
            </w:r>
          </w:p>
        </w:tc>
        <w:tc>
          <w:tcPr>
            <w:tcW w:type="dxa" w:w="1440"/>
          </w:tcPr>
          <w:p>
            <w:r>
              <w:rPr>
                <w:sz w:val="18"/>
              </w:rPr>
              <w:t>目标CO2</w:t>
            </w:r>
          </w:p>
        </w:tc>
      </w:tr>
      <w:tr>
        <w:tc>
          <w:tcPr>
            <w:tcW w:type="dxa" w:w="1440"/>
          </w:tcPr>
          <w:p>
            <w:r>
              <w:rPr>
                <w:sz w:val="18"/>
              </w:rPr>
              <w:t>8-9</w:t>
            </w:r>
          </w:p>
        </w:tc>
        <w:tc>
          <w:tcPr>
            <w:tcW w:type="dxa" w:w="1440"/>
          </w:tcPr>
          <w:p>
            <w:r>
              <w:rPr>
                <w:sz w:val="18"/>
              </w:rPr>
              <w:t>fog_time</w:t>
            </w:r>
          </w:p>
        </w:tc>
        <w:tc>
          <w:tcPr>
            <w:tcW w:type="dxa" w:w="1440"/>
          </w:tcPr>
          <w:p>
            <w:r>
              <w:rPr>
                <w:sz w:val="18"/>
              </w:rPr>
              <w:t>uint16 BE</w:t>
            </w:r>
          </w:p>
        </w:tc>
        <w:tc>
          <w:tcPr>
            <w:tcW w:type="dxa" w:w="1440"/>
          </w:tcPr>
          <w:p>
            <w:r>
              <w:rPr>
                <w:sz w:val="18"/>
              </w:rPr>
              <w:t>秒</w:t>
            </w:r>
          </w:p>
        </w:tc>
        <w:tc>
          <w:tcPr>
            <w:tcW w:type="dxa" w:w="1440"/>
          </w:tcPr>
          <w:p>
            <w:r>
              <w:rPr>
                <w:sz w:val="18"/>
              </w:rPr>
              <w:t>0~(fog_upper×60)</w:t>
            </w:r>
          </w:p>
        </w:tc>
        <w:tc>
          <w:tcPr>
            <w:tcW w:type="dxa" w:w="1440"/>
          </w:tcPr>
          <w:p>
            <w:r>
              <w:rPr>
                <w:sz w:val="18"/>
              </w:rPr>
              <w:t>雾化时长, 0=停止</w:t>
            </w:r>
          </w:p>
        </w:tc>
      </w:tr>
      <w:tr>
        <w:tc>
          <w:tcPr>
            <w:tcW w:type="dxa" w:w="1440"/>
          </w:tcPr>
          <w:p>
            <w:r>
              <w:rPr>
                <w:sz w:val="18"/>
              </w:rPr>
              <w:t>10-11</w:t>
            </w:r>
          </w:p>
        </w:tc>
        <w:tc>
          <w:tcPr>
            <w:tcW w:type="dxa" w:w="1440"/>
          </w:tcPr>
          <w:p>
            <w:r>
              <w:rPr>
                <w:sz w:val="18"/>
              </w:rPr>
              <w:t>disinfect_time</w:t>
            </w:r>
          </w:p>
        </w:tc>
        <w:tc>
          <w:tcPr>
            <w:tcW w:type="dxa" w:w="1440"/>
          </w:tcPr>
          <w:p>
            <w:r>
              <w:rPr>
                <w:sz w:val="18"/>
              </w:rPr>
              <w:t>uint16 BE</w:t>
            </w:r>
          </w:p>
        </w:tc>
        <w:tc>
          <w:tcPr>
            <w:tcW w:type="dxa" w:w="1440"/>
          </w:tcPr>
          <w:p>
            <w:r>
              <w:rPr>
                <w:sz w:val="18"/>
              </w:rPr>
              <w:t>秒</w:t>
            </w:r>
          </w:p>
        </w:tc>
        <w:tc>
          <w:tcPr>
            <w:tcW w:type="dxa" w:w="1440"/>
          </w:tcPr>
          <w:p>
            <w:r>
              <w:rPr>
                <w:sz w:val="18"/>
              </w:rPr>
              <w:t>0~(uv_upper×60)</w:t>
            </w:r>
          </w:p>
        </w:tc>
        <w:tc>
          <w:tcPr>
            <w:tcW w:type="dxa" w:w="1440"/>
          </w:tcPr>
          <w:p>
            <w:r>
              <w:rPr>
                <w:sz w:val="18"/>
              </w:rPr>
              <w:t>消毒时长, 0=停止</w:t>
            </w:r>
          </w:p>
        </w:tc>
      </w:tr>
      <w:tr>
        <w:tc>
          <w:tcPr>
            <w:tcW w:type="dxa" w:w="1440"/>
          </w:tcPr>
          <w:p>
            <w:r>
              <w:rPr>
                <w:sz w:val="18"/>
              </w:rPr>
              <w:t>12</w:t>
            </w:r>
          </w:p>
        </w:tc>
        <w:tc>
          <w:tcPr>
            <w:tcW w:type="dxa" w:w="1440"/>
          </w:tcPr>
          <w:p>
            <w:r>
              <w:rPr>
                <w:sz w:val="18"/>
              </w:rPr>
              <w:t>fan_speed</w:t>
            </w:r>
          </w:p>
        </w:tc>
        <w:tc>
          <w:tcPr>
            <w:tcW w:type="dxa" w:w="1440"/>
          </w:tcPr>
          <w:p>
            <w:r>
              <w:rPr>
                <w:sz w:val="18"/>
              </w:rPr>
              <w:t>uint8</w:t>
            </w:r>
          </w:p>
        </w:tc>
        <w:tc>
          <w:tcPr>
            <w:tcW w:type="dxa" w:w="1440"/>
          </w:tcPr>
          <w:p>
            <w:r>
              <w:rPr>
                <w:sz w:val="18"/>
              </w:rPr>
              <w:t>档位</w:t>
            </w:r>
          </w:p>
        </w:tc>
        <w:tc>
          <w:tcPr>
            <w:tcW w:type="dxa" w:w="1440"/>
          </w:tcPr>
          <w:p>
            <w:r>
              <w:rPr>
                <w:sz w:val="18"/>
              </w:rPr>
              <w:t>0~3</w:t>
            </w:r>
          </w:p>
        </w:tc>
        <w:tc>
          <w:tcPr>
            <w:tcW w:type="dxa" w:w="1440"/>
          </w:tcPr>
          <w:p>
            <w:r>
              <w:rPr>
                <w:sz w:val="18"/>
              </w:rPr>
              <w:t>0=关, 1=低, 2=中, 3=高</w:t>
            </w:r>
          </w:p>
        </w:tc>
      </w:tr>
      <w:tr>
        <w:tc>
          <w:tcPr>
            <w:tcW w:type="dxa" w:w="1440"/>
          </w:tcPr>
          <w:p>
            <w:r>
              <w:rPr>
                <w:sz w:val="18"/>
              </w:rPr>
              <w:t>13</w:t>
            </w:r>
          </w:p>
        </w:tc>
        <w:tc>
          <w:tcPr>
            <w:tcW w:type="dxa" w:w="1440"/>
          </w:tcPr>
          <w:p>
            <w:r>
              <w:rPr>
                <w:sz w:val="18"/>
              </w:rPr>
              <w:t>nursing_level</w:t>
            </w:r>
          </w:p>
        </w:tc>
        <w:tc>
          <w:tcPr>
            <w:tcW w:type="dxa" w:w="1440"/>
          </w:tcPr>
          <w:p>
            <w:r>
              <w:rPr>
                <w:sz w:val="18"/>
              </w:rPr>
              <w:t>uint8</w:t>
            </w:r>
          </w:p>
        </w:tc>
        <w:tc>
          <w:tcPr>
            <w:tcW w:type="dxa" w:w="1440"/>
          </w:tcPr>
          <w:p>
            <w:r>
              <w:rPr>
                <w:sz w:val="18"/>
              </w:rPr>
              <w:t>档位</w:t>
            </w:r>
          </w:p>
        </w:tc>
        <w:tc>
          <w:tcPr>
            <w:tcW w:type="dxa" w:w="1440"/>
          </w:tcPr>
          <w:p>
            <w:r>
              <w:rPr>
                <w:sz w:val="18"/>
              </w:rPr>
              <w:t>1~3</w:t>
            </w:r>
          </w:p>
        </w:tc>
        <w:tc>
          <w:tcPr>
            <w:tcW w:type="dxa" w:w="1440"/>
          </w:tcPr>
          <w:p>
            <w:r>
              <w:rPr>
                <w:sz w:val="18"/>
              </w:rPr>
              <w:t>护理等级</w:t>
            </w:r>
          </w:p>
        </w:tc>
      </w:tr>
      <w:tr>
        <w:tc>
          <w:tcPr>
            <w:tcW w:type="dxa" w:w="1440"/>
          </w:tcPr>
          <w:p>
            <w:r>
              <w:rPr>
                <w:sz w:val="18"/>
              </w:rPr>
              <w:t>14</w:t>
            </w:r>
          </w:p>
        </w:tc>
        <w:tc>
          <w:tcPr>
            <w:tcW w:type="dxa" w:w="1440"/>
          </w:tcPr>
          <w:p>
            <w:r>
              <w:rPr>
                <w:sz w:val="18"/>
              </w:rPr>
              <w:t>inner_cycle</w:t>
            </w:r>
          </w:p>
        </w:tc>
        <w:tc>
          <w:tcPr>
            <w:tcW w:type="dxa" w:w="1440"/>
          </w:tcPr>
          <w:p>
            <w:r>
              <w:rPr>
                <w:sz w:val="18"/>
              </w:rPr>
              <w:t>uint8</w:t>
            </w:r>
          </w:p>
        </w:tc>
        <w:tc>
          <w:tcPr>
            <w:tcW w:type="dxa" w:w="1440"/>
          </w:tcPr>
          <w:p>
            <w:r>
              <w:rPr>
                <w:sz w:val="18"/>
              </w:rPr>
              <w:t>开关</w:t>
            </w:r>
          </w:p>
        </w:tc>
        <w:tc>
          <w:tcPr>
            <w:tcW w:type="dxa" w:w="1440"/>
          </w:tcPr>
          <w:p>
            <w:r>
              <w:rPr>
                <w:sz w:val="18"/>
              </w:rPr>
              <w:t>0~1</w:t>
            </w:r>
          </w:p>
        </w:tc>
        <w:tc>
          <w:tcPr>
            <w:tcW w:type="dxa" w:w="1440"/>
          </w:tcPr>
          <w:p>
            <w:r>
              <w:rPr>
                <w:sz w:val="18"/>
              </w:rPr>
              <w:t>0=外循环, 1=内循环</w:t>
            </w:r>
          </w:p>
        </w:tc>
      </w:tr>
      <w:tr>
        <w:tc>
          <w:tcPr>
            <w:tcW w:type="dxa" w:w="1440"/>
          </w:tcPr>
          <w:p>
            <w:r>
              <w:rPr>
                <w:sz w:val="18"/>
              </w:rPr>
              <w:t>15</w:t>
            </w:r>
          </w:p>
        </w:tc>
        <w:tc>
          <w:tcPr>
            <w:tcW w:type="dxa" w:w="1440"/>
          </w:tcPr>
          <w:p>
            <w:r>
              <w:rPr>
                <w:sz w:val="18"/>
              </w:rPr>
              <w:t>fresh_air</w:t>
            </w:r>
          </w:p>
        </w:tc>
        <w:tc>
          <w:tcPr>
            <w:tcW w:type="dxa" w:w="1440"/>
          </w:tcPr>
          <w:p>
            <w:r>
              <w:rPr>
                <w:sz w:val="18"/>
              </w:rPr>
              <w:t>uint8</w:t>
            </w:r>
          </w:p>
        </w:tc>
        <w:tc>
          <w:tcPr>
            <w:tcW w:type="dxa" w:w="1440"/>
          </w:tcPr>
          <w:p>
            <w:r>
              <w:rPr>
                <w:sz w:val="18"/>
              </w:rPr>
              <w:t>开关</w:t>
            </w:r>
          </w:p>
        </w:tc>
        <w:tc>
          <w:tcPr>
            <w:tcW w:type="dxa" w:w="1440"/>
          </w:tcPr>
          <w:p>
            <w:r>
              <w:rPr>
                <w:sz w:val="18"/>
              </w:rPr>
              <w:t>0~1</w:t>
            </w:r>
          </w:p>
        </w:tc>
        <w:tc>
          <w:tcPr>
            <w:tcW w:type="dxa" w:w="1440"/>
          </w:tcPr>
          <w:p>
            <w:r>
              <w:rPr>
                <w:sz w:val="18"/>
              </w:rPr>
              <w:t>0=关, 1=开</w:t>
            </w:r>
          </w:p>
        </w:tc>
      </w:tr>
      <w:tr>
        <w:tc>
          <w:tcPr>
            <w:tcW w:type="dxa" w:w="1440"/>
          </w:tcPr>
          <w:p>
            <w:r>
              <w:rPr>
                <w:sz w:val="18"/>
              </w:rPr>
              <w:t>16</w:t>
            </w:r>
          </w:p>
        </w:tc>
        <w:tc>
          <w:tcPr>
            <w:tcW w:type="dxa" w:w="1440"/>
          </w:tcPr>
          <w:p>
            <w:r>
              <w:rPr>
                <w:sz w:val="18"/>
              </w:rPr>
              <w:t>open_o2</w:t>
            </w:r>
          </w:p>
        </w:tc>
        <w:tc>
          <w:tcPr>
            <w:tcW w:type="dxa" w:w="1440"/>
          </w:tcPr>
          <w:p>
            <w:r>
              <w:rPr>
                <w:sz w:val="18"/>
              </w:rPr>
              <w:t>uint8</w:t>
            </w:r>
          </w:p>
        </w:tc>
        <w:tc>
          <w:tcPr>
            <w:tcW w:type="dxa" w:w="1440"/>
          </w:tcPr>
          <w:p>
            <w:r>
              <w:rPr>
                <w:sz w:val="18"/>
              </w:rPr>
              <w:t>开关</w:t>
            </w:r>
          </w:p>
        </w:tc>
        <w:tc>
          <w:tcPr>
            <w:tcW w:type="dxa" w:w="1440"/>
          </w:tcPr>
          <w:p>
            <w:r>
              <w:rPr>
                <w:sz w:val="18"/>
              </w:rPr>
              <w:t>0~1</w:t>
            </w:r>
          </w:p>
        </w:tc>
        <w:tc>
          <w:tcPr>
            <w:tcW w:type="dxa" w:w="1440"/>
          </w:tcPr>
          <w:p>
            <w:r>
              <w:rPr>
                <w:sz w:val="18"/>
              </w:rPr>
              <w:t>0=关, 1=开放供氧模式</w:t>
            </w:r>
          </w:p>
        </w:tc>
      </w:tr>
      <w:tr>
        <w:tc>
          <w:tcPr>
            <w:tcW w:type="dxa" w:w="1440"/>
          </w:tcPr>
          <w:p>
            <w:r>
              <w:rPr>
                <w:sz w:val="18"/>
              </w:rPr>
              <w:t>17</w:t>
            </w:r>
          </w:p>
        </w:tc>
        <w:tc>
          <w:tcPr>
            <w:tcW w:type="dxa" w:w="1440"/>
          </w:tcPr>
          <w:p>
            <w:r>
              <w:rPr>
                <w:sz w:val="18"/>
              </w:rPr>
              <w:t>light_ctrl</w:t>
            </w:r>
          </w:p>
        </w:tc>
        <w:tc>
          <w:tcPr>
            <w:tcW w:type="dxa" w:w="1440"/>
          </w:tcPr>
          <w:p>
            <w:r>
              <w:rPr>
                <w:sz w:val="18"/>
              </w:rPr>
              <w:t>uint8</w:t>
            </w:r>
          </w:p>
        </w:tc>
        <w:tc>
          <w:tcPr>
            <w:tcW w:type="dxa" w:w="1440"/>
          </w:tcPr>
          <w:p>
            <w:r>
              <w:rPr>
                <w:sz w:val="18"/>
              </w:rPr>
              <w:t>位图</w:t>
            </w:r>
          </w:p>
        </w:tc>
        <w:tc>
          <w:tcPr>
            <w:tcW w:type="dxa" w:w="1440"/>
          </w:tcPr>
          <w:p>
            <w:r>
              <w:rPr>
                <w:sz w:val="18"/>
              </w:rPr>
              <w:t>0x00~0x0F</w:t>
            </w:r>
          </w:p>
        </w:tc>
        <w:tc>
          <w:tcPr>
            <w:tcW w:type="dxa" w:w="1440"/>
          </w:tcPr>
          <w:p>
            <w:r>
              <w:rPr>
                <w:sz w:val="18"/>
              </w:rPr>
              <w:t>bit0=检查 bit1=照明 bit2=蓝 bit3=红</w:t>
            </w:r>
          </w:p>
        </w:tc>
      </w:tr>
      <w:tr>
        <w:tc>
          <w:tcPr>
            <w:tcW w:type="dxa" w:w="1440"/>
          </w:tcPr>
          <w:p>
            <w:r>
              <w:rPr>
                <w:sz w:val="18"/>
              </w:rPr>
              <w:t>18</w:t>
            </w:r>
          </w:p>
        </w:tc>
        <w:tc>
          <w:tcPr>
            <w:tcW w:type="dxa" w:w="1440"/>
          </w:tcPr>
          <w:p>
            <w:r>
              <w:rPr>
                <w:sz w:val="18"/>
              </w:rPr>
              <w:t>cancel_temp</w:t>
            </w:r>
          </w:p>
        </w:tc>
        <w:tc>
          <w:tcPr>
            <w:tcW w:type="dxa" w:w="1440"/>
          </w:tcPr>
          <w:p>
            <w:r>
              <w:rPr>
                <w:sz w:val="18"/>
              </w:rPr>
              <w:t>uint8</w:t>
            </w:r>
          </w:p>
        </w:tc>
        <w:tc>
          <w:tcPr>
            <w:tcW w:type="dxa" w:w="1440"/>
          </w:tcPr>
          <w:p>
            <w:r>
              <w:rPr>
                <w:sz w:val="18"/>
              </w:rPr>
              <w:t>标志</w:t>
            </w:r>
          </w:p>
        </w:tc>
        <w:tc>
          <w:tcPr>
            <w:tcW w:type="dxa" w:w="1440"/>
          </w:tcPr>
          <w:p>
            <w:r>
              <w:rPr>
                <w:sz w:val="18"/>
              </w:rPr>
              <w:t>0 / 非0</w:t>
            </w:r>
          </w:p>
        </w:tc>
        <w:tc>
          <w:tcPr>
            <w:tcW w:type="dxa" w:w="1440"/>
          </w:tcPr>
          <w:p>
            <w:r>
              <w:rPr>
                <w:sz w:val="18"/>
              </w:rPr>
              <w:t>0=取消更新, 忽略byte 0-1</w:t>
            </w:r>
          </w:p>
        </w:tc>
      </w:tr>
      <w:tr>
        <w:tc>
          <w:tcPr>
            <w:tcW w:type="dxa" w:w="1440"/>
          </w:tcPr>
          <w:p>
            <w:r>
              <w:rPr>
                <w:sz w:val="18"/>
              </w:rPr>
              <w:t>19</w:t>
            </w:r>
          </w:p>
        </w:tc>
        <w:tc>
          <w:tcPr>
            <w:tcW w:type="dxa" w:w="1440"/>
          </w:tcPr>
          <w:p>
            <w:r>
              <w:rPr>
                <w:sz w:val="18"/>
              </w:rPr>
              <w:t>cancel_humid</w:t>
            </w:r>
          </w:p>
        </w:tc>
        <w:tc>
          <w:tcPr>
            <w:tcW w:type="dxa" w:w="1440"/>
          </w:tcPr>
          <w:p>
            <w:r>
              <w:rPr>
                <w:sz w:val="18"/>
              </w:rPr>
              <w:t>uint8</w:t>
            </w:r>
          </w:p>
        </w:tc>
        <w:tc>
          <w:tcPr>
            <w:tcW w:type="dxa" w:w="1440"/>
          </w:tcPr>
          <w:p>
            <w:r>
              <w:rPr>
                <w:sz w:val="18"/>
              </w:rPr>
              <w:t>标志</w:t>
            </w:r>
          </w:p>
        </w:tc>
        <w:tc>
          <w:tcPr>
            <w:tcW w:type="dxa" w:w="1440"/>
          </w:tcPr>
          <w:p>
            <w:r>
              <w:rPr>
                <w:sz w:val="18"/>
              </w:rPr>
              <w:t>0 / 非0</w:t>
            </w:r>
          </w:p>
        </w:tc>
        <w:tc>
          <w:tcPr>
            <w:tcW w:type="dxa" w:w="1440"/>
          </w:tcPr>
          <w:p>
            <w:r>
              <w:rPr>
                <w:sz w:val="18"/>
              </w:rPr>
              <w:t>0=取消更新, 忽略byte 2-3</w:t>
            </w:r>
          </w:p>
        </w:tc>
      </w:tr>
      <w:tr>
        <w:tc>
          <w:tcPr>
            <w:tcW w:type="dxa" w:w="1440"/>
          </w:tcPr>
          <w:p>
            <w:r>
              <w:rPr>
                <w:sz w:val="18"/>
              </w:rPr>
              <w:t>20</w:t>
            </w:r>
          </w:p>
        </w:tc>
        <w:tc>
          <w:tcPr>
            <w:tcW w:type="dxa" w:w="1440"/>
          </w:tcPr>
          <w:p>
            <w:r>
              <w:rPr>
                <w:sz w:val="18"/>
              </w:rPr>
              <w:t>cancel_o2</w:t>
            </w:r>
          </w:p>
        </w:tc>
        <w:tc>
          <w:tcPr>
            <w:tcW w:type="dxa" w:w="1440"/>
          </w:tcPr>
          <w:p>
            <w:r>
              <w:rPr>
                <w:sz w:val="18"/>
              </w:rPr>
              <w:t>uint8</w:t>
            </w:r>
          </w:p>
        </w:tc>
        <w:tc>
          <w:tcPr>
            <w:tcW w:type="dxa" w:w="1440"/>
          </w:tcPr>
          <w:p>
            <w:r>
              <w:rPr>
                <w:sz w:val="18"/>
              </w:rPr>
              <w:t>标志</w:t>
            </w:r>
          </w:p>
        </w:tc>
        <w:tc>
          <w:tcPr>
            <w:tcW w:type="dxa" w:w="1440"/>
          </w:tcPr>
          <w:p>
            <w:r>
              <w:rPr>
                <w:sz w:val="18"/>
              </w:rPr>
              <w:t>0 / 非0</w:t>
            </w:r>
          </w:p>
        </w:tc>
        <w:tc>
          <w:tcPr>
            <w:tcW w:type="dxa" w:w="1440"/>
          </w:tcPr>
          <w:p>
            <w:r>
              <w:rPr>
                <w:sz w:val="18"/>
              </w:rPr>
              <w:t>0=取消更新, 忽略byte 4-5</w:t>
            </w:r>
          </w:p>
        </w:tc>
      </w:tr>
      <w:tr>
        <w:tc>
          <w:tcPr>
            <w:tcW w:type="dxa" w:w="1440"/>
          </w:tcPr>
          <w:p>
            <w:r>
              <w:rPr>
                <w:sz w:val="18"/>
              </w:rPr>
              <w:t>21</w:t>
            </w:r>
          </w:p>
        </w:tc>
        <w:tc>
          <w:tcPr>
            <w:tcW w:type="dxa" w:w="1440"/>
          </w:tcPr>
          <w:p>
            <w:r>
              <w:rPr>
                <w:sz w:val="18"/>
              </w:rPr>
              <w:t>cancel_co2</w:t>
            </w:r>
          </w:p>
        </w:tc>
        <w:tc>
          <w:tcPr>
            <w:tcW w:type="dxa" w:w="1440"/>
          </w:tcPr>
          <w:p>
            <w:r>
              <w:rPr>
                <w:sz w:val="18"/>
              </w:rPr>
              <w:t>uint8</w:t>
            </w:r>
          </w:p>
        </w:tc>
        <w:tc>
          <w:tcPr>
            <w:tcW w:type="dxa" w:w="1440"/>
          </w:tcPr>
          <w:p>
            <w:r>
              <w:rPr>
                <w:sz w:val="18"/>
              </w:rPr>
              <w:t>标志</w:t>
            </w:r>
          </w:p>
        </w:tc>
        <w:tc>
          <w:tcPr>
            <w:tcW w:type="dxa" w:w="1440"/>
          </w:tcPr>
          <w:p>
            <w:r>
              <w:rPr>
                <w:sz w:val="18"/>
              </w:rPr>
              <w:t>0 / 非0</w:t>
            </w:r>
          </w:p>
        </w:tc>
        <w:tc>
          <w:tcPr>
            <w:tcW w:type="dxa" w:w="1440"/>
          </w:tcPr>
          <w:p>
            <w:r>
              <w:rPr>
                <w:sz w:val="18"/>
              </w:rPr>
              <w:t>0=取消更新, 忽略byte 6-7</w:t>
            </w:r>
          </w:p>
        </w:tc>
      </w:tr>
      <w:tr>
        <w:tc>
          <w:tcPr>
            <w:tcW w:type="dxa" w:w="1440"/>
          </w:tcPr>
          <w:p>
            <w:r>
              <w:rPr>
                <w:sz w:val="18"/>
              </w:rPr>
              <w:t>22</w:t>
            </w:r>
          </w:p>
        </w:tc>
        <w:tc>
          <w:tcPr>
            <w:tcW w:type="dxa" w:w="1440"/>
          </w:tcPr>
          <w:p>
            <w:r>
              <w:rPr>
                <w:sz w:val="18"/>
              </w:rPr>
              <w:t>reserved</w:t>
            </w:r>
          </w:p>
        </w:tc>
        <w:tc>
          <w:tcPr>
            <w:tcW w:type="dxa" w:w="1440"/>
          </w:tcPr>
          <w:p>
            <w:r>
              <w:rPr>
                <w:sz w:val="18"/>
              </w:rPr>
              <w:t>uint8</w:t>
            </w:r>
          </w:p>
        </w:tc>
        <w:tc>
          <w:tcPr>
            <w:tcW w:type="dxa" w:w="1440"/>
          </w:tcPr>
          <w:p>
            <w:r>
              <w:rPr>
                <w:sz w:val="18"/>
              </w:rPr>
              <w:t>预留</w:t>
            </w:r>
          </w:p>
        </w:tc>
        <w:tc>
          <w:tcPr>
            <w:tcW w:type="dxa" w:w="1440"/>
          </w:tcPr>
          <w:p>
            <w:r>
              <w:rPr>
                <w:sz w:val="18"/>
              </w:rPr>
              <w:t>必须0</w:t>
            </w:r>
          </w:p>
        </w:tc>
        <w:tc>
          <w:tcPr>
            <w:tcW w:type="dxa" w:w="1440"/>
          </w:tcPr>
          <w:p>
            <w:r>
              <w:rPr>
                <w:sz w:val="18"/>
              </w:rPr>
              <w:t>预留扩展</w:t>
            </w:r>
          </w:p>
        </w:tc>
      </w:tr>
      <w:tr>
        <w:tc>
          <w:tcPr>
            <w:tcW w:type="dxa" w:w="1440"/>
          </w:tcPr>
          <w:p>
            <w:r>
              <w:rPr>
                <w:sz w:val="18"/>
              </w:rPr>
              <w:t>23-24</w:t>
            </w:r>
          </w:p>
        </w:tc>
        <w:tc>
          <w:tcPr>
            <w:tcW w:type="dxa" w:w="1440"/>
          </w:tcPr>
          <w:p>
            <w:r>
              <w:rPr>
                <w:sz w:val="18"/>
              </w:rPr>
              <w:t>temp_calibration</w:t>
            </w:r>
          </w:p>
        </w:tc>
        <w:tc>
          <w:tcPr>
            <w:tcW w:type="dxa" w:w="1440"/>
          </w:tcPr>
          <w:p>
            <w:r>
              <w:rPr>
                <w:sz w:val="18"/>
              </w:rPr>
              <w:t>int16 BE</w:t>
            </w:r>
          </w:p>
        </w:tc>
        <w:tc>
          <w:tcPr>
            <w:tcW w:type="dxa" w:w="1440"/>
          </w:tcPr>
          <w:p>
            <w:r>
              <w:rPr>
                <w:sz w:val="18"/>
              </w:rPr>
              <w:t>0.1°C</w:t>
            </w:r>
          </w:p>
        </w:tc>
        <w:tc>
          <w:tcPr>
            <w:tcW w:type="dxa" w:w="1440"/>
          </w:tcPr>
          <w:p>
            <w:r>
              <w:rPr>
                <w:sz w:val="18"/>
              </w:rPr>
              <w:t>-500 ~ +500</w:t>
            </w:r>
          </w:p>
        </w:tc>
        <w:tc>
          <w:tcPr>
            <w:tcW w:type="dxa" w:w="1440"/>
          </w:tcPr>
          <w:p>
            <w:r>
              <w:rPr>
                <w:sz w:val="18"/>
              </w:rPr>
              <w:t>温度校准值</w:t>
            </w:r>
          </w:p>
        </w:tc>
      </w:tr>
      <w:tr>
        <w:tc>
          <w:tcPr>
            <w:tcW w:type="dxa" w:w="1440"/>
          </w:tcPr>
          <w:p>
            <w:r>
              <w:rPr>
                <w:sz w:val="18"/>
              </w:rPr>
              <w:t>25-26</w:t>
            </w:r>
          </w:p>
        </w:tc>
        <w:tc>
          <w:tcPr>
            <w:tcW w:type="dxa" w:w="1440"/>
          </w:tcPr>
          <w:p>
            <w:r>
              <w:rPr>
                <w:sz w:val="18"/>
              </w:rPr>
              <w:t>humid_calibration</w:t>
            </w:r>
          </w:p>
        </w:tc>
        <w:tc>
          <w:tcPr>
            <w:tcW w:type="dxa" w:w="1440"/>
          </w:tcPr>
          <w:p>
            <w:r>
              <w:rPr>
                <w:sz w:val="18"/>
              </w:rPr>
              <w:t>int16 BE</w:t>
            </w:r>
          </w:p>
        </w:tc>
        <w:tc>
          <w:tcPr>
            <w:tcW w:type="dxa" w:w="1440"/>
          </w:tcPr>
          <w:p>
            <w:r>
              <w:rPr>
                <w:sz w:val="18"/>
              </w:rPr>
              <w:t>0.1%</w:t>
            </w:r>
          </w:p>
        </w:tc>
        <w:tc>
          <w:tcPr>
            <w:tcW w:type="dxa" w:w="1440"/>
          </w:tcPr>
          <w:p>
            <w:r>
              <w:rPr>
                <w:sz w:val="18"/>
              </w:rPr>
              <w:t>-500 ~ +500</w:t>
            </w:r>
          </w:p>
        </w:tc>
        <w:tc>
          <w:tcPr>
            <w:tcW w:type="dxa" w:w="1440"/>
          </w:tcPr>
          <w:p>
            <w:r>
              <w:rPr>
                <w:sz w:val="18"/>
              </w:rPr>
              <w:t>湿度校准值</w:t>
            </w:r>
          </w:p>
        </w:tc>
      </w:tr>
      <w:tr>
        <w:tc>
          <w:tcPr>
            <w:tcW w:type="dxa" w:w="1440"/>
          </w:tcPr>
          <w:p>
            <w:r>
              <w:rPr>
                <w:sz w:val="18"/>
              </w:rPr>
              <w:t>27-28</w:t>
            </w:r>
          </w:p>
        </w:tc>
        <w:tc>
          <w:tcPr>
            <w:tcW w:type="dxa" w:w="1440"/>
          </w:tcPr>
          <w:p>
            <w:r>
              <w:rPr>
                <w:sz w:val="18"/>
              </w:rPr>
              <w:t>o2_calibration</w:t>
            </w:r>
          </w:p>
        </w:tc>
        <w:tc>
          <w:tcPr>
            <w:tcW w:type="dxa" w:w="1440"/>
          </w:tcPr>
          <w:p>
            <w:r>
              <w:rPr>
                <w:sz w:val="18"/>
              </w:rPr>
              <w:t>int16 BE</w:t>
            </w:r>
          </w:p>
        </w:tc>
        <w:tc>
          <w:tcPr>
            <w:tcW w:type="dxa" w:w="1440"/>
          </w:tcPr>
          <w:p>
            <w:r>
              <w:rPr>
                <w:sz w:val="18"/>
              </w:rPr>
              <w:t>0.1%</w:t>
            </w:r>
          </w:p>
        </w:tc>
        <w:tc>
          <w:tcPr>
            <w:tcW w:type="dxa" w:w="1440"/>
          </w:tcPr>
          <w:p>
            <w:r>
              <w:rPr>
                <w:sz w:val="18"/>
              </w:rPr>
              <w:t>-500 ~ +500</w:t>
            </w:r>
          </w:p>
        </w:tc>
        <w:tc>
          <w:tcPr>
            <w:tcW w:type="dxa" w:w="1440"/>
          </w:tcPr>
          <w:p>
            <w:r>
              <w:rPr>
                <w:sz w:val="18"/>
              </w:rPr>
              <w:t>O2校准值</w:t>
            </w:r>
          </w:p>
        </w:tc>
      </w:tr>
      <w:tr>
        <w:tc>
          <w:tcPr>
            <w:tcW w:type="dxa" w:w="1440"/>
          </w:tcPr>
          <w:p>
            <w:r>
              <w:rPr>
                <w:sz w:val="18"/>
              </w:rPr>
              <w:t>29-30</w:t>
            </w:r>
          </w:p>
        </w:tc>
        <w:tc>
          <w:tcPr>
            <w:tcW w:type="dxa" w:w="1440"/>
          </w:tcPr>
          <w:p>
            <w:r>
              <w:rPr>
                <w:sz w:val="18"/>
              </w:rPr>
              <w:t>co2_calibration</w:t>
            </w:r>
          </w:p>
        </w:tc>
        <w:tc>
          <w:tcPr>
            <w:tcW w:type="dxa" w:w="1440"/>
          </w:tcPr>
          <w:p>
            <w:r>
              <w:rPr>
                <w:sz w:val="18"/>
              </w:rPr>
              <w:t>int16 BE</w:t>
            </w:r>
          </w:p>
        </w:tc>
        <w:tc>
          <w:tcPr>
            <w:tcW w:type="dxa" w:w="1440"/>
          </w:tcPr>
          <w:p>
            <w:r>
              <w:rPr>
                <w:sz w:val="18"/>
              </w:rPr>
              <w:t>ppm</w:t>
            </w:r>
          </w:p>
        </w:tc>
        <w:tc>
          <w:tcPr>
            <w:tcW w:type="dxa" w:w="1440"/>
          </w:tcPr>
          <w:p>
            <w:r>
              <w:rPr>
                <w:sz w:val="18"/>
              </w:rPr>
              <w:t>-5000 ~ +5000</w:t>
            </w:r>
          </w:p>
        </w:tc>
        <w:tc>
          <w:tcPr>
            <w:tcW w:type="dxa" w:w="1440"/>
          </w:tcPr>
          <w:p>
            <w:r>
              <w:rPr>
                <w:sz w:val="18"/>
              </w:rPr>
              <w:t>CO2校准值</w:t>
            </w:r>
          </w:p>
        </w:tc>
      </w:tr>
      <w:tr>
        <w:tc>
          <w:tcPr>
            <w:tcW w:type="dxa" w:w="1440"/>
          </w:tcPr>
          <w:p>
            <w:r>
              <w:rPr>
                <w:sz w:val="18"/>
              </w:rPr>
              <w:t>31</w:t>
            </w:r>
          </w:p>
        </w:tc>
        <w:tc>
          <w:tcPr>
            <w:tcW w:type="dxa" w:w="1440"/>
          </w:tcPr>
          <w:p>
            <w:r>
              <w:rPr>
                <w:sz w:val="18"/>
              </w:rPr>
              <w:t>temp_upper</w:t>
            </w:r>
          </w:p>
        </w:tc>
        <w:tc>
          <w:tcPr>
            <w:tcW w:type="dxa" w:w="1440"/>
          </w:tcPr>
          <w:p>
            <w:r>
              <w:rPr>
                <w:sz w:val="18"/>
              </w:rPr>
              <w:t>uint8</w:t>
            </w:r>
          </w:p>
        </w:tc>
        <w:tc>
          <w:tcPr>
            <w:tcW w:type="dxa" w:w="1440"/>
          </w:tcPr>
          <w:p>
            <w:r>
              <w:rPr>
                <w:sz w:val="18"/>
              </w:rPr>
              <w:t>°C</w:t>
            </w:r>
          </w:p>
        </w:tc>
        <w:tc>
          <w:tcPr>
            <w:tcW w:type="dxa" w:w="1440"/>
          </w:tcPr>
          <w:p>
            <w:r>
              <w:rPr>
                <w:sz w:val="18"/>
              </w:rPr>
              <w:t>10 ~ 50</w:t>
            </w:r>
          </w:p>
        </w:tc>
        <w:tc>
          <w:tcPr>
            <w:tcW w:type="dxa" w:w="1440"/>
          </w:tcPr>
          <w:p>
            <w:r>
              <w:rPr>
                <w:sz w:val="18"/>
              </w:rPr>
              <w:t>温度上限 (需&gt;下限)</w:t>
            </w:r>
          </w:p>
        </w:tc>
      </w:tr>
      <w:tr>
        <w:tc>
          <w:tcPr>
            <w:tcW w:type="dxa" w:w="1440"/>
          </w:tcPr>
          <w:p>
            <w:r>
              <w:rPr>
                <w:sz w:val="18"/>
              </w:rPr>
              <w:t>32</w:t>
            </w:r>
          </w:p>
        </w:tc>
        <w:tc>
          <w:tcPr>
            <w:tcW w:type="dxa" w:w="1440"/>
          </w:tcPr>
          <w:p>
            <w:r>
              <w:rPr>
                <w:sz w:val="18"/>
              </w:rPr>
              <w:t>temp_lower</w:t>
            </w:r>
          </w:p>
        </w:tc>
        <w:tc>
          <w:tcPr>
            <w:tcW w:type="dxa" w:w="1440"/>
          </w:tcPr>
          <w:p>
            <w:r>
              <w:rPr>
                <w:sz w:val="18"/>
              </w:rPr>
              <w:t>uint8</w:t>
            </w:r>
          </w:p>
        </w:tc>
        <w:tc>
          <w:tcPr>
            <w:tcW w:type="dxa" w:w="1440"/>
          </w:tcPr>
          <w:p>
            <w:r>
              <w:rPr>
                <w:sz w:val="18"/>
              </w:rPr>
              <w:t>°C</w:t>
            </w:r>
          </w:p>
        </w:tc>
        <w:tc>
          <w:tcPr>
            <w:tcW w:type="dxa" w:w="1440"/>
          </w:tcPr>
          <w:p>
            <w:r>
              <w:rPr>
                <w:sz w:val="18"/>
              </w:rPr>
              <w:t>10 ~ 50</w:t>
            </w:r>
          </w:p>
        </w:tc>
        <w:tc>
          <w:tcPr>
            <w:tcW w:type="dxa" w:w="1440"/>
          </w:tcPr>
          <w:p>
            <w:r>
              <w:rPr>
                <w:sz w:val="18"/>
              </w:rPr>
              <w:t>温度下限</w:t>
            </w:r>
          </w:p>
        </w:tc>
      </w:tr>
      <w:tr>
        <w:tc>
          <w:tcPr>
            <w:tcW w:type="dxa" w:w="1440"/>
          </w:tcPr>
          <w:p>
            <w:r>
              <w:rPr>
                <w:sz w:val="18"/>
              </w:rPr>
              <w:t>33</w:t>
            </w:r>
          </w:p>
        </w:tc>
        <w:tc>
          <w:tcPr>
            <w:tcW w:type="dxa" w:w="1440"/>
          </w:tcPr>
          <w:p>
            <w:r>
              <w:rPr>
                <w:sz w:val="18"/>
              </w:rPr>
              <w:t>humid_upper</w:t>
            </w:r>
          </w:p>
        </w:tc>
        <w:tc>
          <w:tcPr>
            <w:tcW w:type="dxa" w:w="1440"/>
          </w:tcPr>
          <w:p>
            <w:r>
              <w:rPr>
                <w:sz w:val="18"/>
              </w:rPr>
              <w:t>uint8</w:t>
            </w:r>
          </w:p>
        </w:tc>
        <w:tc>
          <w:tcPr>
            <w:tcW w:type="dxa" w:w="1440"/>
          </w:tcPr>
          <w:p>
            <w:r>
              <w:rPr>
                <w:sz w:val="18"/>
              </w:rPr>
              <w:t>%</w:t>
            </w:r>
          </w:p>
        </w:tc>
        <w:tc>
          <w:tcPr>
            <w:tcW w:type="dxa" w:w="1440"/>
          </w:tcPr>
          <w:p>
            <w:r>
              <w:rPr>
                <w:sz w:val="18"/>
              </w:rPr>
              <w:t>30 ~ 95</w:t>
            </w:r>
          </w:p>
        </w:tc>
        <w:tc>
          <w:tcPr>
            <w:tcW w:type="dxa" w:w="1440"/>
          </w:tcPr>
          <w:p>
            <w:r>
              <w:rPr>
                <w:sz w:val="18"/>
              </w:rPr>
              <w:t>湿度上限</w:t>
            </w:r>
          </w:p>
        </w:tc>
      </w:tr>
      <w:tr>
        <w:tc>
          <w:tcPr>
            <w:tcW w:type="dxa" w:w="1440"/>
          </w:tcPr>
          <w:p>
            <w:r>
              <w:rPr>
                <w:sz w:val="18"/>
              </w:rPr>
              <w:t>34</w:t>
            </w:r>
          </w:p>
        </w:tc>
        <w:tc>
          <w:tcPr>
            <w:tcW w:type="dxa" w:w="1440"/>
          </w:tcPr>
          <w:p>
            <w:r>
              <w:rPr>
                <w:sz w:val="18"/>
              </w:rPr>
              <w:t>humid_lower</w:t>
            </w:r>
          </w:p>
        </w:tc>
        <w:tc>
          <w:tcPr>
            <w:tcW w:type="dxa" w:w="1440"/>
          </w:tcPr>
          <w:p>
            <w:r>
              <w:rPr>
                <w:sz w:val="18"/>
              </w:rPr>
              <w:t>uint8</w:t>
            </w:r>
          </w:p>
        </w:tc>
        <w:tc>
          <w:tcPr>
            <w:tcW w:type="dxa" w:w="1440"/>
          </w:tcPr>
          <w:p>
            <w:r>
              <w:rPr>
                <w:sz w:val="18"/>
              </w:rPr>
              <w:t>%</w:t>
            </w:r>
          </w:p>
        </w:tc>
        <w:tc>
          <w:tcPr>
            <w:tcW w:type="dxa" w:w="1440"/>
          </w:tcPr>
          <w:p>
            <w:r>
              <w:rPr>
                <w:sz w:val="18"/>
              </w:rPr>
              <w:t>30 ~ 95</w:t>
            </w:r>
          </w:p>
        </w:tc>
        <w:tc>
          <w:tcPr>
            <w:tcW w:type="dxa" w:w="1440"/>
          </w:tcPr>
          <w:p>
            <w:r>
              <w:rPr>
                <w:sz w:val="18"/>
              </w:rPr>
              <w:t>湿度下限</w:t>
            </w:r>
          </w:p>
        </w:tc>
      </w:tr>
      <w:tr>
        <w:tc>
          <w:tcPr>
            <w:tcW w:type="dxa" w:w="1440"/>
          </w:tcPr>
          <w:p>
            <w:r>
              <w:rPr>
                <w:sz w:val="18"/>
              </w:rPr>
              <w:t>35</w:t>
            </w:r>
          </w:p>
        </w:tc>
        <w:tc>
          <w:tcPr>
            <w:tcW w:type="dxa" w:w="1440"/>
          </w:tcPr>
          <w:p>
            <w:r>
              <w:rPr>
                <w:sz w:val="18"/>
              </w:rPr>
              <w:t>o2_upper</w:t>
            </w:r>
          </w:p>
        </w:tc>
        <w:tc>
          <w:tcPr>
            <w:tcW w:type="dxa" w:w="1440"/>
          </w:tcPr>
          <w:p>
            <w:r>
              <w:rPr>
                <w:sz w:val="18"/>
              </w:rPr>
              <w:t>uint8</w:t>
            </w:r>
          </w:p>
        </w:tc>
        <w:tc>
          <w:tcPr>
            <w:tcW w:type="dxa" w:w="1440"/>
          </w:tcPr>
          <w:p>
            <w:r>
              <w:rPr>
                <w:sz w:val="18"/>
              </w:rPr>
              <w:t>%</w:t>
            </w:r>
          </w:p>
        </w:tc>
        <w:tc>
          <w:tcPr>
            <w:tcW w:type="dxa" w:w="1440"/>
          </w:tcPr>
          <w:p>
            <w:r>
              <w:rPr>
                <w:sz w:val="18"/>
              </w:rPr>
              <w:t>21 ~ 100</w:t>
            </w:r>
          </w:p>
        </w:tc>
        <w:tc>
          <w:tcPr>
            <w:tcW w:type="dxa" w:w="1440"/>
          </w:tcPr>
          <w:p>
            <w:r>
              <w:rPr>
                <w:sz w:val="18"/>
              </w:rPr>
              <w:t>O2上限</w:t>
            </w:r>
          </w:p>
        </w:tc>
      </w:tr>
      <w:tr>
        <w:tc>
          <w:tcPr>
            <w:tcW w:type="dxa" w:w="1440"/>
          </w:tcPr>
          <w:p>
            <w:r>
              <w:rPr>
                <w:sz w:val="18"/>
              </w:rPr>
              <w:t>36</w:t>
            </w:r>
          </w:p>
        </w:tc>
        <w:tc>
          <w:tcPr>
            <w:tcW w:type="dxa" w:w="1440"/>
          </w:tcPr>
          <w:p>
            <w:r>
              <w:rPr>
                <w:sz w:val="18"/>
              </w:rPr>
              <w:t>o2_lower</w:t>
            </w:r>
          </w:p>
        </w:tc>
        <w:tc>
          <w:tcPr>
            <w:tcW w:type="dxa" w:w="1440"/>
          </w:tcPr>
          <w:p>
            <w:r>
              <w:rPr>
                <w:sz w:val="18"/>
              </w:rPr>
              <w:t>uint8</w:t>
            </w:r>
          </w:p>
        </w:tc>
        <w:tc>
          <w:tcPr>
            <w:tcW w:type="dxa" w:w="1440"/>
          </w:tcPr>
          <w:p>
            <w:r>
              <w:rPr>
                <w:sz w:val="18"/>
              </w:rPr>
              <w:t>%</w:t>
            </w:r>
          </w:p>
        </w:tc>
        <w:tc>
          <w:tcPr>
            <w:tcW w:type="dxa" w:w="1440"/>
          </w:tcPr>
          <w:p>
            <w:r>
              <w:rPr>
                <w:sz w:val="18"/>
              </w:rPr>
              <w:t>21 ~ 100</w:t>
            </w:r>
          </w:p>
        </w:tc>
        <w:tc>
          <w:tcPr>
            <w:tcW w:type="dxa" w:w="1440"/>
          </w:tcPr>
          <w:p>
            <w:r>
              <w:rPr>
                <w:sz w:val="18"/>
              </w:rPr>
              <w:t>O2下限</w:t>
            </w:r>
          </w:p>
        </w:tc>
      </w:tr>
      <w:tr>
        <w:tc>
          <w:tcPr>
            <w:tcW w:type="dxa" w:w="1440"/>
          </w:tcPr>
          <w:p>
            <w:r>
              <w:rPr>
                <w:sz w:val="18"/>
              </w:rPr>
              <w:t>37</w:t>
            </w:r>
          </w:p>
        </w:tc>
        <w:tc>
          <w:tcPr>
            <w:tcW w:type="dxa" w:w="1440"/>
          </w:tcPr>
          <w:p>
            <w:r>
              <w:rPr>
                <w:sz w:val="18"/>
              </w:rPr>
              <w:t>uv_upper</w:t>
            </w:r>
          </w:p>
        </w:tc>
        <w:tc>
          <w:tcPr>
            <w:tcW w:type="dxa" w:w="1440"/>
          </w:tcPr>
          <w:p>
            <w:r>
              <w:rPr>
                <w:sz w:val="18"/>
              </w:rPr>
              <w:t>uint8</w:t>
            </w:r>
          </w:p>
        </w:tc>
        <w:tc>
          <w:tcPr>
            <w:tcW w:type="dxa" w:w="1440"/>
          </w:tcPr>
          <w:p>
            <w:r>
              <w:rPr>
                <w:sz w:val="18"/>
              </w:rPr>
              <w:t>分钟</w:t>
            </w:r>
          </w:p>
        </w:tc>
        <w:tc>
          <w:tcPr>
            <w:tcW w:type="dxa" w:w="1440"/>
          </w:tcPr>
          <w:p>
            <w:r>
              <w:rPr>
                <w:sz w:val="18"/>
              </w:rPr>
              <w:t>0 ~ 60</w:t>
            </w:r>
          </w:p>
        </w:tc>
        <w:tc>
          <w:tcPr>
            <w:tcW w:type="dxa" w:w="1440"/>
          </w:tcPr>
          <w:p>
            <w:r>
              <w:rPr>
                <w:sz w:val="18"/>
              </w:rPr>
              <w:t>UV时间上限</w:t>
            </w:r>
          </w:p>
        </w:tc>
      </w:tr>
      <w:tr>
        <w:tc>
          <w:tcPr>
            <w:tcW w:type="dxa" w:w="1440"/>
          </w:tcPr>
          <w:p>
            <w:r>
              <w:rPr>
                <w:sz w:val="18"/>
              </w:rPr>
              <w:t>38</w:t>
            </w:r>
          </w:p>
        </w:tc>
        <w:tc>
          <w:tcPr>
            <w:tcW w:type="dxa" w:w="1440"/>
          </w:tcPr>
          <w:p>
            <w:r>
              <w:rPr>
                <w:sz w:val="18"/>
              </w:rPr>
              <w:t>uv_lower</w:t>
            </w:r>
          </w:p>
        </w:tc>
        <w:tc>
          <w:tcPr>
            <w:tcW w:type="dxa" w:w="1440"/>
          </w:tcPr>
          <w:p>
            <w:r>
              <w:rPr>
                <w:sz w:val="18"/>
              </w:rPr>
              <w:t>uint8</w:t>
            </w:r>
          </w:p>
        </w:tc>
        <w:tc>
          <w:tcPr>
            <w:tcW w:type="dxa" w:w="1440"/>
          </w:tcPr>
          <w:p>
            <w:r>
              <w:rPr>
                <w:sz w:val="18"/>
              </w:rPr>
              <w:t>分钟</w:t>
            </w:r>
          </w:p>
        </w:tc>
        <w:tc>
          <w:tcPr>
            <w:tcW w:type="dxa" w:w="1440"/>
          </w:tcPr>
          <w:p>
            <w:r>
              <w:rPr>
                <w:sz w:val="18"/>
              </w:rPr>
              <w:t>0 ~ 60</w:t>
            </w:r>
          </w:p>
        </w:tc>
        <w:tc>
          <w:tcPr>
            <w:tcW w:type="dxa" w:w="1440"/>
          </w:tcPr>
          <w:p>
            <w:r>
              <w:rPr>
                <w:sz w:val="18"/>
              </w:rPr>
              <w:t>UV时间下限</w:t>
            </w:r>
          </w:p>
        </w:tc>
      </w:tr>
      <w:tr>
        <w:tc>
          <w:tcPr>
            <w:tcW w:type="dxa" w:w="1440"/>
          </w:tcPr>
          <w:p>
            <w:r>
              <w:rPr>
                <w:sz w:val="18"/>
              </w:rPr>
              <w:t>39</w:t>
            </w:r>
          </w:p>
        </w:tc>
        <w:tc>
          <w:tcPr>
            <w:tcW w:type="dxa" w:w="1440"/>
          </w:tcPr>
          <w:p>
            <w:r>
              <w:rPr>
                <w:sz w:val="18"/>
              </w:rPr>
              <w:t>fog_upper</w:t>
            </w:r>
          </w:p>
        </w:tc>
        <w:tc>
          <w:tcPr>
            <w:tcW w:type="dxa" w:w="1440"/>
          </w:tcPr>
          <w:p>
            <w:r>
              <w:rPr>
                <w:sz w:val="18"/>
              </w:rPr>
              <w:t>uint8</w:t>
            </w:r>
          </w:p>
        </w:tc>
        <w:tc>
          <w:tcPr>
            <w:tcW w:type="dxa" w:w="1440"/>
          </w:tcPr>
          <w:p>
            <w:r>
              <w:rPr>
                <w:sz w:val="18"/>
              </w:rPr>
              <w:t>分钟</w:t>
            </w:r>
          </w:p>
        </w:tc>
        <w:tc>
          <w:tcPr>
            <w:tcW w:type="dxa" w:w="1440"/>
          </w:tcPr>
          <w:p>
            <w:r>
              <w:rPr>
                <w:sz w:val="18"/>
              </w:rPr>
              <w:t>0 ~ 60</w:t>
            </w:r>
          </w:p>
        </w:tc>
        <w:tc>
          <w:tcPr>
            <w:tcW w:type="dxa" w:w="1440"/>
          </w:tcPr>
          <w:p>
            <w:r>
              <w:rPr>
                <w:sz w:val="18"/>
              </w:rPr>
              <w:t>雾化时长上限(无下限)</w:t>
            </w:r>
          </w:p>
        </w:tc>
      </w:tr>
    </w:tbl>
    <w:p>
      <w:pPr>
        <w:pStyle w:val="Heading2"/>
      </w:pPr>
      <w:r>
        <w:rPr>
          <w:color w:val="003366"/>
        </w:rPr>
        <w:t>4.2 处理规则</w:t>
      </w:r>
    </w:p>
    <w:p>
      <w:pPr>
        <w:pStyle w:val="Heading3"/>
      </w:pPr>
      <w:r>
        <w:rPr>
          <w:color w:val="003366"/>
        </w:rPr>
        <w:t>4.2.1 取消标志语义 (byte 18-21)</w:t>
      </w:r>
    </w:p>
    <w:p>
      <w:r>
        <w:rPr>
          <w:b w:val="0"/>
          <w:i w:val="0"/>
        </w:rPr>
        <w:t>• 值 = 0→忽略对应的设定值, 保持原状态</w:t>
      </w:r>
    </w:p>
    <w:p>
      <w:r>
        <w:rPr>
          <w:b w:val="0"/>
          <w:i w:val="0"/>
        </w:rPr>
        <w:t>• 值 ≠ 0→按byte 0-7更新设定值 (需通过限值OOB检查)</w:t>
      </w:r>
    </w:p>
    <w:p>
      <w:r>
        <w:rPr>
          <w:b w:val="0"/>
          <w:i w:val="0"/>
        </w:rPr>
        <w:t>• 取消不影响其他字段正常更新 (与v1.0 “全封装失败”不同)</w:t>
      </w:r>
    </w:p>
    <w:p>
      <w:pPr>
        <w:pStyle w:val="Heading3"/>
      </w:pPr>
      <w:r>
        <w:rPr>
          <w:color w:val="003366"/>
        </w:rPr>
        <w:t>4.2.2 校准值应用 (byte 23-30)</w:t>
      </w:r>
    </w:p>
    <w:p>
      <w:r>
        <w:rPr>
          <w:b w:val="0"/>
          <w:i w:val="0"/>
        </w:rPr>
        <w:t>• 校准值 = 0 →不应用校准, 保持现有校准</w:t>
      </w:r>
    </w:p>
    <w:p>
      <w:r>
        <w:rPr>
          <w:b w:val="0"/>
          <w:i w:val="0"/>
        </w:rPr>
        <w:t>• 校准值 ≠ 0→写入Flash永久保存, 以后上报值 = 实测值 + 校准值</w:t>
      </w:r>
    </w:p>
    <w:p>
      <w:r>
        <w:rPr>
          <w:b w:val="0"/>
          <w:i w:val="0"/>
        </w:rPr>
        <w:t>• 范围超限→整包拒绝 (err=OOB)</w:t>
      </w:r>
    </w:p>
    <w:p>
      <w:r>
        <w:rPr>
          <w:b w:val="0"/>
          <w:i w:val="0"/>
        </w:rPr>
        <w:t>• 校准范围是相对的先加减值: 如标准温度25.0, temp_calibration=30→上报值=25.0+3.0=28.0℃</w:t>
      </w:r>
    </w:p>
    <w:p>
      <w:pPr>
        <w:pStyle w:val="Heading3"/>
      </w:pPr>
      <w:r>
        <w:rPr>
          <w:color w:val="003366"/>
        </w:rPr>
        <w:t>4.2.3 出厂限值 (byte 31-39)</w:t>
      </w:r>
    </w:p>
    <w:p>
      <w:r>
        <w:rPr>
          <w:b w:val="0"/>
          <w:i w:val="0"/>
        </w:rPr>
        <w:t>• 限值 = 0 →保持原有限值 (不更新)</w:t>
      </w:r>
    </w:p>
    <w:p>
      <w:r>
        <w:rPr>
          <w:b w:val="0"/>
          <w:i w:val="0"/>
        </w:rPr>
        <w:t>• 上限 &lt; 下限→整包拒绝 (err=限值越界)</w:t>
      </w:r>
    </w:p>
    <w:p>
      <w:r>
        <w:rPr>
          <w:b w:val="0"/>
          <w:i w:val="0"/>
        </w:rPr>
        <w:t>• 限值超出表中有效范围→整包拒绝</w:t>
      </w:r>
    </w:p>
    <w:p>
      <w:r>
        <w:rPr>
          <w:b w:val="0"/>
          <w:i w:val="0"/>
        </w:rPr>
        <w:t>• 更新后限值作为target类参数的动态OOB校验基准</w:t>
      </w:r>
    </w:p>
    <w:p>
      <w:r>
        <w:rPr>
          <w:b w:val="0"/>
          <w:i w:val="0"/>
        </w:rPr>
        <w:t>• 保存到Flash持久化, 断电恢复</w:t>
      </w:r>
    </w:p>
    <w:p>
      <w:pPr>
        <w:pStyle w:val="Heading3"/>
      </w:pPr>
      <w:r>
        <w:rPr>
          <w:color w:val="003366"/>
        </w:rPr>
        <w:t>4.2.4 更新优先级</w:t>
      </w:r>
    </w:p>
    <w:p>
      <w:r>
        <w:rPr>
          <w:b w:val="0"/>
          <w:i w:val="0"/>
        </w:rPr>
        <w:t>按顺序处理 (任何一步失败→整包拒绝):</w:t>
      </w:r>
    </w:p>
    <w:p>
      <w:r>
        <w:rPr>
          <w:b w:val="0"/>
          <w:i w:val="0"/>
        </w:rPr>
        <w:t>1. 校验限值字段 (byte 31-39) 自身合法性</w:t>
      </w:r>
    </w:p>
    <w:p>
      <w:r>
        <w:rPr>
          <w:b w:val="0"/>
          <w:i w:val="0"/>
        </w:rPr>
        <w:t>2. 校验校准值字段 (byte 23-30) 范围</w:t>
      </w:r>
    </w:p>
    <w:p>
      <w:r>
        <w:rPr>
          <w:b w:val="0"/>
          <w:i w:val="0"/>
        </w:rPr>
        <w:t>3. 根据取消标志和限值, 校验设定值 (byte 0-17)</w:t>
      </w:r>
    </w:p>
    <w:p>
      <w:r>
        <w:rPr>
          <w:b w:val="0"/>
          <w:i w:val="0"/>
        </w:rPr>
        <w:t>4. 全部检查通过→一次性应用所有更新</w:t>
      </w:r>
    </w:p>
    <w:p>
      <w:pPr>
        <w:pStyle w:val="Heading2"/>
      </w:pPr>
      <w:r>
        <w:rPr>
          <w:color w:val="003366"/>
        </w:rPr>
        <w:t>4.3 0x04 ACK响应 (2字节, 与v1.0一致)</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b/>
                <w:color w:val="FFFFFF"/>
                <w:sz w:val="18"/>
              </w:rPr>
              <w:t>字节</w:t>
            </w:r>
          </w:p>
        </w:tc>
        <w:tc>
          <w:tcPr>
            <w:tcW w:type="dxa" w:w="2880"/>
            <w:shd w:fill="003366" w:val="clear"/>
          </w:tcPr>
          <w:p>
            <w:pPr>
              <w:jc w:val="center"/>
            </w:pPr>
            <w:r>
              <w:rPr>
                <w:b/>
                <w:color w:val="FFFFFF"/>
                <w:sz w:val="18"/>
              </w:rPr>
              <w:t>内容</w:t>
            </w:r>
          </w:p>
        </w:tc>
        <w:tc>
          <w:tcPr>
            <w:tcW w:type="dxa" w:w="2880"/>
            <w:shd w:fill="003366" w:val="clear"/>
          </w:tcPr>
          <w:p>
            <w:pPr>
              <w:jc w:val="center"/>
            </w:pPr>
            <w:r>
              <w:rPr>
                <w:b/>
                <w:color w:val="FFFFFF"/>
                <w:sz w:val="18"/>
              </w:rPr>
              <w:t>值</w:t>
            </w:r>
          </w:p>
        </w:tc>
      </w:tr>
      <w:tr>
        <w:tc>
          <w:tcPr>
            <w:tcW w:type="dxa" w:w="2880"/>
          </w:tcPr>
          <w:p>
            <w:r>
              <w:rPr>
                <w:sz w:val="18"/>
              </w:rPr>
              <w:t>0</w:t>
            </w:r>
          </w:p>
        </w:tc>
        <w:tc>
          <w:tcPr>
            <w:tcW w:type="dxa" w:w="2880"/>
          </w:tcPr>
          <w:p>
            <w:r>
              <w:rPr>
                <w:sz w:val="18"/>
              </w:rPr>
              <w:t>状态码</w:t>
            </w:r>
          </w:p>
        </w:tc>
        <w:tc>
          <w:tcPr>
            <w:tcW w:type="dxa" w:w="2880"/>
          </w:tcPr>
          <w:p>
            <w:r>
              <w:rPr>
                <w:sz w:val="18"/>
              </w:rPr>
              <w:t>0x00=成功, 0x01=参数OOB, 0x02=命令错</w:t>
            </w:r>
          </w:p>
        </w:tc>
      </w:tr>
      <w:tr>
        <w:tc>
          <w:tcPr>
            <w:tcW w:type="dxa" w:w="2880"/>
          </w:tcPr>
          <w:p>
            <w:r>
              <w:rPr>
                <w:sz w:val="18"/>
              </w:rPr>
              <w:t>1</w:t>
            </w:r>
          </w:p>
        </w:tc>
        <w:tc>
          <w:tcPr>
            <w:tcW w:type="dxa" w:w="2880"/>
          </w:tcPr>
          <w:p>
            <w:r>
              <w:rPr>
                <w:sz w:val="18"/>
              </w:rPr>
              <w:t>错误类型</w:t>
            </w:r>
          </w:p>
        </w:tc>
        <w:tc>
          <w:tcPr>
            <w:tcW w:type="dxa" w:w="2880"/>
          </w:tcPr>
          <w:p>
            <w:r>
              <w:rPr>
                <w:sz w:val="18"/>
              </w:rPr>
              <w:t>0x01=温 0x02=湿 0x03=O2 0x04=CO2 0x05=雾化 0x06=消毒 0x07=风速 0x08=护理/其他 0x09=校准 0x0A=限值</w:t>
            </w:r>
          </w:p>
        </w:tc>
      </w:tr>
    </w:tbl>
    <w:p>
      <w:pPr>
        <w:pStyle w:val="Heading1"/>
      </w:pPr>
      <w:r>
        <w:rPr>
          <w:color w:val="003366"/>
        </w:rPr>
        <w:t>五、请求示例 (完整字节交互)</w:t>
      </w:r>
    </w:p>
    <w:p>
      <w:pPr>
        <w:pStyle w:val="Heading2"/>
      </w:pPr>
      <w:r>
        <w:rPr>
          <w:color w:val="003366"/>
        </w:rPr>
        <w:t>5.1 示例1: 仅更新温度设定 25.0°C (其他均取消更新)</w:t>
      </w:r>
    </w:p>
    <w:p>
      <w:r>
        <w:rPr>
          <w:b w:val="0"/>
          <w:i/>
        </w:rPr>
        <w:t>不设校准, 不改限值. 只改温度目标.</w:t>
      </w:r>
    </w:p>
    <w:p>
      <w:r>
        <w:rPr>
          <w:b/>
          <w:i w:val="0"/>
        </w:rPr>
        <w:t>AA 03 28 00FA 01F4 00D2 03E8 0000 0000 00 00 00 00 00 00 01 00 00 00 00 00 00 00 00 00 00 00 00 00 00 00 00 00 00 00 00 00 00 00 CS 55</w:t>
      </w:r>
    </w:p>
    <w:p>
      <w:r>
        <w:rPr>
          <w:b w:val="0"/>
          <w:i w:val="0"/>
        </w:rPr>
        <w:t>关键字节解读:</w:t>
      </w:r>
    </w:p>
    <w:p>
      <w:r>
        <w:rPr>
          <w:b w:val="0"/>
          <w:i w:val="0"/>
        </w:rPr>
        <w:t>byte 0-1: 0x00FA = 250 = 25.0°C (新设定)</w:t>
      </w:r>
    </w:p>
    <w:p>
      <w:r>
        <w:rPr>
          <w:b w:val="0"/>
          <w:i w:val="0"/>
        </w:rPr>
        <w:t>byte 18 = 0x01 ≠ 0 → 应用温度</w:t>
      </w:r>
    </w:p>
    <w:p>
      <w:r>
        <w:rPr>
          <w:b w:val="0"/>
          <w:i w:val="0"/>
        </w:rPr>
        <w:t>byte 19 = 0x00 → 取消湿度更新 (保持现有湿度设定)</w:t>
      </w:r>
    </w:p>
    <w:p>
      <w:r>
        <w:rPr>
          <w:b w:val="0"/>
          <w:i w:val="0"/>
        </w:rPr>
        <w:t>byte 20 = 0x00 → 取消O2更新</w:t>
      </w:r>
    </w:p>
    <w:p>
      <w:r>
        <w:rPr>
          <w:b w:val="0"/>
          <w:i w:val="0"/>
        </w:rPr>
        <w:t>byte 21 = 0x00 → 取消CO2更新</w:t>
      </w:r>
    </w:p>
    <w:p>
      <w:r>
        <w:rPr>
          <w:b w:val="0"/>
          <w:i w:val="0"/>
        </w:rPr>
        <w:t>byte 23-30 = 全零 → 不应用校准</w:t>
      </w:r>
    </w:p>
    <w:p>
      <w:r>
        <w:rPr>
          <w:b w:val="0"/>
          <w:i w:val="0"/>
        </w:rPr>
        <w:t>byte 31-39 = 全零 → 不更新限值</w:t>
      </w:r>
    </w:p>
    <w:p>
      <w:pPr>
        <w:pStyle w:val="Heading2"/>
      </w:pPr>
      <w:r>
        <w:rPr>
          <w:color w:val="003366"/>
        </w:rPr>
        <w:t>5.2 示例2: 首次出厂设置</w:t>
      </w:r>
    </w:p>
    <w:p>
      <w:r>
        <w:rPr>
          <w:b w:val="0"/>
          <w:i/>
        </w:rPr>
        <w:t>设定温度范围[20-40℃], 湿度[40-80%], O2[21-50%], UV最长30分钟, 雾化最长10分钟</w:t>
      </w:r>
    </w:p>
    <w:p>
      <w:r>
        <w:rPr>
          <w:b w:val="0"/>
          <w:i w:val="0"/>
        </w:rPr>
        <w:t>AA 03 28 ... 00 00 00 00 ... 28 14 50 28 32 15 1E 00 0A CS 55</w:t>
      </w:r>
    </w:p>
    <w:p>
      <w:r>
        <w:rPr>
          <w:b w:val="0"/>
          <w:i w:val="0"/>
        </w:rPr>
        <w:t>关键字节:</w:t>
      </w:r>
    </w:p>
    <w:p>
      <w:r>
        <w:rPr>
          <w:b w:val="0"/>
          <w:i w:val="0"/>
        </w:rPr>
        <w:t>byte 31=0x28=40 (温度上限), byte 32=0x14=20 (温度下限)</w:t>
      </w:r>
    </w:p>
    <w:p>
      <w:r>
        <w:rPr>
          <w:b w:val="0"/>
          <w:i w:val="0"/>
        </w:rPr>
        <w:t>byte 33=0x50=80 (湿度上限), byte 34=0x28=40 (湿度下限)</w:t>
      </w:r>
    </w:p>
    <w:p>
      <w:r>
        <w:rPr>
          <w:b w:val="0"/>
          <w:i w:val="0"/>
        </w:rPr>
        <w:t>byte 35=0x32=50 (O2上限), byte 36=0x15=21 (O2下限)</w:t>
      </w:r>
    </w:p>
    <w:p>
      <w:r>
        <w:rPr>
          <w:b w:val="0"/>
          <w:i w:val="0"/>
        </w:rPr>
        <w:t>byte 37=0x1E=30 (UV上限分), byte 38=0x00=0 (UV下限=不限)</w:t>
      </w:r>
    </w:p>
    <w:p>
      <w:r>
        <w:rPr>
          <w:b w:val="0"/>
          <w:i w:val="0"/>
        </w:rPr>
        <w:t>byte 39=0x0A=10 (雾化上限分)</w:t>
      </w:r>
    </w:p>
    <w:p>
      <w:pPr>
        <w:pStyle w:val="Heading2"/>
      </w:pPr>
      <w:r>
        <w:rPr>
          <w:color w:val="003366"/>
        </w:rPr>
        <w:t>5.3 示例3: 校准温度+3.0℃, 湿度-1.5%</w:t>
      </w:r>
    </w:p>
    <w:p>
      <w:r>
        <w:rPr>
          <w:b w:val="0"/>
          <w:i w:val="0"/>
        </w:rPr>
        <w:t>byte 23-24 = 0x001E = +30 = +3.0℃ (×10格式)</w:t>
      </w:r>
    </w:p>
    <w:p>
      <w:r>
        <w:rPr>
          <w:b w:val="0"/>
          <w:i w:val="0"/>
        </w:rPr>
        <w:t>byte 25-26 = 0xFFF1 = -15 = -1.5% (补码)</w:t>
      </w:r>
    </w:p>
    <w:p>
      <w:r>
        <w:rPr>
          <w:b w:val="0"/>
          <w:i w:val="0"/>
        </w:rPr>
        <w:t>模块上报值 = 实测值 + 3.0 (温度), -1.5 (湿度)</w:t>
      </w:r>
    </w:p>
    <w:p>
      <w:pPr>
        <w:pStyle w:val="Heading1"/>
      </w:pPr>
      <w:r>
        <w:rPr>
          <w:color w:val="003366"/>
        </w:rPr>
        <w:t>六、联调验收约定</w:t>
      </w:r>
    </w:p>
    <w:p>
      <w:pPr>
        <w:pStyle w:val="Heading2"/>
      </w:pPr>
      <w:r>
        <w:rPr>
          <w:color w:val="003366"/>
        </w:rPr>
        <w:t>6.1 双方必须同时确认的点</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Pr>
                <w:b/>
                <w:color w:val="FFFFFF"/>
                <w:sz w:val="18"/>
              </w:rPr>
              <w:t>#</w:t>
            </w:r>
          </w:p>
        </w:tc>
        <w:tc>
          <w:tcPr>
            <w:tcW w:type="dxa" w:w="2160"/>
            <w:shd w:fill="003366" w:val="clear"/>
          </w:tcPr>
          <w:p>
            <w:pPr>
              <w:jc w:val="center"/>
            </w:pPr>
            <w:r>
              <w:rPr>
                <w:b/>
                <w:color w:val="FFFFFF"/>
                <w:sz w:val="18"/>
              </w:rPr>
              <w:t>检查项</w:t>
            </w:r>
          </w:p>
        </w:tc>
        <w:tc>
          <w:tcPr>
            <w:tcW w:type="dxa" w:w="2160"/>
            <w:shd w:fill="003366" w:val="clear"/>
          </w:tcPr>
          <w:p>
            <w:pPr>
              <w:jc w:val="center"/>
            </w:pPr>
            <w:r>
              <w:rPr>
                <w:b/>
                <w:color w:val="FFFFFF"/>
                <w:sz w:val="18"/>
              </w:rPr>
              <w:t>主板实现</w:t>
            </w:r>
          </w:p>
        </w:tc>
        <w:tc>
          <w:tcPr>
            <w:tcW w:type="dxa" w:w="2160"/>
            <w:shd w:fill="003366" w:val="clear"/>
          </w:tcPr>
          <w:p>
            <w:pPr>
              <w:jc w:val="center"/>
            </w:pPr>
            <w:r>
              <w:rPr>
                <w:b/>
                <w:color w:val="FFFFFF"/>
                <w:sz w:val="18"/>
              </w:rPr>
              <w:t>APP实现</w:t>
            </w:r>
          </w:p>
        </w:tc>
      </w:tr>
      <w:tr>
        <w:tc>
          <w:tcPr>
            <w:tcW w:type="dxa" w:w="2160"/>
          </w:tcPr>
          <w:p>
            <w:r>
              <w:rPr>
                <w:sz w:val="18"/>
              </w:rPr>
              <w:t>1</w:t>
            </w:r>
          </w:p>
        </w:tc>
        <w:tc>
          <w:tcPr>
            <w:tcW w:type="dxa" w:w="2160"/>
          </w:tcPr>
          <w:p>
            <w:r>
              <w:rPr>
                <w:sz w:val="18"/>
              </w:rPr>
              <w:t>0x03包长度为40</w:t>
            </w:r>
          </w:p>
        </w:tc>
        <w:tc>
          <w:tcPr>
            <w:tcW w:type="dxa" w:w="2160"/>
          </w:tcPr>
          <w:p>
            <w:r>
              <w:rPr>
                <w:sz w:val="18"/>
              </w:rPr>
              <w:t>☐ parser按LEN=40匹配</w:t>
            </w:r>
          </w:p>
        </w:tc>
        <w:tc>
          <w:tcPr>
            <w:tcW w:type="dxa" w:w="2160"/>
          </w:tcPr>
          <w:p>
            <w:r>
              <w:rPr>
                <w:sz w:val="18"/>
              </w:rPr>
              <w:t>☐ 发包严格40字节</w:t>
            </w:r>
          </w:p>
        </w:tc>
      </w:tr>
      <w:tr>
        <w:tc>
          <w:tcPr>
            <w:tcW w:type="dxa" w:w="2160"/>
          </w:tcPr>
          <w:p>
            <w:r>
              <w:rPr>
                <w:sz w:val="18"/>
              </w:rPr>
              <w:t>2</w:t>
            </w:r>
          </w:p>
        </w:tc>
        <w:tc>
          <w:tcPr>
            <w:tcW w:type="dxa" w:w="2160"/>
          </w:tcPr>
          <w:p>
            <w:r>
              <w:rPr>
                <w:sz w:val="18"/>
              </w:rPr>
              <w:t>字段大端字节序</w:t>
            </w:r>
          </w:p>
        </w:tc>
        <w:tc>
          <w:tcPr>
            <w:tcW w:type="dxa" w:w="2160"/>
          </w:tcPr>
          <w:p>
            <w:r>
              <w:rPr>
                <w:sz w:val="18"/>
              </w:rPr>
              <w:t>☐ uint16/int16 BE解析</w:t>
            </w:r>
          </w:p>
        </w:tc>
        <w:tc>
          <w:tcPr>
            <w:tcW w:type="dxa" w:w="2160"/>
          </w:tcPr>
          <w:p>
            <w:r>
              <w:rPr>
                <w:sz w:val="18"/>
              </w:rPr>
              <w:t>☐ uint16/int16 BE编码</w:t>
            </w:r>
          </w:p>
        </w:tc>
      </w:tr>
      <w:tr>
        <w:tc>
          <w:tcPr>
            <w:tcW w:type="dxa" w:w="2160"/>
          </w:tcPr>
          <w:p>
            <w:r>
              <w:rPr>
                <w:sz w:val="18"/>
              </w:rPr>
              <w:t>3</w:t>
            </w:r>
          </w:p>
        </w:tc>
        <w:tc>
          <w:tcPr>
            <w:tcW w:type="dxa" w:w="2160"/>
          </w:tcPr>
          <w:p>
            <w:r>
              <w:rPr>
                <w:sz w:val="18"/>
              </w:rPr>
              <w:t>取消标志语义</w:t>
            </w:r>
          </w:p>
        </w:tc>
        <w:tc>
          <w:tcPr>
            <w:tcW w:type="dxa" w:w="2160"/>
          </w:tcPr>
          <w:p>
            <w:r>
              <w:rPr>
                <w:sz w:val="18"/>
              </w:rPr>
              <w:t>☐ byte=0 跳过更新</w:t>
            </w:r>
          </w:p>
        </w:tc>
        <w:tc>
          <w:tcPr>
            <w:tcW w:type="dxa" w:w="2160"/>
          </w:tcPr>
          <w:p>
            <w:r>
              <w:rPr>
                <w:sz w:val="18"/>
              </w:rPr>
              <w:t>☐ 不更新时写w0而非旧值</w:t>
            </w:r>
          </w:p>
        </w:tc>
      </w:tr>
      <w:tr>
        <w:tc>
          <w:tcPr>
            <w:tcW w:type="dxa" w:w="2160"/>
          </w:tcPr>
          <w:p>
            <w:r>
              <w:rPr>
                <w:sz w:val="18"/>
              </w:rPr>
              <w:t>4</w:t>
            </w:r>
          </w:p>
        </w:tc>
        <w:tc>
          <w:tcPr>
            <w:tcW w:type="dxa" w:w="2160"/>
          </w:tcPr>
          <w:p>
            <w:r>
              <w:rPr>
                <w:sz w:val="18"/>
              </w:rPr>
              <w:t>校准值精度×10</w:t>
            </w:r>
          </w:p>
        </w:tc>
        <w:tc>
          <w:tcPr>
            <w:tcW w:type="dxa" w:w="2160"/>
          </w:tcPr>
          <w:p>
            <w:r>
              <w:rPr>
                <w:sz w:val="18"/>
              </w:rPr>
              <w:t>☐ int16, 每单位=0.1</w:t>
            </w:r>
          </w:p>
        </w:tc>
        <w:tc>
          <w:tcPr>
            <w:tcW w:type="dxa" w:w="2160"/>
          </w:tcPr>
          <w:p>
            <w:r>
              <w:rPr>
                <w:sz w:val="18"/>
              </w:rPr>
              <w:t>☐ 发送前×10</w:t>
            </w:r>
          </w:p>
        </w:tc>
      </w:tr>
      <w:tr>
        <w:tc>
          <w:tcPr>
            <w:tcW w:type="dxa" w:w="2160"/>
          </w:tcPr>
          <w:p>
            <w:r>
              <w:rPr>
                <w:sz w:val="18"/>
              </w:rPr>
              <w:t>5</w:t>
            </w:r>
          </w:p>
        </w:tc>
        <w:tc>
          <w:tcPr>
            <w:tcW w:type="dxa" w:w="2160"/>
          </w:tcPr>
          <w:p>
            <w:r>
              <w:rPr>
                <w:sz w:val="18"/>
              </w:rPr>
              <w:t>限值单位为整数</w:t>
            </w:r>
          </w:p>
        </w:tc>
        <w:tc>
          <w:tcPr>
            <w:tcW w:type="dxa" w:w="2160"/>
          </w:tcPr>
          <w:p>
            <w:r>
              <w:rPr>
                <w:sz w:val="18"/>
              </w:rPr>
              <w:t>☐ uint8, 每单位=1℃/%/分</w:t>
            </w:r>
          </w:p>
        </w:tc>
        <w:tc>
          <w:tcPr>
            <w:tcW w:type="dxa" w:w="2160"/>
          </w:tcPr>
          <w:p>
            <w:r>
              <w:rPr>
                <w:sz w:val="18"/>
              </w:rPr>
              <w:t>☐ 发送为整数</w:t>
            </w:r>
          </w:p>
        </w:tc>
      </w:tr>
      <w:tr>
        <w:tc>
          <w:tcPr>
            <w:tcW w:type="dxa" w:w="2160"/>
          </w:tcPr>
          <w:p>
            <w:r>
              <w:rPr>
                <w:sz w:val="18"/>
              </w:rPr>
              <w:t>6</w:t>
            </w:r>
          </w:p>
        </w:tc>
        <w:tc>
          <w:tcPr>
            <w:tcW w:type="dxa" w:w="2160"/>
          </w:tcPr>
          <w:p>
            <w:r>
              <w:rPr>
                <w:sz w:val="18"/>
              </w:rPr>
              <w:t>限值越界拒绝</w:t>
            </w:r>
          </w:p>
        </w:tc>
        <w:tc>
          <w:tcPr>
            <w:tcW w:type="dxa" w:w="2160"/>
          </w:tcPr>
          <w:p>
            <w:r>
              <w:rPr>
                <w:sz w:val="18"/>
              </w:rPr>
              <w:t>☐ 上&lt;下则返回0x0A</w:t>
            </w:r>
          </w:p>
        </w:tc>
        <w:tc>
          <w:tcPr>
            <w:tcW w:type="dxa" w:w="2160"/>
          </w:tcPr>
          <w:p>
            <w:r>
              <w:rPr>
                <w:sz w:val="18"/>
              </w:rPr>
              <w:t>☐ UI先校验</w:t>
            </w:r>
          </w:p>
        </w:tc>
      </w:tr>
      <w:tr>
        <w:tc>
          <w:tcPr>
            <w:tcW w:type="dxa" w:w="2160"/>
          </w:tcPr>
          <w:p>
            <w:r>
              <w:rPr>
                <w:sz w:val="18"/>
              </w:rPr>
              <w:t>7</w:t>
            </w:r>
          </w:p>
        </w:tc>
        <w:tc>
          <w:tcPr>
            <w:tcW w:type="dxa" w:w="2160"/>
          </w:tcPr>
          <w:p>
            <w:r>
              <w:rPr>
                <w:sz w:val="18"/>
              </w:rPr>
              <w:t>Flash持久化断电恢复</w:t>
            </w:r>
          </w:p>
        </w:tc>
        <w:tc>
          <w:tcPr>
            <w:tcW w:type="dxa" w:w="2160"/>
          </w:tcPr>
          <w:p>
            <w:r>
              <w:rPr>
                <w:sz w:val="18"/>
              </w:rPr>
              <w:t>☐ 校准+限值写Flash</w:t>
            </w:r>
          </w:p>
        </w:tc>
        <w:tc>
          <w:tcPr>
            <w:tcW w:type="dxa" w:w="2160"/>
          </w:tcPr>
          <w:p>
            <w:r>
              <w:rPr>
                <w:sz w:val="18"/>
              </w:rPr>
              <w:t>☐ 断电后读到相同值</w:t>
            </w:r>
          </w:p>
        </w:tc>
      </w:tr>
    </w:tbl>
    <w:p>
      <w:pPr>
        <w:pStyle w:val="Heading2"/>
      </w:pPr>
      <w:r>
        <w:rPr>
          <w:color w:val="003366"/>
        </w:rPr>
        <w:t>6.2 推荐联调步骤</w:t>
      </w:r>
    </w:p>
    <w:p>
      <w:r>
        <w:rPr>
          <w:b w:val="0"/>
          <w:i w:val="0"/>
        </w:rPr>
        <w:t>1. 先联调v1.0 (但包扩展到40字节): 验证包解析正确</w:t>
      </w:r>
    </w:p>
    <w:p>
      <w:r>
        <w:rPr>
          <w:b w:val="0"/>
          <w:i w:val="0"/>
        </w:rPr>
        <w:t>2. 联调取消标志: 部分字段更新成功</w:t>
      </w:r>
    </w:p>
    <w:p>
      <w:r>
        <w:rPr>
          <w:b w:val="0"/>
          <w:i w:val="0"/>
        </w:rPr>
        <w:t>3. 联调校准: 验证值+上报值一致</w:t>
      </w:r>
    </w:p>
    <w:p>
      <w:r>
        <w:rPr>
          <w:b w:val="0"/>
          <w:i w:val="0"/>
        </w:rPr>
        <w:t>4. 联调限值: 限值写入后, 用旧范围写参数发0x0A错误</w:t>
      </w:r>
    </w:p>
    <w:p>
      <w:r>
        <w:rPr>
          <w:b w:val="0"/>
          <w:i w:val="0"/>
        </w:rPr>
        <w:t>5. 回测断电恢复: 校准和限值在重启后仍生效</w:t>
      </w:r>
    </w:p>
    <w:p>
      <w:pPr>
        <w:pStyle w:val="Heading1"/>
      </w:pPr>
      <w:r>
        <w:rPr>
          <w:color w:val="003366"/>
        </w:rPr>
        <w:t>七、签字确认</w:t>
      </w:r>
    </w:p>
    <w:p>
      <w:r>
        <w:rPr>
          <w:b/>
          <w:i w:val="0"/>
        </w:rPr>
        <w:t>本协议一旦签字确认后冻结, 双方按此实现. 任何一方单方改动视为违约.</w:t>
      </w:r>
    </w:p>
    <w:p/>
    <w:p>
      <w:r>
        <w:rPr>
          <w:b w:val="0"/>
          <w:i w:val="0"/>
        </w:rPr>
        <w:t>主板固件开发: __________________  日期: __________</w:t>
      </w:r>
    </w:p>
    <w:p/>
    <w:p>
      <w:r>
        <w:rPr>
          <w:b w:val="0"/>
          <w:i w:val="0"/>
        </w:rPr>
        <w:t>iPad APP开发: __________________  日期: __________</w:t>
      </w:r>
    </w:p>
    <w:p/>
    <w:p>
      <w:r>
        <w:rPr>
          <w:b w:val="0"/>
          <w:i w:val="0"/>
        </w:rPr>
        <w:t>项目负责人: ______________________  日期: __________</w:t>
      </w:r>
    </w:p>
    <w:p/>
    <w:p>
      <w:r>
        <w:rPr>
          <w:b w:val="0"/>
          <w:i w:val="0"/>
        </w:rPr>
        <w:t>备注:_____________________________________________________</w:t>
      </w:r>
    </w:p>
    <w:p>
      <w:r>
        <w:rPr>
          <w:b w:val="0"/>
          <w:i w:val="0"/>
        </w:rPr>
        <w:t>___________________________________________________________</w:t>
      </w:r>
    </w:p>
    <w:p>
      <w:r>
        <w:rPr>
          <w:b w:val="0"/>
          <w:i w:val="0"/>
        </w:rPr>
        <w:t>___________________________________________________________</w:t>
      </w:r>
    </w:p>
    <w:p>
      <w:pPr>
        <w:pStyle w:val="Heading1"/>
      </w:pPr>
      <w:r>
        <w:rPr>
          <w:color w:val="003366"/>
        </w:rPr>
        <w:t>附录A：校验和计算示例</w:t>
      </w:r>
    </w:p>
    <w:p>
      <w:r>
        <w:rPr>
          <w:b w:val="0"/>
          <w:i w:val="0"/>
        </w:rPr>
        <w:t>校验和 CS 计算 (Python):</w:t>
      </w:r>
    </w:p>
    <w:p>
      <w:r>
        <w:rPr>
          <w:b w:val="0"/>
          <w:i w:val="0"/>
        </w:rPr>
        <w:t>cs = (cmd + length + sum(data_bytes)) &amp; 0xFF</w:t>
      </w:r>
    </w:p>
    <w:p>
      <w:r>
        <w:rPr>
          <w:b w:val="0"/>
          <w:i w:val="0"/>
        </w:rPr>
        <w:t>包格式: AA + cmd + length + data + cs + 55</w:t>
      </w:r>
    </w:p>
    <w:p>
      <w:r>
        <w:rPr>
          <w:b w:val="0"/>
          <w:i w:val="0"/>
        </w:rPr>
        <w:t>例: AA 03 28 [40字节] CS 55</w:t>
      </w:r>
    </w:p>
    <w:p>
      <w:r>
        <w:rPr>
          <w:b w:val="0"/>
          <w:i w:val="0"/>
        </w:rPr>
        <w:t xml:space="preserve">  cs = (0x03 + 0x28 + sum(这40字节)) &amp; 0xFF</w:t>
      </w:r>
    </w:p>
    <w:p>
      <w:pPr>
        <w:pStyle w:val="Heading1"/>
      </w:pPr>
      <w:r>
        <w:rPr>
          <w:color w:val="003366"/>
        </w:rPr>
        <w:t>附录B：错误码快查表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b/>
                <w:color w:val="FFFFFF"/>
                <w:sz w:val="18"/>
              </w:rPr>
              <w:t>错误码(byte 1)</w:t>
            </w:r>
          </w:p>
        </w:tc>
        <w:tc>
          <w:tcPr>
            <w:tcW w:type="dxa" w:w="2880"/>
            <w:shd w:fill="003366" w:val="clear"/>
          </w:tcPr>
          <w:p>
            <w:pPr>
              <w:jc w:val="center"/>
            </w:pPr>
            <w:r>
              <w:rPr>
                <w:b/>
                <w:color w:val="FFFFFF"/>
                <w:sz w:val="18"/>
              </w:rPr>
              <w:t>含义</w:t>
            </w:r>
          </w:p>
        </w:tc>
        <w:tc>
          <w:tcPr>
            <w:tcW w:type="dxa" w:w="2880"/>
            <w:shd w:fill="003366" w:val="clear"/>
          </w:tcPr>
          <w:p>
            <w:pPr>
              <w:jc w:val="center"/>
            </w:pPr>
            <w:r>
              <w:rPr>
                <w:b/>
                <w:color w:val="FFFFFF"/>
                <w:sz w:val="18"/>
              </w:rPr>
              <w:t>APP处理建议</w:t>
            </w:r>
          </w:p>
        </w:tc>
      </w:tr>
      <w:tr>
        <w:tc>
          <w:tcPr>
            <w:tcW w:type="dxa" w:w="2880"/>
          </w:tcPr>
          <w:p>
            <w:r>
              <w:rPr>
                <w:sz w:val="18"/>
              </w:rPr>
              <w:t>0x01</w:t>
            </w:r>
          </w:p>
        </w:tc>
        <w:tc>
          <w:tcPr>
            <w:tcW w:type="dxa" w:w="2880"/>
          </w:tcPr>
          <w:p>
            <w:r>
              <w:rPr>
                <w:sz w:val="18"/>
              </w:rPr>
              <w:t>温度参数OOB</w:t>
            </w:r>
          </w:p>
        </w:tc>
        <w:tc>
          <w:tcPr>
            <w:tcW w:type="dxa" w:w="2880"/>
          </w:tcPr>
          <w:p>
            <w:r>
              <w:rPr>
                <w:sz w:val="18"/>
              </w:rPr>
              <w:t>UI提示温度超出当前有效范围</w:t>
            </w:r>
          </w:p>
        </w:tc>
      </w:tr>
      <w:tr>
        <w:tc>
          <w:tcPr>
            <w:tcW w:type="dxa" w:w="2880"/>
          </w:tcPr>
          <w:p>
            <w:r>
              <w:rPr>
                <w:sz w:val="18"/>
              </w:rPr>
              <w:t>0x02</w:t>
            </w:r>
          </w:p>
        </w:tc>
        <w:tc>
          <w:tcPr>
            <w:tcW w:type="dxa" w:w="2880"/>
          </w:tcPr>
          <w:p>
            <w:r>
              <w:rPr>
                <w:sz w:val="18"/>
              </w:rPr>
              <w:t>湿度参数OOB</w:t>
            </w:r>
          </w:p>
        </w:tc>
        <w:tc>
          <w:tcPr>
            <w:tcW w:type="dxa" w:w="2880"/>
          </w:tcPr>
          <w:p>
            <w:r>
              <w:rPr>
                <w:sz w:val="18"/>
              </w:rPr>
              <w:t>同上</w:t>
            </w:r>
          </w:p>
        </w:tc>
      </w:tr>
      <w:tr>
        <w:tc>
          <w:tcPr>
            <w:tcW w:type="dxa" w:w="2880"/>
          </w:tcPr>
          <w:p>
            <w:r>
              <w:rPr>
                <w:sz w:val="18"/>
              </w:rPr>
              <w:t>0x03</w:t>
            </w:r>
          </w:p>
        </w:tc>
        <w:tc>
          <w:tcPr>
            <w:tcW w:type="dxa" w:w="2880"/>
          </w:tcPr>
          <w:p>
            <w:r>
              <w:rPr>
                <w:sz w:val="18"/>
              </w:rPr>
              <w:t>O2参数OOB</w:t>
            </w:r>
          </w:p>
        </w:tc>
        <w:tc>
          <w:tcPr>
            <w:tcW w:type="dxa" w:w="2880"/>
          </w:tcPr>
          <w:p>
            <w:r>
              <w:rPr>
                <w:sz w:val="18"/>
              </w:rPr>
              <w:t>同上</w:t>
            </w:r>
          </w:p>
        </w:tc>
      </w:tr>
      <w:tr>
        <w:tc>
          <w:tcPr>
            <w:tcW w:type="dxa" w:w="2880"/>
          </w:tcPr>
          <w:p>
            <w:r>
              <w:rPr>
                <w:sz w:val="18"/>
              </w:rPr>
              <w:t>0x04</w:t>
            </w:r>
          </w:p>
        </w:tc>
        <w:tc>
          <w:tcPr>
            <w:tcW w:type="dxa" w:w="2880"/>
          </w:tcPr>
          <w:p>
            <w:r>
              <w:rPr>
                <w:sz w:val="18"/>
              </w:rPr>
              <w:t>CO2参数OOB</w:t>
            </w:r>
          </w:p>
        </w:tc>
        <w:tc>
          <w:tcPr>
            <w:tcW w:type="dxa" w:w="2880"/>
          </w:tcPr>
          <w:p>
            <w:r>
              <w:rPr>
                <w:sz w:val="18"/>
              </w:rPr>
              <w:t>CO2超过5000ppm</w:t>
            </w:r>
          </w:p>
        </w:tc>
      </w:tr>
      <w:tr>
        <w:tc>
          <w:tcPr>
            <w:tcW w:type="dxa" w:w="2880"/>
          </w:tcPr>
          <w:p>
            <w:r>
              <w:rPr>
                <w:sz w:val="18"/>
              </w:rPr>
              <w:t>0x05</w:t>
            </w:r>
          </w:p>
        </w:tc>
        <w:tc>
          <w:tcPr>
            <w:tcW w:type="dxa" w:w="2880"/>
          </w:tcPr>
          <w:p>
            <w:r>
              <w:rPr>
                <w:sz w:val="18"/>
              </w:rPr>
              <w:t>雾化时长OOB</w:t>
            </w:r>
          </w:p>
        </w:tc>
        <w:tc>
          <w:tcPr>
            <w:tcW w:type="dxa" w:w="2880"/>
          </w:tcPr>
          <w:p>
            <w:r>
              <w:rPr>
                <w:sz w:val="18"/>
              </w:rPr>
              <w:t>超过上限</w:t>
            </w:r>
          </w:p>
        </w:tc>
      </w:tr>
      <w:tr>
        <w:tc>
          <w:tcPr>
            <w:tcW w:type="dxa" w:w="2880"/>
          </w:tcPr>
          <w:p>
            <w:r>
              <w:rPr>
                <w:sz w:val="18"/>
              </w:rPr>
              <w:t>0x06</w:t>
            </w:r>
          </w:p>
        </w:tc>
        <w:tc>
          <w:tcPr>
            <w:tcW w:type="dxa" w:w="2880"/>
          </w:tcPr>
          <w:p>
            <w:r>
              <w:rPr>
                <w:sz w:val="18"/>
              </w:rPr>
              <w:t>消毒时长OOB</w:t>
            </w:r>
          </w:p>
        </w:tc>
        <w:tc>
          <w:tcPr>
            <w:tcW w:type="dxa" w:w="2880"/>
          </w:tcPr>
          <w:p>
            <w:r>
              <w:rPr>
                <w:sz w:val="18"/>
              </w:rPr>
              <w:t>同上</w:t>
            </w:r>
          </w:p>
        </w:tc>
      </w:tr>
      <w:tr>
        <w:tc>
          <w:tcPr>
            <w:tcW w:type="dxa" w:w="2880"/>
          </w:tcPr>
          <w:p>
            <w:r>
              <w:rPr>
                <w:sz w:val="18"/>
              </w:rPr>
              <w:t>0x07</w:t>
            </w:r>
          </w:p>
        </w:tc>
        <w:tc>
          <w:tcPr>
            <w:tcW w:type="dxa" w:w="2880"/>
          </w:tcPr>
          <w:p>
            <w:r>
              <w:rPr>
                <w:sz w:val="18"/>
              </w:rPr>
              <w:t>风速OOB</w:t>
            </w:r>
          </w:p>
        </w:tc>
        <w:tc>
          <w:tcPr>
            <w:tcW w:type="dxa" w:w="2880"/>
          </w:tcPr>
          <w:p>
            <w:r>
              <w:rPr>
                <w:sz w:val="18"/>
              </w:rPr>
              <w:t>超出0~3</w:t>
            </w:r>
          </w:p>
        </w:tc>
      </w:tr>
      <w:tr>
        <w:tc>
          <w:tcPr>
            <w:tcW w:type="dxa" w:w="2880"/>
          </w:tcPr>
          <w:p>
            <w:r>
              <w:rPr>
                <w:sz w:val="18"/>
              </w:rPr>
              <w:t>0x08</w:t>
            </w:r>
          </w:p>
        </w:tc>
        <w:tc>
          <w:tcPr>
            <w:tcW w:type="dxa" w:w="2880"/>
          </w:tcPr>
          <w:p>
            <w:r>
              <w:rPr>
                <w:sz w:val="18"/>
              </w:rPr>
              <w:t>护理/其他开关OOB</w:t>
            </w:r>
          </w:p>
        </w:tc>
        <w:tc>
          <w:tcPr>
            <w:tcW w:type="dxa" w:w="2880"/>
          </w:tcPr>
          <w:p>
            <w:r>
              <w:rPr>
                <w:sz w:val="18"/>
              </w:rPr>
              <w:t>护理等级或boolean错</w:t>
            </w:r>
          </w:p>
        </w:tc>
      </w:tr>
      <w:tr>
        <w:tc>
          <w:tcPr>
            <w:tcW w:type="dxa" w:w="2880"/>
          </w:tcPr>
          <w:p>
            <w:r>
              <w:rPr>
                <w:sz w:val="18"/>
              </w:rPr>
              <w:t>0x09</w:t>
            </w:r>
          </w:p>
        </w:tc>
        <w:tc>
          <w:tcPr>
            <w:tcW w:type="dxa" w:w="2880"/>
          </w:tcPr>
          <w:p>
            <w:r>
              <w:rPr>
                <w:sz w:val="18"/>
              </w:rPr>
              <w:t>校准值OOB</w:t>
            </w:r>
          </w:p>
        </w:tc>
        <w:tc>
          <w:tcPr>
            <w:tcW w:type="dxa" w:w="2880"/>
          </w:tcPr>
          <w:p>
            <w:r>
              <w:rPr>
                <w:sz w:val="18"/>
              </w:rPr>
              <w:t>范围超±50</w:t>
            </w:r>
          </w:p>
        </w:tc>
      </w:tr>
      <w:tr>
        <w:tc>
          <w:tcPr>
            <w:tcW w:type="dxa" w:w="2880"/>
          </w:tcPr>
          <w:p>
            <w:r>
              <w:rPr>
                <w:sz w:val="18"/>
              </w:rPr>
              <w:t>0x0A</w:t>
            </w:r>
          </w:p>
        </w:tc>
        <w:tc>
          <w:tcPr>
            <w:tcW w:type="dxa" w:w="2880"/>
          </w:tcPr>
          <w:p>
            <w:r>
              <w:rPr>
                <w:sz w:val="18"/>
              </w:rPr>
              <w:t>限值越界或不合法</w:t>
            </w:r>
          </w:p>
        </w:tc>
        <w:tc>
          <w:tcPr>
            <w:tcW w:type="dxa" w:w="2880"/>
          </w:tcPr>
          <w:p>
            <w:r>
              <w:rPr>
                <w:sz w:val="18"/>
              </w:rPr>
              <w:t>上&lt;下或超出表中有效范围</w:t>
            </w:r>
          </w:p>
        </w:tc>
      </w:tr>
    </w:tbl>
    <w:p>
      <w:pPr>
        <w:pStyle w:val="Heading1"/>
      </w:pPr>
      <w:r>
        <w:rPr>
          <w:color w:val="003366"/>
        </w:rPr>
        <w:t>附录C：防呈客户文档历史</w:t>
      </w:r>
    </w:p>
    <w:p>
      <w:r>
        <w:rPr>
          <w:b w:val="0"/>
          <w:i w:val="0"/>
        </w:rPr>
        <w:t>v2.0中对《新增更新功能.docx》的解读和决定:</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b/>
                <w:color w:val="FFFFFF"/>
                <w:sz w:val="18"/>
              </w:rPr>
              <w:t>模糊点</w:t>
            </w:r>
          </w:p>
        </w:tc>
        <w:tc>
          <w:tcPr>
            <w:tcW w:type="dxa" w:w="2880"/>
            <w:shd w:fill="003366" w:val="clear"/>
          </w:tcPr>
          <w:p>
            <w:pPr>
              <w:jc w:val="center"/>
            </w:pPr>
            <w:r>
              <w:rPr>
                <w:b/>
                <w:color w:val="FFFFFF"/>
                <w:sz w:val="18"/>
              </w:rPr>
              <w:t>客户原文</w:t>
            </w:r>
          </w:p>
        </w:tc>
        <w:tc>
          <w:tcPr>
            <w:tcW w:type="dxa" w:w="2880"/>
            <w:shd w:fill="003366" w:val="clear"/>
          </w:tcPr>
          <w:p>
            <w:pPr>
              <w:jc w:val="center"/>
            </w:pPr>
            <w:r>
              <w:rPr>
                <w:b/>
                <w:color w:val="FFFFFF"/>
                <w:sz w:val="18"/>
              </w:rPr>
              <w:t>v2.0定稿</w:t>
            </w:r>
          </w:p>
        </w:tc>
      </w:tr>
      <w:tr>
        <w:tc>
          <w:tcPr>
            <w:tcW w:type="dxa" w:w="2880"/>
          </w:tcPr>
          <w:p>
            <w:r>
              <w:rPr>
                <w:sz w:val="18"/>
              </w:rPr>
              <w:t>byte 20用途</w:t>
            </w:r>
          </w:p>
        </w:tc>
        <w:tc>
          <w:tcPr>
            <w:tcW w:type="dxa" w:w="2880"/>
          </w:tcPr>
          <w:p>
            <w:r>
              <w:rPr>
                <w:sz w:val="18"/>
              </w:rPr>
              <w:t>18/19/21/22 (跳过20)</w:t>
            </w:r>
          </w:p>
        </w:tc>
        <w:tc>
          <w:tcPr>
            <w:tcW w:type="dxa" w:w="2880"/>
          </w:tcPr>
          <w:p>
            <w:r>
              <w:rPr>
                <w:sz w:val="18"/>
              </w:rPr>
              <w:t>18/19/20/21连续 (视为笔误)</w:t>
            </w:r>
          </w:p>
        </w:tc>
      </w:tr>
      <w:tr>
        <w:tc>
          <w:tcPr>
            <w:tcW w:type="dxa" w:w="2880"/>
          </w:tcPr>
          <w:p>
            <w:r>
              <w:rPr>
                <w:sz w:val="18"/>
              </w:rPr>
              <w:t>校准字节映射</w:t>
            </w:r>
          </w:p>
        </w:tc>
        <w:tc>
          <w:tcPr>
            <w:tcW w:type="dxa" w:w="2880"/>
          </w:tcPr>
          <w:p>
            <w:r>
              <w:rPr>
                <w:sz w:val="18"/>
              </w:rPr>
              <w:t>文档前后矛盾</w:t>
            </w:r>
          </w:p>
        </w:tc>
        <w:tc>
          <w:tcPr>
            <w:tcW w:type="dxa" w:w="2880"/>
          </w:tcPr>
          <w:p>
            <w:r>
              <w:rPr>
                <w:sz w:val="18"/>
              </w:rPr>
              <w:t>23-24温/25-26湿/27-28O2/29-30 CO2 (按章节规则序)</w:t>
            </w:r>
          </w:p>
        </w:tc>
      </w:tr>
      <w:tr>
        <w:tc>
          <w:tcPr>
            <w:tcW w:type="dxa" w:w="2880"/>
          </w:tcPr>
          <w:p>
            <w:r>
              <w:rPr>
                <w:sz w:val="18"/>
              </w:rPr>
              <w:t>校准精度</w:t>
            </w:r>
          </w:p>
        </w:tc>
        <w:tc>
          <w:tcPr>
            <w:tcW w:type="dxa" w:w="2880"/>
          </w:tcPr>
          <w:p>
            <w:r>
              <w:rPr>
                <w:sz w:val="18"/>
              </w:rPr>
              <w:t>文中举例"增加5℃"</w:t>
            </w:r>
          </w:p>
        </w:tc>
        <w:tc>
          <w:tcPr>
            <w:tcW w:type="dxa" w:w="2880"/>
          </w:tcPr>
          <w:p>
            <w:r>
              <w:rPr>
                <w:sz w:val="18"/>
              </w:rPr>
              <w:t>×10保持与传感器一致精度</w:t>
            </w:r>
          </w:p>
        </w:tc>
      </w:tr>
      <w:tr>
        <w:tc>
          <w:tcPr>
            <w:tcW w:type="dxa" w:w="2880"/>
          </w:tcPr>
          <w:p>
            <w:r>
              <w:rPr>
                <w:sz w:val="18"/>
              </w:rPr>
              <w:t>限值宽度</w:t>
            </w:r>
          </w:p>
        </w:tc>
        <w:tc>
          <w:tcPr>
            <w:tcW w:type="dxa" w:w="2880"/>
          </w:tcPr>
          <w:p>
            <w:r>
              <w:rPr>
                <w:sz w:val="18"/>
              </w:rPr>
              <w:t>每个限值1字节</w:t>
            </w:r>
          </w:p>
        </w:tc>
        <w:tc>
          <w:tcPr>
            <w:tcW w:type="dxa" w:w="2880"/>
          </w:tcPr>
          <w:p>
            <w:r>
              <w:rPr>
                <w:sz w:val="18"/>
              </w:rPr>
              <w:t>按文档采用单字节整数 (精度降为1℃/1%/1分)</w:t>
            </w:r>
          </w:p>
        </w:tc>
      </w:tr>
      <w:tr>
        <w:tc>
          <w:tcPr>
            <w:tcW w:type="dxa" w:w="2880"/>
          </w:tcPr>
          <w:p>
            <w:r>
              <w:rPr>
                <w:sz w:val="18"/>
              </w:rPr>
              <w:t>byte 38 红外下限</w:t>
            </w:r>
          </w:p>
        </w:tc>
        <w:tc>
          <w:tcPr>
            <w:tcW w:type="dxa" w:w="2880"/>
          </w:tcPr>
          <w:p>
            <w:r>
              <w:rPr>
                <w:sz w:val="18"/>
              </w:rPr>
              <w:t>文本byte 38="红外下限"</w:t>
            </w:r>
          </w:p>
        </w:tc>
        <w:tc>
          <w:tcPr>
            <w:tcW w:type="dxa" w:w="2880"/>
          </w:tcPr>
          <w:p>
            <w:r>
              <w:rPr>
                <w:sz w:val="18"/>
              </w:rPr>
              <w:t>视为UV下限 (红外项目不用)</w:t>
            </w:r>
          </w:p>
        </w:tc>
      </w:tr>
      <w:tr>
        <w:tc>
          <w:tcPr>
            <w:tcW w:type="dxa" w:w="2880"/>
          </w:tcPr>
          <w:p>
            <w:r>
              <w:rPr>
                <w:sz w:val="18"/>
              </w:rPr>
              <w:t>限值更新方式</w:t>
            </w:r>
          </w:p>
        </w:tc>
        <w:tc>
          <w:tcPr>
            <w:tcW w:type="dxa" w:w="2880"/>
          </w:tcPr>
          <w:p>
            <w:r>
              <w:rPr>
                <w:sz w:val="18"/>
              </w:rPr>
              <w:t>未给定</w:t>
            </w:r>
          </w:p>
        </w:tc>
        <w:tc>
          <w:tcPr>
            <w:tcW w:type="dxa" w:w="2880"/>
          </w:tcPr>
          <w:p>
            <w:r>
              <w:rPr>
                <w:sz w:val="18"/>
              </w:rPr>
              <w:t>合并到0x03包中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