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新功能需求确认清单</w:t>
      </w:r>
    </w:p>
    <w:p>
      <w:pPr>
        <w:jc w:val="center"/>
      </w:pPr>
      <w:r>
        <w:rPr>
          <w:color w:val="646478"/>
          <w:sz w:val="24"/>
        </w:rPr>
        <w:t>基于《新增 更新功能.docx》的模糊点梳理</w:t>
      </w:r>
    </w:p>
    <w:p>
      <w:pPr>
        <w:jc w:val="center"/>
      </w:pPr>
      <w:r>
        <w:rPr>
          <w:color w:val="808080"/>
          <w:sz w:val="20"/>
        </w:rPr>
        <w:t>版本日期: 2026-04-18</w:t>
      </w:r>
    </w:p>
    <w:p>
      <w:r>
        <w:rPr>
          <w:b w:val="0"/>
          <w:i/>
        </w:rPr>
        <w:t>本文档梳理了文档中几处表述模糊或存在矛盾的内容, 需客户确认后才能开始开发。共提出 6 个疑问点。</w:t>
      </w:r>
    </w:p>
    <w:p>
      <w:pPr>
        <w:pStyle w:val="Heading1"/>
      </w:pPr>
      <w:r>
        <w:rPr>
          <w:color w:val="003366"/>
        </w:rPr>
        <w:t>疑问 1 ：取消标志字节编号</w:t>
      </w:r>
    </w:p>
    <w:p>
      <w:pPr>
        <w:pStyle w:val="Heading2"/>
      </w:pPr>
      <w:r>
        <w:rPr>
          <w:color w:val="003366"/>
        </w:rPr>
        <w:t>文档原文</w:t>
      </w:r>
    </w:p>
    <w:p>
      <w:r>
        <w:rPr>
          <w:b w:val="0"/>
          <w:i w:val="0"/>
        </w:rPr>
        <w:t>第18字节  发送00为取消 舱内温度设定, 其他数据不处理。</w:t>
      </w:r>
    </w:p>
    <w:p>
      <w:r>
        <w:rPr>
          <w:b w:val="0"/>
          <w:i w:val="0"/>
        </w:rPr>
        <w:t>第19字节  发送00为取消 湿度设定, 其他数据不处理。</w:t>
      </w:r>
    </w:p>
    <w:p>
      <w:r>
        <w:rPr>
          <w:b w:val="0"/>
          <w:i w:val="0"/>
        </w:rPr>
        <w:t>第21字节  发送00为取消 氧浓度设定。</w:t>
      </w:r>
    </w:p>
    <w:p>
      <w:r>
        <w:rPr>
          <w:b w:val="0"/>
          <w:i w:val="0"/>
        </w:rPr>
        <w:t>第22字节  发送00为取消 CO2浓度设定。</w:t>
      </w:r>
    </w:p>
    <w:p>
      <w:pPr>
        <w:pStyle w:val="Heading2"/>
      </w:pPr>
      <w:r>
        <w:rPr>
          <w:color w:val="003366"/>
        </w:rPr>
        <w:t>问题点</w:t>
      </w:r>
    </w:p>
    <w:p>
      <w:r>
        <w:rPr>
          <w:b/>
          <w:i w:val="0"/>
        </w:rPr>
        <w:t>编号是 18, 19, 21, 22 —— 没有 byte 20。跳号是笔误还是byte 20有其他用途？</w:t>
      </w:r>
    </w:p>
    <w:p>
      <w:pPr>
        <w:pStyle w:val="Heading2"/>
      </w:pPr>
      <w:r>
        <w:rPr>
          <w:color w:val="003366"/>
        </w:rPr>
        <w:t>客户需确认选项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byte 18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byte 19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byte 20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byte 21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byte 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A. 连续排列 (文档笔误)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温度取消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湿度取消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O2取消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CO2取消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B. 严格按文档 (跳过20)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温度取消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湿度取消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O2取消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CO2取消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C. 新增功能 (byte 20做别的)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温度取消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湿度取消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???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O2取消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CO2取消</w:t>
            </w:r>
          </w:p>
        </w:tc>
      </w:tr>
    </w:tbl>
    <w:p>
      <w:r>
        <w:rPr>
          <w:b w:val="0"/>
          <w:i w:val="0"/>
        </w:rPr>
        <w:t>☐ A. 连续排列 (推荐, 笔误修正)</w:t>
      </w:r>
    </w:p>
    <w:p>
      <w:r>
        <w:rPr>
          <w:b w:val="0"/>
          <w:i w:val="0"/>
        </w:rPr>
        <w:t>☐ B. 常格按文档 (byte 20 保留)</w:t>
      </w:r>
    </w:p>
    <w:p>
      <w:r>
        <w:rPr>
          <w:b w:val="0"/>
          <w:i w:val="0"/>
        </w:rPr>
        <w:t>☐ C. 其他: _____________________</w:t>
      </w:r>
    </w:p>
    <w:p>
      <w:pPr>
        <w:pStyle w:val="Heading1"/>
      </w:pPr>
      <w:r>
        <w:rPr>
          <w:color w:val="003366"/>
        </w:rPr>
        <w:t>疑问 2 ：校准字节映射矛盾</w:t>
      </w:r>
    </w:p>
    <w:p>
      <w:pPr>
        <w:pStyle w:val="Heading2"/>
      </w:pPr>
      <w:r>
        <w:rPr>
          <w:color w:val="003366"/>
        </w:rPr>
        <w:t>文档原文 (前后不一致)</w:t>
      </w:r>
    </w:p>
    <w:p>
      <w:r>
        <w:rPr>
          <w:b w:val="0"/>
          <w:i w:val="0"/>
        </w:rPr>
        <w:t>① 第12条 "23 24字节 舱内温度校准: ...需根捦27 28字节进行数值的加减"</w:t>
      </w:r>
    </w:p>
    <w:p>
      <w:r>
        <w:rPr>
          <w:b w:val="0"/>
          <w:i w:val="0"/>
        </w:rPr>
        <w:t>② 第14条 "27 28字节为氧浓度校准"</w:t>
      </w:r>
    </w:p>
    <w:p>
      <w:pPr>
        <w:pStyle w:val="Heading2"/>
      </w:pPr>
      <w:r>
        <w:rPr>
          <w:color w:val="003366"/>
        </w:rPr>
        <w:t>问题点</w:t>
      </w:r>
    </w:p>
    <w:p>
      <w:r>
        <w:rPr>
          <w:b/>
          <w:i w:val="0"/>
        </w:rPr>
        <w:t>第12条说 27-28 是温度校准值, 第14条说 27-28 是O2校准值, 相互矛盾。</w:t>
      </w:r>
    </w:p>
    <w:p>
      <w:pPr>
        <w:pStyle w:val="Heading2"/>
      </w:pPr>
      <w:r>
        <w:rPr>
          <w:color w:val="003366"/>
        </w:rPr>
        <w:t>推测的正确映射 (待确认)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校准对象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23-24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温度校准值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25-26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湿度校准值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27-28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O2校准值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29-30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CO2校准值</w:t>
            </w:r>
          </w:p>
        </w:tc>
      </w:tr>
    </w:tbl>
    <w:p>
      <w:r>
        <w:rPr>
          <w:b w:val="0"/>
          <w:i w:val="0"/>
        </w:rPr>
        <w:t>☐ 确认按上表映射</w:t>
      </w:r>
    </w:p>
    <w:p>
      <w:r>
        <w:rPr>
          <w:b w:val="0"/>
          <w:i w:val="0"/>
        </w:rPr>
        <w:t>☐ 重新指定: ________________________________</w:t>
      </w:r>
    </w:p>
    <w:p>
      <w:pPr>
        <w:pStyle w:val="Heading1"/>
      </w:pPr>
      <w:r>
        <w:rPr>
          <w:color w:val="003366"/>
        </w:rPr>
        <w:t>疑问 3 ：校准值格式</w:t>
      </w:r>
    </w:p>
    <w:p>
      <w:pPr>
        <w:pStyle w:val="Heading2"/>
      </w:pPr>
      <w:r>
        <w:rPr>
          <w:color w:val="003366"/>
        </w:rPr>
        <w:t>文档例子</w:t>
      </w:r>
    </w:p>
    <w:p>
      <w:r>
        <w:rPr>
          <w:b w:val="0"/>
          <w:i w:val="0"/>
        </w:rPr>
        <w:t>"如温度校准增加5℃, 则上报温度+5℃后在上报"</w:t>
      </w:r>
    </w:p>
    <w:p>
      <w:pPr>
        <w:pStyle w:val="Heading2"/>
      </w:pPr>
      <w:r>
        <w:rPr>
          <w:color w:val="003366"/>
        </w:rPr>
        <w:t>问题点</w:t>
      </w:r>
    </w:p>
    <w:p>
      <w:r>
        <w:rPr>
          <w:b/>
          <w:i w:val="0"/>
        </w:rPr>
        <w:t>文档写温度校准"增加5℃", 暂不清楚是整数还是±0.1℃精度。</w:t>
      </w:r>
    </w:p>
    <w:p>
      <w:pPr>
        <w:pStyle w:val="Heading2"/>
      </w:pPr>
      <w:r>
        <w:rPr>
          <w:color w:val="003366"/>
        </w:rPr>
        <w:t>3种格式选项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占字节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示例(+5℃)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1℃整数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-128~+127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int16 ×10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-3276~+3276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0x0032(50)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int16 整数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-32768~+32767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0x0005</w:t>
            </w:r>
          </w:p>
        </w:tc>
      </w:tr>
    </w:tbl>
    <w:p>
      <w:r>
        <w:rPr>
          <w:b w:val="0"/>
          <w:i w:val="0"/>
        </w:rPr>
        <w:t>考虑: 主板传感器精度是×10 (0.1℃), 建议选B保持一致</w:t>
      </w:r>
    </w:p>
    <w:p>
      <w:r>
        <w:rPr>
          <w:b w:val="0"/>
          <w:i w:val="0"/>
        </w:rPr>
        <w:t>☐ A. int8 1℃整数</w:t>
      </w:r>
    </w:p>
    <w:p>
      <w:r>
        <w:rPr>
          <w:b w:val="0"/>
          <w:i w:val="0"/>
        </w:rPr>
        <w:t>☐ B. int16 ×10 (推荐, 与传感器精度一致)</w:t>
      </w:r>
    </w:p>
    <w:p>
      <w:r>
        <w:rPr>
          <w:b w:val="0"/>
          <w:i w:val="0"/>
        </w:rPr>
        <w:t>☐ C. int16 1℃整数</w:t>
      </w:r>
    </w:p>
    <w:p>
      <w:pPr>
        <w:pStyle w:val="Heading1"/>
      </w:pPr>
      <w:r>
        <w:rPr>
          <w:color w:val="003366"/>
        </w:rPr>
        <w:t>疑问 4 ：出厂限值字节宽度</w:t>
      </w:r>
    </w:p>
    <w:p>
      <w:pPr>
        <w:pStyle w:val="Heading2"/>
      </w:pPr>
      <w:r>
        <w:rPr>
          <w:color w:val="003366"/>
        </w:rPr>
        <w:t>文档原文</w:t>
      </w:r>
    </w:p>
    <w:p>
      <w:r>
        <w:rPr>
          <w:b w:val="0"/>
          <w:i w:val="0"/>
        </w:rPr>
        <w:t>第31-39 字节, 9个字节对应9个限值字段 (平均每个限值1字节)</w:t>
      </w:r>
    </w:p>
    <w:p>
      <w:pPr>
        <w:pStyle w:val="Heading2"/>
      </w:pPr>
      <w:r>
        <w:rPr>
          <w:color w:val="003366"/>
        </w:rPr>
        <w:t>问题点</w:t>
      </w:r>
    </w:p>
    <w:p>
      <w:r>
        <w:rPr>
          <w:b/>
          <w:i w:val="0"/>
        </w:rPr>
        <w:t>单字节 uint8 范围 0~255, 但温度×10后 范围是100~400 —— 不够用!</w:t>
      </w:r>
    </w:p>
    <w:p>
      <w:r>
        <w:rPr>
          <w:b w:val="0"/>
          <w:i w:val="0"/>
        </w:rPr>
        <w:t>如果真的是单字节, 只能限值=整数℃ (10~40 范围) —— 精度降级为1℃</w:t>
      </w:r>
    </w:p>
    <w:p>
      <w:pPr>
        <w:pStyle w:val="Heading2"/>
      </w:pPr>
      <w:r>
        <w:rPr>
          <w:color w:val="003366"/>
        </w:rPr>
        <w:t>3种方案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每值字节数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总字节数(9项)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文档一致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1字节 uint8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1℃整数 (降级)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2字节 uint16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0.1℃ (×10)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✗ 与文档字节数冲突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混合(温湿2, 定时1)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限值和时长分开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文档修正</w:t>
            </w:r>
          </w:p>
        </w:tc>
      </w:tr>
    </w:tbl>
    <w:p>
      <w:r>
        <w:rPr>
          <w:b w:val="0"/>
          <w:i w:val="0"/>
        </w:rPr>
        <w:t>☐ A. 单字节, 精度降级1℃ (按文档)</w:t>
      </w:r>
    </w:p>
    <w:p>
      <w:r>
        <w:rPr>
          <w:b w:val="0"/>
          <w:i w:val="0"/>
        </w:rPr>
        <w:t>☐ B. 双字节 ×10, 文档字节数需扩展 (推荐)</w:t>
      </w:r>
    </w:p>
    <w:p>
      <w:r>
        <w:rPr>
          <w:b w:val="0"/>
          <w:i w:val="0"/>
        </w:rPr>
        <w:t>☐ C. 混合方案 (温湿双字节, 时长单字节)</w:t>
      </w:r>
    </w:p>
    <w:p>
      <w:pPr>
        <w:pStyle w:val="Heading1"/>
      </w:pPr>
      <w:r>
        <w:rPr>
          <w:color w:val="003366"/>
        </w:rPr>
        <w:t>疑问 5 ："红外下限" 含义</w:t>
      </w:r>
    </w:p>
    <w:p>
      <w:pPr>
        <w:pStyle w:val="Heading2"/>
      </w:pPr>
      <w:r>
        <w:rPr>
          <w:color w:val="003366"/>
        </w:rPr>
        <w:t>文档原文</w:t>
      </w:r>
    </w:p>
    <w:p>
      <w:r>
        <w:rPr>
          <w:b w:val="0"/>
          <w:i w:val="0"/>
        </w:rPr>
        <w:t>"37 字节为uv时间设定  38 字节为红外下限设定。"</w:t>
      </w:r>
    </w:p>
    <w:p>
      <w:r>
        <w:rPr>
          <w:b w:val="0"/>
          <w:i w:val="0"/>
        </w:rPr>
        <w:t>"39字节为雾化时间上限设定。"</w:t>
      </w:r>
    </w:p>
    <w:p>
      <w:pPr>
        <w:pStyle w:val="Heading2"/>
      </w:pPr>
      <w:r>
        <w:rPr>
          <w:color w:val="003366"/>
        </w:rPr>
        <w:t>问题点</w:t>
      </w:r>
    </w:p>
    <w:p>
      <w:r>
        <w:rPr>
          <w:b/>
          <w:i w:val="0"/>
        </w:rPr>
        <w:t>前面字段都是"上限+下限"成对, 突然出现"红外下限"很突兑。项目里红外灯空置不用(PB9)。</w:t>
      </w:r>
    </w:p>
    <w:p>
      <w:r>
        <w:rPr>
          <w:b w:val="0"/>
          <w:i w:val="0"/>
        </w:rPr>
        <w:t>雾化时长也只有"上限"没有"下限", 不对称。</w:t>
      </w:r>
    </w:p>
    <w:p>
      <w:pPr>
        <w:pStyle w:val="Heading2"/>
      </w:pPr>
      <w:r>
        <w:rPr>
          <w:color w:val="003366"/>
        </w:rPr>
        <w:t>3种可能</w:t>
      </w:r>
    </w:p>
    <w:p>
      <w:r>
        <w:rPr>
          <w:b w:val="0"/>
          <w:i w:val="0"/>
        </w:rPr>
        <w:t>A. byte 38 是笔误, 应为 "UV时间下限"</w:t>
      </w:r>
    </w:p>
    <w:p>
      <w:r>
        <w:rPr>
          <w:b w:val="0"/>
          <w:i w:val="0"/>
        </w:rPr>
        <w:t>B. byte 38 确实是"红外或红光治疗时长下限" (如果后续要新增红光功能)</w:t>
      </w:r>
    </w:p>
    <w:p>
      <w:r>
        <w:rPr>
          <w:b w:val="0"/>
          <w:i w:val="0"/>
        </w:rPr>
        <w:t>C. 雾化时长也应该有下限, byte 39 应加一个配对字节</w:t>
      </w:r>
    </w:p>
    <w:p>
      <w:r>
        <w:rPr>
          <w:b w:val="0"/>
          <w:i w:val="0"/>
        </w:rPr>
        <w:t>☐ A. UV时间下限 (推荐)</w:t>
      </w:r>
    </w:p>
    <w:p>
      <w:r>
        <w:rPr>
          <w:b w:val="0"/>
          <w:i w:val="0"/>
        </w:rPr>
        <w:t>☐ B. 确实是红光/红外治疗时长下限</w:t>
      </w:r>
    </w:p>
    <w:p>
      <w:r>
        <w:rPr>
          <w:b w:val="0"/>
          <w:i w:val="0"/>
        </w:rPr>
        <w:t>☐ C. 雾化需要增加下限字节</w:t>
      </w:r>
    </w:p>
    <w:p>
      <w:pPr>
        <w:pStyle w:val="Heading1"/>
      </w:pPr>
      <w:r>
        <w:rPr>
          <w:color w:val="003366"/>
        </w:rPr>
        <w:t>疑问 6 ：动态OOB检查与出厂限值关系</w:t>
      </w:r>
    </w:p>
    <w:p>
      <w:pPr>
        <w:pStyle w:val="Heading2"/>
      </w:pPr>
      <w:r>
        <w:rPr>
          <w:color w:val="003366"/>
        </w:rPr>
        <w:t>当前行为</w:t>
      </w:r>
    </w:p>
    <w:p>
      <w:r>
        <w:rPr>
          <w:b w:val="0"/>
          <w:i w:val="0"/>
        </w:rPr>
        <w:t>每次 iPad 发0x03, 主板用硬编码范围进行OOB检查, 例如: temp ∈ [100, 400]</w:t>
      </w:r>
    </w:p>
    <w:p>
      <w:pPr>
        <w:pStyle w:val="Heading2"/>
      </w:pPr>
      <w:r>
        <w:rPr>
          <w:color w:val="003366"/>
        </w:rPr>
        <w:t>新需求后的行为</w:t>
      </w:r>
    </w:p>
    <w:p>
      <w:r>
        <w:rPr>
          <w:b/>
          <w:i w:val="0"/>
        </w:rPr>
        <w:t>出厂限值写入后, OOB检查范围变为 [用户设定下限, 上限]。需回答5个子问题: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选项A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选项B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限值从哪条命令写入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和 0x03 一起发(一条命令)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独立命令 (如 0x09)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需要密码/权限保护吗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不需 (任何iPad用户可改)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需要(仅厂家维护者可改)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限值自身越界检查(下&gt;上)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主板验证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iPad APP 保证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首次上电(Flash空)默认范围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用硬编码 [100,400]等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用硬件极限如[0,1000]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0x03同时有限值+设定值时先用哪个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先校校验限值再应用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先校设定再更新限值</w:t>
            </w:r>
          </w:p>
        </w:tc>
      </w:tr>
    </w:tbl>
    <w:p>
      <w:r>
        <w:rPr>
          <w:b w:val="0"/>
          <w:i w:val="0"/>
        </w:rPr>
        <w:t>6.1: ☐ 选项A  ☐ 选项B (推荐)</w:t>
      </w:r>
    </w:p>
    <w:p>
      <w:r>
        <w:rPr>
          <w:b w:val="0"/>
          <w:i w:val="0"/>
        </w:rPr>
        <w:t>6.2: ☐ 选项A  ☐ 选项B (推荐)</w:t>
      </w:r>
    </w:p>
    <w:p>
      <w:r>
        <w:rPr>
          <w:b w:val="0"/>
          <w:i w:val="0"/>
        </w:rPr>
        <w:t>6.3: ☐ 选项A (推荐)  ☐ 选项B</w:t>
      </w:r>
    </w:p>
    <w:p>
      <w:r>
        <w:rPr>
          <w:b w:val="0"/>
          <w:i w:val="0"/>
        </w:rPr>
        <w:t>6.4: ☐ 选项A (推荐)  ☐ 选项B</w:t>
      </w:r>
    </w:p>
    <w:p>
      <w:r>
        <w:rPr>
          <w:b w:val="0"/>
          <w:i w:val="0"/>
        </w:rPr>
        <w:t>6.5: ☐ 选项A (推荐)  ☐ 选项B</w:t>
      </w:r>
    </w:p>
    <w:p>
      <w:pPr>
        <w:pStyle w:val="Heading1"/>
      </w:pPr>
      <w:r>
        <w:rPr>
          <w:color w:val="003366"/>
        </w:rPr>
        <w:t>附录：需求更新摘要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内容摘要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疑问编号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照明灯和检查灯独立 (取消互锁)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红蓝光三态循环 (不变)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开放式供氧改为长按2秒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iPad 0x03 包扩展, byte 18+ 新增取消标志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校准功能 (byte 23-30)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Q2 Q3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出厂限值设置 (byte 31-39)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Q4 Q5 Q6</w:t>
            </w:r>
          </w:p>
        </w:tc>
      </w:tr>
    </w:tbl>
    <w:p>
      <w:pPr>
        <w:pStyle w:val="Heading1"/>
      </w:pPr>
      <w:r>
        <w:rPr>
          <w:color w:val="003366"/>
        </w:rPr>
        <w:t>客户签字</w:t>
      </w:r>
    </w:p>
    <w:p>
      <w:r>
        <w:rPr>
          <w:b w:val="0"/>
          <w:i w:val="0"/>
        </w:rPr>
        <w:t>确认人: ______________________________日期: __________________</w:t>
      </w:r>
    </w:p>
    <w:p>
      <w:r>
        <w:rPr>
          <w:b w:val="0"/>
          <w:i w:val="0"/>
        </w:rPr>
        <w:t>备注: ________________________________________________________________________</w:t>
      </w:r>
    </w:p>
    <w:p>
      <w:r>
        <w:rPr>
          <w:b w:val="0"/>
          <w:i/>
        </w:rPr>
        <w:t>数据格式确认后, 主板与iPad双边实现时遵守同一版本。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