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HDICU-ZKB01A iPad 通讯协议 V2.1</w:t>
      </w:r>
    </w:p>
    <w:p>
      <w:pPr>
        <w:jc w:val="center"/>
      </w:pPr>
      <w:r>
        <w:rPr>
          <w:color w:val="646478"/>
          <w:sz w:val="24"/>
        </w:rPr>
        <w:t>协议冻结文档 用于主板与 iPad APP 双方联调</w:t>
      </w:r>
    </w:p>
    <w:p>
      <w:pPr>
        <w:jc w:val="center"/>
      </w:pPr>
      <w:r>
        <w:rPr>
          <w:color w:val="C86432"/>
          <w:sz w:val="20"/>
        </w:rPr>
        <w:t>版本: v2.1 定稿    日期: 2026-04-19    状态: 待签字确认</w:t>
      </w:r>
    </w:p>
    <w:p>
      <w:pPr>
        <w:pStyle w:val="Heading1"/>
      </w:pPr>
      <w:r>
        <w:rPr>
          <w:color w:val="003366"/>
        </w:rPr>
        <w:t>一、版本历史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主要更新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基础协议框架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新增更新功能.docx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初阶新增 (全合并到0x03)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已废弃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新增更新功能 1.docx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限值独立0x09 + 0x0A/0x0B命令 + 0x02扩展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定稿</w:t>
            </w:r>
          </w:p>
        </w:tc>
      </w:tr>
    </w:tbl>
    <w:p>
      <w:pPr>
        <w:pStyle w:val="Heading1"/>
      </w:pPr>
      <w:r>
        <w:rPr>
          <w:color w:val="003366"/>
        </w:rPr>
        <w:t>二、相对 v1.0 的主要变更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变更项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v1.0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0x03包长度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22字节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30字节 (含取消标志+校准)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0x02响应长度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34字节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46字节 (扩展取消标志+校准)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出厂限值命令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 0x09 (18字节)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读限值命令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 0x0A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恢复出厂命令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 0x0B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校准功能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 (写在 0x03, 读在 0x02)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OOB检查范围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硬编码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动态 (基于 Flash 中的限值)</w:t>
            </w:r>
          </w:p>
        </w:tc>
      </w:tr>
    </w:tbl>
    <w:p>
      <w:pPr>
        <w:pStyle w:val="Heading1"/>
      </w:pPr>
      <w:r>
        <w:rPr>
          <w:color w:val="003366"/>
        </w:rPr>
        <w:t>三、工程决定 (已确定)</w:t>
      </w:r>
    </w:p>
    <w:p>
      <w:r>
        <w:rPr>
          <w:b/>
          <w:i w:val="0"/>
        </w:rPr>
        <w:t>以下 7 项工程决定在本版本定稿确认, 后续按此实施: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决定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温度/湿度/O2 精度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×10 (0.1°C/0.1%)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与传感器和target精度一致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CO2 精度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 ppm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传感器本身是ppm单位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校准值格式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int16 BE ×10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正负值, 精度后target一致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限值格式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uint16 BE ×10 (温湿O2) / 整数 (CO2时间)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与target完全一致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时间单位 (UV/雾化/红外)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与fog_time/disinfect_time一致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0x09/0x0B响应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0x04 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与0x03一致, 便APP统一处理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校准值是否影响控制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用户看到的值=控制依据, 体验一致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Flash首次上电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硬编码默认值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避免空Flash导致无法正常工作</w:t>
            </w:r>
          </w:p>
        </w:tc>
      </w:tr>
    </w:tbl>
    <w:p>
      <w:pPr>
        <w:pStyle w:val="Heading1"/>
      </w:pPr>
      <w:r>
        <w:rPr>
          <w:color w:val="003366"/>
        </w:rPr>
        <w:t>四、命令总览</w:t>
      </w:r>
    </w:p>
    <w:p>
      <w:pPr>
        <w:pStyle w:val="Heading2"/>
      </w:pPr>
      <w:r>
        <w:rPr>
          <w:color w:val="003366"/>
        </w:rPr>
        <w:t>4.1 APP → 主板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长度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响应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读实时参数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0x02 (46B)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写参数+取消标志+校准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0x04 (2B)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读生命体征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0x06 (20B)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读曲线 (保留未实现)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不支持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写出厂限值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0x04 (2B)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读出厂限值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0x0A (18B)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恢复出厂默认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0x04 (2B)</w:t>
            </w:r>
          </w:p>
        </w:tc>
      </w:tr>
    </w:tbl>
    <w:p>
      <w:pPr>
        <w:pStyle w:val="Heading2"/>
      </w:pPr>
      <w:r>
        <w:rPr>
          <w:color w:val="003366"/>
        </w:rPr>
        <w:t>4.2 帧格式</w:t>
      </w:r>
    </w:p>
    <w:p>
      <w:r>
        <w:rPr>
          <w:b/>
          <w:i w:val="0"/>
        </w:rPr>
        <w:t>AA [CMD] [LEN] [DATA ... LEN字节] [CS] 55</w:t>
      </w:r>
    </w:p>
    <w:p>
      <w:r>
        <w:rPr>
          <w:b w:val="0"/>
          <w:i w:val="0"/>
        </w:rPr>
        <w:t>CS = (CMD + LEN + 所有DATA字节) &amp; 0xFF</w:t>
      </w:r>
    </w:p>
    <w:p>
      <w:r>
        <w:rPr>
          <w:b w:val="0"/>
          <w:i w:val="0"/>
        </w:rPr>
        <w:t>所有多字节整数使用大端字节序 (big-endian)</w:t>
      </w:r>
    </w:p>
    <w:p>
      <w:pPr>
        <w:pStyle w:val="Heading1"/>
      </w:pPr>
      <w:r>
        <w:rPr>
          <w:color w:val="003366"/>
        </w:rPr>
        <w:t>五、0x03 写参数 (30字节)</w:t>
      </w:r>
    </w:p>
    <w:p>
      <w:r>
        <w:rPr>
          <w:b/>
          <w:i w:val="0"/>
        </w:rPr>
        <w:t>帧: AA 03 1E [30字节] CS 55  (LEN = 0x1E = 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字节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单位/精度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有效范围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0-1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target_temp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0.1°C (×10)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[temp_lower, temp_upper]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目标温度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2-3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target_humidity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[humid_lower, humid_upper]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目标湿度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4-5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target_o2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[o2_lower, o2_upper]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目标O2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6-7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target_co2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ppm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0~5000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目标CO2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8-9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fog_time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秒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0~fog_upper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雾化时长, 0=停止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10-11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disinfect_time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秒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0~uv_upper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消毒时长, 0=停止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fan_speed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档位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0~3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0=关 1=低 2=中 3=高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nursing_level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档位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1~3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护理等级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inner_cycle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开关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0~1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0=外 1=内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fresh_air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开关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0~1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0=关 1=开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open_o2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开关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0~1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0=关 1=开放供氧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light_ctrl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位图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0x00~0x0F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bit0=检查 bit1=照明 bit2=蓝 bit3=红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cancel_temp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标志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 或 非0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0=取消不更新byte0-1, 非0=更新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cancel_humid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标志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 或 非0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0=取消byte2-3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cancel_o2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标志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 或 非0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0=取消byte4-5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cancel_co2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标志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 或 非0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0=取消byte6-7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22-23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temp_calibration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int16 BE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0.1°C (×10)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-500 ~ +500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温度校准偏移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24-25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humid_calibration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int16 BE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-500 ~ +500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湿度校准偏移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26-27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o2_calibration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int16 BE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-500 ~ +500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O2校准偏移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28-29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co2_calibration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int16 BE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ppm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-5000 ~ +5000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CO2校准偏移</w:t>
            </w:r>
          </w:p>
        </w:tc>
      </w:tr>
    </w:tbl>
    <w:p>
      <w:pPr>
        <w:pStyle w:val="Heading2"/>
      </w:pPr>
      <w:r>
        <w:rPr>
          <w:color w:val="003366"/>
        </w:rPr>
        <w:t>5.1 响应 0x04 (2字节)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字节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取值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0x00=成功, 0x01=参数OOB, 0x02=命令错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见附录A</w:t>
            </w:r>
          </w:p>
        </w:tc>
      </w:tr>
    </w:tbl>
    <w:p>
      <w:pPr>
        <w:pStyle w:val="Heading1"/>
      </w:pPr>
      <w:r>
        <w:rPr>
          <w:color w:val="003366"/>
        </w:rPr>
        <w:t>六、0x02 读实时响应 (46字节)</w:t>
      </w:r>
    </w:p>
    <w:p>
      <w:r>
        <w:rPr>
          <w:b/>
          <w:i w:val="0"/>
        </w:rPr>
        <w:t>帧: AA 02 2E [46字节] CS 55  (LEN = 0x2E = 46)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字节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int16 BE ×10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当前温度 (应用校准后)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humidity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 ×10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当前湿度 (应用校准后)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o2_percent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 ×10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当前O2 (应用校准后)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co2_ppm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当前CO2 (应用校准后)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fog_remaining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雾化剩余秒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disinf_remaining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消毒剩余秒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fan_speed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当前风速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nursing_level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护理等级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inner_cycle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0/1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fresh_air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0/1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open_o2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0/1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light_status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当前灯位图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o2_accumulated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供氧累计秒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runtime_min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总运行分钟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24-33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cancel_temp_flag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0=取消, 1=启用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cancel_humid_flag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cancel_o2_flag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cancel_co2_flag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38-39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temp_calibration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int16 BE ×10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温度校准偏移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40-41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humid_calibration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int16 BE ×10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湿度校准偏移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42-43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o2_calibration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int16 BE ×10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O2校准偏移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44-45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co2_calibration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CO2校准偏移 (ppm)</w:t>
            </w:r>
          </w:p>
        </w:tc>
      </w:tr>
    </w:tbl>
    <w:p>
      <w:pPr>
        <w:pStyle w:val="Heading1"/>
      </w:pPr>
      <w:r>
        <w:rPr>
          <w:color w:val="003366"/>
        </w:rPr>
        <w:t>七、0x09 写出厂限值 (18字节)</w:t>
      </w:r>
    </w:p>
    <w:p>
      <w:r>
        <w:rPr>
          <w:b/>
          <w:i w:val="0"/>
        </w:rPr>
        <w:t>帧: AA 09 12 [18字节] CS 55  (LEN = 0x12 = 18)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字节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单位/精度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有效范围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temp_upper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0.1°C (×10)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&gt; temp_lower, [100, 400]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2-3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temp_lower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0.1°C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temp_upper, [100, 400]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humid_upper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&gt; humid_lower, [300, 900]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6-7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humid_lower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humid_upper, [300, 900]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8-9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o2_upper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&gt; o2_lower, [210, 1000]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o2_lower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o2_upper, [210, 1000]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uv_upper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0~3600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infrared_upper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0~3600 (预留, 主板暂不控制)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fog_upper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0~3600</w:t>
            </w:r>
          </w:p>
        </w:tc>
      </w:tr>
    </w:tbl>
    <w:p>
      <w:r>
        <w:rPr>
          <w:b/>
          <w:i w:val="0"/>
        </w:rPr>
        <w:t>限值校验规则:</w:t>
      </w:r>
    </w:p>
    <w:p>
      <w:r>
        <w:rPr>
          <w:b w:val="0"/>
          <w:i w:val="0"/>
        </w:rPr>
        <w:t>• 上限 ≤ 下限 → 整包拒绝, 返回 0x04 status=0x02 err=0x0A</w:t>
      </w:r>
    </w:p>
    <w:p>
      <w:r>
        <w:rPr>
          <w:b w:val="0"/>
          <w:i w:val="0"/>
        </w:rPr>
        <w:t>• 任何字段超出物理范围 → 整包拒绝</w:t>
      </w:r>
    </w:p>
    <w:p>
      <w:r>
        <w:rPr>
          <w:b w:val="0"/>
          <w:i w:val="0"/>
        </w:rPr>
        <w:t>• 全部合法 → 写 Flash, 返回 0x04 status=0x00</w:t>
      </w:r>
    </w:p>
    <w:p>
      <w:r>
        <w:rPr>
          <w:b w:val="0"/>
          <w:i/>
        </w:rPr>
        <w:t>• infrared_upper 字段仅存储, 不影响主板控制 (等后续红外功能开启)</w:t>
      </w:r>
    </w:p>
    <w:p>
      <w:pPr>
        <w:pStyle w:val="Heading1"/>
      </w:pPr>
      <w:r>
        <w:rPr>
          <w:color w:val="003366"/>
        </w:rPr>
        <w:t>八、0x0A 读出厂限值</w:t>
      </w:r>
    </w:p>
    <w:p>
      <w:r>
        <w:rPr>
          <w:b/>
          <w:i w:val="0"/>
        </w:rPr>
        <w:t>请求: AA 0A 00 0A 55</w:t>
      </w:r>
    </w:p>
    <w:p>
      <w:r>
        <w:rPr>
          <w:b/>
          <w:i w:val="0"/>
        </w:rPr>
        <w:t>响应: AA 0A 12 [18字节] CS 55</w:t>
      </w:r>
    </w:p>
    <w:p>
      <w:r>
        <w:rPr>
          <w:b w:val="0"/>
          <w:i w:val="0"/>
        </w:rPr>
        <w:t>返回格式与 0x09 相同 (18字节, 字段顺序一致)</w:t>
      </w:r>
    </w:p>
    <w:p>
      <w:r>
        <w:rPr>
          <w:b w:val="0"/>
          <w:i/>
        </w:rPr>
        <w:t>首次上电 Flash 未写时, 返回硬编码默认值 (见附录B)</w:t>
      </w:r>
    </w:p>
    <w:p>
      <w:pPr>
        <w:pStyle w:val="Heading1"/>
      </w:pPr>
      <w:r>
        <w:rPr>
          <w:color w:val="003366"/>
        </w:rPr>
        <w:t>九、0x0B 恢复出厂默认</w:t>
      </w:r>
    </w:p>
    <w:p>
      <w:r>
        <w:rPr>
          <w:b/>
          <w:i w:val="0"/>
        </w:rPr>
        <w:t>请求: AA 0B 00 0B 55</w:t>
      </w:r>
    </w:p>
    <w:p>
      <w:r>
        <w:rPr>
          <w:b/>
          <w:i w:val="0"/>
        </w:rPr>
        <w:t>响应: AA 04 02 [status] [err] CS 55</w:t>
      </w:r>
    </w:p>
    <w:p>
      <w:r>
        <w:rPr>
          <w:b/>
          <w:i w:val="0"/>
        </w:rPr>
        <w:t>执行动作:</w:t>
      </w:r>
    </w:p>
    <w:p>
      <w:r>
        <w:rPr>
          <w:b w:val="0"/>
          <w:i w:val="0"/>
        </w:rPr>
        <w:t>1. 清除 Flash 中的校准值 (全归0)</w:t>
      </w:r>
    </w:p>
    <w:p>
      <w:r>
        <w:rPr>
          <w:b w:val="0"/>
          <w:i w:val="0"/>
        </w:rPr>
        <w:t>2. 恢复限值为硬编码默认值 (见附录B)</w:t>
      </w:r>
    </w:p>
    <w:p>
      <w:r>
        <w:rPr>
          <w:b w:val="0"/>
          <w:i w:val="0"/>
        </w:rPr>
        <w:t>3. 恢复参数设定为默认 (25°C/50%/21%/1000ppm)</w:t>
      </w:r>
    </w:p>
    <w:p>
      <w:r>
        <w:rPr>
          <w:b w:val="0"/>
          <w:i w:val="0"/>
        </w:rPr>
        <w:t>4. 清除取消标志 (全启用)</w:t>
      </w:r>
    </w:p>
    <w:p>
      <w:r>
        <w:rPr>
          <w:b w:val="0"/>
          <w:i/>
        </w:rPr>
        <w:t>5. 保持 runtime_min 不变 (设备使用时间统计不丢失)</w:t>
      </w:r>
    </w:p>
    <w:p>
      <w:pPr>
        <w:pStyle w:val="Heading1"/>
      </w:pPr>
      <w:r>
        <w:rPr>
          <w:color w:val="003366"/>
        </w:rPr>
        <w:t>十、处理规则</w:t>
      </w:r>
    </w:p>
    <w:p>
      <w:pPr>
        <w:pStyle w:val="Heading2"/>
      </w:pPr>
      <w:r>
        <w:rPr>
          <w:color w:val="003366"/>
        </w:rPr>
        <w:t>10.1 取消标志语义</w:t>
      </w:r>
    </w:p>
    <w:p>
      <w:r>
        <w:rPr>
          <w:b w:val="0"/>
          <w:i w:val="0"/>
        </w:rPr>
        <w:t>• 0x03 byte 18-21 主要定义: 0=取消更新, 非0=执行更新</w:t>
      </w:r>
    </w:p>
    <w:p>
      <w:r>
        <w:rPr>
          <w:b w:val="0"/>
          <w:i w:val="0"/>
        </w:rPr>
        <w:t>• 0x02 byte 34-37 反馈当前状态: 0=取消中, 1=启用中</w:t>
      </w:r>
    </w:p>
    <w:p>
      <w:r>
        <w:rPr>
          <w:b w:val="0"/>
          <w:i w:val="0"/>
        </w:rPr>
        <w:t>• 取消后: 设定值在内部保持, 但不用于控制决策</w:t>
      </w:r>
    </w:p>
    <w:p>
      <w:pPr>
        <w:pStyle w:val="Heading2"/>
      </w:pPr>
      <w:r>
        <w:rPr>
          <w:color w:val="003366"/>
        </w:rPr>
        <w:t>10.2 校准应用</w:t>
      </w:r>
    </w:p>
    <w:p>
      <w:r>
        <w:rPr>
          <w:b w:val="0"/>
          <w:i w:val="0"/>
        </w:rPr>
        <w:t>• 校准值写入 Flash, 永久保存</w:t>
      </w:r>
    </w:p>
    <w:p>
      <w:r>
        <w:rPr>
          <w:b w:val="0"/>
          <w:i w:val="0"/>
        </w:rPr>
        <w:t>• 上报值 = 传感器实测 + 校准值</w:t>
      </w:r>
    </w:p>
    <w:p>
      <w:r>
        <w:rPr>
          <w:b w:val="0"/>
          <w:i w:val="0"/>
        </w:rPr>
        <w:t>• 控制系统使用校准后的值作为决策依据</w:t>
      </w:r>
    </w:p>
    <w:p>
      <w:r>
        <w:rPr>
          <w:b w:val="0"/>
          <w:i w:val="0"/>
        </w:rPr>
        <w:t>• 0x01给屏幕板的值也是校准后的值 (保持与 iPad 一致)</w:t>
      </w:r>
    </w:p>
    <w:p>
      <w:r>
        <w:rPr>
          <w:b w:val="0"/>
          <w:i w:val="0"/>
        </w:rPr>
        <w:t>• 校准值 = 0 表示不校准 (保持原始值)</w:t>
      </w:r>
    </w:p>
    <w:p>
      <w:pPr>
        <w:pStyle w:val="Heading2"/>
      </w:pPr>
      <w:r>
        <w:rPr>
          <w:color w:val="003366"/>
        </w:rPr>
        <w:t>10.3 限值校验</w:t>
      </w:r>
    </w:p>
    <w:p>
      <w:r>
        <w:rPr>
          <w:b w:val="0"/>
          <w:i w:val="0"/>
        </w:rPr>
        <w:t>• 0x09 写入时: 严格校验 上限 &gt; 下限</w:t>
      </w:r>
    </w:p>
    <w:p>
      <w:r>
        <w:rPr>
          <w:b w:val="0"/>
          <w:i w:val="0"/>
        </w:rPr>
        <w:t>• 0x03 写入时 target_*: 检查是否在 [下限, 上限] 区间</w:t>
      </w:r>
    </w:p>
    <w:p>
      <w:r>
        <w:rPr>
          <w:b w:val="0"/>
          <w:i w:val="0"/>
        </w:rPr>
        <w:t>• 0x03 fog_time / disinfect_time: 检查是否 ≤ fog_upper / uv_upper</w:t>
      </w:r>
    </w:p>
    <w:p>
      <w:r>
        <w:rPr>
          <w:b w:val="0"/>
          <w:i w:val="0"/>
        </w:rPr>
        <w:t>• 整包字段有任何OOB → 整包拒绝 (与v1.0保持一致)</w:t>
      </w:r>
    </w:p>
    <w:p>
      <w:pPr>
        <w:pStyle w:val="Heading2"/>
      </w:pPr>
      <w:r>
        <w:rPr>
          <w:color w:val="003366"/>
        </w:rPr>
        <w:t>10.4 Flash 持久化</w:t>
      </w:r>
    </w:p>
    <w:p>
      <w:r>
        <w:rPr>
          <w:b w:val="0"/>
          <w:i w:val="0"/>
        </w:rPr>
        <w:t>• 校准值和限值各占独立 Flash 页 (防数据混淆)</w:t>
      </w:r>
    </w:p>
    <w:p>
      <w:r>
        <w:rPr>
          <w:b w:val="0"/>
          <w:i w:val="0"/>
        </w:rPr>
        <w:t>• 每个页带 CRC16 校验, CRC 错误时使用默认值</w:t>
      </w:r>
    </w:p>
    <w:p>
      <w:r>
        <w:rPr>
          <w:b w:val="0"/>
          <w:i w:val="0"/>
        </w:rPr>
        <w:t>• 所有写入操作为原子写入 (全部成功或全部失败)</w:t>
      </w:r>
    </w:p>
    <w:p>
      <w:pPr>
        <w:pStyle w:val="Heading1"/>
      </w:pPr>
      <w:r>
        <w:rPr>
          <w:color w:val="003366"/>
        </w:rPr>
        <w:t>十一、请求示例</w:t>
      </w:r>
    </w:p>
    <w:p>
      <w:pPr>
        <w:pStyle w:val="Heading2"/>
      </w:pPr>
      <w:r>
        <w:rPr>
          <w:color w:val="003366"/>
        </w:rPr>
        <w:t>11.1 仅更新温度25°C, 其他参数保持不变</w:t>
      </w:r>
    </w:p>
    <w:p>
      <w:r>
        <w:rPr>
          <w:b w:val="0"/>
          <w:i w:val="0"/>
        </w:rPr>
        <w:t>0x03 包格式:</w:t>
      </w:r>
    </w:p>
    <w:p>
      <w:r>
        <w:rPr>
          <w:b w:val="0"/>
          <w:i w:val="0"/>
        </w:rPr>
        <w:t>AA 03 1E [温度250=00 FA] [其他设定填0] [取消标志: 01 00 00 00] [校准全零] CS 55</w:t>
      </w:r>
    </w:p>
    <w:p>
      <w:r>
        <w:rPr>
          <w:b w:val="0"/>
          <w:i w:val="0"/>
        </w:rPr>
        <w:t>byte 0-1 = 0x00 0xFA = 250 = 25.0°C</w:t>
      </w:r>
    </w:p>
    <w:p>
      <w:r>
        <w:rPr>
          <w:b w:val="0"/>
          <w:i w:val="0"/>
        </w:rPr>
        <w:t>byte 18 = 0x01 → 应用温度</w:t>
      </w:r>
    </w:p>
    <w:p>
      <w:r>
        <w:rPr>
          <w:b w:val="0"/>
          <w:i w:val="0"/>
        </w:rPr>
        <w:t>byte 19, 20, 21 = 0x00 → 取消湿度/O2/CO2更新</w:t>
      </w:r>
    </w:p>
    <w:p>
      <w:r>
        <w:rPr>
          <w:b w:val="0"/>
          <w:i w:val="0"/>
        </w:rPr>
        <w:t>byte 22-29 = 全零 → 校准值均为0, 不应用校准</w:t>
      </w:r>
    </w:p>
    <w:p>
      <w:pPr>
        <w:pStyle w:val="Heading2"/>
      </w:pPr>
      <w:r>
        <w:rPr>
          <w:color w:val="003366"/>
        </w:rPr>
        <w:t>11.2 设置温度校准 +3.0°C</w:t>
      </w:r>
    </w:p>
    <w:p>
      <w:r>
        <w:rPr>
          <w:b w:val="0"/>
          <w:i w:val="0"/>
        </w:rPr>
        <w:t>0x03 包的 byte 22-23 = 0x00 0x1E = +30 = +3.0°C</w:t>
      </w:r>
    </w:p>
    <w:p>
      <w:r>
        <w:rPr>
          <w:b w:val="0"/>
          <w:i w:val="0"/>
        </w:rPr>
        <w:t>写入后: 上报温度 = 实测 + 3.0</w:t>
      </w:r>
    </w:p>
    <w:p>
      <w:r>
        <w:rPr>
          <w:b w:val="0"/>
          <w:i w:val="0"/>
        </w:rPr>
        <w:t>例: 实测22.0°C → APP显示25.0°C, 控制系统按 25.0°C 判断</w:t>
      </w:r>
    </w:p>
    <w:p>
      <w:pPr>
        <w:pStyle w:val="Heading2"/>
      </w:pPr>
      <w:r>
        <w:rPr>
          <w:color w:val="003366"/>
        </w:rPr>
        <w:t>11.3 设置出厂限值</w:t>
      </w:r>
    </w:p>
    <w:p>
      <w:r>
        <w:rPr>
          <w:b w:val="0"/>
          <w:i w:val="0"/>
        </w:rPr>
        <w:t>温度[20, 40]°C, 湿度[40, 80]%, O2[21, 50]%:</w:t>
      </w:r>
    </w:p>
    <w:p>
      <w:r>
        <w:rPr>
          <w:b w:val="0"/>
          <w:i w:val="0"/>
        </w:rPr>
        <w:t>0x09 byte 0-1 = 0x01 0x90 = 400 = 40.0°C (上限)</w:t>
      </w:r>
    </w:p>
    <w:p>
      <w:r>
        <w:rPr>
          <w:b w:val="0"/>
          <w:i w:val="0"/>
        </w:rPr>
        <w:t>0x09 byte 2-3 = 0x00 0xC8 = 200 = 20.0°C (下限)</w:t>
      </w:r>
    </w:p>
    <w:p>
      <w:r>
        <w:rPr>
          <w:b w:val="0"/>
          <w:i w:val="0"/>
        </w:rPr>
        <w:t>0x09 byte 4-5 = 0x03 0x20 = 800 = 80% (湿度上限)</w:t>
      </w:r>
    </w:p>
    <w:p>
      <w:r>
        <w:rPr>
          <w:b w:val="0"/>
          <w:i w:val="0"/>
        </w:rPr>
        <w:t>0x09 byte 6-7 = 0x01 0x90 = 400 = 40% (湿度下限)</w:t>
      </w:r>
    </w:p>
    <w:p>
      <w:r>
        <w:rPr>
          <w:b w:val="0"/>
          <w:i w:val="0"/>
        </w:rPr>
        <w:t>... 以此类推</w:t>
      </w:r>
    </w:p>
    <w:p>
      <w:pPr>
        <w:pStyle w:val="Heading1"/>
      </w:pPr>
      <w:r>
        <w:rPr>
          <w:color w:val="003366"/>
        </w:rPr>
        <w:t>十二、联调验收清单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主板实现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APP实现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0x03包长度=30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 parser按LEN=30匹配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 严格发30字节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字段大端字节序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 uint16/int16 BE解析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 uint16/int16 BE编码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取消标志语义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 byte=0 跳过更新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 不更新时写w0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校准值精度×10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 int16, 每单位=0.1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 发送前×10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限值精度×10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 uint16 ×10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 发送前×10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限值越界拒绝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 上&lt;下则返回0x0A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 UI先校验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校准影响0x02上报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 上报为应用后的值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 处理应用后值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0x02响应=46字节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 payload扩到46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 接收时处理46字节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Flash持久化断电恢复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 校准+限值写Flash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 断电后读到相同值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0x0B后清除校准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 清Flash校准区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 0x0B后状态与初视或一致</w:t>
            </w:r>
          </w:p>
        </w:tc>
      </w:tr>
    </w:tbl>
    <w:p>
      <w:pPr>
        <w:pStyle w:val="Heading1"/>
      </w:pPr>
      <w:r>
        <w:rPr>
          <w:color w:val="003366"/>
        </w:rPr>
        <w:t>十三、签字确认</w:t>
      </w:r>
    </w:p>
    <w:p>
      <w:r>
        <w:rPr>
          <w:b/>
          <w:i w:val="0"/>
        </w:rPr>
        <w:t>本协议 v2.1 签字冻结后, 主板和 iPad 双方按此协议实现. 变更需午新文档并重签.</w:t>
      </w:r>
    </w:p>
    <w:p/>
    <w:p>
      <w:r>
        <w:rPr>
          <w:b w:val="0"/>
          <w:i w:val="0"/>
        </w:rPr>
        <w:t>主板固件开发: _______________________________  日期: __________</w:t>
      </w:r>
    </w:p>
    <w:p/>
    <w:p>
      <w:r>
        <w:rPr>
          <w:b w:val="0"/>
          <w:i w:val="0"/>
        </w:rPr>
        <w:t>iPad APP 开发: _________________________________  日期: __________</w:t>
      </w:r>
    </w:p>
    <w:p/>
    <w:p>
      <w:r>
        <w:rPr>
          <w:b w:val="0"/>
          <w:i w:val="0"/>
        </w:rPr>
        <w:t>项目负责人: __________________________________  日期: __________</w:t>
      </w:r>
    </w:p>
    <w:p/>
    <w:p>
      <w:r>
        <w:rPr>
          <w:b w:val="0"/>
          <w:i w:val="0"/>
        </w:rPr>
        <w:t>备注:_______________________________________________________________</w:t>
      </w:r>
    </w:p>
    <w:p>
      <w:r>
        <w:rPr>
          <w:b w:val="0"/>
          <w:i w:val="0"/>
        </w:rPr>
        <w:t>_____________________________________________________________________</w:t>
      </w:r>
    </w:p>
    <w:p>
      <w:pPr>
        <w:pStyle w:val="Heading1"/>
      </w:pPr>
      <w:r>
        <w:rPr>
          <w:color w:val="003366"/>
        </w:rPr>
        <w:t>附录 A：0x04 错误码快查表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错误码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出现场景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APP处理建议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无错误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正常成功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温度参数OOB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0x03 temp 超过 limits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提示超出范围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湿度参数OOB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O2参数OOB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CO2参数OOB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CO2超过5000ppm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雾化时长OOB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fog_time 超过 fog_upper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消毒时长OOB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disinfect_time 超过 uv_upper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风速OOB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fan_speed 不在 0-3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护理等级或开关OOB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不在 1-3 或 非0/1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校准值OOB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校准值范围超±50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限值越界或不合法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下限 ≥ 上限, 或限值超出物理范围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提示限值设置错误</w:t>
            </w:r>
          </w:p>
        </w:tc>
      </w:tr>
    </w:tbl>
    <w:p>
      <w:pPr>
        <w:pStyle w:val="Heading1"/>
      </w:pPr>
      <w:r>
        <w:rPr>
          <w:color w:val="003366"/>
        </w:rPr>
        <w:t>附录 B：硬编码默认值 (出厂限值 / 首次上电时使用)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temp_upper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 (×10)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40.0°C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temp_lower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 (×10)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10.0°C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humid_upper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900 (×10)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humid_lower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 (×10)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o2_upper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 (×10)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o2_lower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210 (×10)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uv_upper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3600 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60分钟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infrared_upper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3600 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60分钟 (预留)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fog_upper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3600 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60分钟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校准值 (全部4个)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不应用校准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取消标志 (器4个)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(启用)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实时参数均在启用中</w:t>
            </w:r>
          </w:p>
        </w:tc>
      </w:tr>
    </w:tbl>
    <w:p>
      <w:pPr>
        <w:pStyle w:val="Heading1"/>
      </w:pPr>
      <w:r>
        <w:rPr>
          <w:color w:val="003366"/>
        </w:rPr>
        <w:t>附录 C：客户文档解读历史</w:t>
      </w:r>
    </w:p>
    <w:p>
      <w:r>
        <w:rPr>
          <w:b w:val="0"/>
          <w:i/>
        </w:rPr>
        <w:t>对《新增更新功能 1.docx》中模糊点的解读和工程决策: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模糊点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解读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v2.1 决策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校准精度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文中说"增加5℃", 不清精度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×10 (0.1°C), 与传感器一致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限值精度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0x09用双字节, 精度未写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×10 (0.1°C), 必须与target一致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"红外上限"含义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项目无红外时长功能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预留字段, 存到Flash但主板不控制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UV/雾化时间单位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文本未明确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秒, 与fog_time/disinfect_time一致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0x09/0x0B响应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文本未写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0x04 ACK, 与0x03一致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校准影响控制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文本未明确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是, 用校准后值统一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Flash首次上电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文本未写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使用硬编码默认 (附录B)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