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HDICU-ZKB01A iPad APP 调试文档</w:t>
      </w:r>
    </w:p>
    <w:p>
      <w:pPr>
        <w:jc w:val="center"/>
      </w:pPr>
      <w:r>
        <w:rPr>
          <w:color w:val="646478"/>
          <w:sz w:val="24"/>
        </w:rPr>
        <w:t>联调步骤 + 测试用例 + 故障排查</w:t>
      </w:r>
    </w:p>
    <w:p>
      <w:pPr>
        <w:jc w:val="center"/>
      </w:pPr>
      <w:r>
        <w:rPr>
          <w:color w:val="808080"/>
          <w:sz w:val="20"/>
        </w:rPr>
        <w:t>版本日期: 2026-04-18</w:t>
      </w:r>
    </w:p>
    <w:p>
      <w:pPr>
        <w:pStyle w:val="Heading1"/>
      </w:pPr>
      <w:r>
        <w:rPr>
          <w:color w:val="003366"/>
        </w:rPr>
        <w:t>一、调试前准备</w:t>
      </w:r>
    </w:p>
    <w:p>
      <w:pPr>
        <w:pStyle w:val="Heading2"/>
      </w:pPr>
      <w:r>
        <w:rPr>
          <w:color w:val="003366"/>
        </w:rPr>
        <w:t>1.1 硬件器材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主板+电源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被测设备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12V供电, 各传感器接好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USB转TTL模块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iPad↔主板UART桥接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支持蓝牙/WiFi串口也可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串口调试工具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iPad开发前的协议验证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SSCOM/PuTTY/XCOM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JLink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直接读主板内部状态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可选, 但调试时非常有用</w:t>
            </w:r>
          </w:p>
        </w:tc>
      </w:tr>
    </w:tbl>
    <w:p>
      <w:pPr>
        <w:pStyle w:val="Heading2"/>
      </w:pPr>
      <w:r>
        <w:rPr>
          <w:color w:val="003366"/>
        </w:rPr>
        <w:t>1.2 连接</w:t>
      </w:r>
    </w:p>
    <w:p>
      <w:r>
        <w:rPr>
          <w:b/>
          <w:i w:val="0"/>
        </w:rPr>
        <w:t>主板 CN4(iPad端口) -- 接线: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主板引脚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USB转TTL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信号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PA2 (TX)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RXD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平枋 TX→RX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PA3 (RX)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TXD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RX←TX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共地 (必须!)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5V (可选)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一般不接, USB已供电</w:t>
            </w:r>
          </w:p>
        </w:tc>
      </w:tr>
    </w:tbl>
    <w:p>
      <w:pPr>
        <w:pStyle w:val="Heading1"/>
      </w:pPr>
      <w:r>
        <w:rPr>
          <w:color w:val="003366"/>
        </w:rPr>
        <w:t>二、分阶段联调</w:t>
      </w:r>
    </w:p>
    <w:p>
      <w:pPr>
        <w:pStyle w:val="Heading2"/>
      </w:pPr>
      <w:r>
        <w:rPr>
          <w:color w:val="003366"/>
        </w:rPr>
        <w:t>阶段1: 物理层验证 (5分钟)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设串口工具115200 8N1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连接成功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发0x01请求: AA 01 00 01 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主板在100ms内响应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抵收随意响应帧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至少收到39字节(AA 02 22 ...)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验证校验和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CS值与期望一致</w:t>
            </w:r>
          </w:p>
        </w:tc>
      </w:tr>
    </w:tbl>
    <w:p>
      <w:r>
        <w:rPr>
          <w:b w:val="0"/>
          <w:i/>
        </w:rPr>
        <w:t>如果收不到回复: 检查TX/RX接线是否交叉, GND是否共地, 波特率是否匹配</w:t>
      </w:r>
    </w:p>
    <w:p>
      <w:pPr>
        <w:pStyle w:val="Heading2"/>
      </w:pPr>
      <w:r>
        <w:rPr>
          <w:color w:val="003366"/>
        </w:rPr>
        <w:t>阶段2: 实时参数显示 (15分钟)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验证点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APP每秒查询一次0x01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温度/湿度/O2/CO2实时更新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用手摒接NTC传感器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温度读数上升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对CO2传感器呵气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CO2ppm上升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验证运行时间字段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持续增长 (单位分钟)</w:t>
            </w:r>
          </w:p>
        </w:tc>
      </w:tr>
    </w:tbl>
    <w:p>
      <w:pPr>
        <w:pStyle w:val="Heading2"/>
      </w:pPr>
      <w:r>
        <w:rPr>
          <w:color w:val="003366"/>
        </w:rPr>
        <w:t>阶段3: 参数写入 (30分钟)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合法写入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发0x03 temp=280 (28°C)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回0x04 status=0x00 成功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温度超限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发0x03 temp=500 (50°C)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回0x04 status=0x01 err=0x01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湿度超限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发0x03 humid=950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回0x04 status=0x01 err=0x02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LEN不对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发LEN在21字节数据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回0x04 status=0x02 命令错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命令未知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发CMD=0x0A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回0xFF err_type=0x01</w:t>
            </w:r>
          </w:p>
        </w:tc>
      </w:tr>
    </w:tbl>
    <w:p>
      <w:pPr>
        <w:pStyle w:val="Heading2"/>
      </w:pPr>
      <w:r>
        <w:rPr>
          <w:color w:val="003366"/>
        </w:rPr>
        <w:t>阶段4: 功能联动 (60分钟)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温控加热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iPad设温度=30°C(高于当前)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主板U8/U12继电器吸合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加热到位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等温度到达28°C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继电器释放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启动雾化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发0x03 fog=120 (2分钟)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雾化继电器工作, 屏幕计时走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供氧模式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发0x03 open_o2=1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O2阀继电器+新风自动强制开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互锁验证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雾化中试图设open_o2=1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继电器不动作(Rule 5)</w:t>
            </w:r>
          </w:p>
        </w:tc>
      </w:tr>
    </w:tbl>
    <w:p>
      <w:pPr>
        <w:pStyle w:val="Heading2"/>
      </w:pPr>
      <w:r>
        <w:rPr>
          <w:color w:val="003366"/>
        </w:rPr>
        <w:t>阶段5: 报警系统 (30分钟)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温度报警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设目标温度35°C, 当前25°C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10s后0x02响应中alarm bit置位+蜂鸣器响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心率报警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摸脉掌模拟低心率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JFC103读到低值, 3s后报警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报警消除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物理按CN9或APP发0x85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蜂鸣器停, alarm flag自动清除(条件恢复后)</w:t>
            </w:r>
          </w:p>
        </w:tc>
      </w:tr>
    </w:tbl>
    <w:p>
      <w:pPr>
        <w:pStyle w:val="Heading1"/>
      </w:pPr>
      <w:r>
        <w:rPr>
          <w:color w:val="003366"/>
        </w:rPr>
        <w:t>三、常见问题排查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解决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发0x01无响应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TX/RX接反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对调两线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发0x01无响应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波特率不匹配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确认iPad端=115200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发0x01无响应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没有共GND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加GND线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响应乱码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波特率错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或校验位设置不对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温度显示异常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字节序错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使用大端(big-endian)解析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写入后无变化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所有参数必须全部装22字节填有效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保留位也要为0, 不能漏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写入后回应err=0x01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有字段超限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查对应字节的范围表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写入成功但设备不响应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被互锁或传感器故障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查fail-safe条件, 先确认传感器在线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间歇失去连接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包发太快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查询间隔≥ 500ms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iPad重连后数据仅旧值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本地缓存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APP内部刷新逻辑问题, 非主板</w:t>
            </w:r>
          </w:p>
        </w:tc>
      </w:tr>
    </w:tbl>
    <w:p>
      <w:pPr>
        <w:pStyle w:val="Heading1"/>
      </w:pPr>
      <w:r>
        <w:rPr>
          <w:color w:val="003366"/>
        </w:rPr>
        <w:t>四、JLink辅助调试(可选)</w:t>
      </w:r>
    </w:p>
    <w:p>
      <w:r>
        <w:rPr>
          <w:b w:val="0"/>
          <w:i w:val="0"/>
        </w:rPr>
        <w:t>JLink连主板SWD, 可直接读AppData内存验证数据:</w:t>
      </w:r>
    </w:p>
    <w:p>
      <w:r>
        <w:rPr>
          <w:b/>
          <w:i w:val="0"/>
        </w:rPr>
        <w:t>关键内存地址: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查找方式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g_app_data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AppData_t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arm-none-eabi-nm firmware.elf | grep g_app_data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g_app_data.sensor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偏移0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直接读g_app_data地址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g_app_data.setpoint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偏移30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添加偏移30</w:t>
            </w:r>
          </w:p>
        </w:tc>
      </w:tr>
    </w:tbl>
    <w:p>
      <w:r>
        <w:rPr>
          <w:b/>
          <w:i w:val="0"/>
        </w:rPr>
        <w:t>JLink命令示例:</w:t>
      </w:r>
    </w:p>
    <w:p>
      <w:r>
        <w:rPr>
          <w:b w:val="0"/>
          <w:i w:val="0"/>
        </w:rPr>
        <w:t xml:space="preserve">  mem32 0x20000138 20   # 读20个32位字</w:t>
      </w:r>
    </w:p>
    <w:p>
      <w:r>
        <w:rPr>
          <w:b w:val="0"/>
          <w:i w:val="0"/>
        </w:rPr>
        <w:t xml:space="preserve">  mem8  0x2000014A 2    # 读2字节(CO2 ppm)</w:t>
      </w:r>
    </w:p>
    <w:p>
      <w:pPr>
        <w:pStyle w:val="Heading1"/>
      </w:pPr>
      <w:r>
        <w:rPr>
          <w:color w:val="003366"/>
        </w:rPr>
        <w:t>五、推荐的APP内部架构</w:t>
      </w:r>
    </w:p>
    <w:p>
      <w:r>
        <w:rPr>
          <w:b/>
          <w:i w:val="0"/>
        </w:rPr>
        <w:t>共同建议: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责任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补充说明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串口驱动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收发字节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支持域网磁性/蓝牙/WiFi卖家端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帧解析层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识别AA...55, 校验CS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状态机解析, 防冲击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协议层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封装read_params/write_params/read_vitals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出错由上层处理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数据模型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统一维护参数结构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解耦UI与协议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UI层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实时更新/写入反馈/报警显示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500ms刷新足够</w:t>
            </w:r>
          </w:p>
        </w:tc>
      </w:tr>
    </w:tbl>
    <w:p>
      <w:r>
        <w:rPr>
          <w:b w:val="0"/>
          <w:i/>
        </w:rPr>
        <w:t>建议使用: 后台线程轮询主板 (每500ms查询0x01), UI制动取0x03写入, 后台线程必须等响应后再发下一帧。</w:t>
      </w:r>
    </w:p>
    <w:p>
      <w:pPr>
        <w:pStyle w:val="Heading1"/>
      </w:pPr>
      <w:r>
        <w:rPr>
          <w:color w:val="003366"/>
        </w:rPr>
        <w:t>六、验收检查清单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实时参数显示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每500ms更新一次, 数值合理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温/湿/O2/CO2写入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正常写入后设备响应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超限拒绝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错误码正确, UI提示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计时器启停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雾化/消毒启动后剩余时间递减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生命体征显示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心率/血氧有效显示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报警管理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报警显示/0x85确认/状态同步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断连重连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重连后3s内恢复数据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UI响应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写入操作≤100ms UI反馈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