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2"/>
        </w:rPr>
        <w:t>翻车机积煤检测系统 V3.0</w:t>
      </w:r>
    </w:p>
    <w:p>
      <w:pPr>
        <w:jc w:val="center"/>
      </w:pPr>
      <w:r>
        <w:rPr>
          <w:color w:val="4472C4"/>
          <w:sz w:val="36"/>
        </w:rPr>
        <w:t>项目全面分析报告</w:t>
      </w:r>
    </w:p>
    <w:p/>
    <w:p>
      <w:pPr>
        <w:jc w:val="center"/>
      </w:pPr>
      <w:r>
        <w:rPr>
          <w:sz w:val="24"/>
        </w:rPr>
        <w:t>用途：上线评审 / 技术交接 / 自我复盘</w:t>
      </w:r>
    </w:p>
    <w:p>
      <w:pPr>
        <w:jc w:val="center"/>
      </w:pPr>
      <w:r>
        <w:rPr>
          <w:sz w:val="24"/>
        </w:rPr>
        <w:t>2026-04-05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一、项目成果总结</w:t>
      </w:r>
    </w:p>
    <w:p>
      <w:pPr>
        <w:pStyle w:val="ListNumber"/>
      </w:pPr>
      <w:r>
        <w:t>二、系统架构分析</w:t>
      </w:r>
    </w:p>
    <w:p>
      <w:pPr>
        <w:pStyle w:val="ListNumber"/>
      </w:pPr>
      <w:r>
        <w:t>三、安全连锁完整性</w:t>
      </w:r>
    </w:p>
    <w:p>
      <w:pPr>
        <w:pStyle w:val="ListNumber"/>
      </w:pPr>
      <w:r>
        <w:t>四、代码质量评估</w:t>
      </w:r>
    </w:p>
    <w:p>
      <w:pPr>
        <w:pStyle w:val="ListNumber"/>
      </w:pPr>
      <w:r>
        <w:t>五、稳定性验证报告</w:t>
      </w:r>
    </w:p>
    <w:p>
      <w:pPr>
        <w:pStyle w:val="ListNumber"/>
      </w:pPr>
      <w:r>
        <w:t>六、漏洞修复全记录</w:t>
      </w:r>
    </w:p>
    <w:p>
      <w:pPr>
        <w:pStyle w:val="ListNumber"/>
      </w:pPr>
      <w:r>
        <w:t>七、已知限制与风险</w:t>
      </w:r>
    </w:p>
    <w:p>
      <w:pPr>
        <w:pStyle w:val="ListNumber"/>
      </w:pPr>
      <w:r>
        <w:t>八、部署运维手册</w:t>
      </w:r>
    </w:p>
    <w:p>
      <w:pPr>
        <w:pStyle w:val="ListNumber"/>
      </w:pPr>
      <w:r>
        <w:t>九、下一步路线图</w:t>
      </w:r>
    </w:p>
    <w:p>
      <w:pPr>
        <w:pStyle w:val="ListNumber"/>
      </w:pPr>
      <w:r>
        <w:t>十、经验教训</w:t>
      </w:r>
    </w:p>
    <w:p>
      <w:r>
        <w:br w:type="page"/>
      </w:r>
    </w:p>
    <w:p>
      <w:pPr>
        <w:pStyle w:val="Heading1"/>
      </w:pPr>
      <w:r>
        <w:t>一、项目成果总结</w:t>
      </w:r>
    </w:p>
    <w:p>
      <w:r>
        <w:t>从零搭建了一套工业级计算机视觉安全连锁系统，实现从相机采集到PLC控制翻车机的完整闭环。</w:t>
      </w:r>
    </w:p>
    <w:p>
      <w:pPr>
        <w:pStyle w:val="Heading2"/>
      </w:pPr>
      <w:r>
        <w:t>1.1 核心指标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代码量</w:t>
            </w:r>
          </w:p>
        </w:tc>
        <w:tc>
          <w:tcPr>
            <w:tcW w:type="dxa" w:w="4320"/>
          </w:tcPr>
          <w:p>
            <w:r>
              <w:t>42个Python文件, 12,245行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6个HTML模板, 2,205行 + CSS 245行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10个测试文件, 119个测试函数, 116 passed</w:t>
            </w:r>
          </w:p>
        </w:tc>
      </w:tr>
      <w:tr>
        <w:tc>
          <w:tcPr>
            <w:tcW w:type="dxa" w:w="4320"/>
          </w:tcPr>
          <w:p>
            <w:r>
              <w:t>安全修复</w:t>
            </w:r>
          </w:p>
        </w:tc>
        <w:tc>
          <w:tcPr>
            <w:tcW w:type="dxa" w:w="4320"/>
          </w:tcPr>
          <w:p>
            <w:r>
              <w:t>35个漏洞(6 CRITICAL+13 HIGH+8 MEDIUM+8审查轮)</w:t>
            </w:r>
          </w:p>
        </w:tc>
      </w:tr>
      <w:tr>
        <w:tc>
          <w:tcPr>
            <w:tcW w:type="dxa" w:w="4320"/>
          </w:tcPr>
          <w:p>
            <w:r>
              <w:t>稳定运行</w:t>
            </w:r>
          </w:p>
        </w:tc>
        <w:tc>
          <w:tcPr>
            <w:tcW w:type="dxa" w:w="4320"/>
          </w:tcPr>
          <w:p>
            <w:r>
              <w:t>49.4小时无崩溃(修复前每2小时崩溃)</w:t>
            </w:r>
          </w:p>
        </w:tc>
      </w:tr>
      <w:tr>
        <w:tc>
          <w:tcPr>
            <w:tcW w:type="dxa" w:w="4320"/>
          </w:tcPr>
          <w:p>
            <w:r>
              <w:t>PLC集成</w:t>
            </w:r>
          </w:p>
        </w:tc>
        <w:tc>
          <w:tcPr>
            <w:tcW w:type="dxa" w:w="4320"/>
          </w:tcPr>
          <w:p>
            <w:r>
              <w:t>19个标签, 10个Rung梯形图, 2700+采集周期</w:t>
            </w:r>
          </w:p>
        </w:tc>
      </w:tr>
      <w:tr>
        <w:tc>
          <w:tcPr>
            <w:tcW w:type="dxa" w:w="4320"/>
          </w:tcPr>
          <w:p>
            <w:r>
              <w:t>文档</w:t>
            </w:r>
          </w:p>
        </w:tc>
        <w:tc>
          <w:tcPr>
            <w:tcW w:type="dxa" w:w="4320"/>
          </w:tcPr>
          <w:p>
            <w:r>
              <w:t>README+CLAUDE.md+部署报告+整改记录+3份CODEX提示词</w:t>
            </w:r>
          </w:p>
        </w:tc>
      </w:tr>
    </w:tbl>
    <w:p/>
    <w:p>
      <w:pPr>
        <w:pStyle w:val="Heading2"/>
      </w:pPr>
      <w:r>
        <w:t>1.2 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核心程序</w:t>
            </w:r>
          </w:p>
        </w:tc>
        <w:tc>
          <w:tcPr>
            <w:tcW w:type="dxa" w:w="2880"/>
          </w:tcPr>
          <w:p>
            <w:r>
              <w:t>web/unified_app.py</w:t>
            </w:r>
          </w:p>
        </w:tc>
        <w:tc>
          <w:tcPr>
            <w:tcW w:type="dxa" w:w="2880"/>
          </w:tcPr>
          <w:p>
            <w:r>
              <w:t>统一Web应用(FastAPI)</w:t>
            </w:r>
          </w:p>
        </w:tc>
      </w:tr>
      <w:tr>
        <w:tc>
          <w:tcPr>
            <w:tcW w:type="dxa" w:w="2880"/>
          </w:tcPr>
          <w:p>
            <w:r>
              <w:t>检测算法</w:t>
            </w:r>
          </w:p>
        </w:tc>
        <w:tc>
          <w:tcPr>
            <w:tcW w:type="dxa" w:w="2880"/>
          </w:tcPr>
          <w:p>
            <w:r>
              <w:t>algo/detector.py + device_detector.py</w:t>
            </w:r>
          </w:p>
        </w:tc>
        <w:tc>
          <w:tcPr>
            <w:tcW w:type="dxa" w:w="2880"/>
          </w:tcPr>
          <w:p>
            <w:r>
              <w:t>ECC+CLAHE+双因素+三级置信度</w:t>
            </w:r>
          </w:p>
        </w:tc>
      </w:tr>
      <w:tr>
        <w:tc>
          <w:tcPr>
            <w:tcW w:type="dxa" w:w="2880"/>
          </w:tcPr>
          <w:p>
            <w:r>
              <w:t>PLC通信</w:t>
            </w:r>
          </w:p>
        </w:tc>
        <w:tc>
          <w:tcPr>
            <w:tcW w:type="dxa" w:w="2880"/>
          </w:tcPr>
          <w:p>
            <w:r>
              <w:t>plc/allen_bradley.py</w:t>
            </w:r>
          </w:p>
        </w:tc>
        <w:tc>
          <w:tcPr>
            <w:tcW w:type="dxa" w:w="2880"/>
          </w:tcPr>
          <w:p>
            <w:r>
              <w:t>6标签写入+心跳+重连</w:t>
            </w:r>
          </w:p>
        </w:tc>
      </w:tr>
      <w:tr>
        <w:tc>
          <w:tcPr>
            <w:tcW w:type="dxa" w:w="2880"/>
          </w:tcPr>
          <w:p>
            <w:r>
              <w:t>采集控制</w:t>
            </w:r>
          </w:p>
        </w:tc>
        <w:tc>
          <w:tcPr>
            <w:tcW w:type="dxa" w:w="2880"/>
          </w:tcPr>
          <w:p>
            <w:r>
              <w:t>core/capture_window.py</w:t>
            </w:r>
          </w:p>
        </w:tc>
        <w:tc>
          <w:tcPr>
            <w:tcW w:type="dxa" w:w="2880"/>
          </w:tcPr>
          <w:p>
            <w:r>
              <w:t>PLC触发+投票+安全上限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web/state_manager.py</w:t>
            </w:r>
          </w:p>
        </w:tc>
        <w:tc>
          <w:tcPr>
            <w:tcW w:type="dxa" w:w="2880"/>
          </w:tcPr>
          <w:p>
            <w:r>
              <w:t>后台worker+多机管理+故障收集</w:t>
            </w:r>
          </w:p>
        </w:tc>
      </w:tr>
      <w:tr>
        <w:tc>
          <w:tcPr>
            <w:tcW w:type="dxa" w:w="2880"/>
          </w:tcPr>
          <w:p>
            <w:r>
              <w:t>相机驱动</w:t>
            </w:r>
          </w:p>
        </w:tc>
        <w:tc>
          <w:tcPr>
            <w:tcW w:type="dxa" w:w="2880"/>
          </w:tcPr>
          <w:p>
            <w:r>
              <w:t>drivers/basler_camera.py</w:t>
            </w:r>
          </w:p>
        </w:tc>
        <w:tc>
          <w:tcPr>
            <w:tcW w:type="dxa" w:w="2880"/>
          </w:tcPr>
          <w:p>
            <w:r>
              <w:t>GigE+Mono8→BGR+自动重连</w:t>
            </w:r>
          </w:p>
        </w:tc>
      </w:tr>
      <w:tr>
        <w:tc>
          <w:tcPr>
            <w:tcW w:type="dxa" w:w="2880"/>
          </w:tcPr>
          <w:p>
            <w:r>
              <w:t>运维工具</w:t>
            </w:r>
          </w:p>
        </w:tc>
        <w:tc>
          <w:tcPr>
            <w:tcW w:type="dxa" w:w="2880"/>
          </w:tcPr>
          <w:p>
            <w:r>
              <w:t>start_production.bat</w:t>
            </w:r>
          </w:p>
        </w:tc>
        <w:tc>
          <w:tcPr>
            <w:tcW w:type="dxa" w:w="2880"/>
          </w:tcPr>
          <w:p>
            <w:r>
              <w:t>看门狗自动重启</w:t>
            </w:r>
          </w:p>
        </w:tc>
      </w:tr>
      <w:tr>
        <w:tc>
          <w:tcPr>
            <w:tcW w:type="dxa" w:w="2880"/>
          </w:tcPr>
          <w:p>
            <w:r>
              <w:t>监控工具</w:t>
            </w:r>
          </w:p>
        </w:tc>
        <w:tc>
          <w:tcPr>
            <w:tcW w:type="dxa" w:w="2880"/>
          </w:tcPr>
          <w:p>
            <w:r>
              <w:t>tools/system_monitor.py</w:t>
            </w:r>
          </w:p>
        </w:tc>
        <w:tc>
          <w:tcPr>
            <w:tcW w:type="dxa" w:w="2880"/>
          </w:tcPr>
          <w:p>
            <w:r>
              <w:t>内存/线程/PLC/采集监控</w:t>
            </w:r>
          </w:p>
        </w:tc>
      </w:tr>
      <w:tr>
        <w:tc>
          <w:tcPr>
            <w:tcW w:type="dxa" w:w="2880"/>
          </w:tcPr>
          <w:p>
            <w:r>
              <w:t>部署报告</w:t>
            </w:r>
          </w:p>
        </w:tc>
        <w:tc>
          <w:tcPr>
            <w:tcW w:type="dxa" w:w="2880"/>
          </w:tcPr>
          <w:p>
            <w:r>
              <w:t>docs/*.docx</w:t>
            </w:r>
          </w:p>
        </w:tc>
        <w:tc>
          <w:tcPr>
            <w:tcW w:type="dxa" w:w="2880"/>
          </w:tcPr>
          <w:p>
            <w:r>
              <w:t>部署+整改+分析 Word文档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二、系统架构分析</w:t>
      </w:r>
    </w:p>
    <w:p>
      <w:pPr>
        <w:pStyle w:val="Heading2"/>
      </w:pPr>
      <w:r>
        <w:t>2.1 三级层次架构</w:t>
      </w:r>
    </w:p>
    <w:p>
      <w:r>
        <w:t>服务器(工控机) → 翻车机(PLC) → 漏斗(相机+格栅)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服务器</w:t>
            </w:r>
          </w:p>
        </w:tc>
        <w:tc>
          <w:tcPr>
            <w:tcW w:type="dxa" w:w="2160"/>
          </w:tcPr>
          <w:p>
            <w:r>
              <w:t>StateManager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中央状态管理器，管理所有翻车机</w:t>
            </w:r>
          </w:p>
        </w:tc>
      </w:tr>
      <w:tr>
        <w:tc>
          <w:tcPr>
            <w:tcW w:type="dxa" w:w="2160"/>
          </w:tcPr>
          <w:p>
            <w:r>
              <w:t>翻车机</w:t>
            </w:r>
          </w:p>
        </w:tc>
        <w:tc>
          <w:tcPr>
            <w:tcW w:type="dxa" w:w="2160"/>
          </w:tcPr>
          <w:p>
            <w:r>
              <w:t>MachineState+PLC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每台独立PLC，可动态增减</w:t>
            </w:r>
          </w:p>
        </w:tc>
      </w:tr>
      <w:tr>
        <w:tc>
          <w:tcPr>
            <w:tcW w:type="dxa" w:w="2160"/>
          </w:tcPr>
          <w:p>
            <w:r>
              <w:t>漏斗</w:t>
            </w:r>
          </w:p>
        </w:tc>
        <w:tc>
          <w:tcPr>
            <w:tcW w:type="dxa" w:w="2160"/>
          </w:tcPr>
          <w:p>
            <w:r>
              <w:t>FunnelState+Camera+Detector</w:t>
            </w:r>
          </w:p>
        </w:tc>
        <w:tc>
          <w:tcPr>
            <w:tcW w:type="dxa" w:w="2160"/>
          </w:tcPr>
          <w:p>
            <w:r>
              <w:t>M/台</w:t>
            </w:r>
          </w:p>
        </w:tc>
        <w:tc>
          <w:tcPr>
            <w:tcW w:type="dxa" w:w="2160"/>
          </w:tcPr>
          <w:p>
            <w:r>
              <w:t>每个漏斗独立相机和检测器</w:t>
            </w:r>
          </w:p>
        </w:tc>
      </w:tr>
    </w:tbl>
    <w:p/>
    <w:p>
      <w:pPr>
        <w:pStyle w:val="Heading2"/>
      </w:pPr>
      <w:r>
        <w:t>2.2 线程模型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线程/池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Workers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超时</w:t>
            </w:r>
          </w:p>
        </w:tc>
      </w:tr>
      <w:tr>
        <w:tc>
          <w:tcPr>
            <w:tcW w:type="dxa" w:w="2160"/>
          </w:tcPr>
          <w:p>
            <w:r>
              <w:t>主线程(asyncio)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FastAPI事件循环，WebSocket，HTTP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_grab_executor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camera.grab() 相机采集</w:t>
            </w:r>
          </w:p>
        </w:tc>
        <w:tc>
          <w:tcPr>
            <w:tcW w:type="dxa" w:w="2160"/>
          </w:tcPr>
          <w:p>
            <w:r>
              <w:t>10秒</w:t>
            </w:r>
          </w:p>
        </w:tc>
      </w:tr>
      <w:tr>
        <w:tc>
          <w:tcPr>
            <w:tcW w:type="dxa" w:w="2160"/>
          </w:tcPr>
          <w:p>
            <w:r>
              <w:t>_detect_executor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detect_frame() 检测算法</w:t>
            </w:r>
          </w:p>
        </w:tc>
        <w:tc>
          <w:tcPr>
            <w:tcW w:type="dxa" w:w="2160"/>
          </w:tcPr>
          <w:p>
            <w:r>
              <w:t>10秒</w:t>
            </w:r>
          </w:p>
        </w:tc>
      </w:tr>
      <w:tr>
        <w:tc>
          <w:tcPr>
            <w:tcW w:type="dxa" w:w="2160"/>
          </w:tcPr>
          <w:p>
            <w:r>
              <w:t>bg-detect-*</w:t>
            </w:r>
          </w:p>
        </w:tc>
        <w:tc>
          <w:tcPr>
            <w:tcW w:type="dxa" w:w="2160"/>
          </w:tcPr>
          <w:p>
            <w:r>
              <w:t>每漏斗1个</w:t>
            </w:r>
          </w:p>
        </w:tc>
        <w:tc>
          <w:tcPr>
            <w:tcW w:type="dxa" w:w="2160"/>
          </w:tcPr>
          <w:p>
            <w:r>
              <w:t>后台检测worker(独立于WebSocket)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plc-heartbeat</w:t>
            </w:r>
          </w:p>
        </w:tc>
        <w:tc>
          <w:tcPr>
            <w:tcW w:type="dxa" w:w="2160"/>
          </w:tcPr>
          <w:p>
            <w:r>
              <w:t>每PLC 1个</w:t>
            </w:r>
          </w:p>
        </w:tc>
        <w:tc>
          <w:tcPr>
            <w:tcW w:type="dxa" w:w="2160"/>
          </w:tcPr>
          <w:p>
            <w:r>
              <w:t>500ms心跳递增</w:t>
            </w:r>
          </w:p>
        </w:tc>
        <w:tc>
          <w:tcPr>
            <w:tcW w:type="dxa" w:w="2160"/>
          </w:tcPr>
          <w:p>
            <w:r>
              <w:t>2秒锁超时</w:t>
            </w:r>
          </w:p>
        </w:tc>
      </w:tr>
      <w:tr>
        <w:tc>
          <w:tcPr>
            <w:tcW w:type="dxa" w:w="2160"/>
          </w:tcPr>
          <w:p>
            <w:r>
              <w:t>PLC _io_lock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所有PLC读写互斥</w:t>
            </w:r>
          </w:p>
        </w:tc>
        <w:tc>
          <w:tcPr>
            <w:tcW w:type="dxa" w:w="2160"/>
          </w:tcPr>
          <w:p>
            <w:r>
              <w:t>5秒</w:t>
            </w:r>
          </w:p>
        </w:tc>
      </w:tr>
    </w:tbl>
    <w:p/>
    <w:p>
      <w:pPr>
        <w:pStyle w:val="Heading2"/>
      </w:pPr>
      <w:r>
        <w:t>2.3 数据流</w:t>
      </w:r>
    </w:p>
    <w:p>
      <w:r>
        <w:t>PLC触发 → 后台worker抓帧 → 检测算法 → 窗口投票 → PLC写入</w:t>
      </w:r>
    </w:p>
    <w:p>
      <w:r>
        <w:t>WebSocket ← 只读 last_frame/last_result（纯展示，不驱动检测）</w:t>
      </w:r>
    </w:p>
    <w:p>
      <w:pPr>
        <w:pStyle w:val="Heading2"/>
      </w:pPr>
      <w:r>
        <w:t>2.4 采集时序</w:t>
      </w:r>
    </w:p>
    <w:p>
      <w:r>
        <w:t>翻车机回位 → PLC延时10秒 → PLC写CaptureCmd=1 → 服务器采集+检测</w:t>
      </w:r>
    </w:p>
    <w:p>
      <w:r>
        <w:t>→ 多帧投票 → 结果写PLC → PLC复位 → 回位消失立即停止</w:t>
      </w:r>
    </w:p>
    <w:p>
      <w:r>
        <w:br w:type="page"/>
      </w:r>
    </w:p>
    <w:p>
      <w:pPr>
        <w:pStyle w:val="Heading1"/>
      </w:pPr>
      <w:r>
        <w:t>三、安全连锁完整性</w:t>
      </w:r>
    </w:p>
    <w:p>
      <w:pPr>
        <w:pStyle w:val="Heading2"/>
      </w:pPr>
      <w:r>
        <w:t>3.1 安全信号链路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安全保护</w:t>
            </w:r>
          </w:p>
        </w:tc>
      </w:tr>
      <w:tr>
        <w:tc>
          <w:tcPr>
            <w:tcW w:type="dxa" w:w="2880"/>
          </w:tcPr>
          <w:p>
            <w:r>
              <w:t>1.抓帧</w:t>
            </w:r>
          </w:p>
        </w:tc>
        <w:tc>
          <w:tcPr>
            <w:tcW w:type="dxa" w:w="2880"/>
          </w:tcPr>
          <w:p>
            <w:r>
              <w:t>BaslerCamera</w:t>
            </w:r>
          </w:p>
        </w:tc>
        <w:tc>
          <w:tcPr>
            <w:tcW w:type="dxa" w:w="2880"/>
          </w:tcPr>
          <w:p>
            <w:r>
              <w:t>未匹配IP拒绝连接(不回退第一台)</w:t>
            </w:r>
          </w:p>
        </w:tc>
      </w:tr>
      <w:tr>
        <w:tc>
          <w:tcPr>
            <w:tcW w:type="dxa" w:w="2880"/>
          </w:tcPr>
          <w:p>
            <w:r>
              <w:t>2.画质检</w:t>
            </w:r>
          </w:p>
        </w:tc>
        <w:tc>
          <w:tcPr>
            <w:tcW w:type="dxa" w:w="2880"/>
          </w:tcPr>
          <w:p>
            <w:r>
              <w:t>detector._check_quality</w:t>
            </w:r>
          </w:p>
        </w:tc>
        <w:tc>
          <w:tcPr>
            <w:tcW w:type="dxa" w:w="2880"/>
          </w:tcPr>
          <w:p>
            <w:r>
              <w:t>分区评估+对比度+自适应模糊(不一刀切)</w:t>
            </w:r>
          </w:p>
        </w:tc>
      </w:tr>
      <w:tr>
        <w:tc>
          <w:tcPr>
            <w:tcW w:type="dxa" w:w="2880"/>
          </w:tcPr>
          <w:p>
            <w:r>
              <w:t>3.检测</w:t>
            </w:r>
          </w:p>
        </w:tc>
        <w:tc>
          <w:tcPr>
            <w:tcW w:type="dxa" w:w="2880"/>
          </w:tcPr>
          <w:p>
            <w:r>
              <w:t>device_detector.detect_device</w:t>
            </w:r>
          </w:p>
        </w:tc>
        <w:tc>
          <w:tcPr>
            <w:tcW w:type="dxa" w:w="2880"/>
          </w:tcPr>
          <w:p>
            <w:r>
              <w:t>异常分支fail-safe(fault_code=3)</w:t>
            </w:r>
          </w:p>
        </w:tc>
      </w:tr>
      <w:tr>
        <w:tc>
          <w:tcPr>
            <w:tcW w:type="dxa" w:w="2880"/>
          </w:tcPr>
          <w:p>
            <w:r>
              <w:t>4.投票</w:t>
            </w:r>
          </w:p>
        </w:tc>
        <w:tc>
          <w:tcPr>
            <w:tcW w:type="dxa" w:w="2880"/>
          </w:tcPr>
          <w:p>
            <w:r>
              <w:t>capture_window._finalize_window</w:t>
            </w:r>
          </w:p>
        </w:tc>
        <w:tc>
          <w:tcPr>
            <w:tcW w:type="dxa" w:w="2880"/>
          </w:tcPr>
          <w:p>
            <w:r>
              <w:t>故障帧排除+全故障→LOW+安全上限零帧fail-safe</w:t>
            </w:r>
          </w:p>
        </w:tc>
      </w:tr>
      <w:tr>
        <w:tc>
          <w:tcPr>
            <w:tcW w:type="dxa" w:w="2880"/>
          </w:tcPr>
          <w:p>
            <w:r>
              <w:t>5.写PLC</w:t>
            </w:r>
          </w:p>
        </w:tc>
        <w:tc>
          <w:tcPr>
            <w:tcW w:type="dxa" w:w="2880"/>
          </w:tcPr>
          <w:p>
            <w:r>
              <w:t>allen_bradley.send_detection_result</w:t>
            </w:r>
          </w:p>
        </w:tc>
        <w:tc>
          <w:tcPr>
            <w:tcW w:type="dxa" w:w="2880"/>
          </w:tcPr>
          <w:p>
            <w:r>
              <w:t>can_tip=is False严格判断+fault_code检查</w:t>
            </w:r>
          </w:p>
        </w:tc>
      </w:tr>
      <w:tr>
        <w:tc>
          <w:tcPr>
            <w:tcW w:type="dxa" w:w="2880"/>
          </w:tcPr>
          <w:p>
            <w:r>
              <w:t>6.PLC判</w:t>
            </w:r>
          </w:p>
        </w:tc>
        <w:tc>
          <w:tcPr>
            <w:tcW w:type="dxa" w:w="2880"/>
          </w:tcPr>
          <w:p>
            <w:r>
              <w:t>梯形图Rung4</w:t>
            </w:r>
          </w:p>
        </w:tc>
        <w:tc>
          <w:tcPr>
            <w:tcW w:type="dxa" w:w="2880"/>
          </w:tcPr>
          <w:p>
            <w:r>
              <w:t>Alive+CanTip+ResultValid+FaultCode=0四条件</w:t>
            </w:r>
          </w:p>
        </w:tc>
      </w:tr>
      <w:tr>
        <w:tc>
          <w:tcPr>
            <w:tcW w:type="dxa" w:w="2880"/>
          </w:tcPr>
          <w:p>
            <w:r>
              <w:t>7.停用</w:t>
            </w:r>
          </w:p>
        </w:tc>
        <w:tc>
          <w:tcPr>
            <w:tcW w:type="dxa" w:w="2880"/>
          </w:tcPr>
          <w:p>
            <w:r>
              <w:t>Vision_Enable=False</w:t>
            </w:r>
          </w:p>
        </w:tc>
        <w:tc>
          <w:tcPr>
            <w:tcW w:type="dxa" w:w="2880"/>
          </w:tcPr>
          <w:p>
            <w:r>
              <w:t>PLC强制Allow_Tip=1+服务器停止采集</w:t>
            </w:r>
          </w:p>
        </w:tc>
      </w:tr>
    </w:tbl>
    <w:p/>
    <w:p>
      <w:pPr>
        <w:pStyle w:val="Heading2"/>
      </w:pPr>
      <w:r>
        <w:t>3.2 核心安全公式</w:t>
      </w:r>
    </w:p>
    <w:p>
      <w:r>
        <w:t>can_tip = (coal_present is False) and (not need_manual) and (fault_code == 0)</w:t>
      </w:r>
    </w:p>
    <w:p>
      <w:r>
        <w:t>result_valid = confidence in ("HIGH","MEDIUM") and (fault_code == 0) and (coal_present is not None)</w:t>
      </w:r>
    </w:p>
    <w:p>
      <w:r>
        <w:t>Allow_Tip = Vision_Enable=0 OR (Alive AND CanTip AND Valid AND Fault=0)</w:t>
      </w:r>
    </w:p>
    <w:p>
      <w:r>
        <w:br w:type="page"/>
      </w:r>
    </w:p>
    <w:p>
      <w:pPr>
        <w:pStyle w:val="Heading1"/>
      </w:pPr>
      <w:r>
        <w:t>四、代码质量评估</w:t>
      </w:r>
    </w:p>
    <w:p>
      <w:pPr>
        <w:pStyle w:val="Heading2"/>
      </w:pPr>
      <w:r>
        <w:t>4.1 代码统计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目录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160"/>
          </w:tcPr>
          <w:p>
            <w:r>
              <w:t>algo/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1,569</w:t>
            </w:r>
          </w:p>
        </w:tc>
        <w:tc>
          <w:tcPr>
            <w:tcW w:type="dxa" w:w="2160"/>
          </w:tcPr>
          <w:p>
            <w:r>
              <w:t>检测算法</w:t>
            </w:r>
          </w:p>
        </w:tc>
      </w:tr>
      <w:tr>
        <w:tc>
          <w:tcPr>
            <w:tcW w:type="dxa" w:w="2160"/>
          </w:tcPr>
          <w:p>
            <w:r>
              <w:t>core/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2,156</w:t>
            </w:r>
          </w:p>
        </w:tc>
        <w:tc>
          <w:tcPr>
            <w:tcW w:type="dxa" w:w="2160"/>
          </w:tcPr>
          <w:p>
            <w:r>
              <w:t>采集控制+双缓冲</w:t>
            </w:r>
          </w:p>
        </w:tc>
      </w:tr>
      <w:tr>
        <w:tc>
          <w:tcPr>
            <w:tcW w:type="dxa" w:w="2160"/>
          </w:tcPr>
          <w:p>
            <w:r>
              <w:t>drivers/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相机+Mock驱动</w:t>
            </w:r>
          </w:p>
        </w:tc>
      </w:tr>
      <w:tr>
        <w:tc>
          <w:tcPr>
            <w:tcW w:type="dxa" w:w="2160"/>
          </w:tcPr>
          <w:p>
            <w:r>
              <w:t>plc/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PLC通信</w:t>
            </w:r>
          </w:p>
        </w:tc>
      </w:tr>
      <w:tr>
        <w:tc>
          <w:tcPr>
            <w:tcW w:type="dxa" w:w="2160"/>
          </w:tcPr>
          <w:p>
            <w:r>
              <w:t>web/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2,936</w:t>
            </w:r>
          </w:p>
        </w:tc>
        <w:tc>
          <w:tcPr>
            <w:tcW w:type="dxa" w:w="2160"/>
          </w:tcPr>
          <w:p>
            <w:r>
              <w:t>Web应用+状态管理</w:t>
            </w:r>
          </w:p>
        </w:tc>
      </w:tr>
      <w:tr>
        <w:tc>
          <w:tcPr>
            <w:tcW w:type="dxa" w:w="2160"/>
          </w:tcPr>
          <w:p>
            <w:r>
              <w:t>config/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配置管理</w:t>
            </w:r>
          </w:p>
        </w:tc>
      </w:tr>
      <w:tr>
        <w:tc>
          <w:tcPr>
            <w:tcW w:type="dxa" w:w="2160"/>
          </w:tcPr>
          <w:p>
            <w:r>
              <w:t>tools/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1,663</w:t>
            </w:r>
          </w:p>
        </w:tc>
        <w:tc>
          <w:tcPr>
            <w:tcW w:type="dxa" w:w="2160"/>
          </w:tcPr>
          <w:p>
            <w:r>
              <w:t>运维工具</w:t>
            </w:r>
          </w:p>
        </w:tc>
      </w:tr>
      <w:tr>
        <w:tc>
          <w:tcPr>
            <w:tcW w:type="dxa" w:w="2160"/>
          </w:tcPr>
          <w:p>
            <w:r>
              <w:t>tests/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1,880</w:t>
            </w:r>
          </w:p>
        </w:tc>
        <w:tc>
          <w:tcPr>
            <w:tcW w:type="dxa" w:w="2160"/>
          </w:tcPr>
          <w:p>
            <w:r>
              <w:t>测试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42+6模板</w:t>
            </w:r>
          </w:p>
        </w:tc>
        <w:tc>
          <w:tcPr>
            <w:tcW w:type="dxa" w:w="2160"/>
          </w:tcPr>
          <w:p>
            <w:r>
              <w:t>12,245+2,205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4.2 测试覆盖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测试数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覆盖内容</w:t>
            </w:r>
          </w:p>
        </w:tc>
      </w:tr>
      <w:tr>
        <w:tc>
          <w:tcPr>
            <w:tcW w:type="dxa" w:w="2160"/>
          </w:tcPr>
          <w:p>
            <w:r>
              <w:t>算法单元</w:t>
            </w:r>
          </w:p>
        </w:tc>
        <w:tc>
          <w:tcPr>
            <w:tcW w:type="dxa" w:w="2160"/>
          </w:tcPr>
          <w:p>
            <w:r>
              <w:t>test_detector.py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检测逻辑、阈值、边界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test_integration.py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端到端流程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test_performance.py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延迟、吞吐量</w:t>
            </w:r>
          </w:p>
        </w:tc>
      </w:tr>
      <w:tr>
        <w:tc>
          <w:tcPr>
            <w:tcW w:type="dxa" w:w="2160"/>
          </w:tcPr>
          <w:p>
            <w:r>
              <w:t>Web契约</w:t>
            </w:r>
          </w:p>
        </w:tc>
        <w:tc>
          <w:tcPr>
            <w:tcW w:type="dxa" w:w="2160"/>
          </w:tcPr>
          <w:p>
            <w:r>
              <w:t>test_web_routes_contract.py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路由存在性</w:t>
            </w:r>
          </w:p>
        </w:tc>
      </w:tr>
      <w:tr>
        <w:tc>
          <w:tcPr>
            <w:tcW w:type="dxa" w:w="2160"/>
          </w:tcPr>
          <w:p>
            <w:r>
              <w:t>Web通用</w:t>
            </w:r>
          </w:p>
        </w:tc>
        <w:tc>
          <w:tcPr>
            <w:tcW w:type="dxa" w:w="2160"/>
          </w:tcPr>
          <w:p>
            <w:r>
              <w:t>test_web_common.py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WebSocket推流</w:t>
            </w:r>
          </w:p>
        </w:tc>
      </w:tr>
      <w:tr>
        <w:tc>
          <w:tcPr>
            <w:tcW w:type="dxa" w:w="2160"/>
          </w:tcPr>
          <w:p>
            <w:r>
              <w:t>配置加载</w:t>
            </w:r>
          </w:p>
        </w:tc>
        <w:tc>
          <w:tcPr>
            <w:tcW w:type="dxa" w:w="2160"/>
          </w:tcPr>
          <w:p>
            <w:r>
              <w:t>test_devices_config.py+config_env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YAML加载、环境切换</w:t>
            </w:r>
          </w:p>
        </w:tc>
      </w:tr>
      <w:tr>
        <w:tc>
          <w:tcPr>
            <w:tcW w:type="dxa" w:w="2160"/>
          </w:tcPr>
          <w:p>
            <w:r>
              <w:t>状态管理</w:t>
            </w:r>
          </w:p>
        </w:tc>
        <w:tc>
          <w:tcPr>
            <w:tcW w:type="dxa" w:w="2160"/>
          </w:tcPr>
          <w:p>
            <w:r>
              <w:t>test_state_manager.py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增删翻车机/漏斗</w:t>
            </w:r>
          </w:p>
        </w:tc>
      </w:tr>
      <w:tr>
        <w:tc>
          <w:tcPr>
            <w:tcW w:type="dxa" w:w="2160"/>
          </w:tcPr>
          <w:p>
            <w:r>
              <w:t>管理API</w:t>
            </w:r>
          </w:p>
        </w:tc>
        <w:tc>
          <w:tcPr>
            <w:tcW w:type="dxa" w:w="2160"/>
          </w:tcPr>
          <w:p>
            <w:r>
              <w:t>test_admin_api.py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CRUD+鉴权</w:t>
            </w:r>
          </w:p>
        </w:tc>
      </w:tr>
      <w:tr>
        <w:tc>
          <w:tcPr>
            <w:tcW w:type="dxa" w:w="2160"/>
          </w:tcPr>
          <w:p>
            <w:r>
              <w:t>统一路由</w:t>
            </w:r>
          </w:p>
        </w:tc>
        <w:tc>
          <w:tcPr>
            <w:tcW w:type="dxa" w:w="2160"/>
          </w:tcPr>
          <w:p>
            <w:r>
              <w:t>test_unified_app.py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路由契约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10文件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116 passed</w:t>
            </w:r>
          </w:p>
        </w:tc>
      </w:tr>
    </w:tbl>
    <w:p/>
    <w:p>
      <w:pPr>
        <w:pStyle w:val="Heading2"/>
      </w:pPr>
      <w:r>
        <w:t>4.3 技术债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技术债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L1:采集控制器per-funnel</w:t>
            </w:r>
          </w:p>
        </w:tc>
        <w:tc>
          <w:tcPr>
            <w:tcW w:type="dxa" w:w="2880"/>
          </w:tcPr>
          <w:p>
            <w:r>
              <w:t>多相机时PLC标签争抢</w:t>
            </w:r>
          </w:p>
        </w:tc>
        <w:tc>
          <w:tcPr>
            <w:tcW w:type="dxa" w:w="2880"/>
          </w:tcPr>
          <w:p>
            <w:r>
              <w:t>P0(接第2台相机前)</w:t>
            </w:r>
          </w:p>
        </w:tc>
      </w:tr>
      <w:tr>
        <w:tc>
          <w:tcPr>
            <w:tcW w:type="dxa" w:w="2880"/>
          </w:tcPr>
          <w:p>
            <w:r>
              <w:t>旧Web应用未删除(app.py等)</w:t>
            </w:r>
          </w:p>
        </w:tc>
        <w:tc>
          <w:tcPr>
            <w:tcW w:type="dxa" w:w="2880"/>
          </w:tcPr>
          <w:p>
            <w:r>
              <w:t>代码冗余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DetectionResult仍有dict-like方法</w:t>
            </w:r>
          </w:p>
        </w:tc>
        <w:tc>
          <w:tcPr>
            <w:tcW w:type="dxa" w:w="2880"/>
          </w:tcPr>
          <w:p>
            <w:r>
              <w:t>接口不清晰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detect_process.py旧代码</w:t>
            </w:r>
          </w:p>
        </w:tc>
        <w:tc>
          <w:tcPr>
            <w:tcW w:type="dxa" w:w="2880"/>
          </w:tcPr>
          <w:p>
            <w:r>
              <w:t>多进程模式未维护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五、稳定性验证报告</w:t>
      </w:r>
    </w:p>
    <w:p>
      <w:pPr>
        <w:pStyle w:val="Heading2"/>
      </w:pPr>
      <w:r>
        <w:t>5.1 长时间运行数据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连续运行</w:t>
            </w:r>
          </w:p>
        </w:tc>
        <w:tc>
          <w:tcPr>
            <w:tcW w:type="dxa" w:w="2880"/>
          </w:tcPr>
          <w:p>
            <w:r>
              <w:t>每2小时崩溃</w:t>
            </w:r>
          </w:p>
        </w:tc>
        <w:tc>
          <w:tcPr>
            <w:tcW w:type="dxa" w:w="2880"/>
          </w:tcPr>
          <w:p>
            <w:r>
              <w:t>49.4+小时无崩溃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持续增长</w:t>
            </w:r>
          </w:p>
        </w:tc>
        <w:tc>
          <w:tcPr>
            <w:tcW w:type="dxa" w:w="2880"/>
          </w:tcPr>
          <w:p>
            <w:r>
              <w:t>177-214MB稳定</w:t>
            </w:r>
          </w:p>
        </w:tc>
      </w:tr>
      <w:tr>
        <w:tc>
          <w:tcPr>
            <w:tcW w:type="dxa" w:w="2880"/>
          </w:tcPr>
          <w:p>
            <w:r>
              <w:t>线程</w:t>
            </w:r>
          </w:p>
        </w:tc>
        <w:tc>
          <w:tcPr>
            <w:tcW w:type="dxa" w:w="2880"/>
          </w:tcPr>
          <w:p>
            <w:r>
              <w:t>可能泄漏</w:t>
            </w:r>
          </w:p>
        </w:tc>
        <w:tc>
          <w:tcPr>
            <w:tcW w:type="dxa" w:w="2880"/>
          </w:tcPr>
          <w:p>
            <w:r>
              <w:t>63-79稳定(含5漏斗worker)</w:t>
            </w:r>
          </w:p>
        </w:tc>
      </w:tr>
      <w:tr>
        <w:tc>
          <w:tcPr>
            <w:tcW w:type="dxa" w:w="2880"/>
          </w:tcPr>
          <w:p>
            <w:r>
              <w:t>采集周期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2700+次正常循环</w:t>
            </w:r>
          </w:p>
        </w:tc>
      </w:tr>
      <w:tr>
        <w:tc>
          <w:tcPr>
            <w:tcW w:type="dxa" w:w="2880"/>
          </w:tcPr>
          <w:p>
            <w:r>
              <w:t>PLC心跳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连续递增无中断</w:t>
            </w:r>
          </w:p>
        </w:tc>
      </w:tr>
      <w:tr>
        <w:tc>
          <w:tcPr>
            <w:tcW w:type="dxa" w:w="2880"/>
          </w:tcPr>
          <w:p>
            <w:r>
              <w:t>日志错误(funnel-1)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0条(今日)</w:t>
            </w:r>
          </w:p>
        </w:tc>
      </w:tr>
    </w:tbl>
    <w:p/>
    <w:p>
      <w:pPr>
        <w:pStyle w:val="Heading2"/>
      </w:pPr>
      <w:r>
        <w:t>5.2 崩溃原因与修复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根因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C4修复方案</w:t>
            </w:r>
          </w:p>
        </w:tc>
      </w:tr>
      <w:tr>
        <w:tc>
          <w:tcPr>
            <w:tcW w:type="dxa" w:w="4320"/>
          </w:tcPr>
          <w:p>
            <w:r>
              <w:t>线程池共用→饥饿</w:t>
            </w:r>
          </w:p>
        </w:tc>
        <w:tc>
          <w:tcPr>
            <w:tcW w:type="dxa" w:w="4320"/>
          </w:tcPr>
          <w:p>
            <w:r>
              <w:t>三个独立线程池(grab/detect/default)</w:t>
            </w:r>
          </w:p>
        </w:tc>
      </w:tr>
      <w:tr>
        <w:tc>
          <w:tcPr>
            <w:tcW w:type="dxa" w:w="4320"/>
          </w:tcPr>
          <w:p>
            <w:r>
              <w:t>_io_lock无超时→死锁</w:t>
            </w:r>
          </w:p>
        </w:tc>
        <w:tc>
          <w:tcPr>
            <w:tcW w:type="dxa" w:w="4320"/>
          </w:tcPr>
          <w:p>
            <w:r>
              <w:t>全部acquire(timeout=5s)</w:t>
            </w:r>
          </w:p>
        </w:tc>
      </w:tr>
      <w:tr>
        <w:tc>
          <w:tcPr>
            <w:tcW w:type="dxa" w:w="4320"/>
          </w:tcPr>
          <w:p>
            <w:r>
              <w:t>WebSocket和worker并发grab</w:t>
            </w:r>
          </w:p>
        </w:tc>
        <w:tc>
          <w:tcPr>
            <w:tcW w:type="dxa" w:w="4320"/>
          </w:tcPr>
          <w:p>
            <w:r>
              <w:t>WebSocket改纯展示模式</w:t>
            </w:r>
          </w:p>
        </w:tc>
      </w:tr>
      <w:tr>
        <w:tc>
          <w:tcPr>
            <w:tcW w:type="dxa" w:w="4320"/>
          </w:tcPr>
          <w:p>
            <w:r>
              <w:t>tick()多线程驱动</w:t>
            </w:r>
          </w:p>
        </w:tc>
        <w:tc>
          <w:tcPr>
            <w:tcW w:type="dxa" w:w="4320"/>
          </w:tcPr>
          <w:p>
            <w:r>
              <w:t>只由后台worker驱动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六、漏洞修复全记录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轮次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问题简述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C1-C6</w:t>
            </w:r>
          </w:p>
        </w:tc>
        <w:tc>
          <w:tcPr>
            <w:tcW w:type="dxa" w:w="2160"/>
          </w:tcPr>
          <w:p>
            <w:r>
              <w:t>CRITICAL×6</w:t>
            </w:r>
          </w:p>
        </w:tc>
        <w:tc>
          <w:tcPr>
            <w:tcW w:type="dxa" w:w="2160"/>
          </w:tcPr>
          <w:p>
            <w:r>
              <w:t>dict继承/心跳竞态/None允许翻车/线程饥饿/画质丢失/无人检测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H1-H13</w:t>
            </w:r>
          </w:p>
        </w:tc>
        <w:tc>
          <w:tcPr>
            <w:tcW w:type="dxa" w:w="2160"/>
          </w:tcPr>
          <w:p>
            <w:r>
              <w:t>HIGH×13</w:t>
            </w:r>
          </w:p>
        </w:tc>
        <w:tc>
          <w:tcPr>
            <w:tcW w:type="dxa" w:w="2160"/>
          </w:tcPr>
          <w:p>
            <w:r>
              <w:t>grid_mask/置信度/PLC重连/WS不退出/启停无鉴权/等13项</w:t>
            </w:r>
          </w:p>
        </w:tc>
      </w:tr>
      <w:tr>
        <w:tc>
          <w:tcPr>
            <w:tcW w:type="dxa" w:w="2160"/>
          </w:tcPr>
          <w:p>
            <w:r>
              <w:t>初始</w:t>
            </w:r>
          </w:p>
        </w:tc>
        <w:tc>
          <w:tcPr>
            <w:tcW w:type="dxa" w:w="2160"/>
          </w:tcPr>
          <w:p>
            <w:r>
              <w:t>M1-M8</w:t>
            </w:r>
          </w:p>
        </w:tc>
        <w:tc>
          <w:tcPr>
            <w:tcW w:type="dxa" w:w="2160"/>
          </w:tcPr>
          <w:p>
            <w:r>
              <w:t>MEDIUM×8</w:t>
            </w:r>
          </w:p>
        </w:tc>
        <w:tc>
          <w:tcPr>
            <w:tcW w:type="dxa" w:w="2160"/>
          </w:tcPr>
          <w:p>
            <w:r>
              <w:t>reset/健康检查/历史/阈值/画质/投票等8项</w:t>
            </w:r>
          </w:p>
        </w:tc>
      </w:tr>
      <w:tr>
        <w:tc>
          <w:tcPr>
            <w:tcW w:type="dxa" w:w="2160"/>
          </w:tcPr>
          <w:p>
            <w:r>
              <w:t>R1审查</w:t>
            </w:r>
          </w:p>
        </w:tc>
        <w:tc>
          <w:tcPr>
            <w:tcW w:type="dxa" w:w="2160"/>
          </w:tcPr>
          <w:p>
            <w:r>
              <w:t>F1-F4</w:t>
            </w:r>
          </w:p>
        </w:tc>
        <w:tc>
          <w:tcPr>
            <w:tcW w:type="dxa" w:w="2160"/>
          </w:tcPr>
          <w:p>
            <w:r>
              <w:t>FAIL×4</w:t>
            </w:r>
          </w:p>
        </w:tc>
        <w:tc>
          <w:tcPr>
            <w:tcW w:type="dxa" w:w="2160"/>
          </w:tcPr>
          <w:p>
            <w:r>
              <w:t>相机回退/异常无fault/锁超时/WS超时</w:t>
            </w:r>
          </w:p>
        </w:tc>
      </w:tr>
      <w:tr>
        <w:tc>
          <w:tcPr>
            <w:tcW w:type="dxa" w:w="2160"/>
          </w:tcPr>
          <w:p>
            <w:r>
              <w:t>R2审查</w:t>
            </w:r>
          </w:p>
        </w:tc>
        <w:tc>
          <w:tcPr>
            <w:tcW w:type="dxa" w:w="2160"/>
          </w:tcPr>
          <w:p>
            <w:r>
              <w:t>F1-F2+W1-W2</w:t>
            </w:r>
          </w:p>
        </w:tc>
        <w:tc>
          <w:tcPr>
            <w:tcW w:type="dxa" w:w="2160"/>
          </w:tcPr>
          <w:p>
            <w:r>
              <w:t>4项</w:t>
            </w:r>
          </w:p>
        </w:tc>
        <w:tc>
          <w:tcPr>
            <w:tcW w:type="dxa" w:w="2160"/>
          </w:tcPr>
          <w:p>
            <w:r>
              <w:t>零帧fail-safe/总览WS/atexit/heartbeat废弃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合计35项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6.1 三轮审查过程</w:t>
      </w:r>
    </w:p>
    <w:p>
      <w:r>
        <w:t>第一轮(R1)：静态审查发现4个FAIL → 修复 → 第二轮(R2)：验证修复+发现遗漏4项 → 修复 → 第三轮(R3)：最终验证34项检查点</w:t>
      </w:r>
    </w:p>
    <w:p>
      <w:r>
        <w:br w:type="page"/>
      </w:r>
    </w:p>
    <w:p>
      <w:pPr>
        <w:pStyle w:val="Heading1"/>
      </w:pPr>
      <w:r>
        <w:t>七、已知限制与风险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限制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接受条件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改进时间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采集控制器per-funnel</w:t>
            </w:r>
          </w:p>
        </w:tc>
        <w:tc>
          <w:tcPr>
            <w:tcW w:type="dxa" w:w="1728"/>
          </w:tcPr>
          <w:p>
            <w:r>
              <w:t>多漏斗争抢PLC标签</w:t>
            </w:r>
          </w:p>
        </w:tc>
        <w:tc>
          <w:tcPr>
            <w:tcW w:type="dxa" w:w="1728"/>
          </w:tcPr>
          <w:p>
            <w:r>
              <w:t>单相机规避</w:t>
            </w:r>
          </w:p>
        </w:tc>
        <w:tc>
          <w:tcPr>
            <w:tcW w:type="dxa" w:w="1728"/>
          </w:tcPr>
          <w:p>
            <w:r>
              <w:t>接第2台相机前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配置变更非原子</w:t>
            </w:r>
          </w:p>
        </w:tc>
        <w:tc>
          <w:tcPr>
            <w:tcW w:type="dxa" w:w="1728"/>
          </w:tcPr>
          <w:p>
            <w:r>
              <w:t>保存失败内存已变</w:t>
            </w:r>
          </w:p>
        </w:tc>
        <w:tc>
          <w:tcPr>
            <w:tcW w:type="dxa" w:w="1728"/>
          </w:tcPr>
          <w:p>
            <w:r>
              <w:t>错误提示明确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运行时add不区分ImportError</w:t>
            </w:r>
          </w:p>
        </w:tc>
        <w:tc>
          <w:tcPr>
            <w:tcW w:type="dxa" w:w="1728"/>
          </w:tcPr>
          <w:p>
            <w:r>
              <w:t>极罕见</w:t>
            </w:r>
          </w:p>
        </w:tc>
        <w:tc>
          <w:tcPr>
            <w:tcW w:type="dxa" w:w="1728"/>
          </w:tcPr>
          <w:p>
            <w:r>
              <w:t>启动时已验证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启动中途资源残留</w:t>
            </w:r>
          </w:p>
        </w:tc>
        <w:tc>
          <w:tcPr>
            <w:tcW w:type="dxa" w:w="1728"/>
          </w:tcPr>
          <w:p>
            <w:r>
              <w:t>OS级回收</w:t>
            </w:r>
          </w:p>
        </w:tc>
        <w:tc>
          <w:tcPr>
            <w:tcW w:type="dxa" w:w="1728"/>
          </w:tcPr>
          <w:p>
            <w:r>
              <w:t>进程退出清理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Token无过期</w:t>
            </w:r>
          </w:p>
        </w:tc>
        <w:tc>
          <w:tcPr>
            <w:tcW w:type="dxa" w:w="1728"/>
          </w:tcPr>
          <w:p>
            <w:r>
              <w:t>泄露长期有效</w:t>
            </w:r>
          </w:p>
        </w:tc>
        <w:tc>
          <w:tcPr>
            <w:tcW w:type="dxa" w:w="1728"/>
          </w:tcPr>
          <w:p>
            <w:r>
              <w:t>内网+改密码</w:t>
            </w:r>
          </w:p>
        </w:tc>
        <w:tc>
          <w:tcPr>
            <w:tcW w:type="dxa" w:w="1728"/>
          </w:tcPr>
          <w:p>
            <w:r>
              <w:t>V3.2</w:t>
            </w:r>
          </w:p>
        </w:tc>
      </w:tr>
      <w:tr>
        <w:tc>
          <w:tcPr>
            <w:tcW w:type="dxa" w:w="1728"/>
          </w:tcPr>
          <w:p>
            <w:r>
              <w:t>L6</w:t>
            </w:r>
          </w:p>
        </w:tc>
        <w:tc>
          <w:tcPr>
            <w:tcW w:type="dxa" w:w="1728"/>
          </w:tcPr>
          <w:p>
            <w:r>
              <w:t>WebSocket无鉴权</w:t>
            </w:r>
          </w:p>
        </w:tc>
        <w:tc>
          <w:tcPr>
            <w:tcW w:type="dxa" w:w="1728"/>
          </w:tcPr>
          <w:p>
            <w:r>
              <w:t>可看视频</w:t>
            </w:r>
          </w:p>
        </w:tc>
        <w:tc>
          <w:tcPr>
            <w:tcW w:type="dxa" w:w="1728"/>
          </w:tcPr>
          <w:p>
            <w:r>
              <w:t>内网风险低</w:t>
            </w:r>
          </w:p>
        </w:tc>
        <w:tc>
          <w:tcPr>
            <w:tcW w:type="dxa" w:w="1728"/>
          </w:tcPr>
          <w:p>
            <w:r>
              <w:t>V3.2</w:t>
            </w:r>
          </w:p>
        </w:tc>
      </w:tr>
      <w:tr>
        <w:tc>
          <w:tcPr>
            <w:tcW w:type="dxa" w:w="1728"/>
          </w:tcPr>
          <w:p>
            <w:r>
              <w:t>L7</w:t>
            </w:r>
          </w:p>
        </w:tc>
        <w:tc>
          <w:tcPr>
            <w:tcW w:type="dxa" w:w="1728"/>
          </w:tcPr>
          <w:p>
            <w:r>
              <w:t>报警不持久化</w:t>
            </w:r>
          </w:p>
        </w:tc>
        <w:tc>
          <w:tcPr>
            <w:tcW w:type="dxa" w:w="1728"/>
          </w:tcPr>
          <w:p>
            <w:r>
              <w:t>重启丢失</w:t>
            </w:r>
          </w:p>
        </w:tc>
        <w:tc>
          <w:tcPr>
            <w:tcW w:type="dxa" w:w="1728"/>
          </w:tcPr>
          <w:p>
            <w:r>
              <w:t>日志可追溯</w:t>
            </w:r>
          </w:p>
        </w:tc>
        <w:tc>
          <w:tcPr>
            <w:tcW w:type="dxa" w:w="1728"/>
          </w:tcPr>
          <w:p>
            <w:r>
              <w:t>V3.2</w:t>
            </w:r>
          </w:p>
        </w:tc>
      </w:tr>
      <w:tr>
        <w:tc>
          <w:tcPr>
            <w:tcW w:type="dxa" w:w="1728"/>
          </w:tcPr>
          <w:p>
            <w:r>
              <w:t>L8</w:t>
            </w:r>
          </w:p>
        </w:tc>
        <w:tc>
          <w:tcPr>
            <w:tcW w:type="dxa" w:w="1728"/>
          </w:tcPr>
          <w:p>
            <w:r>
              <w:t>images无自动清理</w:t>
            </w:r>
          </w:p>
        </w:tc>
        <w:tc>
          <w:tcPr>
            <w:tcW w:type="dxa" w:w="1728"/>
          </w:tcPr>
          <w:p>
            <w:r>
              <w:t>磁盘满</w:t>
            </w:r>
          </w:p>
        </w:tc>
        <w:tc>
          <w:tcPr>
            <w:tcW w:type="dxa" w:w="1728"/>
          </w:tcPr>
          <w:p>
            <w:r>
              <w:t>手动清理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t>L9</w:t>
            </w:r>
          </w:p>
        </w:tc>
        <w:tc>
          <w:tcPr>
            <w:tcW w:type="dxa" w:w="1728"/>
          </w:tcPr>
          <w:p>
            <w:r>
              <w:t>PLC被挤掉不恢复</w:t>
            </w:r>
          </w:p>
        </w:tc>
        <w:tc>
          <w:tcPr>
            <w:tcW w:type="dxa" w:w="1728"/>
          </w:tcPr>
          <w:p>
            <w:r>
              <w:t>需重启</w:t>
            </w:r>
          </w:p>
        </w:tc>
        <w:tc>
          <w:tcPr>
            <w:tcW w:type="dxa" w:w="1728"/>
          </w:tcPr>
          <w:p>
            <w:r>
              <w:t>正常不出现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L10</w:t>
            </w:r>
          </w:p>
        </w:tc>
        <w:tc>
          <w:tcPr>
            <w:tcW w:type="dxa" w:w="1728"/>
          </w:tcPr>
          <w:p>
            <w:r>
              <w:t>单进程5秒空窗</w:t>
            </w:r>
          </w:p>
        </w:tc>
        <w:tc>
          <w:tcPr>
            <w:tcW w:type="dxa" w:w="1728"/>
          </w:tcPr>
          <w:p>
            <w:r>
              <w:t>看门狗重启</w:t>
            </w:r>
          </w:p>
        </w:tc>
        <w:tc>
          <w:tcPr>
            <w:tcW w:type="dxa" w:w="1728"/>
          </w:tcPr>
          <w:p>
            <w:r>
              <w:t>PLC 2秒保护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八、部署运维手册</w:t>
      </w:r>
    </w:p>
    <w:p>
      <w:pPr>
        <w:pStyle w:val="Heading2"/>
      </w:pPr>
      <w:r>
        <w:t>8.1 硬件清单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工控机(Win10+Python3.10+)</w:t>
            </w:r>
          </w:p>
        </w:tc>
        <w:tc>
          <w:tcPr>
            <w:tcW w:type="dxa" w:w="2160"/>
          </w:tcPr>
          <w:p>
            <w:r>
              <w:t>1台</w:t>
            </w:r>
          </w:p>
        </w:tc>
        <w:tc>
          <w:tcPr>
            <w:tcW w:type="dxa" w:w="2160"/>
          </w:tcPr>
          <w:p>
            <w:r>
              <w:t>运行检测服务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Basler acA1600-60gm</w:t>
            </w:r>
          </w:p>
        </w:tc>
        <w:tc>
          <w:tcPr>
            <w:tcW w:type="dxa" w:w="2160"/>
          </w:tcPr>
          <w:p>
            <w:r>
              <w:t>N台</w:t>
            </w:r>
          </w:p>
        </w:tc>
        <w:tc>
          <w:tcPr>
            <w:tcW w:type="dxa" w:w="2160"/>
          </w:tcPr>
          <w:p>
            <w:r>
              <w:t>每漏斗1台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AB 1769-L16ER/B</w:t>
            </w:r>
          </w:p>
        </w:tc>
        <w:tc>
          <w:tcPr>
            <w:tcW w:type="dxa" w:w="2160"/>
          </w:tcPr>
          <w:p>
            <w:r>
              <w:t>N台</w:t>
            </w:r>
          </w:p>
        </w:tc>
        <w:tc>
          <w:tcPr>
            <w:tcW w:type="dxa" w:w="2160"/>
          </w:tcPr>
          <w:p>
            <w:r>
              <w:t>每翻车机1台PLC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千兆工业交换机</w:t>
            </w:r>
          </w:p>
        </w:tc>
        <w:tc>
          <w:tcPr>
            <w:tcW w:type="dxa" w:w="2160"/>
          </w:tcPr>
          <w:p>
            <w:r>
              <w:t>1台</w:t>
            </w:r>
          </w:p>
        </w:tc>
        <w:tc>
          <w:tcPr>
            <w:tcW w:type="dxa" w:w="2160"/>
          </w:tcPr>
          <w:p>
            <w:r>
              <w:t>所有设备互联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LED补光灯</w:t>
            </w:r>
          </w:p>
        </w:tc>
        <w:tc>
          <w:tcPr>
            <w:tcW w:type="dxa" w:w="2160"/>
          </w:tcPr>
          <w:p>
            <w:r>
              <w:t>N台</w:t>
            </w:r>
          </w:p>
        </w:tc>
        <w:tc>
          <w:tcPr>
            <w:tcW w:type="dxa" w:w="2160"/>
          </w:tcPr>
          <w:p>
            <w:r>
              <w:t>每漏斗1台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Cat6网线+12V电源</w:t>
            </w:r>
          </w:p>
        </w:tc>
        <w:tc>
          <w:tcPr>
            <w:tcW w:type="dxa" w:w="2160"/>
          </w:tcPr>
          <w:p>
            <w:r>
              <w:t>若干</w:t>
            </w:r>
          </w:p>
        </w:tc>
        <w:tc>
          <w:tcPr>
            <w:tcW w:type="dxa" w:w="2160"/>
          </w:tcPr>
          <w:p>
            <w:r>
              <w:t>按现场配置</w:t>
            </w:r>
          </w:p>
        </w:tc>
      </w:tr>
    </w:tbl>
    <w:p/>
    <w:p>
      <w:pPr>
        <w:pStyle w:val="Heading2"/>
      </w:pPr>
      <w:r>
        <w:t>8.2 部署15步</w:t>
      </w:r>
    </w:p>
    <w:p>
      <w:pPr>
        <w:pStyle w:val="ListNumber"/>
      </w:pPr>
      <w:r>
        <w:t>安装Python+依赖(requirements.txt+pypylon+pycomm3)</w:t>
      </w:r>
    </w:p>
    <w:p>
      <w:pPr>
        <w:pStyle w:val="ListNumber"/>
      </w:pPr>
      <w:r>
        <w:t>安装Basler Pylon SDK</w:t>
      </w:r>
    </w:p>
    <w:p>
      <w:pPr>
        <w:pStyle w:val="ListNumber"/>
      </w:pPr>
      <w:r>
        <w:t>复制项目到D:\coal_detection_project</w:t>
      </w:r>
    </w:p>
    <w:p>
      <w:pPr>
        <w:pStyle w:val="ListNumber"/>
      </w:pPr>
      <w:r>
        <w:t>配置devices.yaml(翻车机/漏斗/IP)</w:t>
      </w:r>
    </w:p>
    <w:p>
      <w:pPr>
        <w:pStyle w:val="ListNumber"/>
      </w:pPr>
      <w:r>
        <w:t>设置管理员密码(ADMIN_PASSWORD环境变量)</w:t>
      </w:r>
    </w:p>
    <w:p>
      <w:pPr>
        <w:pStyle w:val="ListNumber"/>
      </w:pPr>
      <w:r>
        <w:t>测试硬件(python tools/hardware_test.py)</w:t>
      </w:r>
    </w:p>
    <w:p>
      <w:pPr>
        <w:pStyle w:val="ListNumber"/>
      </w:pPr>
      <w:r>
        <w:t>PLC编程(Studio 5000, 10个Rung+3个模拟Rung)</w:t>
      </w:r>
    </w:p>
    <w:p>
      <w:pPr>
        <w:pStyle w:val="ListNumber"/>
      </w:pPr>
      <w:r>
        <w:t>联调测试(python tools/integration_test_hw.py)</w:t>
      </w:r>
    </w:p>
    <w:p>
      <w:pPr>
        <w:pStyle w:val="ListNumber"/>
      </w:pPr>
      <w:r>
        <w:t>安装补光灯并调光</w:t>
      </w:r>
    </w:p>
    <w:p>
      <w:pPr>
        <w:pStyle w:val="ListNumber"/>
      </w:pPr>
      <w:r>
        <w:t>拍基准图(config/reference.jpg)</w:t>
      </w:r>
    </w:p>
    <w:p>
      <w:pPr>
        <w:pStyle w:val="ListNumber"/>
      </w:pPr>
      <w:r>
        <w:t>标定格栅ROI(config/grid_manual.yaml)</w:t>
      </w:r>
    </w:p>
    <w:p>
      <w:pPr>
        <w:pStyle w:val="ListNumber"/>
      </w:pPr>
      <w:r>
        <w:t>调检测阈值</w:t>
      </w:r>
    </w:p>
    <w:p>
      <w:pPr>
        <w:pStyle w:val="ListNumber"/>
      </w:pPr>
      <w:r>
        <w:t>安装开机自启(install_autostart.bat)</w:t>
      </w:r>
    </w:p>
    <w:p>
      <w:pPr>
        <w:pStyle w:val="ListNumber"/>
      </w:pPr>
      <w:r>
        <w:t>启动服务(start_production.bat)</w:t>
      </w:r>
    </w:p>
    <w:p>
      <w:pPr>
        <w:pStyle w:val="ListNumber"/>
      </w:pPr>
      <w:r>
        <w:t>启动监控(start_monitor.bat)</w:t>
      </w:r>
    </w:p>
    <w:p>
      <w:pPr>
        <w:pStyle w:val="Heading2"/>
      </w:pPr>
      <w:r>
        <w:t>8.3 故障排查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故障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排查</w:t>
            </w:r>
          </w:p>
        </w:tc>
      </w:tr>
      <w:tr>
        <w:tc>
          <w:tcPr>
            <w:tcW w:type="dxa" w:w="2880"/>
          </w:tcPr>
          <w:p>
            <w:r>
              <w:t>相机连不上</w:t>
            </w:r>
          </w:p>
        </w:tc>
        <w:tc>
          <w:tcPr>
            <w:tcW w:type="dxa" w:w="2880"/>
          </w:tcPr>
          <w:p>
            <w:r>
              <w:t>IP/网线/被占</w:t>
            </w:r>
          </w:p>
        </w:tc>
        <w:tc>
          <w:tcPr>
            <w:tcW w:type="dxa" w:w="2880"/>
          </w:tcPr>
          <w:p>
            <w:r>
              <w:t>ping+等3秒GigE超时</w:t>
            </w:r>
          </w:p>
        </w:tc>
      </w:tr>
      <w:tr>
        <w:tc>
          <w:tcPr>
            <w:tcW w:type="dxa" w:w="2880"/>
          </w:tcPr>
          <w:p>
            <w:r>
              <w:t>PLC连不上</w:t>
            </w:r>
          </w:p>
        </w:tc>
        <w:tc>
          <w:tcPr>
            <w:tcW w:type="dxa" w:w="2880"/>
          </w:tcPr>
          <w:p>
            <w:r>
              <w:t>IP/RSLinx</w:t>
            </w:r>
          </w:p>
        </w:tc>
        <w:tc>
          <w:tcPr>
            <w:tcW w:type="dxa" w:w="2880"/>
          </w:tcPr>
          <w:p>
            <w:r>
              <w:t>ping+检查驱动</w:t>
            </w:r>
          </w:p>
        </w:tc>
      </w:tr>
      <w:tr>
        <w:tc>
          <w:tcPr>
            <w:tcW w:type="dxa" w:w="2880"/>
          </w:tcPr>
          <w:p>
            <w:r>
              <w:t>画面全黑</w:t>
            </w:r>
          </w:p>
        </w:tc>
        <w:tc>
          <w:tcPr>
            <w:tcW w:type="dxa" w:w="2880"/>
          </w:tcPr>
          <w:p>
            <w:r>
              <w:t>无补光灯</w:t>
            </w:r>
          </w:p>
        </w:tc>
        <w:tc>
          <w:tcPr>
            <w:tcW w:type="dxa" w:w="2880"/>
          </w:tcPr>
          <w:p>
            <w:r>
              <w:t>检查灯+调曝光</w:t>
            </w:r>
          </w:p>
        </w:tc>
      </w:tr>
      <w:tr>
        <w:tc>
          <w:tcPr>
            <w:tcW w:type="dxa" w:w="2880"/>
          </w:tcPr>
          <w:p>
            <w:r>
              <w:t>误报率高</w:t>
            </w:r>
          </w:p>
        </w:tc>
        <w:tc>
          <w:tcPr>
            <w:tcW w:type="dxa" w:w="2880"/>
          </w:tcPr>
          <w:p>
            <w:r>
              <w:t>阈值不合适</w:t>
            </w:r>
          </w:p>
        </w:tc>
        <w:tc>
          <w:tcPr>
            <w:tcW w:type="dxa" w:w="2880"/>
          </w:tcPr>
          <w:p>
            <w:r>
              <w:t>调GRID_VISIBLE_THRESHOLD</w:t>
            </w:r>
          </w:p>
        </w:tc>
      </w:tr>
      <w:tr>
        <w:tc>
          <w:tcPr>
            <w:tcW w:type="dxa" w:w="2880"/>
          </w:tcPr>
          <w:p>
            <w:r>
              <w:t>服务崩溃</w:t>
            </w:r>
          </w:p>
        </w:tc>
        <w:tc>
          <w:tcPr>
            <w:tcW w:type="dxa" w:w="2880"/>
          </w:tcPr>
          <w:p>
            <w:r>
              <w:t>内存/线程</w:t>
            </w:r>
          </w:p>
        </w:tc>
        <w:tc>
          <w:tcPr>
            <w:tcW w:type="dxa" w:w="2880"/>
          </w:tcPr>
          <w:p>
            <w:r>
              <w:t>查unified_*.log+monitor</w:t>
            </w:r>
          </w:p>
        </w:tc>
      </w:tr>
      <w:tr>
        <w:tc>
          <w:tcPr>
            <w:tcW w:type="dxa" w:w="2880"/>
          </w:tcPr>
          <w:p>
            <w:r>
              <w:t>心跳超时</w:t>
            </w:r>
          </w:p>
        </w:tc>
        <w:tc>
          <w:tcPr>
            <w:tcW w:type="dxa" w:w="2880"/>
          </w:tcPr>
          <w:p>
            <w:r>
              <w:t>网络中断</w:t>
            </w:r>
          </w:p>
        </w:tc>
        <w:tc>
          <w:tcPr>
            <w:tcW w:type="dxa" w:w="2880"/>
          </w:tcPr>
          <w:p>
            <w:r>
              <w:t>检查网线+reconnect日志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九、下一步路线图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前置条件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现在</w:t>
            </w:r>
          </w:p>
        </w:tc>
        <w:tc>
          <w:tcPr>
            <w:tcW w:type="dxa" w:w="2160"/>
          </w:tcPr>
          <w:p>
            <w:r>
              <w:t>补光灯采购安装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灯到后1-2周</w:t>
            </w:r>
          </w:p>
        </w:tc>
        <w:tc>
          <w:tcPr>
            <w:tcW w:type="dxa" w:w="2160"/>
          </w:tcPr>
          <w:p>
            <w:r>
              <w:t>装灯+标定+调参+真实测试</w:t>
            </w:r>
          </w:p>
        </w:tc>
        <w:tc>
          <w:tcPr>
            <w:tcW w:type="dxa" w:w="2160"/>
          </w:tcPr>
          <w:p>
            <w:r>
              <w:t>补光灯到位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调参后1周</w:t>
            </w:r>
          </w:p>
        </w:tc>
        <w:tc>
          <w:tcPr>
            <w:tcW w:type="dxa" w:w="2160"/>
          </w:tcPr>
          <w:p>
            <w:r>
              <w:t>并行验证(只记录不联锁)</w:t>
            </w:r>
          </w:p>
        </w:tc>
        <w:tc>
          <w:tcPr>
            <w:tcW w:type="dxa" w:w="2160"/>
          </w:tcPr>
          <w:p>
            <w:r>
              <w:t>准确率达标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验证通过</w:t>
            </w:r>
          </w:p>
        </w:tc>
        <w:tc>
          <w:tcPr>
            <w:tcW w:type="dxa" w:w="2160"/>
          </w:tcPr>
          <w:p>
            <w:r>
              <w:t>正式上线7×24运行</w:t>
            </w:r>
          </w:p>
        </w:tc>
        <w:tc>
          <w:tcPr>
            <w:tcW w:type="dxa" w:w="2160"/>
          </w:tcPr>
          <w:p>
            <w:r>
              <w:t>误报率&lt;1%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上线1月后</w:t>
            </w:r>
          </w:p>
        </w:tc>
        <w:tc>
          <w:tcPr>
            <w:tcW w:type="dxa" w:w="2160"/>
          </w:tcPr>
          <w:p>
            <w:r>
              <w:t>接第2台相机+L1架构改进</w:t>
            </w:r>
          </w:p>
        </w:tc>
        <w:tc>
          <w:tcPr>
            <w:tcW w:type="dxa" w:w="2160"/>
          </w:tcPr>
          <w:p>
            <w:r>
              <w:t>稳定运行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3月后</w:t>
            </w:r>
          </w:p>
        </w:tc>
        <w:tc>
          <w:tcPr>
            <w:tcW w:type="dxa" w:w="2160"/>
          </w:tcPr>
          <w:p>
            <w:r>
              <w:t>积累数据+YOLO模型训练</w:t>
            </w:r>
          </w:p>
        </w:tc>
        <w:tc>
          <w:tcPr>
            <w:tcW w:type="dxa" w:w="2160"/>
          </w:tcPr>
          <w:p>
            <w:r>
              <w:t>500+标注图片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YOLO达标</w:t>
            </w:r>
          </w:p>
        </w:tc>
        <w:tc>
          <w:tcPr>
            <w:tcW w:type="dxa" w:w="2160"/>
          </w:tcPr>
          <w:p>
            <w:r>
              <w:t>双模式融合(CV+YOLO)</w:t>
            </w:r>
          </w:p>
        </w:tc>
        <w:tc>
          <w:tcPr>
            <w:tcW w:type="dxa" w:w="2160"/>
          </w:tcPr>
          <w:p>
            <w:r>
              <w:t>GPU采购</w:t>
            </w:r>
          </w:p>
        </w:tc>
      </w:tr>
    </w:tbl>
    <w:p/>
    <w:p>
      <w:pPr>
        <w:pStyle w:val="Heading2"/>
      </w:pPr>
      <w:r>
        <w:t>9.1 L1架构改进（Phase 4必做）</w:t>
      </w:r>
    </w:p>
    <w:p>
      <w:r>
        <w:t>将CaptureWindowController从FunnelState提升到MachineState级别，每台翻车机唯一控制器读写PLC标签。预计2-3天。</w:t>
      </w:r>
    </w:p>
    <w:p>
      <w:r>
        <w:br w:type="page"/>
      </w:r>
    </w:p>
    <w:p>
      <w:pPr>
        <w:pStyle w:val="Heading1"/>
      </w:pPr>
      <w:r>
        <w:t>十、经验教训</w:t>
      </w:r>
    </w:p>
    <w:p>
      <w:pPr>
        <w:pStyle w:val="Heading2"/>
      </w:pPr>
      <w:r>
        <w:t>10.1 设计决策回顾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教训</w:t>
            </w:r>
          </w:p>
        </w:tc>
      </w:tr>
      <w:tr>
        <w:tc>
          <w:tcPr>
            <w:tcW w:type="dxa" w:w="2880"/>
          </w:tcPr>
          <w:p>
            <w:r>
              <w:t>PLC控制采集时序(不是服务器)</w:t>
            </w:r>
          </w:p>
        </w:tc>
        <w:tc>
          <w:tcPr>
            <w:tcW w:type="dxa" w:w="2880"/>
          </w:tcPr>
          <w:p>
            <w:r>
              <w:t>正确</w:t>
            </w:r>
          </w:p>
        </w:tc>
        <w:tc>
          <w:tcPr>
            <w:tcW w:type="dxa" w:w="2880"/>
          </w:tcPr>
          <w:p>
            <w:r>
              <w:t>工业现场时序判断应由PLC完成</w:t>
            </w:r>
          </w:p>
        </w:tc>
      </w:tr>
      <w:tr>
        <w:tc>
          <w:tcPr>
            <w:tcW w:type="dxa" w:w="2880"/>
          </w:tcPr>
          <w:p>
            <w:r>
              <w:t>DEV/PROD虚实分离</w:t>
            </w:r>
          </w:p>
        </w:tc>
        <w:tc>
          <w:tcPr>
            <w:tcW w:type="dxa" w:w="2880"/>
          </w:tcPr>
          <w:p>
            <w:r>
              <w:t>正确</w:t>
            </w:r>
          </w:p>
        </w:tc>
        <w:tc>
          <w:tcPr>
            <w:tcW w:type="dxa" w:w="2880"/>
          </w:tcPr>
          <w:p>
            <w:r>
              <w:t>Mock驱动让无硬件开发成为可能</w:t>
            </w:r>
          </w:p>
        </w:tc>
      </w:tr>
      <w:tr>
        <w:tc>
          <w:tcPr>
            <w:tcW w:type="dxa" w:w="2880"/>
          </w:tcPr>
          <w:p>
            <w:r>
              <w:t>WebSocket推流绑定检测</w:t>
            </w:r>
          </w:p>
        </w:tc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后来改为后台worker独立驱动</w:t>
            </w:r>
          </w:p>
        </w:tc>
      </w:tr>
      <w:tr>
        <w:tc>
          <w:tcPr>
            <w:tcW w:type="dxa" w:w="2880"/>
          </w:tcPr>
          <w:p>
            <w:r>
              <w:t>全局mean画质判断</w:t>
            </w:r>
          </w:p>
        </w:tc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后来改为分区+对比度+自适应</w:t>
            </w:r>
          </w:p>
        </w:tc>
      </w:tr>
      <w:tr>
        <w:tc>
          <w:tcPr>
            <w:tcW w:type="dxa" w:w="2880"/>
          </w:tcPr>
          <w:p>
            <w:r>
              <w:t>dict继承DetectionResult</w:t>
            </w:r>
          </w:p>
        </w:tc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后来移除，应一开始用纯dataclass</w:t>
            </w:r>
          </w:p>
        </w:tc>
      </w:tr>
      <w:tr>
        <w:tc>
          <w:tcPr>
            <w:tcW w:type="dxa" w:w="2880"/>
          </w:tcPr>
          <w:p>
            <w:r>
              <w:t>单线程池共用</w:t>
            </w:r>
          </w:p>
        </w:tc>
        <w:tc>
          <w:tcPr>
            <w:tcW w:type="dxa" w:w="2880"/>
          </w:tcPr>
          <w:p>
            <w:r>
              <w:t>错误</w:t>
            </w:r>
          </w:p>
        </w:tc>
        <w:tc>
          <w:tcPr>
            <w:tcW w:type="dxa" w:w="2880"/>
          </w:tcPr>
          <w:p>
            <w:r>
              <w:t>导致C4(每2h崩溃)，改为三个独立池</w:t>
            </w:r>
          </w:p>
        </w:tc>
      </w:tr>
    </w:tbl>
    <w:p/>
    <w:p>
      <w:pPr>
        <w:pStyle w:val="Heading2"/>
      </w:pPr>
      <w:r>
        <w:t>10.2 踩过的坑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避免方法</w:t>
            </w:r>
          </w:p>
        </w:tc>
      </w:tr>
      <w:tr>
        <w:tc>
          <w:tcPr>
            <w:tcW w:type="dxa" w:w="2880"/>
          </w:tcPr>
          <w:p>
            <w:r>
              <w:t>相机型号660gm vs 60gm</w:t>
            </w:r>
          </w:p>
        </w:tc>
        <w:tc>
          <w:tcPr>
            <w:tcW w:type="dxa" w:w="2880"/>
          </w:tcPr>
          <w:p>
            <w:r>
              <w:t>全项目grep替换</w:t>
            </w:r>
          </w:p>
        </w:tc>
        <w:tc>
          <w:tcPr>
            <w:tcW w:type="dxa" w:w="2880"/>
          </w:tcPr>
          <w:p>
            <w:r>
              <w:t>确认硬件型号后立即更新所有文档</w:t>
            </w:r>
          </w:p>
        </w:tc>
      </w:tr>
      <w:tr>
        <w:tc>
          <w:tcPr>
            <w:tcW w:type="dxa" w:w="2880"/>
          </w:tcPr>
          <w:p>
            <w:r>
              <w:t>GigE心跳超时默认10秒</w:t>
            </w:r>
          </w:p>
        </w:tc>
        <w:tc>
          <w:tcPr>
            <w:tcW w:type="dxa" w:w="2880"/>
          </w:tcPr>
          <w:p>
            <w:r>
              <w:t>每次重启等30秒</w:t>
            </w:r>
          </w:p>
        </w:tc>
        <w:tc>
          <w:tcPr>
            <w:tcW w:type="dxa" w:w="2880"/>
          </w:tcPr>
          <w:p>
            <w:r>
              <w:t>一开始就设3秒</w:t>
            </w:r>
          </w:p>
        </w:tc>
      </w:tr>
      <w:tr>
        <w:tc>
          <w:tcPr>
            <w:tcW w:type="dxa" w:w="2880"/>
          </w:tcPr>
          <w:p>
            <w:r>
              <w:t>PycommP不是线程安全的</w:t>
            </w:r>
          </w:p>
        </w:tc>
        <w:tc>
          <w:tcPr>
            <w:tcW w:type="dxa" w:w="2880"/>
          </w:tcPr>
          <w:p>
            <w:r>
              <w:t>C4崩溃</w:t>
            </w:r>
          </w:p>
        </w:tc>
        <w:tc>
          <w:tcPr>
            <w:tcW w:type="dxa" w:w="2880"/>
          </w:tcPr>
          <w:p>
            <w:r>
              <w:t>所有PLC读写加锁+超时</w:t>
            </w:r>
          </w:p>
        </w:tc>
      </w:tr>
      <w:tr>
        <w:tc>
          <w:tcPr>
            <w:tcW w:type="dxa" w:w="2880"/>
          </w:tcPr>
          <w:p>
            <w:r>
              <w:t>画面全黑允许翻车</w:t>
            </w:r>
          </w:p>
        </w:tc>
        <w:tc>
          <w:tcPr>
            <w:tcW w:type="dxa" w:w="2880"/>
          </w:tcPr>
          <w:p>
            <w:r>
              <w:t>安全漏洞</w:t>
            </w:r>
          </w:p>
        </w:tc>
        <w:tc>
          <w:tcPr>
            <w:tcW w:type="dxa" w:w="2880"/>
          </w:tcPr>
          <w:p>
            <w:r>
              <w:t>质量失败必须设fault_code</w:t>
            </w:r>
          </w:p>
        </w:tc>
      </w:tr>
      <w:tr>
        <w:tc>
          <w:tcPr>
            <w:tcW w:type="dxa" w:w="2880"/>
          </w:tcPr>
          <w:p>
            <w:r>
              <w:t>没人看页面不检测</w:t>
            </w:r>
          </w:p>
        </w:tc>
        <w:tc>
          <w:tcPr>
            <w:tcW w:type="dxa" w:w="2880"/>
          </w:tcPr>
          <w:p>
            <w:r>
              <w:t>CRITICAL漏洞</w:t>
            </w:r>
          </w:p>
        </w:tc>
        <w:tc>
          <w:tcPr>
            <w:tcW w:type="dxa" w:w="2880"/>
          </w:tcPr>
          <w:p>
            <w:r>
              <w:t>检测必须独立于展示层</w:t>
            </w:r>
          </w:p>
        </w:tc>
      </w:tr>
      <w:tr>
        <w:tc>
          <w:tcPr>
            <w:tcW w:type="dxa" w:w="2880"/>
          </w:tcPr>
          <w:p>
            <w:r>
              <w:t>多漏斗争抢PLC标签</w:t>
            </w:r>
          </w:p>
        </w:tc>
        <w:tc>
          <w:tcPr>
            <w:tcW w:type="dxa" w:w="2880"/>
          </w:tcPr>
          <w:p>
            <w:r>
              <w:t>架构限制</w:t>
            </w:r>
          </w:p>
        </w:tc>
        <w:tc>
          <w:tcPr>
            <w:tcW w:type="dxa" w:w="2880"/>
          </w:tcPr>
          <w:p>
            <w:r>
              <w:t>PLC标签应per-machine不是per-funnel</w:t>
            </w:r>
          </w:p>
        </w:tc>
      </w:tr>
    </w:tbl>
    <w:p/>
    <w:p>
      <w:pPr>
        <w:pStyle w:val="Heading2"/>
      </w:pPr>
      <w:r>
        <w:t>10.3 做对的事</w:t>
      </w:r>
    </w:p>
    <w:p>
      <w:pPr>
        <w:pStyle w:val="ListBullet"/>
      </w:pPr>
      <w:r>
        <w:t>1. 安全优先原则贯穿始终：宁可漏报不可误报</w:t>
      </w:r>
    </w:p>
    <w:p>
      <w:pPr>
        <w:pStyle w:val="ListBullet"/>
      </w:pPr>
      <w:r>
        <w:t>2. 三轮CODEX审查：每轮修复+验证，累计发现35个漏洞</w:t>
      </w:r>
    </w:p>
    <w:p>
      <w:pPr>
        <w:pStyle w:val="ListBullet"/>
      </w:pPr>
      <w:r>
        <w:t>3. 长时间稳定性测试：49.4小时实测验证</w:t>
      </w:r>
    </w:p>
    <w:p>
      <w:pPr>
        <w:pStyle w:val="ListBullet"/>
      </w:pPr>
      <w:r>
        <w:t>4. 整改文档完整记录：每个漏洞有编号、修复方案、日期</w:t>
      </w:r>
    </w:p>
    <w:p>
      <w:pPr>
        <w:pStyle w:val="ListBullet"/>
      </w:pPr>
      <w:r>
        <w:t>5. PLC梯形图与软件同步设计：安全连锁双重保护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