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1AE" w:rsidRPr="00E051AE" w:rsidRDefault="00E051AE" w:rsidP="00E051AE">
      <w:pPr>
        <w:jc w:val="center"/>
        <w:rPr>
          <w:b/>
          <w:sz w:val="24"/>
        </w:rPr>
      </w:pPr>
      <w:r w:rsidRPr="00E051AE">
        <w:rPr>
          <w:b/>
          <w:sz w:val="24"/>
        </w:rPr>
        <w:t>DIFERENCIAS ENTRE LOS CONCEPTOS DE FACTURACIÓN Y VENTAS</w:t>
      </w:r>
    </w:p>
    <w:p w:rsidR="00E051AE" w:rsidRDefault="00E051AE" w:rsidP="003D4E40">
      <w:pPr>
        <w:jc w:val="both"/>
      </w:pPr>
    </w:p>
    <w:p w:rsidR="0069487F" w:rsidRPr="00042367" w:rsidRDefault="000E7114" w:rsidP="00F56F65">
      <w:pPr>
        <w:pStyle w:val="Prrafodelista"/>
        <w:numPr>
          <w:ilvl w:val="0"/>
          <w:numId w:val="1"/>
        </w:numPr>
        <w:jc w:val="both"/>
      </w:pPr>
      <w:r>
        <w:t xml:space="preserve">La </w:t>
      </w:r>
      <w:r w:rsidR="0069487F" w:rsidRPr="00042367">
        <w:t>Energía Facturada, es aquella que se relaciona directamente con la totalidad de las facturas que se emiten en un mismo mes (del día 1° al último día del mes).</w:t>
      </w:r>
    </w:p>
    <w:p w:rsidR="00254149" w:rsidRDefault="000E7114" w:rsidP="006E5DAE">
      <w:pPr>
        <w:pStyle w:val="Prrafodelista"/>
        <w:numPr>
          <w:ilvl w:val="0"/>
          <w:numId w:val="1"/>
        </w:numPr>
        <w:jc w:val="both"/>
      </w:pPr>
      <w:r>
        <w:t xml:space="preserve">La </w:t>
      </w:r>
      <w:r w:rsidR="0069487F" w:rsidRPr="00042367">
        <w:t>Energía Vendida, tiene relación con los consumos efectivamente registrados en un mes</w:t>
      </w:r>
      <w:r>
        <w:t>, y se calcula a partir de la energía registrada y facturada,</w:t>
      </w:r>
      <w:r w:rsidR="001C5309">
        <w:t xml:space="preserve"> </w:t>
      </w:r>
      <w:r w:rsidR="0069487F" w:rsidRPr="00042367">
        <w:t>para lo cual siempre es necesario tener el 100</w:t>
      </w:r>
      <w:r w:rsidR="004C54D2">
        <w:t xml:space="preserve"> %</w:t>
      </w:r>
      <w:r w:rsidR="0069487F" w:rsidRPr="00042367">
        <w:t xml:space="preserve"> de las lecturas de equipos de medición que puedan tener consumos de ese mes.</w:t>
      </w:r>
      <w:r w:rsidR="006E5DAE">
        <w:t xml:space="preserve"> </w:t>
      </w:r>
      <w:r w:rsidR="00254149">
        <w:t>La Energía Vendida será el dato que se comparará con la Generación para conocer las pérdidas de energía y así obtener el balance energético de la empresa.</w:t>
      </w:r>
    </w:p>
    <w:p w:rsidR="00F56F65" w:rsidRDefault="008901B6" w:rsidP="00F56F65">
      <w:pPr>
        <w:jc w:val="both"/>
      </w:pPr>
      <w:r>
        <w:t>Por e</w:t>
      </w:r>
      <w:r w:rsidR="0069487F" w:rsidRPr="00042367">
        <w:t>jemplo</w:t>
      </w:r>
      <w:r w:rsidR="006E5DAE">
        <w:t>,</w:t>
      </w:r>
      <w:r w:rsidR="0069487F" w:rsidRPr="00042367">
        <w:t xml:space="preserve"> </w:t>
      </w:r>
      <w:r w:rsidR="006E5DAE">
        <w:t xml:space="preserve">para el cálculo de la Energía Vendida </w:t>
      </w:r>
      <w:r w:rsidR="0069487F" w:rsidRPr="00042367">
        <w:t>del mes de junio</w:t>
      </w:r>
      <w:r w:rsidR="00BB19E3" w:rsidRPr="00042367">
        <w:t>, es necesario tener todas</w:t>
      </w:r>
      <w:r w:rsidR="0069487F" w:rsidRPr="00042367">
        <w:t xml:space="preserve"> las lectura</w:t>
      </w:r>
      <w:r w:rsidR="00BB19E3" w:rsidRPr="00042367">
        <w:t>s</w:t>
      </w:r>
      <w:r w:rsidR="0069487F" w:rsidRPr="00042367">
        <w:t xml:space="preserve"> de</w:t>
      </w:r>
      <w:r w:rsidR="00BB19E3" w:rsidRPr="00042367">
        <w:t xml:space="preserve"> los</w:t>
      </w:r>
      <w:r w:rsidR="0069487F" w:rsidRPr="00042367">
        <w:t xml:space="preserve"> equipos de medición con consumos </w:t>
      </w:r>
      <w:r w:rsidR="00F56F65">
        <w:t xml:space="preserve">del mes (junio) </w:t>
      </w:r>
      <w:r w:rsidR="0069487F" w:rsidRPr="00042367">
        <w:t>y del mes siguiente (julio).</w:t>
      </w:r>
    </w:p>
    <w:p w:rsidR="00F56F65" w:rsidRDefault="0069487F" w:rsidP="00F56F65">
      <w:pPr>
        <w:jc w:val="both"/>
      </w:pPr>
      <w:r w:rsidRPr="00042367">
        <w:t>En este proces</w:t>
      </w:r>
      <w:r w:rsidR="00BB19E3" w:rsidRPr="00042367">
        <w:t xml:space="preserve">o, </w:t>
      </w:r>
      <w:r w:rsidRPr="00042367">
        <w:t>cuando las lecturas trascienden el mes calendario, para determina</w:t>
      </w:r>
      <w:r w:rsidR="00BB19E3" w:rsidRPr="00042367">
        <w:t>r las proporciones de un mes y de otro se aplican criterios de</w:t>
      </w:r>
      <w:r w:rsidR="00F56F65">
        <w:t xml:space="preserve"> reparto proporcional (</w:t>
      </w:r>
      <w:r w:rsidR="00BB19E3" w:rsidRPr="00042367">
        <w:t>linealidad</w:t>
      </w:r>
      <w:r w:rsidR="00F56F65">
        <w:t xml:space="preserve"> respecto de los días)</w:t>
      </w:r>
      <w:r w:rsidR="00BB19E3" w:rsidRPr="00042367">
        <w:t xml:space="preserve">. </w:t>
      </w:r>
    </w:p>
    <w:p w:rsidR="0069487F" w:rsidRPr="00042367" w:rsidRDefault="00254960" w:rsidP="00F56F65">
      <w:pPr>
        <w:jc w:val="both"/>
      </w:pPr>
      <w:r>
        <w:t xml:space="preserve">Asimismo, para el cálculo de la </w:t>
      </w:r>
      <w:r w:rsidR="006E5DAE" w:rsidRPr="00042367">
        <w:t>Energía Vendida</w:t>
      </w:r>
      <w:r w:rsidR="006E5DAE">
        <w:t xml:space="preserve"> </w:t>
      </w:r>
      <w:r>
        <w:t xml:space="preserve">se asignan las refacturaciones que pueda haber </w:t>
      </w:r>
      <w:r w:rsidR="006E5DAE">
        <w:t>en</w:t>
      </w:r>
      <w:r>
        <w:t xml:space="preserve"> los períodos de consumos correspondientes. </w:t>
      </w:r>
      <w:r w:rsidR="002F537D">
        <w:t>El caso más común para que se anule una factura y se refacture</w:t>
      </w:r>
      <w:r w:rsidR="006E5DAE">
        <w:t>, se da</w:t>
      </w:r>
      <w:r w:rsidR="002F537D">
        <w:t xml:space="preserve"> cuando se factura un consumo </w:t>
      </w:r>
      <w:r w:rsidR="002F537D" w:rsidRPr="002F537D">
        <w:rPr>
          <w:u w:val="single"/>
        </w:rPr>
        <w:t>estimado</w:t>
      </w:r>
      <w:r w:rsidR="006E5DAE" w:rsidRPr="006E5DAE">
        <w:t>. En estos casos,</w:t>
      </w:r>
      <w:r w:rsidR="002F537D">
        <w:t xml:space="preserve"> el cliente</w:t>
      </w:r>
      <w:r w:rsidR="006E5DAE">
        <w:t xml:space="preserve"> al</w:t>
      </w:r>
      <w:r w:rsidR="002F537D">
        <w:t xml:space="preserve"> recib</w:t>
      </w:r>
      <w:r w:rsidR="006E5DAE">
        <w:t>ir</w:t>
      </w:r>
      <w:r w:rsidR="002F537D">
        <w:t xml:space="preserve"> la factura</w:t>
      </w:r>
      <w:r w:rsidR="006E5DAE">
        <w:t>,</w:t>
      </w:r>
      <w:r w:rsidR="002F537D">
        <w:t xml:space="preserve"> solicita</w:t>
      </w:r>
      <w:r w:rsidR="006E5DAE">
        <w:t xml:space="preserve"> que</w:t>
      </w:r>
      <w:r w:rsidR="002F537D">
        <w:t xml:space="preserve"> se refacture y proporciona el valor real de la lectura del medidor de energía. Si la primera factura con consumo estimado fuera del día 30 de cualquier mes (con período de lectura que figura en la factura del 30 del mes anterior al 29 de este mes), el cliente la recibirá después del 3 del mes siguiente. Entonces la factura original y la factura nueva serán de meses diferentes, pero el período de consumo será el mismo.</w:t>
      </w:r>
    </w:p>
    <w:p w:rsidR="008A7A09" w:rsidRPr="00EA7348" w:rsidRDefault="008A7A09" w:rsidP="008A7A09">
      <w:pPr>
        <w:pStyle w:val="Textoindependiente"/>
        <w:ind w:right="-1"/>
        <w:jc w:val="both"/>
      </w:pPr>
      <w:r w:rsidRPr="00EA7348">
        <w:t xml:space="preserve">El </w:t>
      </w:r>
      <w:r w:rsidR="006E5DAE">
        <w:t>toma consumo</w:t>
      </w:r>
      <w:r w:rsidRPr="00EA7348">
        <w:t xml:space="preserve"> debe cumplir una ruta de lectura como rutina, registrando las lecturas de los </w:t>
      </w:r>
      <w:r w:rsidR="006E5DAE">
        <w:t>medidores</w:t>
      </w:r>
      <w:r w:rsidRPr="00EA7348">
        <w:t xml:space="preserve"> de energía. </w:t>
      </w:r>
      <w:r w:rsidR="006E5DAE">
        <w:t>D</w:t>
      </w:r>
      <w:r w:rsidRPr="00EA7348">
        <w:t xml:space="preserve">ía tras día cumple distintas rutas, por lo que las lecturas no son de cierre simultáneo para todos los clientes de UTE, sino que presentan </w:t>
      </w:r>
      <w:r w:rsidRPr="006E5DAE">
        <w:t xml:space="preserve">un </w:t>
      </w:r>
      <w:r w:rsidR="006E5DAE" w:rsidRPr="006E5DAE">
        <w:t>desfasaje</w:t>
      </w:r>
      <w:r w:rsidRPr="00EA7348">
        <w:t xml:space="preserve"> en el tiempo.</w:t>
      </w:r>
      <w:r w:rsidR="006E5DAE">
        <w:t xml:space="preserve"> </w:t>
      </w:r>
      <w:r w:rsidRPr="00EA7348">
        <w:t>Además, el ciclo de lectura no necesariamente abarca la cantidad de días correspondiente al mes que se está midiendo.</w:t>
      </w:r>
      <w:r w:rsidR="006E5DAE">
        <w:t xml:space="preserve"> </w:t>
      </w:r>
      <w:r w:rsidRPr="00EA7348">
        <w:t xml:space="preserve">Es por ello que el Sistema de Gestión Comercial efectúa la </w:t>
      </w:r>
      <w:r w:rsidRPr="00EA7348">
        <w:rPr>
          <w:i/>
        </w:rPr>
        <w:t xml:space="preserve">estadística de ventas </w:t>
      </w:r>
      <w:r w:rsidRPr="00EA7348">
        <w:t>como aproximación a tener las cifras de ventas de energía mes a mes.</w:t>
      </w:r>
    </w:p>
    <w:p w:rsidR="006E5DAE" w:rsidRPr="006E5DAE" w:rsidRDefault="006E5DAE" w:rsidP="008A7A09">
      <w:pPr>
        <w:pStyle w:val="Textoindependiente"/>
        <w:ind w:right="-1"/>
        <w:jc w:val="both"/>
        <w:rPr>
          <w:b/>
        </w:rPr>
      </w:pPr>
      <w:r w:rsidRPr="006E5DAE">
        <w:rPr>
          <w:b/>
        </w:rPr>
        <w:t>Ejemplo</w:t>
      </w:r>
    </w:p>
    <w:p w:rsidR="008A7A09" w:rsidRDefault="006E5DAE" w:rsidP="008A7A09">
      <w:pPr>
        <w:pStyle w:val="Textoindependiente"/>
        <w:ind w:right="-1"/>
        <w:jc w:val="both"/>
      </w:pPr>
      <w:r>
        <w:t xml:space="preserve">Supóngase el servicio de un cliente donde el toma consumo pasa </w:t>
      </w:r>
      <w:r w:rsidR="008A7A09" w:rsidRPr="00EA7348">
        <w:t>el día 6 de marzo y el día 9 de abril. La diferencia de lecturas no sirve para el cálculo de ventas de energía de abril. Entonces, habrá que esperar la lectura siguiente. Supóngase que dicha lectura se realiza el día 12 de mayo.</w:t>
      </w:r>
    </w:p>
    <w:p w:rsidR="008A7A09" w:rsidRDefault="008A7A09" w:rsidP="008A7A09">
      <w:pPr>
        <w:pStyle w:val="Textoindependiente"/>
        <w:ind w:right="-1"/>
        <w:jc w:val="both"/>
      </w:pPr>
    </w:p>
    <w:p w:rsidR="004B579B" w:rsidRDefault="004B579B" w:rsidP="008A7A09">
      <w:pPr>
        <w:pStyle w:val="Textoindependiente"/>
        <w:ind w:right="-1"/>
        <w:jc w:val="both"/>
      </w:pPr>
    </w:p>
    <w:p w:rsidR="004B579B" w:rsidRDefault="004B579B" w:rsidP="008A7A09">
      <w:pPr>
        <w:pStyle w:val="Textoindependiente"/>
        <w:ind w:right="-1"/>
        <w:jc w:val="both"/>
      </w:pPr>
    </w:p>
    <w:p w:rsidR="004B579B" w:rsidRDefault="004B579B" w:rsidP="008A7A09">
      <w:pPr>
        <w:pStyle w:val="Textoindependiente"/>
        <w:ind w:right="-1"/>
        <w:jc w:val="both"/>
      </w:pPr>
    </w:p>
    <w:tbl>
      <w:tblPr>
        <w:tblStyle w:val="Tablaconcuadrcula"/>
        <w:tblW w:w="0" w:type="auto"/>
        <w:jc w:val="center"/>
        <w:tblLook w:val="04A0" w:firstRow="1" w:lastRow="0" w:firstColumn="1" w:lastColumn="0" w:noHBand="0" w:noVBand="1"/>
      </w:tblPr>
      <w:tblGrid>
        <w:gridCol w:w="398"/>
        <w:gridCol w:w="399"/>
        <w:gridCol w:w="399"/>
        <w:gridCol w:w="399"/>
        <w:gridCol w:w="399"/>
        <w:gridCol w:w="399"/>
        <w:gridCol w:w="399"/>
        <w:gridCol w:w="120"/>
        <w:gridCol w:w="399"/>
        <w:gridCol w:w="399"/>
        <w:gridCol w:w="399"/>
        <w:gridCol w:w="399"/>
        <w:gridCol w:w="399"/>
        <w:gridCol w:w="399"/>
        <w:gridCol w:w="399"/>
        <w:gridCol w:w="120"/>
        <w:gridCol w:w="399"/>
        <w:gridCol w:w="399"/>
        <w:gridCol w:w="399"/>
        <w:gridCol w:w="399"/>
        <w:gridCol w:w="399"/>
        <w:gridCol w:w="399"/>
        <w:gridCol w:w="399"/>
      </w:tblGrid>
      <w:tr w:rsidR="008A7A09" w:rsidRPr="00FC70CD" w:rsidTr="004C54D2">
        <w:trPr>
          <w:jc w:val="center"/>
        </w:trPr>
        <w:tc>
          <w:tcPr>
            <w:tcW w:w="2792" w:type="dxa"/>
            <w:gridSpan w:val="7"/>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lastRenderedPageBreak/>
              <w:t>Marzo</w:t>
            </w:r>
          </w:p>
        </w:tc>
        <w:tc>
          <w:tcPr>
            <w:tcW w:w="120" w:type="dxa"/>
            <w:tcBorders>
              <w:top w:val="nil"/>
              <w:bottom w:val="nil"/>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p>
        </w:tc>
        <w:tc>
          <w:tcPr>
            <w:tcW w:w="2793" w:type="dxa"/>
            <w:gridSpan w:val="7"/>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Abril</w:t>
            </w:r>
          </w:p>
        </w:tc>
        <w:tc>
          <w:tcPr>
            <w:tcW w:w="120" w:type="dxa"/>
            <w:tcBorders>
              <w:top w:val="nil"/>
              <w:bottom w:val="nil"/>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p>
        </w:tc>
        <w:tc>
          <w:tcPr>
            <w:tcW w:w="2793" w:type="dxa"/>
            <w:gridSpan w:val="7"/>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Mayo</w:t>
            </w:r>
          </w:p>
        </w:tc>
      </w:tr>
      <w:tr w:rsidR="008A7A09" w:rsidRPr="00FC70CD" w:rsidTr="004C54D2">
        <w:trPr>
          <w:jc w:val="center"/>
        </w:trPr>
        <w:tc>
          <w:tcPr>
            <w:tcW w:w="398"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D</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L</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M</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M</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J</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V</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S</w:t>
            </w:r>
          </w:p>
        </w:tc>
        <w:tc>
          <w:tcPr>
            <w:tcW w:w="120" w:type="dxa"/>
            <w:tcBorders>
              <w:top w:val="nil"/>
              <w:bottom w:val="nil"/>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D</w:t>
            </w:r>
          </w:p>
        </w:tc>
        <w:tc>
          <w:tcPr>
            <w:tcW w:w="399" w:type="dxa"/>
            <w:tcBorders>
              <w:bottom w:val="single" w:sz="4"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L</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M</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M</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J</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V</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S</w:t>
            </w:r>
          </w:p>
        </w:tc>
        <w:tc>
          <w:tcPr>
            <w:tcW w:w="120" w:type="dxa"/>
            <w:tcBorders>
              <w:top w:val="nil"/>
              <w:bottom w:val="nil"/>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D</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L</w:t>
            </w:r>
          </w:p>
        </w:tc>
        <w:tc>
          <w:tcPr>
            <w:tcW w:w="399" w:type="dxa"/>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M</w:t>
            </w:r>
          </w:p>
        </w:tc>
        <w:tc>
          <w:tcPr>
            <w:tcW w:w="399" w:type="dxa"/>
            <w:tcBorders>
              <w:bottom w:val="single" w:sz="4"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M</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J</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V</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pStyle w:val="Textoindependiente"/>
              <w:spacing w:after="0"/>
              <w:ind w:right="175"/>
              <w:jc w:val="center"/>
              <w:rPr>
                <w:rFonts w:ascii="Courier New" w:hAnsi="Courier New" w:cs="Courier New"/>
                <w:b/>
                <w:sz w:val="20"/>
                <w:szCs w:val="20"/>
              </w:rPr>
            </w:pPr>
            <w:r w:rsidRPr="00FC70CD">
              <w:rPr>
                <w:rFonts w:ascii="Courier New" w:hAnsi="Courier New" w:cs="Courier New"/>
                <w:b/>
                <w:sz w:val="20"/>
                <w:szCs w:val="20"/>
              </w:rPr>
              <w:t>S</w:t>
            </w:r>
          </w:p>
        </w:tc>
      </w:tr>
      <w:tr w:rsidR="008A7A09" w:rsidRPr="00FC70CD" w:rsidTr="004C54D2">
        <w:trPr>
          <w:jc w:val="center"/>
        </w:trPr>
        <w:tc>
          <w:tcPr>
            <w:tcW w:w="398"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bottom w:val="single" w:sz="12" w:space="0" w:color="auto"/>
            </w:tcBorders>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w:t>
            </w:r>
          </w:p>
        </w:tc>
        <w:tc>
          <w:tcPr>
            <w:tcW w:w="120" w:type="dxa"/>
            <w:tcBorders>
              <w:top w:val="nil"/>
              <w:bottom w:val="nil"/>
            </w:tcBorders>
            <w:tcMar>
              <w:top w:w="57" w:type="dxa"/>
              <w:left w:w="57" w:type="dxa"/>
              <w:bottom w:w="57" w:type="dxa"/>
              <w:right w:w="57" w:type="dxa"/>
            </w:tcMar>
            <w:vAlign w:val="center"/>
          </w:tcPr>
          <w:p w:rsidR="008A7A09" w:rsidRPr="00FC70CD" w:rsidRDefault="008A7A09" w:rsidP="004C54D2"/>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bottom w:val="single" w:sz="12" w:space="0" w:color="auto"/>
              <w:right w:val="single" w:sz="12" w:space="0" w:color="auto"/>
            </w:tcBorders>
            <w:shd w:val="clear" w:color="auto" w:fill="auto"/>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left w:val="single" w:sz="12" w:space="0" w:color="auto"/>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1</w:t>
            </w:r>
          </w:p>
        </w:tc>
        <w:tc>
          <w:tcPr>
            <w:tcW w:w="399" w:type="dxa"/>
            <w:tcBorders>
              <w:top w:val="single" w:sz="12" w:space="0" w:color="auto"/>
              <w:bottom w:val="single" w:sz="12" w:space="0" w:color="auto"/>
              <w:right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w:t>
            </w:r>
          </w:p>
        </w:tc>
        <w:tc>
          <w:tcPr>
            <w:tcW w:w="399" w:type="dxa"/>
            <w:tcBorders>
              <w:top w:val="single" w:sz="12" w:space="0" w:color="auto"/>
              <w:left w:val="single" w:sz="4" w:space="0" w:color="auto"/>
              <w:bottom w:val="single" w:sz="12" w:space="0" w:color="auto"/>
              <w:right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3</w:t>
            </w:r>
          </w:p>
        </w:tc>
        <w:tc>
          <w:tcPr>
            <w:tcW w:w="399" w:type="dxa"/>
            <w:tcBorders>
              <w:top w:val="single" w:sz="12" w:space="0" w:color="auto"/>
              <w:left w:val="single" w:sz="4" w:space="0" w:color="auto"/>
              <w:bottom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4</w:t>
            </w:r>
          </w:p>
        </w:tc>
        <w:tc>
          <w:tcPr>
            <w:tcW w:w="399" w:type="dxa"/>
            <w:tcBorders>
              <w:top w:val="single" w:sz="12" w:space="0" w:color="auto"/>
              <w:bottom w:val="single" w:sz="12" w:space="0" w:color="auto"/>
              <w:right w:val="single" w:sz="12"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5</w:t>
            </w:r>
          </w:p>
        </w:tc>
        <w:tc>
          <w:tcPr>
            <w:tcW w:w="120" w:type="dxa"/>
            <w:tcBorders>
              <w:top w:val="nil"/>
              <w:left w:val="single" w:sz="12" w:space="0" w:color="auto"/>
              <w:bottom w:val="nil"/>
            </w:tcBorders>
            <w:tcMar>
              <w:top w:w="57" w:type="dxa"/>
              <w:left w:w="57" w:type="dxa"/>
              <w:bottom w:w="57" w:type="dxa"/>
              <w:right w:w="57" w:type="dxa"/>
            </w:tcMar>
            <w:vAlign w:val="center"/>
          </w:tcPr>
          <w:p w:rsidR="008A7A09" w:rsidRPr="00FC70CD" w:rsidRDefault="008A7A09" w:rsidP="004C54D2"/>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bottom w:val="single" w:sz="12" w:space="0" w:color="auto"/>
              <w:right w:val="single" w:sz="12" w:space="0" w:color="auto"/>
            </w:tcBorders>
            <w:shd w:val="clear" w:color="auto" w:fill="auto"/>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left w:val="single" w:sz="12" w:space="0" w:color="auto"/>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rsidRPr="00556752">
              <w:rPr>
                <w:color w:val="FF0000"/>
              </w:rPr>
              <w:t>1</w:t>
            </w:r>
          </w:p>
        </w:tc>
        <w:tc>
          <w:tcPr>
            <w:tcW w:w="399" w:type="dxa"/>
            <w:tcBorders>
              <w:top w:val="single" w:sz="12" w:space="0" w:color="auto"/>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w:t>
            </w:r>
          </w:p>
        </w:tc>
        <w:tc>
          <w:tcPr>
            <w:tcW w:w="399" w:type="dxa"/>
            <w:tcBorders>
              <w:top w:val="single" w:sz="12" w:space="0" w:color="auto"/>
              <w:bottom w:val="single" w:sz="4" w:space="0" w:color="auto"/>
              <w:right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3</w:t>
            </w:r>
          </w:p>
        </w:tc>
      </w:tr>
      <w:tr w:rsidR="008A7A09" w:rsidRPr="00FC70CD" w:rsidTr="004C54D2">
        <w:trPr>
          <w:jc w:val="center"/>
        </w:trPr>
        <w:tc>
          <w:tcPr>
            <w:tcW w:w="398" w:type="dxa"/>
            <w:tcBorders>
              <w:bottom w:val="single" w:sz="12" w:space="0" w:color="auto"/>
            </w:tcBorders>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r w:rsidRPr="00FC70CD">
              <w:t>3</w:t>
            </w:r>
          </w:p>
        </w:tc>
        <w:tc>
          <w:tcPr>
            <w:tcW w:w="399" w:type="dxa"/>
            <w:tcBorders>
              <w:bottom w:val="single" w:sz="12" w:space="0" w:color="auto"/>
            </w:tcBorders>
            <w:tcMar>
              <w:top w:w="57" w:type="dxa"/>
              <w:left w:w="57" w:type="dxa"/>
              <w:bottom w:w="57" w:type="dxa"/>
              <w:right w:w="57" w:type="dxa"/>
            </w:tcMar>
            <w:vAlign w:val="center"/>
          </w:tcPr>
          <w:p w:rsidR="008A7A09" w:rsidRPr="00FC70CD" w:rsidRDefault="008A7A09" w:rsidP="004C54D2">
            <w:pPr>
              <w:jc w:val="center"/>
            </w:pPr>
            <w:r w:rsidRPr="00FC70CD">
              <w:t>4</w:t>
            </w:r>
          </w:p>
        </w:tc>
        <w:tc>
          <w:tcPr>
            <w:tcW w:w="399" w:type="dxa"/>
            <w:tcBorders>
              <w:bottom w:val="single" w:sz="12" w:space="0" w:color="auto"/>
              <w:right w:val="single" w:sz="12" w:space="0" w:color="auto"/>
            </w:tcBorders>
            <w:tcMar>
              <w:top w:w="57" w:type="dxa"/>
              <w:left w:w="57" w:type="dxa"/>
              <w:bottom w:w="57" w:type="dxa"/>
              <w:right w:w="57" w:type="dxa"/>
            </w:tcMar>
            <w:vAlign w:val="center"/>
          </w:tcPr>
          <w:p w:rsidR="008A7A09" w:rsidRPr="00FC70CD" w:rsidRDefault="008A7A09" w:rsidP="004C54D2">
            <w:pPr>
              <w:jc w:val="center"/>
            </w:pPr>
            <w:r w:rsidRPr="00FC70CD">
              <w:t>5</w:t>
            </w:r>
          </w:p>
        </w:tc>
        <w:tc>
          <w:tcPr>
            <w:tcW w:w="399" w:type="dxa"/>
            <w:tcBorders>
              <w:top w:val="single" w:sz="12" w:space="0" w:color="auto"/>
              <w:left w:val="single" w:sz="12" w:space="0" w:color="auto"/>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rsidRPr="00FC70CD">
              <w:t>6</w:t>
            </w:r>
          </w:p>
        </w:tc>
        <w:tc>
          <w:tcPr>
            <w:tcW w:w="399" w:type="dxa"/>
            <w:tcBorders>
              <w:top w:val="single" w:sz="12" w:space="0" w:color="auto"/>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rsidRPr="00FC70CD">
              <w:t>7</w:t>
            </w:r>
          </w:p>
        </w:tc>
        <w:tc>
          <w:tcPr>
            <w:tcW w:w="399" w:type="dxa"/>
            <w:tcBorders>
              <w:top w:val="single" w:sz="12" w:space="0" w:color="auto"/>
              <w:bottom w:val="single" w:sz="4" w:space="0" w:color="auto"/>
              <w:right w:val="single" w:sz="12"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8</w:t>
            </w:r>
          </w:p>
        </w:tc>
        <w:tc>
          <w:tcPr>
            <w:tcW w:w="120" w:type="dxa"/>
            <w:tcBorders>
              <w:top w:val="nil"/>
              <w:left w:val="single" w:sz="12" w:space="0" w:color="auto"/>
              <w:bottom w:val="nil"/>
              <w:right w:val="single" w:sz="12" w:space="0" w:color="auto"/>
            </w:tcBorders>
            <w:tcMar>
              <w:top w:w="57" w:type="dxa"/>
              <w:left w:w="57" w:type="dxa"/>
              <w:bottom w:w="57" w:type="dxa"/>
              <w:right w:w="57" w:type="dxa"/>
            </w:tcMar>
            <w:vAlign w:val="center"/>
          </w:tcPr>
          <w:p w:rsidR="008A7A09" w:rsidRPr="00FC70CD" w:rsidRDefault="008A7A09" w:rsidP="004C54D2"/>
        </w:tc>
        <w:tc>
          <w:tcPr>
            <w:tcW w:w="399" w:type="dxa"/>
            <w:tcBorders>
              <w:top w:val="single" w:sz="12" w:space="0" w:color="auto"/>
              <w:left w:val="single" w:sz="12" w:space="0" w:color="auto"/>
              <w:bottom w:val="single" w:sz="12"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6</w:t>
            </w:r>
          </w:p>
        </w:tc>
        <w:tc>
          <w:tcPr>
            <w:tcW w:w="399" w:type="dxa"/>
            <w:tcBorders>
              <w:top w:val="single" w:sz="12" w:space="0" w:color="auto"/>
              <w:bottom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7</w:t>
            </w:r>
          </w:p>
        </w:tc>
        <w:tc>
          <w:tcPr>
            <w:tcW w:w="399" w:type="dxa"/>
            <w:tcBorders>
              <w:bottom w:val="single" w:sz="12" w:space="0" w:color="auto"/>
              <w:right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8</w:t>
            </w:r>
          </w:p>
        </w:tc>
        <w:tc>
          <w:tcPr>
            <w:tcW w:w="399" w:type="dxa"/>
            <w:tcBorders>
              <w:top w:val="single" w:sz="12" w:space="0" w:color="auto"/>
              <w:left w:val="single" w:sz="12" w:space="0" w:color="auto"/>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9</w:t>
            </w:r>
          </w:p>
        </w:tc>
        <w:tc>
          <w:tcPr>
            <w:tcW w:w="399" w:type="dxa"/>
            <w:tcBorders>
              <w:top w:val="single" w:sz="12" w:space="0" w:color="auto"/>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10</w:t>
            </w:r>
          </w:p>
        </w:tc>
        <w:tc>
          <w:tcPr>
            <w:tcW w:w="399" w:type="dxa"/>
            <w:tcBorders>
              <w:top w:val="single" w:sz="12" w:space="0" w:color="auto"/>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11</w:t>
            </w:r>
          </w:p>
        </w:tc>
        <w:tc>
          <w:tcPr>
            <w:tcW w:w="399" w:type="dxa"/>
            <w:tcBorders>
              <w:top w:val="single" w:sz="12" w:space="0" w:color="auto"/>
              <w:bottom w:val="single" w:sz="4" w:space="0" w:color="auto"/>
              <w:right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12</w:t>
            </w:r>
          </w:p>
        </w:tc>
        <w:tc>
          <w:tcPr>
            <w:tcW w:w="120" w:type="dxa"/>
            <w:tcBorders>
              <w:top w:val="nil"/>
              <w:left w:val="single" w:sz="12" w:space="0" w:color="auto"/>
              <w:bottom w:val="nil"/>
              <w:right w:val="single" w:sz="12" w:space="0" w:color="auto"/>
            </w:tcBorders>
            <w:tcMar>
              <w:top w:w="57" w:type="dxa"/>
              <w:left w:w="57" w:type="dxa"/>
              <w:bottom w:w="57" w:type="dxa"/>
              <w:right w:w="57" w:type="dxa"/>
            </w:tcMar>
            <w:vAlign w:val="center"/>
          </w:tcPr>
          <w:p w:rsidR="008A7A09" w:rsidRPr="00FC70CD" w:rsidRDefault="008A7A09" w:rsidP="004C54D2"/>
        </w:tc>
        <w:tc>
          <w:tcPr>
            <w:tcW w:w="399" w:type="dxa"/>
            <w:tcBorders>
              <w:top w:val="single" w:sz="12" w:space="0" w:color="auto"/>
              <w:left w:val="single" w:sz="12" w:space="0" w:color="auto"/>
              <w:bottom w:val="single" w:sz="4"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4</w:t>
            </w:r>
          </w:p>
        </w:tc>
        <w:tc>
          <w:tcPr>
            <w:tcW w:w="399" w:type="dxa"/>
            <w:tcBorders>
              <w:top w:val="single" w:sz="12" w:space="0" w:color="auto"/>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5</w:t>
            </w:r>
          </w:p>
        </w:tc>
        <w:tc>
          <w:tcPr>
            <w:tcW w:w="399" w:type="dxa"/>
            <w:tcBorders>
              <w:top w:val="single" w:sz="12" w:space="0" w:color="auto"/>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6</w:t>
            </w:r>
          </w:p>
        </w:tc>
        <w:tc>
          <w:tcPr>
            <w:tcW w:w="399" w:type="dxa"/>
            <w:tcBorders>
              <w:top w:val="single" w:sz="12" w:space="0" w:color="auto"/>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7</w:t>
            </w:r>
          </w:p>
        </w:tc>
        <w:tc>
          <w:tcPr>
            <w:tcW w:w="399" w:type="dxa"/>
            <w:tcBorders>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8</w:t>
            </w:r>
          </w:p>
        </w:tc>
        <w:tc>
          <w:tcPr>
            <w:tcW w:w="399" w:type="dxa"/>
            <w:tcBorders>
              <w:bottom w:val="single" w:sz="12" w:space="0" w:color="auto"/>
              <w:right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9</w:t>
            </w:r>
          </w:p>
        </w:tc>
        <w:tc>
          <w:tcPr>
            <w:tcW w:w="399" w:type="dxa"/>
            <w:tcBorders>
              <w:left w:val="single" w:sz="4" w:space="0" w:color="auto"/>
              <w:bottom w:val="single" w:sz="12" w:space="0" w:color="auto"/>
              <w:right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10</w:t>
            </w:r>
          </w:p>
        </w:tc>
      </w:tr>
      <w:tr w:rsidR="008A7A09" w:rsidRPr="00FC70CD" w:rsidTr="004C54D2">
        <w:trPr>
          <w:jc w:val="center"/>
        </w:trPr>
        <w:tc>
          <w:tcPr>
            <w:tcW w:w="398" w:type="dxa"/>
            <w:tcBorders>
              <w:top w:val="single" w:sz="12" w:space="0" w:color="auto"/>
              <w:left w:val="single" w:sz="12" w:space="0" w:color="auto"/>
              <w:bottom w:val="single" w:sz="4"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9</w:t>
            </w:r>
          </w:p>
        </w:tc>
        <w:tc>
          <w:tcPr>
            <w:tcW w:w="399" w:type="dxa"/>
            <w:tcBorders>
              <w:top w:val="single" w:sz="12" w:space="0" w:color="auto"/>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rsidRPr="00FC70CD">
              <w:t>10</w:t>
            </w:r>
          </w:p>
        </w:tc>
        <w:tc>
          <w:tcPr>
            <w:tcW w:w="399" w:type="dxa"/>
            <w:tcBorders>
              <w:top w:val="single" w:sz="12" w:space="0" w:color="auto"/>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rsidRPr="00FC70CD">
              <w:t>1</w:t>
            </w:r>
            <w:r>
              <w:t>1</w:t>
            </w:r>
          </w:p>
        </w:tc>
        <w:tc>
          <w:tcPr>
            <w:tcW w:w="399" w:type="dxa"/>
            <w:tcBorders>
              <w:top w:val="single" w:sz="12" w:space="0" w:color="auto"/>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12</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13</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14</w:t>
            </w:r>
          </w:p>
        </w:tc>
        <w:tc>
          <w:tcPr>
            <w:tcW w:w="399" w:type="dxa"/>
            <w:tcBorders>
              <w:bottom w:val="single" w:sz="4" w:space="0" w:color="auto"/>
              <w:right w:val="single" w:sz="12"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15</w:t>
            </w:r>
          </w:p>
        </w:tc>
        <w:tc>
          <w:tcPr>
            <w:tcW w:w="120" w:type="dxa"/>
            <w:tcBorders>
              <w:top w:val="nil"/>
              <w:left w:val="single" w:sz="12" w:space="0" w:color="auto"/>
              <w:bottom w:val="nil"/>
              <w:right w:val="single" w:sz="12" w:space="0" w:color="auto"/>
            </w:tcBorders>
            <w:tcMar>
              <w:top w:w="57" w:type="dxa"/>
              <w:left w:w="57" w:type="dxa"/>
              <w:bottom w:w="57" w:type="dxa"/>
              <w:right w:w="57" w:type="dxa"/>
            </w:tcMar>
            <w:vAlign w:val="center"/>
          </w:tcPr>
          <w:p w:rsidR="008A7A09" w:rsidRPr="00FC70CD" w:rsidRDefault="008A7A09" w:rsidP="004C54D2"/>
        </w:tc>
        <w:tc>
          <w:tcPr>
            <w:tcW w:w="399" w:type="dxa"/>
            <w:tcBorders>
              <w:top w:val="single" w:sz="12" w:space="0" w:color="auto"/>
              <w:left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13</w:t>
            </w:r>
          </w:p>
        </w:tc>
        <w:tc>
          <w:tcPr>
            <w:tcW w:w="399" w:type="dxa"/>
            <w:tcBorders>
              <w:top w:val="single" w:sz="12" w:space="0" w:color="auto"/>
            </w:tcBorders>
            <w:shd w:val="clear" w:color="auto" w:fill="FFCC99"/>
            <w:tcMar>
              <w:top w:w="57" w:type="dxa"/>
              <w:left w:w="57" w:type="dxa"/>
              <w:bottom w:w="57" w:type="dxa"/>
              <w:right w:w="57" w:type="dxa"/>
            </w:tcMar>
            <w:vAlign w:val="center"/>
          </w:tcPr>
          <w:p w:rsidR="008A7A09" w:rsidRPr="00556752" w:rsidRDefault="008A7A09" w:rsidP="004C54D2">
            <w:pPr>
              <w:jc w:val="center"/>
              <w:rPr>
                <w:color w:val="FF0000"/>
              </w:rPr>
            </w:pPr>
            <w:r w:rsidRPr="00556752">
              <w:rPr>
                <w:color w:val="FF0000"/>
              </w:rPr>
              <w:t>14</w:t>
            </w:r>
          </w:p>
        </w:tc>
        <w:tc>
          <w:tcPr>
            <w:tcW w:w="399" w:type="dxa"/>
            <w:tcBorders>
              <w:top w:val="single" w:sz="12" w:space="0" w:color="auto"/>
            </w:tcBorders>
            <w:shd w:val="clear" w:color="auto" w:fill="FFCC99"/>
            <w:tcMar>
              <w:top w:w="57" w:type="dxa"/>
              <w:left w:w="57" w:type="dxa"/>
              <w:bottom w:w="57" w:type="dxa"/>
              <w:right w:w="57" w:type="dxa"/>
            </w:tcMar>
            <w:vAlign w:val="center"/>
          </w:tcPr>
          <w:p w:rsidR="008A7A09" w:rsidRPr="00556752" w:rsidRDefault="008A7A09" w:rsidP="004C54D2">
            <w:pPr>
              <w:jc w:val="center"/>
              <w:rPr>
                <w:color w:val="FF0000"/>
              </w:rPr>
            </w:pPr>
            <w:r w:rsidRPr="00556752">
              <w:rPr>
                <w:color w:val="FF0000"/>
              </w:rPr>
              <w:t>15</w:t>
            </w:r>
          </w:p>
        </w:tc>
        <w:tc>
          <w:tcPr>
            <w:tcW w:w="399" w:type="dxa"/>
            <w:shd w:val="clear" w:color="auto" w:fill="FFCC99"/>
            <w:tcMar>
              <w:top w:w="57" w:type="dxa"/>
              <w:left w:w="57" w:type="dxa"/>
              <w:bottom w:w="57" w:type="dxa"/>
              <w:right w:w="57" w:type="dxa"/>
            </w:tcMar>
            <w:vAlign w:val="center"/>
          </w:tcPr>
          <w:p w:rsidR="008A7A09" w:rsidRPr="00556752" w:rsidRDefault="008A7A09" w:rsidP="004C54D2">
            <w:pPr>
              <w:jc w:val="center"/>
              <w:rPr>
                <w:color w:val="FF0000"/>
              </w:rPr>
            </w:pPr>
            <w:r w:rsidRPr="00556752">
              <w:rPr>
                <w:color w:val="FF0000"/>
              </w:rPr>
              <w:t>16</w:t>
            </w:r>
          </w:p>
        </w:tc>
        <w:tc>
          <w:tcPr>
            <w:tcW w:w="399" w:type="dxa"/>
            <w:tcBorders>
              <w:bottom w:val="single" w:sz="4" w:space="0" w:color="auto"/>
            </w:tcBorders>
            <w:shd w:val="clear" w:color="auto" w:fill="FFCC99"/>
            <w:tcMar>
              <w:top w:w="57" w:type="dxa"/>
              <w:left w:w="57" w:type="dxa"/>
              <w:bottom w:w="57" w:type="dxa"/>
              <w:right w:w="57" w:type="dxa"/>
            </w:tcMar>
            <w:vAlign w:val="center"/>
          </w:tcPr>
          <w:p w:rsidR="008A7A09" w:rsidRPr="00556752" w:rsidRDefault="008A7A09" w:rsidP="004C54D2">
            <w:pPr>
              <w:jc w:val="center"/>
              <w:rPr>
                <w:color w:val="FF0000"/>
              </w:rPr>
            </w:pPr>
            <w:r w:rsidRPr="00556752">
              <w:rPr>
                <w:color w:val="FF0000"/>
              </w:rPr>
              <w:t>17</w:t>
            </w:r>
          </w:p>
        </w:tc>
        <w:tc>
          <w:tcPr>
            <w:tcW w:w="399" w:type="dxa"/>
            <w:tcBorders>
              <w:bottom w:val="single" w:sz="4" w:space="0" w:color="auto"/>
            </w:tcBorders>
            <w:shd w:val="clear" w:color="auto" w:fill="FFCC99"/>
            <w:tcMar>
              <w:top w:w="57" w:type="dxa"/>
              <w:left w:w="57" w:type="dxa"/>
              <w:bottom w:w="57" w:type="dxa"/>
              <w:right w:w="57" w:type="dxa"/>
            </w:tcMar>
            <w:vAlign w:val="center"/>
          </w:tcPr>
          <w:p w:rsidR="008A7A09" w:rsidRPr="00556752" w:rsidRDefault="008A7A09" w:rsidP="004C54D2">
            <w:pPr>
              <w:jc w:val="center"/>
              <w:rPr>
                <w:color w:val="FF0000"/>
              </w:rPr>
            </w:pPr>
            <w:r w:rsidRPr="00556752">
              <w:rPr>
                <w:color w:val="FF0000"/>
              </w:rPr>
              <w:t>18</w:t>
            </w:r>
          </w:p>
        </w:tc>
        <w:tc>
          <w:tcPr>
            <w:tcW w:w="399" w:type="dxa"/>
            <w:tcBorders>
              <w:bottom w:val="single" w:sz="4" w:space="0" w:color="auto"/>
              <w:right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19</w:t>
            </w:r>
          </w:p>
        </w:tc>
        <w:tc>
          <w:tcPr>
            <w:tcW w:w="120" w:type="dxa"/>
            <w:tcBorders>
              <w:top w:val="nil"/>
              <w:left w:val="single" w:sz="12" w:space="0" w:color="auto"/>
              <w:bottom w:val="nil"/>
              <w:right w:val="single" w:sz="12" w:space="0" w:color="auto"/>
            </w:tcBorders>
            <w:tcMar>
              <w:top w:w="57" w:type="dxa"/>
              <w:left w:w="57" w:type="dxa"/>
              <w:bottom w:w="57" w:type="dxa"/>
              <w:right w:w="57" w:type="dxa"/>
            </w:tcMar>
            <w:vAlign w:val="center"/>
          </w:tcPr>
          <w:p w:rsidR="008A7A09" w:rsidRPr="00FC70CD" w:rsidRDefault="008A7A09" w:rsidP="004C54D2"/>
        </w:tc>
        <w:tc>
          <w:tcPr>
            <w:tcW w:w="399" w:type="dxa"/>
            <w:tcBorders>
              <w:left w:val="single" w:sz="12" w:space="0" w:color="auto"/>
              <w:bottom w:val="single" w:sz="12" w:space="0" w:color="auto"/>
              <w:right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11</w:t>
            </w:r>
          </w:p>
        </w:tc>
        <w:tc>
          <w:tcPr>
            <w:tcW w:w="399" w:type="dxa"/>
            <w:tcBorders>
              <w:top w:val="single" w:sz="12" w:space="0" w:color="auto"/>
              <w:left w:val="single" w:sz="12" w:space="0" w:color="auto"/>
            </w:tcBorders>
            <w:tcMar>
              <w:top w:w="57" w:type="dxa"/>
              <w:left w:w="57" w:type="dxa"/>
              <w:bottom w:w="57" w:type="dxa"/>
              <w:right w:w="57" w:type="dxa"/>
            </w:tcMar>
            <w:vAlign w:val="center"/>
          </w:tcPr>
          <w:p w:rsidR="008A7A09" w:rsidRPr="00FC70CD" w:rsidRDefault="008A7A09" w:rsidP="004C54D2">
            <w:pPr>
              <w:jc w:val="center"/>
            </w:pPr>
            <w:r>
              <w:t>12</w:t>
            </w: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r>
              <w:t>13</w:t>
            </w: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r>
              <w:t>14</w:t>
            </w: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r>
              <w:t>15</w:t>
            </w: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r>
              <w:t>16</w:t>
            </w:r>
          </w:p>
        </w:tc>
        <w:tc>
          <w:tcPr>
            <w:tcW w:w="399" w:type="dxa"/>
            <w:tcBorders>
              <w:top w:val="single" w:sz="12" w:space="0" w:color="auto"/>
            </w:tcBorders>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17</w:t>
            </w:r>
          </w:p>
        </w:tc>
      </w:tr>
      <w:tr w:rsidR="008A7A09" w:rsidRPr="00FC70CD" w:rsidTr="004C54D2">
        <w:trPr>
          <w:jc w:val="center"/>
        </w:trPr>
        <w:tc>
          <w:tcPr>
            <w:tcW w:w="398" w:type="dxa"/>
            <w:tcBorders>
              <w:left w:val="single" w:sz="12" w:space="0" w:color="auto"/>
              <w:bottom w:val="single" w:sz="4"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16</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17</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18</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19</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20</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21</w:t>
            </w:r>
          </w:p>
        </w:tc>
        <w:tc>
          <w:tcPr>
            <w:tcW w:w="399" w:type="dxa"/>
            <w:tcBorders>
              <w:bottom w:val="single" w:sz="4" w:space="0" w:color="auto"/>
              <w:right w:val="single" w:sz="12"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22</w:t>
            </w:r>
          </w:p>
        </w:tc>
        <w:tc>
          <w:tcPr>
            <w:tcW w:w="120" w:type="dxa"/>
            <w:tcBorders>
              <w:top w:val="nil"/>
              <w:left w:val="single" w:sz="12" w:space="0" w:color="auto"/>
              <w:bottom w:val="nil"/>
              <w:right w:val="single" w:sz="12" w:space="0" w:color="auto"/>
            </w:tcBorders>
            <w:tcMar>
              <w:top w:w="57" w:type="dxa"/>
              <w:left w:w="57" w:type="dxa"/>
              <w:bottom w:w="57" w:type="dxa"/>
              <w:right w:w="57" w:type="dxa"/>
            </w:tcMar>
            <w:vAlign w:val="center"/>
          </w:tcPr>
          <w:p w:rsidR="008A7A09" w:rsidRPr="00FC70CD" w:rsidRDefault="008A7A09" w:rsidP="004C54D2"/>
        </w:tc>
        <w:tc>
          <w:tcPr>
            <w:tcW w:w="399" w:type="dxa"/>
            <w:tcBorders>
              <w:left w:val="single" w:sz="12" w:space="0" w:color="auto"/>
              <w:bottom w:val="single" w:sz="4"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20</w:t>
            </w:r>
          </w:p>
        </w:tc>
        <w:tc>
          <w:tcPr>
            <w:tcW w:w="399" w:type="dxa"/>
            <w:tcBorders>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21</w:t>
            </w:r>
          </w:p>
        </w:tc>
        <w:tc>
          <w:tcPr>
            <w:tcW w:w="399" w:type="dxa"/>
            <w:tcBorders>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22</w:t>
            </w:r>
          </w:p>
        </w:tc>
        <w:tc>
          <w:tcPr>
            <w:tcW w:w="399" w:type="dxa"/>
            <w:tcBorders>
              <w:bottom w:val="single" w:sz="4"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23</w:t>
            </w:r>
          </w:p>
        </w:tc>
        <w:tc>
          <w:tcPr>
            <w:tcW w:w="399" w:type="dxa"/>
            <w:tcBorders>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24</w:t>
            </w:r>
          </w:p>
        </w:tc>
        <w:tc>
          <w:tcPr>
            <w:tcW w:w="399" w:type="dxa"/>
            <w:tcBorders>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25</w:t>
            </w:r>
          </w:p>
        </w:tc>
        <w:tc>
          <w:tcPr>
            <w:tcW w:w="399" w:type="dxa"/>
            <w:tcBorders>
              <w:bottom w:val="single" w:sz="12" w:space="0" w:color="auto"/>
              <w:right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26</w:t>
            </w:r>
          </w:p>
        </w:tc>
        <w:tc>
          <w:tcPr>
            <w:tcW w:w="120" w:type="dxa"/>
            <w:tcBorders>
              <w:top w:val="nil"/>
              <w:left w:val="single" w:sz="12" w:space="0" w:color="auto"/>
              <w:bottom w:val="nil"/>
            </w:tcBorders>
            <w:tcMar>
              <w:top w:w="57" w:type="dxa"/>
              <w:left w:w="57" w:type="dxa"/>
              <w:bottom w:w="57" w:type="dxa"/>
              <w:right w:w="57" w:type="dxa"/>
            </w:tcMar>
            <w:vAlign w:val="center"/>
          </w:tcPr>
          <w:p w:rsidR="008A7A09" w:rsidRPr="00FC70CD" w:rsidRDefault="008A7A09" w:rsidP="004C54D2"/>
        </w:tc>
        <w:tc>
          <w:tcPr>
            <w:tcW w:w="399" w:type="dxa"/>
            <w:tcBorders>
              <w:top w:val="single" w:sz="12" w:space="0" w:color="auto"/>
            </w:tcBorders>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18</w:t>
            </w:r>
          </w:p>
        </w:tc>
        <w:tc>
          <w:tcPr>
            <w:tcW w:w="399" w:type="dxa"/>
            <w:tcMar>
              <w:top w:w="57" w:type="dxa"/>
              <w:left w:w="57" w:type="dxa"/>
              <w:bottom w:w="57" w:type="dxa"/>
              <w:right w:w="57" w:type="dxa"/>
            </w:tcMar>
            <w:vAlign w:val="center"/>
          </w:tcPr>
          <w:p w:rsidR="008A7A09" w:rsidRPr="00FC70CD" w:rsidRDefault="008A7A09" w:rsidP="004C54D2">
            <w:pPr>
              <w:jc w:val="center"/>
            </w:pPr>
            <w:r>
              <w:t>19</w:t>
            </w:r>
          </w:p>
        </w:tc>
        <w:tc>
          <w:tcPr>
            <w:tcW w:w="399" w:type="dxa"/>
            <w:tcMar>
              <w:top w:w="57" w:type="dxa"/>
              <w:left w:w="57" w:type="dxa"/>
              <w:bottom w:w="57" w:type="dxa"/>
              <w:right w:w="57" w:type="dxa"/>
            </w:tcMar>
            <w:vAlign w:val="center"/>
          </w:tcPr>
          <w:p w:rsidR="008A7A09" w:rsidRPr="00FC70CD" w:rsidRDefault="008A7A09" w:rsidP="004C54D2">
            <w:pPr>
              <w:jc w:val="center"/>
            </w:pPr>
            <w:r>
              <w:t>20</w:t>
            </w:r>
          </w:p>
        </w:tc>
        <w:tc>
          <w:tcPr>
            <w:tcW w:w="399" w:type="dxa"/>
            <w:tcMar>
              <w:top w:w="57" w:type="dxa"/>
              <w:left w:w="57" w:type="dxa"/>
              <w:bottom w:w="57" w:type="dxa"/>
              <w:right w:w="57" w:type="dxa"/>
            </w:tcMar>
            <w:vAlign w:val="center"/>
          </w:tcPr>
          <w:p w:rsidR="008A7A09" w:rsidRPr="00FC70CD" w:rsidRDefault="008A7A09" w:rsidP="004C54D2">
            <w:pPr>
              <w:jc w:val="center"/>
            </w:pPr>
            <w:r>
              <w:t>21</w:t>
            </w:r>
          </w:p>
        </w:tc>
        <w:tc>
          <w:tcPr>
            <w:tcW w:w="399" w:type="dxa"/>
            <w:tcMar>
              <w:top w:w="57" w:type="dxa"/>
              <w:left w:w="57" w:type="dxa"/>
              <w:bottom w:w="57" w:type="dxa"/>
              <w:right w:w="57" w:type="dxa"/>
            </w:tcMar>
            <w:vAlign w:val="center"/>
          </w:tcPr>
          <w:p w:rsidR="008A7A09" w:rsidRPr="00FC70CD" w:rsidRDefault="008A7A09" w:rsidP="004C54D2">
            <w:pPr>
              <w:jc w:val="center"/>
            </w:pPr>
            <w:r>
              <w:t>22</w:t>
            </w:r>
          </w:p>
        </w:tc>
        <w:tc>
          <w:tcPr>
            <w:tcW w:w="399" w:type="dxa"/>
            <w:tcMar>
              <w:top w:w="57" w:type="dxa"/>
              <w:left w:w="57" w:type="dxa"/>
              <w:bottom w:w="57" w:type="dxa"/>
              <w:right w:w="57" w:type="dxa"/>
            </w:tcMar>
            <w:vAlign w:val="center"/>
          </w:tcPr>
          <w:p w:rsidR="008A7A09" w:rsidRPr="00FC70CD" w:rsidRDefault="008A7A09" w:rsidP="004C54D2">
            <w:pPr>
              <w:jc w:val="center"/>
            </w:pPr>
            <w:r>
              <w:t>23</w:t>
            </w:r>
          </w:p>
        </w:tc>
        <w:tc>
          <w:tcPr>
            <w:tcW w:w="399" w:type="dxa"/>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24</w:t>
            </w:r>
          </w:p>
        </w:tc>
      </w:tr>
      <w:tr w:rsidR="008A7A09" w:rsidRPr="00FC70CD" w:rsidTr="004C54D2">
        <w:trPr>
          <w:jc w:val="center"/>
        </w:trPr>
        <w:tc>
          <w:tcPr>
            <w:tcW w:w="398" w:type="dxa"/>
            <w:tcBorders>
              <w:left w:val="single" w:sz="12" w:space="0" w:color="auto"/>
              <w:bottom w:val="single" w:sz="4"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23</w:t>
            </w:r>
          </w:p>
        </w:tc>
        <w:tc>
          <w:tcPr>
            <w:tcW w:w="399" w:type="dxa"/>
            <w:tcBorders>
              <w:bottom w:val="single" w:sz="4"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24</w:t>
            </w:r>
          </w:p>
        </w:tc>
        <w:tc>
          <w:tcPr>
            <w:tcW w:w="399" w:type="dxa"/>
            <w:tcBorders>
              <w:bottom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25</w:t>
            </w:r>
          </w:p>
        </w:tc>
        <w:tc>
          <w:tcPr>
            <w:tcW w:w="399" w:type="dxa"/>
            <w:tcBorders>
              <w:bottom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26</w:t>
            </w:r>
          </w:p>
        </w:tc>
        <w:tc>
          <w:tcPr>
            <w:tcW w:w="399" w:type="dxa"/>
            <w:tcBorders>
              <w:bottom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27</w:t>
            </w:r>
          </w:p>
        </w:tc>
        <w:tc>
          <w:tcPr>
            <w:tcW w:w="399" w:type="dxa"/>
            <w:tcBorders>
              <w:bottom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28</w:t>
            </w:r>
          </w:p>
        </w:tc>
        <w:tc>
          <w:tcPr>
            <w:tcW w:w="399" w:type="dxa"/>
            <w:tcBorders>
              <w:bottom w:val="single" w:sz="12" w:space="0" w:color="auto"/>
              <w:right w:val="single" w:sz="12"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29</w:t>
            </w:r>
          </w:p>
        </w:tc>
        <w:tc>
          <w:tcPr>
            <w:tcW w:w="120" w:type="dxa"/>
            <w:tcBorders>
              <w:top w:val="nil"/>
              <w:left w:val="single" w:sz="12" w:space="0" w:color="auto"/>
              <w:bottom w:val="nil"/>
              <w:right w:val="single" w:sz="12" w:space="0" w:color="auto"/>
            </w:tcBorders>
            <w:tcMar>
              <w:top w:w="57" w:type="dxa"/>
              <w:left w:w="57" w:type="dxa"/>
              <w:bottom w:w="57" w:type="dxa"/>
              <w:right w:w="57" w:type="dxa"/>
            </w:tcMar>
            <w:vAlign w:val="center"/>
          </w:tcPr>
          <w:p w:rsidR="008A7A09" w:rsidRPr="00FC70CD" w:rsidRDefault="008A7A09" w:rsidP="004C54D2"/>
        </w:tc>
        <w:tc>
          <w:tcPr>
            <w:tcW w:w="399" w:type="dxa"/>
            <w:tcBorders>
              <w:left w:val="single" w:sz="12" w:space="0" w:color="auto"/>
              <w:bottom w:val="single" w:sz="12" w:space="0" w:color="auto"/>
            </w:tcBorders>
            <w:shd w:val="clear" w:color="auto" w:fill="FFCC99"/>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27</w:t>
            </w:r>
          </w:p>
        </w:tc>
        <w:tc>
          <w:tcPr>
            <w:tcW w:w="399" w:type="dxa"/>
            <w:tcBorders>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28</w:t>
            </w:r>
          </w:p>
        </w:tc>
        <w:tc>
          <w:tcPr>
            <w:tcW w:w="399" w:type="dxa"/>
            <w:tcBorders>
              <w:bottom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29</w:t>
            </w:r>
          </w:p>
        </w:tc>
        <w:tc>
          <w:tcPr>
            <w:tcW w:w="399" w:type="dxa"/>
            <w:tcBorders>
              <w:bottom w:val="single" w:sz="12" w:space="0" w:color="auto"/>
              <w:right w:val="single" w:sz="12" w:space="0" w:color="auto"/>
            </w:tcBorders>
            <w:shd w:val="clear" w:color="auto" w:fill="FFCC99"/>
            <w:tcMar>
              <w:top w:w="57" w:type="dxa"/>
              <w:left w:w="57" w:type="dxa"/>
              <w:bottom w:w="57" w:type="dxa"/>
              <w:right w:w="57" w:type="dxa"/>
            </w:tcMar>
            <w:vAlign w:val="center"/>
          </w:tcPr>
          <w:p w:rsidR="008A7A09" w:rsidRPr="00FC70CD" w:rsidRDefault="008A7A09" w:rsidP="004C54D2">
            <w:pPr>
              <w:jc w:val="center"/>
            </w:pPr>
            <w:r>
              <w:t>30</w:t>
            </w:r>
          </w:p>
        </w:tc>
        <w:tc>
          <w:tcPr>
            <w:tcW w:w="399" w:type="dxa"/>
            <w:tcBorders>
              <w:top w:val="single" w:sz="12" w:space="0" w:color="auto"/>
              <w:left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120" w:type="dxa"/>
            <w:tcBorders>
              <w:top w:val="nil"/>
              <w:bottom w:val="nil"/>
            </w:tcBorders>
            <w:tcMar>
              <w:top w:w="57" w:type="dxa"/>
              <w:left w:w="57" w:type="dxa"/>
              <w:bottom w:w="57" w:type="dxa"/>
              <w:right w:w="57" w:type="dxa"/>
            </w:tcMar>
            <w:vAlign w:val="center"/>
          </w:tcPr>
          <w:p w:rsidR="008A7A09" w:rsidRPr="00FC70CD" w:rsidRDefault="008A7A09" w:rsidP="004C54D2"/>
        </w:tc>
        <w:tc>
          <w:tcPr>
            <w:tcW w:w="399" w:type="dxa"/>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25</w:t>
            </w:r>
          </w:p>
        </w:tc>
        <w:tc>
          <w:tcPr>
            <w:tcW w:w="399" w:type="dxa"/>
            <w:tcMar>
              <w:top w:w="57" w:type="dxa"/>
              <w:left w:w="57" w:type="dxa"/>
              <w:bottom w:w="57" w:type="dxa"/>
              <w:right w:w="57" w:type="dxa"/>
            </w:tcMar>
            <w:vAlign w:val="center"/>
          </w:tcPr>
          <w:p w:rsidR="008A7A09" w:rsidRPr="00FC70CD" w:rsidRDefault="008A7A09" w:rsidP="004C54D2">
            <w:pPr>
              <w:jc w:val="center"/>
            </w:pPr>
            <w:r>
              <w:t>26</w:t>
            </w:r>
          </w:p>
        </w:tc>
        <w:tc>
          <w:tcPr>
            <w:tcW w:w="399" w:type="dxa"/>
            <w:tcMar>
              <w:top w:w="57" w:type="dxa"/>
              <w:left w:w="57" w:type="dxa"/>
              <w:bottom w:w="57" w:type="dxa"/>
              <w:right w:w="57" w:type="dxa"/>
            </w:tcMar>
            <w:vAlign w:val="center"/>
          </w:tcPr>
          <w:p w:rsidR="008A7A09" w:rsidRPr="00FC70CD" w:rsidRDefault="008A7A09" w:rsidP="004C54D2">
            <w:pPr>
              <w:jc w:val="center"/>
            </w:pPr>
            <w:r>
              <w:t>27</w:t>
            </w:r>
          </w:p>
        </w:tc>
        <w:tc>
          <w:tcPr>
            <w:tcW w:w="399" w:type="dxa"/>
            <w:tcMar>
              <w:top w:w="57" w:type="dxa"/>
              <w:left w:w="57" w:type="dxa"/>
              <w:bottom w:w="57" w:type="dxa"/>
              <w:right w:w="57" w:type="dxa"/>
            </w:tcMar>
            <w:vAlign w:val="center"/>
          </w:tcPr>
          <w:p w:rsidR="008A7A09" w:rsidRPr="00FC70CD" w:rsidRDefault="008A7A09" w:rsidP="004C54D2">
            <w:pPr>
              <w:jc w:val="center"/>
            </w:pPr>
            <w:r>
              <w:t>28</w:t>
            </w:r>
          </w:p>
        </w:tc>
        <w:tc>
          <w:tcPr>
            <w:tcW w:w="399" w:type="dxa"/>
            <w:tcMar>
              <w:top w:w="57" w:type="dxa"/>
              <w:left w:w="57" w:type="dxa"/>
              <w:bottom w:w="57" w:type="dxa"/>
              <w:right w:w="57" w:type="dxa"/>
            </w:tcMar>
            <w:vAlign w:val="center"/>
          </w:tcPr>
          <w:p w:rsidR="008A7A09" w:rsidRPr="00FC70CD" w:rsidRDefault="008A7A09" w:rsidP="004C54D2">
            <w:pPr>
              <w:jc w:val="center"/>
            </w:pPr>
            <w:r>
              <w:t>29</w:t>
            </w:r>
          </w:p>
        </w:tc>
        <w:tc>
          <w:tcPr>
            <w:tcW w:w="399" w:type="dxa"/>
            <w:tcMar>
              <w:top w:w="57" w:type="dxa"/>
              <w:left w:w="57" w:type="dxa"/>
              <w:bottom w:w="57" w:type="dxa"/>
              <w:right w:w="57" w:type="dxa"/>
            </w:tcMar>
            <w:vAlign w:val="center"/>
          </w:tcPr>
          <w:p w:rsidR="008A7A09" w:rsidRPr="00FC70CD" w:rsidRDefault="008A7A09" w:rsidP="004C54D2">
            <w:pPr>
              <w:jc w:val="center"/>
            </w:pPr>
            <w:r>
              <w:t>30</w:t>
            </w:r>
          </w:p>
        </w:tc>
        <w:tc>
          <w:tcPr>
            <w:tcW w:w="399" w:type="dxa"/>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31</w:t>
            </w:r>
          </w:p>
        </w:tc>
      </w:tr>
      <w:tr w:rsidR="008A7A09" w:rsidRPr="00FC70CD" w:rsidTr="004C54D2">
        <w:trPr>
          <w:jc w:val="center"/>
        </w:trPr>
        <w:tc>
          <w:tcPr>
            <w:tcW w:w="398" w:type="dxa"/>
            <w:tcBorders>
              <w:left w:val="single" w:sz="12" w:space="0" w:color="auto"/>
              <w:bottom w:val="single" w:sz="12" w:space="0" w:color="auto"/>
            </w:tcBorders>
            <w:shd w:val="clear" w:color="auto" w:fill="99FFCC"/>
            <w:tcMar>
              <w:top w:w="57" w:type="dxa"/>
              <w:left w:w="57" w:type="dxa"/>
              <w:bottom w:w="57" w:type="dxa"/>
              <w:right w:w="57" w:type="dxa"/>
            </w:tcMar>
            <w:vAlign w:val="center"/>
          </w:tcPr>
          <w:p w:rsidR="008A7A09" w:rsidRPr="0038583E" w:rsidRDefault="008A7A09" w:rsidP="004C54D2">
            <w:pPr>
              <w:jc w:val="center"/>
              <w:rPr>
                <w:color w:val="FF0000"/>
              </w:rPr>
            </w:pPr>
            <w:r w:rsidRPr="0038583E">
              <w:rPr>
                <w:color w:val="FF0000"/>
              </w:rPr>
              <w:t>30</w:t>
            </w:r>
          </w:p>
        </w:tc>
        <w:tc>
          <w:tcPr>
            <w:tcW w:w="399" w:type="dxa"/>
            <w:tcBorders>
              <w:bottom w:val="single" w:sz="12" w:space="0" w:color="auto"/>
              <w:right w:val="single" w:sz="12" w:space="0" w:color="auto"/>
            </w:tcBorders>
            <w:shd w:val="clear" w:color="auto" w:fill="99FFCC"/>
            <w:tcMar>
              <w:top w:w="57" w:type="dxa"/>
              <w:left w:w="57" w:type="dxa"/>
              <w:bottom w:w="57" w:type="dxa"/>
              <w:right w:w="57" w:type="dxa"/>
            </w:tcMar>
            <w:vAlign w:val="center"/>
          </w:tcPr>
          <w:p w:rsidR="008A7A09" w:rsidRPr="00FC70CD" w:rsidRDefault="008A7A09" w:rsidP="004C54D2">
            <w:pPr>
              <w:jc w:val="center"/>
            </w:pPr>
            <w:r>
              <w:t>31</w:t>
            </w:r>
          </w:p>
        </w:tc>
        <w:tc>
          <w:tcPr>
            <w:tcW w:w="399" w:type="dxa"/>
            <w:tcBorders>
              <w:top w:val="single" w:sz="12" w:space="0" w:color="auto"/>
              <w:left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right w:val="single" w:sz="4" w:space="0" w:color="auto"/>
            </w:tcBorders>
            <w:tcMar>
              <w:top w:w="57" w:type="dxa"/>
              <w:left w:w="57" w:type="dxa"/>
              <w:bottom w:w="57" w:type="dxa"/>
              <w:right w:w="57" w:type="dxa"/>
            </w:tcMar>
            <w:vAlign w:val="center"/>
          </w:tcPr>
          <w:p w:rsidR="008A7A09" w:rsidRPr="00FC70CD" w:rsidRDefault="008A7A09" w:rsidP="004C54D2">
            <w:pPr>
              <w:jc w:val="center"/>
            </w:pPr>
          </w:p>
        </w:tc>
        <w:tc>
          <w:tcPr>
            <w:tcW w:w="120" w:type="dxa"/>
            <w:tcBorders>
              <w:top w:val="nil"/>
              <w:left w:val="single" w:sz="4" w:space="0" w:color="auto"/>
              <w:bottom w:val="nil"/>
              <w:right w:val="single" w:sz="4" w:space="0" w:color="auto"/>
            </w:tcBorders>
            <w:tcMar>
              <w:top w:w="57" w:type="dxa"/>
              <w:left w:w="57" w:type="dxa"/>
              <w:bottom w:w="57" w:type="dxa"/>
              <w:right w:w="57" w:type="dxa"/>
            </w:tcMar>
            <w:vAlign w:val="center"/>
          </w:tcPr>
          <w:p w:rsidR="008A7A09" w:rsidRPr="00FC70CD" w:rsidRDefault="008A7A09" w:rsidP="004C54D2"/>
        </w:tc>
        <w:tc>
          <w:tcPr>
            <w:tcW w:w="399" w:type="dxa"/>
            <w:tcBorders>
              <w:top w:val="single" w:sz="12" w:space="0" w:color="auto"/>
              <w:left w:val="single" w:sz="4"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Borders>
              <w:top w:val="single" w:sz="12" w:space="0" w:color="auto"/>
            </w:tcBorders>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120" w:type="dxa"/>
            <w:tcBorders>
              <w:top w:val="nil"/>
              <w:bottom w:val="nil"/>
            </w:tcBorders>
            <w:tcMar>
              <w:top w:w="57" w:type="dxa"/>
              <w:left w:w="57" w:type="dxa"/>
              <w:bottom w:w="57" w:type="dxa"/>
              <w:right w:w="57" w:type="dxa"/>
            </w:tcMar>
            <w:vAlign w:val="center"/>
          </w:tcPr>
          <w:p w:rsidR="008A7A09" w:rsidRPr="00FC70CD" w:rsidRDefault="008A7A09" w:rsidP="004C54D2"/>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c>
          <w:tcPr>
            <w:tcW w:w="399" w:type="dxa"/>
            <w:tcMar>
              <w:top w:w="57" w:type="dxa"/>
              <w:left w:w="57" w:type="dxa"/>
              <w:bottom w:w="57" w:type="dxa"/>
              <w:right w:w="57" w:type="dxa"/>
            </w:tcMar>
            <w:vAlign w:val="center"/>
          </w:tcPr>
          <w:p w:rsidR="008A7A09" w:rsidRPr="00FC70CD" w:rsidRDefault="008A7A09" w:rsidP="004C54D2">
            <w:pPr>
              <w:jc w:val="center"/>
            </w:pPr>
          </w:p>
        </w:tc>
      </w:tr>
    </w:tbl>
    <w:p w:rsidR="008A7A09" w:rsidRDefault="008A7A09" w:rsidP="008A7A09"/>
    <w:p w:rsidR="006E5DAE" w:rsidRDefault="006E5DAE" w:rsidP="006E5DAE">
      <w:pPr>
        <w:pStyle w:val="Textoindependiente"/>
        <w:spacing w:before="10"/>
        <w:jc w:val="both"/>
      </w:pPr>
      <w:r>
        <w:t>Tendremos entonces</w:t>
      </w:r>
      <w:r>
        <w:t xml:space="preserve"> la energía consumida durante el mes de</w:t>
      </w:r>
      <w:r>
        <w:t xml:space="preserve"> marzo que se </w:t>
      </w:r>
      <w:r>
        <w:t xml:space="preserve">factura </w:t>
      </w:r>
      <w:r>
        <w:t>en abril en color verde claro y la energía consum</w:t>
      </w:r>
      <w:r>
        <w:t>ida durante el mes</w:t>
      </w:r>
      <w:r>
        <w:t xml:space="preserve"> de abril </w:t>
      </w:r>
      <w:r w:rsidRPr="006E5DAE">
        <w:t xml:space="preserve">que se </w:t>
      </w:r>
      <w:r>
        <w:t xml:space="preserve">factura </w:t>
      </w:r>
      <w:r>
        <w:t>en mayo, en color anaranjado claro.</w:t>
      </w:r>
    </w:p>
    <w:p w:rsidR="008A7A09" w:rsidRPr="00EA7348" w:rsidRDefault="008A7A09" w:rsidP="008A7A09">
      <w:pPr>
        <w:pStyle w:val="Textoindependiente"/>
        <w:spacing w:before="75"/>
        <w:ind w:right="-1"/>
        <w:jc w:val="both"/>
      </w:pPr>
      <w:r w:rsidRPr="00EA7348">
        <w:t>El procedimiento se basa en el prorrateo de las energías obtenidas por las diferencias de lecturas, teniendo en cuenta la cantidad de días de los períodos relevados correspondientes al mes en cuestión.</w:t>
      </w:r>
    </w:p>
    <w:p w:rsidR="008A7A09" w:rsidRPr="00EA7348" w:rsidRDefault="008A7A09" w:rsidP="008A7A09">
      <w:pPr>
        <w:pStyle w:val="Textoindependiente"/>
        <w:spacing w:before="10"/>
        <w:jc w:val="both"/>
      </w:pPr>
      <w:r>
        <w:t>La venta del mes de abril para ese cliente, entonces, se calculará como la fracción 8/34 (los días en verde claro del mes de abril dividido el total de los días en verde claro) de la energía facturada en el mes de abril, más la fracción 22/33 (los días en anaranjado claro del mes de abril dividido el total de días en anaranjado claro) de la energía facturada en el mes de mayo.</w:t>
      </w:r>
    </w:p>
    <w:p w:rsidR="008A7A09" w:rsidRPr="00EA7348" w:rsidRDefault="008A7A09" w:rsidP="008A7A09">
      <w:pPr>
        <w:pStyle w:val="Textoindependiente"/>
        <w:ind w:right="-1"/>
        <w:jc w:val="both"/>
      </w:pPr>
      <w:r w:rsidRPr="00EA7348">
        <w:t xml:space="preserve">El </w:t>
      </w:r>
      <w:r w:rsidR="0001105C">
        <w:t>toma consumo</w:t>
      </w:r>
      <w:r w:rsidRPr="00EA7348">
        <w:t>, como se indicó anteriormente, cumplirá su tarea a lo largo de los días del mes, por lo que relevará grupos de clientes comenzando en fechas anteriores a las mencionadas y culminando en fech</w:t>
      </w:r>
      <w:r w:rsidR="0001105C">
        <w:t>as posteriores</w:t>
      </w:r>
      <w:r w:rsidRPr="00EA7348">
        <w:t>.</w:t>
      </w:r>
      <w:r w:rsidR="0001105C">
        <w:t xml:space="preserve"> Este procedimiento se aplica para todos los clientes.</w:t>
      </w:r>
      <w:r w:rsidRPr="00EA7348">
        <w:t xml:space="preserve"> </w:t>
      </w:r>
    </w:p>
    <w:p w:rsidR="008A7A09" w:rsidRPr="00EA7348" w:rsidRDefault="008A7A09" w:rsidP="008A7A09">
      <w:pPr>
        <w:pStyle w:val="Textoindependiente"/>
        <w:spacing w:before="1"/>
        <w:ind w:right="-1"/>
        <w:jc w:val="both"/>
      </w:pPr>
      <w:r w:rsidRPr="00EA7348">
        <w:t xml:space="preserve">En principio, para tener todas las lecturas de los clientes del mes de </w:t>
      </w:r>
      <w:bookmarkStart w:id="0" w:name="_GoBack"/>
      <w:bookmarkEnd w:id="0"/>
      <w:r w:rsidRPr="00EA7348">
        <w:t>abril, habrá que esperar a que termine el mes siguiente al mes en cuestión.</w:t>
      </w:r>
    </w:p>
    <w:p w:rsidR="008A7A09" w:rsidRDefault="008A7A09" w:rsidP="008A7A09">
      <w:pPr>
        <w:pStyle w:val="Textoindependiente"/>
        <w:spacing w:before="1"/>
        <w:ind w:right="-1"/>
        <w:jc w:val="both"/>
      </w:pPr>
      <w:r w:rsidRPr="00EA7348">
        <w:t>Después de calculados por el Sistema Comercial todos los prorrateos y acumuladas las energías de los clientes, acumulando</w:t>
      </w:r>
      <w:r>
        <w:t xml:space="preserve"> los prorrateos</w:t>
      </w:r>
      <w:r w:rsidRPr="00EA7348">
        <w:t>, se tendrán los datos de ventas de energía.</w:t>
      </w:r>
    </w:p>
    <w:p w:rsidR="008A7A09" w:rsidRDefault="008A7A09" w:rsidP="008A7A09">
      <w:pPr>
        <w:pStyle w:val="Textoindependiente"/>
        <w:spacing w:before="1"/>
        <w:ind w:right="-1"/>
        <w:jc w:val="both"/>
      </w:pPr>
    </w:p>
    <w:tbl>
      <w:tblPr>
        <w:tblStyle w:val="Tablaconcuadrcula"/>
        <w:tblW w:w="0" w:type="auto"/>
        <w:tblInd w:w="51" w:type="dxa"/>
        <w:tblLook w:val="04A0" w:firstRow="1" w:lastRow="0" w:firstColumn="1" w:lastColumn="0" w:noHBand="0" w:noVBand="1"/>
      </w:tblPr>
      <w:tblGrid>
        <w:gridCol w:w="2318"/>
        <w:gridCol w:w="268"/>
        <w:gridCol w:w="263"/>
        <w:gridCol w:w="263"/>
        <w:gridCol w:w="262"/>
        <w:gridCol w:w="262"/>
        <w:gridCol w:w="262"/>
        <w:gridCol w:w="262"/>
        <w:gridCol w:w="262"/>
        <w:gridCol w:w="262"/>
        <w:gridCol w:w="262"/>
        <w:gridCol w:w="262"/>
        <w:gridCol w:w="262"/>
        <w:gridCol w:w="262"/>
        <w:gridCol w:w="262"/>
        <w:gridCol w:w="262"/>
        <w:gridCol w:w="262"/>
        <w:gridCol w:w="262"/>
        <w:gridCol w:w="262"/>
        <w:gridCol w:w="262"/>
        <w:gridCol w:w="262"/>
        <w:gridCol w:w="263"/>
        <w:gridCol w:w="263"/>
        <w:gridCol w:w="263"/>
        <w:gridCol w:w="263"/>
      </w:tblGrid>
      <w:tr w:rsidR="008A7A09" w:rsidTr="004C54D2">
        <w:tc>
          <w:tcPr>
            <w:tcW w:w="2318" w:type="dxa"/>
            <w:tcBorders>
              <w:top w:val="single" w:sz="12" w:space="0" w:color="auto"/>
              <w:left w:val="single" w:sz="12" w:space="0" w:color="auto"/>
              <w:bottom w:val="single" w:sz="4" w:space="0" w:color="auto"/>
              <w:right w:val="single" w:sz="12" w:space="0" w:color="auto"/>
            </w:tcBorders>
          </w:tcPr>
          <w:p w:rsidR="008A7A09" w:rsidRDefault="008A7A09" w:rsidP="004C54D2">
            <w:pPr>
              <w:pStyle w:val="Textoindependiente"/>
              <w:spacing w:after="0"/>
              <w:ind w:right="179"/>
              <w:jc w:val="center"/>
            </w:pPr>
          </w:p>
        </w:tc>
        <w:tc>
          <w:tcPr>
            <w:tcW w:w="2104" w:type="dxa"/>
            <w:gridSpan w:val="8"/>
            <w:tcBorders>
              <w:top w:val="single" w:sz="12" w:space="0" w:color="auto"/>
              <w:bottom w:val="single" w:sz="4" w:space="0" w:color="auto"/>
              <w:right w:val="single" w:sz="12"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r>
              <w:t>Mes n-1</w:t>
            </w:r>
          </w:p>
        </w:tc>
        <w:tc>
          <w:tcPr>
            <w:tcW w:w="2096" w:type="dxa"/>
            <w:gridSpan w:val="8"/>
            <w:tcBorders>
              <w:top w:val="single" w:sz="12" w:space="0" w:color="auto"/>
              <w:left w:val="single" w:sz="12" w:space="0" w:color="auto"/>
              <w:bottom w:val="single" w:sz="4" w:space="0" w:color="auto"/>
              <w:right w:val="single" w:sz="12"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r>
              <w:t>Mes n</w:t>
            </w:r>
          </w:p>
        </w:tc>
        <w:tc>
          <w:tcPr>
            <w:tcW w:w="2100" w:type="dxa"/>
            <w:gridSpan w:val="8"/>
            <w:tcBorders>
              <w:top w:val="single" w:sz="12" w:space="0" w:color="auto"/>
              <w:left w:val="single" w:sz="12" w:space="0" w:color="auto"/>
              <w:bottom w:val="single" w:sz="4" w:space="0" w:color="auto"/>
              <w:right w:val="single" w:sz="12"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r>
              <w:t>Mes n+1</w:t>
            </w:r>
          </w:p>
        </w:tc>
      </w:tr>
      <w:tr w:rsidR="008A7A09" w:rsidTr="004C54D2">
        <w:tc>
          <w:tcPr>
            <w:tcW w:w="2318" w:type="dxa"/>
            <w:tcBorders>
              <w:left w:val="single" w:sz="12" w:space="0" w:color="auto"/>
              <w:bottom w:val="single" w:sz="4" w:space="0" w:color="auto"/>
              <w:right w:val="single" w:sz="12" w:space="0" w:color="auto"/>
            </w:tcBorders>
            <w:shd w:val="clear" w:color="auto" w:fill="B8CCE4" w:themeFill="accent1" w:themeFillTint="66"/>
          </w:tcPr>
          <w:p w:rsidR="008A7A09" w:rsidRDefault="008A7A09" w:rsidP="004C54D2">
            <w:pPr>
              <w:pStyle w:val="Textoindependiente"/>
              <w:spacing w:after="0"/>
              <w:ind w:right="179"/>
              <w:jc w:val="center"/>
            </w:pPr>
            <w:r>
              <w:t>Cliente 1</w:t>
            </w:r>
          </w:p>
        </w:tc>
        <w:tc>
          <w:tcPr>
            <w:tcW w:w="268" w:type="dxa"/>
            <w:tcBorders>
              <w:left w:val="single" w:sz="12" w:space="0" w:color="auto"/>
              <w:bottom w:val="single" w:sz="4" w:space="0" w:color="auto"/>
              <w:right w:val="dashSmallGap" w:sz="12" w:space="0" w:color="365F91" w:themeColor="accent1" w:themeShade="BF"/>
            </w:tcBorders>
            <w:shd w:val="clear" w:color="auto" w:fill="B8CCE4" w:themeFill="accent1" w:themeFillTint="66"/>
          </w:tcPr>
          <w:p w:rsidR="008A7A09" w:rsidRDefault="008A7A09" w:rsidP="004C54D2">
            <w:pPr>
              <w:pStyle w:val="Textoindependiente"/>
              <w:spacing w:after="0"/>
              <w:ind w:right="179"/>
              <w:jc w:val="center"/>
            </w:pPr>
          </w:p>
        </w:tc>
        <w:tc>
          <w:tcPr>
            <w:tcW w:w="263" w:type="dxa"/>
            <w:tcBorders>
              <w:left w:val="dashSmallGap" w:sz="12" w:space="0" w:color="365F91" w:themeColor="accent1" w:themeShade="BF"/>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dashSmallGap" w:sz="12" w:space="0" w:color="365F91" w:themeColor="accent1" w:themeShade="BF"/>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365F91" w:themeColor="accent1" w:themeShade="BF"/>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dashSmallGap" w:sz="12" w:space="0" w:color="365F91" w:themeColor="accent1" w:themeShade="BF"/>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365F91" w:themeColor="accent1" w:themeShade="BF"/>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dotDash" w:sz="4" w:space="0" w:color="auto"/>
            </w:tcBorders>
            <w:shd w:val="clear" w:color="auto" w:fill="B8CCE4" w:themeFill="accent1"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r>
      <w:tr w:rsidR="008A7A09" w:rsidTr="004C54D2">
        <w:tc>
          <w:tcPr>
            <w:tcW w:w="2318" w:type="dxa"/>
            <w:tcBorders>
              <w:left w:val="single" w:sz="12" w:space="0" w:color="auto"/>
              <w:bottom w:val="single" w:sz="4" w:space="0" w:color="auto"/>
              <w:right w:val="single" w:sz="12" w:space="0" w:color="auto"/>
            </w:tcBorders>
            <w:shd w:val="clear" w:color="auto" w:fill="E5B8B7" w:themeFill="accent2" w:themeFillTint="66"/>
          </w:tcPr>
          <w:p w:rsidR="008A7A09" w:rsidRDefault="008A7A09" w:rsidP="004C54D2">
            <w:pPr>
              <w:pStyle w:val="Textoindependiente"/>
              <w:spacing w:after="0"/>
              <w:ind w:right="179"/>
              <w:jc w:val="center"/>
            </w:pPr>
            <w:r>
              <w:t>Cliente 2</w:t>
            </w:r>
          </w:p>
        </w:tc>
        <w:tc>
          <w:tcPr>
            <w:tcW w:w="268" w:type="dxa"/>
            <w:tcBorders>
              <w:left w:val="single" w:sz="12" w:space="0" w:color="auto"/>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dashSmallGap" w:sz="12" w:space="0" w:color="943634" w:themeColor="accent2" w:themeShade="BF"/>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dashSmallGap" w:sz="12" w:space="0" w:color="943634" w:themeColor="accent2" w:themeShade="BF"/>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ashSmallGap" w:sz="12" w:space="0" w:color="943634" w:themeColor="accent2" w:themeShade="BF"/>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943634" w:themeColor="accent2" w:themeShade="BF"/>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ashSmallGap" w:sz="12" w:space="0" w:color="943634" w:themeColor="accent2" w:themeShade="BF"/>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943634" w:themeColor="accent2" w:themeShade="BF"/>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dotDash" w:sz="4" w:space="0" w:color="auto"/>
            </w:tcBorders>
            <w:shd w:val="clear" w:color="auto" w:fill="E5B8B7" w:themeFill="accent2"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r>
      <w:tr w:rsidR="008A7A09" w:rsidTr="004C54D2">
        <w:tc>
          <w:tcPr>
            <w:tcW w:w="2318" w:type="dxa"/>
            <w:tcBorders>
              <w:left w:val="single" w:sz="12" w:space="0" w:color="auto"/>
              <w:right w:val="single" w:sz="12" w:space="0" w:color="auto"/>
            </w:tcBorders>
            <w:shd w:val="clear" w:color="auto" w:fill="D6E3BC" w:themeFill="accent3" w:themeFillTint="66"/>
          </w:tcPr>
          <w:p w:rsidR="008A7A09" w:rsidRDefault="008A7A09" w:rsidP="004C54D2">
            <w:pPr>
              <w:pStyle w:val="Textoindependiente"/>
              <w:spacing w:after="0"/>
              <w:ind w:right="179"/>
              <w:jc w:val="center"/>
            </w:pPr>
            <w:r>
              <w:t>Cliente 3</w:t>
            </w:r>
          </w:p>
        </w:tc>
        <w:tc>
          <w:tcPr>
            <w:tcW w:w="268" w:type="dxa"/>
            <w:tcBorders>
              <w:left w:val="single" w:sz="12" w:space="0" w:color="auto"/>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dashSmallGap" w:sz="12" w:space="0" w:color="76923C" w:themeColor="accent3" w:themeShade="BF"/>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76923C" w:themeColor="accent3" w:themeShade="BF"/>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ashSmallGap" w:sz="12" w:space="0" w:color="76923C" w:themeColor="accent3" w:themeShade="BF"/>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76923C" w:themeColor="accent3" w:themeShade="BF"/>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ashSmallGap" w:sz="12" w:space="0" w:color="76923C" w:themeColor="accent3" w:themeShade="BF"/>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76923C" w:themeColor="accent3" w:themeShade="BF"/>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dotDash" w:sz="4" w:space="0" w:color="auto"/>
            </w:tcBorders>
            <w:shd w:val="clear" w:color="auto" w:fill="D6E3BC" w:themeFill="accent3"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r>
      <w:tr w:rsidR="008A7A09" w:rsidTr="004C54D2">
        <w:tc>
          <w:tcPr>
            <w:tcW w:w="2318" w:type="dxa"/>
            <w:tcBorders>
              <w:left w:val="single" w:sz="12" w:space="0" w:color="auto"/>
              <w:right w:val="single" w:sz="12" w:space="0" w:color="auto"/>
            </w:tcBorders>
          </w:tcPr>
          <w:p w:rsidR="008A7A09" w:rsidRDefault="008A7A09" w:rsidP="004C54D2">
            <w:pPr>
              <w:pStyle w:val="Textoindependiente"/>
              <w:spacing w:after="0"/>
              <w:ind w:right="179"/>
              <w:jc w:val="center"/>
            </w:pPr>
            <w:r>
              <w:t>…</w:t>
            </w:r>
          </w:p>
        </w:tc>
        <w:tc>
          <w:tcPr>
            <w:tcW w:w="268" w:type="dxa"/>
            <w:tcBorders>
              <w:left w:val="single" w:sz="12"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dotDash" w:sz="4"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dotDash" w:sz="4"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right w:val="dotDash" w:sz="4"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r>
      <w:tr w:rsidR="008A7A09" w:rsidTr="004C54D2">
        <w:tc>
          <w:tcPr>
            <w:tcW w:w="2318" w:type="dxa"/>
            <w:tcBorders>
              <w:left w:val="single" w:sz="12" w:space="0" w:color="auto"/>
              <w:bottom w:val="single" w:sz="4" w:space="0" w:color="auto"/>
              <w:right w:val="single" w:sz="12" w:space="0" w:color="auto"/>
            </w:tcBorders>
          </w:tcPr>
          <w:p w:rsidR="008A7A09" w:rsidRDefault="008A7A09" w:rsidP="004C54D2">
            <w:pPr>
              <w:pStyle w:val="Textoindependiente"/>
              <w:spacing w:after="0"/>
              <w:ind w:right="179"/>
              <w:jc w:val="center"/>
            </w:pPr>
            <w:r>
              <w:t>…</w:t>
            </w:r>
          </w:p>
        </w:tc>
        <w:tc>
          <w:tcPr>
            <w:tcW w:w="268" w:type="dxa"/>
            <w:tcBorders>
              <w:left w:val="single" w:sz="12" w:space="0" w:color="auto"/>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dotDash" w:sz="4"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nil"/>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single" w:sz="4" w:space="0" w:color="auto"/>
              <w:right w:val="dotDash" w:sz="4"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p>
        </w:tc>
      </w:tr>
      <w:tr w:rsidR="008A7A09" w:rsidTr="004C54D2">
        <w:tc>
          <w:tcPr>
            <w:tcW w:w="2318" w:type="dxa"/>
            <w:tcBorders>
              <w:left w:val="single" w:sz="12" w:space="0" w:color="auto"/>
              <w:bottom w:val="double" w:sz="4" w:space="0" w:color="auto"/>
              <w:right w:val="single" w:sz="12" w:space="0" w:color="auto"/>
            </w:tcBorders>
            <w:shd w:val="clear" w:color="auto" w:fill="FBD4B4" w:themeFill="accent6" w:themeFillTint="66"/>
          </w:tcPr>
          <w:p w:rsidR="008A7A09" w:rsidRDefault="008A7A09" w:rsidP="004C54D2">
            <w:pPr>
              <w:pStyle w:val="Textoindependiente"/>
              <w:spacing w:after="0"/>
              <w:ind w:right="179"/>
              <w:jc w:val="center"/>
            </w:pPr>
            <w:r>
              <w:t>Cliente nnn</w:t>
            </w:r>
          </w:p>
        </w:tc>
        <w:tc>
          <w:tcPr>
            <w:tcW w:w="268" w:type="dxa"/>
            <w:tcBorders>
              <w:left w:val="single" w:sz="12" w:space="0" w:color="auto"/>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dashSmallGap" w:sz="12" w:space="0" w:color="E36C0A" w:themeColor="accent6" w:themeShade="BF"/>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E36C0A" w:themeColor="accent6" w:themeShade="BF"/>
              <w:bottom w:val="double" w:sz="4" w:space="0" w:color="auto"/>
              <w:right w:val="dotDash" w:sz="4" w:space="0" w:color="auto"/>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dashSmallGap" w:sz="12" w:space="0" w:color="E36C0A" w:themeColor="accent6" w:themeShade="BF"/>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ashSmallGap" w:sz="12" w:space="0" w:color="E36C0A" w:themeColor="accent6" w:themeShade="BF"/>
              <w:bottom w:val="double" w:sz="4" w:space="0" w:color="auto"/>
              <w:right w:val="dotDash" w:sz="4" w:space="0" w:color="auto"/>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dotDash" w:sz="4" w:space="0" w:color="auto"/>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2"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double" w:sz="4" w:space="0" w:color="auto"/>
              <w:right w:val="nil"/>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nil"/>
              <w:bottom w:val="double" w:sz="4" w:space="0" w:color="auto"/>
              <w:right w:val="dashSmallGap" w:sz="12" w:space="0" w:color="E36C0A" w:themeColor="accent6" w:themeShade="BF"/>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c>
          <w:tcPr>
            <w:tcW w:w="263" w:type="dxa"/>
            <w:tcBorders>
              <w:left w:val="dashSmallGap" w:sz="12" w:space="0" w:color="E36C0A" w:themeColor="accent6" w:themeShade="BF"/>
              <w:bottom w:val="double" w:sz="4" w:space="0" w:color="auto"/>
              <w:right w:val="dotDash" w:sz="4" w:space="0" w:color="auto"/>
            </w:tcBorders>
            <w:shd w:val="clear" w:color="auto" w:fill="FBD4B4" w:themeFill="accent6" w:themeFillTint="66"/>
            <w:tcMar>
              <w:top w:w="57" w:type="dxa"/>
              <w:left w:w="57" w:type="dxa"/>
              <w:bottom w:w="57" w:type="dxa"/>
              <w:right w:w="57" w:type="dxa"/>
            </w:tcMar>
            <w:vAlign w:val="center"/>
          </w:tcPr>
          <w:p w:rsidR="008A7A09" w:rsidRDefault="008A7A09" w:rsidP="004C54D2">
            <w:pPr>
              <w:pStyle w:val="Textoindependiente"/>
              <w:spacing w:after="0"/>
              <w:ind w:right="179"/>
              <w:jc w:val="center"/>
            </w:pPr>
          </w:p>
        </w:tc>
      </w:tr>
      <w:tr w:rsidR="008A7A09" w:rsidTr="004C54D2">
        <w:tc>
          <w:tcPr>
            <w:tcW w:w="2318" w:type="dxa"/>
            <w:tcBorders>
              <w:top w:val="double" w:sz="4" w:space="0" w:color="auto"/>
              <w:left w:val="single" w:sz="12" w:space="0" w:color="auto"/>
              <w:bottom w:val="single" w:sz="12" w:space="0" w:color="auto"/>
              <w:right w:val="single" w:sz="12" w:space="0" w:color="auto"/>
            </w:tcBorders>
          </w:tcPr>
          <w:p w:rsidR="008A7A09" w:rsidRDefault="008A7A09" w:rsidP="004C54D2">
            <w:pPr>
              <w:pStyle w:val="Textoindependiente"/>
              <w:spacing w:after="0"/>
              <w:ind w:right="179"/>
              <w:jc w:val="center"/>
            </w:pPr>
            <w:r>
              <w:t>Totales</w:t>
            </w:r>
          </w:p>
        </w:tc>
        <w:tc>
          <w:tcPr>
            <w:tcW w:w="2104" w:type="dxa"/>
            <w:gridSpan w:val="8"/>
            <w:tcBorders>
              <w:top w:val="double" w:sz="4" w:space="0" w:color="auto"/>
              <w:left w:val="single" w:sz="12" w:space="0" w:color="auto"/>
              <w:bottom w:val="single" w:sz="12" w:space="0" w:color="auto"/>
              <w:right w:val="single" w:sz="12"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r>
              <w:t>Venta mes n-1</w:t>
            </w:r>
          </w:p>
        </w:tc>
        <w:tc>
          <w:tcPr>
            <w:tcW w:w="2096" w:type="dxa"/>
            <w:gridSpan w:val="8"/>
            <w:tcBorders>
              <w:top w:val="double" w:sz="4" w:space="0" w:color="auto"/>
              <w:left w:val="single" w:sz="12" w:space="0" w:color="auto"/>
              <w:bottom w:val="single" w:sz="12" w:space="0" w:color="auto"/>
              <w:right w:val="single" w:sz="12"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r>
              <w:t>Venta mes n</w:t>
            </w:r>
          </w:p>
        </w:tc>
        <w:tc>
          <w:tcPr>
            <w:tcW w:w="2100" w:type="dxa"/>
            <w:gridSpan w:val="8"/>
            <w:tcBorders>
              <w:top w:val="double" w:sz="4" w:space="0" w:color="auto"/>
              <w:left w:val="single" w:sz="12" w:space="0" w:color="auto"/>
              <w:bottom w:val="single" w:sz="12" w:space="0" w:color="auto"/>
              <w:right w:val="single" w:sz="12" w:space="0" w:color="auto"/>
            </w:tcBorders>
            <w:tcMar>
              <w:top w:w="57" w:type="dxa"/>
              <w:left w:w="57" w:type="dxa"/>
              <w:bottom w:w="57" w:type="dxa"/>
              <w:right w:w="57" w:type="dxa"/>
            </w:tcMar>
            <w:vAlign w:val="center"/>
          </w:tcPr>
          <w:p w:rsidR="008A7A09" w:rsidRDefault="008A7A09" w:rsidP="004C54D2">
            <w:pPr>
              <w:pStyle w:val="Textoindependiente"/>
              <w:spacing w:after="0"/>
              <w:ind w:right="179"/>
              <w:jc w:val="center"/>
            </w:pPr>
            <w:r>
              <w:t>Venta mes n+1</w:t>
            </w:r>
          </w:p>
        </w:tc>
      </w:tr>
    </w:tbl>
    <w:p w:rsidR="008A7A09" w:rsidRDefault="008A7A09" w:rsidP="008A7A09">
      <w:pPr>
        <w:pStyle w:val="Textoindependiente"/>
        <w:spacing w:before="1"/>
        <w:ind w:right="179"/>
        <w:jc w:val="both"/>
      </w:pPr>
    </w:p>
    <w:sectPr w:rsidR="008A7A09" w:rsidSect="00B625B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11B" w:rsidRDefault="0089611B">
      <w:pPr>
        <w:spacing w:after="0" w:line="240" w:lineRule="auto"/>
      </w:pPr>
      <w:r>
        <w:separator/>
      </w:r>
    </w:p>
  </w:endnote>
  <w:endnote w:type="continuationSeparator" w:id="0">
    <w:p w:rsidR="0089611B" w:rsidRDefault="0089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1AE" w:rsidRDefault="00E051AE" w:rsidP="00056D46">
    <w:pPr>
      <w:pStyle w:val="Piedepgina"/>
      <w:pBdr>
        <w:top w:val="single" w:sz="4" w:space="1" w:color="auto"/>
      </w:pBdr>
      <w:jc w:val="right"/>
    </w:pPr>
    <w:r>
      <w:t xml:space="preserve">Pág. </w:t>
    </w:r>
    <w:r>
      <w:fldChar w:fldCharType="begin"/>
    </w:r>
    <w:r>
      <w:instrText xml:space="preserve"> PAGE   \* MERGEFORMAT </w:instrText>
    </w:r>
    <w:r>
      <w:fldChar w:fldCharType="separate"/>
    </w:r>
    <w:r w:rsidR="0001105C">
      <w:rPr>
        <w:noProof/>
      </w:rPr>
      <w:t>2</w:t>
    </w:r>
    <w:r>
      <w:fldChar w:fldCharType="end"/>
    </w:r>
    <w:r>
      <w:t xml:space="preserve"> de </w:t>
    </w:r>
    <w:r w:rsidR="0089611B">
      <w:fldChar w:fldCharType="begin"/>
    </w:r>
    <w:r w:rsidR="0089611B">
      <w:instrText xml:space="preserve"> NUMPAGES   \* MERGEFORMAT </w:instrText>
    </w:r>
    <w:r w:rsidR="0089611B">
      <w:fldChar w:fldCharType="separate"/>
    </w:r>
    <w:r w:rsidR="0001105C">
      <w:rPr>
        <w:noProof/>
      </w:rPr>
      <w:t>2</w:t>
    </w:r>
    <w:r w:rsidR="0089611B">
      <w:rPr>
        <w:noProof/>
      </w:rPr>
      <w:fldChar w:fldCharType="end"/>
    </w:r>
  </w:p>
  <w:p w:rsidR="00E051AE" w:rsidRDefault="00E051AE" w:rsidP="00056D46">
    <w:pPr>
      <w:pStyle w:val="Textoindependiente"/>
      <w:spacing w:line="14"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11B" w:rsidRDefault="0089611B">
      <w:pPr>
        <w:spacing w:after="0" w:line="240" w:lineRule="auto"/>
      </w:pPr>
      <w:r>
        <w:separator/>
      </w:r>
    </w:p>
  </w:footnote>
  <w:footnote w:type="continuationSeparator" w:id="0">
    <w:p w:rsidR="0089611B" w:rsidRDefault="00896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1AE" w:rsidRDefault="00E051AE">
    <w:pPr>
      <w:pStyle w:val="Textoindependiente"/>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5608A"/>
    <w:multiLevelType w:val="hybridMultilevel"/>
    <w:tmpl w:val="B5284C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7F"/>
    <w:rsid w:val="0001105C"/>
    <w:rsid w:val="00042367"/>
    <w:rsid w:val="00056D46"/>
    <w:rsid w:val="000B5E3C"/>
    <w:rsid w:val="000E7114"/>
    <w:rsid w:val="00146917"/>
    <w:rsid w:val="00150CE6"/>
    <w:rsid w:val="00164A06"/>
    <w:rsid w:val="00197D1C"/>
    <w:rsid w:val="001C5309"/>
    <w:rsid w:val="001F2472"/>
    <w:rsid w:val="00213A39"/>
    <w:rsid w:val="00230E17"/>
    <w:rsid w:val="00254149"/>
    <w:rsid w:val="00254960"/>
    <w:rsid w:val="002D109B"/>
    <w:rsid w:val="002F537D"/>
    <w:rsid w:val="0038583E"/>
    <w:rsid w:val="00392423"/>
    <w:rsid w:val="003C3951"/>
    <w:rsid w:val="003D4E40"/>
    <w:rsid w:val="00416C66"/>
    <w:rsid w:val="00444D2A"/>
    <w:rsid w:val="004615E8"/>
    <w:rsid w:val="00482038"/>
    <w:rsid w:val="004B579B"/>
    <w:rsid w:val="004B72E9"/>
    <w:rsid w:val="004C0D48"/>
    <w:rsid w:val="004C54D2"/>
    <w:rsid w:val="00556752"/>
    <w:rsid w:val="00560A21"/>
    <w:rsid w:val="00564A2A"/>
    <w:rsid w:val="005E51CC"/>
    <w:rsid w:val="0069487F"/>
    <w:rsid w:val="006E5DAE"/>
    <w:rsid w:val="006F2BA2"/>
    <w:rsid w:val="00782B40"/>
    <w:rsid w:val="00793015"/>
    <w:rsid w:val="00793371"/>
    <w:rsid w:val="007F54A0"/>
    <w:rsid w:val="00802A8F"/>
    <w:rsid w:val="008752B3"/>
    <w:rsid w:val="008901B6"/>
    <w:rsid w:val="0089611B"/>
    <w:rsid w:val="008A03E0"/>
    <w:rsid w:val="008A1F04"/>
    <w:rsid w:val="008A7A09"/>
    <w:rsid w:val="008F7F25"/>
    <w:rsid w:val="009279B3"/>
    <w:rsid w:val="00A40B96"/>
    <w:rsid w:val="00A47E95"/>
    <w:rsid w:val="00AA1219"/>
    <w:rsid w:val="00B625B9"/>
    <w:rsid w:val="00B74C23"/>
    <w:rsid w:val="00BB19E3"/>
    <w:rsid w:val="00C208FF"/>
    <w:rsid w:val="00C264D6"/>
    <w:rsid w:val="00C30B18"/>
    <w:rsid w:val="00CA5AD2"/>
    <w:rsid w:val="00D44CD6"/>
    <w:rsid w:val="00D741AA"/>
    <w:rsid w:val="00D75BCC"/>
    <w:rsid w:val="00DB1558"/>
    <w:rsid w:val="00E051AE"/>
    <w:rsid w:val="00E150DF"/>
    <w:rsid w:val="00E75CB8"/>
    <w:rsid w:val="00EA7348"/>
    <w:rsid w:val="00F45B47"/>
    <w:rsid w:val="00F538BB"/>
    <w:rsid w:val="00F56F65"/>
    <w:rsid w:val="00FC0829"/>
    <w:rsid w:val="00FC70CD"/>
    <w:rsid w:val="00FD5E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CB3BB-2224-477D-94BA-22A52BA2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EA7348"/>
    <w:pPr>
      <w:widowControl w:val="0"/>
      <w:spacing w:after="0" w:line="276" w:lineRule="exact"/>
      <w:ind w:left="20" w:right="-14"/>
      <w:outlineLvl w:val="0"/>
    </w:pPr>
    <w:rPr>
      <w:rFonts w:ascii="Arial" w:eastAsia="Arial" w:hAnsi="Arial" w:cs="Arial"/>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97D1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97D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D1C"/>
    <w:rPr>
      <w:rFonts w:ascii="Tahoma" w:hAnsi="Tahoma" w:cs="Tahoma"/>
      <w:sz w:val="16"/>
      <w:szCs w:val="16"/>
    </w:rPr>
  </w:style>
  <w:style w:type="paragraph" w:styleId="Textoindependiente">
    <w:name w:val="Body Text"/>
    <w:basedOn w:val="Normal"/>
    <w:link w:val="TextoindependienteCar"/>
    <w:uiPriority w:val="99"/>
    <w:unhideWhenUsed/>
    <w:rsid w:val="009279B3"/>
    <w:pPr>
      <w:spacing w:after="120"/>
    </w:pPr>
  </w:style>
  <w:style w:type="character" w:customStyle="1" w:styleId="TextoindependienteCar">
    <w:name w:val="Texto independiente Car"/>
    <w:basedOn w:val="Fuentedeprrafopredeter"/>
    <w:link w:val="Textoindependiente"/>
    <w:uiPriority w:val="99"/>
    <w:rsid w:val="009279B3"/>
  </w:style>
  <w:style w:type="table" w:customStyle="1" w:styleId="TableNormal">
    <w:name w:val="Table Normal"/>
    <w:uiPriority w:val="2"/>
    <w:semiHidden/>
    <w:unhideWhenUsed/>
    <w:qFormat/>
    <w:rsid w:val="00564A2A"/>
    <w:pPr>
      <w:widowControl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F56F65"/>
    <w:pPr>
      <w:ind w:left="720"/>
      <w:contextualSpacing/>
    </w:pPr>
  </w:style>
  <w:style w:type="character" w:customStyle="1" w:styleId="Ttulo1Car">
    <w:name w:val="Título 1 Car"/>
    <w:basedOn w:val="Fuentedeprrafopredeter"/>
    <w:link w:val="Ttulo1"/>
    <w:uiPriority w:val="1"/>
    <w:rsid w:val="00EA7348"/>
    <w:rPr>
      <w:rFonts w:ascii="Arial" w:eastAsia="Arial" w:hAnsi="Arial" w:cs="Arial"/>
      <w:sz w:val="24"/>
      <w:szCs w:val="24"/>
      <w:lang w:val="en-US" w:eastAsia="en-US"/>
    </w:rPr>
  </w:style>
  <w:style w:type="paragraph" w:customStyle="1" w:styleId="TableParagraph">
    <w:name w:val="Table Paragraph"/>
    <w:basedOn w:val="Normal"/>
    <w:uiPriority w:val="1"/>
    <w:qFormat/>
    <w:rsid w:val="00EA7348"/>
    <w:pPr>
      <w:widowControl w:val="0"/>
      <w:spacing w:before="48" w:after="0" w:line="240" w:lineRule="auto"/>
      <w:ind w:left="67"/>
      <w:jc w:val="center"/>
    </w:pPr>
    <w:rPr>
      <w:rFonts w:ascii="Arial" w:eastAsia="Arial" w:hAnsi="Arial" w:cs="Arial"/>
      <w:lang w:val="en-US" w:eastAsia="en-US"/>
    </w:rPr>
  </w:style>
  <w:style w:type="paragraph" w:styleId="Encabezado">
    <w:name w:val="header"/>
    <w:basedOn w:val="Normal"/>
    <w:link w:val="EncabezadoCar"/>
    <w:uiPriority w:val="99"/>
    <w:unhideWhenUsed/>
    <w:rsid w:val="00056D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6D46"/>
  </w:style>
  <w:style w:type="paragraph" w:styleId="Piedepgina">
    <w:name w:val="footer"/>
    <w:basedOn w:val="Normal"/>
    <w:link w:val="PiedepginaCar"/>
    <w:uiPriority w:val="99"/>
    <w:unhideWhenUsed/>
    <w:rsid w:val="00056D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4BDFE-6630-4826-8319-949EB36F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UTE</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Romagnoli Martini, Federico Julian</cp:lastModifiedBy>
  <cp:revision>2</cp:revision>
  <cp:lastPrinted>2016-10-19T10:14:00Z</cp:lastPrinted>
  <dcterms:created xsi:type="dcterms:W3CDTF">2017-10-11T19:03:00Z</dcterms:created>
  <dcterms:modified xsi:type="dcterms:W3CDTF">2017-10-11T19:03:00Z</dcterms:modified>
</cp:coreProperties>
</file>