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ED" w:rsidRDefault="00AF457C" w:rsidP="00AF457C">
      <w:pPr>
        <w:spacing w:after="0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078649" cy="3307816"/>
            <wp:effectExtent l="0" t="0" r="0" b="6985"/>
            <wp:docPr id="2" name="Imagem 2" descr="C:\Users\Leopoldo\AppData\Local\Microsoft\Windows\INetCache\Content.Word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o\AppData\Local\Microsoft\Windows\INetCache\Content.Word\Sem tí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75" cy="333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62EED" w:rsidRDefault="00B62EED" w:rsidP="00AF4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1 – Exemplo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EED" w:rsidRPr="00B62EED" w:rsidRDefault="00B62EED" w:rsidP="00AF4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5" w:history="1">
        <w:r w:rsidRPr="00E54A5D">
          <w:rPr>
            <w:rStyle w:val="Hyperlink"/>
            <w:rFonts w:ascii="Times New Roman" w:hAnsi="Times New Roman" w:cs="Times New Roman"/>
            <w:sz w:val="24"/>
            <w:szCs w:val="24"/>
          </w:rPr>
          <w:t>https://www.codester.com/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ED" w:rsidRDefault="00B62EED" w:rsidP="00AF45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2EED" w:rsidRDefault="00B62EED" w:rsidP="00B62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2EED" w:rsidRPr="00B62EED" w:rsidRDefault="00B62EED" w:rsidP="00B62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2EED">
        <w:rPr>
          <w:rFonts w:ascii="Times New Roman" w:hAnsi="Times New Roman" w:cs="Times New Roman"/>
          <w:sz w:val="24"/>
          <w:szCs w:val="24"/>
        </w:rPr>
        <w:t xml:space="preserve">Achamos que a melhor forma atual de site seja o </w:t>
      </w:r>
      <w:proofErr w:type="spellStart"/>
      <w:r w:rsidRPr="00B62EE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62EED">
        <w:rPr>
          <w:rFonts w:ascii="Times New Roman" w:hAnsi="Times New Roman" w:cs="Times New Roman"/>
          <w:sz w:val="24"/>
          <w:szCs w:val="24"/>
        </w:rPr>
        <w:t>,</w:t>
      </w:r>
    </w:p>
    <w:p w:rsidR="00B62EED" w:rsidRPr="00B62EED" w:rsidRDefault="00B62EED" w:rsidP="00B62EED">
      <w:pPr>
        <w:spacing w:after="0"/>
        <w:ind w:left="2124"/>
        <w:jc w:val="both"/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2EE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62EED">
        <w:rPr>
          <w:rStyle w:val="tgc"/>
          <w:rFonts w:ascii="Times New Roman" w:hAnsi="Times New Roman" w:cs="Times New Roman"/>
          <w:bCs/>
          <w:sz w:val="24"/>
          <w:szCs w:val="24"/>
          <w:shd w:val="clear" w:color="auto" w:fill="FFFFFF"/>
        </w:rPr>
        <w:t>Bootstrap</w:t>
      </w:r>
      <w:proofErr w:type="spellEnd"/>
      <w:r w:rsidRPr="00B62E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>é um framework front-</w:t>
      </w:r>
      <w:proofErr w:type="spellStart"/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>end</w:t>
      </w:r>
      <w:proofErr w:type="spellEnd"/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facilita a vida dos desenvolvedores web a criar sites com tecnologia mobile (responsivo) sem ter que digitar uma linha de CSS para “fazer e acontecer”. Não é </w:t>
      </w:r>
      <w:proofErr w:type="spellStart"/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 xml:space="preserve"> toa que o termo “</w:t>
      </w:r>
      <w:proofErr w:type="spellStart"/>
      <w:r w:rsidRPr="00B62EED">
        <w:rPr>
          <w:rStyle w:val="tgc"/>
          <w:rFonts w:ascii="Times New Roman" w:hAnsi="Times New Roman" w:cs="Times New Roman"/>
          <w:bCs/>
          <w:sz w:val="24"/>
          <w:szCs w:val="24"/>
          <w:shd w:val="clear" w:color="auto" w:fill="FFFFFF"/>
        </w:rPr>
        <w:t>Bootstrap</w:t>
      </w:r>
      <w:proofErr w:type="spellEnd"/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>” em inglês significa “inicialização”, algo</w:t>
      </w:r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 xml:space="preserve"> que possui um ponto de partida.” </w:t>
      </w:r>
    </w:p>
    <w:p w:rsidR="00B62EED" w:rsidRPr="00B62EED" w:rsidRDefault="00B62EED" w:rsidP="00B62EE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2EED">
        <w:rPr>
          <w:rStyle w:val="tgc"/>
          <w:rFonts w:ascii="Times New Roman" w:hAnsi="Times New Roman" w:cs="Times New Roman"/>
          <w:sz w:val="24"/>
          <w:szCs w:val="24"/>
          <w:shd w:val="clear" w:color="auto" w:fill="FFFFFF"/>
        </w:rPr>
        <w:tab/>
        <w:t>Pelo design responsivo, e absolutamente tudo que é necessário estar na página inicial, seria utilizado como ferramenta principal no desenvolvimento de nosso site.</w:t>
      </w:r>
    </w:p>
    <w:p w:rsidR="00FD7BFC" w:rsidRDefault="00B62EED" w:rsidP="00AF457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1394931" cy="885825"/>
            <wp:effectExtent l="0" t="0" r="0" b="0"/>
            <wp:docPr id="3" name="Imagem 3" descr="C:\Users\Leopoldo\AppData\Local\Microsoft\Windows\INetCache\Content.Word\Sem títul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o\AppData\Local\Microsoft\Windows\INetCache\Content.Word\Sem títul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503" cy="8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ED" w:rsidRDefault="00B62EED" w:rsidP="00B62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1.1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Barra de navegação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EED" w:rsidRDefault="00B62EED" w:rsidP="00B62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7" w:history="1">
        <w:r w:rsidRPr="00E54A5D">
          <w:rPr>
            <w:rStyle w:val="Hyperlink"/>
            <w:rFonts w:ascii="Times New Roman" w:hAnsi="Times New Roman" w:cs="Times New Roman"/>
            <w:sz w:val="24"/>
            <w:szCs w:val="24"/>
          </w:rPr>
          <w:t>https://www.codester.com/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ED" w:rsidRDefault="00B62EED" w:rsidP="00B62E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2EED" w:rsidRDefault="006C235D" w:rsidP="00AF457C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O diferencial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barra de navegação que permite acesso a todo o site, com um design despojado e de muito fácil acesso,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usuário mesmo que leigos na utilização de websites, terá total e completa capacidade de utilizá-lo, o que torna a interface-homem máquina</w:t>
      </w:r>
      <w:r>
        <w:t xml:space="preserve"> bem feita.</w:t>
      </w:r>
    </w:p>
    <w:p w:rsidR="006C235D" w:rsidRDefault="006C235D" w:rsidP="00AF457C">
      <w:pPr>
        <w:spacing w:after="0"/>
      </w:pPr>
    </w:p>
    <w:p w:rsidR="006C235D" w:rsidRDefault="00B62EED" w:rsidP="00AF457C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2819400" cy="933450"/>
            <wp:effectExtent l="0" t="0" r="0" b="0"/>
            <wp:docPr id="5" name="Imagem 5" descr="C:\Users\Leopoldo\AppData\Local\Microsoft\Windows\INetCache\Content.Word\Sem títul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poldo\AppData\Local\Microsoft\Windows\INetCache\Content.Word\Sem título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ED" w:rsidRDefault="00B62EED" w:rsidP="00B62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</w:t>
      </w:r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– Barra de navegação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EED" w:rsidRPr="00B62EED" w:rsidRDefault="00B62EED" w:rsidP="00B62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9" w:history="1">
        <w:r w:rsidRPr="00E54A5D">
          <w:rPr>
            <w:rStyle w:val="Hyperlink"/>
            <w:rFonts w:ascii="Times New Roman" w:hAnsi="Times New Roman" w:cs="Times New Roman"/>
            <w:sz w:val="24"/>
            <w:szCs w:val="24"/>
          </w:rPr>
          <w:t>https://www.codester.com/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ED" w:rsidRDefault="00B62EED" w:rsidP="00AF457C">
      <w:pPr>
        <w:spacing w:after="0"/>
      </w:pPr>
    </w:p>
    <w:p w:rsidR="006C235D" w:rsidRPr="006C235D" w:rsidRDefault="006C235D" w:rsidP="00AF45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35D">
        <w:rPr>
          <w:rFonts w:ascii="Times New Roman" w:hAnsi="Times New Roman" w:cs="Times New Roman"/>
          <w:sz w:val="24"/>
          <w:szCs w:val="24"/>
        </w:rPr>
        <w:t>Ainda na barra de navegação há a opção de busca e login, o que torna o imersão do usuário na ferramenta, maior, assim o possível vendedor ou comprador dos serviços de design, será identificado, para assim ser remunerado, bonificado, ou punido por possíveis má condutas.</w:t>
      </w:r>
    </w:p>
    <w:sectPr w:rsidR="006C235D" w:rsidRPr="006C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50"/>
    <w:rsid w:val="006C235D"/>
    <w:rsid w:val="00AF457C"/>
    <w:rsid w:val="00B62EED"/>
    <w:rsid w:val="00F47450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BE8A"/>
  <w15:chartTrackingRefBased/>
  <w15:docId w15:val="{1357F7F6-EED4-4B4A-8644-F9F74802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B62EED"/>
  </w:style>
  <w:style w:type="character" w:customStyle="1" w:styleId="apple-converted-space">
    <w:name w:val="apple-converted-space"/>
    <w:basedOn w:val="Fontepargpadro"/>
    <w:rsid w:val="00B62EED"/>
  </w:style>
  <w:style w:type="character" w:customStyle="1" w:styleId="d8e">
    <w:name w:val="_d8e"/>
    <w:basedOn w:val="Fontepargpadro"/>
    <w:rsid w:val="00B62EED"/>
  </w:style>
  <w:style w:type="character" w:styleId="Hyperlink">
    <w:name w:val="Hyperlink"/>
    <w:basedOn w:val="Fontepargpadro"/>
    <w:uiPriority w:val="99"/>
    <w:unhideWhenUsed/>
    <w:rsid w:val="00B62EE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62E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codest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codester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codest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2017-03-13T17:33:00Z</dcterms:created>
  <dcterms:modified xsi:type="dcterms:W3CDTF">2017-03-13T17:33:00Z</dcterms:modified>
</cp:coreProperties>
</file>