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BFC" w:rsidRPr="00471E06" w:rsidRDefault="00F35994">
      <w:pPr>
        <w:rPr>
          <w:color w:val="4472C4" w:themeColor="accent1"/>
          <w:sz w:val="32"/>
        </w:rPr>
      </w:pPr>
      <w:r w:rsidRPr="00471E06">
        <w:rPr>
          <w:color w:val="4472C4" w:themeColor="accent1"/>
          <w:sz w:val="32"/>
        </w:rPr>
        <w:t>Leopoldo Ferreira de Paula</w:t>
      </w:r>
    </w:p>
    <w:p w:rsidR="00F35994" w:rsidRPr="00471E06" w:rsidRDefault="00F35994">
      <w:pPr>
        <w:rPr>
          <w:color w:val="4472C4" w:themeColor="accent1"/>
          <w:sz w:val="32"/>
        </w:rPr>
      </w:pPr>
      <w:r w:rsidRPr="00471E06">
        <w:rPr>
          <w:color w:val="4472C4" w:themeColor="accent1"/>
          <w:sz w:val="32"/>
        </w:rPr>
        <w:t>Gestalt</w:t>
      </w:r>
    </w:p>
    <w:p w:rsidR="00471E06" w:rsidRPr="00471E06" w:rsidRDefault="00471E06">
      <w:pPr>
        <w:rPr>
          <w:color w:val="4472C4" w:themeColor="accent1"/>
          <w:sz w:val="28"/>
        </w:rPr>
      </w:pPr>
      <w:r w:rsidRPr="00471E06">
        <w:rPr>
          <w:color w:val="4472C4" w:themeColor="accent1"/>
          <w:sz w:val="28"/>
        </w:rPr>
        <w:t>Sites</w:t>
      </w:r>
    </w:p>
    <w:p w:rsidR="00471E06" w:rsidRDefault="00F35994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 w:rsidRPr="00F35994">
        <w:rPr>
          <w:rFonts w:asciiTheme="majorHAnsi" w:hAnsiTheme="majorHAnsi" w:cstheme="majorHAnsi"/>
          <w:sz w:val="28"/>
        </w:rPr>
        <w:t xml:space="preserve">Em definição </w:t>
      </w:r>
      <w:r w:rsidRPr="00F35994">
        <w:rPr>
          <w:rFonts w:asciiTheme="majorHAnsi" w:hAnsiTheme="majorHAnsi" w:cstheme="majorHAnsi"/>
          <w:sz w:val="27"/>
          <w:szCs w:val="27"/>
          <w:shd w:val="clear" w:color="auto" w:fill="FFFFFF"/>
        </w:rPr>
        <w:t>O </w:t>
      </w:r>
      <w:r w:rsidRPr="00F35994">
        <w:rPr>
          <w:rStyle w:val="Forte"/>
          <w:rFonts w:asciiTheme="majorHAnsi" w:hAnsiTheme="majorHAnsi" w:cstheme="majorHAnsi"/>
          <w:sz w:val="27"/>
          <w:szCs w:val="27"/>
          <w:shd w:val="clear" w:color="auto" w:fill="FFFFFF"/>
        </w:rPr>
        <w:t>efeito Gestalt</w:t>
      </w:r>
      <w:r w:rsidRPr="00F35994">
        <w:rPr>
          <w:rFonts w:asciiTheme="majorHAnsi" w:hAnsiTheme="majorHAnsi" w:cstheme="majorHAnsi"/>
          <w:sz w:val="27"/>
          <w:szCs w:val="27"/>
          <w:shd w:val="clear" w:color="auto" w:fill="FFFFFF"/>
        </w:rPr>
        <w:t> é a capacidade de geração de forma de nossos sentidos, principalmente no que diz respeito ao reconhecimento visual das figuras e formas inteira em vez de apenas uma coleção de linhas simples e curvas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.  Tem ligação direta com a percepção de observar o todo </w:t>
      </w:r>
      <w:proofErr w:type="gramStart"/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e  a</w:t>
      </w:r>
      <w:proofErr w:type="gramEnd"/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partir disso encontrar um sentido completamente direto com a mensagem que se deseja transmitir.</w:t>
      </w:r>
    </w:p>
    <w:p w:rsidR="00F35994" w:rsidRDefault="00471E06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O site desenvolvimentoparaweb.com ensina através de 5 partes tudo sobre o uso de Gestalt em web design, assim como dito em sala, o princípio da proximidade, boa continuidade ou alinhamento, é a chave para </w:t>
      </w:r>
      <w:proofErr w:type="gramStart"/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um web</w:t>
      </w:r>
      <w:proofErr w:type="gramEnd"/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site harmônico, acredito que isto seja devido ao fato de que os sites eram muito melhor recebidos mesmo que o designer fez uso inconsciente de Gestalt, a partir da sua aprovação, se tornou algo comum e estudado para se entender como a mente funciona. </w:t>
      </w:r>
      <w:r w:rsidR="00F35994">
        <w:rPr>
          <w:rFonts w:asciiTheme="majorHAnsi" w:hAnsiTheme="majorHAnsi" w:cstheme="majorHAnsi"/>
          <w:sz w:val="27"/>
          <w:szCs w:val="27"/>
          <w:shd w:val="clear" w:color="auto" w:fill="FFFFFF"/>
        </w:rPr>
        <w:br/>
      </w:r>
      <w:r>
        <w:rPr>
          <w:rFonts w:asciiTheme="majorHAnsi" w:hAnsiTheme="majorHAnsi" w:cstheme="majorHAnsi"/>
          <w:noProof/>
          <w:sz w:val="27"/>
          <w:szCs w:val="27"/>
          <w:shd w:val="clear" w:color="auto" w:fill="FFFFFF"/>
        </w:rPr>
        <w:drawing>
          <wp:inline distT="0" distB="0" distL="0" distR="0">
            <wp:extent cx="4667250" cy="7458075"/>
            <wp:effectExtent l="0" t="0" r="0" b="9525"/>
            <wp:docPr id="1" name="Imagem 1" descr="C:\Users\Leopoldo\Desktop\luxi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poldo\Desktop\luxicom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7"/>
          <w:szCs w:val="27"/>
          <w:shd w:val="clear" w:color="auto" w:fill="FFFFFF"/>
        </w:rPr>
        <w:drawing>
          <wp:inline distT="0" distB="0" distL="0" distR="0">
            <wp:extent cx="4667250" cy="5886450"/>
            <wp:effectExtent l="0" t="0" r="0" b="0"/>
            <wp:docPr id="2" name="Imagem 2" descr="C:\Users\Leopoldo\Desktop\aleu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poldo\Desktop\aleusi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7"/>
          <w:szCs w:val="27"/>
          <w:shd w:val="clear" w:color="auto" w:fill="FFFFFF"/>
        </w:rPr>
        <w:drawing>
          <wp:inline distT="0" distB="0" distL="0" distR="0">
            <wp:extent cx="4667250" cy="6543675"/>
            <wp:effectExtent l="0" t="0" r="0" b="9525"/>
            <wp:docPr id="3" name="Imagem 3" descr="C:\Users\Leopoldo\Desktop\ininede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poldo\Desktop\ininedesig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6" w:rsidRDefault="00471E06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hyperlink r:id="rId7" w:history="1">
        <w:r w:rsidRPr="0007596A">
          <w:rPr>
            <w:rStyle w:val="Hyperlink"/>
            <w:rFonts w:asciiTheme="majorHAnsi" w:hAnsiTheme="majorHAnsi" w:cstheme="majorHAnsi"/>
            <w:sz w:val="27"/>
            <w:szCs w:val="27"/>
            <w:shd w:val="clear" w:color="auto" w:fill="FFFFFF"/>
          </w:rPr>
          <w:t>http://desenvolvimentoparaweb.com/design/gestalt-aplicado-ao-design-web-parte-5-exemplos-web-do-principio-do-alinhamento/</w:t>
        </w:r>
      </w:hyperlink>
    </w:p>
    <w:p w:rsidR="00471E06" w:rsidRDefault="00471E06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Utilizando duas cores, observamos cinza e azul, cinza escuro e laranja, e novamente cinza escuro e laranja, a predominância de duas cores trazer harmonia e provavelmente foram pensadas de acordo com o que a empresa deseja transmitir aos clientes.</w:t>
      </w:r>
    </w:p>
    <w:p w:rsidR="00471E06" w:rsidRDefault="00471E06">
      <w:pP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</w:pPr>
      <w:r w:rsidRPr="00471E06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Logos</w:t>
      </w:r>
    </w:p>
    <w:p w:rsidR="00471E06" w:rsidRDefault="00471E06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 w:rsidRPr="00471E06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Em </w:t>
      </w:r>
      <w:hyperlink r:id="rId8" w:history="1">
        <w:r w:rsidRPr="0007596A">
          <w:rPr>
            <w:rStyle w:val="Hyperlink"/>
            <w:rFonts w:asciiTheme="majorHAnsi" w:hAnsiTheme="majorHAnsi" w:cstheme="majorHAnsi"/>
            <w:sz w:val="27"/>
            <w:szCs w:val="27"/>
            <w:shd w:val="clear" w:color="auto" w:fill="FFFFFF"/>
          </w:rPr>
          <w:t>http://www.criatives.com.br/2012/03/31-logotipos-criativos-com-gestalt/</w:t>
        </w:r>
      </w:hyperlink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podemos observar 31 logo que fazem o uso de Gestalt.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br/>
        <w:t>Dentre eles:</w:t>
      </w:r>
    </w:p>
    <w:p w:rsidR="00471E06" w:rsidRDefault="00471E06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>
        <w:rPr>
          <w:rFonts w:asciiTheme="majorHAnsi" w:hAnsiTheme="majorHAnsi" w:cstheme="majorHAnsi"/>
          <w:noProof/>
          <w:sz w:val="27"/>
          <w:szCs w:val="27"/>
          <w:shd w:val="clear" w:color="auto" w:fill="FFFFFF"/>
        </w:rPr>
        <w:drawing>
          <wp:inline distT="0" distB="0" distL="0" distR="0">
            <wp:extent cx="4761865" cy="2185035"/>
            <wp:effectExtent l="0" t="0" r="635" b="5715"/>
            <wp:docPr id="4" name="Imagem 4" descr="C:\Users\Leopoldo\Desktop\NegSpac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poldo\Desktop\NegSpace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6" w:rsidRDefault="00471E06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Onde </w:t>
      </w:r>
      <w:proofErr w:type="gramStart"/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as teclas do piano forma</w:t>
      </w:r>
      <w:proofErr w:type="gramEnd"/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um W e um M que são as iniciais do nome da empresa que fazem serviços em pianos.</w:t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br/>
      </w:r>
      <w:r>
        <w:rPr>
          <w:rFonts w:asciiTheme="majorHAnsi" w:hAnsiTheme="majorHAnsi" w:cstheme="majorHAnsi"/>
          <w:noProof/>
          <w:sz w:val="27"/>
          <w:szCs w:val="27"/>
          <w:shd w:val="clear" w:color="auto" w:fill="FFFFFF"/>
        </w:rPr>
        <w:drawing>
          <wp:inline distT="0" distB="0" distL="0" distR="0">
            <wp:extent cx="4761865" cy="2185035"/>
            <wp:effectExtent l="0" t="0" r="635" b="5715"/>
            <wp:docPr id="5" name="Imagem 5" descr="C:\Users\Leopoldo\Desktop\NegSpac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poldo\Desktop\NegSpac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6" w:rsidRDefault="00471E06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t>Temos a palavra Perro que em espanhol significa cachorro, e todas as letras da palavra formar um cachorro.</w:t>
      </w:r>
    </w:p>
    <w:p w:rsidR="00D524BC" w:rsidRDefault="00D524BC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>
        <w:rPr>
          <w:rFonts w:asciiTheme="majorHAnsi" w:hAnsiTheme="majorHAnsi" w:cstheme="majorHAnsi"/>
          <w:noProof/>
          <w:sz w:val="27"/>
          <w:szCs w:val="27"/>
          <w:shd w:val="clear" w:color="auto" w:fill="FFFFFF"/>
        </w:rPr>
        <w:drawing>
          <wp:inline distT="0" distB="0" distL="0" distR="0">
            <wp:extent cx="4761865" cy="2185035"/>
            <wp:effectExtent l="0" t="0" r="635" b="5715"/>
            <wp:docPr id="6" name="Imagem 6" descr="C:\Users\Leopoldo\Desktop\NegSpac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poldo\Desktop\NegSpace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BC" w:rsidRPr="00D524BC" w:rsidRDefault="00D524BC">
      <w:pPr>
        <w:rPr>
          <w:rFonts w:asciiTheme="majorHAnsi" w:hAnsiTheme="majorHAnsi" w:cstheme="majorHAnsi"/>
          <w:sz w:val="27"/>
          <w:szCs w:val="27"/>
          <w:shd w:val="clear" w:color="auto" w:fill="FFFFFF"/>
        </w:rPr>
      </w:pPr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Tornei de poker chamado poker </w:t>
      </w:r>
      <w:proofErr w:type="spellStart"/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t>hills</w:t>
      </w:r>
      <w:proofErr w:type="spellEnd"/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, </w:t>
      </w:r>
      <w:proofErr w:type="spellStart"/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t>hills</w:t>
      </w:r>
      <w:proofErr w:type="spellEnd"/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significa colina, observamos duas Colinas que podem ser </w:t>
      </w:r>
      <w:proofErr w:type="gramStart"/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t>observada</w:t>
      </w:r>
      <w:proofErr w:type="gramEnd"/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como duas cartas de baralho curvadas.</w:t>
      </w:r>
      <w:r w:rsidRPr="00D524BC">
        <w:rPr>
          <w:rFonts w:asciiTheme="majorHAnsi" w:hAnsiTheme="majorHAnsi" w:cstheme="majorHAnsi"/>
          <w:sz w:val="27"/>
          <w:szCs w:val="27"/>
          <w:shd w:val="clear" w:color="auto" w:fill="FFFFFF"/>
        </w:rPr>
        <w:br/>
      </w:r>
      <w:r>
        <w:rPr>
          <w:rFonts w:asciiTheme="majorHAnsi" w:hAnsiTheme="majorHAnsi" w:cstheme="majorHAnsi"/>
          <w:sz w:val="27"/>
          <w:szCs w:val="27"/>
          <w:shd w:val="clear" w:color="auto" w:fill="FFFFFF"/>
        </w:rPr>
        <w:br/>
        <w:t>Entre outras tantas o site demonstra sem explicar o que significam pois desde que haja compreensão da palavra, e a observação como um todo da imagem, o sentido se dá de forma extremamente harmoniosa e criativa.</w:t>
      </w:r>
      <w:bookmarkStart w:id="0" w:name="_GoBack"/>
      <w:bookmarkEnd w:id="0"/>
    </w:p>
    <w:p w:rsidR="00471E06" w:rsidRPr="00D524BC" w:rsidRDefault="00471E06">
      <w:pPr>
        <w:rPr>
          <w:rFonts w:asciiTheme="majorHAnsi" w:hAnsiTheme="majorHAnsi" w:cstheme="majorHAnsi"/>
          <w:sz w:val="28"/>
        </w:rPr>
      </w:pPr>
    </w:p>
    <w:sectPr w:rsidR="00471E06" w:rsidRPr="00D52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D9"/>
    <w:rsid w:val="00471E06"/>
    <w:rsid w:val="00911FD9"/>
    <w:rsid w:val="00AB5B03"/>
    <w:rsid w:val="00D524BC"/>
    <w:rsid w:val="00F35994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8D53"/>
  <w15:chartTrackingRefBased/>
  <w15:docId w15:val="{CBB38DE4-CA97-41BA-8442-E8C1E529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35994"/>
    <w:rPr>
      <w:b/>
      <w:bCs/>
    </w:rPr>
  </w:style>
  <w:style w:type="character" w:styleId="Hyperlink">
    <w:name w:val="Hyperlink"/>
    <w:basedOn w:val="Fontepargpadro"/>
    <w:uiPriority w:val="99"/>
    <w:unhideWhenUsed/>
    <w:rsid w:val="00471E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E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atives.com.br/2012/03/31-logotipos-criativos-com-gestal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senvolvimentoparaweb.com/design/gestalt-aplicado-ao-design-web-parte-5-exemplos-web-do-principio-do-alinhament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6.png"/><Relationship Id="rId5" Type="http://schemas.openxmlformats.org/officeDocument/2006/relationships/image" Target="media/image2.gif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2017-09-22T00:55:00Z</dcterms:created>
  <dcterms:modified xsi:type="dcterms:W3CDTF">2017-09-22T01:20:00Z</dcterms:modified>
</cp:coreProperties>
</file>