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pBdr>
          <w:top w:color="auto" w:space="0" w:sz="0" w:val="none"/>
          <w:left w:color="auto" w:space="0" w:sz="0" w:val="none"/>
          <w:bottom w:color="auto" w:space="0" w:sz="0" w:val="none"/>
          <w:right w:color="auto" w:space="0" w:sz="0" w:val="none"/>
          <w:between w:color="auto" w:space="0" w:sz="0" w:val="none"/>
        </w:pBdr>
        <w:spacing w:after="120" w:before="0" w:line="276" w:lineRule="auto"/>
        <w:rPr>
          <w:rFonts w:ascii="Google Sans Text" w:cs="Google Sans Text" w:eastAsia="Google Sans Text" w:hAnsi="Google Sans Text"/>
          <w:color w:val="1b1c1d"/>
          <w:sz w:val="46"/>
          <w:szCs w:val="46"/>
        </w:rPr>
      </w:pPr>
      <w:bookmarkStart w:colFirst="0" w:colLast="0" w:name="_li8hz8j4zczu" w:id="0"/>
      <w:bookmarkEnd w:id="0"/>
      <w:r w:rsidDel="00000000" w:rsidR="00000000" w:rsidRPr="00000000">
        <w:rPr>
          <w:rFonts w:ascii="Google Sans Text" w:cs="Google Sans Text" w:eastAsia="Google Sans Text" w:hAnsi="Google Sans Text"/>
          <w:color w:val="1b1c1d"/>
          <w:sz w:val="46"/>
          <w:szCs w:val="46"/>
          <w:rtl w:val="0"/>
        </w:rPr>
        <w:t xml:space="preserve">🤖 Servicio Lanzador - Proyecto SAM</w:t>
      </w:r>
    </w:p>
    <w:p w:rsidR="00000000" w:rsidDel="00000000" w:rsidP="00000000" w:rsidRDefault="00000000" w:rsidRPr="00000000" w14:paraId="00000002">
      <w:pPr>
        <w:pStyle w:val="Heading2"/>
        <w:pBdr>
          <w:top w:color="auto" w:space="0" w:sz="0" w:val="none"/>
          <w:left w:color="auto" w:space="0" w:sz="0" w:val="none"/>
          <w:bottom w:color="auto" w:space="0" w:sz="0" w:val="none"/>
          <w:right w:color="auto" w:space="0" w:sz="0" w:val="none"/>
          <w:between w:color="auto" w:space="0" w:sz="0" w:val="none"/>
        </w:pBdr>
        <w:spacing w:after="120" w:before="0" w:line="276" w:lineRule="auto"/>
        <w:rPr>
          <w:rFonts w:ascii="Google Sans Text" w:cs="Google Sans Text" w:eastAsia="Google Sans Text" w:hAnsi="Google Sans Text"/>
          <w:color w:val="1b1c1d"/>
          <w:sz w:val="34"/>
          <w:szCs w:val="34"/>
        </w:rPr>
      </w:pPr>
      <w:bookmarkStart w:colFirst="0" w:colLast="0" w:name="_vay9p2k7ojqx" w:id="1"/>
      <w:bookmarkEnd w:id="1"/>
      <w:r w:rsidDel="00000000" w:rsidR="00000000" w:rsidRPr="00000000">
        <w:rPr>
          <w:rFonts w:ascii="Google Sans Text" w:cs="Google Sans Text" w:eastAsia="Google Sans Text" w:hAnsi="Google Sans Text"/>
          <w:color w:val="1b1c1d"/>
          <w:sz w:val="34"/>
          <w:szCs w:val="34"/>
          <w:rtl w:val="0"/>
        </w:rPr>
        <w:t xml:space="preserve">Visión General</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pacing w:after="240" w:line="276"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El </w:t>
      </w:r>
      <w:r w:rsidDel="00000000" w:rsidR="00000000" w:rsidRPr="00000000">
        <w:rPr>
          <w:rFonts w:ascii="Google Sans Text" w:cs="Google Sans Text" w:eastAsia="Google Sans Text" w:hAnsi="Google Sans Text"/>
          <w:b w:val="1"/>
          <w:color w:val="1b1c1d"/>
          <w:rtl w:val="0"/>
        </w:rPr>
        <w:t xml:space="preserve">Servicio Lanzador</w:t>
      </w:r>
      <w:r w:rsidDel="00000000" w:rsidR="00000000" w:rsidRPr="00000000">
        <w:rPr>
          <w:rFonts w:ascii="Google Sans Text" w:cs="Google Sans Text" w:eastAsia="Google Sans Text" w:hAnsi="Google Sans Text"/>
          <w:color w:val="1b1c1d"/>
          <w:rtl w:val="0"/>
        </w:rPr>
        <w:t xml:space="preserve"> es el componente central de ejecución y sincronización del ecosistema SAM (Sistema Automático de Robots). Opera como un servicio de Windows persistente, asíncrono y de alto rendimiento, diseñado para orquestar la ejecución de robots RPA en un entorno de Automation Anywhere 360 (AA360).</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after="120" w:line="276"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Sus responsabilidades se dividen en tres ciclos operativos independientes y concurrentes, cada uno configurable en su intervalo de ejecución:</w:t>
      </w:r>
    </w:p>
    <w:p w:rsidR="00000000" w:rsidDel="00000000" w:rsidP="00000000" w:rsidRDefault="00000000" w:rsidRPr="00000000" w14:paraId="00000005">
      <w:pPr>
        <w:numPr>
          <w:ilvl w:val="0"/>
          <w:numId w:val="1"/>
        </w:numPr>
        <w:pBdr>
          <w:top w:color="auto" w:space="0" w:sz="0" w:val="none"/>
          <w:bottom w:color="auto" w:space="0" w:sz="0" w:val="none"/>
          <w:right w:color="auto" w:space="0" w:sz="0" w:val="none"/>
          <w:between w:color="auto" w:space="0" w:sz="0" w:val="none"/>
        </w:pBdr>
        <w:spacing w:after="0" w:afterAutospacing="0" w:line="276" w:lineRule="auto"/>
        <w:ind w:left="720" w:hanging="360"/>
      </w:pPr>
      <w:r w:rsidDel="00000000" w:rsidR="00000000" w:rsidRPr="00000000">
        <w:rPr>
          <w:rFonts w:ascii="Google Sans Text" w:cs="Google Sans Text" w:eastAsia="Google Sans Text" w:hAnsi="Google Sans Text"/>
          <w:b w:val="1"/>
          <w:color w:val="1b1c1d"/>
          <w:rtl w:val="0"/>
        </w:rPr>
        <w:t xml:space="preserve">Ciclo de Sincronización de Tablas Maestras</w:t>
      </w:r>
      <w:r w:rsidDel="00000000" w:rsidR="00000000" w:rsidRPr="00000000">
        <w:rPr>
          <w:rFonts w:ascii="Google Sans Text" w:cs="Google Sans Text" w:eastAsia="Google Sans Text" w:hAnsi="Google Sans Text"/>
          <w:color w:val="1b1c1d"/>
          <w:rtl w:val="0"/>
        </w:rPr>
        <w:t xml:space="preserve">: Mantiene la base de datos de SAM actualizada con la realidad del Control Room de AA360. Descubre nuevos robots y equipos (VMs), y actualiza sus estados y licencias.</w:t>
      </w:r>
    </w:p>
    <w:p w:rsidR="00000000" w:rsidDel="00000000" w:rsidP="00000000" w:rsidRDefault="00000000" w:rsidRPr="00000000" w14:paraId="00000006">
      <w:pPr>
        <w:numPr>
          <w:ilvl w:val="0"/>
          <w:numId w:val="1"/>
        </w:numPr>
        <w:pBdr>
          <w:top w:color="auto" w:space="0" w:sz="0" w:val="none"/>
          <w:bottom w:color="auto" w:space="0" w:sz="0" w:val="none"/>
          <w:right w:color="auto" w:space="0" w:sz="0" w:val="none"/>
          <w:between w:color="auto" w:space="0" w:sz="0" w:val="none"/>
        </w:pBdr>
        <w:spacing w:after="0" w:afterAutospacing="0" w:line="276" w:lineRule="auto"/>
        <w:ind w:left="720" w:hanging="360"/>
      </w:pPr>
      <w:r w:rsidDel="00000000" w:rsidR="00000000" w:rsidRPr="00000000">
        <w:rPr>
          <w:rFonts w:ascii="Google Sans Text" w:cs="Google Sans Text" w:eastAsia="Google Sans Text" w:hAnsi="Google Sans Text"/>
          <w:b w:val="1"/>
          <w:color w:val="1b1c1d"/>
          <w:rtl w:val="0"/>
        </w:rPr>
        <w:t xml:space="preserve">Ciclo de Lanzamiento de Robots</w:t>
      </w:r>
      <w:r w:rsidDel="00000000" w:rsidR="00000000" w:rsidRPr="00000000">
        <w:rPr>
          <w:rFonts w:ascii="Google Sans Text" w:cs="Google Sans Text" w:eastAsia="Google Sans Text" w:hAnsi="Google Sans Text"/>
          <w:color w:val="1b1c1d"/>
          <w:rtl w:val="0"/>
        </w:rPr>
        <w:t xml:space="preserve">: Es el núcleo del servicio. Identifica los robots que deben ejecutarse y los despliega de forma </w:t>
      </w:r>
      <w:r w:rsidDel="00000000" w:rsidR="00000000" w:rsidRPr="00000000">
        <w:rPr>
          <w:rFonts w:ascii="Google Sans Text" w:cs="Google Sans Text" w:eastAsia="Google Sans Text" w:hAnsi="Google Sans Text"/>
          <w:b w:val="1"/>
          <w:color w:val="1b1c1d"/>
          <w:rtl w:val="0"/>
        </w:rPr>
        <w:t xml:space="preserve">concurrente y paralela</w:t>
      </w:r>
      <w:r w:rsidDel="00000000" w:rsidR="00000000" w:rsidRPr="00000000">
        <w:rPr>
          <w:rFonts w:ascii="Google Sans Text" w:cs="Google Sans Text" w:eastAsia="Google Sans Text" w:hAnsi="Google Sans Text"/>
          <w:color w:val="1b1c1d"/>
          <w:rtl w:val="0"/>
        </w:rPr>
        <w:t xml:space="preserve">, maximizando la eficiencia. Además, implementa una </w:t>
      </w:r>
      <w:r w:rsidDel="00000000" w:rsidR="00000000" w:rsidRPr="00000000">
        <w:rPr>
          <w:rFonts w:ascii="Google Sans Text" w:cs="Google Sans Text" w:eastAsia="Google Sans Text" w:hAnsi="Google Sans Text"/>
          <w:b w:val="1"/>
          <w:color w:val="1b1c1d"/>
          <w:rtl w:val="0"/>
        </w:rPr>
        <w:t xml:space="preserve">lógica de reintentos inteligente</w:t>
      </w:r>
      <w:r w:rsidDel="00000000" w:rsidR="00000000" w:rsidRPr="00000000">
        <w:rPr>
          <w:rFonts w:ascii="Google Sans Text" w:cs="Google Sans Text" w:eastAsia="Google Sans Text" w:hAnsi="Google Sans Text"/>
          <w:color w:val="1b1c1d"/>
          <w:rtl w:val="0"/>
        </w:rPr>
        <w:t xml:space="preserve"> para superar fallos transitorios, como un dispositivo temporalmente inactivo.</w:t>
      </w:r>
    </w:p>
    <w:p w:rsidR="00000000" w:rsidDel="00000000" w:rsidP="00000000" w:rsidRDefault="00000000" w:rsidRPr="00000000" w14:paraId="00000007">
      <w:pPr>
        <w:numPr>
          <w:ilvl w:val="0"/>
          <w:numId w:val="1"/>
        </w:numPr>
        <w:pBdr>
          <w:top w:color="auto" w:space="0" w:sz="0" w:val="none"/>
          <w:bottom w:color="auto" w:space="0" w:sz="0" w:val="none"/>
          <w:right w:color="auto" w:space="0" w:sz="0" w:val="none"/>
          <w:between w:color="auto" w:space="0" w:sz="0" w:val="none"/>
        </w:pBdr>
        <w:spacing w:after="240" w:line="276" w:lineRule="auto"/>
        <w:ind w:left="720" w:hanging="360"/>
      </w:pPr>
      <w:r w:rsidDel="00000000" w:rsidR="00000000" w:rsidRPr="00000000">
        <w:rPr>
          <w:rFonts w:ascii="Google Sans Text" w:cs="Google Sans Text" w:eastAsia="Google Sans Text" w:hAnsi="Google Sans Text"/>
          <w:b w:val="1"/>
          <w:color w:val="1b1c1d"/>
          <w:rtl w:val="0"/>
        </w:rPr>
        <w:t xml:space="preserve">Ciclo de Conciliación de Estados</w:t>
      </w:r>
      <w:r w:rsidDel="00000000" w:rsidR="00000000" w:rsidRPr="00000000">
        <w:rPr>
          <w:rFonts w:ascii="Google Sans Text" w:cs="Google Sans Text" w:eastAsia="Google Sans Text" w:hAnsi="Google Sans Text"/>
          <w:color w:val="1b1c1d"/>
          <w:rtl w:val="0"/>
        </w:rPr>
        <w:t xml:space="preserve">: Actúa como un mecanismo de auditoría y autocorrección. Revisa periódicamente las ejecuciones que SAM considera "activas" y verifica su estado real en AA360, actualizando la base de datos para corregir cualquier discrepancia.</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after="240" w:line="276"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Una característica clave es la integración con un </w:t>
      </w:r>
      <w:r w:rsidDel="00000000" w:rsidR="00000000" w:rsidRPr="00000000">
        <w:rPr>
          <w:rFonts w:ascii="Google Sans Text" w:cs="Google Sans Text" w:eastAsia="Google Sans Text" w:hAnsi="Google Sans Text"/>
          <w:b w:val="1"/>
          <w:color w:val="1b1c1d"/>
          <w:rtl w:val="0"/>
        </w:rPr>
        <w:t xml:space="preserve">API Gateway</w:t>
      </w:r>
      <w:r w:rsidDel="00000000" w:rsidR="00000000" w:rsidRPr="00000000">
        <w:rPr>
          <w:rFonts w:ascii="Google Sans Text" w:cs="Google Sans Text" w:eastAsia="Google Sans Text" w:hAnsi="Google Sans Text"/>
          <w:color w:val="1b1c1d"/>
          <w:rtl w:val="0"/>
        </w:rPr>
        <w:t xml:space="preserve"> externo para gestionar la seguridad de los callbacks. Antes de lanzar un robot, el servicio obtiene un token de autenticación (OAuth 2.0) que se inyecta en la petición de despliegue. Esto asegura que cuando AA360 notifique la finalización de un robot, la llamada a nuestro servicio de Callback sea segura y autenticada.</w:t>
      </w:r>
    </w:p>
    <w:p w:rsidR="00000000" w:rsidDel="00000000" w:rsidP="00000000" w:rsidRDefault="00000000" w:rsidRPr="00000000" w14:paraId="00000009">
      <w:pPr>
        <w:pStyle w:val="Heading2"/>
        <w:pBdr>
          <w:top w:color="auto" w:space="0" w:sz="0" w:val="none"/>
          <w:left w:color="auto" w:space="0" w:sz="0" w:val="none"/>
          <w:bottom w:color="auto" w:space="0" w:sz="0" w:val="none"/>
          <w:right w:color="auto" w:space="0" w:sz="0" w:val="none"/>
          <w:between w:color="auto" w:space="0" w:sz="0" w:val="none"/>
        </w:pBdr>
        <w:spacing w:after="120" w:before="0" w:line="276" w:lineRule="auto"/>
        <w:rPr>
          <w:rFonts w:ascii="Google Sans Text" w:cs="Google Sans Text" w:eastAsia="Google Sans Text" w:hAnsi="Google Sans Text"/>
          <w:color w:val="1b1c1d"/>
          <w:sz w:val="34"/>
          <w:szCs w:val="34"/>
        </w:rPr>
      </w:pPr>
      <w:bookmarkStart w:colFirst="0" w:colLast="0" w:name="_6lo1h9physs" w:id="2"/>
      <w:bookmarkEnd w:id="2"/>
      <w:r w:rsidDel="00000000" w:rsidR="00000000" w:rsidRPr="00000000">
        <w:rPr>
          <w:rFonts w:ascii="Google Sans Text" w:cs="Google Sans Text" w:eastAsia="Google Sans Text" w:hAnsi="Google Sans Text"/>
          <w:color w:val="1b1c1d"/>
          <w:sz w:val="34"/>
          <w:szCs w:val="34"/>
          <w:rtl w:val="0"/>
        </w:rPr>
        <w:t xml:space="preserve">Arquitectura y Componentes</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after="240" w:line="276"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El servicio está construido sobre una arquitectura modular y asíncrona utilizando </w:t>
      </w:r>
      <w:r w:rsidDel="00000000" w:rsidR="00000000" w:rsidRPr="00000000">
        <w:rPr>
          <w:rFonts w:ascii="Google Sans Text" w:cs="Google Sans Text" w:eastAsia="Google Sans Text" w:hAnsi="Google Sans Text"/>
          <w:color w:val="575b5f"/>
          <w:shd w:fill="e9eef6" w:val="clear"/>
          <w:rtl w:val="0"/>
        </w:rPr>
        <w:t xml:space="preserve">asyncio</w:t>
      </w:r>
      <w:r w:rsidDel="00000000" w:rsidR="00000000" w:rsidRPr="00000000">
        <w:rPr>
          <w:rFonts w:ascii="Google Sans Text" w:cs="Google Sans Text" w:eastAsia="Google Sans Text" w:hAnsi="Google Sans Text"/>
          <w:color w:val="1b1c1d"/>
          <w:rtl w:val="0"/>
        </w:rPr>
        <w:t xml:space="preserve"> de Python, lo que le permite realizar múltiples tareas de red (llamadas a APIs, consultas a BD) de manera eficiente y sin bloqueos.</w:t>
      </w:r>
    </w:p>
    <w:p w:rsidR="00000000" w:rsidDel="00000000" w:rsidP="00000000" w:rsidRDefault="00000000" w:rsidRPr="00000000" w14:paraId="0000000B">
      <w:pPr>
        <w:pStyle w:val="Heading3"/>
        <w:pBdr>
          <w:top w:color="auto" w:space="0" w:sz="0" w:val="none"/>
          <w:left w:color="auto" w:space="0" w:sz="0" w:val="none"/>
          <w:bottom w:color="auto" w:space="0" w:sz="0" w:val="none"/>
          <w:right w:color="auto" w:space="0" w:sz="0" w:val="none"/>
          <w:between w:color="auto" w:space="0" w:sz="0" w:val="none"/>
        </w:pBdr>
        <w:spacing w:after="120" w:before="0" w:line="276" w:lineRule="auto"/>
        <w:rPr>
          <w:rFonts w:ascii="Google Sans Text" w:cs="Google Sans Text" w:eastAsia="Google Sans Text" w:hAnsi="Google Sans Text"/>
          <w:color w:val="1b1c1d"/>
          <w:sz w:val="26"/>
          <w:szCs w:val="26"/>
        </w:rPr>
      </w:pPr>
      <w:bookmarkStart w:colFirst="0" w:colLast="0" w:name="_ux3afldc8765" w:id="3"/>
      <w:bookmarkEnd w:id="3"/>
      <w:r w:rsidDel="00000000" w:rsidR="00000000" w:rsidRPr="00000000">
        <w:rPr>
          <w:rFonts w:ascii="Google Sans Text" w:cs="Google Sans Text" w:eastAsia="Google Sans Text" w:hAnsi="Google Sans Text"/>
          <w:color w:val="1b1c1d"/>
          <w:sz w:val="26"/>
          <w:szCs w:val="26"/>
          <w:rtl w:val="0"/>
        </w:rPr>
        <w:t xml:space="preserve">Diagrama de Componentes</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pacing w:after="240" w:line="276"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Este diagrama ilustra las principales clases y módulos del servicio y cómo interactúan entre sí y con sistemas externos.</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120" w:before="120" w:line="275.9999942779541" w:lineRule="auto"/>
        <w:ind w:left="480" w:firstLine="0"/>
        <w:rPr>
          <w:rFonts w:ascii="Google Sans Text" w:cs="Google Sans Text" w:eastAsia="Google Sans Text" w:hAnsi="Google Sans Text"/>
          <w:color w:val="575b5f"/>
          <w:shd w:fill="e9eef6" w:val="clear"/>
        </w:rPr>
      </w:pPr>
      <w:r w:rsidDel="00000000" w:rsidR="00000000" w:rsidRPr="00000000">
        <w:rPr>
          <w:rFonts w:ascii="Google Sans Text" w:cs="Google Sans Text" w:eastAsia="Google Sans Text" w:hAnsi="Google Sans Text"/>
          <w:color w:val="575b5f"/>
          <w:shd w:fill="e9eef6" w:val="clear"/>
        </w:rPr>
        <w:drawing>
          <wp:inline distB="114300" distT="114300" distL="114300" distR="114300">
            <wp:extent cx="5943600" cy="38481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line="276" w:lineRule="auto"/>
        <w:rPr>
          <w:rFonts w:ascii="Google Sans Text" w:cs="Google Sans Text" w:eastAsia="Google Sans Text" w:hAnsi="Google Sans Text"/>
          <w:color w:val="575b5f"/>
          <w:shd w:fill="e9eef6" w:val="clear"/>
        </w:rPr>
      </w:pPr>
      <w:r w:rsidDel="00000000" w:rsidR="00000000" w:rsidRPr="00000000">
        <w:rPr>
          <w:rtl w:val="0"/>
        </w:rPr>
      </w:r>
    </w:p>
    <w:p w:rsidR="00000000" w:rsidDel="00000000" w:rsidP="00000000" w:rsidRDefault="00000000" w:rsidRPr="00000000" w14:paraId="0000000F">
      <w:pPr>
        <w:numPr>
          <w:ilvl w:val="0"/>
          <w:numId w:val="5"/>
        </w:numPr>
        <w:pBdr>
          <w:top w:color="auto" w:space="0" w:sz="0" w:val="none"/>
          <w:bottom w:color="auto" w:space="0" w:sz="0" w:val="none"/>
          <w:right w:color="auto" w:space="0" w:sz="0" w:val="none"/>
          <w:between w:color="auto" w:space="0" w:sz="0" w:val="none"/>
        </w:pBdr>
        <w:spacing w:after="0" w:afterAutospacing="0" w:line="276" w:lineRule="auto"/>
        <w:ind w:left="720" w:hanging="360"/>
      </w:pPr>
      <w:r w:rsidDel="00000000" w:rsidR="00000000" w:rsidRPr="00000000">
        <w:rPr>
          <w:rFonts w:ascii="Google Sans Text" w:cs="Google Sans Text" w:eastAsia="Google Sans Text" w:hAnsi="Google Sans Text"/>
          <w:b w:val="1"/>
          <w:color w:val="575b5f"/>
          <w:shd w:fill="e9eef6" w:val="clear"/>
          <w:rtl w:val="0"/>
        </w:rPr>
        <w:t xml:space="preserve">run_lanzador.py</w:t>
      </w:r>
      <w:r w:rsidDel="00000000" w:rsidR="00000000" w:rsidRPr="00000000">
        <w:rPr>
          <w:rFonts w:ascii="Google Sans Text" w:cs="Google Sans Text" w:eastAsia="Google Sans Text" w:hAnsi="Google Sans Text"/>
          <w:color w:val="1b1c1d"/>
          <w:rtl w:val="0"/>
        </w:rPr>
        <w:t xml:space="preserve">: Punto de entrada del servicio. Responsable de inicializar la configuración, el logging y el manejador de señales para un cierre ordenado. Lanza la instancia de </w:t>
      </w:r>
      <w:r w:rsidDel="00000000" w:rsidR="00000000" w:rsidRPr="00000000">
        <w:rPr>
          <w:rFonts w:ascii="Google Sans Text" w:cs="Google Sans Text" w:eastAsia="Google Sans Text" w:hAnsi="Google Sans Text"/>
          <w:color w:val="575b5f"/>
          <w:shd w:fill="e9eef6" w:val="clear"/>
          <w:rtl w:val="0"/>
        </w:rPr>
        <w:t xml:space="preserve">LanzadorService</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10">
      <w:pPr>
        <w:numPr>
          <w:ilvl w:val="0"/>
          <w:numId w:val="5"/>
        </w:numPr>
        <w:pBdr>
          <w:top w:color="auto" w:space="0" w:sz="0" w:val="none"/>
          <w:bottom w:color="auto" w:space="0" w:sz="0" w:val="none"/>
          <w:right w:color="auto" w:space="0" w:sz="0" w:val="none"/>
          <w:between w:color="auto" w:space="0" w:sz="0" w:val="none"/>
        </w:pBdr>
        <w:spacing w:after="0" w:afterAutospacing="0" w:line="276" w:lineRule="auto"/>
        <w:ind w:left="720" w:hanging="360"/>
      </w:pPr>
      <w:r w:rsidDel="00000000" w:rsidR="00000000" w:rsidRPr="00000000">
        <w:rPr>
          <w:rFonts w:ascii="Google Sans Text" w:cs="Google Sans Text" w:eastAsia="Google Sans Text" w:hAnsi="Google Sans Text"/>
          <w:b w:val="1"/>
          <w:color w:val="575b5f"/>
          <w:shd w:fill="e9eef6" w:val="clear"/>
          <w:rtl w:val="0"/>
        </w:rPr>
        <w:t xml:space="preserve">LanzadorService</w:t>
      </w:r>
      <w:r w:rsidDel="00000000" w:rsidR="00000000" w:rsidRPr="00000000">
        <w:rPr>
          <w:rFonts w:ascii="Google Sans Text" w:cs="Google Sans Text" w:eastAsia="Google Sans Text" w:hAnsi="Google Sans Text"/>
          <w:b w:val="1"/>
          <w:color w:val="1b1c1d"/>
          <w:rtl w:val="0"/>
        </w:rPr>
        <w:t xml:space="preserve"> (main.py)</w:t>
      </w:r>
      <w:r w:rsidDel="00000000" w:rsidR="00000000" w:rsidRPr="00000000">
        <w:rPr>
          <w:rFonts w:ascii="Google Sans Text" w:cs="Google Sans Text" w:eastAsia="Google Sans Text" w:hAnsi="Google Sans Text"/>
          <w:color w:val="1b1c1d"/>
          <w:rtl w:val="0"/>
        </w:rPr>
        <w:t xml:space="preserve">: Orquestador principal. Gestiona los tres ciclos de vida (sincronización, lanzamiento, conciliación) como tareas asíncronas.</w:t>
      </w:r>
    </w:p>
    <w:p w:rsidR="00000000" w:rsidDel="00000000" w:rsidP="00000000" w:rsidRDefault="00000000" w:rsidRPr="00000000" w14:paraId="00000011">
      <w:pPr>
        <w:numPr>
          <w:ilvl w:val="0"/>
          <w:numId w:val="5"/>
        </w:numPr>
        <w:pBdr>
          <w:top w:color="auto" w:space="0" w:sz="0" w:val="none"/>
          <w:bottom w:color="auto" w:space="0" w:sz="0" w:val="none"/>
          <w:right w:color="auto" w:space="0" w:sz="0" w:val="none"/>
          <w:between w:color="auto" w:space="0" w:sz="0" w:val="none"/>
        </w:pBdr>
        <w:spacing w:after="0" w:afterAutospacing="0" w:line="276" w:lineRule="auto"/>
        <w:ind w:left="720" w:hanging="360"/>
      </w:pPr>
      <w:r w:rsidDel="00000000" w:rsidR="00000000" w:rsidRPr="00000000">
        <w:rPr>
          <w:rFonts w:ascii="Google Sans Text" w:cs="Google Sans Text" w:eastAsia="Google Sans Text" w:hAnsi="Google Sans Text"/>
          <w:b w:val="1"/>
          <w:color w:val="575b5f"/>
          <w:shd w:fill="e9eef6" w:val="clear"/>
          <w:rtl w:val="0"/>
        </w:rPr>
        <w:t xml:space="preserve">AAClient</w:t>
      </w:r>
      <w:r w:rsidDel="00000000" w:rsidR="00000000" w:rsidRPr="00000000">
        <w:rPr>
          <w:rFonts w:ascii="Google Sans Text" w:cs="Google Sans Text" w:eastAsia="Google Sans Text" w:hAnsi="Google Sans Text"/>
          <w:b w:val="1"/>
          <w:color w:val="1b1c1d"/>
          <w:rtl w:val="0"/>
        </w:rPr>
        <w:t xml:space="preserve"> (aa_client.py)</w:t>
      </w:r>
      <w:r w:rsidDel="00000000" w:rsidR="00000000" w:rsidRPr="00000000">
        <w:rPr>
          <w:rFonts w:ascii="Google Sans Text" w:cs="Google Sans Text" w:eastAsia="Google Sans Text" w:hAnsi="Google Sans Text"/>
          <w:color w:val="1b1c1d"/>
          <w:rtl w:val="0"/>
        </w:rPr>
        <w:t xml:space="preserve">: Cliente HTTP asíncrono para interactuar con la API de AA360. Encapsula la lógica de autenticación (token de AA360), paginación y los endpoints para desplegar bots, obtener listas de robots, equipos y usuarios.</w:t>
      </w:r>
    </w:p>
    <w:p w:rsidR="00000000" w:rsidDel="00000000" w:rsidP="00000000" w:rsidRDefault="00000000" w:rsidRPr="00000000" w14:paraId="00000012">
      <w:pPr>
        <w:numPr>
          <w:ilvl w:val="0"/>
          <w:numId w:val="5"/>
        </w:numPr>
        <w:pBdr>
          <w:top w:color="auto" w:space="0" w:sz="0" w:val="none"/>
          <w:bottom w:color="auto" w:space="0" w:sz="0" w:val="none"/>
          <w:right w:color="auto" w:space="0" w:sz="0" w:val="none"/>
          <w:between w:color="auto" w:space="0" w:sz="0" w:val="none"/>
        </w:pBdr>
        <w:spacing w:after="0" w:afterAutospacing="0" w:line="276" w:lineRule="auto"/>
        <w:ind w:left="720" w:hanging="360"/>
      </w:pPr>
      <w:r w:rsidDel="00000000" w:rsidR="00000000" w:rsidRPr="00000000">
        <w:rPr>
          <w:rFonts w:ascii="Google Sans Text" w:cs="Google Sans Text" w:eastAsia="Google Sans Text" w:hAnsi="Google Sans Text"/>
          <w:b w:val="1"/>
          <w:color w:val="575b5f"/>
          <w:shd w:fill="e9eef6" w:val="clear"/>
          <w:rtl w:val="0"/>
        </w:rPr>
        <w:t xml:space="preserve">ApiGatewayClient</w:t>
      </w:r>
      <w:r w:rsidDel="00000000" w:rsidR="00000000" w:rsidRPr="00000000">
        <w:rPr>
          <w:rFonts w:ascii="Google Sans Text" w:cs="Google Sans Text" w:eastAsia="Google Sans Text" w:hAnsi="Google Sans Text"/>
          <w:b w:val="1"/>
          <w:color w:val="1b1c1d"/>
          <w:rtl w:val="0"/>
        </w:rPr>
        <w:t xml:space="preserve"> (api_gateway_client.py)</w:t>
      </w:r>
      <w:r w:rsidDel="00000000" w:rsidR="00000000" w:rsidRPr="00000000">
        <w:rPr>
          <w:rFonts w:ascii="Google Sans Text" w:cs="Google Sans Text" w:eastAsia="Google Sans Text" w:hAnsi="Google Sans Text"/>
          <w:color w:val="1b1c1d"/>
          <w:rtl w:val="0"/>
        </w:rPr>
        <w:t xml:space="preserve">: Cliente HTTP asíncrono dedicado a la comunicación con el API Gateway. Su única responsabilidad es obtener y gestionar el ciclo de vida del token de autorización (OAuth 2.0) necesario para los callbacks.</w:t>
      </w:r>
    </w:p>
    <w:p w:rsidR="00000000" w:rsidDel="00000000" w:rsidP="00000000" w:rsidRDefault="00000000" w:rsidRPr="00000000" w14:paraId="00000013">
      <w:pPr>
        <w:numPr>
          <w:ilvl w:val="0"/>
          <w:numId w:val="5"/>
        </w:numPr>
        <w:pBdr>
          <w:top w:color="auto" w:space="0" w:sz="0" w:val="none"/>
          <w:bottom w:color="auto" w:space="0" w:sz="0" w:val="none"/>
          <w:right w:color="auto" w:space="0" w:sz="0" w:val="none"/>
          <w:between w:color="auto" w:space="0" w:sz="0" w:val="none"/>
        </w:pBdr>
        <w:spacing w:after="0" w:afterAutospacing="0" w:line="276" w:lineRule="auto"/>
        <w:ind w:left="720" w:hanging="360"/>
      </w:pPr>
      <w:r w:rsidDel="00000000" w:rsidR="00000000" w:rsidRPr="00000000">
        <w:rPr>
          <w:rFonts w:ascii="Google Sans Text" w:cs="Google Sans Text" w:eastAsia="Google Sans Text" w:hAnsi="Google Sans Text"/>
          <w:b w:val="1"/>
          <w:color w:val="575b5f"/>
          <w:shd w:fill="e9eef6" w:val="clear"/>
          <w:rtl w:val="0"/>
        </w:rPr>
        <w:t xml:space="preserve">SQLClient</w:t>
      </w:r>
      <w:r w:rsidDel="00000000" w:rsidR="00000000" w:rsidRPr="00000000">
        <w:rPr>
          <w:rFonts w:ascii="Google Sans Text" w:cs="Google Sans Text" w:eastAsia="Google Sans Text" w:hAnsi="Google Sans Text"/>
          <w:b w:val="1"/>
          <w:color w:val="1b1c1d"/>
          <w:rtl w:val="0"/>
        </w:rPr>
        <w:t xml:space="preserve"> (sql_client.py)</w:t>
      </w:r>
      <w:r w:rsidDel="00000000" w:rsidR="00000000" w:rsidRPr="00000000">
        <w:rPr>
          <w:rFonts w:ascii="Google Sans Text" w:cs="Google Sans Text" w:eastAsia="Google Sans Text" w:hAnsi="Google Sans Text"/>
          <w:color w:val="1b1c1d"/>
          <w:rtl w:val="0"/>
        </w:rPr>
        <w:t xml:space="preserve">: Conector a la base de datos SQL Server. Proporciona métodos para ejecutar consultas y Stored Procedures, con lógica de reintentos y gestión de conexiones segura para entornos multihilo/asíncronos.</w:t>
      </w:r>
    </w:p>
    <w:p w:rsidR="00000000" w:rsidDel="00000000" w:rsidP="00000000" w:rsidRDefault="00000000" w:rsidRPr="00000000" w14:paraId="00000014">
      <w:pPr>
        <w:numPr>
          <w:ilvl w:val="0"/>
          <w:numId w:val="5"/>
        </w:numPr>
        <w:pBdr>
          <w:top w:color="auto" w:space="0" w:sz="0" w:val="none"/>
          <w:bottom w:color="auto" w:space="0" w:sz="0" w:val="none"/>
          <w:right w:color="auto" w:space="0" w:sz="0" w:val="none"/>
          <w:between w:color="auto" w:space="0" w:sz="0" w:val="none"/>
        </w:pBdr>
        <w:spacing w:after="0" w:afterAutospacing="0" w:line="276" w:lineRule="auto"/>
        <w:ind w:left="720" w:hanging="360"/>
      </w:pPr>
      <w:r w:rsidDel="00000000" w:rsidR="00000000" w:rsidRPr="00000000">
        <w:rPr>
          <w:rFonts w:ascii="Google Sans Text" w:cs="Google Sans Text" w:eastAsia="Google Sans Text" w:hAnsi="Google Sans Text"/>
          <w:b w:val="1"/>
          <w:color w:val="575b5f"/>
          <w:shd w:fill="e9eef6" w:val="clear"/>
          <w:rtl w:val="0"/>
        </w:rPr>
        <w:t xml:space="preserve">Conciliador</w:t>
      </w:r>
      <w:r w:rsidDel="00000000" w:rsidR="00000000" w:rsidRPr="00000000">
        <w:rPr>
          <w:rFonts w:ascii="Google Sans Text" w:cs="Google Sans Text" w:eastAsia="Google Sans Text" w:hAnsi="Google Sans Text"/>
          <w:b w:val="1"/>
          <w:color w:val="1b1c1d"/>
          <w:rtl w:val="0"/>
        </w:rPr>
        <w:t xml:space="preserve"> (conciliador.py)</w:t>
      </w:r>
      <w:r w:rsidDel="00000000" w:rsidR="00000000" w:rsidRPr="00000000">
        <w:rPr>
          <w:rFonts w:ascii="Google Sans Text" w:cs="Google Sans Text" w:eastAsia="Google Sans Text" w:hAnsi="Google Sans Text"/>
          <w:color w:val="1b1c1d"/>
          <w:rtl w:val="0"/>
        </w:rPr>
        <w:t xml:space="preserve">: Implementa la lógica de conciliación. Utiliza el </w:t>
      </w:r>
      <w:r w:rsidDel="00000000" w:rsidR="00000000" w:rsidRPr="00000000">
        <w:rPr>
          <w:rFonts w:ascii="Google Sans Text" w:cs="Google Sans Text" w:eastAsia="Google Sans Text" w:hAnsi="Google Sans Text"/>
          <w:color w:val="575b5f"/>
          <w:shd w:fill="e9eef6" w:val="clear"/>
          <w:rtl w:val="0"/>
        </w:rPr>
        <w:t xml:space="preserve">AAClient</w:t>
      </w:r>
      <w:r w:rsidDel="00000000" w:rsidR="00000000" w:rsidRPr="00000000">
        <w:rPr>
          <w:rFonts w:ascii="Google Sans Text" w:cs="Google Sans Text" w:eastAsia="Google Sans Text" w:hAnsi="Google Sans Text"/>
          <w:color w:val="1b1c1d"/>
          <w:rtl w:val="0"/>
        </w:rPr>
        <w:t xml:space="preserve"> y </w:t>
      </w:r>
      <w:r w:rsidDel="00000000" w:rsidR="00000000" w:rsidRPr="00000000">
        <w:rPr>
          <w:rFonts w:ascii="Google Sans Text" w:cs="Google Sans Text" w:eastAsia="Google Sans Text" w:hAnsi="Google Sans Text"/>
          <w:color w:val="575b5f"/>
          <w:shd w:fill="e9eef6" w:val="clear"/>
          <w:rtl w:val="0"/>
        </w:rPr>
        <w:t xml:space="preserve">SQLClient</w:t>
      </w:r>
      <w:r w:rsidDel="00000000" w:rsidR="00000000" w:rsidRPr="00000000">
        <w:rPr>
          <w:rFonts w:ascii="Google Sans Text" w:cs="Google Sans Text" w:eastAsia="Google Sans Text" w:hAnsi="Google Sans Text"/>
          <w:color w:val="1b1c1d"/>
          <w:rtl w:val="0"/>
        </w:rPr>
        <w:t xml:space="preserve"> para comparar los estados de las ejecuciones y corregir inconsistencias.</w:t>
      </w:r>
    </w:p>
    <w:p w:rsidR="00000000" w:rsidDel="00000000" w:rsidP="00000000" w:rsidRDefault="00000000" w:rsidRPr="00000000" w14:paraId="00000015">
      <w:pPr>
        <w:numPr>
          <w:ilvl w:val="0"/>
          <w:numId w:val="5"/>
        </w:numPr>
        <w:pBdr>
          <w:top w:color="auto" w:space="0" w:sz="0" w:val="none"/>
          <w:bottom w:color="auto" w:space="0" w:sz="0" w:val="none"/>
          <w:right w:color="auto" w:space="0" w:sz="0" w:val="none"/>
          <w:between w:color="auto" w:space="0" w:sz="0" w:val="none"/>
        </w:pBdr>
        <w:spacing w:after="240" w:line="276" w:lineRule="auto"/>
        <w:ind w:left="720" w:hanging="360"/>
      </w:pPr>
      <w:r w:rsidDel="00000000" w:rsidR="00000000" w:rsidRPr="00000000">
        <w:rPr>
          <w:rFonts w:ascii="Google Sans Text" w:cs="Google Sans Text" w:eastAsia="Google Sans Text" w:hAnsi="Google Sans Text"/>
          <w:b w:val="1"/>
          <w:color w:val="1b1c1d"/>
          <w:rtl w:val="0"/>
        </w:rPr>
        <w:t xml:space="preserve">Módulos Comunes (</w:t>
      </w:r>
      <w:r w:rsidDel="00000000" w:rsidR="00000000" w:rsidRPr="00000000">
        <w:rPr>
          <w:rFonts w:ascii="Google Sans Text" w:cs="Google Sans Text" w:eastAsia="Google Sans Text" w:hAnsi="Google Sans Text"/>
          <w:b w:val="1"/>
          <w:color w:val="575b5f"/>
          <w:shd w:fill="e9eef6" w:val="clear"/>
          <w:rtl w:val="0"/>
        </w:rPr>
        <w:t xml:space="preserve">utils/</w:t>
      </w:r>
      <w:r w:rsidDel="00000000" w:rsidR="00000000" w:rsidRPr="00000000">
        <w:rPr>
          <w:rFonts w:ascii="Google Sans Text" w:cs="Google Sans Text" w:eastAsia="Google Sans Text" w:hAnsi="Google Sans Text"/>
          <w:b w:val="1"/>
          <w:color w:val="1b1c1d"/>
          <w:rtl w:val="0"/>
        </w:rPr>
        <w:t xml:space="preserve">)</w:t>
      </w:r>
      <w:r w:rsidDel="00000000" w:rsidR="00000000" w:rsidRPr="00000000">
        <w:rPr>
          <w:rFonts w:ascii="Google Sans Text" w:cs="Google Sans Text" w:eastAsia="Google Sans Text" w:hAnsi="Google Sans Text"/>
          <w:color w:val="1b1c1d"/>
          <w:rtl w:val="0"/>
        </w:rPr>
        <w:t xml:space="preserve">: Incluyen </w:t>
      </w:r>
      <w:r w:rsidDel="00000000" w:rsidR="00000000" w:rsidRPr="00000000">
        <w:rPr>
          <w:rFonts w:ascii="Google Sans Text" w:cs="Google Sans Text" w:eastAsia="Google Sans Text" w:hAnsi="Google Sans Text"/>
          <w:color w:val="575b5f"/>
          <w:shd w:fill="e9eef6" w:val="clear"/>
          <w:rtl w:val="0"/>
        </w:rPr>
        <w:t xml:space="preserve">ConfigManager</w:t>
      </w:r>
      <w:r w:rsidDel="00000000" w:rsidR="00000000" w:rsidRPr="00000000">
        <w:rPr>
          <w:rFonts w:ascii="Google Sans Text" w:cs="Google Sans Text" w:eastAsia="Google Sans Text" w:hAnsi="Google Sans Text"/>
          <w:color w:val="1b1c1d"/>
          <w:rtl w:val="0"/>
        </w:rPr>
        <w:t xml:space="preserve"> para cargar variables de entorno de forma jerárquizada y </w:t>
      </w:r>
      <w:r w:rsidDel="00000000" w:rsidR="00000000" w:rsidRPr="00000000">
        <w:rPr>
          <w:rFonts w:ascii="Google Sans Text" w:cs="Google Sans Text" w:eastAsia="Google Sans Text" w:hAnsi="Google Sans Text"/>
          <w:color w:val="575b5f"/>
          <w:shd w:fill="e9eef6" w:val="clear"/>
          <w:rtl w:val="0"/>
        </w:rPr>
        <w:t xml:space="preserve">logging_setup</w:t>
      </w:r>
      <w:r w:rsidDel="00000000" w:rsidR="00000000" w:rsidRPr="00000000">
        <w:rPr>
          <w:rFonts w:ascii="Google Sans Text" w:cs="Google Sans Text" w:eastAsia="Google Sans Text" w:hAnsi="Google Sans Text"/>
          <w:color w:val="1b1c1d"/>
          <w:rtl w:val="0"/>
        </w:rPr>
        <w:t xml:space="preserve"> para una configuración de logs estandarizada y robusta.</w:t>
      </w:r>
    </w:p>
    <w:p w:rsidR="00000000" w:rsidDel="00000000" w:rsidP="00000000" w:rsidRDefault="00000000" w:rsidRPr="00000000" w14:paraId="00000016">
      <w:pPr>
        <w:pStyle w:val="Heading2"/>
        <w:pBdr>
          <w:top w:color="auto" w:space="0" w:sz="0" w:val="none"/>
          <w:left w:color="auto" w:space="0" w:sz="0" w:val="none"/>
          <w:bottom w:color="auto" w:space="0" w:sz="0" w:val="none"/>
          <w:right w:color="auto" w:space="0" w:sz="0" w:val="none"/>
          <w:between w:color="auto" w:space="0" w:sz="0" w:val="none"/>
        </w:pBdr>
        <w:spacing w:after="120" w:before="0" w:line="276" w:lineRule="auto"/>
        <w:rPr>
          <w:rFonts w:ascii="Google Sans Text" w:cs="Google Sans Text" w:eastAsia="Google Sans Text" w:hAnsi="Google Sans Text"/>
          <w:color w:val="1b1c1d"/>
          <w:sz w:val="34"/>
          <w:szCs w:val="34"/>
        </w:rPr>
      </w:pPr>
      <w:bookmarkStart w:colFirst="0" w:colLast="0" w:name="_v0kwsf9clqt" w:id="4"/>
      <w:bookmarkEnd w:id="4"/>
      <w:r w:rsidDel="00000000" w:rsidR="00000000" w:rsidRPr="00000000">
        <w:rPr>
          <w:rtl w:val="0"/>
        </w:rPr>
      </w:r>
    </w:p>
    <w:p w:rsidR="00000000" w:rsidDel="00000000" w:rsidP="00000000" w:rsidRDefault="00000000" w:rsidRPr="00000000" w14:paraId="00000017">
      <w:pPr>
        <w:pStyle w:val="Heading2"/>
        <w:pBdr>
          <w:top w:color="auto" w:space="0" w:sz="0" w:val="none"/>
          <w:left w:color="auto" w:space="0" w:sz="0" w:val="none"/>
          <w:bottom w:color="auto" w:space="0" w:sz="0" w:val="none"/>
          <w:right w:color="auto" w:space="0" w:sz="0" w:val="none"/>
          <w:between w:color="auto" w:space="0" w:sz="0" w:val="none"/>
        </w:pBdr>
        <w:spacing w:after="120" w:before="0" w:line="276" w:lineRule="auto"/>
        <w:rPr>
          <w:rFonts w:ascii="Google Sans Text" w:cs="Google Sans Text" w:eastAsia="Google Sans Text" w:hAnsi="Google Sans Text"/>
          <w:color w:val="1b1c1d"/>
          <w:sz w:val="34"/>
          <w:szCs w:val="34"/>
        </w:rPr>
      </w:pPr>
      <w:bookmarkStart w:colFirst="0" w:colLast="0" w:name="_jyu09cmbwuzx" w:id="5"/>
      <w:bookmarkEnd w:id="5"/>
      <w:r w:rsidDel="00000000" w:rsidR="00000000" w:rsidRPr="00000000">
        <w:rPr>
          <w:rFonts w:ascii="Google Sans Text" w:cs="Google Sans Text" w:eastAsia="Google Sans Text" w:hAnsi="Google Sans Text"/>
          <w:color w:val="1b1c1d"/>
          <w:sz w:val="34"/>
          <w:szCs w:val="34"/>
          <w:rtl w:val="0"/>
        </w:rPr>
        <w:t xml:space="preserve">Flujo de Ejecución</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pacing w:after="240" w:line="276"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El siguiente diagrama de secuencia detalla el flujo de operaciones del ciclo más importante: el </w:t>
      </w:r>
      <w:r w:rsidDel="00000000" w:rsidR="00000000" w:rsidRPr="00000000">
        <w:rPr>
          <w:rFonts w:ascii="Google Sans Text" w:cs="Google Sans Text" w:eastAsia="Google Sans Text" w:hAnsi="Google Sans Text"/>
          <w:b w:val="1"/>
          <w:color w:val="1b1c1d"/>
          <w:rtl w:val="0"/>
        </w:rPr>
        <w:t xml:space="preserve">Ciclo de Lanzamiento</w:t>
      </w:r>
      <w:r w:rsidDel="00000000" w:rsidR="00000000" w:rsidRPr="00000000">
        <w:rPr>
          <w:rFonts w:ascii="Google Sans Text" w:cs="Google Sans Text" w:eastAsia="Google Sans Text" w:hAnsi="Google Sans Text"/>
          <w:color w:val="1b1c1d"/>
          <w:rtl w:val="0"/>
        </w:rPr>
        <w:t xml:space="preserve">, destacando su naturaleza paralela y su capacidad de reintentos.</w:t>
      </w:r>
    </w:p>
    <w:p w:rsidR="00000000" w:rsidDel="00000000" w:rsidP="00000000" w:rsidRDefault="00000000" w:rsidRPr="00000000" w14:paraId="00000019">
      <w:pPr>
        <w:pStyle w:val="Heading3"/>
        <w:pBdr>
          <w:top w:color="auto" w:space="0" w:sz="0" w:val="none"/>
          <w:left w:color="auto" w:space="0" w:sz="0" w:val="none"/>
          <w:bottom w:color="auto" w:space="0" w:sz="0" w:val="none"/>
          <w:right w:color="auto" w:space="0" w:sz="0" w:val="none"/>
          <w:between w:color="auto" w:space="0" w:sz="0" w:val="none"/>
        </w:pBdr>
        <w:spacing w:after="120" w:before="0" w:line="276" w:lineRule="auto"/>
        <w:rPr>
          <w:rFonts w:ascii="Google Sans Text" w:cs="Google Sans Text" w:eastAsia="Google Sans Text" w:hAnsi="Google Sans Text"/>
          <w:color w:val="575b5f"/>
          <w:shd w:fill="e9eef6" w:val="clear"/>
        </w:rPr>
      </w:pPr>
      <w:bookmarkStart w:colFirst="0" w:colLast="0" w:name="_guknjn166iil" w:id="6"/>
      <w:bookmarkEnd w:id="6"/>
      <w:r w:rsidDel="00000000" w:rsidR="00000000" w:rsidRPr="00000000">
        <w:rPr>
          <w:rFonts w:ascii="Google Sans Text" w:cs="Google Sans Text" w:eastAsia="Google Sans Text" w:hAnsi="Google Sans Text"/>
          <w:color w:val="1b1c1d"/>
          <w:sz w:val="26"/>
          <w:szCs w:val="26"/>
          <w:rtl w:val="0"/>
        </w:rPr>
        <w:t xml:space="preserve">Diagrama de Secuencia: Ciclo de Lanzamiento Concurrente y Robusto</w:t>
      </w:r>
      <w:r w:rsidDel="00000000" w:rsidR="00000000" w:rsidRPr="00000000">
        <w:rPr>
          <w:rFonts w:ascii="Google Sans Text" w:cs="Google Sans Text" w:eastAsia="Google Sans Text" w:hAnsi="Google Sans Text"/>
          <w:color w:val="575b5f"/>
          <w:shd w:fill="e9eef6" w:val="clear"/>
        </w:rPr>
        <w:drawing>
          <wp:inline distB="114300" distT="114300" distL="114300" distR="114300">
            <wp:extent cx="5670635" cy="661405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670635" cy="66140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pacing w:after="120" w:line="276" w:lineRule="auto"/>
        <w:rPr>
          <w:rFonts w:ascii="Google Sans Text" w:cs="Google Sans Text" w:eastAsia="Google Sans Text" w:hAnsi="Google Sans Text"/>
          <w:b w:val="1"/>
          <w:color w:val="1b1c1d"/>
        </w:rPr>
      </w:pP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pacing w:after="120" w:line="276"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Pasos del Flujo:</w:t>
      </w:r>
    </w:p>
    <w:p w:rsidR="00000000" w:rsidDel="00000000" w:rsidP="00000000" w:rsidRDefault="00000000" w:rsidRPr="00000000" w14:paraId="0000001C">
      <w:pPr>
        <w:numPr>
          <w:ilvl w:val="0"/>
          <w:numId w:val="4"/>
        </w:numPr>
        <w:pBdr>
          <w:top w:color="auto" w:space="0" w:sz="0" w:val="none"/>
          <w:bottom w:color="auto" w:space="0" w:sz="0" w:val="none"/>
          <w:right w:color="auto" w:space="0" w:sz="0" w:val="none"/>
          <w:between w:color="auto" w:space="0" w:sz="0" w:val="none"/>
        </w:pBdr>
        <w:spacing w:after="0" w:afterAutospacing="0" w:line="276" w:lineRule="auto"/>
        <w:ind w:left="720" w:hanging="360"/>
      </w:pPr>
      <w:r w:rsidDel="00000000" w:rsidR="00000000" w:rsidRPr="00000000">
        <w:rPr>
          <w:rFonts w:ascii="Google Sans Text" w:cs="Google Sans Text" w:eastAsia="Google Sans Text" w:hAnsi="Google Sans Text"/>
          <w:color w:val="1b1c1d"/>
          <w:rtl w:val="0"/>
        </w:rPr>
        <w:t xml:space="preserve">El </w:t>
      </w:r>
      <w:r w:rsidDel="00000000" w:rsidR="00000000" w:rsidRPr="00000000">
        <w:rPr>
          <w:rFonts w:ascii="Google Sans Text" w:cs="Google Sans Text" w:eastAsia="Google Sans Text" w:hAnsi="Google Sans Text"/>
          <w:color w:val="575b5f"/>
          <w:shd w:fill="e9eef6" w:val="clear"/>
          <w:rtl w:val="0"/>
        </w:rPr>
        <w:t xml:space="preserve">LanzadorService</w:t>
      </w:r>
      <w:r w:rsidDel="00000000" w:rsidR="00000000" w:rsidRPr="00000000">
        <w:rPr>
          <w:rFonts w:ascii="Google Sans Text" w:cs="Google Sans Text" w:eastAsia="Google Sans Text" w:hAnsi="Google Sans Text"/>
          <w:color w:val="1b1c1d"/>
          <w:rtl w:val="0"/>
        </w:rPr>
        <w:t xml:space="preserve"> inicia su ciclo de lanzamiento.</w:t>
      </w:r>
    </w:p>
    <w:p w:rsidR="00000000" w:rsidDel="00000000" w:rsidP="00000000" w:rsidRDefault="00000000" w:rsidRPr="00000000" w14:paraId="0000001D">
      <w:pPr>
        <w:numPr>
          <w:ilvl w:val="0"/>
          <w:numId w:val="4"/>
        </w:numPr>
        <w:pBdr>
          <w:top w:color="auto" w:space="0" w:sz="0" w:val="none"/>
          <w:bottom w:color="auto" w:space="0" w:sz="0" w:val="none"/>
          <w:right w:color="auto" w:space="0" w:sz="0" w:val="none"/>
          <w:between w:color="auto" w:space="0" w:sz="0" w:val="none"/>
        </w:pBdr>
        <w:spacing w:after="0" w:afterAutospacing="0" w:line="276" w:lineRule="auto"/>
        <w:ind w:left="720" w:hanging="360"/>
      </w:pPr>
      <w:r w:rsidDel="00000000" w:rsidR="00000000" w:rsidRPr="00000000">
        <w:rPr>
          <w:rFonts w:ascii="Google Sans Text" w:cs="Google Sans Text" w:eastAsia="Google Sans Text" w:hAnsi="Google Sans Text"/>
          <w:color w:val="1b1c1d"/>
          <w:rtl w:val="0"/>
        </w:rPr>
        <w:t xml:space="preserve">Consulta a la base de datos para obtener la lista de robots que deben ejecutarse.</w:t>
      </w:r>
    </w:p>
    <w:p w:rsidR="00000000" w:rsidDel="00000000" w:rsidP="00000000" w:rsidRDefault="00000000" w:rsidRPr="00000000" w14:paraId="0000001E">
      <w:pPr>
        <w:numPr>
          <w:ilvl w:val="0"/>
          <w:numId w:val="4"/>
        </w:numPr>
        <w:pBdr>
          <w:top w:color="auto" w:space="0" w:sz="0" w:val="none"/>
          <w:bottom w:color="auto" w:space="0" w:sz="0" w:val="none"/>
          <w:right w:color="auto" w:space="0" w:sz="0" w:val="none"/>
          <w:between w:color="auto" w:space="0" w:sz="0" w:val="none"/>
        </w:pBdr>
        <w:spacing w:after="0" w:afterAutospacing="0" w:line="276" w:lineRule="auto"/>
        <w:ind w:left="720" w:hanging="360"/>
      </w:pPr>
      <w:r w:rsidDel="00000000" w:rsidR="00000000" w:rsidRPr="00000000">
        <w:rPr>
          <w:rFonts w:ascii="Google Sans Text" w:cs="Google Sans Text" w:eastAsia="Google Sans Text" w:hAnsi="Google Sans Text"/>
          <w:color w:val="1b1c1d"/>
          <w:rtl w:val="0"/>
        </w:rPr>
        <w:t xml:space="preserve">Si hay robots, solicita las cabeceras de autorización al </w:t>
      </w:r>
      <w:r w:rsidDel="00000000" w:rsidR="00000000" w:rsidRPr="00000000">
        <w:rPr>
          <w:rFonts w:ascii="Google Sans Text" w:cs="Google Sans Text" w:eastAsia="Google Sans Text" w:hAnsi="Google Sans Text"/>
          <w:color w:val="575b5f"/>
          <w:shd w:fill="e9eef6" w:val="clear"/>
          <w:rtl w:val="0"/>
        </w:rPr>
        <w:t xml:space="preserve">ApiGatewayClient</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1F">
      <w:pPr>
        <w:numPr>
          <w:ilvl w:val="0"/>
          <w:numId w:val="4"/>
        </w:numPr>
        <w:pBdr>
          <w:top w:color="auto" w:space="0" w:sz="0" w:val="none"/>
          <w:bottom w:color="auto" w:space="0" w:sz="0" w:val="none"/>
          <w:right w:color="auto" w:space="0" w:sz="0" w:val="none"/>
          <w:between w:color="auto" w:space="0" w:sz="0" w:val="none"/>
        </w:pBdr>
        <w:spacing w:after="0" w:afterAutospacing="0" w:line="276" w:lineRule="auto"/>
        <w:ind w:left="720" w:hanging="360"/>
      </w:pPr>
      <w:r w:rsidDel="00000000" w:rsidR="00000000" w:rsidRPr="00000000">
        <w:rPr>
          <w:rFonts w:ascii="Google Sans Text" w:cs="Google Sans Text" w:eastAsia="Google Sans Text" w:hAnsi="Google Sans Text"/>
          <w:color w:val="1b1c1d"/>
          <w:rtl w:val="0"/>
        </w:rPr>
        <w:t xml:space="preserve">El servicio crea una tarea de despliegue para </w:t>
      </w:r>
      <w:r w:rsidDel="00000000" w:rsidR="00000000" w:rsidRPr="00000000">
        <w:rPr>
          <w:rFonts w:ascii="Google Sans Text" w:cs="Google Sans Text" w:eastAsia="Google Sans Text" w:hAnsi="Google Sans Text"/>
          <w:b w:val="1"/>
          <w:color w:val="1b1c1d"/>
          <w:rtl w:val="0"/>
        </w:rPr>
        <w:t xml:space="preserve">cada robot</w:t>
      </w:r>
      <w:r w:rsidDel="00000000" w:rsidR="00000000" w:rsidRPr="00000000">
        <w:rPr>
          <w:rFonts w:ascii="Google Sans Text" w:cs="Google Sans Text" w:eastAsia="Google Sans Text" w:hAnsi="Google Sans Text"/>
          <w:color w:val="1b1c1d"/>
          <w:rtl w:val="0"/>
        </w:rPr>
        <w:t xml:space="preserve"> en la lista.</w:t>
      </w:r>
    </w:p>
    <w:p w:rsidR="00000000" w:rsidDel="00000000" w:rsidP="00000000" w:rsidRDefault="00000000" w:rsidRPr="00000000" w14:paraId="00000020">
      <w:pPr>
        <w:numPr>
          <w:ilvl w:val="0"/>
          <w:numId w:val="4"/>
        </w:numPr>
        <w:pBdr>
          <w:top w:color="auto" w:space="0" w:sz="0" w:val="none"/>
          <w:bottom w:color="auto" w:space="0" w:sz="0" w:val="none"/>
          <w:right w:color="auto" w:space="0" w:sz="0" w:val="none"/>
          <w:between w:color="auto" w:space="0" w:sz="0" w:val="none"/>
        </w:pBdr>
        <w:spacing w:after="0" w:afterAutospacing="0" w:line="276" w:lineRule="auto"/>
        <w:ind w:left="720" w:hanging="360"/>
      </w:pPr>
      <w:r w:rsidDel="00000000" w:rsidR="00000000" w:rsidRPr="00000000">
        <w:rPr>
          <w:rFonts w:ascii="Google Sans Text" w:cs="Google Sans Text" w:eastAsia="Google Sans Text" w:hAnsi="Google Sans Text"/>
          <w:color w:val="1b1c1d"/>
          <w:rtl w:val="0"/>
        </w:rPr>
        <w:t xml:space="preserve">Todas estas tareas se ejecutan </w:t>
      </w:r>
      <w:r w:rsidDel="00000000" w:rsidR="00000000" w:rsidRPr="00000000">
        <w:rPr>
          <w:rFonts w:ascii="Google Sans Text" w:cs="Google Sans Text" w:eastAsia="Google Sans Text" w:hAnsi="Google Sans Text"/>
          <w:b w:val="1"/>
          <w:color w:val="1b1c1d"/>
          <w:rtl w:val="0"/>
        </w:rPr>
        <w:t xml:space="preserve">en paralelo</w:t>
      </w:r>
      <w:r w:rsidDel="00000000" w:rsidR="00000000" w:rsidRPr="00000000">
        <w:rPr>
          <w:rFonts w:ascii="Google Sans Text" w:cs="Google Sans Text" w:eastAsia="Google Sans Text" w:hAnsi="Google Sans Text"/>
          <w:color w:val="1b1c1d"/>
          <w:rtl w:val="0"/>
        </w:rPr>
        <w:t xml:space="preserve"> (hasta un límite configurable) usando </w:t>
      </w:r>
      <w:r w:rsidDel="00000000" w:rsidR="00000000" w:rsidRPr="00000000">
        <w:rPr>
          <w:rFonts w:ascii="Google Sans Text" w:cs="Google Sans Text" w:eastAsia="Google Sans Text" w:hAnsi="Google Sans Text"/>
          <w:color w:val="575b5f"/>
          <w:shd w:fill="e9eef6" w:val="clear"/>
          <w:rtl w:val="0"/>
        </w:rPr>
        <w:t xml:space="preserve">asyncio.gather</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21">
      <w:pPr>
        <w:numPr>
          <w:ilvl w:val="0"/>
          <w:numId w:val="4"/>
        </w:numPr>
        <w:pBdr>
          <w:top w:color="auto" w:space="0" w:sz="0" w:val="none"/>
          <w:bottom w:color="auto" w:space="0" w:sz="0" w:val="none"/>
          <w:right w:color="auto" w:space="0" w:sz="0" w:val="none"/>
          <w:between w:color="auto" w:space="0" w:sz="0" w:val="none"/>
        </w:pBdr>
        <w:spacing w:after="0" w:afterAutospacing="0" w:line="276" w:lineRule="auto"/>
        <w:ind w:left="720" w:hanging="360"/>
      </w:pPr>
      <w:r w:rsidDel="00000000" w:rsidR="00000000" w:rsidRPr="00000000">
        <w:rPr>
          <w:rFonts w:ascii="Google Sans Text" w:cs="Google Sans Text" w:eastAsia="Google Sans Text" w:hAnsi="Google Sans Text"/>
          <w:color w:val="1b1c1d"/>
          <w:rtl w:val="0"/>
        </w:rPr>
        <w:t xml:space="preserve">Para cada tarea de despliegue:</w:t>
      </w:r>
    </w:p>
    <w:p w:rsidR="00000000" w:rsidDel="00000000" w:rsidP="00000000" w:rsidRDefault="00000000" w:rsidRPr="00000000" w14:paraId="00000022">
      <w:pPr>
        <w:numPr>
          <w:ilvl w:val="1"/>
          <w:numId w:val="4"/>
        </w:numPr>
        <w:pBdr>
          <w:top w:color="auto" w:space="0" w:sz="0" w:val="none"/>
          <w:bottom w:color="auto" w:space="0" w:sz="0" w:val="none"/>
          <w:right w:color="auto" w:space="0" w:sz="0" w:val="none"/>
          <w:between w:color="auto" w:space="0" w:sz="0" w:val="none"/>
        </w:pBdr>
        <w:spacing w:after="0" w:afterAutospacing="0" w:line="276" w:lineRule="auto"/>
        <w:ind w:left="1440" w:hanging="360"/>
      </w:pPr>
      <w:r w:rsidDel="00000000" w:rsidR="00000000" w:rsidRPr="00000000">
        <w:rPr>
          <w:rFonts w:ascii="Google Sans Text" w:cs="Google Sans Text" w:eastAsia="Google Sans Text" w:hAnsi="Google Sans Text"/>
          <w:color w:val="1b1c1d"/>
          <w:rtl w:val="0"/>
        </w:rPr>
        <w:t xml:space="preserve">Se llama a la API de AA360.</w:t>
      </w:r>
    </w:p>
    <w:p w:rsidR="00000000" w:rsidDel="00000000" w:rsidP="00000000" w:rsidRDefault="00000000" w:rsidRPr="00000000" w14:paraId="00000023">
      <w:pPr>
        <w:numPr>
          <w:ilvl w:val="1"/>
          <w:numId w:val="4"/>
        </w:numPr>
        <w:pBdr>
          <w:top w:color="auto" w:space="0" w:sz="0" w:val="none"/>
          <w:bottom w:color="auto" w:space="0" w:sz="0" w:val="none"/>
          <w:right w:color="auto" w:space="0" w:sz="0" w:val="none"/>
          <w:between w:color="auto" w:space="0" w:sz="0" w:val="none"/>
        </w:pBdr>
        <w:spacing w:after="0" w:afterAutospacing="0" w:line="276" w:lineRule="auto"/>
        <w:ind w:left="1440" w:hanging="360"/>
      </w:pPr>
      <w:r w:rsidDel="00000000" w:rsidR="00000000" w:rsidRPr="00000000">
        <w:rPr>
          <w:rFonts w:ascii="Google Sans Text" w:cs="Google Sans Text" w:eastAsia="Google Sans Text" w:hAnsi="Google Sans Text"/>
          <w:color w:val="1b1c1d"/>
          <w:rtl w:val="0"/>
        </w:rPr>
        <w:t xml:space="preserve">Si la API devuelve un error específico (ej. </w:t>
      </w:r>
      <w:r w:rsidDel="00000000" w:rsidR="00000000" w:rsidRPr="00000000">
        <w:rPr>
          <w:rFonts w:ascii="Google Sans Text" w:cs="Google Sans Text" w:eastAsia="Google Sans Text" w:hAnsi="Google Sans Text"/>
          <w:color w:val="575b5f"/>
          <w:shd w:fill="e9eef6" w:val="clear"/>
          <w:rtl w:val="0"/>
        </w:rPr>
        <w:t xml:space="preserve">HTTP 400 - Device not active</w:t>
      </w:r>
      <w:r w:rsidDel="00000000" w:rsidR="00000000" w:rsidRPr="00000000">
        <w:rPr>
          <w:rFonts w:ascii="Google Sans Text" w:cs="Google Sans Text" w:eastAsia="Google Sans Text" w:hAnsi="Google Sans Text"/>
          <w:color w:val="1b1c1d"/>
          <w:rtl w:val="0"/>
        </w:rPr>
        <w:t xml:space="preserve">), la tarea espera un tiempo configurable y </w:t>
      </w:r>
      <w:r w:rsidDel="00000000" w:rsidR="00000000" w:rsidRPr="00000000">
        <w:rPr>
          <w:rFonts w:ascii="Google Sans Text" w:cs="Google Sans Text" w:eastAsia="Google Sans Text" w:hAnsi="Google Sans Text"/>
          <w:b w:val="1"/>
          <w:color w:val="1b1c1d"/>
          <w:rtl w:val="0"/>
        </w:rPr>
        <w:t xml:space="preserve">reintenta la llamada</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24">
      <w:pPr>
        <w:numPr>
          <w:ilvl w:val="1"/>
          <w:numId w:val="4"/>
        </w:numPr>
        <w:pBdr>
          <w:top w:color="auto" w:space="0" w:sz="0" w:val="none"/>
          <w:bottom w:color="auto" w:space="0" w:sz="0" w:val="none"/>
          <w:right w:color="auto" w:space="0" w:sz="0" w:val="none"/>
          <w:between w:color="auto" w:space="0" w:sz="0" w:val="none"/>
        </w:pBdr>
        <w:spacing w:after="0" w:afterAutospacing="0" w:line="276" w:lineRule="auto"/>
        <w:ind w:left="1440" w:hanging="360"/>
      </w:pPr>
      <w:r w:rsidDel="00000000" w:rsidR="00000000" w:rsidRPr="00000000">
        <w:rPr>
          <w:rFonts w:ascii="Google Sans Text" w:cs="Google Sans Text" w:eastAsia="Google Sans Text" w:hAnsi="Google Sans Text"/>
          <w:color w:val="1b1c1d"/>
          <w:rtl w:val="0"/>
        </w:rPr>
        <w:t xml:space="preserve">Si el despliegue es exitoso, se registra el </w:t>
      </w:r>
      <w:r w:rsidDel="00000000" w:rsidR="00000000" w:rsidRPr="00000000">
        <w:rPr>
          <w:rFonts w:ascii="Google Sans Text" w:cs="Google Sans Text" w:eastAsia="Google Sans Text" w:hAnsi="Google Sans Text"/>
          <w:color w:val="575b5f"/>
          <w:shd w:fill="e9eef6" w:val="clear"/>
          <w:rtl w:val="0"/>
        </w:rPr>
        <w:t xml:space="preserve">deploymentId</w:t>
      </w:r>
      <w:r w:rsidDel="00000000" w:rsidR="00000000" w:rsidRPr="00000000">
        <w:rPr>
          <w:rFonts w:ascii="Google Sans Text" w:cs="Google Sans Text" w:eastAsia="Google Sans Text" w:hAnsi="Google Sans Text"/>
          <w:color w:val="1b1c1d"/>
          <w:rtl w:val="0"/>
        </w:rPr>
        <w:t xml:space="preserve"> en la base de datos.</w:t>
      </w:r>
    </w:p>
    <w:p w:rsidR="00000000" w:rsidDel="00000000" w:rsidP="00000000" w:rsidRDefault="00000000" w:rsidRPr="00000000" w14:paraId="00000025">
      <w:pPr>
        <w:numPr>
          <w:ilvl w:val="1"/>
          <w:numId w:val="4"/>
        </w:numPr>
        <w:pBdr>
          <w:top w:color="auto" w:space="0" w:sz="0" w:val="none"/>
          <w:bottom w:color="auto" w:space="0" w:sz="0" w:val="none"/>
          <w:right w:color="auto" w:space="0" w:sz="0" w:val="none"/>
          <w:between w:color="auto" w:space="0" w:sz="0" w:val="none"/>
        </w:pBdr>
        <w:spacing w:after="0" w:afterAutospacing="0" w:line="276" w:lineRule="auto"/>
        <w:ind w:left="1440" w:hanging="360"/>
      </w:pPr>
      <w:r w:rsidDel="00000000" w:rsidR="00000000" w:rsidRPr="00000000">
        <w:rPr>
          <w:rFonts w:ascii="Google Sans Text" w:cs="Google Sans Text" w:eastAsia="Google Sans Text" w:hAnsi="Google Sans Text"/>
          <w:color w:val="1b1c1d"/>
          <w:rtl w:val="0"/>
        </w:rPr>
        <w:t xml:space="preserve">Si el despliegue falla definitivamente (tras agotar los reintentos), se registra el error.</w:t>
      </w:r>
    </w:p>
    <w:p w:rsidR="00000000" w:rsidDel="00000000" w:rsidP="00000000" w:rsidRDefault="00000000" w:rsidRPr="00000000" w14:paraId="00000026">
      <w:pPr>
        <w:numPr>
          <w:ilvl w:val="0"/>
          <w:numId w:val="4"/>
        </w:numPr>
        <w:pBdr>
          <w:top w:color="auto" w:space="0" w:sz="0" w:val="none"/>
          <w:bottom w:color="auto" w:space="0" w:sz="0" w:val="none"/>
          <w:right w:color="auto" w:space="0" w:sz="0" w:val="none"/>
          <w:between w:color="auto" w:space="0" w:sz="0" w:val="none"/>
        </w:pBdr>
        <w:spacing w:after="240" w:line="276" w:lineRule="auto"/>
        <w:ind w:left="720" w:hanging="360"/>
      </w:pPr>
      <w:r w:rsidDel="00000000" w:rsidR="00000000" w:rsidRPr="00000000">
        <w:rPr>
          <w:rFonts w:ascii="Google Sans Text" w:cs="Google Sans Text" w:eastAsia="Google Sans Text" w:hAnsi="Google Sans Text"/>
          <w:color w:val="1b1c1d"/>
          <w:rtl w:val="0"/>
        </w:rPr>
        <w:t xml:space="preserve">El ciclo espera a que todas las tareas paralelas terminen antes de concluir.</w:t>
      </w:r>
    </w:p>
    <w:p w:rsidR="00000000" w:rsidDel="00000000" w:rsidP="00000000" w:rsidRDefault="00000000" w:rsidRPr="00000000" w14:paraId="00000027">
      <w:pPr>
        <w:pStyle w:val="Heading2"/>
        <w:pBdr>
          <w:top w:color="auto" w:space="0" w:sz="0" w:val="none"/>
          <w:left w:color="auto" w:space="0" w:sz="0" w:val="none"/>
          <w:bottom w:color="auto" w:space="0" w:sz="0" w:val="none"/>
          <w:right w:color="auto" w:space="0" w:sz="0" w:val="none"/>
          <w:between w:color="auto" w:space="0" w:sz="0" w:val="none"/>
        </w:pBdr>
        <w:spacing w:after="120" w:before="0" w:line="276" w:lineRule="auto"/>
        <w:rPr>
          <w:rFonts w:ascii="Google Sans Text" w:cs="Google Sans Text" w:eastAsia="Google Sans Text" w:hAnsi="Google Sans Text"/>
          <w:color w:val="1b1c1d"/>
          <w:sz w:val="34"/>
          <w:szCs w:val="34"/>
        </w:rPr>
      </w:pPr>
      <w:bookmarkStart w:colFirst="0" w:colLast="0" w:name="_4nx7rl1z4rqj" w:id="7"/>
      <w:bookmarkEnd w:id="7"/>
      <w:r w:rsidDel="00000000" w:rsidR="00000000" w:rsidRPr="00000000">
        <w:rPr>
          <w:rFonts w:ascii="Google Sans Text" w:cs="Google Sans Text" w:eastAsia="Google Sans Text" w:hAnsi="Google Sans Text"/>
          <w:color w:val="1b1c1d"/>
          <w:sz w:val="34"/>
          <w:szCs w:val="34"/>
          <w:rtl w:val="0"/>
        </w:rPr>
        <w:t xml:space="preserve">Detalle Técnico</w:t>
      </w:r>
    </w:p>
    <w:p w:rsidR="00000000" w:rsidDel="00000000" w:rsidP="00000000" w:rsidRDefault="00000000" w:rsidRPr="00000000" w14:paraId="00000028">
      <w:pPr>
        <w:numPr>
          <w:ilvl w:val="0"/>
          <w:numId w:val="2"/>
        </w:numPr>
        <w:pBdr>
          <w:top w:color="auto" w:space="0" w:sz="0" w:val="none"/>
          <w:bottom w:color="auto" w:space="0" w:sz="0" w:val="none"/>
          <w:right w:color="auto" w:space="0" w:sz="0" w:val="none"/>
          <w:between w:color="auto" w:space="0" w:sz="0" w:val="none"/>
        </w:pBdr>
        <w:spacing w:after="0" w:afterAutospacing="0" w:line="276" w:lineRule="auto"/>
        <w:ind w:left="720" w:hanging="360"/>
      </w:pPr>
      <w:r w:rsidDel="00000000" w:rsidR="00000000" w:rsidRPr="00000000">
        <w:rPr>
          <w:rFonts w:ascii="Google Sans Text" w:cs="Google Sans Text" w:eastAsia="Google Sans Text" w:hAnsi="Google Sans Text"/>
          <w:b w:val="1"/>
          <w:color w:val="1b1c1d"/>
          <w:rtl w:val="0"/>
        </w:rPr>
        <w:t xml:space="preserve">Concurrencia y Asincronía</w:t>
      </w:r>
      <w:r w:rsidDel="00000000" w:rsidR="00000000" w:rsidRPr="00000000">
        <w:rPr>
          <w:rFonts w:ascii="Google Sans Text" w:cs="Google Sans Text" w:eastAsia="Google Sans Text" w:hAnsi="Google Sans Text"/>
          <w:color w:val="1b1c1d"/>
          <w:rtl w:val="0"/>
        </w:rPr>
        <w:t xml:space="preserve">: El servicio aprovecha </w:t>
      </w:r>
      <w:r w:rsidDel="00000000" w:rsidR="00000000" w:rsidRPr="00000000">
        <w:rPr>
          <w:rFonts w:ascii="Google Sans Text" w:cs="Google Sans Text" w:eastAsia="Google Sans Text" w:hAnsi="Google Sans Text"/>
          <w:color w:val="575b5f"/>
          <w:shd w:fill="e9eef6" w:val="clear"/>
          <w:rtl w:val="0"/>
        </w:rPr>
        <w:t xml:space="preserve">asyncio</w:t>
      </w:r>
      <w:r w:rsidDel="00000000" w:rsidR="00000000" w:rsidRPr="00000000">
        <w:rPr>
          <w:rFonts w:ascii="Google Sans Text" w:cs="Google Sans Text" w:eastAsia="Google Sans Text" w:hAnsi="Google Sans Text"/>
          <w:color w:val="1b1c1d"/>
          <w:rtl w:val="0"/>
        </w:rPr>
        <w:t xml:space="preserve"> para lanzar múltiples peticiones de despliegue a la API de AA360 de forma simultánea. Esto se gestiona a través de </w:t>
      </w:r>
      <w:r w:rsidDel="00000000" w:rsidR="00000000" w:rsidRPr="00000000">
        <w:rPr>
          <w:rFonts w:ascii="Google Sans Text" w:cs="Google Sans Text" w:eastAsia="Google Sans Text" w:hAnsi="Google Sans Text"/>
          <w:color w:val="575b5f"/>
          <w:shd w:fill="e9eef6" w:val="clear"/>
          <w:rtl w:val="0"/>
        </w:rPr>
        <w:t xml:space="preserve">asyncio.gather</w:t>
      </w:r>
      <w:r w:rsidDel="00000000" w:rsidR="00000000" w:rsidRPr="00000000">
        <w:rPr>
          <w:rFonts w:ascii="Google Sans Text" w:cs="Google Sans Text" w:eastAsia="Google Sans Text" w:hAnsi="Google Sans Text"/>
          <w:color w:val="1b1c1d"/>
          <w:rtl w:val="0"/>
        </w:rPr>
        <w:t xml:space="preserve">, que procesa las tareas en lotes, respetando un límite de concurrencia (</w:t>
      </w:r>
      <w:r w:rsidDel="00000000" w:rsidR="00000000" w:rsidRPr="00000000">
        <w:rPr>
          <w:rFonts w:ascii="Google Sans Text" w:cs="Google Sans Text" w:eastAsia="Google Sans Text" w:hAnsi="Google Sans Text"/>
          <w:color w:val="575b5f"/>
          <w:shd w:fill="e9eef6" w:val="clear"/>
          <w:rtl w:val="0"/>
        </w:rPr>
        <w:t xml:space="preserve">LANZADOR_MAX_CONCURRENTES_DEPLOYMENTS</w:t>
      </w:r>
      <w:r w:rsidDel="00000000" w:rsidR="00000000" w:rsidRPr="00000000">
        <w:rPr>
          <w:rFonts w:ascii="Google Sans Text" w:cs="Google Sans Text" w:eastAsia="Google Sans Text" w:hAnsi="Google Sans Text"/>
          <w:color w:val="1b1c1d"/>
          <w:rtl w:val="0"/>
        </w:rPr>
        <w:t xml:space="preserve">) para no sobrecargar el sistema de destino.</w:t>
      </w:r>
    </w:p>
    <w:p w:rsidR="00000000" w:rsidDel="00000000" w:rsidP="00000000" w:rsidRDefault="00000000" w:rsidRPr="00000000" w14:paraId="00000029">
      <w:pPr>
        <w:numPr>
          <w:ilvl w:val="0"/>
          <w:numId w:val="2"/>
        </w:numPr>
        <w:pBdr>
          <w:top w:color="auto" w:space="0" w:sz="0" w:val="none"/>
          <w:bottom w:color="auto" w:space="0" w:sz="0" w:val="none"/>
          <w:right w:color="auto" w:space="0" w:sz="0" w:val="none"/>
          <w:between w:color="auto" w:space="0" w:sz="0" w:val="none"/>
        </w:pBdr>
        <w:spacing w:after="0" w:afterAutospacing="0" w:line="276" w:lineRule="auto"/>
        <w:ind w:left="720" w:hanging="360"/>
      </w:pPr>
      <w:r w:rsidDel="00000000" w:rsidR="00000000" w:rsidRPr="00000000">
        <w:rPr>
          <w:rFonts w:ascii="Google Sans Text" w:cs="Google Sans Text" w:eastAsia="Google Sans Text" w:hAnsi="Google Sans Text"/>
          <w:b w:val="1"/>
          <w:color w:val="1b1c1d"/>
          <w:rtl w:val="0"/>
        </w:rPr>
        <w:t xml:space="preserve">Resiliencia y Reintentos</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2A">
      <w:pPr>
        <w:numPr>
          <w:ilvl w:val="1"/>
          <w:numId w:val="2"/>
        </w:numPr>
        <w:pBdr>
          <w:top w:color="auto" w:space="0" w:sz="0" w:val="none"/>
          <w:bottom w:color="auto" w:space="0" w:sz="0" w:val="none"/>
          <w:right w:color="auto" w:space="0" w:sz="0" w:val="none"/>
          <w:between w:color="auto" w:space="0" w:sz="0" w:val="none"/>
        </w:pBdr>
        <w:spacing w:after="0" w:afterAutospacing="0" w:line="276" w:lineRule="auto"/>
        <w:ind w:left="1440" w:hanging="360"/>
      </w:pPr>
      <w:r w:rsidDel="00000000" w:rsidR="00000000" w:rsidRPr="00000000">
        <w:rPr>
          <w:rFonts w:ascii="Google Sans Text" w:cs="Google Sans Text" w:eastAsia="Google Sans Text" w:hAnsi="Google Sans Text"/>
          <w:b w:val="1"/>
          <w:color w:val="1b1c1d"/>
          <w:rtl w:val="0"/>
        </w:rPr>
        <w:t xml:space="preserve">Reintentos de Despliegue</w:t>
      </w:r>
      <w:r w:rsidDel="00000000" w:rsidR="00000000" w:rsidRPr="00000000">
        <w:rPr>
          <w:rFonts w:ascii="Google Sans Text" w:cs="Google Sans Text" w:eastAsia="Google Sans Text" w:hAnsi="Google Sans Text"/>
          <w:color w:val="1b1c1d"/>
          <w:rtl w:val="0"/>
        </w:rPr>
        <w:t xml:space="preserve">: El servicio es capaz de reintentar un despliegue que falle por errores transitorios específicos, como un </w:t>
      </w:r>
      <w:r w:rsidDel="00000000" w:rsidR="00000000" w:rsidRPr="00000000">
        <w:rPr>
          <w:rFonts w:ascii="Google Sans Text" w:cs="Google Sans Text" w:eastAsia="Google Sans Text" w:hAnsi="Google Sans Text"/>
          <w:color w:val="575b5f"/>
          <w:shd w:fill="e9eef6" w:val="clear"/>
          <w:rtl w:val="0"/>
        </w:rPr>
        <w:t xml:space="preserve">HTTP 400</w:t>
      </w:r>
      <w:r w:rsidDel="00000000" w:rsidR="00000000" w:rsidRPr="00000000">
        <w:rPr>
          <w:rFonts w:ascii="Google Sans Text" w:cs="Google Sans Text" w:eastAsia="Google Sans Text" w:hAnsi="Google Sans Text"/>
          <w:color w:val="1b1c1d"/>
          <w:rtl w:val="0"/>
        </w:rPr>
        <w:t xml:space="preserve"> indicando que el dispositivo de destino no está activo. El número de reintentos y el tiempo de espera son configurables, lo que permite al sistema recuperarse de situaciones temporales (ej. un reinicio de VM) sin intervención manual.</w:t>
      </w:r>
    </w:p>
    <w:p w:rsidR="00000000" w:rsidDel="00000000" w:rsidP="00000000" w:rsidRDefault="00000000" w:rsidRPr="00000000" w14:paraId="0000002B">
      <w:pPr>
        <w:numPr>
          <w:ilvl w:val="1"/>
          <w:numId w:val="2"/>
        </w:numPr>
        <w:pBdr>
          <w:top w:color="auto" w:space="0" w:sz="0" w:val="none"/>
          <w:bottom w:color="auto" w:space="0" w:sz="0" w:val="none"/>
          <w:right w:color="auto" w:space="0" w:sz="0" w:val="none"/>
          <w:between w:color="auto" w:space="0" w:sz="0" w:val="none"/>
        </w:pBdr>
        <w:spacing w:after="0" w:afterAutospacing="0" w:line="276" w:lineRule="auto"/>
        <w:ind w:left="1440" w:hanging="360"/>
      </w:pPr>
      <w:r w:rsidDel="00000000" w:rsidR="00000000" w:rsidRPr="00000000">
        <w:rPr>
          <w:rFonts w:ascii="Google Sans Text" w:cs="Google Sans Text" w:eastAsia="Google Sans Text" w:hAnsi="Google Sans Text"/>
          <w:b w:val="1"/>
          <w:color w:val="1b1c1d"/>
          <w:rtl w:val="0"/>
        </w:rPr>
        <w:t xml:space="preserve">Base de Datos</w:t>
      </w:r>
      <w:r w:rsidDel="00000000" w:rsidR="00000000" w:rsidRPr="00000000">
        <w:rPr>
          <w:rFonts w:ascii="Google Sans Text" w:cs="Google Sans Text" w:eastAsia="Google Sans Text" w:hAnsi="Google Sans Text"/>
          <w:color w:val="1b1c1d"/>
          <w:rtl w:val="0"/>
        </w:rPr>
        <w:t xml:space="preserve">: El </w:t>
      </w:r>
      <w:r w:rsidDel="00000000" w:rsidR="00000000" w:rsidRPr="00000000">
        <w:rPr>
          <w:rFonts w:ascii="Google Sans Text" w:cs="Google Sans Text" w:eastAsia="Google Sans Text" w:hAnsi="Google Sans Text"/>
          <w:color w:val="575b5f"/>
          <w:shd w:fill="e9eef6" w:val="clear"/>
          <w:rtl w:val="0"/>
        </w:rPr>
        <w:t xml:space="preserve">SQLClient</w:t>
      </w:r>
      <w:r w:rsidDel="00000000" w:rsidR="00000000" w:rsidRPr="00000000">
        <w:rPr>
          <w:rFonts w:ascii="Google Sans Text" w:cs="Google Sans Text" w:eastAsia="Google Sans Text" w:hAnsi="Google Sans Text"/>
          <w:color w:val="1b1c1d"/>
          <w:rtl w:val="0"/>
        </w:rPr>
        <w:t xml:space="preserve"> puede reintentar automáticamente las consultas que fallan por errores transitorios comunes como </w:t>
      </w:r>
      <w:r w:rsidDel="00000000" w:rsidR="00000000" w:rsidRPr="00000000">
        <w:rPr>
          <w:rFonts w:ascii="Google Sans Text" w:cs="Google Sans Text" w:eastAsia="Google Sans Text" w:hAnsi="Google Sans Text"/>
          <w:i w:val="1"/>
          <w:color w:val="1b1c1d"/>
          <w:rtl w:val="0"/>
        </w:rPr>
        <w:t xml:space="preserve">deadlocks</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2C">
      <w:pPr>
        <w:numPr>
          <w:ilvl w:val="1"/>
          <w:numId w:val="2"/>
        </w:numPr>
        <w:pBdr>
          <w:top w:color="auto" w:space="0" w:sz="0" w:val="none"/>
          <w:bottom w:color="auto" w:space="0" w:sz="0" w:val="none"/>
          <w:right w:color="auto" w:space="0" w:sz="0" w:val="none"/>
          <w:between w:color="auto" w:space="0" w:sz="0" w:val="none"/>
        </w:pBdr>
        <w:spacing w:after="0" w:afterAutospacing="0" w:line="276" w:lineRule="auto"/>
        <w:ind w:left="1440" w:hanging="360"/>
      </w:pPr>
      <w:r w:rsidDel="00000000" w:rsidR="00000000" w:rsidRPr="00000000">
        <w:rPr>
          <w:rFonts w:ascii="Google Sans Text" w:cs="Google Sans Text" w:eastAsia="Google Sans Text" w:hAnsi="Google Sans Text"/>
          <w:b w:val="1"/>
          <w:color w:val="1b1c1d"/>
          <w:rtl w:val="0"/>
        </w:rPr>
        <w:t xml:space="preserve">API Gateway</w:t>
      </w:r>
      <w:r w:rsidDel="00000000" w:rsidR="00000000" w:rsidRPr="00000000">
        <w:rPr>
          <w:rFonts w:ascii="Google Sans Text" w:cs="Google Sans Text" w:eastAsia="Google Sans Text" w:hAnsi="Google Sans Text"/>
          <w:color w:val="1b1c1d"/>
          <w:rtl w:val="0"/>
        </w:rPr>
        <w:t xml:space="preserve">: Si la obtención del token falla, el servicio no se detiene. Lanza los robots sin las cabeceras de autorización para el callback, confiando en el </w:t>
      </w:r>
      <w:r w:rsidDel="00000000" w:rsidR="00000000" w:rsidRPr="00000000">
        <w:rPr>
          <w:rFonts w:ascii="Google Sans Text" w:cs="Google Sans Text" w:eastAsia="Google Sans Text" w:hAnsi="Google Sans Text"/>
          <w:b w:val="1"/>
          <w:color w:val="1b1c1d"/>
          <w:rtl w:val="0"/>
        </w:rPr>
        <w:t xml:space="preserve">Ciclo de Conciliación</w:t>
      </w:r>
      <w:r w:rsidDel="00000000" w:rsidR="00000000" w:rsidRPr="00000000">
        <w:rPr>
          <w:rFonts w:ascii="Google Sans Text" w:cs="Google Sans Text" w:eastAsia="Google Sans Text" w:hAnsi="Google Sans Text"/>
          <w:color w:val="1b1c1d"/>
          <w:rtl w:val="0"/>
        </w:rPr>
        <w:t xml:space="preserve"> como mecanismo de respaldo.</w:t>
      </w:r>
    </w:p>
    <w:p w:rsidR="00000000" w:rsidDel="00000000" w:rsidP="00000000" w:rsidRDefault="00000000" w:rsidRPr="00000000" w14:paraId="0000002D">
      <w:pPr>
        <w:numPr>
          <w:ilvl w:val="0"/>
          <w:numId w:val="2"/>
        </w:numPr>
        <w:pBdr>
          <w:top w:color="auto" w:space="0" w:sz="0" w:val="none"/>
          <w:bottom w:color="auto" w:space="0" w:sz="0" w:val="none"/>
          <w:right w:color="auto" w:space="0" w:sz="0" w:val="none"/>
          <w:between w:color="auto" w:space="0" w:sz="0" w:val="none"/>
        </w:pBdr>
        <w:spacing w:after="0" w:afterAutospacing="0" w:line="276" w:lineRule="auto"/>
        <w:ind w:left="720" w:hanging="360"/>
      </w:pPr>
      <w:r w:rsidDel="00000000" w:rsidR="00000000" w:rsidRPr="00000000">
        <w:rPr>
          <w:rFonts w:ascii="Google Sans Text" w:cs="Google Sans Text" w:eastAsia="Google Sans Text" w:hAnsi="Google Sans Text"/>
          <w:b w:val="1"/>
          <w:color w:val="1b1c1d"/>
          <w:rtl w:val="0"/>
        </w:rPr>
        <w:t xml:space="preserve">Gestión de Tokens (AA360 y API Gateway)</w:t>
      </w:r>
      <w:r w:rsidDel="00000000" w:rsidR="00000000" w:rsidRPr="00000000">
        <w:rPr>
          <w:rFonts w:ascii="Google Sans Text" w:cs="Google Sans Text" w:eastAsia="Google Sans Text" w:hAnsi="Google Sans Text"/>
          <w:color w:val="1b1c1d"/>
          <w:rtl w:val="0"/>
        </w:rPr>
        <w:t xml:space="preserve">: Ambos clientes (</w:t>
      </w:r>
      <w:r w:rsidDel="00000000" w:rsidR="00000000" w:rsidRPr="00000000">
        <w:rPr>
          <w:rFonts w:ascii="Google Sans Text" w:cs="Google Sans Text" w:eastAsia="Google Sans Text" w:hAnsi="Google Sans Text"/>
          <w:color w:val="575b5f"/>
          <w:shd w:fill="e9eef6" w:val="clear"/>
          <w:rtl w:val="0"/>
        </w:rPr>
        <w:t xml:space="preserve">AAClient</w:t>
      </w:r>
      <w:r w:rsidDel="00000000" w:rsidR="00000000" w:rsidRPr="00000000">
        <w:rPr>
          <w:rFonts w:ascii="Google Sans Text" w:cs="Google Sans Text" w:eastAsia="Google Sans Text" w:hAnsi="Google Sans Text"/>
          <w:color w:val="1b1c1d"/>
          <w:rtl w:val="0"/>
        </w:rPr>
        <w:t xml:space="preserve"> y </w:t>
      </w:r>
      <w:r w:rsidDel="00000000" w:rsidR="00000000" w:rsidRPr="00000000">
        <w:rPr>
          <w:rFonts w:ascii="Google Sans Text" w:cs="Google Sans Text" w:eastAsia="Google Sans Text" w:hAnsi="Google Sans Text"/>
          <w:color w:val="575b5f"/>
          <w:shd w:fill="e9eef6" w:val="clear"/>
          <w:rtl w:val="0"/>
        </w:rPr>
        <w:t xml:space="preserve">ApiGatewayClient</w:t>
      </w:r>
      <w:r w:rsidDel="00000000" w:rsidR="00000000" w:rsidRPr="00000000">
        <w:rPr>
          <w:rFonts w:ascii="Google Sans Text" w:cs="Google Sans Text" w:eastAsia="Google Sans Text" w:hAnsi="Google Sans Text"/>
          <w:color w:val="1b1c1d"/>
          <w:rtl w:val="0"/>
        </w:rPr>
        <w:t xml:space="preserve">) gestionan sus tokens de forma "lazy" (perezosa). Solo solicitan un token cuando es estrictamente necesario y utilizan un </w:t>
      </w:r>
      <w:r w:rsidDel="00000000" w:rsidR="00000000" w:rsidRPr="00000000">
        <w:rPr>
          <w:rFonts w:ascii="Google Sans Text" w:cs="Google Sans Text" w:eastAsia="Google Sans Text" w:hAnsi="Google Sans Text"/>
          <w:color w:val="575b5f"/>
          <w:shd w:fill="e9eef6" w:val="clear"/>
          <w:rtl w:val="0"/>
        </w:rPr>
        <w:t xml:space="preserve">asyncio.Lock</w:t>
      </w:r>
      <w:r w:rsidDel="00000000" w:rsidR="00000000" w:rsidRPr="00000000">
        <w:rPr>
          <w:rFonts w:ascii="Google Sans Text" w:cs="Google Sans Text" w:eastAsia="Google Sans Text" w:hAnsi="Google Sans Text"/>
          <w:color w:val="1b1c1d"/>
          <w:rtl w:val="0"/>
        </w:rPr>
        <w:t xml:space="preserve"> para evitar </w:t>
      </w:r>
      <w:r w:rsidDel="00000000" w:rsidR="00000000" w:rsidRPr="00000000">
        <w:rPr>
          <w:rFonts w:ascii="Google Sans Text" w:cs="Google Sans Text" w:eastAsia="Google Sans Text" w:hAnsi="Google Sans Text"/>
          <w:i w:val="1"/>
          <w:color w:val="1b1c1d"/>
          <w:rtl w:val="0"/>
        </w:rPr>
        <w:t xml:space="preserve">race conditions</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2E">
      <w:pPr>
        <w:numPr>
          <w:ilvl w:val="0"/>
          <w:numId w:val="2"/>
        </w:numPr>
        <w:pBdr>
          <w:top w:color="auto" w:space="0" w:sz="0" w:val="none"/>
          <w:bottom w:color="auto" w:space="0" w:sz="0" w:val="none"/>
          <w:right w:color="auto" w:space="0" w:sz="0" w:val="none"/>
          <w:between w:color="auto" w:space="0" w:sz="0" w:val="none"/>
        </w:pBdr>
        <w:spacing w:after="240" w:line="276" w:lineRule="auto"/>
        <w:ind w:left="720" w:hanging="360"/>
      </w:pPr>
      <w:r w:rsidDel="00000000" w:rsidR="00000000" w:rsidRPr="00000000">
        <w:rPr>
          <w:rFonts w:ascii="Google Sans Text" w:cs="Google Sans Text" w:eastAsia="Google Sans Text" w:hAnsi="Google Sans Text"/>
          <w:b w:val="1"/>
          <w:color w:val="1b1c1d"/>
          <w:rtl w:val="0"/>
        </w:rPr>
        <w:t xml:space="preserve">Configuración Centralizada</w:t>
      </w:r>
      <w:r w:rsidDel="00000000" w:rsidR="00000000" w:rsidRPr="00000000">
        <w:rPr>
          <w:rFonts w:ascii="Google Sans Text" w:cs="Google Sans Text" w:eastAsia="Google Sans Text" w:hAnsi="Google Sans Text"/>
          <w:color w:val="1b1c1d"/>
          <w:rtl w:val="0"/>
        </w:rPr>
        <w:t xml:space="preserve">: Toda la configuración se gestiona a través de </w:t>
      </w:r>
      <w:r w:rsidDel="00000000" w:rsidR="00000000" w:rsidRPr="00000000">
        <w:rPr>
          <w:rFonts w:ascii="Google Sans Text" w:cs="Google Sans Text" w:eastAsia="Google Sans Text" w:hAnsi="Google Sans Text"/>
          <w:color w:val="575b5f"/>
          <w:shd w:fill="e9eef6" w:val="clear"/>
          <w:rtl w:val="0"/>
        </w:rPr>
        <w:t xml:space="preserve">ConfigManager</w:t>
      </w:r>
      <w:r w:rsidDel="00000000" w:rsidR="00000000" w:rsidRPr="00000000">
        <w:rPr>
          <w:rFonts w:ascii="Google Sans Text" w:cs="Google Sans Text" w:eastAsia="Google Sans Text" w:hAnsi="Google Sans Text"/>
          <w:color w:val="1b1c1d"/>
          <w:rtl w:val="0"/>
        </w:rPr>
        <w:t xml:space="preserve"> y se carga desde archivos </w:t>
      </w:r>
      <w:r w:rsidDel="00000000" w:rsidR="00000000" w:rsidRPr="00000000">
        <w:rPr>
          <w:rFonts w:ascii="Google Sans Text" w:cs="Google Sans Text" w:eastAsia="Google Sans Text" w:hAnsi="Google Sans Text"/>
          <w:color w:val="575b5f"/>
          <w:shd w:fill="e9eef6" w:val="clear"/>
          <w:rtl w:val="0"/>
        </w:rPr>
        <w:t xml:space="preserve">.env</w:t>
      </w:r>
      <w:r w:rsidDel="00000000" w:rsidR="00000000" w:rsidRPr="00000000">
        <w:rPr>
          <w:rFonts w:ascii="Google Sans Text" w:cs="Google Sans Text" w:eastAsia="Google Sans Text" w:hAnsi="Google Sans Text"/>
          <w:color w:val="1b1c1d"/>
          <w:rtl w:val="0"/>
        </w:rPr>
        <w:t xml:space="preserve">, permitiendo modificar parámetros clave sin alterar el código.</w:t>
      </w:r>
    </w:p>
    <w:p w:rsidR="00000000" w:rsidDel="00000000" w:rsidP="00000000" w:rsidRDefault="00000000" w:rsidRPr="00000000" w14:paraId="0000002F">
      <w:pPr>
        <w:pStyle w:val="Heading2"/>
        <w:pBdr>
          <w:top w:color="auto" w:space="0" w:sz="0" w:val="none"/>
          <w:left w:color="auto" w:space="0" w:sz="0" w:val="none"/>
          <w:bottom w:color="auto" w:space="0" w:sz="0" w:val="none"/>
          <w:right w:color="auto" w:space="0" w:sz="0" w:val="none"/>
          <w:between w:color="auto" w:space="0" w:sz="0" w:val="none"/>
        </w:pBdr>
        <w:spacing w:after="120" w:before="0" w:line="276" w:lineRule="auto"/>
        <w:rPr>
          <w:rFonts w:ascii="Google Sans Text" w:cs="Google Sans Text" w:eastAsia="Google Sans Text" w:hAnsi="Google Sans Text"/>
          <w:color w:val="1b1c1d"/>
          <w:sz w:val="34"/>
          <w:szCs w:val="34"/>
        </w:rPr>
      </w:pPr>
      <w:bookmarkStart w:colFirst="0" w:colLast="0" w:name="_oo6wlntbfgy" w:id="8"/>
      <w:bookmarkEnd w:id="8"/>
      <w:r w:rsidDel="00000000" w:rsidR="00000000" w:rsidRPr="00000000">
        <w:rPr>
          <w:rFonts w:ascii="Google Sans Text" w:cs="Google Sans Text" w:eastAsia="Google Sans Text" w:hAnsi="Google Sans Text"/>
          <w:color w:val="1b1c1d"/>
          <w:sz w:val="34"/>
          <w:szCs w:val="34"/>
          <w:rtl w:val="0"/>
        </w:rPr>
        <w:t xml:space="preserve">Configuración (.env)</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pacing w:after="240" w:line="276"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Para que el servicio Lanzador funcione correctamente, las siguientes variables de entorno deben estar definidas:</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after="120" w:before="120" w:line="275.9999942779541" w:lineRule="auto"/>
        <w:ind w:left="480" w:firstLine="0"/>
        <w:rPr>
          <w:rFonts w:ascii="Google Sans Text" w:cs="Google Sans Text" w:eastAsia="Google Sans Text" w:hAnsi="Google Sans Text"/>
          <w:color w:val="575b5f"/>
          <w:shd w:fill="e9eef6" w:val="clear"/>
        </w:rPr>
      </w:pPr>
      <w:r w:rsidDel="00000000" w:rsidR="00000000" w:rsidRPr="00000000">
        <w:rPr>
          <w:rFonts w:ascii="Google Sans Text" w:cs="Google Sans Text" w:eastAsia="Google Sans Text" w:hAnsi="Google Sans Text"/>
          <w:color w:val="575b5f"/>
          <w:shd w:fill="e9eef6" w:val="clear"/>
          <w:rtl w:val="0"/>
        </w:rPr>
        <w:t xml:space="preserve"># --- Configuración de Logging ---</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after="120" w:before="120" w:line="275.9999942779541" w:lineRule="auto"/>
        <w:ind w:left="480" w:firstLine="0"/>
        <w:rPr>
          <w:rFonts w:ascii="Google Sans Text" w:cs="Google Sans Text" w:eastAsia="Google Sans Text" w:hAnsi="Google Sans Text"/>
          <w:color w:val="575b5f"/>
          <w:shd w:fill="e9eef6" w:val="clear"/>
        </w:rPr>
      </w:pPr>
      <w:r w:rsidDel="00000000" w:rsidR="00000000" w:rsidRPr="00000000">
        <w:rPr>
          <w:rFonts w:ascii="Google Sans Text" w:cs="Google Sans Text" w:eastAsia="Google Sans Text" w:hAnsi="Google Sans Text"/>
          <w:color w:val="575b5f"/>
          <w:shd w:fill="e9eef6" w:val="clear"/>
          <w:rtl w:val="0"/>
        </w:rPr>
        <w:t xml:space="preserve">LOG_DIRECTORY=C:/RPA/Logs/SAM</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after="120" w:before="120" w:line="275.9999942779541" w:lineRule="auto"/>
        <w:ind w:left="480" w:firstLine="0"/>
        <w:rPr>
          <w:rFonts w:ascii="Google Sans Text" w:cs="Google Sans Text" w:eastAsia="Google Sans Text" w:hAnsi="Google Sans Text"/>
          <w:color w:val="575b5f"/>
          <w:shd w:fill="e9eef6" w:val="clear"/>
        </w:rPr>
      </w:pPr>
      <w:r w:rsidDel="00000000" w:rsidR="00000000" w:rsidRPr="00000000">
        <w:rPr>
          <w:rFonts w:ascii="Google Sans Text" w:cs="Google Sans Text" w:eastAsia="Google Sans Text" w:hAnsi="Google Sans Text"/>
          <w:color w:val="575b5f"/>
          <w:shd w:fill="e9eef6" w:val="clear"/>
          <w:rtl w:val="0"/>
        </w:rPr>
        <w:t xml:space="preserve">LOG_LEVEL=INFO</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after="120" w:before="120" w:line="275.9999942779541" w:lineRule="auto"/>
        <w:ind w:left="480" w:firstLine="0"/>
        <w:rPr>
          <w:rFonts w:ascii="Google Sans Text" w:cs="Google Sans Text" w:eastAsia="Google Sans Text" w:hAnsi="Google Sans Text"/>
          <w:color w:val="575b5f"/>
          <w:shd w:fill="e9eef6" w:val="clear"/>
        </w:rPr>
      </w:pPr>
      <w:r w:rsidDel="00000000" w:rsidR="00000000" w:rsidRPr="00000000">
        <w:rPr>
          <w:rFonts w:ascii="Google Sans Text" w:cs="Google Sans Text" w:eastAsia="Google Sans Text" w:hAnsi="Google Sans Text"/>
          <w:color w:val="575b5f"/>
          <w:shd w:fill="e9eef6" w:val="clear"/>
          <w:rtl w:val="0"/>
        </w:rPr>
        <w:t xml:space="preserve">APP_LOG_FILENAME_LANZADOR=sam_lanzador_app.log</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after="120" w:before="120" w:line="275.9999942779541" w:lineRule="auto"/>
        <w:ind w:left="480" w:firstLine="0"/>
        <w:rPr>
          <w:rFonts w:ascii="Google Sans Text" w:cs="Google Sans Text" w:eastAsia="Google Sans Text" w:hAnsi="Google Sans Text"/>
          <w:color w:val="575b5f"/>
          <w:shd w:fill="e9eef6" w:val="clear"/>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after="120" w:before="120" w:line="275.9999942779541" w:lineRule="auto"/>
        <w:ind w:left="480" w:firstLine="0"/>
        <w:rPr>
          <w:rFonts w:ascii="Google Sans Text" w:cs="Google Sans Text" w:eastAsia="Google Sans Text" w:hAnsi="Google Sans Text"/>
          <w:color w:val="575b5f"/>
          <w:shd w:fill="e9eef6" w:val="clear"/>
        </w:rPr>
      </w:pPr>
      <w:r w:rsidDel="00000000" w:rsidR="00000000" w:rsidRPr="00000000">
        <w:rPr>
          <w:rFonts w:ascii="Google Sans Text" w:cs="Google Sans Text" w:eastAsia="Google Sans Text" w:hAnsi="Google Sans Text"/>
          <w:color w:val="575b5f"/>
          <w:shd w:fill="e9eef6" w:val="clear"/>
          <w:rtl w:val="0"/>
        </w:rPr>
        <w:t xml:space="preserve"># --- Base de Datos SAM (SQL Server) ---</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after="120" w:before="120" w:line="275.9999942779541" w:lineRule="auto"/>
        <w:ind w:left="480" w:firstLine="0"/>
        <w:rPr>
          <w:rFonts w:ascii="Google Sans Text" w:cs="Google Sans Text" w:eastAsia="Google Sans Text" w:hAnsi="Google Sans Text"/>
          <w:color w:val="575b5f"/>
          <w:shd w:fill="e9eef6" w:val="clear"/>
        </w:rPr>
      </w:pPr>
      <w:r w:rsidDel="00000000" w:rsidR="00000000" w:rsidRPr="00000000">
        <w:rPr>
          <w:rFonts w:ascii="Google Sans Text" w:cs="Google Sans Text" w:eastAsia="Google Sans Text" w:hAnsi="Google Sans Text"/>
          <w:color w:val="575b5f"/>
          <w:shd w:fill="e9eef6" w:val="clear"/>
          <w:rtl w:val="0"/>
        </w:rPr>
        <w:t xml:space="preserve">SQL_SAM_HOST=TU_SERVIDOR_SQL</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after="120" w:before="120" w:line="275.9999942779541" w:lineRule="auto"/>
        <w:ind w:left="480" w:firstLine="0"/>
        <w:rPr>
          <w:rFonts w:ascii="Google Sans Text" w:cs="Google Sans Text" w:eastAsia="Google Sans Text" w:hAnsi="Google Sans Text"/>
          <w:color w:val="575b5f"/>
          <w:shd w:fill="e9eef6" w:val="clear"/>
        </w:rPr>
      </w:pPr>
      <w:r w:rsidDel="00000000" w:rsidR="00000000" w:rsidRPr="00000000">
        <w:rPr>
          <w:rFonts w:ascii="Google Sans Text" w:cs="Google Sans Text" w:eastAsia="Google Sans Text" w:hAnsi="Google Sans Text"/>
          <w:color w:val="575b5f"/>
          <w:shd w:fill="e9eef6" w:val="clear"/>
          <w:rtl w:val="0"/>
        </w:rPr>
        <w:t xml:space="preserve">SQL_SAM_DB_NAME=SAM</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after="120" w:before="120" w:line="275.9999942779541" w:lineRule="auto"/>
        <w:ind w:left="480" w:firstLine="0"/>
        <w:rPr>
          <w:rFonts w:ascii="Google Sans Text" w:cs="Google Sans Text" w:eastAsia="Google Sans Text" w:hAnsi="Google Sans Text"/>
          <w:color w:val="575b5f"/>
          <w:shd w:fill="e9eef6" w:val="clear"/>
        </w:rPr>
      </w:pPr>
      <w:r w:rsidDel="00000000" w:rsidR="00000000" w:rsidRPr="00000000">
        <w:rPr>
          <w:rFonts w:ascii="Google Sans Text" w:cs="Google Sans Text" w:eastAsia="Google Sans Text" w:hAnsi="Google Sans Text"/>
          <w:color w:val="575b5f"/>
          <w:shd w:fill="e9eef6" w:val="clear"/>
          <w:rtl w:val="0"/>
        </w:rPr>
        <w:t xml:space="preserve">SQL_SAM_USER=tu_usuario</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after="120" w:before="120" w:line="275.9999942779541" w:lineRule="auto"/>
        <w:ind w:left="480" w:firstLine="0"/>
        <w:rPr>
          <w:rFonts w:ascii="Google Sans Text" w:cs="Google Sans Text" w:eastAsia="Google Sans Text" w:hAnsi="Google Sans Text"/>
          <w:color w:val="575b5f"/>
          <w:shd w:fill="e9eef6" w:val="clear"/>
        </w:rPr>
      </w:pPr>
      <w:r w:rsidDel="00000000" w:rsidR="00000000" w:rsidRPr="00000000">
        <w:rPr>
          <w:rFonts w:ascii="Google Sans Text" w:cs="Google Sans Text" w:eastAsia="Google Sans Text" w:hAnsi="Google Sans Text"/>
          <w:color w:val="575b5f"/>
          <w:shd w:fill="e9eef6" w:val="clear"/>
          <w:rtl w:val="0"/>
        </w:rPr>
        <w:t xml:space="preserve">SQL_SAM_PASSWORD=tu_contraseña</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after="120" w:before="120" w:line="275.9999942779541" w:lineRule="auto"/>
        <w:ind w:left="480" w:firstLine="0"/>
        <w:rPr>
          <w:rFonts w:ascii="Google Sans Text" w:cs="Google Sans Text" w:eastAsia="Google Sans Text" w:hAnsi="Google Sans Text"/>
          <w:color w:val="575b5f"/>
          <w:shd w:fill="e9eef6" w:val="clear"/>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after="120" w:before="120" w:line="275.9999942779541" w:lineRule="auto"/>
        <w:ind w:left="480" w:firstLine="0"/>
        <w:rPr>
          <w:rFonts w:ascii="Google Sans Text" w:cs="Google Sans Text" w:eastAsia="Google Sans Text" w:hAnsi="Google Sans Text"/>
          <w:color w:val="575b5f"/>
          <w:shd w:fill="e9eef6" w:val="clear"/>
        </w:rPr>
      </w:pPr>
      <w:r w:rsidDel="00000000" w:rsidR="00000000" w:rsidRPr="00000000">
        <w:rPr>
          <w:rFonts w:ascii="Google Sans Text" w:cs="Google Sans Text" w:eastAsia="Google Sans Text" w:hAnsi="Google Sans Text"/>
          <w:color w:val="575b5f"/>
          <w:shd w:fill="e9eef6" w:val="clear"/>
          <w:rtl w:val="0"/>
        </w:rPr>
        <w:t xml:space="preserve"># --- Automation Anywhere A360 ---</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after="120" w:before="120" w:line="275.9999942779541" w:lineRule="auto"/>
        <w:ind w:left="480" w:firstLine="0"/>
        <w:rPr>
          <w:rFonts w:ascii="Google Sans Text" w:cs="Google Sans Text" w:eastAsia="Google Sans Text" w:hAnsi="Google Sans Text"/>
          <w:color w:val="575b5f"/>
          <w:shd w:fill="e9eef6" w:val="clear"/>
        </w:rPr>
      </w:pPr>
      <w:r w:rsidDel="00000000" w:rsidR="00000000" w:rsidRPr="00000000">
        <w:rPr>
          <w:rFonts w:ascii="Google Sans Text" w:cs="Google Sans Text" w:eastAsia="Google Sans Text" w:hAnsi="Google Sans Text"/>
          <w:color w:val="575b5f"/>
          <w:shd w:fill="e9eef6" w:val="clear"/>
          <w:rtl w:val="0"/>
        </w:rPr>
        <w:t xml:space="preserve">AA_URL=https://tu-instancia.my.automationanywhere.digital</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after="120" w:before="120" w:line="275.9999942779541" w:lineRule="auto"/>
        <w:ind w:left="480" w:firstLine="0"/>
        <w:rPr>
          <w:rFonts w:ascii="Google Sans Text" w:cs="Google Sans Text" w:eastAsia="Google Sans Text" w:hAnsi="Google Sans Text"/>
          <w:color w:val="575b5f"/>
          <w:shd w:fill="e9eef6" w:val="clear"/>
        </w:rPr>
      </w:pPr>
      <w:r w:rsidDel="00000000" w:rsidR="00000000" w:rsidRPr="00000000">
        <w:rPr>
          <w:rFonts w:ascii="Google Sans Text" w:cs="Google Sans Text" w:eastAsia="Google Sans Text" w:hAnsi="Google Sans Text"/>
          <w:color w:val="575b5f"/>
          <w:shd w:fill="e9eef6" w:val="clear"/>
          <w:rtl w:val="0"/>
        </w:rPr>
        <w:t xml:space="preserve">AA_USER=sam_user</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after="120" w:before="120" w:line="275.9999942779541" w:lineRule="auto"/>
        <w:ind w:left="480" w:firstLine="0"/>
        <w:rPr>
          <w:rFonts w:ascii="Google Sans Text" w:cs="Google Sans Text" w:eastAsia="Google Sans Text" w:hAnsi="Google Sans Text"/>
          <w:color w:val="575b5f"/>
          <w:shd w:fill="e9eef6" w:val="clear"/>
        </w:rPr>
      </w:pPr>
      <w:r w:rsidDel="00000000" w:rsidR="00000000" w:rsidRPr="00000000">
        <w:rPr>
          <w:rFonts w:ascii="Google Sans Text" w:cs="Google Sans Text" w:eastAsia="Google Sans Text" w:hAnsi="Google Sans Text"/>
          <w:color w:val="575b5f"/>
          <w:shd w:fill="e9eef6" w:val="clear"/>
          <w:rtl w:val="0"/>
        </w:rPr>
        <w:t xml:space="preserve">AA_PWD=sam_password</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after="120" w:before="120" w:line="275.9999942779541" w:lineRule="auto"/>
        <w:ind w:left="480" w:firstLine="0"/>
        <w:rPr>
          <w:rFonts w:ascii="Google Sans Text" w:cs="Google Sans Text" w:eastAsia="Google Sans Text" w:hAnsi="Google Sans Text"/>
          <w:color w:val="575b5f"/>
          <w:shd w:fill="e9eef6" w:val="clear"/>
        </w:rPr>
      </w:pPr>
      <w:r w:rsidDel="00000000" w:rsidR="00000000" w:rsidRPr="00000000">
        <w:rPr>
          <w:rFonts w:ascii="Google Sans Text" w:cs="Google Sans Text" w:eastAsia="Google Sans Text" w:hAnsi="Google Sans Text"/>
          <w:color w:val="575b5f"/>
          <w:shd w:fill="e9eef6" w:val="clear"/>
          <w:rtl w:val="0"/>
        </w:rPr>
        <w:t xml:space="preserve">AA_URL_CALLBACK=http://tu_ip_publica:8008/sam_callback</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after="120" w:before="120" w:line="275.9999942779541" w:lineRule="auto"/>
        <w:ind w:left="480" w:firstLine="0"/>
        <w:rPr>
          <w:rFonts w:ascii="Google Sans Text" w:cs="Google Sans Text" w:eastAsia="Google Sans Text" w:hAnsi="Google Sans Text"/>
          <w:color w:val="575b5f"/>
          <w:shd w:fill="e9eef6" w:val="clear"/>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after="120" w:before="120" w:line="275.9999942779541" w:lineRule="auto"/>
        <w:ind w:left="480" w:firstLine="0"/>
        <w:rPr>
          <w:rFonts w:ascii="Google Sans Text" w:cs="Google Sans Text" w:eastAsia="Google Sans Text" w:hAnsi="Google Sans Text"/>
          <w:color w:val="575b5f"/>
          <w:shd w:fill="e9eef6" w:val="clear"/>
        </w:rPr>
      </w:pPr>
      <w:r w:rsidDel="00000000" w:rsidR="00000000" w:rsidRPr="00000000">
        <w:rPr>
          <w:rFonts w:ascii="Google Sans Text" w:cs="Google Sans Text" w:eastAsia="Google Sans Text" w:hAnsi="Google Sans Text"/>
          <w:color w:val="575b5f"/>
          <w:shd w:fill="e9eef6" w:val="clear"/>
          <w:rtl w:val="0"/>
        </w:rPr>
        <w:t xml:space="preserve"># --- API Gateway para Callbacks ---</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after="120" w:before="120" w:line="275.9999942779541" w:lineRule="auto"/>
        <w:ind w:left="480" w:firstLine="0"/>
        <w:rPr>
          <w:rFonts w:ascii="Google Sans Text" w:cs="Google Sans Text" w:eastAsia="Google Sans Text" w:hAnsi="Google Sans Text"/>
          <w:color w:val="575b5f"/>
          <w:shd w:fill="e9eef6" w:val="clear"/>
        </w:rPr>
      </w:pPr>
      <w:r w:rsidDel="00000000" w:rsidR="00000000" w:rsidRPr="00000000">
        <w:rPr>
          <w:rFonts w:ascii="Google Sans Text" w:cs="Google Sans Text" w:eastAsia="Google Sans Text" w:hAnsi="Google Sans Text"/>
          <w:color w:val="575b5f"/>
          <w:shd w:fill="e9eef6" w:val="clear"/>
          <w:rtl w:val="0"/>
        </w:rPr>
        <w:t xml:space="preserve">API_GATEWAY_URL=https://apiinternos.movistar.com.ar/telefonica/api/v1/oauth2/token</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after="120" w:before="120" w:line="275.9999942779541" w:lineRule="auto"/>
        <w:ind w:left="480" w:firstLine="0"/>
        <w:rPr>
          <w:rFonts w:ascii="Google Sans Text" w:cs="Google Sans Text" w:eastAsia="Google Sans Text" w:hAnsi="Google Sans Text"/>
          <w:color w:val="575b5f"/>
          <w:shd w:fill="e9eef6" w:val="clear"/>
        </w:rPr>
      </w:pPr>
      <w:r w:rsidDel="00000000" w:rsidR="00000000" w:rsidRPr="00000000">
        <w:rPr>
          <w:rFonts w:ascii="Google Sans Text" w:cs="Google Sans Text" w:eastAsia="Google Sans Text" w:hAnsi="Google Sans Text"/>
          <w:color w:val="575b5f"/>
          <w:shd w:fill="e9eef6" w:val="clear"/>
          <w:rtl w:val="0"/>
        </w:rPr>
        <w:t xml:space="preserve">API_GATEWAY_CLIENT_ID=...</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after="120" w:before="120" w:line="275.9999942779541" w:lineRule="auto"/>
        <w:ind w:left="480" w:firstLine="0"/>
        <w:rPr>
          <w:rFonts w:ascii="Google Sans Text" w:cs="Google Sans Text" w:eastAsia="Google Sans Text" w:hAnsi="Google Sans Text"/>
          <w:color w:val="575b5f"/>
          <w:shd w:fill="e9eef6" w:val="clear"/>
        </w:rPr>
      </w:pPr>
      <w:r w:rsidDel="00000000" w:rsidR="00000000" w:rsidRPr="00000000">
        <w:rPr>
          <w:rFonts w:ascii="Google Sans Text" w:cs="Google Sans Text" w:eastAsia="Google Sans Text" w:hAnsi="Google Sans Text"/>
          <w:color w:val="575b5f"/>
          <w:shd w:fill="e9eef6" w:val="clear"/>
          <w:rtl w:val="0"/>
        </w:rPr>
        <w:t xml:space="preserve">API_GATEWAY_CLIENT_SECRET=...</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after="120" w:before="120" w:line="275.9999942779541" w:lineRule="auto"/>
        <w:ind w:left="480" w:firstLine="0"/>
        <w:rPr>
          <w:rFonts w:ascii="Google Sans Text" w:cs="Google Sans Text" w:eastAsia="Google Sans Text" w:hAnsi="Google Sans Text"/>
          <w:color w:val="575b5f"/>
          <w:shd w:fill="e9eef6" w:val="clear"/>
        </w:rPr>
      </w:pPr>
      <w:r w:rsidDel="00000000" w:rsidR="00000000" w:rsidRPr="00000000">
        <w:rPr>
          <w:rFonts w:ascii="Google Sans Text" w:cs="Google Sans Text" w:eastAsia="Google Sans Text" w:hAnsi="Google Sans Text"/>
          <w:color w:val="575b5f"/>
          <w:shd w:fill="e9eef6" w:val="clear"/>
          <w:rtl w:val="0"/>
        </w:rPr>
        <w:t xml:space="preserve">API_GATEWAY_SCOPE=scope1</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after="120" w:before="120" w:line="275.9999942779541" w:lineRule="auto"/>
        <w:ind w:left="480" w:firstLine="0"/>
        <w:rPr>
          <w:rFonts w:ascii="Google Sans Text" w:cs="Google Sans Text" w:eastAsia="Google Sans Text" w:hAnsi="Google Sans Text"/>
          <w:color w:val="575b5f"/>
          <w:shd w:fill="e9eef6" w:val="clear"/>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after="120" w:before="120" w:line="275.9999942779541" w:lineRule="auto"/>
        <w:ind w:left="480" w:firstLine="0"/>
        <w:rPr>
          <w:rFonts w:ascii="Google Sans Text" w:cs="Google Sans Text" w:eastAsia="Google Sans Text" w:hAnsi="Google Sans Text"/>
          <w:color w:val="575b5f"/>
          <w:shd w:fill="e9eef6" w:val="clear"/>
        </w:rPr>
      </w:pPr>
      <w:r w:rsidDel="00000000" w:rsidR="00000000" w:rsidRPr="00000000">
        <w:rPr>
          <w:rFonts w:ascii="Google Sans Text" w:cs="Google Sans Text" w:eastAsia="Google Sans Text" w:hAnsi="Google Sans Text"/>
          <w:color w:val="575b5f"/>
          <w:shd w:fill="e9eef6" w:val="clear"/>
          <w:rtl w:val="0"/>
        </w:rPr>
        <w:t xml:space="preserve"># --- Parámetros del Lanzador ---</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after="120" w:before="120" w:line="275.9999942779541" w:lineRule="auto"/>
        <w:ind w:left="480" w:firstLine="0"/>
        <w:rPr>
          <w:rFonts w:ascii="Google Sans Text" w:cs="Google Sans Text" w:eastAsia="Google Sans Text" w:hAnsi="Google Sans Text"/>
          <w:color w:val="575b5f"/>
          <w:shd w:fill="e9eef6" w:val="clear"/>
        </w:rPr>
      </w:pPr>
      <w:r w:rsidDel="00000000" w:rsidR="00000000" w:rsidRPr="00000000">
        <w:rPr>
          <w:rFonts w:ascii="Google Sans Text" w:cs="Google Sans Text" w:eastAsia="Google Sans Text" w:hAnsi="Google Sans Text"/>
          <w:color w:val="575b5f"/>
          <w:shd w:fill="e9eef6" w:val="clear"/>
          <w:rtl w:val="0"/>
        </w:rPr>
        <w:t xml:space="preserve">LANZADOR_INTERVALO_LANZADOR_SEG=30</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after="120" w:before="120" w:line="275.9999942779541" w:lineRule="auto"/>
        <w:ind w:left="480" w:firstLine="0"/>
        <w:rPr>
          <w:rFonts w:ascii="Google Sans Text" w:cs="Google Sans Text" w:eastAsia="Google Sans Text" w:hAnsi="Google Sans Text"/>
          <w:color w:val="575b5f"/>
          <w:shd w:fill="e9eef6" w:val="clear"/>
        </w:rPr>
      </w:pPr>
      <w:r w:rsidDel="00000000" w:rsidR="00000000" w:rsidRPr="00000000">
        <w:rPr>
          <w:rFonts w:ascii="Google Sans Text" w:cs="Google Sans Text" w:eastAsia="Google Sans Text" w:hAnsi="Google Sans Text"/>
          <w:color w:val="575b5f"/>
          <w:shd w:fill="e9eef6" w:val="clear"/>
          <w:rtl w:val="0"/>
        </w:rPr>
        <w:t xml:space="preserve">LANZADOR_INTERVALO_CONCILIADOR_SEG=180</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after="120" w:before="120" w:line="275.9999942779541" w:lineRule="auto"/>
        <w:ind w:left="480" w:firstLine="0"/>
        <w:rPr>
          <w:rFonts w:ascii="Google Sans Text" w:cs="Google Sans Text" w:eastAsia="Google Sans Text" w:hAnsi="Google Sans Text"/>
          <w:color w:val="575b5f"/>
          <w:shd w:fill="e9eef6" w:val="clear"/>
        </w:rPr>
      </w:pPr>
      <w:r w:rsidDel="00000000" w:rsidR="00000000" w:rsidRPr="00000000">
        <w:rPr>
          <w:rFonts w:ascii="Google Sans Text" w:cs="Google Sans Text" w:eastAsia="Google Sans Text" w:hAnsi="Google Sans Text"/>
          <w:color w:val="575b5f"/>
          <w:shd w:fill="e9eef6" w:val="clear"/>
          <w:rtl w:val="0"/>
        </w:rPr>
        <w:t xml:space="preserve">LANZADOR_INTERVALO_SYNC_TABLAS_SEG=3600</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after="120" w:before="120" w:line="275.9999942779541" w:lineRule="auto"/>
        <w:ind w:left="480" w:firstLine="0"/>
        <w:rPr>
          <w:rFonts w:ascii="Google Sans Text" w:cs="Google Sans Text" w:eastAsia="Google Sans Text" w:hAnsi="Google Sans Text"/>
          <w:color w:val="575b5f"/>
          <w:shd w:fill="e9eef6" w:val="clear"/>
        </w:rPr>
      </w:pPr>
      <w:r w:rsidDel="00000000" w:rsidR="00000000" w:rsidRPr="00000000">
        <w:rPr>
          <w:rFonts w:ascii="Google Sans Text" w:cs="Google Sans Text" w:eastAsia="Google Sans Text" w:hAnsi="Google Sans Text"/>
          <w:color w:val="575b5f"/>
          <w:shd w:fill="e9eef6" w:val="clear"/>
          <w:rtl w:val="0"/>
        </w:rPr>
        <w:t xml:space="preserve">LANZADOR_HABILITAR_SYNC=True</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after="120" w:before="120" w:line="275.9999942779541" w:lineRule="auto"/>
        <w:ind w:left="480" w:firstLine="0"/>
        <w:rPr>
          <w:rFonts w:ascii="Google Sans Text" w:cs="Google Sans Text" w:eastAsia="Google Sans Text" w:hAnsi="Google Sans Text"/>
          <w:color w:val="575b5f"/>
          <w:shd w:fill="e9eef6" w:val="clear"/>
        </w:rPr>
      </w:pPr>
      <w:r w:rsidDel="00000000" w:rsidR="00000000" w:rsidRPr="00000000">
        <w:rPr>
          <w:rFonts w:ascii="Google Sans Text" w:cs="Google Sans Text" w:eastAsia="Google Sans Text" w:hAnsi="Google Sans Text"/>
          <w:color w:val="575b5f"/>
          <w:shd w:fill="e9eef6" w:val="clear"/>
          <w:rtl w:val="0"/>
        </w:rPr>
        <w:t xml:space="preserve"># Parámetros de rendimiento y resiliencia</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after="120" w:before="120" w:line="275.9999942779541" w:lineRule="auto"/>
        <w:ind w:left="480" w:firstLine="0"/>
        <w:rPr>
          <w:rFonts w:ascii="Google Sans Text" w:cs="Google Sans Text" w:eastAsia="Google Sans Text" w:hAnsi="Google Sans Text"/>
          <w:color w:val="575b5f"/>
          <w:shd w:fill="e9eef6" w:val="clear"/>
        </w:rPr>
      </w:pPr>
      <w:r w:rsidDel="00000000" w:rsidR="00000000" w:rsidRPr="00000000">
        <w:rPr>
          <w:rFonts w:ascii="Google Sans Text" w:cs="Google Sans Text" w:eastAsia="Google Sans Text" w:hAnsi="Google Sans Text"/>
          <w:color w:val="575b5f"/>
          <w:shd w:fill="e9eef6" w:val="clear"/>
          <w:rtl w:val="0"/>
        </w:rPr>
        <w:t xml:space="preserve">LANZADOR_MAX_CONCURRENTES_DEPLOYMENTS=10</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after="120" w:before="120" w:line="275.9999942779541" w:lineRule="auto"/>
        <w:ind w:left="480" w:firstLine="0"/>
        <w:rPr>
          <w:rFonts w:ascii="Google Sans Text" w:cs="Google Sans Text" w:eastAsia="Google Sans Text" w:hAnsi="Google Sans Text"/>
          <w:color w:val="575b5f"/>
          <w:shd w:fill="e9eef6" w:val="clear"/>
        </w:rPr>
      </w:pPr>
      <w:r w:rsidDel="00000000" w:rsidR="00000000" w:rsidRPr="00000000">
        <w:rPr>
          <w:rFonts w:ascii="Google Sans Text" w:cs="Google Sans Text" w:eastAsia="Google Sans Text" w:hAnsi="Google Sans Text"/>
          <w:color w:val="575b5f"/>
          <w:shd w:fill="e9eef6" w:val="clear"/>
          <w:rtl w:val="0"/>
        </w:rPr>
        <w:t xml:space="preserve">LANZADOR_MAX_REINTENTOS_DEPLOY=1</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after="120" w:before="120" w:line="275.9999942779541" w:lineRule="auto"/>
        <w:ind w:left="480" w:firstLine="0"/>
        <w:rPr>
          <w:rFonts w:ascii="Google Sans Text" w:cs="Google Sans Text" w:eastAsia="Google Sans Text" w:hAnsi="Google Sans Text"/>
          <w:color w:val="575b5f"/>
          <w:shd w:fill="e9eef6" w:val="clear"/>
        </w:rPr>
      </w:pPr>
      <w:r w:rsidDel="00000000" w:rsidR="00000000" w:rsidRPr="00000000">
        <w:rPr>
          <w:rFonts w:ascii="Google Sans Text" w:cs="Google Sans Text" w:eastAsia="Google Sans Text" w:hAnsi="Google Sans Text"/>
          <w:color w:val="575b5f"/>
          <w:shd w:fill="e9eef6" w:val="clear"/>
          <w:rtl w:val="0"/>
        </w:rPr>
        <w:t xml:space="preserve">LANZADOR_DELAY_REINTENTO_DEPLOY_SEG=15</w:t>
      </w:r>
    </w:p>
    <w:p w:rsidR="00000000" w:rsidDel="00000000" w:rsidP="00000000" w:rsidRDefault="00000000" w:rsidRPr="00000000" w14:paraId="00000051">
      <w:pPr>
        <w:spacing w:after="240" w:line="276" w:lineRule="auto"/>
        <w:rPr>
          <w:rFonts w:ascii="Google Sans Text" w:cs="Google Sans Text" w:eastAsia="Google Sans Text" w:hAnsi="Google Sans Text"/>
          <w:color w:val="575b5f"/>
          <w:shd w:fill="e9eef6" w:val="clear"/>
        </w:rPr>
      </w:pPr>
      <w:r w:rsidDel="00000000" w:rsidR="00000000" w:rsidRPr="00000000">
        <w:rPr>
          <w:rtl w:val="0"/>
        </w:rPr>
      </w:r>
    </w:p>
    <w:p w:rsidR="00000000" w:rsidDel="00000000" w:rsidP="00000000" w:rsidRDefault="00000000" w:rsidRPr="00000000" w14:paraId="00000052">
      <w:pPr>
        <w:pStyle w:val="Heading2"/>
        <w:pBdr>
          <w:top w:color="auto" w:space="0" w:sz="0" w:val="none"/>
          <w:left w:color="auto" w:space="0" w:sz="0" w:val="none"/>
          <w:bottom w:color="auto" w:space="0" w:sz="0" w:val="none"/>
          <w:right w:color="auto" w:space="0" w:sz="0" w:val="none"/>
          <w:between w:color="auto" w:space="0" w:sz="0" w:val="none"/>
        </w:pBdr>
        <w:spacing w:after="120" w:before="0" w:line="276" w:lineRule="auto"/>
        <w:rPr>
          <w:rFonts w:ascii="Google Sans Text" w:cs="Google Sans Text" w:eastAsia="Google Sans Text" w:hAnsi="Google Sans Text"/>
          <w:color w:val="1b1c1d"/>
          <w:sz w:val="34"/>
          <w:szCs w:val="34"/>
        </w:rPr>
      </w:pPr>
      <w:bookmarkStart w:colFirst="0" w:colLast="0" w:name="_vo18vp8jbkzl" w:id="9"/>
      <w:bookmarkEnd w:id="9"/>
      <w:r w:rsidDel="00000000" w:rsidR="00000000" w:rsidRPr="00000000">
        <w:rPr>
          <w:rFonts w:ascii="Google Sans Text" w:cs="Google Sans Text" w:eastAsia="Google Sans Text" w:hAnsi="Google Sans Text"/>
          <w:color w:val="1b1c1d"/>
          <w:sz w:val="34"/>
          <w:szCs w:val="34"/>
          <w:rtl w:val="0"/>
        </w:rPr>
        <w:t xml:space="preserve"> Instalación y Despliegue</w:t>
      </w:r>
    </w:p>
    <w:p w:rsidR="00000000" w:rsidDel="00000000" w:rsidP="00000000" w:rsidRDefault="00000000" w:rsidRPr="00000000" w14:paraId="00000053">
      <w:pPr>
        <w:numPr>
          <w:ilvl w:val="0"/>
          <w:numId w:val="3"/>
        </w:numPr>
        <w:pBdr>
          <w:top w:color="auto" w:space="0" w:sz="0" w:val="none"/>
          <w:bottom w:color="auto" w:space="0" w:sz="0" w:val="none"/>
          <w:right w:color="auto" w:space="0" w:sz="0" w:val="none"/>
          <w:between w:color="auto" w:space="0" w:sz="0" w:val="none"/>
        </w:pBdr>
        <w:spacing w:after="0" w:afterAutospacing="0" w:line="276" w:lineRule="auto"/>
        <w:ind w:left="720" w:hanging="360"/>
      </w:pPr>
      <w:r w:rsidDel="00000000" w:rsidR="00000000" w:rsidRPr="00000000">
        <w:rPr>
          <w:rFonts w:ascii="Google Sans Text" w:cs="Google Sans Text" w:eastAsia="Google Sans Text" w:hAnsi="Google Sans Text"/>
          <w:b w:val="1"/>
          <w:color w:val="1b1c1d"/>
          <w:rtl w:val="0"/>
        </w:rPr>
        <w:t xml:space="preserve">Prerrequisitos</w:t>
      </w:r>
      <w:r w:rsidDel="00000000" w:rsidR="00000000" w:rsidRPr="00000000">
        <w:rPr>
          <w:rFonts w:ascii="Google Sans Text" w:cs="Google Sans Text" w:eastAsia="Google Sans Text" w:hAnsi="Google Sans Text"/>
          <w:color w:val="1b1c1d"/>
          <w:rtl w:val="0"/>
        </w:rPr>
        <w:t xml:space="preserve">: Python 3.8+.</w:t>
      </w:r>
    </w:p>
    <w:p w:rsidR="00000000" w:rsidDel="00000000" w:rsidP="00000000" w:rsidRDefault="00000000" w:rsidRPr="00000000" w14:paraId="00000054">
      <w:pPr>
        <w:numPr>
          <w:ilvl w:val="0"/>
          <w:numId w:val="3"/>
        </w:numPr>
        <w:pBdr>
          <w:top w:color="auto" w:space="0" w:sz="0" w:val="none"/>
          <w:bottom w:color="auto" w:space="0" w:sz="0" w:val="none"/>
          <w:right w:color="auto" w:space="0" w:sz="0" w:val="none"/>
          <w:between w:color="auto" w:space="0" w:sz="0" w:val="none"/>
        </w:pBdr>
        <w:spacing w:after="0" w:afterAutospacing="0" w:line="276" w:lineRule="auto"/>
        <w:ind w:left="720" w:hanging="360"/>
      </w:pPr>
      <w:r w:rsidDel="00000000" w:rsidR="00000000" w:rsidRPr="00000000">
        <w:rPr>
          <w:rFonts w:ascii="Google Sans Text" w:cs="Google Sans Text" w:eastAsia="Google Sans Text" w:hAnsi="Google Sans Text"/>
          <w:b w:val="1"/>
          <w:color w:val="1b1c1d"/>
          <w:rtl w:val="0"/>
        </w:rPr>
        <w:t xml:space="preserve">Entorno Virtual</w:t>
      </w:r>
      <w:r w:rsidDel="00000000" w:rsidR="00000000" w:rsidRPr="00000000">
        <w:rPr>
          <w:rFonts w:ascii="Google Sans Text" w:cs="Google Sans Text" w:eastAsia="Google Sans Text" w:hAnsi="Google Sans Text"/>
          <w:color w:val="1b1c1d"/>
          <w:rtl w:val="0"/>
        </w:rPr>
        <w:t xml:space="preserve">: Se recomienda crear y activar un entorno virtual.</w:t>
      </w:r>
    </w:p>
    <w:p w:rsidR="00000000" w:rsidDel="00000000" w:rsidP="00000000" w:rsidRDefault="00000000" w:rsidRPr="00000000" w14:paraId="00000055">
      <w:pPr>
        <w:numPr>
          <w:ilvl w:val="0"/>
          <w:numId w:val="3"/>
        </w:numPr>
        <w:pBdr>
          <w:top w:color="auto" w:space="0" w:sz="0" w:val="none"/>
          <w:bottom w:color="auto" w:space="0" w:sz="0" w:val="none"/>
          <w:right w:color="auto" w:space="0" w:sz="0" w:val="none"/>
          <w:between w:color="auto" w:space="0" w:sz="0" w:val="none"/>
        </w:pBdr>
        <w:spacing w:after="0" w:afterAutospacing="0" w:line="276" w:lineRule="auto"/>
        <w:ind w:left="720" w:hanging="360"/>
      </w:pPr>
      <w:r w:rsidDel="00000000" w:rsidR="00000000" w:rsidRPr="00000000">
        <w:rPr>
          <w:rFonts w:ascii="Google Sans Text" w:cs="Google Sans Text" w:eastAsia="Google Sans Text" w:hAnsi="Google Sans Text"/>
          <w:b w:val="1"/>
          <w:color w:val="1b1c1d"/>
          <w:rtl w:val="0"/>
        </w:rPr>
        <w:t xml:space="preserve">Instalar Dependencias</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575b5f"/>
          <w:shd w:fill="e9eef6" w:val="clear"/>
          <w:rtl w:val="0"/>
        </w:rPr>
        <w:t xml:space="preserve">pip install -r requirements.txt</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56">
      <w:pPr>
        <w:numPr>
          <w:ilvl w:val="0"/>
          <w:numId w:val="3"/>
        </w:numPr>
        <w:pBdr>
          <w:top w:color="auto" w:space="0" w:sz="0" w:val="none"/>
          <w:bottom w:color="auto" w:space="0" w:sz="0" w:val="none"/>
          <w:right w:color="auto" w:space="0" w:sz="0" w:val="none"/>
          <w:between w:color="auto" w:space="0" w:sz="0" w:val="none"/>
        </w:pBdr>
        <w:spacing w:after="0" w:afterAutospacing="0" w:line="276" w:lineRule="auto"/>
        <w:ind w:left="720" w:hanging="360"/>
      </w:pPr>
      <w:r w:rsidDel="00000000" w:rsidR="00000000" w:rsidRPr="00000000">
        <w:rPr>
          <w:rFonts w:ascii="Google Sans Text" w:cs="Google Sans Text" w:eastAsia="Google Sans Text" w:hAnsi="Google Sans Text"/>
          <w:b w:val="1"/>
          <w:color w:val="1b1c1d"/>
          <w:rtl w:val="0"/>
        </w:rPr>
        <w:t xml:space="preserve">Configurar </w:t>
      </w:r>
      <w:r w:rsidDel="00000000" w:rsidR="00000000" w:rsidRPr="00000000">
        <w:rPr>
          <w:rFonts w:ascii="Google Sans Text" w:cs="Google Sans Text" w:eastAsia="Google Sans Text" w:hAnsi="Google Sans Text"/>
          <w:b w:val="1"/>
          <w:color w:val="575b5f"/>
          <w:shd w:fill="e9eef6" w:val="clear"/>
          <w:rtl w:val="0"/>
        </w:rPr>
        <w:t xml:space="preserve">.env</w:t>
      </w:r>
      <w:r w:rsidDel="00000000" w:rsidR="00000000" w:rsidRPr="00000000">
        <w:rPr>
          <w:rFonts w:ascii="Google Sans Text" w:cs="Google Sans Text" w:eastAsia="Google Sans Text" w:hAnsi="Google Sans Text"/>
          <w:color w:val="1b1c1d"/>
          <w:rtl w:val="0"/>
        </w:rPr>
        <w:t xml:space="preserve">: Crear y configurar el archivo </w:t>
      </w:r>
      <w:r w:rsidDel="00000000" w:rsidR="00000000" w:rsidRPr="00000000">
        <w:rPr>
          <w:rFonts w:ascii="Google Sans Text" w:cs="Google Sans Text" w:eastAsia="Google Sans Text" w:hAnsi="Google Sans Text"/>
          <w:color w:val="575b5f"/>
          <w:shd w:fill="e9eef6" w:val="clear"/>
          <w:rtl w:val="0"/>
        </w:rPr>
        <w:t xml:space="preserve">.env</w:t>
      </w:r>
      <w:r w:rsidDel="00000000" w:rsidR="00000000" w:rsidRPr="00000000">
        <w:rPr>
          <w:rFonts w:ascii="Google Sans Text" w:cs="Google Sans Text" w:eastAsia="Google Sans Text" w:hAnsi="Google Sans Text"/>
          <w:color w:val="1b1c1d"/>
          <w:rtl w:val="0"/>
        </w:rPr>
        <w:t xml:space="preserve"> en la raíz del proyecto.</w:t>
      </w:r>
    </w:p>
    <w:p w:rsidR="00000000" w:rsidDel="00000000" w:rsidP="00000000" w:rsidRDefault="00000000" w:rsidRPr="00000000" w14:paraId="00000057">
      <w:pPr>
        <w:numPr>
          <w:ilvl w:val="0"/>
          <w:numId w:val="3"/>
        </w:numPr>
        <w:pBdr>
          <w:top w:color="auto" w:space="0" w:sz="0" w:val="none"/>
          <w:bottom w:color="auto" w:space="0" w:sz="0" w:val="none"/>
          <w:right w:color="auto" w:space="0" w:sz="0" w:val="none"/>
          <w:between w:color="auto" w:space="0" w:sz="0" w:val="none"/>
        </w:pBdr>
        <w:spacing w:after="0" w:afterAutospacing="0" w:line="276" w:lineRule="auto"/>
        <w:ind w:left="720" w:hanging="360"/>
      </w:pPr>
      <w:r w:rsidDel="00000000" w:rsidR="00000000" w:rsidRPr="00000000">
        <w:rPr>
          <w:rFonts w:ascii="Google Sans Text" w:cs="Google Sans Text" w:eastAsia="Google Sans Text" w:hAnsi="Google Sans Text"/>
          <w:b w:val="1"/>
          <w:color w:val="1b1c1d"/>
          <w:rtl w:val="0"/>
        </w:rPr>
        <w:t xml:space="preserve">Ejecutar el Servicio</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575b5f"/>
          <w:shd w:fill="e9eef6" w:val="clear"/>
          <w:rtl w:val="0"/>
        </w:rPr>
        <w:t xml:space="preserve">python src/lanzador/run_lanzador.py</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58">
      <w:pPr>
        <w:numPr>
          <w:ilvl w:val="0"/>
          <w:numId w:val="3"/>
        </w:numPr>
        <w:pBdr>
          <w:top w:color="auto" w:space="0" w:sz="0" w:val="none"/>
          <w:bottom w:color="auto" w:space="0" w:sz="0" w:val="none"/>
          <w:right w:color="auto" w:space="0" w:sz="0" w:val="none"/>
          <w:between w:color="auto" w:space="0" w:sz="0" w:val="none"/>
        </w:pBdr>
        <w:spacing w:after="240" w:line="276" w:lineRule="auto"/>
        <w:ind w:left="720" w:hanging="360"/>
      </w:pPr>
      <w:r w:rsidDel="00000000" w:rsidR="00000000" w:rsidRPr="00000000">
        <w:rPr>
          <w:rFonts w:ascii="Google Sans Text" w:cs="Google Sans Text" w:eastAsia="Google Sans Text" w:hAnsi="Google Sans Text"/>
          <w:b w:val="1"/>
          <w:color w:val="1b1c1d"/>
          <w:rtl w:val="0"/>
        </w:rPr>
        <w:t xml:space="preserve">Despliegue en Producción</w:t>
      </w:r>
      <w:r w:rsidDel="00000000" w:rsidR="00000000" w:rsidRPr="00000000">
        <w:rPr>
          <w:rFonts w:ascii="Google Sans Text" w:cs="Google Sans Text" w:eastAsia="Google Sans Text" w:hAnsi="Google Sans Text"/>
          <w:color w:val="1b1c1d"/>
          <w:rtl w:val="0"/>
        </w:rPr>
        <w:t xml:space="preserve">: Se recomienda usar </w:t>
      </w:r>
      <w:r w:rsidDel="00000000" w:rsidR="00000000" w:rsidRPr="00000000">
        <w:rPr>
          <w:rFonts w:ascii="Google Sans Text" w:cs="Google Sans Text" w:eastAsia="Google Sans Text" w:hAnsi="Google Sans Text"/>
          <w:b w:val="1"/>
          <w:color w:val="1b1c1d"/>
          <w:rtl w:val="0"/>
        </w:rPr>
        <w:t xml:space="preserve">NSSM</w:t>
      </w:r>
      <w:r w:rsidDel="00000000" w:rsidR="00000000" w:rsidRPr="00000000">
        <w:rPr>
          <w:rFonts w:ascii="Google Sans Text" w:cs="Google Sans Text" w:eastAsia="Google Sans Text" w:hAnsi="Google Sans Text"/>
          <w:color w:val="1b1c1d"/>
          <w:rtl w:val="0"/>
        </w:rPr>
        <w:t xml:space="preserve"> para instalarlo como un servicio de Windows.</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after="120" w:before="120" w:line="275.9999942779541" w:lineRule="auto"/>
        <w:ind w:left="480" w:firstLine="0"/>
        <w:rPr>
          <w:rFonts w:ascii="Google Sans Text" w:cs="Google Sans Text" w:eastAsia="Google Sans Text" w:hAnsi="Google Sans Text"/>
          <w:color w:val="1b1c1d"/>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Google Sans Text" w:cs="Google Sans Text" w:eastAsia="Google Sans Text" w:hAnsi="Google Sans Text"/>
        <w:color w:val="1b1c1d"/>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Google Sans Text" w:cs="Google Sans Text" w:eastAsia="Google Sans Text" w:hAnsi="Google Sans Text"/>
        <w:color w:val="1b1c1d"/>
        <w:u w:val="none"/>
      </w:rPr>
    </w:lvl>
    <w:lvl w:ilvl="1">
      <w:start w:val="1"/>
      <w:numFmt w:val="bullet"/>
      <w:lvlText w:val="○"/>
      <w:lvlJc w:val="left"/>
      <w:pPr>
        <w:ind w:left="1440" w:hanging="360"/>
      </w:pPr>
      <w:rPr>
        <w:rFonts w:ascii="Google Sans Text" w:cs="Google Sans Text" w:eastAsia="Google Sans Text" w:hAnsi="Google Sans Text"/>
        <w:color w:val="1b1c1d"/>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Google Sans Text" w:cs="Google Sans Text" w:eastAsia="Google Sans Text" w:hAnsi="Google Sans Text"/>
        <w:color w:val="1b1c1d"/>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Google Sans Text" w:cs="Google Sans Text" w:eastAsia="Google Sans Text" w:hAnsi="Google Sans Text"/>
        <w:color w:val="1b1c1d"/>
        <w:u w:val="none"/>
      </w:rPr>
    </w:lvl>
    <w:lvl w:ilvl="1">
      <w:start w:val="1"/>
      <w:numFmt w:val="bullet"/>
      <w:lvlText w:val="○"/>
      <w:lvlJc w:val="left"/>
      <w:pPr>
        <w:ind w:left="1440" w:hanging="360"/>
      </w:pPr>
      <w:rPr>
        <w:rFonts w:ascii="Google Sans Text" w:cs="Google Sans Text" w:eastAsia="Google Sans Text" w:hAnsi="Google Sans Text"/>
        <w:color w:val="1b1c1d"/>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Google Sans Text" w:cs="Google Sans Text" w:eastAsia="Google Sans Text" w:hAnsi="Google Sans Text"/>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