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D3A15">
      <w:pPr>
        <w:pStyle w:val="Ttulo1"/>
      </w:pPr>
      <w:r w:rsidRPr="00A97EE5">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48238B9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91D9E19" w14:textId="375161D9" w:rsidR="000731DB" w:rsidRPr="00A97EE5" w:rsidRDefault="000731DB" w:rsidP="000D3A15">
      <w:pPr>
        <w:pStyle w:val="Ttulo1"/>
      </w:pPr>
      <w:r w:rsidRPr="00A97EE5">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27E8D46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C68AF5" w14:textId="16ADE2F7" w:rsidR="000731DB" w:rsidRDefault="000731DB" w:rsidP="000D3A15">
      <w:pPr>
        <w:pStyle w:val="Ttulo1"/>
      </w:pPr>
      <w:r w:rsidRPr="00A97EE5">
        <w:lastRenderedPageBreak/>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lastRenderedPageBreak/>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4EBA579F" w:rsidR="000731DB" w:rsidRPr="00A97EE5" w:rsidRDefault="000731DB" w:rsidP="000731DB">
      <w:pPr>
        <w:pStyle w:val="NormalWeb"/>
        <w:rPr>
          <w:lang w:val="es-CL"/>
        </w:rPr>
      </w:pPr>
      <w:r w:rsidRPr="00A97EE5">
        <w:rPr>
          <w:lang w:val="es-CL"/>
        </w:rPr>
        <w:t>Todas las fases son gestionadas y ejecutadas por</w:t>
      </w:r>
      <w:r w:rsidR="002B0FDF">
        <w:rPr>
          <w:lang w:val="es-CL"/>
        </w:rPr>
        <w:t xml:space="preserve"> miembros de la comunidad Trust conocidos como</w:t>
      </w:r>
      <w:r w:rsidRPr="00A97EE5">
        <w:rPr>
          <w:lang w:val="es-CL"/>
        </w:rPr>
        <w:t xml:space="preserve">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3373B9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11948DC" w14:textId="2A2A4A5E" w:rsidR="00B1456F" w:rsidRDefault="00B1456F" w:rsidP="000D3A15">
      <w:pPr>
        <w:pStyle w:val="Ttulo1"/>
      </w:pPr>
      <w:r w:rsidRPr="00C347B0">
        <w:lastRenderedPageBreak/>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Toda forma de interacción, incluidas las que se centran en escenarios puramente físicos, goza 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lastRenderedPageBreak/>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lastRenderedPageBreak/>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37B79AD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5825F8" w14:textId="79AB325A" w:rsidR="00B1456F" w:rsidRDefault="00B1456F" w:rsidP="000D3A15">
      <w:pPr>
        <w:pStyle w:val="Ttulo1"/>
      </w:pPr>
      <w:r>
        <w:lastRenderedPageBreak/>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lastRenderedPageBreak/>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lastRenderedPageBreak/>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lastRenderedPageBreak/>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lastRenderedPageBreak/>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xml:space="preserve"> Establece incentivos para que la IA se alinee con los intereses y valores humanos, con sistemas claros que permitan a los </w:t>
      </w:r>
      <w:r w:rsidRPr="00A472D5">
        <w:rPr>
          <w:lang w:val="es-CL"/>
        </w:rPr>
        <w:lastRenderedPageBreak/>
        <w:t>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La IA se centra en apoyar o reemplazar los trabajos de baja satisfacción, lo que permite a los humanos realizar 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lastRenderedPageBreak/>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Construyendo la versión totalmente funcional de Trust, lista 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w:t>
      </w:r>
      <w:r w:rsidRPr="00A472D5">
        <w:rPr>
          <w:lang w:val="es-CL"/>
        </w:rPr>
        <w:lastRenderedPageBreak/>
        <w:t>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4958CC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69BF01B" w14:textId="19BBCC33" w:rsidR="000731DB" w:rsidRDefault="000731DB" w:rsidP="000D3A15">
      <w:pPr>
        <w:pStyle w:val="Ttulo1"/>
      </w:pPr>
      <w:r w:rsidRPr="00A97EE5">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C9B4878"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360C1002" w14:textId="0847913B" w:rsidR="000D328C" w:rsidRPr="00A97EE5" w:rsidRDefault="00B12BCD" w:rsidP="000D3A15">
      <w:pPr>
        <w:pStyle w:val="Ttulo1"/>
        <w:rPr>
          <w:rFonts w:ascii="Times New Roman" w:eastAsia="Times New Roman" w:hAnsi="Times New Roman" w:cs="Times New Roman"/>
          <w:sz w:val="40"/>
          <w:lang w:eastAsia="es-CL"/>
        </w:rPr>
      </w:pPr>
      <w:r w:rsidRPr="00B12BCD">
        <w:lastRenderedPageBreak/>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7A9AE1A6"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1F789813" w14:textId="2C37FABD" w:rsidR="000D328C" w:rsidRPr="000D3A15" w:rsidRDefault="00B12BCD" w:rsidP="000D3A15">
      <w:pPr>
        <w:pStyle w:val="Ttulo1"/>
      </w:pPr>
      <w:r w:rsidRPr="000D3A15">
        <w:lastRenderedPageBreak/>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11059F8C"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696A94FC" w14:textId="22CF97F7" w:rsidR="00F7329F" w:rsidRPr="000D3A15" w:rsidRDefault="005A2FAC" w:rsidP="000D3A15">
      <w:pPr>
        <w:pStyle w:val="Ttulo1"/>
      </w:pPr>
      <w:proofErr w:type="spellStart"/>
      <w:r w:rsidRPr="000D3A15">
        <w:lastRenderedPageBreak/>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lastRenderedPageBreak/>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lastRenderedPageBreak/>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w:t>
      </w:r>
      <w:r w:rsidRPr="00F7329F">
        <w:rPr>
          <w:lang w:val="es-CL"/>
        </w:rPr>
        <w:lastRenderedPageBreak/>
        <w:t xml:space="preserve">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1BA61A07"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7F237F84" w14:textId="1FC675E8" w:rsidR="00362460" w:rsidRPr="006C4BCC" w:rsidRDefault="00B12BCD" w:rsidP="000D3A15">
      <w:pPr>
        <w:pStyle w:val="Ttulo1"/>
      </w:pPr>
      <w:r w:rsidRPr="00B12BCD">
        <w:lastRenderedPageBreak/>
        <w:t>Necesidades</w:t>
      </w:r>
      <w:r w:rsidR="00362460" w:rsidRPr="006C4BCC">
        <w:t xml:space="preserve"> de </w:t>
      </w:r>
      <w:proofErr w:type="spellStart"/>
      <w:r w:rsidRPr="00B12BCD">
        <w:t>Branches</w:t>
      </w:r>
      <w:proofErr w:type="spellEnd"/>
      <w:r w:rsidR="00362460" w:rsidRPr="006C4BCC">
        <w:t xml:space="preserve"> y </w:t>
      </w:r>
      <w:proofErr w:type="spellStart"/>
      <w:r w:rsidRPr="00B12BCD">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1D17B70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351FA82" w14:textId="5EE89E8F" w:rsidR="00004181" w:rsidRDefault="000D328C" w:rsidP="000D3A15">
      <w:pPr>
        <w:pStyle w:val="Ttulo1"/>
      </w:pPr>
      <w:r w:rsidRPr="00A97EE5">
        <w:lastRenderedPageBreak/>
        <w:t>Nivel y</w:t>
      </w:r>
      <w:r w:rsidR="00004181">
        <w:t xml:space="preserve"> Puntos de Experiencia</w:t>
      </w:r>
      <w:r w:rsidRPr="00A97EE5">
        <w:t xml:space="preserve"> </w:t>
      </w:r>
      <w:r w:rsidR="00E82BB9" w:rsidRPr="00E82BB9">
        <w:rPr>
          <w:b/>
          <w:bCs/>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lastRenderedPageBreak/>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lastRenderedPageBreak/>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lastRenderedPageBreak/>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lastRenderedPageBreak/>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8792A3A" w14:textId="27335700" w:rsidR="00017883" w:rsidRDefault="00017883" w:rsidP="00017883"/>
    <w:p w14:paraId="3A3C184D" w14:textId="77777777" w:rsidR="00017883" w:rsidRPr="00380324" w:rsidRDefault="00017883" w:rsidP="00017883">
      <w:pPr>
        <w:ind w:left="720"/>
        <w:rPr>
          <w:lang w:val="es-CL"/>
        </w:rPr>
      </w:pPr>
    </w:p>
    <w:p w14:paraId="40450307"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E7D0A48" w14:textId="31D48026" w:rsidR="00017883" w:rsidRDefault="00017883" w:rsidP="000D3A15">
      <w:pPr>
        <w:pStyle w:val="Ttulo1"/>
      </w:pPr>
      <w:r>
        <w:lastRenderedPageBreak/>
        <w:t>La Gravedad de XP y el Límite de Nivel Suave</w:t>
      </w:r>
    </w:p>
    <w:p w14:paraId="075B28AE" w14:textId="353AB22C" w:rsidR="00017883" w:rsidRPr="00017883" w:rsidRDefault="00017883" w:rsidP="00017883">
      <w:pPr>
        <w:rPr>
          <w:b/>
          <w:bCs/>
          <w:lang w:val="es-CL"/>
        </w:rPr>
      </w:pPr>
    </w:p>
    <w:p w14:paraId="4F345E7F" w14:textId="77777777" w:rsidR="00017883" w:rsidRPr="00017883" w:rsidRDefault="00017883" w:rsidP="00017883">
      <w:pPr>
        <w:rPr>
          <w:lang w:val="es-CL"/>
        </w:rPr>
      </w:pPr>
      <w:r w:rsidRPr="00017883">
        <w:rPr>
          <w:b/>
          <w:bCs/>
          <w:lang w:val="es-CL"/>
        </w:rPr>
        <w:t>1. Principio Fundamental</w:t>
      </w:r>
    </w:p>
    <w:p w14:paraId="271A0C53" w14:textId="77777777" w:rsidR="00017883" w:rsidRPr="00017883" w:rsidRDefault="00017883" w:rsidP="00017883">
      <w:pPr>
        <w:rPr>
          <w:lang w:val="es-CL"/>
        </w:rPr>
      </w:pPr>
      <w:r w:rsidRPr="00017883">
        <w:rPr>
          <w:lang w:val="es-CL"/>
        </w:rPr>
        <w:t>En el ecosistema Trust, la reputación, el estatus y la influencia (XP y Nivel) no son activos estáticos que se acumulan y se atesoran. Son una representación dinámica de la </w:t>
      </w:r>
      <w:r w:rsidRPr="00017883">
        <w:rPr>
          <w:b/>
          <w:bCs/>
          <w:lang w:val="es-CL"/>
        </w:rPr>
        <w:t>contribución actual y continua</w:t>
      </w:r>
      <w:r w:rsidRPr="00017883">
        <w:rPr>
          <w:lang w:val="es-CL"/>
        </w:rPr>
        <w:t> de un usuario al bienestar de la red. Para reflejar esto, el sistema incorpora una fuerza fundamental conocida como </w:t>
      </w:r>
      <w:r w:rsidRPr="00017883">
        <w:rPr>
          <w:b/>
          <w:bCs/>
          <w:lang w:val="es-CL"/>
        </w:rPr>
        <w:t>Gravedad de XP</w:t>
      </w:r>
      <w:r w:rsidRPr="00017883">
        <w:rPr>
          <w:lang w:val="es-CL"/>
        </w:rPr>
        <w:t>.</w:t>
      </w:r>
    </w:p>
    <w:p w14:paraId="2D578BFE" w14:textId="77777777" w:rsidR="00017883" w:rsidRPr="00017883" w:rsidRDefault="00017883" w:rsidP="00017883">
      <w:pPr>
        <w:rPr>
          <w:lang w:val="es-CL"/>
        </w:rPr>
      </w:pPr>
      <w:r w:rsidRPr="00017883">
        <w:rPr>
          <w:lang w:val="es-CL"/>
        </w:rPr>
        <w:t>Este protocolo es un mecanismo de equilibrio natural y no punitivo, diseñado para:</w:t>
      </w:r>
    </w:p>
    <w:p w14:paraId="12A25FD3" w14:textId="77777777" w:rsidR="00017883" w:rsidRPr="00017883" w:rsidRDefault="00017883" w:rsidP="00017883">
      <w:pPr>
        <w:numPr>
          <w:ilvl w:val="0"/>
          <w:numId w:val="706"/>
        </w:numPr>
        <w:rPr>
          <w:lang w:val="es-CL"/>
        </w:rPr>
      </w:pPr>
      <w:r w:rsidRPr="00017883">
        <w:rPr>
          <w:lang w:val="es-CL"/>
        </w:rPr>
        <w:t>Prevenir el estancamiento de una "aristocracia" de alto nivel.</w:t>
      </w:r>
    </w:p>
    <w:p w14:paraId="7A42DF3D" w14:textId="77777777" w:rsidR="00017883" w:rsidRPr="00017883" w:rsidRDefault="00017883" w:rsidP="00017883">
      <w:pPr>
        <w:numPr>
          <w:ilvl w:val="0"/>
          <w:numId w:val="706"/>
        </w:numPr>
        <w:rPr>
          <w:lang w:val="es-CL"/>
        </w:rPr>
      </w:pPr>
      <w:proofErr w:type="gramStart"/>
      <w:r w:rsidRPr="00017883">
        <w:rPr>
          <w:lang w:val="es-CL"/>
        </w:rPr>
        <w:t>Asegurar</w:t>
      </w:r>
      <w:proofErr w:type="gramEnd"/>
      <w:r w:rsidRPr="00017883">
        <w:rPr>
          <w:lang w:val="es-CL"/>
        </w:rPr>
        <w:t xml:space="preserve"> que los miembros más influyentes de la comunidad sean aquellos que son actualmente los más activos y valiosos.</w:t>
      </w:r>
    </w:p>
    <w:p w14:paraId="727B3333" w14:textId="77777777" w:rsidR="00017883" w:rsidRPr="00017883" w:rsidRDefault="00017883" w:rsidP="00017883">
      <w:pPr>
        <w:numPr>
          <w:ilvl w:val="0"/>
          <w:numId w:val="706"/>
        </w:numPr>
        <w:rPr>
          <w:lang w:val="es-CL"/>
        </w:rPr>
      </w:pPr>
      <w:r w:rsidRPr="00017883">
        <w:rPr>
          <w:lang w:val="es-CL"/>
        </w:rPr>
        <w:t>Crear un "juego final" (</w:t>
      </w:r>
      <w:proofErr w:type="spellStart"/>
      <w:r w:rsidRPr="00017883">
        <w:rPr>
          <w:lang w:val="es-CL"/>
        </w:rPr>
        <w:t>endgame</w:t>
      </w:r>
      <w:proofErr w:type="spellEnd"/>
      <w:r w:rsidRPr="00017883">
        <w:rPr>
          <w:lang w:val="es-CL"/>
        </w:rPr>
        <w:t>) dinámico y significativo para los usuarios veteranos.</w:t>
      </w:r>
    </w:p>
    <w:p w14:paraId="7B681818" w14:textId="77777777" w:rsidR="00017883" w:rsidRPr="00017883" w:rsidRDefault="00017883" w:rsidP="00017883">
      <w:pPr>
        <w:numPr>
          <w:ilvl w:val="0"/>
          <w:numId w:val="706"/>
        </w:numPr>
        <w:rPr>
          <w:lang w:val="es-CL"/>
        </w:rPr>
      </w:pPr>
      <w:r w:rsidRPr="00017883">
        <w:rPr>
          <w:lang w:val="es-CL"/>
        </w:rPr>
        <w:t>Establecer un techo natural y "suave" para el Nivel máximo alcanzable.</w:t>
      </w:r>
    </w:p>
    <w:p w14:paraId="63715890" w14:textId="77777777" w:rsidR="00017883" w:rsidRPr="00017883" w:rsidRDefault="00017883" w:rsidP="00017883">
      <w:pPr>
        <w:rPr>
          <w:lang w:val="es-CL"/>
        </w:rPr>
      </w:pPr>
      <w:r w:rsidRPr="00017883">
        <w:rPr>
          <w:b/>
          <w:bCs/>
          <w:lang w:val="es-CL"/>
        </w:rPr>
        <w:t>2. La Mecánica de la Gravedad de XP</w:t>
      </w:r>
    </w:p>
    <w:p w14:paraId="0E5F724B" w14:textId="77777777" w:rsidR="00017883" w:rsidRPr="00017883" w:rsidRDefault="00017883" w:rsidP="00017883">
      <w:pPr>
        <w:rPr>
          <w:lang w:val="es-CL"/>
        </w:rPr>
      </w:pPr>
      <w:r w:rsidRPr="00017883">
        <w:rPr>
          <w:lang w:val="es-CL"/>
        </w:rPr>
        <w:t>La Gravedad de XP es una pequeña, continua y automática degradación del XP acumulado por un usuario. Esta degradación no es una penalización por una mala acción, sino un "coste de mantenimiento" fundamental para una alta reputación.</w:t>
      </w:r>
    </w:p>
    <w:p w14:paraId="7EB062E3" w14:textId="77777777" w:rsidR="00017883" w:rsidRPr="00017883" w:rsidRDefault="00017883" w:rsidP="00017883">
      <w:pPr>
        <w:rPr>
          <w:lang w:val="es-CL"/>
        </w:rPr>
      </w:pPr>
      <w:r w:rsidRPr="00017883">
        <w:rPr>
          <w:b/>
          <w:bCs/>
          <w:lang w:val="es-CL"/>
        </w:rPr>
        <w:t>3. Escalado Logarítmico: La Ley de los Rendimientos Decrecientes</w:t>
      </w:r>
    </w:p>
    <w:p w14:paraId="4FCE8EC8" w14:textId="77777777" w:rsidR="00017883" w:rsidRPr="00017883" w:rsidRDefault="00017883" w:rsidP="00017883">
      <w:pPr>
        <w:rPr>
          <w:lang w:val="es-CL"/>
        </w:rPr>
      </w:pPr>
      <w:r w:rsidRPr="00017883">
        <w:rPr>
          <w:lang w:val="es-CL"/>
        </w:rPr>
        <w:t>El núcleo del protocolo de Gravedad de XP es su </w:t>
      </w:r>
      <w:r w:rsidRPr="00017883">
        <w:rPr>
          <w:b/>
          <w:bCs/>
          <w:lang w:val="es-CL"/>
        </w:rPr>
        <w:t>escalado logarítmico.</w:t>
      </w:r>
      <w:r w:rsidRPr="00017883">
        <w:rPr>
          <w:lang w:val="es-CL"/>
        </w:rPr>
        <w:t> La fuerza de la degradación de XP no es lineal; es </w:t>
      </w:r>
      <w:r w:rsidRPr="00017883">
        <w:rPr>
          <w:b/>
          <w:bCs/>
          <w:lang w:val="es-CL"/>
        </w:rPr>
        <w:t>exponencialmente proporcional al Nivel actual de un usuario.</w:t>
      </w:r>
    </w:p>
    <w:p w14:paraId="42487349" w14:textId="77777777" w:rsidR="00017883" w:rsidRPr="00017883" w:rsidRDefault="00017883" w:rsidP="00017883">
      <w:pPr>
        <w:numPr>
          <w:ilvl w:val="0"/>
          <w:numId w:val="707"/>
        </w:numPr>
        <w:rPr>
          <w:lang w:val="es-CL"/>
        </w:rPr>
      </w:pPr>
      <w:r w:rsidRPr="00017883">
        <w:rPr>
          <w:b/>
          <w:bCs/>
          <w:lang w:val="es-CL"/>
        </w:rPr>
        <w:t>A Niveles Bajos (La "Fase de Ascenso"):</w:t>
      </w:r>
      <w:r w:rsidRPr="00017883">
        <w:rPr>
          <w:lang w:val="es-CL"/>
        </w:rPr>
        <w:t> La degradación diaria de XP es insignificante. La fuerza de la gravedad es débil, permitiendo a los usuarios nuevos y de nivel medio centrar su energía en acumular XP y ascender de rango sin una presión descendente significativa.</w:t>
      </w:r>
    </w:p>
    <w:p w14:paraId="707B8F2F" w14:textId="77777777" w:rsidR="00017883" w:rsidRPr="00017883" w:rsidRDefault="00017883" w:rsidP="00017883">
      <w:pPr>
        <w:numPr>
          <w:ilvl w:val="0"/>
          <w:numId w:val="707"/>
        </w:numPr>
        <w:rPr>
          <w:lang w:val="es-CL"/>
        </w:rPr>
      </w:pPr>
      <w:r w:rsidRPr="00017883">
        <w:rPr>
          <w:b/>
          <w:bCs/>
          <w:lang w:val="es-CL"/>
        </w:rPr>
        <w:t>A Niveles Altos (La "Fase de Mantenimiento"):</w:t>
      </w:r>
      <w:r w:rsidRPr="00017883">
        <w:rPr>
          <w:lang w:val="es-CL"/>
        </w:rPr>
        <w:t> A medida que el Nivel de un usuario aumenta, la "atracción gravitacional" de la degradación de XP crece exponencialmente. Para un "Campeón" de alto Nivel, esta fuerza se vuelve significativa, requiriendo un nivel sustancial y continuo de contribución positiva simplemente para mantener su estatus actual y "permanecer en órbita". Descansar en los laureles del pasado no es una estrategia viable a largo plazo.</w:t>
      </w:r>
    </w:p>
    <w:p w14:paraId="4F30EBD8" w14:textId="77777777" w:rsidR="00017883" w:rsidRPr="00017883" w:rsidRDefault="00017883" w:rsidP="00017883">
      <w:pPr>
        <w:rPr>
          <w:lang w:val="es-CL"/>
        </w:rPr>
      </w:pPr>
      <w:r w:rsidRPr="00017883">
        <w:rPr>
          <w:b/>
          <w:bCs/>
          <w:lang w:val="es-CL"/>
        </w:rPr>
        <w:t>4. El "Límite de Nivel Suave" Emergente</w:t>
      </w:r>
    </w:p>
    <w:p w14:paraId="22D49B5B" w14:textId="77777777" w:rsidR="00017883" w:rsidRPr="00017883" w:rsidRDefault="00017883" w:rsidP="00017883">
      <w:pPr>
        <w:rPr>
          <w:lang w:val="es-CL"/>
        </w:rPr>
      </w:pPr>
      <w:r w:rsidRPr="00017883">
        <w:rPr>
          <w:lang w:val="es-CL"/>
        </w:rPr>
        <w:t>Este escalado logarítmico crea un </w:t>
      </w:r>
      <w:r w:rsidRPr="00017883">
        <w:rPr>
          <w:b/>
          <w:bCs/>
          <w:lang w:val="es-CL"/>
        </w:rPr>
        <w:t>"límite suave" natural y emergente</w:t>
      </w:r>
      <w:r w:rsidRPr="00017883">
        <w:rPr>
          <w:lang w:val="es-CL"/>
        </w:rPr>
        <w:t> en el Nivel máximo que se puede alcanzar.</w:t>
      </w:r>
    </w:p>
    <w:p w14:paraId="5158BC63" w14:textId="77777777" w:rsidR="00017883" w:rsidRPr="00017883" w:rsidRDefault="00017883" w:rsidP="00017883">
      <w:pPr>
        <w:numPr>
          <w:ilvl w:val="0"/>
          <w:numId w:val="708"/>
        </w:numPr>
        <w:rPr>
          <w:lang w:val="es-CL"/>
        </w:rPr>
      </w:pPr>
      <w:r w:rsidRPr="00017883">
        <w:rPr>
          <w:lang w:val="es-CL"/>
        </w:rPr>
        <w:t>Existe un punto teórico donde la atracción descendente de la Gravedad de XP se vuelve igual al XP máximo posible que un ser humano altamente dedicado puede ganar en un período determinado.</w:t>
      </w:r>
    </w:p>
    <w:p w14:paraId="544002FF" w14:textId="77777777" w:rsidR="00017883" w:rsidRPr="00017883" w:rsidRDefault="00017883" w:rsidP="00017883">
      <w:pPr>
        <w:numPr>
          <w:ilvl w:val="0"/>
          <w:numId w:val="708"/>
        </w:numPr>
        <w:rPr>
          <w:lang w:val="es-CL"/>
        </w:rPr>
      </w:pPr>
      <w:r w:rsidRPr="00017883">
        <w:rPr>
          <w:lang w:val="es-CL"/>
        </w:rPr>
        <w:t>Esto no crea un límite duro y arbitrario (</w:t>
      </w:r>
      <w:proofErr w:type="spellStart"/>
      <w:r w:rsidRPr="00017883">
        <w:rPr>
          <w:lang w:val="es-CL"/>
        </w:rPr>
        <w:t>ej</w:t>
      </w:r>
      <w:proofErr w:type="spellEnd"/>
      <w:r w:rsidRPr="00017883">
        <w:rPr>
          <w:lang w:val="es-CL"/>
        </w:rPr>
        <w:t>: "Nivel 100"). En su lugar, crea un equilibrio dinámico. Alcanzar y, lo que es más importante, </w:t>
      </w:r>
      <w:r w:rsidRPr="00017883">
        <w:rPr>
          <w:i/>
          <w:iCs/>
          <w:lang w:val="es-CL"/>
        </w:rPr>
        <w:t>mantener</w:t>
      </w:r>
      <w:r w:rsidRPr="00017883">
        <w:rPr>
          <w:lang w:val="es-CL"/>
        </w:rPr>
        <w:t> una posición en la cúspide del sistema no es una cuestión de logros pasados, sino un extraordinario y continuo testimonio del valor actual, masivo e innegable de un usuario para el ecosistema.</w:t>
      </w:r>
    </w:p>
    <w:p w14:paraId="36BFD318" w14:textId="77777777" w:rsidR="00017883" w:rsidRPr="00017883" w:rsidRDefault="00017883" w:rsidP="00017883">
      <w:pPr>
        <w:numPr>
          <w:ilvl w:val="0"/>
          <w:numId w:val="708"/>
        </w:numPr>
        <w:rPr>
          <w:lang w:val="es-CL"/>
        </w:rPr>
      </w:pPr>
      <w:r w:rsidRPr="00017883">
        <w:rPr>
          <w:lang w:val="es-CL"/>
        </w:rPr>
        <w:lastRenderedPageBreak/>
        <w:t>Esto previene la "inflación de poder infinita" (</w:t>
      </w:r>
      <w:proofErr w:type="spellStart"/>
      <w:r w:rsidRPr="00017883">
        <w:rPr>
          <w:lang w:val="es-CL"/>
        </w:rPr>
        <w:t>power</w:t>
      </w:r>
      <w:proofErr w:type="spellEnd"/>
      <w:r w:rsidRPr="00017883">
        <w:rPr>
          <w:lang w:val="es-CL"/>
        </w:rPr>
        <w:t xml:space="preserve"> </w:t>
      </w:r>
      <w:proofErr w:type="spellStart"/>
      <w:r w:rsidRPr="00017883">
        <w:rPr>
          <w:lang w:val="es-CL"/>
        </w:rPr>
        <w:t>creep</w:t>
      </w:r>
      <w:proofErr w:type="spellEnd"/>
      <w:r w:rsidRPr="00017883">
        <w:rPr>
          <w:lang w:val="es-CL"/>
        </w:rPr>
        <w:t>) vista en otros sistemas y asegura que la brecha entre los usuarios veteranos y los nuevos, aunque significativa, nunca se convierta en un abismo insalvable.</w:t>
      </w:r>
    </w:p>
    <w:p w14:paraId="78120D1E" w14:textId="77777777" w:rsidR="00017883" w:rsidRPr="00017883" w:rsidRDefault="00017883" w:rsidP="00017883">
      <w:pPr>
        <w:rPr>
          <w:lang w:val="es-CL"/>
        </w:rPr>
      </w:pPr>
      <w:r w:rsidRPr="00017883">
        <w:rPr>
          <w:b/>
          <w:bCs/>
          <w:lang w:val="es-CL"/>
        </w:rPr>
        <w:t>Conclusión</w:t>
      </w:r>
    </w:p>
    <w:p w14:paraId="678E2A16" w14:textId="77777777" w:rsidR="00017883" w:rsidRPr="00017883" w:rsidRDefault="00017883" w:rsidP="00017883">
      <w:pPr>
        <w:rPr>
          <w:lang w:val="es-CL"/>
        </w:rPr>
      </w:pPr>
      <w:r w:rsidRPr="00017883">
        <w:rPr>
          <w:lang w:val="es-CL"/>
        </w:rPr>
        <w:t>El protocolo de Gravedad de XP es una fuerza de equilibrio económica и social fundamental. Asegura que la meritocracia de Trust sea siempre dinámica, recompensando la contribución presente por encima de la gloria pasada. Es la encarnación arquitectónica del principio de que la confianza, una vez ganada, también debe ser mantenida continuamente.</w:t>
      </w:r>
    </w:p>
    <w:p w14:paraId="65C49C9B" w14:textId="77777777" w:rsidR="00017883" w:rsidRDefault="00017883" w:rsidP="00017883">
      <w:pPr>
        <w:rPr>
          <w:lang w:val="es-CL"/>
        </w:rPr>
      </w:pPr>
    </w:p>
    <w:p w14:paraId="335FAC43" w14:textId="77777777" w:rsidR="00380324" w:rsidRPr="00380324" w:rsidRDefault="00380324" w:rsidP="00380324">
      <w:pPr>
        <w:ind w:left="720"/>
        <w:rPr>
          <w:lang w:val="es-CL"/>
        </w:rPr>
      </w:pPr>
    </w:p>
    <w:p w14:paraId="251CF100"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44097EF8" w14:textId="3291F97D" w:rsidR="007F0248" w:rsidRDefault="00B12BCD" w:rsidP="000D3A15">
      <w:pPr>
        <w:pStyle w:val="Ttulo1"/>
      </w:pPr>
      <w:proofErr w:type="spellStart"/>
      <w:r w:rsidRPr="00B12BCD">
        <w:rPr>
          <w:b/>
          <w:bCs/>
        </w:rPr>
        <w:lastRenderedPageBreak/>
        <w:t>Berries</w:t>
      </w:r>
      <w:proofErr w:type="spellEnd"/>
      <w:r w:rsidR="007F0248">
        <w:t xml:space="preserve"> como moneda Digital de </w:t>
      </w:r>
      <w:proofErr w:type="spellStart"/>
      <w:r w:rsidR="005A2FAC" w:rsidRPr="005A2FAC">
        <w:rPr>
          <w:b/>
          <w:bCs/>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lastRenderedPageBreak/>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6FFBB93" w14:textId="77777777" w:rsidR="00A6322D" w:rsidRPr="007F0248" w:rsidRDefault="007F0248" w:rsidP="00A6322D">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3BCBC5D4" w14:textId="77777777" w:rsidR="00A6322D" w:rsidRPr="007F0248" w:rsidRDefault="00A6322D" w:rsidP="00A6322D">
      <w:pPr>
        <w:numPr>
          <w:ilvl w:val="0"/>
          <w:numId w:val="373"/>
        </w:numPr>
        <w:rPr>
          <w:lang w:val="es-CL"/>
        </w:rPr>
      </w:pPr>
      <w:r w:rsidRPr="007F0248">
        <w:rPr>
          <w:b/>
          <w:bCs/>
          <w:lang w:val="es-CL"/>
        </w:rPr>
        <w:t>Accesibilidad y Facilidad de Uso:</w:t>
      </w:r>
    </w:p>
    <w:p w14:paraId="2958491A" w14:textId="77777777" w:rsidR="00A6322D" w:rsidRPr="007F0248" w:rsidRDefault="00A6322D" w:rsidP="00A6322D">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AF941D0" w14:textId="6D4DD77C" w:rsidR="00A6322D" w:rsidRPr="007F0248" w:rsidRDefault="00A6322D" w:rsidP="00A6322D">
      <w:pPr>
        <w:numPr>
          <w:ilvl w:val="0"/>
          <w:numId w:val="373"/>
        </w:numPr>
        <w:rPr>
          <w:lang w:val="es-CL"/>
        </w:rPr>
      </w:pPr>
      <w:r>
        <w:rPr>
          <w:b/>
          <w:bCs/>
          <w:lang w:val="es-CL"/>
        </w:rPr>
        <w:t>Reglas Explícitas</w:t>
      </w:r>
      <w:r w:rsidRPr="007F0248">
        <w:rPr>
          <w:b/>
          <w:bCs/>
          <w:lang w:val="es-CL"/>
        </w:rPr>
        <w:t>:</w:t>
      </w:r>
    </w:p>
    <w:p w14:paraId="6EDD649F" w14:textId="5A328477" w:rsidR="007F0248" w:rsidRPr="007F0248" w:rsidRDefault="00A6322D" w:rsidP="00A6322D">
      <w:pPr>
        <w:numPr>
          <w:ilvl w:val="1"/>
          <w:numId w:val="373"/>
        </w:numPr>
        <w:rPr>
          <w:lang w:val="es-CL"/>
        </w:rPr>
      </w:pPr>
      <w:r w:rsidRPr="00A6322D">
        <w:t xml:space="preserve">Los </w:t>
      </w:r>
      <w:proofErr w:type="spellStart"/>
      <w:r w:rsidRPr="00A6322D">
        <w:t>Berries</w:t>
      </w:r>
      <w:proofErr w:type="spellEnd"/>
      <w:r w:rsidRPr="00A6322D">
        <w:t xml:space="preserve"> son un activo nativo del ecosistema Trust y solo pueden ser transferidos entre cuentas dentro del sistema; no pueden ser retirados a carteras (</w:t>
      </w:r>
      <w:proofErr w:type="spellStart"/>
      <w:r w:rsidRPr="00A6322D">
        <w:t>wallets</w:t>
      </w:r>
      <w:proofErr w:type="spellEnd"/>
      <w:r w:rsidRPr="00A6322D">
        <w:t>) o casas de cambio (</w:t>
      </w:r>
      <w:proofErr w:type="spellStart"/>
      <w:r w:rsidRPr="00A6322D">
        <w:t>exchanges</w:t>
      </w:r>
      <w:proofErr w:type="spellEnd"/>
      <w:r w:rsidRPr="00A6322D">
        <w:t>) externas.</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lastRenderedPageBreak/>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lastRenderedPageBreak/>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5620A0E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2EE703B" w14:textId="375BC1A5" w:rsidR="000D328C" w:rsidRPr="00A97EE5" w:rsidRDefault="000D328C" w:rsidP="000D3A15">
      <w:pPr>
        <w:pStyle w:val="Ttulo1"/>
        <w:rPr>
          <w:rFonts w:ascii="Times New Roman" w:eastAsia="Times New Roman" w:hAnsi="Times New Roman" w:cs="Times New Roman"/>
          <w:sz w:val="40"/>
          <w:lang w:eastAsia="es-CL"/>
        </w:rPr>
      </w:pPr>
      <w:r w:rsidRPr="00A97EE5">
        <w:lastRenderedPageBreak/>
        <w:t xml:space="preserve">Votación basada en </w:t>
      </w:r>
      <w:proofErr w:type="spellStart"/>
      <w:r w:rsidRPr="00A97EE5">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7D60C3DB" w14:textId="4A306F23" w:rsidR="0003534C" w:rsidRDefault="000D328C" w:rsidP="000D3A15">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782E5050" w:rsidR="007912DB" w:rsidRPr="007912DB" w:rsidRDefault="007912DB" w:rsidP="00DB5E7F">
      <w:pPr>
        <w:pStyle w:val="Ttulo1"/>
        <w:rPr>
          <w:rFonts w:ascii="Times New Roman" w:eastAsia="Times New Roman" w:hAnsi="Times New Roman" w:cs="Times New Roman"/>
          <w:sz w:val="40"/>
          <w:lang w:eastAsia="es-CL"/>
        </w:rPr>
      </w:pPr>
      <w:r w:rsidRPr="00C316A0">
        <w:lastRenderedPageBreak/>
        <w:t>S</w:t>
      </w:r>
      <w:r>
        <w:t xml:space="preserve">istema </w:t>
      </w:r>
      <w:r w:rsidR="00DD6975">
        <w:t xml:space="preserve">Democrático </w:t>
      </w:r>
      <w:r>
        <w:t>Ponderad</w:t>
      </w:r>
      <w:r w:rsidR="00DD6975">
        <w:t>o</w:t>
      </w:r>
      <w:r>
        <w:t xml:space="preserve"> por Expertos</w:t>
      </w:r>
    </w:p>
    <w:p w14:paraId="58FE56C6" w14:textId="77777777" w:rsidR="0003534C" w:rsidRDefault="0003534C" w:rsidP="004C7C60">
      <w:pPr>
        <w:tabs>
          <w:tab w:val="left" w:pos="2770"/>
        </w:tabs>
        <w:rPr>
          <w:lang w:val="es-CL" w:bidi="hi-IN"/>
        </w:rPr>
      </w:pPr>
    </w:p>
    <w:p w14:paraId="10B886AD" w14:textId="77777777" w:rsidR="0003534C" w:rsidRPr="0003534C" w:rsidRDefault="0003534C" w:rsidP="0003534C">
      <w:pPr>
        <w:tabs>
          <w:tab w:val="left" w:pos="2770"/>
        </w:tabs>
        <w:rPr>
          <w:b/>
          <w:bCs/>
          <w:lang w:val="es-CL"/>
        </w:rPr>
      </w:pPr>
      <w:r w:rsidRPr="0003534C">
        <w:rPr>
          <w:b/>
          <w:bCs/>
          <w:lang w:val="es-CL"/>
        </w:rPr>
        <w:t>1. Principio Fundamental</w:t>
      </w:r>
    </w:p>
    <w:p w14:paraId="121367A7" w14:textId="77777777" w:rsidR="0003534C" w:rsidRPr="0003534C" w:rsidRDefault="0003534C" w:rsidP="0003534C">
      <w:pPr>
        <w:tabs>
          <w:tab w:val="left" w:pos="2770"/>
        </w:tabs>
        <w:rPr>
          <w:lang w:val="es-CL"/>
        </w:rPr>
      </w:pPr>
      <w:r w:rsidRPr="0003534C">
        <w:rPr>
          <w:lang w:val="es-CL"/>
        </w:rPr>
        <w:t>Para mejorar la toma de decisiones, el sistema Trust integra el conocimiento especializado de los expertos con la sabiduría colectiva de la comunidad. Esto se logra a través de un Sistema Democrático Ponderado por Expertos. El objetivo no es crear una tecnocracia donde gobiernen los expertos, sino asegurar que la voluntad democrática de la comunidad esté informada por los mejores datos y perspectivas disponibles. Este sistema garantiza que todas las decisiones sean tanto democráticamente legítimas como intelectualmente sólidas.</w:t>
      </w:r>
    </w:p>
    <w:p w14:paraId="0D7C2C1E" w14:textId="77777777" w:rsidR="0003534C" w:rsidRPr="0003534C" w:rsidRDefault="0003534C" w:rsidP="0003534C">
      <w:pPr>
        <w:tabs>
          <w:tab w:val="left" w:pos="2770"/>
        </w:tabs>
        <w:rPr>
          <w:b/>
          <w:bCs/>
          <w:lang w:val="es-CL"/>
        </w:rPr>
      </w:pPr>
      <w:r w:rsidRPr="0003534C">
        <w:rPr>
          <w:b/>
          <w:bCs/>
          <w:lang w:val="es-CL"/>
        </w:rPr>
        <w:t>2. El Protocolo del Coeficiente de Pericia Ponderado por Campo (C-UEC)</w:t>
      </w:r>
    </w:p>
    <w:p w14:paraId="6FB52215" w14:textId="77777777" w:rsidR="0003534C" w:rsidRPr="0003534C" w:rsidRDefault="0003534C" w:rsidP="0003534C">
      <w:pPr>
        <w:tabs>
          <w:tab w:val="left" w:pos="2770"/>
        </w:tabs>
        <w:rPr>
          <w:lang w:val="es-CL"/>
        </w:rPr>
      </w:pPr>
      <w:r w:rsidRPr="0003534C">
        <w:rPr>
          <w:lang w:val="es-CL"/>
        </w:rPr>
        <w:t>La influencia de la opinión experta no es un valor único y estático, sino un parámetro dinámico que se adapta al contexto de cada decisión. Se rige por un conjunto de parámetros constitucionales que son controlados por la comunidad.</w:t>
      </w:r>
    </w:p>
    <w:p w14:paraId="12E97FC2" w14:textId="77777777" w:rsidR="0003534C" w:rsidRPr="0003534C" w:rsidRDefault="0003534C" w:rsidP="0003534C">
      <w:pPr>
        <w:numPr>
          <w:ilvl w:val="0"/>
          <w:numId w:val="799"/>
        </w:numPr>
        <w:tabs>
          <w:tab w:val="left" w:pos="2770"/>
        </w:tabs>
        <w:rPr>
          <w:lang w:val="es-CL"/>
        </w:rPr>
      </w:pPr>
      <w:r w:rsidRPr="0003534C">
        <w:rPr>
          <w:b/>
          <w:bCs/>
          <w:lang w:val="es-CL"/>
        </w:rPr>
        <w:t>Un Sistema de Valores Matizados:</w:t>
      </w:r>
      <w:r w:rsidRPr="0003534C">
        <w:rPr>
          <w:lang w:val="es-CL"/>
        </w:rPr>
        <w:t xml:space="preserve"> La comunidad establece periódicamente dos parámetros centrales a través de un voto de </w:t>
      </w:r>
      <w:proofErr w:type="spellStart"/>
      <w:r w:rsidRPr="0003534C">
        <w:rPr>
          <w:lang w:val="es-CL"/>
        </w:rPr>
        <w:t>supermayoría</w:t>
      </w:r>
      <w:proofErr w:type="spellEnd"/>
      <w:r w:rsidRPr="0003534C">
        <w:rPr>
          <w:lang w:val="es-CL"/>
        </w:rPr>
        <w:t xml:space="preserve"> de "Triple Bloqueo" a nivel de </w:t>
      </w:r>
      <w:proofErr w:type="spellStart"/>
      <w:r w:rsidRPr="0003534C">
        <w:rPr>
          <w:lang w:val="es-CL"/>
        </w:rPr>
        <w:t>Turtle</w:t>
      </w:r>
      <w:proofErr w:type="spellEnd"/>
      <w:r w:rsidRPr="0003534C">
        <w:rPr>
          <w:lang w:val="es-CL"/>
        </w:rPr>
        <w:t>:</w:t>
      </w:r>
    </w:p>
    <w:p w14:paraId="22D70055" w14:textId="77777777" w:rsidR="0003534C" w:rsidRPr="0003534C" w:rsidRDefault="0003534C" w:rsidP="0003534C">
      <w:pPr>
        <w:numPr>
          <w:ilvl w:val="1"/>
          <w:numId w:val="799"/>
        </w:numPr>
        <w:tabs>
          <w:tab w:val="left" w:pos="2770"/>
        </w:tabs>
        <w:rPr>
          <w:lang w:val="es-CL"/>
        </w:rPr>
      </w:pPr>
      <w:r w:rsidRPr="0003534C">
        <w:rPr>
          <w:b/>
          <w:bCs/>
          <w:lang w:val="es-CL"/>
        </w:rPr>
        <w:t>El UEC Base:</w:t>
      </w:r>
      <w:r w:rsidRPr="0003534C">
        <w:rPr>
          <w:lang w:val="es-CL"/>
        </w:rPr>
        <w:t> Un porcentaje por defecto que representa el nivel estándar de influencia para la opinión experta en todo el sistema (p. ej., 30%).</w:t>
      </w:r>
    </w:p>
    <w:p w14:paraId="2D3481F7" w14:textId="77777777" w:rsidR="0003534C" w:rsidRPr="0003534C" w:rsidRDefault="0003534C" w:rsidP="0003534C">
      <w:pPr>
        <w:numPr>
          <w:ilvl w:val="1"/>
          <w:numId w:val="799"/>
        </w:numPr>
        <w:tabs>
          <w:tab w:val="left" w:pos="2770"/>
        </w:tabs>
        <w:rPr>
          <w:lang w:val="es-CL"/>
        </w:rPr>
      </w:pPr>
      <w:r w:rsidRPr="0003534C">
        <w:rPr>
          <w:b/>
          <w:bCs/>
          <w:lang w:val="es-CL"/>
        </w:rPr>
        <w:t>La Desviación Estándar:</w:t>
      </w:r>
      <w:r w:rsidRPr="0003534C">
        <w:rPr>
          <w:lang w:val="es-CL"/>
        </w:rPr>
        <w:t> Un porcentaje que define el rango de variación aceptable respecto a la base (p. ej., 15%).</w:t>
      </w:r>
    </w:p>
    <w:p w14:paraId="526AA657" w14:textId="77777777" w:rsidR="0003534C" w:rsidRPr="0003534C" w:rsidRDefault="0003534C" w:rsidP="0003534C">
      <w:pPr>
        <w:numPr>
          <w:ilvl w:val="0"/>
          <w:numId w:val="799"/>
        </w:numPr>
        <w:tabs>
          <w:tab w:val="left" w:pos="2770"/>
        </w:tabs>
        <w:rPr>
          <w:lang w:val="es-CL"/>
        </w:rPr>
      </w:pPr>
      <w:r w:rsidRPr="0003534C">
        <w:rPr>
          <w:b/>
          <w:bCs/>
          <w:lang w:val="es-CL"/>
        </w:rPr>
        <w:t>Ponderación Específica por Campo (C-UEC):</w:t>
      </w:r>
      <w:r w:rsidRPr="0003534C">
        <w:rPr>
          <w:lang w:val="es-CL"/>
        </w:rPr>
        <w:t> Cada Campo de Pericia reconocido (p. ej., #Ingeniería, #PolíticaSocial, #Artes) tiene su propio Coeficiente de Pericia específico (C-UEC). El valor para cada campo es un parámetro vigente que puede ser modificado en cualquier momento por una votación de la comunidad.</w:t>
      </w:r>
    </w:p>
    <w:p w14:paraId="607C27A1" w14:textId="77777777" w:rsidR="0003534C" w:rsidRPr="0003534C" w:rsidRDefault="0003534C" w:rsidP="0003534C">
      <w:pPr>
        <w:numPr>
          <w:ilvl w:val="0"/>
          <w:numId w:val="799"/>
        </w:numPr>
        <w:tabs>
          <w:tab w:val="left" w:pos="2770"/>
        </w:tabs>
        <w:rPr>
          <w:lang w:val="es-CL"/>
        </w:rPr>
      </w:pPr>
      <w:r w:rsidRPr="0003534C">
        <w:rPr>
          <w:b/>
          <w:bCs/>
          <w:lang w:val="es-CL"/>
        </w:rPr>
        <w:t>Salvaguardas Democráticas:</w:t>
      </w:r>
      <w:r w:rsidRPr="0003534C">
        <w:rPr>
          <w:lang w:val="es-CL"/>
        </w:rPr>
        <w:t> El valor de cualquier C-UEC específico está arquitectónicamente limitado por el UEC base y su desviación. Por ejemplo, con una base del 30% y una desviación del 15%, cualquier votación para establecer un C-UEC para un campo específico debe resultar en un valor entre </w:t>
      </w:r>
      <w:r w:rsidRPr="0003534C">
        <w:rPr>
          <w:b/>
          <w:bCs/>
          <w:lang w:val="es-CL"/>
        </w:rPr>
        <w:t>15% (30-15) y 45% (30+15)</w:t>
      </w:r>
      <w:r w:rsidRPr="0003534C">
        <w:rPr>
          <w:lang w:val="es-CL"/>
        </w:rPr>
        <w:t>. Esto permite a la comunidad valorar diferentes campos de manera distinta, al tiempo que se asegura que la influencia de ningún campo se vuelva insignificante o absoluta.</w:t>
      </w:r>
    </w:p>
    <w:p w14:paraId="16092508" w14:textId="77777777" w:rsidR="0003534C" w:rsidRPr="0003534C" w:rsidRDefault="0003534C" w:rsidP="0003534C">
      <w:pPr>
        <w:tabs>
          <w:tab w:val="left" w:pos="2770"/>
        </w:tabs>
        <w:rPr>
          <w:b/>
          <w:bCs/>
          <w:lang w:val="es-CL"/>
        </w:rPr>
      </w:pPr>
      <w:r w:rsidRPr="0003534C">
        <w:rPr>
          <w:b/>
          <w:bCs/>
          <w:lang w:val="es-CL"/>
        </w:rPr>
        <w:t>3. Implementación de la Votación Ponderada</w:t>
      </w:r>
    </w:p>
    <w:p w14:paraId="77DE59B4" w14:textId="77777777" w:rsidR="0003534C" w:rsidRPr="0003534C" w:rsidRDefault="0003534C" w:rsidP="0003534C">
      <w:pPr>
        <w:tabs>
          <w:tab w:val="left" w:pos="2770"/>
        </w:tabs>
        <w:rPr>
          <w:lang w:val="es-CL"/>
        </w:rPr>
      </w:pPr>
      <w:r w:rsidRPr="0003534C">
        <w:rPr>
          <w:lang w:val="es-CL"/>
        </w:rPr>
        <w:t>Cuando una </w:t>
      </w:r>
      <w:proofErr w:type="spellStart"/>
      <w:r w:rsidRPr="0003534C">
        <w:rPr>
          <w:lang w:val="es-CL"/>
        </w:rPr>
        <w:t>Proposal</w:t>
      </w:r>
      <w:proofErr w:type="spellEnd"/>
      <w:r w:rsidRPr="0003534C">
        <w:rPr>
          <w:lang w:val="es-CL"/>
        </w:rPr>
        <w:t> requiere conocimiento especializado, el sistema sigue un proceso claro, dinámico y de dos fases.</w:t>
      </w:r>
    </w:p>
    <w:p w14:paraId="28243844" w14:textId="77777777" w:rsidR="0003534C" w:rsidRPr="0003534C" w:rsidRDefault="0003534C" w:rsidP="0003534C">
      <w:pPr>
        <w:numPr>
          <w:ilvl w:val="0"/>
          <w:numId w:val="800"/>
        </w:numPr>
        <w:tabs>
          <w:tab w:val="left" w:pos="2770"/>
        </w:tabs>
        <w:rPr>
          <w:lang w:val="es-CL"/>
        </w:rPr>
      </w:pPr>
      <w:r w:rsidRPr="0003534C">
        <w:rPr>
          <w:b/>
          <w:bCs/>
          <w:lang w:val="es-CL"/>
        </w:rPr>
        <w:t>Fase 1: La Fase de Consenso de Expertos</w:t>
      </w:r>
    </w:p>
    <w:p w14:paraId="108F5582" w14:textId="77777777" w:rsidR="0003534C" w:rsidRPr="0003534C" w:rsidRDefault="0003534C" w:rsidP="0003534C">
      <w:pPr>
        <w:numPr>
          <w:ilvl w:val="1"/>
          <w:numId w:val="800"/>
        </w:numPr>
        <w:tabs>
          <w:tab w:val="left" w:pos="2770"/>
        </w:tabs>
        <w:rPr>
          <w:lang w:val="es-CL"/>
        </w:rPr>
      </w:pPr>
      <w:r w:rsidRPr="0003534C">
        <w:rPr>
          <w:b/>
          <w:bCs/>
          <w:lang w:val="es-CL"/>
        </w:rPr>
        <w:t>Etiquetado de Campo:</w:t>
      </w:r>
      <w:r w:rsidRPr="0003534C">
        <w:rPr>
          <w:lang w:val="es-CL"/>
        </w:rPr>
        <w:t> Cuando se presenta una </w:t>
      </w:r>
      <w:proofErr w:type="spellStart"/>
      <w:r w:rsidRPr="0003534C">
        <w:rPr>
          <w:lang w:val="es-CL"/>
        </w:rPr>
        <w:t>Need</w:t>
      </w:r>
      <w:proofErr w:type="spellEnd"/>
      <w:r w:rsidRPr="0003534C">
        <w:rPr>
          <w:lang w:val="es-CL"/>
        </w:rPr>
        <w:t> o </w:t>
      </w:r>
      <w:proofErr w:type="spellStart"/>
      <w:r w:rsidRPr="0003534C">
        <w:rPr>
          <w:lang w:val="es-CL"/>
        </w:rPr>
        <w:t>Proposal</w:t>
      </w:r>
      <w:proofErr w:type="spellEnd"/>
      <w:r w:rsidRPr="0003534C">
        <w:rPr>
          <w:lang w:val="es-CL"/>
        </w:rPr>
        <w:t>, debe ser etiquetada con el/los Campo(s) de Pericia relevantes que involucra. Esto puede hacerlo el creador, ser sugerido por la IA del sistema o ser enmendado por Expertos verificados.</w:t>
      </w:r>
    </w:p>
    <w:p w14:paraId="65D016AB" w14:textId="77777777" w:rsidR="0003534C" w:rsidRPr="0003534C" w:rsidRDefault="0003534C" w:rsidP="0003534C">
      <w:pPr>
        <w:numPr>
          <w:ilvl w:val="1"/>
          <w:numId w:val="800"/>
        </w:numPr>
        <w:tabs>
          <w:tab w:val="left" w:pos="2770"/>
        </w:tabs>
        <w:rPr>
          <w:lang w:val="es-CL"/>
        </w:rPr>
      </w:pPr>
      <w:r w:rsidRPr="0003534C">
        <w:rPr>
          <w:b/>
          <w:bCs/>
          <w:lang w:val="es-CL"/>
        </w:rPr>
        <w:t>Identificación de Expertos:</w:t>
      </w:r>
      <w:r w:rsidRPr="0003534C">
        <w:rPr>
          <w:lang w:val="es-CL"/>
        </w:rPr>
        <w:t> El sistema identifica e invita a todos los usuarios con una Traza verificada en el/los Campo(s) de Pericia etiquetados a participar. Los expertos deben revelar cualquier posible conflicto de intereses.</w:t>
      </w:r>
    </w:p>
    <w:p w14:paraId="7B029208" w14:textId="77777777" w:rsidR="0003534C" w:rsidRPr="0003534C" w:rsidRDefault="0003534C" w:rsidP="0003534C">
      <w:pPr>
        <w:numPr>
          <w:ilvl w:val="1"/>
          <w:numId w:val="800"/>
        </w:numPr>
        <w:tabs>
          <w:tab w:val="left" w:pos="2770"/>
        </w:tabs>
        <w:rPr>
          <w:lang w:val="es-CL"/>
        </w:rPr>
      </w:pPr>
      <w:r w:rsidRPr="0003534C">
        <w:rPr>
          <w:b/>
          <w:bCs/>
          <w:lang w:val="es-CL"/>
        </w:rPr>
        <w:lastRenderedPageBreak/>
        <w:t>Voto de Expertos:</w:t>
      </w:r>
      <w:r w:rsidRPr="0003534C">
        <w:rPr>
          <w:lang w:val="es-CL"/>
        </w:rPr>
        <w:t> Los expertos invitados de todos los campos etiquetados emiten sus votos sobre la </w:t>
      </w:r>
      <w:proofErr w:type="spellStart"/>
      <w:r w:rsidRPr="0003534C">
        <w:rPr>
          <w:lang w:val="es-CL"/>
        </w:rPr>
        <w:t>Proposal</w:t>
      </w:r>
      <w:proofErr w:type="spellEnd"/>
      <w:r w:rsidRPr="0003534C">
        <w:rPr>
          <w:lang w:val="es-CL"/>
        </w:rPr>
        <w:t>, formando un único grupo de votación de expertos.</w:t>
      </w:r>
    </w:p>
    <w:p w14:paraId="2CA93D09" w14:textId="77777777" w:rsidR="0003534C" w:rsidRPr="0003534C" w:rsidRDefault="0003534C" w:rsidP="0003534C">
      <w:pPr>
        <w:numPr>
          <w:ilvl w:val="1"/>
          <w:numId w:val="800"/>
        </w:numPr>
        <w:tabs>
          <w:tab w:val="left" w:pos="2770"/>
        </w:tabs>
        <w:rPr>
          <w:lang w:val="es-CL"/>
        </w:rPr>
      </w:pPr>
      <w:r w:rsidRPr="0003534C">
        <w:rPr>
          <w:b/>
          <w:bCs/>
          <w:lang w:val="es-CL"/>
        </w:rPr>
        <w:t>Cálculo del Consenso:</w:t>
      </w:r>
      <w:r w:rsidRPr="0003534C">
        <w:rPr>
          <w:lang w:val="es-CL"/>
        </w:rPr>
        <w:t> El sistema calcula el porcentaje del grupo de expertos a favor y en contra. Este resultado es el Consenso de Expertos. (p. ej., 80% de los expertos apoya, 20% se opone).</w:t>
      </w:r>
    </w:p>
    <w:p w14:paraId="73974D1F" w14:textId="77777777" w:rsidR="0003534C" w:rsidRPr="0003534C" w:rsidRDefault="0003534C" w:rsidP="0003534C">
      <w:pPr>
        <w:numPr>
          <w:ilvl w:val="0"/>
          <w:numId w:val="800"/>
        </w:numPr>
        <w:tabs>
          <w:tab w:val="left" w:pos="2770"/>
        </w:tabs>
        <w:rPr>
          <w:lang w:val="es-CL"/>
        </w:rPr>
      </w:pPr>
      <w:r w:rsidRPr="0003534C">
        <w:rPr>
          <w:b/>
          <w:bCs/>
          <w:lang w:val="es-CL"/>
        </w:rPr>
        <w:t>Fase 2: La Fase de Votación de la Comunidad General</w:t>
      </w:r>
    </w:p>
    <w:p w14:paraId="0E7689B6" w14:textId="77777777" w:rsidR="0003534C" w:rsidRPr="0003534C" w:rsidRDefault="0003534C" w:rsidP="0003534C">
      <w:pPr>
        <w:numPr>
          <w:ilvl w:val="1"/>
          <w:numId w:val="800"/>
        </w:numPr>
        <w:tabs>
          <w:tab w:val="left" w:pos="2770"/>
        </w:tabs>
        <w:rPr>
          <w:lang w:val="es-CL"/>
        </w:rPr>
      </w:pPr>
      <w:r w:rsidRPr="0003534C">
        <w:rPr>
          <w:b/>
          <w:bCs/>
          <w:lang w:val="es-CL"/>
        </w:rPr>
        <w:t>Difusión de Información:</w:t>
      </w:r>
      <w:r w:rsidRPr="0003534C">
        <w:rPr>
          <w:lang w:val="es-CL"/>
        </w:rPr>
        <w:t> Todos los miembros de la comunidad reciben un paquete de votación que incluye la </w:t>
      </w:r>
      <w:proofErr w:type="spellStart"/>
      <w:r w:rsidRPr="0003534C">
        <w:rPr>
          <w:lang w:val="es-CL"/>
        </w:rPr>
        <w:t>Proposal</w:t>
      </w:r>
      <w:proofErr w:type="spellEnd"/>
      <w:r w:rsidRPr="0003534C">
        <w:rPr>
          <w:lang w:val="es-CL"/>
        </w:rPr>
        <w:t> detallada y un resumen claro del Consenso de Expertos y sus argumentos clave.</w:t>
      </w:r>
    </w:p>
    <w:p w14:paraId="748DD0DF" w14:textId="77777777" w:rsidR="0003534C" w:rsidRPr="0003534C" w:rsidRDefault="0003534C" w:rsidP="0003534C">
      <w:pPr>
        <w:numPr>
          <w:ilvl w:val="1"/>
          <w:numId w:val="800"/>
        </w:numPr>
        <w:tabs>
          <w:tab w:val="left" w:pos="2770"/>
        </w:tabs>
        <w:rPr>
          <w:lang w:val="es-CL"/>
        </w:rPr>
      </w:pPr>
      <w:r w:rsidRPr="0003534C">
        <w:rPr>
          <w:b/>
          <w:bCs/>
          <w:lang w:val="es-CL"/>
        </w:rPr>
        <w:t>Voto General:</w:t>
      </w:r>
      <w:r w:rsidRPr="0003534C">
        <w:rPr>
          <w:lang w:val="es-CL"/>
        </w:rPr>
        <w:t> La comunidad entera emite sus votos.</w:t>
      </w:r>
    </w:p>
    <w:p w14:paraId="7F92FF55" w14:textId="77777777" w:rsidR="0003534C" w:rsidRPr="0003534C" w:rsidRDefault="0003534C" w:rsidP="0003534C">
      <w:pPr>
        <w:tabs>
          <w:tab w:val="left" w:pos="2770"/>
        </w:tabs>
        <w:rPr>
          <w:b/>
          <w:bCs/>
          <w:lang w:val="es-CL"/>
        </w:rPr>
      </w:pPr>
      <w:r w:rsidRPr="0003534C">
        <w:rPr>
          <w:b/>
          <w:bCs/>
          <w:lang w:val="es-CL"/>
        </w:rPr>
        <w:t>4. Cálculo del Resultado Final</w:t>
      </w:r>
    </w:p>
    <w:p w14:paraId="455A57B0" w14:textId="77777777" w:rsidR="0003534C" w:rsidRPr="0003534C" w:rsidRDefault="0003534C" w:rsidP="0003534C">
      <w:pPr>
        <w:tabs>
          <w:tab w:val="left" w:pos="2770"/>
        </w:tabs>
        <w:rPr>
          <w:lang w:val="es-CL"/>
        </w:rPr>
      </w:pPr>
      <w:r w:rsidRPr="0003534C">
        <w:rPr>
          <w:lang w:val="es-CL"/>
        </w:rPr>
        <w:t>El resultado final se calcula combinando el Voto General con el Consenso de Expertos, utilizando el </w:t>
      </w:r>
      <w:r w:rsidRPr="0003534C">
        <w:rPr>
          <w:b/>
          <w:bCs/>
          <w:lang w:val="es-CL"/>
        </w:rPr>
        <w:t>Coeficiente de Pericia Específico por Campo (C-UEC)</w:t>
      </w:r>
      <w:r w:rsidRPr="0003534C">
        <w:rPr>
          <w:lang w:val="es-CL"/>
        </w:rPr>
        <w:t> predefinido y relevante para la </w:t>
      </w:r>
      <w:proofErr w:type="spellStart"/>
      <w:r w:rsidRPr="0003534C">
        <w:rPr>
          <w:lang w:val="es-CL"/>
        </w:rPr>
        <w:t>Proposal</w:t>
      </w:r>
      <w:proofErr w:type="spellEnd"/>
      <w:r w:rsidRPr="0003534C">
        <w:rPr>
          <w:lang w:val="es-CL"/>
        </w:rPr>
        <w:t>. Si se etiquetan múltiples campos, el sistema utiliza el promedio de sus valores de C-UEC.</w:t>
      </w:r>
    </w:p>
    <w:p w14:paraId="35E2E5DC" w14:textId="77777777" w:rsidR="0003534C" w:rsidRPr="0003534C" w:rsidRDefault="0003534C" w:rsidP="0003534C">
      <w:pPr>
        <w:numPr>
          <w:ilvl w:val="0"/>
          <w:numId w:val="801"/>
        </w:numPr>
        <w:tabs>
          <w:tab w:val="left" w:pos="2770"/>
        </w:tabs>
        <w:rPr>
          <w:lang w:val="es-CL"/>
        </w:rPr>
      </w:pPr>
      <w:r w:rsidRPr="0003534C">
        <w:rPr>
          <w:b/>
          <w:bCs/>
          <w:lang w:val="es-CL"/>
        </w:rPr>
        <w:t>Fórmula:</w:t>
      </w:r>
      <w:r w:rsidRPr="0003534C">
        <w:rPr>
          <w:lang w:val="es-CL"/>
        </w:rPr>
        <w:br/>
        <w:t>% Apoyo Final = (% Apoyo General * (1 - </w:t>
      </w:r>
      <w:r w:rsidRPr="0003534C">
        <w:rPr>
          <w:b/>
          <w:bCs/>
          <w:lang w:val="es-CL"/>
        </w:rPr>
        <w:t>C-UEC</w:t>
      </w:r>
      <w:r w:rsidRPr="0003534C">
        <w:rPr>
          <w:lang w:val="es-CL"/>
        </w:rPr>
        <w:t>)) + (% Apoyo Experto * </w:t>
      </w:r>
      <w:r w:rsidRPr="0003534C">
        <w:rPr>
          <w:b/>
          <w:bCs/>
          <w:lang w:val="es-CL"/>
        </w:rPr>
        <w:t>C-UEC</w:t>
      </w:r>
      <w:r w:rsidRPr="0003534C">
        <w:rPr>
          <w:lang w:val="es-CL"/>
        </w:rPr>
        <w:t>)</w:t>
      </w:r>
      <w:r w:rsidRPr="0003534C">
        <w:rPr>
          <w:lang w:val="es-CL"/>
        </w:rPr>
        <w:br/>
        <w:t>% Oposición Final = (% Oposición General * (1 - </w:t>
      </w:r>
      <w:r w:rsidRPr="0003534C">
        <w:rPr>
          <w:b/>
          <w:bCs/>
          <w:lang w:val="es-CL"/>
        </w:rPr>
        <w:t>C-UEC</w:t>
      </w:r>
      <w:r w:rsidRPr="0003534C">
        <w:rPr>
          <w:lang w:val="es-CL"/>
        </w:rPr>
        <w:t>)) + (% Oposición Experta * </w:t>
      </w:r>
      <w:r w:rsidRPr="0003534C">
        <w:rPr>
          <w:b/>
          <w:bCs/>
          <w:lang w:val="es-CL"/>
        </w:rPr>
        <w:t>C-UEC</w:t>
      </w:r>
      <w:r w:rsidRPr="0003534C">
        <w:rPr>
          <w:lang w:val="es-CL"/>
        </w:rPr>
        <w:t>)</w:t>
      </w:r>
    </w:p>
    <w:p w14:paraId="5C990A7A" w14:textId="77777777" w:rsidR="0003534C" w:rsidRPr="0003534C" w:rsidRDefault="0003534C" w:rsidP="0003534C">
      <w:pPr>
        <w:numPr>
          <w:ilvl w:val="0"/>
          <w:numId w:val="801"/>
        </w:numPr>
        <w:tabs>
          <w:tab w:val="left" w:pos="2770"/>
        </w:tabs>
        <w:rPr>
          <w:lang w:val="es-CL"/>
        </w:rPr>
      </w:pPr>
      <w:r w:rsidRPr="0003534C">
        <w:rPr>
          <w:b/>
          <w:bCs/>
          <w:lang w:val="es-CL"/>
        </w:rPr>
        <w:t>Escenario de Ejemplo:</w:t>
      </w:r>
    </w:p>
    <w:p w14:paraId="7633D730" w14:textId="77777777" w:rsidR="0003534C" w:rsidRPr="0003534C" w:rsidRDefault="0003534C" w:rsidP="0003534C">
      <w:pPr>
        <w:numPr>
          <w:ilvl w:val="1"/>
          <w:numId w:val="801"/>
        </w:numPr>
        <w:tabs>
          <w:tab w:val="left" w:pos="2770"/>
        </w:tabs>
        <w:rPr>
          <w:lang w:val="es-CL"/>
        </w:rPr>
      </w:pPr>
      <w:r w:rsidRPr="0003534C">
        <w:rPr>
          <w:lang w:val="es-CL"/>
        </w:rPr>
        <w:t>La comunidad ha votado previamente por un </w:t>
      </w:r>
      <w:r w:rsidRPr="0003534C">
        <w:rPr>
          <w:b/>
          <w:bCs/>
          <w:lang w:val="es-CL"/>
        </w:rPr>
        <w:t>UEC Base del 30%</w:t>
      </w:r>
      <w:r w:rsidRPr="0003534C">
        <w:rPr>
          <w:lang w:val="es-CL"/>
        </w:rPr>
        <w:t> con una </w:t>
      </w:r>
      <w:r w:rsidRPr="0003534C">
        <w:rPr>
          <w:b/>
          <w:bCs/>
          <w:lang w:val="es-CL"/>
        </w:rPr>
        <w:t>Desviación Estándar del 15%</w:t>
      </w:r>
      <w:r w:rsidRPr="0003534C">
        <w:rPr>
          <w:lang w:val="es-CL"/>
        </w:rPr>
        <w:t>.</w:t>
      </w:r>
    </w:p>
    <w:p w14:paraId="3DD349B8" w14:textId="77777777" w:rsidR="0003534C" w:rsidRPr="0003534C" w:rsidRDefault="0003534C" w:rsidP="0003534C">
      <w:pPr>
        <w:numPr>
          <w:ilvl w:val="1"/>
          <w:numId w:val="801"/>
        </w:numPr>
        <w:tabs>
          <w:tab w:val="left" w:pos="2770"/>
        </w:tabs>
        <w:rPr>
          <w:lang w:val="es-CL"/>
        </w:rPr>
      </w:pPr>
      <w:r w:rsidRPr="0003534C">
        <w:rPr>
          <w:lang w:val="es-CL"/>
        </w:rPr>
        <w:t>El C-UEC para el campo #Ingeniería ha sido establecido por votación de la comunidad en un </w:t>
      </w:r>
      <w:r w:rsidRPr="0003534C">
        <w:rPr>
          <w:b/>
          <w:bCs/>
          <w:lang w:val="es-CL"/>
        </w:rPr>
        <w:t>40%</w:t>
      </w:r>
      <w:r w:rsidRPr="0003534C">
        <w:rPr>
          <w:lang w:val="es-CL"/>
        </w:rPr>
        <w:t> (que está dentro del rango permitido del 15%-45%).</w:t>
      </w:r>
    </w:p>
    <w:p w14:paraId="6DBFE64B" w14:textId="77777777" w:rsidR="0003534C" w:rsidRPr="0003534C" w:rsidRDefault="0003534C" w:rsidP="0003534C">
      <w:pPr>
        <w:numPr>
          <w:ilvl w:val="1"/>
          <w:numId w:val="801"/>
        </w:numPr>
        <w:tabs>
          <w:tab w:val="left" w:pos="2770"/>
        </w:tabs>
        <w:rPr>
          <w:lang w:val="es-CL"/>
        </w:rPr>
      </w:pPr>
      <w:r w:rsidRPr="0003534C">
        <w:rPr>
          <w:lang w:val="es-CL"/>
        </w:rPr>
        <w:t>Se presenta una nueva </w:t>
      </w:r>
      <w:proofErr w:type="spellStart"/>
      <w:r w:rsidRPr="0003534C">
        <w:rPr>
          <w:lang w:val="es-CL"/>
        </w:rPr>
        <w:t>Proposal</w:t>
      </w:r>
      <w:proofErr w:type="spellEnd"/>
      <w:r w:rsidRPr="0003534C">
        <w:rPr>
          <w:lang w:val="es-CL"/>
        </w:rPr>
        <w:t> y se etiqueta con #Ingeniería.</w:t>
      </w:r>
    </w:p>
    <w:p w14:paraId="75F2ABE7" w14:textId="77777777" w:rsidR="0003534C" w:rsidRPr="0003534C" w:rsidRDefault="0003534C" w:rsidP="0003534C">
      <w:pPr>
        <w:numPr>
          <w:ilvl w:val="1"/>
          <w:numId w:val="801"/>
        </w:numPr>
        <w:tabs>
          <w:tab w:val="left" w:pos="2770"/>
        </w:tabs>
        <w:rPr>
          <w:lang w:val="es-CL"/>
        </w:rPr>
      </w:pPr>
      <w:r w:rsidRPr="0003534C">
        <w:rPr>
          <w:b/>
          <w:bCs/>
          <w:lang w:val="es-CL"/>
        </w:rPr>
        <w:t>Consenso de Expertos:</w:t>
      </w:r>
      <w:r w:rsidRPr="0003534C">
        <w:rPr>
          <w:lang w:val="es-CL"/>
        </w:rPr>
        <w:t> 80% Apoyo, 20% Oposición.</w:t>
      </w:r>
    </w:p>
    <w:p w14:paraId="79B9A30B" w14:textId="77777777" w:rsidR="0003534C" w:rsidRPr="0003534C" w:rsidRDefault="0003534C" w:rsidP="0003534C">
      <w:pPr>
        <w:numPr>
          <w:ilvl w:val="1"/>
          <w:numId w:val="801"/>
        </w:numPr>
        <w:tabs>
          <w:tab w:val="left" w:pos="2770"/>
        </w:tabs>
        <w:rPr>
          <w:lang w:val="es-CL"/>
        </w:rPr>
      </w:pPr>
      <w:r w:rsidRPr="0003534C">
        <w:rPr>
          <w:b/>
          <w:bCs/>
          <w:lang w:val="es-CL"/>
        </w:rPr>
        <w:t>Voto General:</w:t>
      </w:r>
      <w:r w:rsidRPr="0003534C">
        <w:rPr>
          <w:lang w:val="es-CL"/>
        </w:rPr>
        <w:t> 60% Apoyo, 40% Oposición.</w:t>
      </w:r>
    </w:p>
    <w:p w14:paraId="61B0CD03" w14:textId="77777777" w:rsidR="0003534C" w:rsidRPr="0003534C" w:rsidRDefault="0003534C" w:rsidP="0003534C">
      <w:pPr>
        <w:numPr>
          <w:ilvl w:val="1"/>
          <w:numId w:val="801"/>
        </w:numPr>
        <w:tabs>
          <w:tab w:val="left" w:pos="2770"/>
        </w:tabs>
        <w:rPr>
          <w:lang w:val="es-CL"/>
        </w:rPr>
      </w:pPr>
      <w:r w:rsidRPr="0003534C">
        <w:rPr>
          <w:b/>
          <w:bCs/>
          <w:lang w:val="es-CL"/>
        </w:rPr>
        <w:t>Cálculo (usando el C-UEC del 40%):</w:t>
      </w:r>
    </w:p>
    <w:p w14:paraId="56B5DB35" w14:textId="77777777" w:rsidR="0003534C" w:rsidRPr="0003534C" w:rsidRDefault="0003534C" w:rsidP="0003534C">
      <w:pPr>
        <w:numPr>
          <w:ilvl w:val="2"/>
          <w:numId w:val="801"/>
        </w:numPr>
        <w:tabs>
          <w:tab w:val="left" w:pos="2770"/>
        </w:tabs>
        <w:rPr>
          <w:lang w:val="es-CL"/>
        </w:rPr>
      </w:pPr>
      <w:r w:rsidRPr="0003534C">
        <w:rPr>
          <w:lang w:val="es-CL"/>
        </w:rPr>
        <w:t>Apoyo Final = (60% * 0.6) + (80% * 0.4) = 36% + 32% = </w:t>
      </w:r>
      <w:r w:rsidRPr="0003534C">
        <w:rPr>
          <w:b/>
          <w:bCs/>
          <w:lang w:val="es-CL"/>
        </w:rPr>
        <w:t>68%</w:t>
      </w:r>
    </w:p>
    <w:p w14:paraId="19A76868" w14:textId="77777777" w:rsidR="0003534C" w:rsidRPr="0003534C" w:rsidRDefault="0003534C" w:rsidP="0003534C">
      <w:pPr>
        <w:numPr>
          <w:ilvl w:val="2"/>
          <w:numId w:val="801"/>
        </w:numPr>
        <w:tabs>
          <w:tab w:val="left" w:pos="2770"/>
        </w:tabs>
        <w:rPr>
          <w:lang w:val="es-CL"/>
        </w:rPr>
      </w:pPr>
      <w:r w:rsidRPr="0003534C">
        <w:rPr>
          <w:lang w:val="es-CL"/>
        </w:rPr>
        <w:t>Oposición Final = (40% * 0.6) + (20% * 0.4) = 24% + 8% = </w:t>
      </w:r>
      <w:r w:rsidRPr="0003534C">
        <w:rPr>
          <w:b/>
          <w:bCs/>
          <w:lang w:val="es-CL"/>
        </w:rPr>
        <w:t>32%</w:t>
      </w:r>
    </w:p>
    <w:p w14:paraId="465D23B0" w14:textId="77777777" w:rsidR="0003534C" w:rsidRPr="0003534C" w:rsidRDefault="0003534C" w:rsidP="0003534C">
      <w:pPr>
        <w:numPr>
          <w:ilvl w:val="1"/>
          <w:numId w:val="801"/>
        </w:numPr>
        <w:tabs>
          <w:tab w:val="left" w:pos="2770"/>
        </w:tabs>
        <w:rPr>
          <w:lang w:val="es-CL"/>
        </w:rPr>
      </w:pPr>
      <w:r w:rsidRPr="0003534C">
        <w:rPr>
          <w:b/>
          <w:bCs/>
          <w:lang w:val="es-CL"/>
        </w:rPr>
        <w:t>Resultado Final:</w:t>
      </w:r>
      <w:r w:rsidRPr="0003534C">
        <w:rPr>
          <w:lang w:val="es-CL"/>
        </w:rPr>
        <w:t> La </w:t>
      </w:r>
      <w:proofErr w:type="spellStart"/>
      <w:r w:rsidRPr="0003534C">
        <w:rPr>
          <w:lang w:val="es-CL"/>
        </w:rPr>
        <w:t>Proposal</w:t>
      </w:r>
      <w:proofErr w:type="spellEnd"/>
      <w:r w:rsidRPr="0003534C">
        <w:rPr>
          <w:lang w:val="es-CL"/>
        </w:rPr>
        <w:t> se aprueba con un 68% de apoyo.</w:t>
      </w:r>
    </w:p>
    <w:p w14:paraId="7E2F02D5" w14:textId="77777777" w:rsidR="0003534C" w:rsidRPr="0003534C" w:rsidRDefault="0003534C" w:rsidP="0003534C">
      <w:pPr>
        <w:tabs>
          <w:tab w:val="left" w:pos="2770"/>
        </w:tabs>
        <w:rPr>
          <w:b/>
          <w:bCs/>
          <w:lang w:val="es-CL"/>
        </w:rPr>
      </w:pPr>
      <w:r w:rsidRPr="0003534C">
        <w:rPr>
          <w:b/>
          <w:bCs/>
          <w:lang w:val="es-CL"/>
        </w:rPr>
        <w:t>5. Beneficios y Salvaguardas</w:t>
      </w:r>
    </w:p>
    <w:p w14:paraId="6C8C94CB" w14:textId="77777777" w:rsidR="0003534C" w:rsidRPr="0003534C" w:rsidRDefault="0003534C" w:rsidP="0003534C">
      <w:pPr>
        <w:numPr>
          <w:ilvl w:val="0"/>
          <w:numId w:val="802"/>
        </w:numPr>
        <w:tabs>
          <w:tab w:val="left" w:pos="2770"/>
        </w:tabs>
        <w:rPr>
          <w:lang w:val="es-CL"/>
        </w:rPr>
      </w:pPr>
      <w:r w:rsidRPr="0003534C">
        <w:rPr>
          <w:b/>
          <w:bCs/>
          <w:lang w:val="es-CL"/>
        </w:rPr>
        <w:t>Decisiones Informadas:</w:t>
      </w:r>
      <w:r w:rsidRPr="0003534C">
        <w:rPr>
          <w:lang w:val="es-CL"/>
        </w:rPr>
        <w:t> Asegura que el conocimiento especializado informe consistentemente las decisiones críticas en todos los dominios.</w:t>
      </w:r>
    </w:p>
    <w:p w14:paraId="683533D8" w14:textId="77777777" w:rsidR="0003534C" w:rsidRPr="0003534C" w:rsidRDefault="0003534C" w:rsidP="0003534C">
      <w:pPr>
        <w:numPr>
          <w:ilvl w:val="0"/>
          <w:numId w:val="802"/>
        </w:numPr>
        <w:tabs>
          <w:tab w:val="left" w:pos="2770"/>
        </w:tabs>
        <w:rPr>
          <w:lang w:val="es-CL"/>
        </w:rPr>
      </w:pPr>
      <w:r w:rsidRPr="0003534C">
        <w:rPr>
          <w:b/>
          <w:bCs/>
          <w:lang w:val="es-CL"/>
        </w:rPr>
        <w:t>Integridad Democrática:</w:t>
      </w:r>
      <w:r w:rsidRPr="0003534C">
        <w:rPr>
          <w:lang w:val="es-CL"/>
        </w:rPr>
        <w:t> La comunidad retiene la mayoría de la influencia en todos los casos y tiene el control democrático final sobre el UEC base, la desviación y el coeficiente de cada campo específico.</w:t>
      </w:r>
    </w:p>
    <w:p w14:paraId="5C12C84C" w14:textId="77777777" w:rsidR="0003534C" w:rsidRPr="0003534C" w:rsidRDefault="0003534C" w:rsidP="0003534C">
      <w:pPr>
        <w:numPr>
          <w:ilvl w:val="0"/>
          <w:numId w:val="802"/>
        </w:numPr>
        <w:tabs>
          <w:tab w:val="left" w:pos="2770"/>
        </w:tabs>
        <w:rPr>
          <w:lang w:val="es-CL"/>
        </w:rPr>
      </w:pPr>
      <w:r w:rsidRPr="0003534C">
        <w:rPr>
          <w:b/>
          <w:bCs/>
          <w:lang w:val="es-CL"/>
        </w:rPr>
        <w:t>Flexibilidad y Matices:</w:t>
      </w:r>
      <w:r w:rsidRPr="0003534C">
        <w:rPr>
          <w:lang w:val="es-CL"/>
        </w:rPr>
        <w:t> Aunque es más complejo que un único coeficiente universal, este sistema es más receptivo y permite a la comunidad expresar un conjunto de valores más sofisticado con respecto a diferentes tipos de conocimiento.</w:t>
      </w:r>
    </w:p>
    <w:p w14:paraId="579AFBDA" w14:textId="77777777" w:rsidR="0003534C" w:rsidRPr="0003534C" w:rsidRDefault="0003534C" w:rsidP="0003534C">
      <w:pPr>
        <w:numPr>
          <w:ilvl w:val="0"/>
          <w:numId w:val="802"/>
        </w:numPr>
        <w:tabs>
          <w:tab w:val="left" w:pos="2770"/>
        </w:tabs>
        <w:rPr>
          <w:lang w:val="es-CL"/>
        </w:rPr>
      </w:pPr>
      <w:r w:rsidRPr="0003534C">
        <w:rPr>
          <w:b/>
          <w:bCs/>
          <w:lang w:val="es-CL"/>
        </w:rPr>
        <w:lastRenderedPageBreak/>
        <w:t>Protección del Conocimiento Minoritario:</w:t>
      </w:r>
      <w:r w:rsidRPr="0003534C">
        <w:rPr>
          <w:lang w:val="es-CL"/>
        </w:rPr>
        <w:t> El límite inferior establecido democráticamente (Base - Desviación) asegura que incluso los campos de pericia de nicho tengan garantizado un nivel mínimo de influencia no nulo, previniendo su completa marginación por la opinión popular.</w:t>
      </w:r>
    </w:p>
    <w:p w14:paraId="6FBCB7C7" w14:textId="77777777" w:rsidR="0003534C" w:rsidRPr="0003534C" w:rsidRDefault="0003534C" w:rsidP="0003534C">
      <w:pPr>
        <w:numPr>
          <w:ilvl w:val="0"/>
          <w:numId w:val="802"/>
        </w:numPr>
        <w:tabs>
          <w:tab w:val="left" w:pos="2770"/>
        </w:tabs>
        <w:rPr>
          <w:lang w:val="es-CL"/>
        </w:rPr>
      </w:pPr>
      <w:r w:rsidRPr="0003534C">
        <w:rPr>
          <w:b/>
          <w:bCs/>
          <w:lang w:val="es-CL"/>
        </w:rPr>
        <w:t>Rendición de Cuentas de los Expertos:</w:t>
      </w:r>
      <w:r w:rsidRPr="0003534C">
        <w:rPr>
          <w:lang w:val="es-CL"/>
        </w:rPr>
        <w:t> Todas las contribuciones de los expertos y los resultados de sus recomendaciones se registran en su Traza, asegurando un registro transparente de su desempeño e influencia a lo largo del tiempo.</w:t>
      </w:r>
    </w:p>
    <w:p w14:paraId="35E3487A" w14:textId="77777777" w:rsidR="0003534C" w:rsidRPr="0003534C" w:rsidRDefault="0003534C" w:rsidP="0003534C">
      <w:pPr>
        <w:tabs>
          <w:tab w:val="left" w:pos="2770"/>
        </w:tabs>
        <w:rPr>
          <w:b/>
          <w:bCs/>
          <w:lang w:val="es-CL"/>
        </w:rPr>
      </w:pPr>
      <w:r w:rsidRPr="0003534C">
        <w:rPr>
          <w:b/>
          <w:bCs/>
          <w:lang w:val="es-CL"/>
        </w:rPr>
        <w:t>Conclusión</w:t>
      </w:r>
    </w:p>
    <w:p w14:paraId="6B603B79" w14:textId="77777777" w:rsidR="0003534C" w:rsidRPr="0003534C" w:rsidRDefault="0003534C" w:rsidP="0003534C">
      <w:pPr>
        <w:tabs>
          <w:tab w:val="left" w:pos="2770"/>
        </w:tabs>
        <w:rPr>
          <w:lang w:val="es-CL"/>
        </w:rPr>
      </w:pPr>
      <w:r w:rsidRPr="0003534C">
        <w:rPr>
          <w:lang w:val="es-CL"/>
        </w:rPr>
        <w:t>El Protocolo del Coeficiente de Pericia Ponderado por Campo enriquece el marco de Trust al crear una síntesis más dinámica y receptiva del conocimiento especializado y la voluntad popular. Este enfoque equilibrado, transparente y consciente del contexto fomenta un sistema más eficaz, inteligente y adaptable, mejor equipado para enfrentar los diversos desafíos de una sociedad dinámica.</w:t>
      </w:r>
    </w:p>
    <w:p w14:paraId="2CEDDA75" w14:textId="37692D5F" w:rsidR="004C7C60" w:rsidRDefault="004C7C60" w:rsidP="004C7C60">
      <w:pPr>
        <w:tabs>
          <w:tab w:val="left" w:pos="2770"/>
        </w:tabs>
      </w:pPr>
      <w:r>
        <w:tab/>
      </w:r>
    </w:p>
    <w:p w14:paraId="24DFF92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F45A68F" w14:textId="686C7C0D" w:rsidR="004C7C60" w:rsidRPr="00C316A0" w:rsidRDefault="004C7C60" w:rsidP="00DB5E7F">
      <w:pPr>
        <w:pStyle w:val="Ttulo1"/>
        <w:rPr>
          <w:rFonts w:ascii="Times New Roman" w:eastAsia="Times New Roman" w:hAnsi="Times New Roman" w:cs="Times New Roman"/>
          <w:sz w:val="40"/>
          <w:lang w:eastAsia="es-CL"/>
        </w:rPr>
      </w:pPr>
      <w:r>
        <w:lastRenderedPageBreak/>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5908200F" w14:textId="77777777" w:rsidR="00C23C5B" w:rsidRPr="00C23C5B" w:rsidRDefault="00C23C5B" w:rsidP="00C23C5B">
      <w:pPr>
        <w:rPr>
          <w:lang w:val="es-CL"/>
        </w:rPr>
      </w:pPr>
      <w:r w:rsidRPr="00C23C5B">
        <w:rPr>
          <w:lang w:val="es-CL"/>
        </w:rPr>
        <w:t>Esta sección presenta los mecanismos recién adoptados para aumentar la calidad, la accesibilidad y la consistencia de la votación dentro del sistema Trust. Introduce tres características principales:</w:t>
      </w:r>
    </w:p>
    <w:p w14:paraId="27C2B924" w14:textId="77777777" w:rsidR="00C23C5B" w:rsidRPr="00C23C5B" w:rsidRDefault="00C23C5B" w:rsidP="00C23C5B">
      <w:pPr>
        <w:numPr>
          <w:ilvl w:val="0"/>
          <w:numId w:val="840"/>
        </w:numPr>
        <w:rPr>
          <w:lang w:val="es-CL"/>
        </w:rPr>
      </w:pPr>
      <w:r w:rsidRPr="00C23C5B">
        <w:rPr>
          <w:b/>
          <w:bCs/>
          <w:lang w:val="es-CL"/>
        </w:rPr>
        <w:t>Incentivo a la Participación en Votaciones:</w:t>
      </w:r>
      <w:r w:rsidRPr="00C23C5B">
        <w:rPr>
          <w:lang w:val="es-CL"/>
        </w:rPr>
        <w:t> Un sistema de bonificación que recompensa a los usuarios que votan con más frecuencia que el promedio de su </w:t>
      </w:r>
      <w:proofErr w:type="spellStart"/>
      <w:r w:rsidRPr="00C23C5B">
        <w:rPr>
          <w:lang w:val="es-CL"/>
        </w:rPr>
        <w:t>Tree</w:t>
      </w:r>
      <w:proofErr w:type="spellEnd"/>
      <w:r w:rsidRPr="00C23C5B">
        <w:rPr>
          <w:lang w:val="es-CL"/>
        </w:rPr>
        <w:t>.</w:t>
      </w:r>
    </w:p>
    <w:p w14:paraId="74455DCF" w14:textId="77777777" w:rsidR="00C23C5B" w:rsidRPr="00C23C5B" w:rsidRDefault="00C23C5B" w:rsidP="00C23C5B">
      <w:pPr>
        <w:numPr>
          <w:ilvl w:val="0"/>
          <w:numId w:val="840"/>
        </w:numPr>
        <w:rPr>
          <w:lang w:val="es-CL"/>
        </w:rPr>
      </w:pPr>
      <w:r w:rsidRPr="00C23C5B">
        <w:rPr>
          <w:b/>
          <w:bCs/>
          <w:lang w:val="es-CL"/>
        </w:rPr>
        <w:t>Voto Informado:</w:t>
      </w:r>
      <w:r w:rsidRPr="00C23C5B">
        <w:rPr>
          <w:lang w:val="es-CL"/>
        </w:rPr>
        <w:t> Minicursos y evaluaciones opcionales sobre temas específicos que otorgan XP adicional por una participación con conocimiento.</w:t>
      </w:r>
    </w:p>
    <w:p w14:paraId="242CD632" w14:textId="77777777" w:rsidR="00C23C5B" w:rsidRPr="00C23C5B" w:rsidRDefault="00C23C5B" w:rsidP="00C23C5B">
      <w:pPr>
        <w:numPr>
          <w:ilvl w:val="0"/>
          <w:numId w:val="840"/>
        </w:numPr>
        <w:rPr>
          <w:lang w:val="es-CL"/>
        </w:rPr>
      </w:pPr>
      <w:r w:rsidRPr="00C23C5B">
        <w:rPr>
          <w:b/>
          <w:bCs/>
          <w:lang w:val="es-CL"/>
        </w:rPr>
        <w:t xml:space="preserve">Voto </w:t>
      </w:r>
      <w:proofErr w:type="gramStart"/>
      <w:r w:rsidRPr="00C23C5B">
        <w:rPr>
          <w:b/>
          <w:bCs/>
          <w:lang w:val="es-CL"/>
        </w:rPr>
        <w:t>Delegado</w:t>
      </w:r>
      <w:proofErr w:type="gramEnd"/>
      <w:r w:rsidRPr="00C23C5B">
        <w:rPr>
          <w:b/>
          <w:bCs/>
          <w:lang w:val="es-CL"/>
        </w:rPr>
        <w:t>:</w:t>
      </w:r>
      <w:r w:rsidRPr="00C23C5B">
        <w:rPr>
          <w:lang w:val="es-CL"/>
        </w:rPr>
        <w:t> Permite a los usuarios confiar sus votos a un “delegado de votación”, regido por salvaguardas estrictas para garantizar una rendición de cuentas e integridad continuas.</w:t>
      </w:r>
    </w:p>
    <w:p w14:paraId="672209B6" w14:textId="77777777" w:rsidR="00C23C5B" w:rsidRPr="00C23C5B" w:rsidRDefault="00C23C5B" w:rsidP="00C23C5B">
      <w:pPr>
        <w:rPr>
          <w:lang w:val="es-CL"/>
        </w:rPr>
      </w:pPr>
      <w:r w:rsidRPr="00C23C5B">
        <w:rPr>
          <w:lang w:val="es-CL"/>
        </w:rPr>
        <w:t>Al combinar estas características, el sistema Trust aspira a elevar la calidad de las decisiones, fomentar una mayor participación y, simultáneamente, proteger contra la concentración de poder.</w:t>
      </w:r>
    </w:p>
    <w:p w14:paraId="1FDB8B3F" w14:textId="77777777" w:rsidR="00C23C5B" w:rsidRPr="00C23C5B" w:rsidRDefault="00000000" w:rsidP="00C23C5B">
      <w:pPr>
        <w:rPr>
          <w:lang w:val="es-CL"/>
        </w:rPr>
      </w:pPr>
      <w:r>
        <w:rPr>
          <w:lang w:val="es-CL"/>
        </w:rPr>
        <w:pict w14:anchorId="6B899D3A">
          <v:rect id="_x0000_i1030" style="width:968.25pt;height:1.5pt" o:hrpct="0" o:hralign="center" o:hrstd="t" o:hrnoshade="t" o:hr="t" fillcolor="#1a1c1e" stroked="f"/>
        </w:pict>
      </w:r>
    </w:p>
    <w:p w14:paraId="4479BA97" w14:textId="77777777" w:rsidR="00C23C5B" w:rsidRPr="00C23C5B" w:rsidRDefault="00C23C5B" w:rsidP="00C23C5B">
      <w:pPr>
        <w:rPr>
          <w:b/>
          <w:bCs/>
          <w:lang w:val="es-CL"/>
        </w:rPr>
      </w:pPr>
      <w:r w:rsidRPr="00C23C5B">
        <w:rPr>
          <w:b/>
          <w:bCs/>
          <w:lang w:val="es-CL"/>
        </w:rPr>
        <w:t>Principios Fundamentales</w:t>
      </w:r>
    </w:p>
    <w:p w14:paraId="0CF8105F" w14:textId="77777777" w:rsidR="00C23C5B" w:rsidRPr="00C23C5B" w:rsidRDefault="00C23C5B" w:rsidP="00C23C5B">
      <w:pPr>
        <w:numPr>
          <w:ilvl w:val="0"/>
          <w:numId w:val="841"/>
        </w:numPr>
        <w:rPr>
          <w:lang w:val="es-CL"/>
        </w:rPr>
      </w:pPr>
      <w:r w:rsidRPr="00C23C5B">
        <w:rPr>
          <w:b/>
          <w:bCs/>
          <w:lang w:val="es-CL"/>
        </w:rPr>
        <w:t>Integridad Democrática</w:t>
      </w:r>
    </w:p>
    <w:p w14:paraId="2398B400" w14:textId="77777777" w:rsidR="00C23C5B" w:rsidRPr="00C23C5B" w:rsidRDefault="00C23C5B" w:rsidP="00C23C5B">
      <w:pPr>
        <w:numPr>
          <w:ilvl w:val="1"/>
          <w:numId w:val="841"/>
        </w:numPr>
        <w:rPr>
          <w:lang w:val="es-CL"/>
        </w:rPr>
      </w:pPr>
      <w:r w:rsidRPr="00C23C5B">
        <w:rPr>
          <w:lang w:val="es-CL"/>
        </w:rPr>
        <w:t>Cada mecanismo apoya la votación libre y abierta, al tiempo que se asegura de que ningún mecanismo domine o desaliente la participación directa.</w:t>
      </w:r>
    </w:p>
    <w:p w14:paraId="343E3346" w14:textId="77777777" w:rsidR="00C23C5B" w:rsidRPr="00C23C5B" w:rsidRDefault="00C23C5B" w:rsidP="00C23C5B">
      <w:pPr>
        <w:numPr>
          <w:ilvl w:val="0"/>
          <w:numId w:val="841"/>
        </w:numPr>
        <w:rPr>
          <w:lang w:val="es-CL"/>
        </w:rPr>
      </w:pPr>
      <w:r w:rsidRPr="00C23C5B">
        <w:rPr>
          <w:b/>
          <w:bCs/>
          <w:lang w:val="es-CL"/>
        </w:rPr>
        <w:t>Transparencia y Rendición de Cuentas</w:t>
      </w:r>
    </w:p>
    <w:p w14:paraId="5141E503" w14:textId="77777777" w:rsidR="00C23C5B" w:rsidRPr="00C23C5B" w:rsidRDefault="00C23C5B" w:rsidP="00C23C5B">
      <w:pPr>
        <w:numPr>
          <w:ilvl w:val="1"/>
          <w:numId w:val="841"/>
        </w:numPr>
        <w:rPr>
          <w:lang w:val="es-CL"/>
        </w:rPr>
      </w:pPr>
      <w:r w:rsidRPr="00C23C5B">
        <w:rPr>
          <w:lang w:val="es-CL"/>
        </w:rPr>
        <w:t>Ya sea a través del recuento de votos, informes mensuales, auditorías dirigidas o pruebas que verifican el conocimiento del votante, todos los datos y procesos permanecen verificables y abiertos al escrutinio del usuario.</w:t>
      </w:r>
    </w:p>
    <w:p w14:paraId="67FB8319" w14:textId="77777777" w:rsidR="00C23C5B" w:rsidRPr="00C23C5B" w:rsidRDefault="00C23C5B" w:rsidP="00C23C5B">
      <w:pPr>
        <w:numPr>
          <w:ilvl w:val="0"/>
          <w:numId w:val="841"/>
        </w:numPr>
        <w:rPr>
          <w:lang w:val="es-CL"/>
        </w:rPr>
      </w:pPr>
      <w:r w:rsidRPr="00C23C5B">
        <w:rPr>
          <w:b/>
          <w:bCs/>
          <w:lang w:val="es-CL"/>
        </w:rPr>
        <w:t>Calidad Incentivada</w:t>
      </w:r>
    </w:p>
    <w:p w14:paraId="36E13C36" w14:textId="77777777" w:rsidR="00C23C5B" w:rsidRPr="00C23C5B" w:rsidRDefault="00C23C5B" w:rsidP="00C23C5B">
      <w:pPr>
        <w:numPr>
          <w:ilvl w:val="1"/>
          <w:numId w:val="841"/>
        </w:numPr>
        <w:rPr>
          <w:lang w:val="es-CL"/>
        </w:rPr>
      </w:pPr>
      <w:r w:rsidRPr="00C23C5B">
        <w:rPr>
          <w:lang w:val="es-CL"/>
        </w:rPr>
        <w:t>Se recompensa a los usuarios no solo por votar a menudo, sino también por votar sabiamente y, cuando es necesario, por representar a otros de manera justa y responsable.</w:t>
      </w:r>
    </w:p>
    <w:p w14:paraId="79CFAD32" w14:textId="77777777" w:rsidR="00C23C5B" w:rsidRPr="00C23C5B" w:rsidRDefault="00C23C5B" w:rsidP="00C23C5B">
      <w:pPr>
        <w:numPr>
          <w:ilvl w:val="0"/>
          <w:numId w:val="841"/>
        </w:numPr>
        <w:rPr>
          <w:lang w:val="es-CL"/>
        </w:rPr>
      </w:pPr>
      <w:r w:rsidRPr="00C23C5B">
        <w:rPr>
          <w:b/>
          <w:bCs/>
          <w:lang w:val="es-CL"/>
        </w:rPr>
        <w:t>Revocabilidad y Autonomía</w:t>
      </w:r>
    </w:p>
    <w:p w14:paraId="2F343F3E" w14:textId="77777777" w:rsidR="00C23C5B" w:rsidRPr="00C23C5B" w:rsidRDefault="00C23C5B" w:rsidP="00C23C5B">
      <w:pPr>
        <w:numPr>
          <w:ilvl w:val="1"/>
          <w:numId w:val="841"/>
        </w:numPr>
        <w:rPr>
          <w:lang w:val="es-CL"/>
        </w:rPr>
      </w:pPr>
      <w:r w:rsidRPr="00C23C5B">
        <w:rPr>
          <w:lang w:val="es-CL"/>
        </w:rPr>
        <w:t>El poder delegado a otro usuario puede ser retirado en cualquier momento, previniendo una concentración de votos indefinida o sin control.</w:t>
      </w:r>
    </w:p>
    <w:p w14:paraId="026AEC8B" w14:textId="77777777" w:rsidR="00C23C5B" w:rsidRPr="00C23C5B" w:rsidRDefault="00000000" w:rsidP="00C23C5B">
      <w:pPr>
        <w:rPr>
          <w:lang w:val="es-CL"/>
        </w:rPr>
      </w:pPr>
      <w:r>
        <w:rPr>
          <w:lang w:val="es-CL"/>
        </w:rPr>
        <w:pict w14:anchorId="19619D34">
          <v:rect id="_x0000_i1031" style="width:968.25pt;height:1.5pt" o:hrpct="0" o:hralign="center" o:hrstd="t" o:hrnoshade="t" o:hr="t" fillcolor="#1a1c1e" stroked="f"/>
        </w:pict>
      </w:r>
    </w:p>
    <w:p w14:paraId="5B013AC1" w14:textId="77777777" w:rsidR="00C23C5B" w:rsidRPr="00C23C5B" w:rsidRDefault="00C23C5B" w:rsidP="00C23C5B">
      <w:pPr>
        <w:rPr>
          <w:b/>
          <w:bCs/>
          <w:lang w:val="es-CL"/>
        </w:rPr>
      </w:pPr>
      <w:r w:rsidRPr="00C23C5B">
        <w:rPr>
          <w:b/>
          <w:bCs/>
          <w:lang w:val="es-CL"/>
        </w:rPr>
        <w:t>1. Bonificación por Participación Mejorada en Votaciones</w:t>
      </w:r>
    </w:p>
    <w:p w14:paraId="5937E909" w14:textId="77777777" w:rsidR="00C23C5B" w:rsidRPr="00C23C5B" w:rsidRDefault="00C23C5B" w:rsidP="00C23C5B">
      <w:pPr>
        <w:rPr>
          <w:lang w:val="es-CL"/>
        </w:rPr>
      </w:pPr>
      <w:r w:rsidRPr="00C23C5B">
        <w:rPr>
          <w:b/>
          <w:bCs/>
          <w:lang w:val="es-CL"/>
        </w:rPr>
        <w:t>Resumen</w:t>
      </w:r>
    </w:p>
    <w:p w14:paraId="50F3F6D4" w14:textId="77777777" w:rsidR="00C23C5B" w:rsidRPr="00C23C5B" w:rsidRDefault="00C23C5B" w:rsidP="00C23C5B">
      <w:pPr>
        <w:rPr>
          <w:lang w:val="es-CL"/>
        </w:rPr>
      </w:pPr>
      <w:r w:rsidRPr="00C23C5B">
        <w:rPr>
          <w:lang w:val="es-CL"/>
        </w:rPr>
        <w:t>Bajo este esquema revisado, los usuarios ganan multiplicadores de XP por emitir más votos válidos que el promedio en su </w:t>
      </w:r>
      <w:proofErr w:type="spellStart"/>
      <w:r w:rsidRPr="00C23C5B">
        <w:rPr>
          <w:lang w:val="es-CL"/>
        </w:rPr>
        <w:t>Tree</w:t>
      </w:r>
      <w:proofErr w:type="spellEnd"/>
      <w:r w:rsidRPr="00C23C5B">
        <w:rPr>
          <w:lang w:val="es-CL"/>
        </w:rPr>
        <w:t>:</w:t>
      </w:r>
    </w:p>
    <w:p w14:paraId="3A5106D2" w14:textId="77777777" w:rsidR="00C23C5B" w:rsidRPr="00C23C5B" w:rsidRDefault="00C23C5B" w:rsidP="00C23C5B">
      <w:pPr>
        <w:numPr>
          <w:ilvl w:val="0"/>
          <w:numId w:val="842"/>
        </w:numPr>
        <w:rPr>
          <w:lang w:val="es-CL"/>
        </w:rPr>
      </w:pPr>
      <w:r w:rsidRPr="00C23C5B">
        <w:rPr>
          <w:b/>
          <w:bCs/>
          <w:lang w:val="es-CL"/>
        </w:rPr>
        <w:t xml:space="preserve">Actividad de Votación Promedio del </w:t>
      </w:r>
      <w:proofErr w:type="spellStart"/>
      <w:r w:rsidRPr="00C23C5B">
        <w:rPr>
          <w:b/>
          <w:bCs/>
          <w:lang w:val="es-CL"/>
        </w:rPr>
        <w:t>Tree</w:t>
      </w:r>
      <w:proofErr w:type="spellEnd"/>
      <w:r w:rsidRPr="00C23C5B">
        <w:rPr>
          <w:b/>
          <w:bCs/>
          <w:lang w:val="es-CL"/>
        </w:rPr>
        <w:t>:</w:t>
      </w:r>
      <w:r w:rsidRPr="00C23C5B">
        <w:rPr>
          <w:lang w:val="es-CL"/>
        </w:rPr>
        <w:t> Se calcula mensual o trimestralmente, dividiendo el total de votos emitidos por los usuarios activos.</w:t>
      </w:r>
    </w:p>
    <w:p w14:paraId="517F7E08" w14:textId="77777777" w:rsidR="00C23C5B" w:rsidRPr="00C23C5B" w:rsidRDefault="00C23C5B" w:rsidP="00C23C5B">
      <w:pPr>
        <w:numPr>
          <w:ilvl w:val="0"/>
          <w:numId w:val="842"/>
        </w:numPr>
        <w:rPr>
          <w:lang w:val="es-CL"/>
        </w:rPr>
      </w:pPr>
      <w:r w:rsidRPr="00C23C5B">
        <w:rPr>
          <w:b/>
          <w:bCs/>
          <w:lang w:val="es-CL"/>
        </w:rPr>
        <w:t>Participación Individual:</w:t>
      </w:r>
      <w:r w:rsidRPr="00C23C5B">
        <w:rPr>
          <w:lang w:val="es-CL"/>
        </w:rPr>
        <w:t> El total de votos de cada usuario comparado con ese promedio, expresado como un porcentaje.</w:t>
      </w:r>
    </w:p>
    <w:p w14:paraId="2312C749" w14:textId="77777777" w:rsidR="00C23C5B" w:rsidRPr="00C23C5B" w:rsidRDefault="00C23C5B" w:rsidP="00C23C5B">
      <w:pPr>
        <w:numPr>
          <w:ilvl w:val="0"/>
          <w:numId w:val="842"/>
        </w:numPr>
        <w:rPr>
          <w:lang w:val="es-CL"/>
        </w:rPr>
      </w:pPr>
      <w:r w:rsidRPr="00C23C5B">
        <w:rPr>
          <w:b/>
          <w:bCs/>
          <w:lang w:val="es-CL"/>
        </w:rPr>
        <w:lastRenderedPageBreak/>
        <w:t>Niveles de Bonificación:</w:t>
      </w:r>
    </w:p>
    <w:p w14:paraId="2273EED9" w14:textId="77777777" w:rsidR="00C23C5B" w:rsidRPr="00C23C5B" w:rsidRDefault="00C23C5B" w:rsidP="00C23C5B">
      <w:pPr>
        <w:numPr>
          <w:ilvl w:val="1"/>
          <w:numId w:val="842"/>
        </w:numPr>
        <w:rPr>
          <w:lang w:val="es-CL"/>
        </w:rPr>
      </w:pPr>
      <w:r w:rsidRPr="00C23C5B">
        <w:rPr>
          <w:lang w:val="es-CL"/>
        </w:rPr>
        <w:t>Nivel 1: 120–139% del promedio de votación → generación de XP de 1.2×.</w:t>
      </w:r>
    </w:p>
    <w:p w14:paraId="549EBE91" w14:textId="77777777" w:rsidR="00C23C5B" w:rsidRPr="00C23C5B" w:rsidRDefault="00C23C5B" w:rsidP="00C23C5B">
      <w:pPr>
        <w:numPr>
          <w:ilvl w:val="1"/>
          <w:numId w:val="842"/>
        </w:numPr>
        <w:rPr>
          <w:lang w:val="es-CL"/>
        </w:rPr>
      </w:pPr>
      <w:r w:rsidRPr="00C23C5B">
        <w:rPr>
          <w:lang w:val="es-CL"/>
        </w:rPr>
        <w:t>Nivel 2: 140–159% del promedio de votación → generación de XP de 1.4×.</w:t>
      </w:r>
    </w:p>
    <w:p w14:paraId="6901A24E" w14:textId="77777777" w:rsidR="00C23C5B" w:rsidRPr="00C23C5B" w:rsidRDefault="00C23C5B" w:rsidP="00C23C5B">
      <w:pPr>
        <w:numPr>
          <w:ilvl w:val="1"/>
          <w:numId w:val="842"/>
        </w:numPr>
        <w:rPr>
          <w:lang w:val="es-CL"/>
        </w:rPr>
      </w:pPr>
      <w:r w:rsidRPr="00C23C5B">
        <w:rPr>
          <w:lang w:val="es-CL"/>
        </w:rPr>
        <w:t>Nivel 3: ≥160% del promedio de votación → generación de XP de 1.6× + una insignia de “Compromiso de Votación”.</w:t>
      </w:r>
    </w:p>
    <w:p w14:paraId="7EBC7E2C" w14:textId="77777777" w:rsidR="00C23C5B" w:rsidRPr="00C23C5B" w:rsidRDefault="00C23C5B" w:rsidP="00C23C5B">
      <w:pPr>
        <w:rPr>
          <w:lang w:val="es-CL"/>
        </w:rPr>
      </w:pPr>
      <w:r w:rsidRPr="00C23C5B">
        <w:rPr>
          <w:b/>
          <w:bCs/>
          <w:lang w:val="es-CL"/>
        </w:rPr>
        <w:t>Insignia y Reconocimiento</w:t>
      </w:r>
    </w:p>
    <w:p w14:paraId="20415725" w14:textId="77777777" w:rsidR="00C23C5B" w:rsidRPr="00C23C5B" w:rsidRDefault="00C23C5B" w:rsidP="00C23C5B">
      <w:pPr>
        <w:numPr>
          <w:ilvl w:val="0"/>
          <w:numId w:val="843"/>
        </w:numPr>
        <w:rPr>
          <w:lang w:val="es-CL"/>
        </w:rPr>
      </w:pPr>
      <w:r w:rsidRPr="00C23C5B">
        <w:rPr>
          <w:b/>
          <w:bCs/>
          <w:lang w:val="es-CL"/>
        </w:rPr>
        <w:t>Insignia de Compromiso de Votación:</w:t>
      </w:r>
      <w:r w:rsidRPr="00C23C5B">
        <w:rPr>
          <w:lang w:val="es-CL"/>
        </w:rPr>
        <w:t> Se muestra en el perfil del usuario. Otorga acceso a canales de retroalimentación especializados sobre el proceso de votación.</w:t>
      </w:r>
    </w:p>
    <w:p w14:paraId="05B8F558" w14:textId="77777777" w:rsidR="00C23C5B" w:rsidRPr="00C23C5B" w:rsidRDefault="00C23C5B" w:rsidP="00C23C5B">
      <w:pPr>
        <w:rPr>
          <w:lang w:val="es-CL"/>
        </w:rPr>
      </w:pPr>
      <w:r w:rsidRPr="00C23C5B">
        <w:rPr>
          <w:b/>
          <w:bCs/>
          <w:lang w:val="es-CL"/>
        </w:rPr>
        <w:t>Metas</w:t>
      </w:r>
    </w:p>
    <w:p w14:paraId="23A8EEB6" w14:textId="77777777" w:rsidR="00C23C5B" w:rsidRPr="00C23C5B" w:rsidRDefault="00C23C5B" w:rsidP="00C23C5B">
      <w:pPr>
        <w:numPr>
          <w:ilvl w:val="0"/>
          <w:numId w:val="844"/>
        </w:numPr>
        <w:rPr>
          <w:lang w:val="es-CL"/>
        </w:rPr>
      </w:pPr>
      <w:r w:rsidRPr="00C23C5B">
        <w:rPr>
          <w:lang w:val="es-CL"/>
        </w:rPr>
        <w:t>Fomentar la </w:t>
      </w:r>
      <w:r w:rsidRPr="00C23C5B">
        <w:rPr>
          <w:b/>
          <w:bCs/>
          <w:lang w:val="es-CL"/>
        </w:rPr>
        <w:t>participación constante</w:t>
      </w:r>
      <w:r w:rsidRPr="00C23C5B">
        <w:rPr>
          <w:lang w:val="es-CL"/>
        </w:rPr>
        <w:t> recompensando a quienes mantienen una tasa de votación por encima del promedio.</w:t>
      </w:r>
    </w:p>
    <w:p w14:paraId="22DA895F" w14:textId="77777777" w:rsidR="00C23C5B" w:rsidRPr="00C23C5B" w:rsidRDefault="00C23C5B" w:rsidP="00C23C5B">
      <w:pPr>
        <w:numPr>
          <w:ilvl w:val="0"/>
          <w:numId w:val="844"/>
        </w:numPr>
        <w:rPr>
          <w:lang w:val="es-CL"/>
        </w:rPr>
      </w:pPr>
      <w:r w:rsidRPr="00C23C5B">
        <w:rPr>
          <w:lang w:val="es-CL"/>
        </w:rPr>
        <w:t>Promover un </w:t>
      </w:r>
      <w:r w:rsidRPr="00C23C5B">
        <w:rPr>
          <w:b/>
          <w:bCs/>
          <w:lang w:val="es-CL"/>
        </w:rPr>
        <w:t>equilibrio dinámico</w:t>
      </w:r>
      <w:r w:rsidRPr="00C23C5B">
        <w:rPr>
          <w:lang w:val="es-CL"/>
        </w:rPr>
        <w:t> en el que todos los usuarios se esfuercen por ser más activos, aumentando así la participación general dentro de cada </w:t>
      </w:r>
      <w:proofErr w:type="spellStart"/>
      <w:r w:rsidRPr="00C23C5B">
        <w:rPr>
          <w:lang w:val="es-CL"/>
        </w:rPr>
        <w:t>Tree</w:t>
      </w:r>
      <w:proofErr w:type="spellEnd"/>
      <w:r w:rsidRPr="00C23C5B">
        <w:rPr>
          <w:lang w:val="es-CL"/>
        </w:rPr>
        <w:t>.</w:t>
      </w:r>
    </w:p>
    <w:p w14:paraId="34D4BF67" w14:textId="77777777" w:rsidR="00C23C5B" w:rsidRPr="00C23C5B" w:rsidRDefault="00000000" w:rsidP="00C23C5B">
      <w:pPr>
        <w:rPr>
          <w:lang w:val="es-CL"/>
        </w:rPr>
      </w:pPr>
      <w:r>
        <w:rPr>
          <w:lang w:val="es-CL"/>
        </w:rPr>
        <w:pict w14:anchorId="50D8935B">
          <v:rect id="_x0000_i1032" style="width:968.25pt;height:1.5pt" o:hrpct="0" o:hralign="center" o:hrstd="t" o:hrnoshade="t" o:hr="t" fillcolor="#1a1c1e" stroked="f"/>
        </w:pict>
      </w:r>
    </w:p>
    <w:p w14:paraId="60BFAD9B" w14:textId="77777777" w:rsidR="00C23C5B" w:rsidRPr="00C23C5B" w:rsidRDefault="00C23C5B" w:rsidP="00C23C5B">
      <w:pPr>
        <w:rPr>
          <w:b/>
          <w:bCs/>
          <w:lang w:val="es-CL"/>
        </w:rPr>
      </w:pPr>
      <w:r w:rsidRPr="00C23C5B">
        <w:rPr>
          <w:b/>
          <w:bCs/>
          <w:lang w:val="es-CL"/>
        </w:rPr>
        <w:t>2. Voto Informado</w:t>
      </w:r>
    </w:p>
    <w:p w14:paraId="3473EF52" w14:textId="77777777" w:rsidR="00C23C5B" w:rsidRPr="00C23C5B" w:rsidRDefault="00C23C5B" w:rsidP="00C23C5B">
      <w:pPr>
        <w:rPr>
          <w:lang w:val="es-CL"/>
        </w:rPr>
      </w:pPr>
      <w:r w:rsidRPr="00C23C5B">
        <w:rPr>
          <w:b/>
          <w:bCs/>
          <w:lang w:val="es-CL"/>
        </w:rPr>
        <w:t>Concepto</w:t>
      </w:r>
    </w:p>
    <w:p w14:paraId="5EB0F8B9" w14:textId="77777777" w:rsidR="00C23C5B" w:rsidRPr="00C23C5B" w:rsidRDefault="00C23C5B" w:rsidP="00C23C5B">
      <w:pPr>
        <w:rPr>
          <w:lang w:val="es-CL"/>
        </w:rPr>
      </w:pPr>
      <w:r w:rsidRPr="00C23C5B">
        <w:rPr>
          <w:lang w:val="es-CL"/>
        </w:rPr>
        <w:t>Antes de votar en temas clave (como propuestas de proyectos importantes o decisiones de políticas críticas), los usuarios pueden, opcionalmente:</w:t>
      </w:r>
    </w:p>
    <w:p w14:paraId="4642CC8A" w14:textId="77777777" w:rsidR="00C23C5B" w:rsidRPr="00C23C5B" w:rsidRDefault="00C23C5B" w:rsidP="00C23C5B">
      <w:pPr>
        <w:numPr>
          <w:ilvl w:val="0"/>
          <w:numId w:val="845"/>
        </w:numPr>
        <w:rPr>
          <w:lang w:val="es-CL"/>
        </w:rPr>
      </w:pPr>
      <w:r w:rsidRPr="00C23C5B">
        <w:rPr>
          <w:b/>
          <w:bCs/>
          <w:lang w:val="es-CL"/>
        </w:rPr>
        <w:t>Tomar un Curso Corto:</w:t>
      </w:r>
      <w:r w:rsidRPr="00C23C5B">
        <w:rPr>
          <w:lang w:val="es-CL"/>
        </w:rPr>
        <w:t> Una lección concisa, asistida por IA, que explica los antecedentes, pros, contras y datos relevantes de la propuesta.</w:t>
      </w:r>
    </w:p>
    <w:p w14:paraId="0BADA33A" w14:textId="77777777" w:rsidR="00C23C5B" w:rsidRPr="00C23C5B" w:rsidRDefault="00C23C5B" w:rsidP="00C23C5B">
      <w:pPr>
        <w:numPr>
          <w:ilvl w:val="0"/>
          <w:numId w:val="845"/>
        </w:numPr>
        <w:rPr>
          <w:lang w:val="es-CL"/>
        </w:rPr>
      </w:pPr>
      <w:r w:rsidRPr="00C23C5B">
        <w:rPr>
          <w:b/>
          <w:bCs/>
          <w:lang w:val="es-CL"/>
        </w:rPr>
        <w:t>Pasar una Prueba Breve:</w:t>
      </w:r>
      <w:r w:rsidRPr="00C23C5B">
        <w:rPr>
          <w:lang w:val="es-CL"/>
        </w:rPr>
        <w:t> Una evaluación generada por IA para confirmar la comprensión.</w:t>
      </w:r>
    </w:p>
    <w:p w14:paraId="1F5B9A6D" w14:textId="77777777" w:rsidR="00C23C5B" w:rsidRPr="00C23C5B" w:rsidRDefault="00C23C5B" w:rsidP="00C23C5B">
      <w:pPr>
        <w:rPr>
          <w:lang w:val="es-CL"/>
        </w:rPr>
      </w:pPr>
      <w:r w:rsidRPr="00C23C5B">
        <w:rPr>
          <w:b/>
          <w:bCs/>
          <w:lang w:val="es-CL"/>
        </w:rPr>
        <w:t>Recompensa de XP</w:t>
      </w:r>
    </w:p>
    <w:p w14:paraId="183FFD79" w14:textId="77777777" w:rsidR="00C23C5B" w:rsidRPr="00C23C5B" w:rsidRDefault="00C23C5B" w:rsidP="00C23C5B">
      <w:pPr>
        <w:numPr>
          <w:ilvl w:val="0"/>
          <w:numId w:val="846"/>
        </w:numPr>
        <w:rPr>
          <w:lang w:val="es-CL"/>
        </w:rPr>
      </w:pPr>
      <w:r w:rsidRPr="00C23C5B">
        <w:rPr>
          <w:b/>
          <w:bCs/>
          <w:lang w:val="es-CL"/>
        </w:rPr>
        <w:t>Bonificación por Voto Informado:</w:t>
      </w:r>
      <w:r w:rsidRPr="00C23C5B">
        <w:rPr>
          <w:lang w:val="es-CL"/>
        </w:rPr>
        <w:t> Al pasar la prueba, el usuario gana una recompensa de XP por ese voto específico, que se </w:t>
      </w:r>
      <w:r w:rsidRPr="00C23C5B">
        <w:rPr>
          <w:b/>
          <w:bCs/>
          <w:lang w:val="es-CL"/>
        </w:rPr>
        <w:t>acumula</w:t>
      </w:r>
      <w:r w:rsidRPr="00C23C5B">
        <w:rPr>
          <w:lang w:val="es-CL"/>
        </w:rPr>
        <w:t> con cualquier nivel de Bonificación por Participación.</w:t>
      </w:r>
    </w:p>
    <w:p w14:paraId="69EBD56F" w14:textId="77777777" w:rsidR="00C23C5B" w:rsidRPr="00C23C5B" w:rsidRDefault="00C23C5B" w:rsidP="00C23C5B">
      <w:pPr>
        <w:numPr>
          <w:ilvl w:val="0"/>
          <w:numId w:val="846"/>
        </w:numPr>
        <w:rPr>
          <w:lang w:val="es-CL"/>
        </w:rPr>
      </w:pPr>
      <w:r w:rsidRPr="00C23C5B">
        <w:rPr>
          <w:lang w:val="es-CL"/>
        </w:rPr>
        <w:t>El XP final de un usuario por ese voto = XP Base * Bonificación por Participación * (recompensa por Voto Informado).</w:t>
      </w:r>
    </w:p>
    <w:p w14:paraId="1767F24C" w14:textId="77777777" w:rsidR="00C23C5B" w:rsidRPr="00C23C5B" w:rsidRDefault="00C23C5B" w:rsidP="00C23C5B">
      <w:pPr>
        <w:rPr>
          <w:lang w:val="es-CL"/>
        </w:rPr>
      </w:pPr>
      <w:r w:rsidRPr="00C23C5B">
        <w:rPr>
          <w:b/>
          <w:bCs/>
          <w:lang w:val="es-CL"/>
        </w:rPr>
        <w:t>Beneficios</w:t>
      </w:r>
    </w:p>
    <w:p w14:paraId="09C70177" w14:textId="77777777" w:rsidR="00C23C5B" w:rsidRPr="00C23C5B" w:rsidRDefault="00C23C5B" w:rsidP="00C23C5B">
      <w:pPr>
        <w:numPr>
          <w:ilvl w:val="0"/>
          <w:numId w:val="847"/>
        </w:numPr>
        <w:rPr>
          <w:lang w:val="es-CL"/>
        </w:rPr>
      </w:pPr>
      <w:r w:rsidRPr="00C23C5B">
        <w:rPr>
          <w:b/>
          <w:bCs/>
          <w:lang w:val="es-CL"/>
        </w:rPr>
        <w:t>Eleva la calidad de las decisiones</w:t>
      </w:r>
      <w:r w:rsidRPr="00C23C5B">
        <w:rPr>
          <w:lang w:val="es-CL"/>
        </w:rPr>
        <w:t> al motivar a los votantes a aprender sobre el tema.</w:t>
      </w:r>
    </w:p>
    <w:p w14:paraId="328FDA05" w14:textId="77777777" w:rsidR="00C23C5B" w:rsidRPr="00C23C5B" w:rsidRDefault="00C23C5B" w:rsidP="00C23C5B">
      <w:pPr>
        <w:numPr>
          <w:ilvl w:val="0"/>
          <w:numId w:val="847"/>
        </w:numPr>
        <w:rPr>
          <w:lang w:val="es-CL"/>
        </w:rPr>
      </w:pPr>
      <w:r w:rsidRPr="00C23C5B">
        <w:rPr>
          <w:b/>
          <w:bCs/>
          <w:lang w:val="es-CL"/>
        </w:rPr>
        <w:t>Reduce los votos superficiales o “spam”</w:t>
      </w:r>
      <w:r w:rsidRPr="00C23C5B">
        <w:rPr>
          <w:lang w:val="es-CL"/>
        </w:rPr>
        <w:t>, ya que la mejor ruta para obtener más XP requiere una comprensión genuina.</w:t>
      </w:r>
    </w:p>
    <w:p w14:paraId="53ABB69A" w14:textId="77777777" w:rsidR="00C23C5B" w:rsidRPr="00C23C5B" w:rsidRDefault="00C23C5B" w:rsidP="00C23C5B">
      <w:pPr>
        <w:rPr>
          <w:lang w:val="es-CL"/>
        </w:rPr>
      </w:pPr>
      <w:r w:rsidRPr="00C23C5B">
        <w:rPr>
          <w:b/>
          <w:bCs/>
          <w:lang w:val="es-CL"/>
        </w:rPr>
        <w:t>Detalles de Implementación</w:t>
      </w:r>
    </w:p>
    <w:p w14:paraId="7D89020A" w14:textId="77777777" w:rsidR="00C23C5B" w:rsidRPr="00C23C5B" w:rsidRDefault="00C23C5B" w:rsidP="00C23C5B">
      <w:pPr>
        <w:numPr>
          <w:ilvl w:val="0"/>
          <w:numId w:val="848"/>
        </w:numPr>
        <w:rPr>
          <w:lang w:val="es-CL"/>
        </w:rPr>
      </w:pPr>
      <w:r w:rsidRPr="00C23C5B">
        <w:rPr>
          <w:b/>
          <w:bCs/>
          <w:lang w:val="es-CL"/>
        </w:rPr>
        <w:t>Contenido Corto y Enfocado:</w:t>
      </w:r>
      <w:r w:rsidRPr="00C23C5B">
        <w:rPr>
          <w:lang w:val="es-CL"/>
        </w:rPr>
        <w:t> Los cursos duran solo unos minutos, asegurando una sobrecarga de tiempo mínima.</w:t>
      </w:r>
    </w:p>
    <w:p w14:paraId="0C204082" w14:textId="77777777" w:rsidR="00C23C5B" w:rsidRPr="00C23C5B" w:rsidRDefault="00C23C5B" w:rsidP="00C23C5B">
      <w:pPr>
        <w:numPr>
          <w:ilvl w:val="0"/>
          <w:numId w:val="848"/>
        </w:numPr>
        <w:rPr>
          <w:lang w:val="es-CL"/>
        </w:rPr>
      </w:pPr>
      <w:r w:rsidRPr="00C23C5B">
        <w:rPr>
          <w:b/>
          <w:bCs/>
          <w:lang w:val="es-CL"/>
        </w:rPr>
        <w:t>Pruebas Variadas por IA:</w:t>
      </w:r>
      <w:r w:rsidRPr="00C23C5B">
        <w:rPr>
          <w:lang w:val="es-CL"/>
        </w:rPr>
        <w:t> Bancos de preguntas aleatorias para desalentar la memorización.</w:t>
      </w:r>
    </w:p>
    <w:p w14:paraId="4C576CE7" w14:textId="77777777" w:rsidR="00C23C5B" w:rsidRPr="00C23C5B" w:rsidRDefault="00C23C5B" w:rsidP="00C23C5B">
      <w:pPr>
        <w:numPr>
          <w:ilvl w:val="0"/>
          <w:numId w:val="848"/>
        </w:numPr>
        <w:rPr>
          <w:lang w:val="es-CL"/>
        </w:rPr>
      </w:pPr>
      <w:r w:rsidRPr="00C23C5B">
        <w:rPr>
          <w:b/>
          <w:bCs/>
          <w:lang w:val="es-CL"/>
        </w:rPr>
        <w:t>Accesibilidad:</w:t>
      </w:r>
      <w:r w:rsidRPr="00C23C5B">
        <w:rPr>
          <w:lang w:val="es-CL"/>
        </w:rPr>
        <w:t> Deben estar diseñados para que los usuarios con tiempo o capacidad de lectura limitados aún puedan manejarlos (p. ej., videos cortos, resúmenes con viñetas).</w:t>
      </w:r>
    </w:p>
    <w:p w14:paraId="50F9C42A" w14:textId="77777777" w:rsidR="00C23C5B" w:rsidRPr="00C23C5B" w:rsidRDefault="00000000" w:rsidP="00C23C5B">
      <w:pPr>
        <w:rPr>
          <w:lang w:val="es-CL"/>
        </w:rPr>
      </w:pPr>
      <w:r>
        <w:rPr>
          <w:lang w:val="es-CL"/>
        </w:rPr>
        <w:lastRenderedPageBreak/>
        <w:pict w14:anchorId="1F99DE21">
          <v:rect id="_x0000_i1033" style="width:968.25pt;height:1.5pt" o:hrpct="0" o:hralign="center" o:hrstd="t" o:hrnoshade="t" o:hr="t" fillcolor="#1a1c1e" stroked="f"/>
        </w:pict>
      </w:r>
    </w:p>
    <w:p w14:paraId="18E76ED4" w14:textId="77777777" w:rsidR="00C23C5B" w:rsidRPr="00C23C5B" w:rsidRDefault="00C23C5B" w:rsidP="00C23C5B">
      <w:pPr>
        <w:rPr>
          <w:b/>
          <w:bCs/>
          <w:lang w:val="es-CL"/>
        </w:rPr>
      </w:pPr>
      <w:r w:rsidRPr="00C23C5B">
        <w:rPr>
          <w:b/>
          <w:bCs/>
          <w:lang w:val="es-CL"/>
        </w:rPr>
        <w:t xml:space="preserve">3. Voto </w:t>
      </w:r>
      <w:proofErr w:type="gramStart"/>
      <w:r w:rsidRPr="00C23C5B">
        <w:rPr>
          <w:b/>
          <w:bCs/>
          <w:lang w:val="es-CL"/>
        </w:rPr>
        <w:t>Delegado</w:t>
      </w:r>
      <w:proofErr w:type="gramEnd"/>
    </w:p>
    <w:p w14:paraId="01938041" w14:textId="77777777" w:rsidR="00C23C5B" w:rsidRPr="00C23C5B" w:rsidRDefault="00C23C5B" w:rsidP="00C23C5B">
      <w:pPr>
        <w:rPr>
          <w:lang w:val="es-CL"/>
        </w:rPr>
      </w:pPr>
      <w:r w:rsidRPr="00C23C5B">
        <w:rPr>
          <w:b/>
          <w:bCs/>
          <w:lang w:val="es-CL"/>
        </w:rPr>
        <w:t>Propósito</w:t>
      </w:r>
    </w:p>
    <w:p w14:paraId="12ABEACC" w14:textId="77777777" w:rsidR="00C23C5B" w:rsidRPr="00C23C5B" w:rsidRDefault="00C23C5B" w:rsidP="00C23C5B">
      <w:pPr>
        <w:rPr>
          <w:lang w:val="es-CL"/>
        </w:rPr>
      </w:pPr>
      <w:r w:rsidRPr="00C23C5B">
        <w:rPr>
          <w:lang w:val="es-CL"/>
        </w:rPr>
        <w:t>Permite a los usuarios que carecen de tiempo o experiencia confiar sus votos a un “delegado de votación”. Al garantizar la revocabilidad, la caducidad y la supervisión activa, se evita la concentración indefinida de poder y se asegura que la delegación sea una relación activa y basada en la confianza.</w:t>
      </w:r>
    </w:p>
    <w:p w14:paraId="685B5BE4" w14:textId="77777777" w:rsidR="00C23C5B" w:rsidRPr="00C23C5B" w:rsidRDefault="00C23C5B" w:rsidP="00C23C5B">
      <w:pPr>
        <w:rPr>
          <w:lang w:val="es-CL"/>
        </w:rPr>
      </w:pPr>
      <w:r w:rsidRPr="00C23C5B">
        <w:rPr>
          <w:b/>
          <w:bCs/>
          <w:lang w:val="es-CL"/>
        </w:rPr>
        <w:t>Características Clave</w:t>
      </w:r>
    </w:p>
    <w:p w14:paraId="13E11F9F" w14:textId="77777777" w:rsidR="00C23C5B" w:rsidRPr="00C23C5B" w:rsidRDefault="00C23C5B" w:rsidP="00C23C5B">
      <w:pPr>
        <w:numPr>
          <w:ilvl w:val="0"/>
          <w:numId w:val="849"/>
        </w:numPr>
        <w:rPr>
          <w:lang w:val="es-CL"/>
        </w:rPr>
      </w:pPr>
      <w:r w:rsidRPr="00C23C5B">
        <w:rPr>
          <w:b/>
          <w:bCs/>
          <w:lang w:val="es-CL"/>
        </w:rPr>
        <w:t>Límites de Delegación</w:t>
      </w:r>
    </w:p>
    <w:p w14:paraId="3E86D434" w14:textId="77777777" w:rsidR="00C23C5B" w:rsidRPr="00C23C5B" w:rsidRDefault="00C23C5B" w:rsidP="00C23C5B">
      <w:pPr>
        <w:numPr>
          <w:ilvl w:val="1"/>
          <w:numId w:val="849"/>
        </w:numPr>
        <w:rPr>
          <w:lang w:val="es-CL"/>
        </w:rPr>
      </w:pPr>
      <w:r w:rsidRPr="00C23C5B">
        <w:rPr>
          <w:lang w:val="es-CL"/>
        </w:rPr>
        <w:t>Cada delegado solo puede ostentar un número limitado de votos delegados, previniendo que un único “</w:t>
      </w:r>
      <w:proofErr w:type="spellStart"/>
      <w:r w:rsidRPr="00C23C5B">
        <w:rPr>
          <w:lang w:val="es-CL"/>
        </w:rPr>
        <w:t>supervotante</w:t>
      </w:r>
      <w:proofErr w:type="spellEnd"/>
      <w:r w:rsidRPr="00C23C5B">
        <w:rPr>
          <w:lang w:val="es-CL"/>
        </w:rPr>
        <w:t>” acumule un poder excesivo.</w:t>
      </w:r>
    </w:p>
    <w:p w14:paraId="5587A6A1" w14:textId="77777777" w:rsidR="00C23C5B" w:rsidRPr="00C23C5B" w:rsidRDefault="00C23C5B" w:rsidP="00C23C5B">
      <w:pPr>
        <w:numPr>
          <w:ilvl w:val="0"/>
          <w:numId w:val="849"/>
        </w:numPr>
        <w:rPr>
          <w:lang w:val="es-CL"/>
        </w:rPr>
      </w:pPr>
      <w:r w:rsidRPr="00C23C5B">
        <w:rPr>
          <w:b/>
          <w:bCs/>
          <w:lang w:val="es-CL"/>
        </w:rPr>
        <w:t>Informes Mensuales</w:t>
      </w:r>
    </w:p>
    <w:p w14:paraId="5010633A" w14:textId="77777777" w:rsidR="00C23C5B" w:rsidRPr="00C23C5B" w:rsidRDefault="00C23C5B" w:rsidP="00C23C5B">
      <w:pPr>
        <w:numPr>
          <w:ilvl w:val="1"/>
          <w:numId w:val="849"/>
        </w:numPr>
        <w:rPr>
          <w:lang w:val="es-CL"/>
        </w:rPr>
      </w:pPr>
      <w:r w:rsidRPr="00C23C5B">
        <w:rPr>
          <w:lang w:val="es-CL"/>
        </w:rPr>
        <w:t>Los delegados elaboran un resumen de cómo votaron (y posiblemente por qué), dando a los delegantes la oportunidad de revocar su confianza si no están de acuerdo.</w:t>
      </w:r>
    </w:p>
    <w:p w14:paraId="1FBB81C3" w14:textId="77777777" w:rsidR="00C23C5B" w:rsidRPr="00C23C5B" w:rsidRDefault="00C23C5B" w:rsidP="00C23C5B">
      <w:pPr>
        <w:numPr>
          <w:ilvl w:val="0"/>
          <w:numId w:val="849"/>
        </w:numPr>
        <w:rPr>
          <w:lang w:val="es-CL"/>
        </w:rPr>
      </w:pPr>
      <w:r w:rsidRPr="00C23C5B">
        <w:rPr>
          <w:b/>
          <w:bCs/>
          <w:lang w:val="es-CL"/>
        </w:rPr>
        <w:t xml:space="preserve">Recompensas de XP para </w:t>
      </w:r>
      <w:proofErr w:type="gramStart"/>
      <w:r w:rsidRPr="00C23C5B">
        <w:rPr>
          <w:b/>
          <w:bCs/>
          <w:lang w:val="es-CL"/>
        </w:rPr>
        <w:t>Delegados</w:t>
      </w:r>
      <w:proofErr w:type="gramEnd"/>
    </w:p>
    <w:p w14:paraId="776DD992" w14:textId="77777777" w:rsidR="00C23C5B" w:rsidRPr="00C23C5B" w:rsidRDefault="00C23C5B" w:rsidP="00C23C5B">
      <w:pPr>
        <w:numPr>
          <w:ilvl w:val="1"/>
          <w:numId w:val="849"/>
        </w:numPr>
        <w:rPr>
          <w:lang w:val="es-CL"/>
        </w:rPr>
      </w:pPr>
      <w:r w:rsidRPr="00C23C5B">
        <w:rPr>
          <w:lang w:val="es-CL"/>
        </w:rPr>
        <w:t>Ser un “delegado de votación” se reconoce como una forma de trabajo valioso. Se recibe XP en función del número de votos emitidos en nombre de otros.</w:t>
      </w:r>
    </w:p>
    <w:p w14:paraId="4C40BE09" w14:textId="77777777" w:rsidR="00C23C5B" w:rsidRPr="00C23C5B" w:rsidRDefault="00C23C5B" w:rsidP="00C23C5B">
      <w:pPr>
        <w:numPr>
          <w:ilvl w:val="1"/>
          <w:numId w:val="849"/>
        </w:numPr>
        <w:rPr>
          <w:lang w:val="es-CL"/>
        </w:rPr>
      </w:pPr>
      <w:r w:rsidRPr="00C23C5B">
        <w:rPr>
          <w:lang w:val="es-CL"/>
        </w:rPr>
        <w:t>Se pueden aplicar rendimientos decrecientes o un sistema de niveles para evitar ganancias descontroladas de XP.</w:t>
      </w:r>
    </w:p>
    <w:p w14:paraId="6AC72CD1" w14:textId="77777777" w:rsidR="00C23C5B" w:rsidRPr="00C23C5B" w:rsidRDefault="00C23C5B" w:rsidP="00C23C5B">
      <w:pPr>
        <w:numPr>
          <w:ilvl w:val="0"/>
          <w:numId w:val="849"/>
        </w:numPr>
        <w:rPr>
          <w:lang w:val="es-CL"/>
        </w:rPr>
      </w:pPr>
      <w:r w:rsidRPr="00C23C5B">
        <w:rPr>
          <w:b/>
          <w:bCs/>
          <w:lang w:val="es-CL"/>
        </w:rPr>
        <w:t>Caducidad de la Delegación (</w:t>
      </w:r>
      <w:proofErr w:type="spellStart"/>
      <w:r w:rsidRPr="00C23C5B">
        <w:rPr>
          <w:b/>
          <w:bCs/>
          <w:i/>
          <w:iCs/>
          <w:lang w:val="es-CL"/>
        </w:rPr>
        <w:t>Delegation</w:t>
      </w:r>
      <w:proofErr w:type="spellEnd"/>
      <w:r w:rsidRPr="00C23C5B">
        <w:rPr>
          <w:b/>
          <w:bCs/>
          <w:i/>
          <w:iCs/>
          <w:lang w:val="es-CL"/>
        </w:rPr>
        <w:t xml:space="preserve"> </w:t>
      </w:r>
      <w:proofErr w:type="spellStart"/>
      <w:r w:rsidRPr="00C23C5B">
        <w:rPr>
          <w:b/>
          <w:bCs/>
          <w:i/>
          <w:iCs/>
          <w:lang w:val="es-CL"/>
        </w:rPr>
        <w:t>Decay</w:t>
      </w:r>
      <w:proofErr w:type="spellEnd"/>
      <w:r w:rsidRPr="00C23C5B">
        <w:rPr>
          <w:b/>
          <w:bCs/>
          <w:lang w:val="es-CL"/>
        </w:rPr>
        <w:t>)</w:t>
      </w:r>
    </w:p>
    <w:p w14:paraId="760F4E0D" w14:textId="77777777" w:rsidR="00C23C5B" w:rsidRPr="00C23C5B" w:rsidRDefault="00C23C5B" w:rsidP="00C23C5B">
      <w:pPr>
        <w:numPr>
          <w:ilvl w:val="1"/>
          <w:numId w:val="849"/>
        </w:numPr>
        <w:rPr>
          <w:lang w:val="es-CL"/>
        </w:rPr>
      </w:pPr>
      <w:r w:rsidRPr="00C23C5B">
        <w:rPr>
          <w:lang w:val="es-CL"/>
        </w:rPr>
        <w:t>Para asegurar que la confianza se gane continuamente, todos los votos delegados </w:t>
      </w:r>
      <w:r w:rsidRPr="00C23C5B">
        <w:rPr>
          <w:b/>
          <w:bCs/>
          <w:lang w:val="es-CL"/>
        </w:rPr>
        <w:t>expiran automáticamente después de un período determinado</w:t>
      </w:r>
      <w:r w:rsidRPr="00C23C5B">
        <w:rPr>
          <w:lang w:val="es-CL"/>
        </w:rPr>
        <w:t> (p. ej., 6 meses). Esto transforma la delegación de una transferencia única en una relación activa y continua, donde los delegados deben demostrar constantemente su valor a sus representados para retener su apoyo.</w:t>
      </w:r>
    </w:p>
    <w:p w14:paraId="443239F0" w14:textId="77777777" w:rsidR="00C23C5B" w:rsidRPr="00C23C5B" w:rsidRDefault="00C23C5B" w:rsidP="00C23C5B">
      <w:pPr>
        <w:numPr>
          <w:ilvl w:val="0"/>
          <w:numId w:val="849"/>
        </w:numPr>
        <w:rPr>
          <w:lang w:val="es-CL"/>
        </w:rPr>
      </w:pPr>
      <w:r w:rsidRPr="00C23C5B">
        <w:rPr>
          <w:b/>
          <w:bCs/>
          <w:lang w:val="es-CL"/>
        </w:rPr>
        <w:t>Auditorías de Integridad Dirigidas</w:t>
      </w:r>
    </w:p>
    <w:p w14:paraId="55E597B5" w14:textId="77777777" w:rsidR="00C23C5B" w:rsidRPr="00C23C5B" w:rsidRDefault="00C23C5B" w:rsidP="00C23C5B">
      <w:pPr>
        <w:numPr>
          <w:ilvl w:val="1"/>
          <w:numId w:val="849"/>
        </w:numPr>
        <w:rPr>
          <w:lang w:val="es-CL"/>
        </w:rPr>
      </w:pPr>
      <w:r w:rsidRPr="00C23C5B">
        <w:rPr>
          <w:lang w:val="es-CL"/>
        </w:rPr>
        <w:t>Para proporcionar una capa inteligente de rendición de cuentas, el sistema emplea un </w:t>
      </w:r>
      <w:r w:rsidRPr="00C23C5B">
        <w:rPr>
          <w:b/>
          <w:bCs/>
          <w:lang w:val="es-CL"/>
        </w:rPr>
        <w:t>protocolo de auditoría basado en el riesgo y asistido por IA</w:t>
      </w:r>
      <w:r w:rsidRPr="00C23C5B">
        <w:rPr>
          <w:lang w:val="es-CL"/>
        </w:rPr>
        <w:t>. La IA de la </w:t>
      </w:r>
      <w:proofErr w:type="spellStart"/>
      <w:r w:rsidRPr="00C23C5B">
        <w:rPr>
          <w:lang w:val="es-CL"/>
        </w:rPr>
        <w:t>Turtle</w:t>
      </w:r>
      <w:proofErr w:type="spellEnd"/>
      <w:r w:rsidRPr="00C23C5B">
        <w:rPr>
          <w:lang w:val="es-CL"/>
        </w:rPr>
        <w:t> utiliza herramientas de análisis de redes para monitorear continuamente en busca de grupos de delegados que exhiban una </w:t>
      </w:r>
      <w:r w:rsidRPr="00C23C5B">
        <w:rPr>
          <w:b/>
          <w:bCs/>
          <w:lang w:val="es-CL"/>
        </w:rPr>
        <w:t>alineación de votos estadísticamente improbable</w:t>
      </w:r>
      <w:r w:rsidRPr="00C23C5B">
        <w:rPr>
          <w:lang w:val="es-CL"/>
        </w:rPr>
        <w:t>. Estos grupos son priorizados automáticamente para una auditoría anónima más intensiva por parte de la Branch de los </w:t>
      </w:r>
      <w:r w:rsidRPr="00C23C5B">
        <w:rPr>
          <w:b/>
          <w:bCs/>
          <w:lang w:val="es-CL"/>
        </w:rPr>
        <w:t>"Guardianes del Protocolo"</w:t>
      </w:r>
      <w:r w:rsidRPr="00C23C5B">
        <w:rPr>
          <w:lang w:val="es-CL"/>
        </w:rPr>
        <w:t> (</w:t>
      </w:r>
      <w:proofErr w:type="spellStart"/>
      <w:r w:rsidRPr="00C23C5B">
        <w:rPr>
          <w:i/>
          <w:iCs/>
          <w:lang w:val="es-CL"/>
        </w:rPr>
        <w:t>Protocol</w:t>
      </w:r>
      <w:proofErr w:type="spellEnd"/>
      <w:r w:rsidRPr="00C23C5B">
        <w:rPr>
          <w:i/>
          <w:iCs/>
          <w:lang w:val="es-CL"/>
        </w:rPr>
        <w:t xml:space="preserve"> </w:t>
      </w:r>
      <w:proofErr w:type="spellStart"/>
      <w:r w:rsidRPr="00C23C5B">
        <w:rPr>
          <w:i/>
          <w:iCs/>
          <w:lang w:val="es-CL"/>
        </w:rPr>
        <w:t>Guardians</w:t>
      </w:r>
      <w:proofErr w:type="spellEnd"/>
      <w:r w:rsidRPr="00C23C5B">
        <w:rPr>
          <w:lang w:val="es-CL"/>
        </w:rPr>
        <w:t>) para detectar proactivamente una posible colusión fuera de la plataforma u otro comportamiento de mala fe.</w:t>
      </w:r>
    </w:p>
    <w:p w14:paraId="63F9EDB1" w14:textId="77777777" w:rsidR="00C23C5B" w:rsidRPr="00C23C5B" w:rsidRDefault="00C23C5B" w:rsidP="00C23C5B">
      <w:pPr>
        <w:rPr>
          <w:lang w:val="es-CL"/>
        </w:rPr>
      </w:pPr>
      <w:r w:rsidRPr="00C23C5B">
        <w:rPr>
          <w:b/>
          <w:bCs/>
          <w:lang w:val="es-CL"/>
        </w:rPr>
        <w:t>Revocabilidad</w:t>
      </w:r>
    </w:p>
    <w:p w14:paraId="06209192" w14:textId="77777777" w:rsidR="00C23C5B" w:rsidRPr="00C23C5B" w:rsidRDefault="00C23C5B" w:rsidP="00C23C5B">
      <w:pPr>
        <w:numPr>
          <w:ilvl w:val="0"/>
          <w:numId w:val="850"/>
        </w:numPr>
        <w:rPr>
          <w:lang w:val="es-CL"/>
        </w:rPr>
      </w:pPr>
      <w:r w:rsidRPr="00C23C5B">
        <w:rPr>
          <w:lang w:val="es-CL"/>
        </w:rPr>
        <w:t>En cualquier momento, el usuario puede retirar su delegación si siente que el delegado no está actuando en su mejor interés. Esto asegura una rendición de cuentas continua e impulsada por el usuario.</w:t>
      </w:r>
    </w:p>
    <w:p w14:paraId="2A7D4197" w14:textId="77777777" w:rsidR="00C23C5B" w:rsidRPr="00C23C5B" w:rsidRDefault="00C23C5B" w:rsidP="00C23C5B">
      <w:pPr>
        <w:rPr>
          <w:lang w:val="es-CL"/>
        </w:rPr>
      </w:pPr>
      <w:r w:rsidRPr="00C23C5B">
        <w:rPr>
          <w:b/>
          <w:bCs/>
          <w:lang w:val="es-CL"/>
        </w:rPr>
        <w:t>Beneficios</w:t>
      </w:r>
    </w:p>
    <w:p w14:paraId="224A167F" w14:textId="77777777" w:rsidR="00C23C5B" w:rsidRPr="00C23C5B" w:rsidRDefault="00C23C5B" w:rsidP="00C23C5B">
      <w:pPr>
        <w:numPr>
          <w:ilvl w:val="0"/>
          <w:numId w:val="851"/>
        </w:numPr>
        <w:rPr>
          <w:lang w:val="es-CL"/>
        </w:rPr>
      </w:pPr>
      <w:r w:rsidRPr="00C23C5B">
        <w:rPr>
          <w:b/>
          <w:bCs/>
          <w:lang w:val="es-CL"/>
        </w:rPr>
        <w:lastRenderedPageBreak/>
        <w:t>Reducción de la Apatía:</w:t>
      </w:r>
      <w:r w:rsidRPr="00C23C5B">
        <w:rPr>
          <w:lang w:val="es-CL"/>
        </w:rPr>
        <w:t> Los usuarios ocupados o menos informados no necesitan emitir votos al azar o no votar; pueden confiar en un delegado de confianza.</w:t>
      </w:r>
    </w:p>
    <w:p w14:paraId="0F4DDB69" w14:textId="77777777" w:rsidR="00C23C5B" w:rsidRPr="00C23C5B" w:rsidRDefault="00C23C5B" w:rsidP="00C23C5B">
      <w:pPr>
        <w:numPr>
          <w:ilvl w:val="0"/>
          <w:numId w:val="851"/>
        </w:numPr>
        <w:rPr>
          <w:lang w:val="es-CL"/>
        </w:rPr>
      </w:pPr>
      <w:r w:rsidRPr="00C23C5B">
        <w:rPr>
          <w:b/>
          <w:bCs/>
          <w:lang w:val="es-CL"/>
        </w:rPr>
        <w:t>Decisiones de Mayor Calidad:</w:t>
      </w:r>
      <w:r w:rsidRPr="00C23C5B">
        <w:rPr>
          <w:lang w:val="es-CL"/>
        </w:rPr>
        <w:t> </w:t>
      </w:r>
      <w:proofErr w:type="gramStart"/>
      <w:r w:rsidRPr="00C23C5B">
        <w:rPr>
          <w:lang w:val="es-CL"/>
        </w:rPr>
        <w:t>Delegados</w:t>
      </w:r>
      <w:proofErr w:type="gramEnd"/>
      <w:r w:rsidRPr="00C23C5B">
        <w:rPr>
          <w:lang w:val="es-CL"/>
        </w:rPr>
        <w:t xml:space="preserve"> hábiles y bien informados pueden orientar las propuestas hacia resultados reflexivos.</w:t>
      </w:r>
    </w:p>
    <w:p w14:paraId="38E6F362" w14:textId="77777777" w:rsidR="00C23C5B" w:rsidRPr="00C23C5B" w:rsidRDefault="00C23C5B" w:rsidP="00C23C5B">
      <w:pPr>
        <w:numPr>
          <w:ilvl w:val="0"/>
          <w:numId w:val="851"/>
        </w:numPr>
        <w:rPr>
          <w:lang w:val="es-CL"/>
        </w:rPr>
      </w:pPr>
      <w:r w:rsidRPr="00C23C5B">
        <w:rPr>
          <w:b/>
          <w:bCs/>
          <w:lang w:val="es-CL"/>
        </w:rPr>
        <w:t>Competencia Saludable:</w:t>
      </w:r>
      <w:r w:rsidRPr="00C23C5B">
        <w:rPr>
          <w:lang w:val="es-CL"/>
        </w:rPr>
        <w:t> Múltiples delegados pueden competir por los votos de la gente demostrando competencia y transparencia.</w:t>
      </w:r>
    </w:p>
    <w:p w14:paraId="0F13BED6" w14:textId="77777777" w:rsidR="00C23C5B" w:rsidRPr="00C23C5B" w:rsidRDefault="00C23C5B" w:rsidP="00C23C5B">
      <w:pPr>
        <w:numPr>
          <w:ilvl w:val="0"/>
          <w:numId w:val="851"/>
        </w:numPr>
        <w:rPr>
          <w:lang w:val="es-CL"/>
        </w:rPr>
      </w:pPr>
      <w:r w:rsidRPr="00C23C5B">
        <w:rPr>
          <w:b/>
          <w:bCs/>
          <w:lang w:val="es-CL"/>
        </w:rPr>
        <w:t>Rendición de Cuentas Activa:</w:t>
      </w:r>
      <w:r w:rsidRPr="00C23C5B">
        <w:rPr>
          <w:lang w:val="es-CL"/>
        </w:rPr>
        <w:t> Los mecanismos de caducidad y auditoría dirigida previenen la acumulación de delegaciones pasivas y buscan activamente una posible colusión, asegurando que los delegados permanezcan responsables ante la comunidad a la que sirven.</w:t>
      </w:r>
    </w:p>
    <w:p w14:paraId="038CCF1E" w14:textId="77777777" w:rsidR="00C23C5B" w:rsidRPr="00C23C5B" w:rsidRDefault="00000000" w:rsidP="00C23C5B">
      <w:pPr>
        <w:rPr>
          <w:lang w:val="es-CL"/>
        </w:rPr>
      </w:pPr>
      <w:r>
        <w:rPr>
          <w:lang w:val="es-CL"/>
        </w:rPr>
        <w:pict w14:anchorId="6CEB6A2F">
          <v:rect id="_x0000_i1034" style="width:968.25pt;height:1.5pt" o:hrpct="0" o:hralign="center" o:hrstd="t" o:hrnoshade="t" o:hr="t" fillcolor="#1a1c1e" stroked="f"/>
        </w:pict>
      </w:r>
    </w:p>
    <w:p w14:paraId="4BF26E4A" w14:textId="77777777" w:rsidR="00C23C5B" w:rsidRPr="00C23C5B" w:rsidRDefault="00C23C5B" w:rsidP="00C23C5B">
      <w:pPr>
        <w:rPr>
          <w:b/>
          <w:bCs/>
          <w:lang w:val="es-CL"/>
        </w:rPr>
      </w:pPr>
      <w:r w:rsidRPr="00C23C5B">
        <w:rPr>
          <w:b/>
          <w:bCs/>
          <w:lang w:val="es-CL"/>
        </w:rPr>
        <w:t>Detalles de Implementación</w:t>
      </w:r>
    </w:p>
    <w:p w14:paraId="2E7DF629" w14:textId="77777777" w:rsidR="00C23C5B" w:rsidRPr="00C23C5B" w:rsidRDefault="00C23C5B" w:rsidP="00C23C5B">
      <w:pPr>
        <w:numPr>
          <w:ilvl w:val="0"/>
          <w:numId w:val="852"/>
        </w:numPr>
        <w:rPr>
          <w:lang w:val="es-CL"/>
        </w:rPr>
      </w:pPr>
      <w:r w:rsidRPr="00C23C5B">
        <w:rPr>
          <w:b/>
          <w:bCs/>
          <w:lang w:val="es-CL"/>
        </w:rPr>
        <w:t>Cálculos y Seguimiento Automatizados</w:t>
      </w:r>
    </w:p>
    <w:p w14:paraId="31593E3D" w14:textId="77777777" w:rsidR="00C23C5B" w:rsidRPr="00C23C5B" w:rsidRDefault="00C23C5B" w:rsidP="00C23C5B">
      <w:pPr>
        <w:numPr>
          <w:ilvl w:val="1"/>
          <w:numId w:val="852"/>
        </w:numPr>
        <w:rPr>
          <w:lang w:val="es-CL"/>
        </w:rPr>
      </w:pPr>
      <w:r w:rsidRPr="00C23C5B">
        <w:rPr>
          <w:lang w:val="es-CL"/>
        </w:rPr>
        <w:t>El sistema calcula mensualmente el nivel de Bonificación por Participación de cada usuario y actualiza las insignias mostradas automáticamente.</w:t>
      </w:r>
    </w:p>
    <w:p w14:paraId="47B57E9B" w14:textId="77777777" w:rsidR="00C23C5B" w:rsidRPr="00C23C5B" w:rsidRDefault="00C23C5B" w:rsidP="00C23C5B">
      <w:pPr>
        <w:numPr>
          <w:ilvl w:val="1"/>
          <w:numId w:val="852"/>
        </w:numPr>
        <w:rPr>
          <w:lang w:val="es-CL"/>
        </w:rPr>
      </w:pPr>
      <w:r w:rsidRPr="00C23C5B">
        <w:rPr>
          <w:lang w:val="es-CL"/>
        </w:rPr>
        <w:t>Las pruebas de Voto Informado son generadas por IA, y cualquier bonificación de XP se añade tras su finalización exitosa.</w:t>
      </w:r>
    </w:p>
    <w:p w14:paraId="18C6CEFC" w14:textId="77777777" w:rsidR="00C23C5B" w:rsidRPr="00C23C5B" w:rsidRDefault="00C23C5B" w:rsidP="00C23C5B">
      <w:pPr>
        <w:numPr>
          <w:ilvl w:val="1"/>
          <w:numId w:val="852"/>
        </w:numPr>
        <w:rPr>
          <w:lang w:val="es-CL"/>
        </w:rPr>
      </w:pPr>
      <w:r w:rsidRPr="00C23C5B">
        <w:rPr>
          <w:lang w:val="es-CL"/>
        </w:rPr>
        <w:t>Los cambios en la delegación se registran en tiempo real, limitando el total de votos de los delegados y ajustando la acumulación de XP correspondientemente.</w:t>
      </w:r>
    </w:p>
    <w:p w14:paraId="1DFF68C0" w14:textId="77777777" w:rsidR="00C23C5B" w:rsidRPr="00C23C5B" w:rsidRDefault="00C23C5B" w:rsidP="00C23C5B">
      <w:pPr>
        <w:numPr>
          <w:ilvl w:val="1"/>
          <w:numId w:val="852"/>
        </w:numPr>
        <w:rPr>
          <w:lang w:val="es-CL"/>
        </w:rPr>
      </w:pPr>
      <w:r w:rsidRPr="00C23C5B">
        <w:rPr>
          <w:lang w:val="es-CL"/>
        </w:rPr>
        <w:t>El sistema rastrea automáticamente la fecha de expiración de todas las delegaciones, notificando a ambas partes antes de que expiren. También </w:t>
      </w:r>
      <w:r w:rsidRPr="00C23C5B">
        <w:rPr>
          <w:b/>
          <w:bCs/>
          <w:lang w:val="es-CL"/>
        </w:rPr>
        <w:t>analiza continuamente los datos de votación para marcar grupos de delegados de alto riesgo para su revisión</w:t>
      </w:r>
      <w:r w:rsidRPr="00C23C5B">
        <w:rPr>
          <w:lang w:val="es-CL"/>
        </w:rPr>
        <w:t> por parte de los Guardianes del Protocolo.</w:t>
      </w:r>
    </w:p>
    <w:p w14:paraId="6A624100" w14:textId="77777777" w:rsidR="00C23C5B" w:rsidRPr="00C23C5B" w:rsidRDefault="00C23C5B" w:rsidP="00C23C5B">
      <w:pPr>
        <w:numPr>
          <w:ilvl w:val="0"/>
          <w:numId w:val="852"/>
        </w:numPr>
        <w:rPr>
          <w:lang w:val="es-CL"/>
        </w:rPr>
      </w:pPr>
      <w:r w:rsidRPr="00C23C5B">
        <w:rPr>
          <w:b/>
          <w:bCs/>
          <w:lang w:val="es-CL"/>
        </w:rPr>
        <w:t>Integración de la Interfaz de Usuario (UI)</w:t>
      </w:r>
    </w:p>
    <w:p w14:paraId="56648021" w14:textId="77777777" w:rsidR="00C23C5B" w:rsidRPr="00C23C5B" w:rsidRDefault="00C23C5B" w:rsidP="00C23C5B">
      <w:pPr>
        <w:numPr>
          <w:ilvl w:val="1"/>
          <w:numId w:val="852"/>
        </w:numPr>
        <w:rPr>
          <w:lang w:val="es-CL"/>
        </w:rPr>
      </w:pPr>
      <w:r w:rsidRPr="00C23C5B">
        <w:rPr>
          <w:b/>
          <w:bCs/>
          <w:lang w:val="es-CL"/>
        </w:rPr>
        <w:t>Panel de Votación:</w:t>
      </w:r>
      <w:r w:rsidRPr="00C23C5B">
        <w:rPr>
          <w:lang w:val="es-CL"/>
        </w:rPr>
        <w:t> Muestra el nivel de votación actual del usuario, si ha realizado un curso de "Voto Informado" y cualquier voto delegado.</w:t>
      </w:r>
    </w:p>
    <w:p w14:paraId="689457BD" w14:textId="77777777" w:rsidR="00C23C5B" w:rsidRPr="00C23C5B" w:rsidRDefault="00C23C5B" w:rsidP="00C23C5B">
      <w:pPr>
        <w:numPr>
          <w:ilvl w:val="1"/>
          <w:numId w:val="852"/>
        </w:numPr>
        <w:rPr>
          <w:lang w:val="es-CL"/>
        </w:rPr>
      </w:pPr>
      <w:r w:rsidRPr="00C23C5B">
        <w:rPr>
          <w:b/>
          <w:bCs/>
          <w:lang w:val="es-CL"/>
        </w:rPr>
        <w:t>Panel de Delegación:</w:t>
      </w:r>
      <w:r w:rsidRPr="00C23C5B">
        <w:rPr>
          <w:lang w:val="es-CL"/>
        </w:rPr>
        <w:t> Muestra el historial de cada delegado, cuántos votos ostenta, su resumen mensual y la fecha de expiración de cada delegación.</w:t>
      </w:r>
    </w:p>
    <w:p w14:paraId="1DF6E121" w14:textId="77777777" w:rsidR="00C23C5B" w:rsidRPr="00C23C5B" w:rsidRDefault="00C23C5B" w:rsidP="00C23C5B">
      <w:pPr>
        <w:numPr>
          <w:ilvl w:val="1"/>
          <w:numId w:val="852"/>
        </w:numPr>
        <w:rPr>
          <w:lang w:val="es-CL"/>
        </w:rPr>
      </w:pPr>
      <w:r w:rsidRPr="00C23C5B">
        <w:rPr>
          <w:b/>
          <w:bCs/>
          <w:lang w:val="es-CL"/>
        </w:rPr>
        <w:t>Insignias e Informes:</w:t>
      </w:r>
      <w:r w:rsidRPr="00C23C5B">
        <w:rPr>
          <w:lang w:val="es-CL"/>
        </w:rPr>
        <w:t> Insignia de "Compromiso de Votación" en los perfiles; los informes mensuales de los delegados y los resultados públicos de cualquier </w:t>
      </w:r>
      <w:r w:rsidRPr="00C23C5B">
        <w:rPr>
          <w:b/>
          <w:bCs/>
          <w:lang w:val="es-CL"/>
        </w:rPr>
        <w:t>auditoría de integridad</w:t>
      </w:r>
      <w:r w:rsidRPr="00C23C5B">
        <w:rPr>
          <w:lang w:val="es-CL"/>
        </w:rPr>
        <w:t> son accesibles en el mismo panel.</w:t>
      </w:r>
    </w:p>
    <w:p w14:paraId="23275EF2" w14:textId="77777777" w:rsidR="00C23C5B" w:rsidRPr="00C23C5B" w:rsidRDefault="00C23C5B" w:rsidP="00C23C5B">
      <w:pPr>
        <w:numPr>
          <w:ilvl w:val="0"/>
          <w:numId w:val="852"/>
        </w:numPr>
        <w:rPr>
          <w:lang w:val="es-CL"/>
        </w:rPr>
      </w:pPr>
      <w:r w:rsidRPr="00C23C5B">
        <w:rPr>
          <w:b/>
          <w:bCs/>
          <w:lang w:val="es-CL"/>
        </w:rPr>
        <w:t>Notificaciones</w:t>
      </w:r>
    </w:p>
    <w:p w14:paraId="387226FB" w14:textId="77777777" w:rsidR="00C23C5B" w:rsidRPr="00C23C5B" w:rsidRDefault="00C23C5B" w:rsidP="00C23C5B">
      <w:pPr>
        <w:numPr>
          <w:ilvl w:val="1"/>
          <w:numId w:val="852"/>
        </w:numPr>
        <w:rPr>
          <w:lang w:val="es-CL"/>
        </w:rPr>
      </w:pPr>
      <w:r w:rsidRPr="00C23C5B">
        <w:rPr>
          <w:lang w:val="es-CL"/>
        </w:rPr>
        <w:t>Los usuarios reciben alertas si están cerca de subir de nivel, si su delegación está próxima a su fecha de expiración, o si el delegado que han elegido se está acercando a su capacidad máxima de votos.</w:t>
      </w:r>
    </w:p>
    <w:p w14:paraId="0E4E4673" w14:textId="77777777" w:rsidR="00C23C5B" w:rsidRPr="00C23C5B" w:rsidRDefault="00C23C5B" w:rsidP="00C23C5B">
      <w:pPr>
        <w:numPr>
          <w:ilvl w:val="1"/>
          <w:numId w:val="852"/>
        </w:numPr>
        <w:rPr>
          <w:lang w:val="es-CL"/>
        </w:rPr>
      </w:pPr>
      <w:r w:rsidRPr="00C23C5B">
        <w:rPr>
          <w:lang w:val="es-CL"/>
        </w:rPr>
        <w:t>Los delegados reciben advertencias cuando se aproximan al límite de delegación.</w:t>
      </w:r>
    </w:p>
    <w:p w14:paraId="6BF16664" w14:textId="77777777" w:rsidR="00C23C5B" w:rsidRPr="00C23C5B" w:rsidRDefault="00C23C5B" w:rsidP="00C23C5B">
      <w:pPr>
        <w:numPr>
          <w:ilvl w:val="0"/>
          <w:numId w:val="852"/>
        </w:numPr>
        <w:rPr>
          <w:lang w:val="es-CL"/>
        </w:rPr>
      </w:pPr>
      <w:r w:rsidRPr="00C23C5B">
        <w:rPr>
          <w:b/>
          <w:bCs/>
          <w:lang w:val="es-CL"/>
        </w:rPr>
        <w:t>Evaluación Periódica</w:t>
      </w:r>
    </w:p>
    <w:p w14:paraId="26F20882" w14:textId="77777777" w:rsidR="00C23C5B" w:rsidRPr="00C23C5B" w:rsidRDefault="00C23C5B" w:rsidP="00C23C5B">
      <w:pPr>
        <w:numPr>
          <w:ilvl w:val="1"/>
          <w:numId w:val="852"/>
        </w:numPr>
        <w:rPr>
          <w:lang w:val="es-CL"/>
        </w:rPr>
      </w:pPr>
      <w:proofErr w:type="gramStart"/>
      <w:r w:rsidRPr="00C23C5B">
        <w:rPr>
          <w:lang w:val="es-CL"/>
        </w:rPr>
        <w:t>Cada pocos meses</w:t>
      </w:r>
      <w:proofErr w:type="gramEnd"/>
      <w:r w:rsidRPr="00C23C5B">
        <w:rPr>
          <w:lang w:val="es-CL"/>
        </w:rPr>
        <w:t xml:space="preserve">, el sistema evalúa si estas características han impulsado eficazmente la participación y la rendición de cuentas. Se realizan ajustes si es </w:t>
      </w:r>
      <w:r w:rsidRPr="00C23C5B">
        <w:rPr>
          <w:lang w:val="es-CL"/>
        </w:rPr>
        <w:lastRenderedPageBreak/>
        <w:t>necesario, como cambiar los multiplicadores de XP, los límites de delegación o los temporizadores de caducidad.</w:t>
      </w:r>
    </w:p>
    <w:p w14:paraId="2E3D3892" w14:textId="77777777" w:rsidR="00C23C5B" w:rsidRPr="00C23C5B" w:rsidRDefault="00000000" w:rsidP="00C23C5B">
      <w:pPr>
        <w:rPr>
          <w:lang w:val="es-CL"/>
        </w:rPr>
      </w:pPr>
      <w:r>
        <w:rPr>
          <w:lang w:val="es-CL"/>
        </w:rPr>
        <w:pict w14:anchorId="1E5570E2">
          <v:rect id="_x0000_i1035" style="width:968.25pt;height:1.5pt" o:hrpct="0" o:hralign="center" o:hrstd="t" o:hrnoshade="t" o:hr="t" fillcolor="#1a1c1e" stroked="f"/>
        </w:pict>
      </w:r>
    </w:p>
    <w:p w14:paraId="7DB00E9B" w14:textId="77777777" w:rsidR="00C23C5B" w:rsidRPr="00C23C5B" w:rsidRDefault="00C23C5B" w:rsidP="00C23C5B">
      <w:pPr>
        <w:rPr>
          <w:b/>
          <w:bCs/>
          <w:lang w:val="es-CL"/>
        </w:rPr>
      </w:pPr>
      <w:r w:rsidRPr="00C23C5B">
        <w:rPr>
          <w:b/>
          <w:bCs/>
          <w:lang w:val="es-CL"/>
        </w:rPr>
        <w:t>Integración con el Sistema Trust Existente</w:t>
      </w:r>
    </w:p>
    <w:p w14:paraId="662D3AC8" w14:textId="77777777" w:rsidR="00C23C5B" w:rsidRPr="00C23C5B" w:rsidRDefault="00C23C5B" w:rsidP="00C23C5B">
      <w:pPr>
        <w:numPr>
          <w:ilvl w:val="0"/>
          <w:numId w:val="853"/>
        </w:numPr>
        <w:rPr>
          <w:lang w:val="es-CL"/>
        </w:rPr>
      </w:pPr>
      <w:r w:rsidRPr="00C23C5B">
        <w:rPr>
          <w:b/>
          <w:bCs/>
          <w:lang w:val="es-CL"/>
        </w:rPr>
        <w:t>Sistema de XP:</w:t>
      </w:r>
    </w:p>
    <w:p w14:paraId="7034E8D7" w14:textId="77777777" w:rsidR="00C23C5B" w:rsidRPr="00C23C5B" w:rsidRDefault="00C23C5B" w:rsidP="00C23C5B">
      <w:pPr>
        <w:numPr>
          <w:ilvl w:val="1"/>
          <w:numId w:val="853"/>
        </w:numPr>
        <w:rPr>
          <w:lang w:val="es-CL"/>
        </w:rPr>
      </w:pPr>
      <w:r w:rsidRPr="00C23C5B">
        <w:rPr>
          <w:lang w:val="es-CL"/>
        </w:rPr>
        <w:t>Las Bonificaciones por Votación, el Voto Informado y el XP por Delegación se integran directamente en el marco más amplio de XP.</w:t>
      </w:r>
    </w:p>
    <w:p w14:paraId="38D5664F" w14:textId="77777777" w:rsidR="00C23C5B" w:rsidRPr="00C23C5B" w:rsidRDefault="00C23C5B" w:rsidP="00C23C5B">
      <w:pPr>
        <w:numPr>
          <w:ilvl w:val="0"/>
          <w:numId w:val="853"/>
        </w:numPr>
        <w:rPr>
          <w:lang w:val="es-CL"/>
        </w:rPr>
      </w:pPr>
      <w:r w:rsidRPr="00C23C5B">
        <w:rPr>
          <w:b/>
          <w:bCs/>
          <w:lang w:val="es-CL"/>
        </w:rPr>
        <w:t>Trace y Educación:</w:t>
      </w:r>
    </w:p>
    <w:p w14:paraId="6DC2B53F" w14:textId="77777777" w:rsidR="00C23C5B" w:rsidRPr="00C23C5B" w:rsidRDefault="00C23C5B" w:rsidP="00C23C5B">
      <w:pPr>
        <w:numPr>
          <w:ilvl w:val="1"/>
          <w:numId w:val="853"/>
        </w:numPr>
        <w:rPr>
          <w:lang w:val="es-CL"/>
        </w:rPr>
      </w:pPr>
      <w:r w:rsidRPr="00C23C5B">
        <w:rPr>
          <w:lang w:val="es-CL"/>
        </w:rPr>
        <w:t>Los cursos de Voto Informado pueden complementar o vincularse con el subsistema Trace, alineando los módulos educativos con las decisiones del mundo real de Trust.</w:t>
      </w:r>
    </w:p>
    <w:p w14:paraId="61B015D7" w14:textId="77777777" w:rsidR="00C23C5B" w:rsidRPr="00C23C5B" w:rsidRDefault="00C23C5B" w:rsidP="00C23C5B">
      <w:pPr>
        <w:numPr>
          <w:ilvl w:val="0"/>
          <w:numId w:val="853"/>
        </w:numPr>
        <w:rPr>
          <w:lang w:val="es-CL"/>
        </w:rPr>
      </w:pPr>
      <w:r w:rsidRPr="00C23C5B">
        <w:rPr>
          <w:b/>
          <w:bCs/>
          <w:lang w:val="es-CL"/>
        </w:rPr>
        <w:t>Fases de Proyecto y </w:t>
      </w:r>
      <w:proofErr w:type="spellStart"/>
      <w:r w:rsidRPr="00C23C5B">
        <w:rPr>
          <w:b/>
          <w:bCs/>
          <w:lang w:val="es-CL"/>
        </w:rPr>
        <w:t>Branches</w:t>
      </w:r>
      <w:proofErr w:type="spellEnd"/>
      <w:r w:rsidRPr="00C23C5B">
        <w:rPr>
          <w:b/>
          <w:bCs/>
          <w:lang w:val="es-CL"/>
        </w:rPr>
        <w:t>:</w:t>
      </w:r>
    </w:p>
    <w:p w14:paraId="3B42BEEF" w14:textId="77777777" w:rsidR="00C23C5B" w:rsidRPr="00C23C5B" w:rsidRDefault="00C23C5B" w:rsidP="00C23C5B">
      <w:pPr>
        <w:numPr>
          <w:ilvl w:val="1"/>
          <w:numId w:val="853"/>
        </w:numPr>
        <w:rPr>
          <w:lang w:val="es-CL"/>
        </w:rPr>
      </w:pPr>
      <w:r w:rsidRPr="00C23C5B">
        <w:rPr>
          <w:lang w:val="es-CL"/>
        </w:rPr>
        <w:t>Todas las votaciones de proyectos, desde las propuestas iniciales de Idea hasta las fases finales de Mantenimiento y Reciclaje, pueden aplicar estas nuevas características.</w:t>
      </w:r>
    </w:p>
    <w:p w14:paraId="0AA3AAE6" w14:textId="77777777" w:rsidR="00C23C5B" w:rsidRPr="00C23C5B" w:rsidRDefault="00C23C5B" w:rsidP="00C23C5B">
      <w:pPr>
        <w:numPr>
          <w:ilvl w:val="0"/>
          <w:numId w:val="853"/>
        </w:numPr>
        <w:rPr>
          <w:lang w:val="es-CL"/>
        </w:rPr>
      </w:pPr>
      <w:r w:rsidRPr="00C23C5B">
        <w:rPr>
          <w:b/>
          <w:bCs/>
          <w:lang w:val="es-CL"/>
        </w:rPr>
        <w:t>Transparencia y Gobernanza:</w:t>
      </w:r>
    </w:p>
    <w:p w14:paraId="43DFE563" w14:textId="77777777" w:rsidR="00C23C5B" w:rsidRPr="00C23C5B" w:rsidRDefault="00C23C5B" w:rsidP="00C23C5B">
      <w:pPr>
        <w:numPr>
          <w:ilvl w:val="1"/>
          <w:numId w:val="853"/>
        </w:numPr>
        <w:rPr>
          <w:lang w:val="es-CL"/>
        </w:rPr>
      </w:pPr>
      <w:r w:rsidRPr="00C23C5B">
        <w:rPr>
          <w:lang w:val="es-CL"/>
        </w:rPr>
        <w:t>Continúa con el principio de Trust de que cada proceso y cálculo es auditable. La nueva característica de </w:t>
      </w:r>
      <w:r w:rsidRPr="00C23C5B">
        <w:rPr>
          <w:b/>
          <w:bCs/>
          <w:lang w:val="es-CL"/>
        </w:rPr>
        <w:t>Auditoría de Integridad Dirigida</w:t>
      </w:r>
      <w:r w:rsidRPr="00C23C5B">
        <w:rPr>
          <w:lang w:val="es-CL"/>
        </w:rPr>
        <w:t> fortalece aún más este principio, asegurando la equidad y la confianza del usuario en los resultados del sistema.</w:t>
      </w:r>
    </w:p>
    <w:p w14:paraId="7F6FEAC4" w14:textId="77777777" w:rsidR="00C23C5B" w:rsidRPr="00C23C5B" w:rsidRDefault="00000000" w:rsidP="00C23C5B">
      <w:pPr>
        <w:rPr>
          <w:lang w:val="es-CL"/>
        </w:rPr>
      </w:pPr>
      <w:r>
        <w:rPr>
          <w:lang w:val="es-CL"/>
        </w:rPr>
        <w:pict w14:anchorId="4ED83F7B">
          <v:rect id="_x0000_i1036" style="width:968.25pt;height:1.5pt" o:hrpct="0" o:hralign="center" o:hrstd="t" o:hrnoshade="t" o:hr="t" fillcolor="#1a1c1e" stroked="f"/>
        </w:pict>
      </w:r>
    </w:p>
    <w:p w14:paraId="038E5F50" w14:textId="77777777" w:rsidR="00C23C5B" w:rsidRPr="00C23C5B" w:rsidRDefault="00C23C5B" w:rsidP="00C23C5B">
      <w:pPr>
        <w:rPr>
          <w:b/>
          <w:bCs/>
          <w:lang w:val="es-CL"/>
        </w:rPr>
      </w:pPr>
      <w:r w:rsidRPr="00C23C5B">
        <w:rPr>
          <w:b/>
          <w:bCs/>
          <w:lang w:val="es-CL"/>
        </w:rPr>
        <w:t>Conclusión</w:t>
      </w:r>
    </w:p>
    <w:p w14:paraId="07EB2827" w14:textId="77777777" w:rsidR="00C23C5B" w:rsidRPr="00C23C5B" w:rsidRDefault="00C23C5B" w:rsidP="00C23C5B">
      <w:pPr>
        <w:rPr>
          <w:lang w:val="es-CL"/>
        </w:rPr>
      </w:pPr>
      <w:r w:rsidRPr="00C23C5B">
        <w:rPr>
          <w:lang w:val="es-CL"/>
        </w:rPr>
        <w:t xml:space="preserve">Al combinar el Incentivo a la Participación en Votaciones, el Voto Informado y el Voto </w:t>
      </w:r>
      <w:proofErr w:type="gramStart"/>
      <w:r w:rsidRPr="00C23C5B">
        <w:rPr>
          <w:lang w:val="es-CL"/>
        </w:rPr>
        <w:t>Delegado</w:t>
      </w:r>
      <w:proofErr w:type="gramEnd"/>
      <w:r w:rsidRPr="00C23C5B">
        <w:rPr>
          <w:lang w:val="es-CL"/>
        </w:rPr>
        <w:t xml:space="preserve"> —ahora fortalecido con la </w:t>
      </w:r>
      <w:r w:rsidRPr="00C23C5B">
        <w:rPr>
          <w:b/>
          <w:bCs/>
          <w:lang w:val="es-CL"/>
        </w:rPr>
        <w:t>Caducidad de la Delegación y auditorías dirigidas por inteligencia</w:t>
      </w:r>
      <w:r w:rsidRPr="00C23C5B">
        <w:rPr>
          <w:lang w:val="es-CL"/>
        </w:rPr>
        <w:t>— el sistema Trust aspira a:</w:t>
      </w:r>
    </w:p>
    <w:p w14:paraId="63701A76" w14:textId="77777777" w:rsidR="00C23C5B" w:rsidRPr="00C23C5B" w:rsidRDefault="00C23C5B" w:rsidP="00C23C5B">
      <w:pPr>
        <w:numPr>
          <w:ilvl w:val="0"/>
          <w:numId w:val="854"/>
        </w:numPr>
        <w:rPr>
          <w:lang w:val="es-CL"/>
        </w:rPr>
      </w:pPr>
      <w:r w:rsidRPr="00C23C5B">
        <w:rPr>
          <w:lang w:val="es-CL"/>
        </w:rPr>
        <w:t>Elevar la participación general de los votantes más allá de un compromiso mínimo.</w:t>
      </w:r>
    </w:p>
    <w:p w14:paraId="5EB406D8" w14:textId="77777777" w:rsidR="00C23C5B" w:rsidRPr="00C23C5B" w:rsidRDefault="00C23C5B" w:rsidP="00C23C5B">
      <w:pPr>
        <w:numPr>
          <w:ilvl w:val="0"/>
          <w:numId w:val="854"/>
        </w:numPr>
        <w:rPr>
          <w:lang w:val="es-CL"/>
        </w:rPr>
      </w:pPr>
      <w:r w:rsidRPr="00C23C5B">
        <w:rPr>
          <w:lang w:val="es-CL"/>
        </w:rPr>
        <w:t>Mejorar la calidad de las decisiones a través de incentivos para el conocimiento y la rendición de cuentas.</w:t>
      </w:r>
    </w:p>
    <w:p w14:paraId="3B776E7A" w14:textId="77777777" w:rsidR="00C23C5B" w:rsidRPr="00C23C5B" w:rsidRDefault="00C23C5B" w:rsidP="00C23C5B">
      <w:pPr>
        <w:numPr>
          <w:ilvl w:val="0"/>
          <w:numId w:val="854"/>
        </w:numPr>
        <w:rPr>
          <w:lang w:val="es-CL"/>
        </w:rPr>
      </w:pPr>
      <w:r w:rsidRPr="00C23C5B">
        <w:rPr>
          <w:lang w:val="es-CL"/>
        </w:rPr>
        <w:t>Proporcionar opciones de gobernanza flexibles para aquellos que carecen de tiempo o experiencia para votar directamente.</w:t>
      </w:r>
    </w:p>
    <w:p w14:paraId="6FD60846" w14:textId="77777777" w:rsidR="00C23C5B" w:rsidRPr="00C23C5B" w:rsidRDefault="00C23C5B" w:rsidP="00C23C5B">
      <w:pPr>
        <w:numPr>
          <w:ilvl w:val="0"/>
          <w:numId w:val="854"/>
        </w:numPr>
        <w:rPr>
          <w:lang w:val="es-CL"/>
        </w:rPr>
      </w:pPr>
      <w:r w:rsidRPr="00C23C5B">
        <w:rPr>
          <w:lang w:val="es-CL"/>
        </w:rPr>
        <w:t>Defender los valores fundamentales de Trust al prevenir activamente el afianzamiento del poder a través de límites robustos, revocabilidad constante, caducidad de la delegación y una supervisión proactiva e independiente.</w:t>
      </w:r>
    </w:p>
    <w:p w14:paraId="010849FD" w14:textId="77777777" w:rsidR="00C23C5B" w:rsidRPr="00C23C5B" w:rsidRDefault="00C23C5B" w:rsidP="00C23C5B">
      <w:pPr>
        <w:rPr>
          <w:lang w:val="es-CL"/>
        </w:rPr>
      </w:pPr>
      <w:r w:rsidRPr="00C23C5B">
        <w:rPr>
          <w:lang w:val="es-CL"/>
        </w:rPr>
        <w:t>Estas adiciones refuerzan el compromiso de Trust con una democracia dinámica e inclusiva, invitando a cada miembro —ya sea un participante directo o un delegado especializado— a dar forma al futuro del sistema de una manera más informada, responsable y equitativa.</w:t>
      </w:r>
    </w:p>
    <w:p w14:paraId="698101CD" w14:textId="77777777" w:rsidR="00F22B40" w:rsidRDefault="00F22B40" w:rsidP="004C7C60">
      <w:pPr>
        <w:rPr>
          <w:lang w:val="es-CL"/>
        </w:rPr>
      </w:pPr>
    </w:p>
    <w:p w14:paraId="460CB14F" w14:textId="77777777" w:rsidR="00F22B40" w:rsidRDefault="00F22B40" w:rsidP="004C7C60">
      <w:pPr>
        <w:rPr>
          <w:lang w:val="es-CL"/>
        </w:rPr>
      </w:pPr>
    </w:p>
    <w:p w14:paraId="05B2B727" w14:textId="174F4056" w:rsidR="00F22B40" w:rsidRDefault="00F22B40" w:rsidP="00DB5E7F">
      <w:pPr>
        <w:pStyle w:val="Ttulo1"/>
        <w:rPr>
          <w:rFonts w:asciiTheme="minorHAnsi" w:eastAsiaTheme="minorEastAsia" w:hAnsiTheme="minorHAnsi" w:cstheme="minorBidi"/>
          <w:b/>
          <w:bCs/>
          <w:color w:val="auto"/>
          <w:sz w:val="20"/>
          <w:szCs w:val="20"/>
          <w:lang w:val="es-CL"/>
        </w:rPr>
      </w:pPr>
      <w:r>
        <w:lastRenderedPageBreak/>
        <w:t>Protocolo para la Democracia Informada</w:t>
      </w:r>
    </w:p>
    <w:p w14:paraId="52B205AB" w14:textId="77777777" w:rsidR="00F22B40" w:rsidRPr="00F22B40" w:rsidRDefault="00F22B40" w:rsidP="00F22B40">
      <w:pPr>
        <w:rPr>
          <w:lang w:val="es-CL"/>
        </w:rPr>
      </w:pPr>
    </w:p>
    <w:p w14:paraId="34290E70" w14:textId="77777777" w:rsidR="00F22B40" w:rsidRPr="00F22B40" w:rsidRDefault="00F22B40" w:rsidP="00F22B40">
      <w:pPr>
        <w:rPr>
          <w:b/>
          <w:bCs/>
          <w:lang w:val="es-CL"/>
        </w:rPr>
      </w:pPr>
      <w:r w:rsidRPr="00F22B40">
        <w:rPr>
          <w:b/>
          <w:bCs/>
          <w:lang w:val="es-CL"/>
        </w:rPr>
        <w:t>1. Principio Fundamental</w:t>
      </w:r>
    </w:p>
    <w:p w14:paraId="26423AF5" w14:textId="77777777" w:rsidR="00E963A3" w:rsidRPr="00E963A3" w:rsidRDefault="00E963A3" w:rsidP="00E963A3">
      <w:pPr>
        <w:rPr>
          <w:lang w:val="es-CL"/>
        </w:rPr>
      </w:pPr>
      <w:r w:rsidRPr="00E963A3">
        <w:rPr>
          <w:lang w:val="es-CL"/>
        </w:rPr>
        <w:t>Para mejorar la calidad y la robustez de su toma de decisiones, el sistema Trust integra el conocimiento especializado de los expertos con la sabiduría colectiva de la comunidad. Esto no es una tecnocracia que cede el poder a una élite, sino un sistema de </w:t>
      </w:r>
      <w:r w:rsidRPr="00E963A3">
        <w:rPr>
          <w:b/>
          <w:bCs/>
          <w:lang w:val="es-CL"/>
        </w:rPr>
        <w:t>Democracia Informada</w:t>
      </w:r>
      <w:r w:rsidRPr="00E963A3">
        <w:rPr>
          <w:lang w:val="es-CL"/>
        </w:rPr>
        <w:t>. Se basa en un único principio rector: la comunidad siempre debe retener la autoridad final, pero debe estar empoderada con las herramientas para aprovechar de manera democrática y transparente las ideas de sus miembros más conocedores. Este marco garantiza que todas las decisiones sean tanto democráticamente legítimas como intelectualmente sólidas.</w:t>
      </w:r>
    </w:p>
    <w:p w14:paraId="55DCA2B1" w14:textId="77777777" w:rsidR="00E963A3" w:rsidRPr="00E963A3" w:rsidRDefault="00E963A3" w:rsidP="00E963A3">
      <w:pPr>
        <w:rPr>
          <w:b/>
          <w:bCs/>
          <w:lang w:val="es-CL"/>
        </w:rPr>
      </w:pPr>
      <w:r w:rsidRPr="00E963A3">
        <w:rPr>
          <w:b/>
          <w:bCs/>
          <w:lang w:val="es-CL"/>
        </w:rPr>
        <w:t>2. El Coeficiente Universal de Pericia (CUP): La Base Democrática</w:t>
      </w:r>
    </w:p>
    <w:p w14:paraId="0C5A4A67" w14:textId="77777777" w:rsidR="00E963A3" w:rsidRPr="00E963A3" w:rsidRDefault="00E963A3" w:rsidP="00E963A3">
      <w:pPr>
        <w:rPr>
          <w:lang w:val="es-CL"/>
        </w:rPr>
      </w:pPr>
      <w:r w:rsidRPr="00E963A3">
        <w:rPr>
          <w:lang w:val="es-CL"/>
        </w:rPr>
        <w:t>La influencia de la opinión experta no es arbitraria ni absoluta. Se rige por un único parámetro constitucional a nivel de todo el sistema que es controlado enteramente por la comunidad.</w:t>
      </w:r>
    </w:p>
    <w:p w14:paraId="7EE50CAF" w14:textId="77777777" w:rsidR="00E963A3" w:rsidRPr="00E963A3" w:rsidRDefault="00E963A3" w:rsidP="00E963A3">
      <w:pPr>
        <w:numPr>
          <w:ilvl w:val="0"/>
          <w:numId w:val="828"/>
        </w:numPr>
        <w:rPr>
          <w:lang w:val="es-CL"/>
        </w:rPr>
      </w:pPr>
      <w:r w:rsidRPr="00E963A3">
        <w:rPr>
          <w:b/>
          <w:bCs/>
          <w:lang w:val="es-CL"/>
        </w:rPr>
        <w:t>Definición:</w:t>
      </w:r>
      <w:r w:rsidRPr="00E963A3">
        <w:rPr>
          <w:lang w:val="es-CL"/>
        </w:rPr>
        <w:t> El </w:t>
      </w:r>
      <w:r w:rsidRPr="00E963A3">
        <w:rPr>
          <w:b/>
          <w:bCs/>
          <w:lang w:val="es-CL"/>
        </w:rPr>
        <w:t>Coeficiente Universal de Pericia (CUP)</w:t>
      </w:r>
      <w:r w:rsidRPr="00E963A3">
        <w:rPr>
          <w:lang w:val="es-CL"/>
        </w:rPr>
        <w:t> es un único porcentaje (p. ej., 40%) que determina el peso final asignado a los votos de los expertos verificados frente a los de la comunidad general en una propuesta determinada.</w:t>
      </w:r>
    </w:p>
    <w:p w14:paraId="3424896A" w14:textId="77777777" w:rsidR="00E963A3" w:rsidRPr="00E963A3" w:rsidRDefault="00E963A3" w:rsidP="00E963A3">
      <w:pPr>
        <w:numPr>
          <w:ilvl w:val="0"/>
          <w:numId w:val="828"/>
        </w:numPr>
        <w:rPr>
          <w:lang w:val="es-CL"/>
        </w:rPr>
      </w:pPr>
      <w:r w:rsidRPr="00E963A3">
        <w:rPr>
          <w:b/>
          <w:bCs/>
          <w:lang w:val="es-CL"/>
        </w:rPr>
        <w:t>Control Democrático:</w:t>
      </w:r>
      <w:r w:rsidRPr="00E963A3">
        <w:rPr>
          <w:lang w:val="es-CL"/>
        </w:rPr>
        <w:t xml:space="preserve"> El valor del CUP no es fijo. Es un parámetro de gobernanza central que se establece y revisa periódicamente a través de un voto de </w:t>
      </w:r>
      <w:proofErr w:type="spellStart"/>
      <w:r w:rsidRPr="00E963A3">
        <w:rPr>
          <w:lang w:val="es-CL"/>
        </w:rPr>
        <w:t>supermayoría</w:t>
      </w:r>
      <w:proofErr w:type="spellEnd"/>
      <w:r w:rsidRPr="00E963A3">
        <w:rPr>
          <w:lang w:val="es-CL"/>
        </w:rPr>
        <w:t xml:space="preserve"> de "Triple Bloqueo" a nivel de </w:t>
      </w:r>
      <w:proofErr w:type="spellStart"/>
      <w:r w:rsidRPr="00E963A3">
        <w:rPr>
          <w:lang w:val="es-CL"/>
        </w:rPr>
        <w:t>Tree</w:t>
      </w:r>
      <w:proofErr w:type="spellEnd"/>
      <w:r w:rsidRPr="00E963A3">
        <w:rPr>
          <w:lang w:val="es-CL"/>
        </w:rPr>
        <w:t> o de </w:t>
      </w:r>
      <w:proofErr w:type="spellStart"/>
      <w:r w:rsidRPr="00E963A3">
        <w:rPr>
          <w:lang w:val="es-CL"/>
        </w:rPr>
        <w:t>Turtle</w:t>
      </w:r>
      <w:proofErr w:type="spellEnd"/>
      <w:r w:rsidRPr="00E963A3">
        <w:rPr>
          <w:lang w:val="es-CL"/>
        </w:rPr>
        <w:t>. Este mecanismo funciona como un "dial" democrático, permitiendo a la comunidad decidir colectivamente, como una cuestión de principio constitucional, cuánto peso desea otorgar a la voz de los especialistas verificados.</w:t>
      </w:r>
    </w:p>
    <w:p w14:paraId="78B87A73" w14:textId="77777777" w:rsidR="00E963A3" w:rsidRPr="00E963A3" w:rsidRDefault="00E963A3" w:rsidP="00E963A3">
      <w:pPr>
        <w:numPr>
          <w:ilvl w:val="0"/>
          <w:numId w:val="828"/>
        </w:numPr>
        <w:rPr>
          <w:lang w:val="es-CL"/>
        </w:rPr>
      </w:pPr>
      <w:r w:rsidRPr="00E963A3">
        <w:rPr>
          <w:b/>
          <w:bCs/>
          <w:lang w:val="es-CL"/>
        </w:rPr>
        <w:t>Salvaguarda Arquitectónica:</w:t>
      </w:r>
      <w:r w:rsidRPr="00E963A3">
        <w:rPr>
          <w:lang w:val="es-CL"/>
        </w:rPr>
        <w:t> El protocolo del CUP incluye una </w:t>
      </w:r>
      <w:r w:rsidRPr="00E963A3">
        <w:rPr>
          <w:b/>
          <w:bCs/>
          <w:lang w:val="es-CL"/>
        </w:rPr>
        <w:t>Cláusula de Primacía Democrática</w:t>
      </w:r>
      <w:r w:rsidRPr="00E963A3">
        <w:rPr>
          <w:lang w:val="es-CL"/>
        </w:rPr>
        <w:t>, un límite programado en el código que impide que el CUP supere el 49%. Esto asegura que una mayoría simple de la población general nunca pueda ser completamente anulada, garantizando arquitectónicamente que la voluntad popular siempre retenga la influencia mayoritaria final.</w:t>
      </w:r>
    </w:p>
    <w:p w14:paraId="583E90E7" w14:textId="77777777" w:rsidR="00E963A3" w:rsidRPr="00E963A3" w:rsidRDefault="00E963A3" w:rsidP="00E963A3">
      <w:pPr>
        <w:rPr>
          <w:b/>
          <w:bCs/>
          <w:lang w:val="es-CL"/>
        </w:rPr>
      </w:pPr>
      <w:r w:rsidRPr="00E963A3">
        <w:rPr>
          <w:b/>
          <w:bCs/>
          <w:lang w:val="es-CL"/>
        </w:rPr>
        <w:t>3. El Protocolo de Verificación Dinámica: Un Sistema para una Pericia Legítima y Responsable</w:t>
      </w:r>
    </w:p>
    <w:p w14:paraId="7349C2F5" w14:textId="77777777" w:rsidR="00E963A3" w:rsidRPr="00E963A3" w:rsidRDefault="00E963A3" w:rsidP="00E963A3">
      <w:pPr>
        <w:rPr>
          <w:lang w:val="es-CL"/>
        </w:rPr>
      </w:pPr>
      <w:r w:rsidRPr="00E963A3">
        <w:rPr>
          <w:lang w:val="es-CL"/>
        </w:rPr>
        <w:t>Para prevenir la formación de una clase experta consolidada o que no rinda cuentas, el estatus de "Experto" no es un título permanente, sino un estado de conocimiento dinámico y verificable que debe ganarse y mantenerse continuamente a través de un protocolo transparente y riguroso.</w:t>
      </w:r>
    </w:p>
    <w:p w14:paraId="6FC9376C" w14:textId="77777777" w:rsidR="00E963A3" w:rsidRPr="00E963A3" w:rsidRDefault="00E963A3" w:rsidP="00E963A3">
      <w:pPr>
        <w:numPr>
          <w:ilvl w:val="0"/>
          <w:numId w:val="829"/>
        </w:numPr>
        <w:rPr>
          <w:lang w:val="es-CL"/>
        </w:rPr>
      </w:pPr>
      <w:r w:rsidRPr="00E963A3">
        <w:rPr>
          <w:b/>
          <w:bCs/>
          <w:lang w:val="es-CL"/>
        </w:rPr>
        <w:t>A. El Examen de Competencia Adaptativo Administrado por IA:</w:t>
      </w:r>
      <w:r w:rsidRPr="00E963A3">
        <w:rPr>
          <w:lang w:val="es-CL"/>
        </w:rPr>
        <w:t> La pericia se concede y se mantiene al aprobar un examen estandarizado a nivel de todo el sistema. Este examen es generado y administrado por la IA de la </w:t>
      </w:r>
      <w:proofErr w:type="spellStart"/>
      <w:r w:rsidRPr="00E963A3">
        <w:rPr>
          <w:lang w:val="es-CL"/>
        </w:rPr>
        <w:t>Turtle</w:t>
      </w:r>
      <w:proofErr w:type="spellEnd"/>
      <w:r w:rsidRPr="00E963A3">
        <w:rPr>
          <w:lang w:val="es-CL"/>
        </w:rPr>
        <w:t> para garantizar la objetividad y centrarse en el conocimiento más actual y relevante. El examen está diseñado para ser altamente robusto:</w:t>
      </w:r>
    </w:p>
    <w:p w14:paraId="15602558" w14:textId="77777777" w:rsidR="00E963A3" w:rsidRPr="00E963A3" w:rsidRDefault="00E963A3" w:rsidP="00E963A3">
      <w:pPr>
        <w:numPr>
          <w:ilvl w:val="1"/>
          <w:numId w:val="829"/>
        </w:numPr>
        <w:rPr>
          <w:lang w:val="es-CL"/>
        </w:rPr>
      </w:pPr>
      <w:r w:rsidRPr="00E963A3">
        <w:rPr>
          <w:b/>
          <w:bCs/>
          <w:lang w:val="es-CL"/>
        </w:rPr>
        <w:t>Pruebas Adaptativas:</w:t>
      </w:r>
      <w:r w:rsidRPr="00E963A3">
        <w:rPr>
          <w:lang w:val="es-CL"/>
        </w:rPr>
        <w:t> El examen es adaptativo, lo que significa que la dificultad y el tema de las preguntas se ajustan en tiempo real según las respuestas del candidato. Esto proporciona una evaluación más precisa y hace que el examen sea muy resistente a la simple memorización o a la resolución en grupo.</w:t>
      </w:r>
    </w:p>
    <w:p w14:paraId="2485653B" w14:textId="77777777" w:rsidR="00E963A3" w:rsidRPr="00E963A3" w:rsidRDefault="00E963A3" w:rsidP="00E963A3">
      <w:pPr>
        <w:numPr>
          <w:ilvl w:val="1"/>
          <w:numId w:val="829"/>
        </w:numPr>
        <w:rPr>
          <w:lang w:val="es-CL"/>
        </w:rPr>
      </w:pPr>
      <w:r w:rsidRPr="00E963A3">
        <w:rPr>
          <w:b/>
          <w:bCs/>
          <w:lang w:val="es-CL"/>
        </w:rPr>
        <w:t>Verificación Supervisada:</w:t>
      </w:r>
      <w:r w:rsidRPr="00E963A3">
        <w:rPr>
          <w:lang w:val="es-CL"/>
        </w:rPr>
        <w:t> Para las credenciales más críticas y de mayor influencia, las etapas finales del examen pueden incluir </w:t>
      </w:r>
      <w:r w:rsidRPr="00E963A3">
        <w:rPr>
          <w:b/>
          <w:bCs/>
          <w:lang w:val="es-CL"/>
        </w:rPr>
        <w:t>elementos supervisados de forma automatizada o por humanos en vivo</w:t>
      </w:r>
      <w:r w:rsidRPr="00E963A3">
        <w:rPr>
          <w:lang w:val="es-CL"/>
        </w:rPr>
        <w:t> para garantizar la identidad del candidato y la integridad de su presentación.</w:t>
      </w:r>
    </w:p>
    <w:p w14:paraId="2C894E1E" w14:textId="77777777" w:rsidR="00E963A3" w:rsidRPr="00E963A3" w:rsidRDefault="00E963A3" w:rsidP="00E963A3">
      <w:pPr>
        <w:numPr>
          <w:ilvl w:val="0"/>
          <w:numId w:val="829"/>
        </w:numPr>
        <w:rPr>
          <w:lang w:val="es-CL"/>
        </w:rPr>
      </w:pPr>
      <w:r w:rsidRPr="00E963A3">
        <w:rPr>
          <w:b/>
          <w:bCs/>
          <w:lang w:val="es-CL"/>
        </w:rPr>
        <w:lastRenderedPageBreak/>
        <w:t>B. La Capa de Validación por Pares:</w:t>
      </w:r>
      <w:r w:rsidRPr="00E963A3">
        <w:rPr>
          <w:lang w:val="es-CL"/>
        </w:rPr>
        <w:t xml:space="preserve"> Para asegurar que los exámenes generados por la IA sean justos, relevantes y no un único punto de fallo, todas las preguntas se someten a un proceso de revisión por pares antes de ser incluidas en el banco de preguntas activo. Se invita a una selección aleatoria de expertos verificados (que no se encuentren a menos de un año de su propio ciclo de </w:t>
      </w:r>
      <w:proofErr w:type="spellStart"/>
      <w:r w:rsidRPr="00E963A3">
        <w:rPr>
          <w:lang w:val="es-CL"/>
        </w:rPr>
        <w:t>re-verificación</w:t>
      </w:r>
      <w:proofErr w:type="spellEnd"/>
      <w:r w:rsidRPr="00E963A3">
        <w:rPr>
          <w:lang w:val="es-CL"/>
        </w:rPr>
        <w:t>) a votar sobre la validez y claridad de las preguntas propuestas. Esta supervisión humana descentralizada garantiza que las pruebas se mantengan alineadas con el consenso de la comunidad de expertos.</w:t>
      </w:r>
    </w:p>
    <w:p w14:paraId="2A86ABE4" w14:textId="77777777" w:rsidR="00E963A3" w:rsidRPr="00E963A3" w:rsidRDefault="00E963A3" w:rsidP="00E963A3">
      <w:pPr>
        <w:numPr>
          <w:ilvl w:val="0"/>
          <w:numId w:val="829"/>
        </w:numPr>
        <w:rPr>
          <w:lang w:val="es-CL"/>
        </w:rPr>
      </w:pPr>
      <w:r w:rsidRPr="00E963A3">
        <w:rPr>
          <w:b/>
          <w:bCs/>
          <w:lang w:val="es-CL"/>
        </w:rPr>
        <w:t>C. La Cadencia de Verificación:</w:t>
      </w:r>
      <w:r w:rsidRPr="00E963A3">
        <w:rPr>
          <w:lang w:val="es-CL"/>
        </w:rPr>
        <w:t> El protocolo establece un ciclo claro y coherente para todos los individuos dentro del sistema de expertos:</w:t>
      </w:r>
    </w:p>
    <w:p w14:paraId="0B7D1F40" w14:textId="77777777" w:rsidR="00E963A3" w:rsidRPr="00E963A3" w:rsidRDefault="00E963A3" w:rsidP="00E963A3">
      <w:pPr>
        <w:numPr>
          <w:ilvl w:val="1"/>
          <w:numId w:val="830"/>
        </w:numPr>
        <w:rPr>
          <w:lang w:val="es-CL"/>
        </w:rPr>
      </w:pPr>
      <w:r w:rsidRPr="00E963A3">
        <w:rPr>
          <w:b/>
          <w:bCs/>
          <w:lang w:val="es-CL"/>
        </w:rPr>
        <w:t>Vigencia de la Pericia:</w:t>
      </w:r>
      <w:r w:rsidRPr="00E963A3">
        <w:rPr>
          <w:lang w:val="es-CL"/>
        </w:rPr>
        <w:t> Al aprobar con éxito el Examen de Competencia, un usuario obtiene el estatus de "Experto" por un </w:t>
      </w:r>
      <w:r w:rsidRPr="00E963A3">
        <w:rPr>
          <w:b/>
          <w:bCs/>
          <w:lang w:val="es-CL"/>
        </w:rPr>
        <w:t>mandato completo de cinco años</w:t>
      </w:r>
      <w:r w:rsidRPr="00E963A3">
        <w:rPr>
          <w:lang w:val="es-CL"/>
        </w:rPr>
        <w:t>. Esto proporciona estabilidad y reconoce el logro significativo de superar el riguroso examen.</w:t>
      </w:r>
    </w:p>
    <w:p w14:paraId="5A24906C" w14:textId="77777777" w:rsidR="00E963A3" w:rsidRPr="00E963A3" w:rsidRDefault="00E963A3" w:rsidP="00E963A3">
      <w:pPr>
        <w:numPr>
          <w:ilvl w:val="1"/>
          <w:numId w:val="830"/>
        </w:numPr>
        <w:rPr>
          <w:lang w:val="es-CL"/>
        </w:rPr>
      </w:pPr>
      <w:r w:rsidRPr="00E963A3">
        <w:rPr>
          <w:b/>
          <w:bCs/>
          <w:lang w:val="es-CL"/>
        </w:rPr>
        <w:t>Requisito de Renovación:</w:t>
      </w:r>
      <w:r w:rsidRPr="00E963A3">
        <w:rPr>
          <w:lang w:val="es-CL"/>
        </w:rPr>
        <w:t> Para mantener su estatus, un experto debe aprobar con éxito el Examen de Competencia vigente antes de que expire su mandato de cinco años.</w:t>
      </w:r>
    </w:p>
    <w:p w14:paraId="47C56596" w14:textId="77777777" w:rsidR="00E963A3" w:rsidRPr="00E963A3" w:rsidRDefault="00E963A3" w:rsidP="00E963A3">
      <w:pPr>
        <w:numPr>
          <w:ilvl w:val="1"/>
          <w:numId w:val="830"/>
        </w:numPr>
        <w:rPr>
          <w:lang w:val="es-CL"/>
        </w:rPr>
      </w:pPr>
      <w:r w:rsidRPr="00E963A3">
        <w:rPr>
          <w:b/>
          <w:bCs/>
          <w:lang w:val="es-CL"/>
        </w:rPr>
        <w:t>Mandato de Desarrollo Continuo:</w:t>
      </w:r>
      <w:r w:rsidRPr="00E963A3">
        <w:rPr>
          <w:lang w:val="es-CL"/>
        </w:rPr>
        <w:t> Mantener el estatus de "Experto" es un proceso activo. A lo largo de su mandato de cinco años, se requiere que un experto cumpla con un umbral mínimo de </w:t>
      </w:r>
      <w:r w:rsidRPr="00E963A3">
        <w:rPr>
          <w:b/>
          <w:bCs/>
          <w:lang w:val="es-CL"/>
        </w:rPr>
        <w:t>Desarrollo Profesional Continuo</w:t>
      </w:r>
      <w:r w:rsidRPr="00E963A3">
        <w:rPr>
          <w:lang w:val="es-CL"/>
        </w:rPr>
        <w:t>. Esto se cumple completando un número determinado de módulos educativos acreditados dentro del sistema Trace o a través de otras contribuciones verificables a su campo. El incumplimiento de este requisito puede resultar en la suspensión temporal de su estatus de "Experto" hasta que se complete.</w:t>
      </w:r>
    </w:p>
    <w:p w14:paraId="7AD709F9" w14:textId="77777777" w:rsidR="00E963A3" w:rsidRPr="00E963A3" w:rsidRDefault="00E963A3" w:rsidP="00E963A3">
      <w:pPr>
        <w:numPr>
          <w:ilvl w:val="1"/>
          <w:numId w:val="830"/>
        </w:numPr>
        <w:rPr>
          <w:lang w:val="es-CL"/>
        </w:rPr>
      </w:pPr>
      <w:r w:rsidRPr="00E963A3">
        <w:rPr>
          <w:b/>
          <w:bCs/>
          <w:lang w:val="es-CL"/>
        </w:rPr>
        <w:t>Acceso Anual Abierto:</w:t>
      </w:r>
      <w:r w:rsidRPr="00E963A3">
        <w:rPr>
          <w:lang w:val="es-CL"/>
        </w:rPr>
        <w:t> Aunque el ciclo de renovación para los expertos verificados es de cinco años, el Examen de Competencia se administra </w:t>
      </w:r>
      <w:r w:rsidRPr="00E963A3">
        <w:rPr>
          <w:b/>
          <w:bCs/>
          <w:lang w:val="es-CL"/>
        </w:rPr>
        <w:t>anualmente</w:t>
      </w:r>
      <w:r w:rsidRPr="00E963A3">
        <w:rPr>
          <w:lang w:val="es-CL"/>
        </w:rPr>
        <w:t>. Este acceso abierto permite a nuevos candidatos buscar la verificación en cualquier momento y proporciona una oportunidad inmediata para aquellos cuyo mandato anterior ha expirado o que no lograron aprobar previamente, asegurando un camino continuo y abierto hacia la pericia.</w:t>
      </w:r>
    </w:p>
    <w:p w14:paraId="26A69789" w14:textId="77777777" w:rsidR="00E963A3" w:rsidRPr="00E963A3" w:rsidRDefault="00E963A3" w:rsidP="00E963A3">
      <w:pPr>
        <w:rPr>
          <w:b/>
          <w:bCs/>
          <w:lang w:val="es-CL"/>
        </w:rPr>
      </w:pPr>
      <w:r w:rsidRPr="00E963A3">
        <w:rPr>
          <w:b/>
          <w:bCs/>
          <w:lang w:val="es-CL"/>
        </w:rPr>
        <w:t>4. Beneficios y Salvaguardas</w:t>
      </w:r>
    </w:p>
    <w:p w14:paraId="601022D5" w14:textId="77777777" w:rsidR="00E963A3" w:rsidRPr="00E963A3" w:rsidRDefault="00E963A3" w:rsidP="00E963A3">
      <w:pPr>
        <w:rPr>
          <w:lang w:val="es-CL"/>
        </w:rPr>
      </w:pPr>
      <w:r w:rsidRPr="00E963A3">
        <w:rPr>
          <w:lang w:val="es-CL"/>
        </w:rPr>
        <w:t>Este protocolo mejorado transforma el sistema de ponderación por expertos en un marco más resiliente y fiable.</w:t>
      </w:r>
    </w:p>
    <w:p w14:paraId="66152AD4" w14:textId="77777777" w:rsidR="00E963A3" w:rsidRPr="00E963A3" w:rsidRDefault="00E963A3" w:rsidP="00E963A3">
      <w:pPr>
        <w:numPr>
          <w:ilvl w:val="0"/>
          <w:numId w:val="831"/>
        </w:numPr>
        <w:rPr>
          <w:lang w:val="es-CL"/>
        </w:rPr>
      </w:pPr>
      <w:r w:rsidRPr="00E963A3">
        <w:rPr>
          <w:b/>
          <w:bCs/>
          <w:lang w:val="es-CL"/>
        </w:rPr>
        <w:t>Previene las Élites Arraigadas:</w:t>
      </w:r>
      <w:r w:rsidRPr="00E963A3">
        <w:rPr>
          <w:lang w:val="es-CL"/>
        </w:rPr>
        <w:t xml:space="preserve"> El proceso obligatorio de </w:t>
      </w:r>
      <w:proofErr w:type="spellStart"/>
      <w:r w:rsidRPr="00E963A3">
        <w:rPr>
          <w:lang w:val="es-CL"/>
        </w:rPr>
        <w:t>re-verificación</w:t>
      </w:r>
      <w:proofErr w:type="spellEnd"/>
      <w:r w:rsidRPr="00E963A3">
        <w:rPr>
          <w:lang w:val="es-CL"/>
        </w:rPr>
        <w:t xml:space="preserve"> cada cinco años y el requisito de desarrollo continuo hacen arquitectónicamente imposible que un individuo se aferre a la influencia basándose únicamente en logros pasados. El poder está ligado a la </w:t>
      </w:r>
      <w:r w:rsidRPr="00E963A3">
        <w:rPr>
          <w:b/>
          <w:bCs/>
          <w:lang w:val="es-CL"/>
        </w:rPr>
        <w:t>competencia actual y activa</w:t>
      </w:r>
      <w:r w:rsidRPr="00E963A3">
        <w:rPr>
          <w:lang w:val="es-CL"/>
        </w:rPr>
        <w:t>.</w:t>
      </w:r>
    </w:p>
    <w:p w14:paraId="551904F8" w14:textId="77777777" w:rsidR="00E963A3" w:rsidRPr="00E963A3" w:rsidRDefault="00E963A3" w:rsidP="00E963A3">
      <w:pPr>
        <w:numPr>
          <w:ilvl w:val="0"/>
          <w:numId w:val="831"/>
        </w:numPr>
        <w:rPr>
          <w:lang w:val="es-CL"/>
        </w:rPr>
      </w:pPr>
      <w:r w:rsidRPr="00E963A3">
        <w:rPr>
          <w:b/>
          <w:bCs/>
          <w:lang w:val="es-CL"/>
        </w:rPr>
        <w:t>Fomenta la Confianza Democrática:</w:t>
      </w:r>
      <w:r w:rsidRPr="00E963A3">
        <w:rPr>
          <w:lang w:val="es-CL"/>
        </w:rPr>
        <w:t> Dado que el proceso para convertirse en experto es transparente, objetivo y requiere un compromiso continuo, la comunidad general puede tener un alto grado de confianza en la legitimidad de quienes poseen la credencial de "Experto".</w:t>
      </w:r>
    </w:p>
    <w:p w14:paraId="3BE084E5" w14:textId="77777777" w:rsidR="00E963A3" w:rsidRPr="00E963A3" w:rsidRDefault="00E963A3" w:rsidP="00E963A3">
      <w:pPr>
        <w:numPr>
          <w:ilvl w:val="0"/>
          <w:numId w:val="831"/>
        </w:numPr>
        <w:rPr>
          <w:lang w:val="es-CL"/>
        </w:rPr>
      </w:pPr>
      <w:r w:rsidRPr="00E963A3">
        <w:rPr>
          <w:b/>
          <w:bCs/>
          <w:lang w:val="es-CL"/>
        </w:rPr>
        <w:t>Refuerza la Meritocracia:</w:t>
      </w:r>
      <w:r w:rsidRPr="00E963A3">
        <w:rPr>
          <w:lang w:val="es-CL"/>
        </w:rPr>
        <w:t> El sistema recompensa y da voz a aquellos que invierten el esfuerzo en mantener un conocimiento profundo y actual, creando un poderoso incentivo para el aprendizaje continuo que beneficia a todo el ecosistema.</w:t>
      </w:r>
    </w:p>
    <w:p w14:paraId="2F572720" w14:textId="77777777" w:rsidR="00E963A3" w:rsidRPr="00E963A3" w:rsidRDefault="00E963A3" w:rsidP="00E963A3">
      <w:pPr>
        <w:numPr>
          <w:ilvl w:val="0"/>
          <w:numId w:val="831"/>
        </w:numPr>
        <w:rPr>
          <w:lang w:val="es-CL"/>
        </w:rPr>
      </w:pPr>
      <w:r w:rsidRPr="00E963A3">
        <w:rPr>
          <w:b/>
          <w:bCs/>
          <w:lang w:val="es-CL"/>
        </w:rPr>
        <w:t>Mantiene la Primacía Democrática:</w:t>
      </w:r>
      <w:r w:rsidRPr="00E963A3">
        <w:rPr>
          <w:lang w:val="es-CL"/>
        </w:rPr>
        <w:t> Al colocar el control final del CUP en manos de la comunidad y limitar su influencia máxima, el sistema garantiza que siga siendo una herramienta del pueblo, y no un gobernante sobre él.</w:t>
      </w:r>
    </w:p>
    <w:p w14:paraId="665BB5D0" w14:textId="77777777" w:rsidR="004C7C60" w:rsidRPr="004C7C60" w:rsidRDefault="004C7C60" w:rsidP="004C7C60"/>
    <w:p w14:paraId="5C98B115" w14:textId="27B2E93E" w:rsidR="00C316A0" w:rsidRPr="00C316A0" w:rsidRDefault="00C316A0" w:rsidP="00DB5E7F">
      <w:pPr>
        <w:pStyle w:val="Ttulo1"/>
        <w:rPr>
          <w:rFonts w:ascii="Times New Roman" w:eastAsia="Times New Roman" w:hAnsi="Times New Roman" w:cs="Times New Roman"/>
          <w:sz w:val="40"/>
          <w:lang w:eastAsia="es-CL"/>
        </w:rPr>
      </w:pPr>
      <w:r w:rsidRPr="00C316A0">
        <w:lastRenderedPageBreak/>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lastRenderedPageBreak/>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DB5E7F">
      <w:pPr>
        <w:pStyle w:val="Ttulo1"/>
      </w:pPr>
      <w:r w:rsidRPr="00C316A0">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lastRenderedPageBreak/>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5BD731A2" w14:textId="77777777" w:rsidR="00F179A0" w:rsidRDefault="00F179A0" w:rsidP="00C316A0">
      <w:pPr>
        <w:pStyle w:val="NormalWeb"/>
      </w:pPr>
    </w:p>
    <w:p w14:paraId="18C40B9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49F56FD" w14:textId="50AD05CB" w:rsidR="00F179A0" w:rsidRPr="00F179A0" w:rsidRDefault="00F179A0" w:rsidP="00DB5E7F">
      <w:pPr>
        <w:pStyle w:val="Ttulo1"/>
      </w:pPr>
      <w:r>
        <w:lastRenderedPageBreak/>
        <w:t>Protocolo de Servicio Público: Un Marco para Servicios Sostenidos</w:t>
      </w:r>
    </w:p>
    <w:p w14:paraId="7DF64C33" w14:textId="77777777" w:rsidR="00F179A0" w:rsidRPr="00F179A0" w:rsidRDefault="00F179A0" w:rsidP="00F179A0">
      <w:pPr>
        <w:pStyle w:val="NormalWeb"/>
        <w:rPr>
          <w:b/>
          <w:bCs/>
          <w:lang w:val="es-CL"/>
        </w:rPr>
      </w:pPr>
      <w:r w:rsidRPr="00F179A0">
        <w:rPr>
          <w:b/>
          <w:bCs/>
          <w:lang w:val="es-CL"/>
        </w:rPr>
        <w:t>1. Principio Fundamental</w:t>
      </w:r>
    </w:p>
    <w:p w14:paraId="6CD645D3" w14:textId="77777777" w:rsidR="00F179A0" w:rsidRPr="00F179A0" w:rsidRDefault="00F179A0" w:rsidP="00F179A0">
      <w:pPr>
        <w:pStyle w:val="NormalWeb"/>
        <w:rPr>
          <w:lang w:val="es-CL"/>
        </w:rPr>
      </w:pPr>
      <w:r w:rsidRPr="00F179A0">
        <w:rPr>
          <w:lang w:val="es-CL"/>
        </w:rPr>
        <w:t>Una sociedad próspera se define no solo por lo que construye, sino por lo que mantiene de manera fiable. Aunque la mayoría de las </w:t>
      </w:r>
      <w:proofErr w:type="spellStart"/>
      <w:r w:rsidRPr="00F179A0">
        <w:rPr>
          <w:lang w:val="es-CL"/>
        </w:rPr>
        <w:t>Branches</w:t>
      </w:r>
      <w:proofErr w:type="spellEnd"/>
      <w:r w:rsidRPr="00F179A0">
        <w:rPr>
          <w:lang w:val="es-CL"/>
        </w:rPr>
        <w:t> están diseñadas para resolver </w:t>
      </w:r>
      <w:proofErr w:type="spellStart"/>
      <w:r w:rsidRPr="00F179A0">
        <w:rPr>
          <w:lang w:val="es-CL"/>
        </w:rPr>
        <w:t>Needs</w:t>
      </w:r>
      <w:proofErr w:type="spellEnd"/>
      <w:r w:rsidRPr="00F179A0">
        <w:rPr>
          <w:lang w:val="es-CL"/>
        </w:rPr>
        <w:t> finitas a través de un ciclo de vida de proyecto, muchas funciones comunitarias esenciales son procesos perpetuos, no proyectos temporales. El </w:t>
      </w:r>
      <w:r w:rsidRPr="00F179A0">
        <w:rPr>
          <w:b/>
          <w:bCs/>
          <w:lang w:val="es-CL"/>
        </w:rPr>
        <w:t>"Protocolo de Servicio Público"</w:t>
      </w:r>
      <w:r w:rsidRPr="00F179A0">
        <w:rPr>
          <w:lang w:val="es-CL"/>
        </w:rPr>
        <w:t> es el marco constitucional diseñado para gestionar estos servicios continuos y sostenidos, como el mantenimiento de infraestructuras públicas, la operación de servicios básicos o la provisión de seguridad pública. Establece un nuevo tipo de entidad, la </w:t>
      </w:r>
      <w:proofErr w:type="spellStart"/>
      <w:r w:rsidRPr="00F179A0">
        <w:rPr>
          <w:b/>
          <w:bCs/>
          <w:lang w:val="es-CL"/>
        </w:rPr>
        <w:t>Sustenance</w:t>
      </w:r>
      <w:proofErr w:type="spellEnd"/>
      <w:r w:rsidRPr="00F179A0">
        <w:rPr>
          <w:b/>
          <w:bCs/>
          <w:lang w:val="es-CL"/>
        </w:rPr>
        <w:t xml:space="preserve"> Branch</w:t>
      </w:r>
      <w:r w:rsidRPr="00F179A0">
        <w:rPr>
          <w:lang w:val="es-CL"/>
        </w:rPr>
        <w:t> (Branch de Sostenimiento), diseñada para una operación a largo plazo, una financiación estable y una rendición de cuentas pública y continua.</w:t>
      </w:r>
    </w:p>
    <w:p w14:paraId="73418EE2" w14:textId="77777777" w:rsidR="00F179A0" w:rsidRPr="00F179A0" w:rsidRDefault="00F179A0" w:rsidP="00F179A0">
      <w:pPr>
        <w:pStyle w:val="NormalWeb"/>
        <w:rPr>
          <w:b/>
          <w:bCs/>
          <w:lang w:val="es-CL"/>
        </w:rPr>
      </w:pPr>
      <w:r w:rsidRPr="00F179A0">
        <w:rPr>
          <w:b/>
          <w:bCs/>
          <w:lang w:val="es-CL"/>
        </w:rPr>
        <w:t>2. El Camino hacia el Estatus de Servicio Público: El Mandato de Consenso</w:t>
      </w:r>
    </w:p>
    <w:p w14:paraId="35136F36" w14:textId="77777777" w:rsidR="00F179A0" w:rsidRPr="00F179A0" w:rsidRDefault="00F179A0" w:rsidP="00F179A0">
      <w:pPr>
        <w:pStyle w:val="NormalWeb"/>
        <w:rPr>
          <w:lang w:val="es-CL"/>
        </w:rPr>
      </w:pPr>
      <w:r w:rsidRPr="00F179A0">
        <w:rPr>
          <w:lang w:val="es-CL"/>
        </w:rPr>
        <w:t>Una </w:t>
      </w:r>
      <w:proofErr w:type="spellStart"/>
      <w:r w:rsidRPr="00F179A0">
        <w:rPr>
          <w:lang w:val="es-CL"/>
        </w:rPr>
        <w:t>Need</w:t>
      </w:r>
      <w:proofErr w:type="spellEnd"/>
      <w:r w:rsidRPr="00F179A0">
        <w:rPr>
          <w:lang w:val="es-CL"/>
        </w:rPr>
        <w:t> no puede ser creada como un Servicio Público. Primero debe demostrar su importancia duradera y abrumadora para la comunidad a través del proceso democrático estándar.</w:t>
      </w:r>
    </w:p>
    <w:p w14:paraId="459E2EE0" w14:textId="77777777" w:rsidR="00F179A0" w:rsidRPr="00F179A0" w:rsidRDefault="00F179A0" w:rsidP="00F179A0">
      <w:pPr>
        <w:pStyle w:val="NormalWeb"/>
        <w:numPr>
          <w:ilvl w:val="0"/>
          <w:numId w:val="866"/>
        </w:numPr>
        <w:rPr>
          <w:lang w:val="es-CL"/>
        </w:rPr>
      </w:pPr>
      <w:r w:rsidRPr="00F179A0">
        <w:rPr>
          <w:b/>
          <w:bCs/>
          <w:lang w:val="es-CL"/>
        </w:rPr>
        <w:t>Umbral de Apoyo Sostenido:</w:t>
      </w:r>
      <w:r w:rsidRPr="00F179A0">
        <w:rPr>
          <w:lang w:val="es-CL"/>
        </w:rPr>
        <w:t> El proceso se activa cuando una </w:t>
      </w:r>
      <w:proofErr w:type="spellStart"/>
      <w:r w:rsidRPr="00F179A0">
        <w:rPr>
          <w:lang w:val="es-CL"/>
        </w:rPr>
        <w:t>Need</w:t>
      </w:r>
      <w:proofErr w:type="spellEnd"/>
      <w:r w:rsidRPr="00F179A0">
        <w:rPr>
          <w:lang w:val="es-CL"/>
        </w:rPr>
        <w:t> (p. ej., </w:t>
      </w:r>
      <w:r w:rsidRPr="00F179A0">
        <w:rPr>
          <w:i/>
          <w:iCs/>
          <w:lang w:val="es-CL"/>
        </w:rPr>
        <w:t>"Mantenimiento Fiable de Carreteras"</w:t>
      </w:r>
      <w:r w:rsidRPr="00F179A0">
        <w:rPr>
          <w:lang w:val="es-CL"/>
        </w:rPr>
        <w:t>) mantiene consistentemente un nivel de apoyo excepcionalmente alto —definido como estar suscrita activamente por </w:t>
      </w:r>
      <w:r w:rsidRPr="00F179A0">
        <w:rPr>
          <w:b/>
          <w:bCs/>
          <w:lang w:val="es-CL"/>
        </w:rPr>
        <w:t>más de dos tercios (66.7%) de todas las </w:t>
      </w:r>
      <w:proofErr w:type="spellStart"/>
      <w:r w:rsidRPr="00F179A0">
        <w:rPr>
          <w:b/>
          <w:bCs/>
          <w:lang w:val="es-CL"/>
        </w:rPr>
        <w:t>Persons</w:t>
      </w:r>
      <w:proofErr w:type="spellEnd"/>
      <w:r w:rsidRPr="00F179A0">
        <w:rPr>
          <w:lang w:val="es-CL"/>
        </w:rPr>
        <w:t> activas dentro de un </w:t>
      </w:r>
      <w:proofErr w:type="spellStart"/>
      <w:r w:rsidRPr="00F179A0">
        <w:rPr>
          <w:lang w:val="es-CL"/>
        </w:rPr>
        <w:t>Tree</w:t>
      </w:r>
      <w:proofErr w:type="spellEnd"/>
      <w:r w:rsidRPr="00F179A0">
        <w:rPr>
          <w:lang w:val="es-CL"/>
        </w:rPr>
        <w:t> durante un período sostenido (p. ej., un año).</w:t>
      </w:r>
    </w:p>
    <w:p w14:paraId="6079336C" w14:textId="77777777" w:rsidR="00F179A0" w:rsidRPr="00F179A0" w:rsidRDefault="00F179A0" w:rsidP="00F179A0">
      <w:pPr>
        <w:pStyle w:val="NormalWeb"/>
        <w:numPr>
          <w:ilvl w:val="0"/>
          <w:numId w:val="866"/>
        </w:numPr>
        <w:rPr>
          <w:lang w:val="es-CL"/>
        </w:rPr>
      </w:pPr>
      <w:r w:rsidRPr="00F179A0">
        <w:rPr>
          <w:b/>
          <w:bCs/>
          <w:lang w:val="es-CL"/>
        </w:rPr>
        <w:t>El Voto de Ascenso:</w:t>
      </w:r>
      <w:r w:rsidRPr="00F179A0">
        <w:rPr>
          <w:lang w:val="es-CL"/>
        </w:rPr>
        <w:t> Una vez que se alcanza el umbral, el sistema inicia una votación a nivel de </w:t>
      </w:r>
      <w:proofErr w:type="spellStart"/>
      <w:r w:rsidRPr="00F179A0">
        <w:rPr>
          <w:lang w:val="es-CL"/>
        </w:rPr>
        <w:t>Tree</w:t>
      </w:r>
      <w:proofErr w:type="spellEnd"/>
      <w:r w:rsidRPr="00F179A0">
        <w:rPr>
          <w:lang w:val="es-CL"/>
        </w:rPr>
        <w:t> para "Ascender la </w:t>
      </w:r>
      <w:proofErr w:type="spellStart"/>
      <w:r w:rsidRPr="00F179A0">
        <w:rPr>
          <w:lang w:val="es-CL"/>
        </w:rPr>
        <w:t>Need</w:t>
      </w:r>
      <w:proofErr w:type="spellEnd"/>
      <w:r w:rsidRPr="00F179A0">
        <w:rPr>
          <w:lang w:val="es-CL"/>
        </w:rPr>
        <w:t> a Estatus de Servicio Público". Se requiere una mayoría simple para ratificarlo.</w:t>
      </w:r>
    </w:p>
    <w:p w14:paraId="24B68D3A" w14:textId="77777777" w:rsidR="00F179A0" w:rsidRPr="00F179A0" w:rsidRDefault="00F179A0" w:rsidP="00F179A0">
      <w:pPr>
        <w:pStyle w:val="NormalWeb"/>
        <w:numPr>
          <w:ilvl w:val="0"/>
          <w:numId w:val="866"/>
        </w:numPr>
        <w:rPr>
          <w:lang w:val="es-CL"/>
        </w:rPr>
      </w:pPr>
      <w:r w:rsidRPr="00F179A0">
        <w:rPr>
          <w:b/>
          <w:bCs/>
          <w:lang w:val="es-CL"/>
        </w:rPr>
        <w:t>La Automatización y Liberación de Puntos:</w:t>
      </w:r>
      <w:r w:rsidRPr="00F179A0">
        <w:rPr>
          <w:lang w:val="es-CL"/>
        </w:rPr>
        <w:t> Tras una votación exitosa:</w:t>
      </w:r>
    </w:p>
    <w:p w14:paraId="0A54BF7E" w14:textId="77777777" w:rsidR="00F179A0" w:rsidRPr="00F179A0" w:rsidRDefault="00F179A0" w:rsidP="00F179A0">
      <w:pPr>
        <w:pStyle w:val="NormalWeb"/>
        <w:numPr>
          <w:ilvl w:val="1"/>
          <w:numId w:val="866"/>
        </w:numPr>
        <w:rPr>
          <w:lang w:val="es-CL"/>
        </w:rPr>
      </w:pPr>
      <w:r w:rsidRPr="00F179A0">
        <w:rPr>
          <w:lang w:val="es-CL"/>
        </w:rPr>
        <w:t>La </w:t>
      </w:r>
      <w:proofErr w:type="spellStart"/>
      <w:r w:rsidRPr="00F179A0">
        <w:rPr>
          <w:lang w:val="es-CL"/>
        </w:rPr>
        <w:t>Need</w:t>
      </w:r>
      <w:proofErr w:type="spellEnd"/>
      <w:r w:rsidRPr="00F179A0">
        <w:rPr>
          <w:lang w:val="es-CL"/>
        </w:rPr>
        <w:t> se designa formalmente como una </w:t>
      </w:r>
      <w:proofErr w:type="spellStart"/>
      <w:r w:rsidRPr="00F179A0">
        <w:rPr>
          <w:b/>
          <w:bCs/>
          <w:lang w:val="es-CL"/>
        </w:rPr>
        <w:t>Sustained</w:t>
      </w:r>
      <w:proofErr w:type="spellEnd"/>
      <w:r w:rsidRPr="00F179A0">
        <w:rPr>
          <w:b/>
          <w:bCs/>
          <w:lang w:val="es-CL"/>
        </w:rPr>
        <w:t xml:space="preserve"> </w:t>
      </w:r>
      <w:proofErr w:type="spellStart"/>
      <w:r w:rsidRPr="00F179A0">
        <w:rPr>
          <w:b/>
          <w:bCs/>
          <w:lang w:val="es-CL"/>
        </w:rPr>
        <w:t>Need</w:t>
      </w:r>
      <w:proofErr w:type="spellEnd"/>
      <w:r w:rsidRPr="00F179A0">
        <w:rPr>
          <w:lang w:val="es-CL"/>
        </w:rPr>
        <w:t> (Necesidad Sostenida).</w:t>
      </w:r>
    </w:p>
    <w:p w14:paraId="7042FAF2" w14:textId="77777777" w:rsidR="00F179A0" w:rsidRPr="00F179A0" w:rsidRDefault="00F179A0" w:rsidP="00F179A0">
      <w:pPr>
        <w:pStyle w:val="NormalWeb"/>
        <w:numPr>
          <w:ilvl w:val="1"/>
          <w:numId w:val="866"/>
        </w:numPr>
        <w:rPr>
          <w:lang w:val="es-CL"/>
        </w:rPr>
      </w:pPr>
      <w:r w:rsidRPr="00F179A0">
        <w:rPr>
          <w:lang w:val="es-CL"/>
        </w:rPr>
        <w:t>Los </w:t>
      </w:r>
      <w:proofErr w:type="spellStart"/>
      <w:r w:rsidRPr="00F179A0">
        <w:rPr>
          <w:lang w:val="es-CL"/>
        </w:rPr>
        <w:t>Need</w:t>
      </w:r>
      <w:proofErr w:type="spellEnd"/>
      <w:r w:rsidRPr="00F179A0">
        <w:rPr>
          <w:lang w:val="es-CL"/>
        </w:rPr>
        <w:t xml:space="preserve"> </w:t>
      </w:r>
      <w:proofErr w:type="spellStart"/>
      <w:r w:rsidRPr="00F179A0">
        <w:rPr>
          <w:lang w:val="es-CL"/>
        </w:rPr>
        <w:t>Points</w:t>
      </w:r>
      <w:proofErr w:type="spellEnd"/>
      <w:r w:rsidRPr="00F179A0">
        <w:rPr>
          <w:lang w:val="es-CL"/>
        </w:rPr>
        <w:t> que todas las </w:t>
      </w:r>
      <w:proofErr w:type="spellStart"/>
      <w:r w:rsidRPr="00F179A0">
        <w:rPr>
          <w:lang w:val="es-CL"/>
        </w:rPr>
        <w:t>Persons</w:t>
      </w:r>
      <w:proofErr w:type="spellEnd"/>
      <w:r w:rsidRPr="00F179A0">
        <w:rPr>
          <w:lang w:val="es-CL"/>
        </w:rPr>
        <w:t> le habían asignado son </w:t>
      </w:r>
      <w:r w:rsidRPr="00F179A0">
        <w:rPr>
          <w:b/>
          <w:bCs/>
          <w:lang w:val="es-CL"/>
        </w:rPr>
        <w:t>inmediatamente liberados y devueltos</w:t>
      </w:r>
      <w:r w:rsidRPr="00F179A0">
        <w:rPr>
          <w:lang w:val="es-CL"/>
        </w:rPr>
        <w:t>. Sus 100 puntos completos están ahora disponibles para ser asignados a </w:t>
      </w:r>
      <w:proofErr w:type="spellStart"/>
      <w:r w:rsidRPr="00F179A0">
        <w:rPr>
          <w:lang w:val="es-CL"/>
        </w:rPr>
        <w:t>Needs</w:t>
      </w:r>
      <w:proofErr w:type="spellEnd"/>
      <w:r w:rsidRPr="00F179A0">
        <w:rPr>
          <w:lang w:val="es-CL"/>
        </w:rPr>
        <w:t> nuevas y emergentes.</w:t>
      </w:r>
    </w:p>
    <w:p w14:paraId="54A1FC44" w14:textId="77777777" w:rsidR="00F179A0" w:rsidRPr="00F179A0" w:rsidRDefault="00F179A0" w:rsidP="00F179A0">
      <w:pPr>
        <w:pStyle w:val="NormalWeb"/>
        <w:numPr>
          <w:ilvl w:val="1"/>
          <w:numId w:val="866"/>
        </w:numPr>
        <w:rPr>
          <w:lang w:val="es-CL"/>
        </w:rPr>
      </w:pPr>
      <w:r w:rsidRPr="00F179A0">
        <w:rPr>
          <w:lang w:val="es-CL"/>
        </w:rPr>
        <w:t>La </w:t>
      </w:r>
      <w:proofErr w:type="spellStart"/>
      <w:r w:rsidRPr="00F179A0">
        <w:rPr>
          <w:lang w:val="es-CL"/>
        </w:rPr>
        <w:t>Sustenance</w:t>
      </w:r>
      <w:proofErr w:type="spellEnd"/>
      <w:r w:rsidRPr="00F179A0">
        <w:rPr>
          <w:lang w:val="es-CL"/>
        </w:rPr>
        <w:t xml:space="preserve"> Branch responsable del servicio recibe ahora un presupuesto recurrente, estable y automatizado de XP y </w:t>
      </w:r>
      <w:proofErr w:type="spellStart"/>
      <w:r w:rsidRPr="00F179A0">
        <w:rPr>
          <w:lang w:val="es-CL"/>
        </w:rPr>
        <w:t>Berries</w:t>
      </w:r>
      <w:proofErr w:type="spellEnd"/>
      <w:r w:rsidRPr="00F179A0">
        <w:rPr>
          <w:lang w:val="es-CL"/>
        </w:rPr>
        <w:t>, calculado en base al nivel previo de apoyo comunitario.</w:t>
      </w:r>
    </w:p>
    <w:p w14:paraId="65579B56" w14:textId="77777777" w:rsidR="00F179A0" w:rsidRPr="00F179A0" w:rsidRDefault="00F179A0" w:rsidP="00F179A0">
      <w:pPr>
        <w:pStyle w:val="NormalWeb"/>
        <w:rPr>
          <w:b/>
          <w:bCs/>
          <w:lang w:val="es-CL"/>
        </w:rPr>
      </w:pPr>
      <w:r w:rsidRPr="00F179A0">
        <w:rPr>
          <w:b/>
          <w:bCs/>
          <w:lang w:val="es-CL"/>
        </w:rPr>
        <w:t>3. El Panel de Servicios Públicos: Una Herramienta para la Supervisión Continua</w:t>
      </w:r>
    </w:p>
    <w:p w14:paraId="6CEF1BE3" w14:textId="77777777" w:rsidR="00F179A0" w:rsidRPr="00F179A0" w:rsidRDefault="00F179A0" w:rsidP="00F179A0">
      <w:pPr>
        <w:pStyle w:val="NormalWeb"/>
        <w:rPr>
          <w:lang w:val="es-CL"/>
        </w:rPr>
      </w:pPr>
      <w:r w:rsidRPr="00F179A0">
        <w:rPr>
          <w:lang w:val="es-CL"/>
        </w:rPr>
        <w:t>Una vez que una </w:t>
      </w:r>
      <w:proofErr w:type="spellStart"/>
      <w:r w:rsidRPr="00F179A0">
        <w:rPr>
          <w:lang w:val="es-CL"/>
        </w:rPr>
        <w:t>Need</w:t>
      </w:r>
      <w:proofErr w:type="spellEnd"/>
      <w:r w:rsidRPr="00F179A0">
        <w:rPr>
          <w:lang w:val="es-CL"/>
        </w:rPr>
        <w:t xml:space="preserve"> se convierte en un servicio público, se traslada del </w:t>
      </w:r>
      <w:proofErr w:type="spellStart"/>
      <w:r w:rsidRPr="00F179A0">
        <w:rPr>
          <w:lang w:val="es-CL"/>
        </w:rPr>
        <w:t>feed</w:t>
      </w:r>
      <w:proofErr w:type="spellEnd"/>
      <w:r w:rsidRPr="00F179A0">
        <w:rPr>
          <w:lang w:val="es-CL"/>
        </w:rPr>
        <w:t xml:space="preserve"> de votación general a un </w:t>
      </w:r>
      <w:r w:rsidRPr="00F179A0">
        <w:rPr>
          <w:b/>
          <w:bCs/>
          <w:lang w:val="es-CL"/>
        </w:rPr>
        <w:t>"Panel de Servicios Públicos"</w:t>
      </w:r>
      <w:r w:rsidRPr="00F179A0">
        <w:rPr>
          <w:lang w:val="es-CL"/>
        </w:rPr>
        <w:t> permanente, accesible para todos los miembros de la comunidad. Este panel proporciona una visión general transparente de todos los servicios en curso y sirve como la interfaz principal para la supervisión pública continua. Para cada servicio listado, cada </w:t>
      </w:r>
      <w:proofErr w:type="spellStart"/>
      <w:r w:rsidRPr="00F179A0">
        <w:rPr>
          <w:lang w:val="es-CL"/>
        </w:rPr>
        <w:t>Person</w:t>
      </w:r>
      <w:proofErr w:type="spellEnd"/>
      <w:r w:rsidRPr="00F179A0">
        <w:rPr>
          <w:lang w:val="es-CL"/>
        </w:rPr>
        <w:t> tiene tres opciones distintas de interacción:</w:t>
      </w:r>
    </w:p>
    <w:p w14:paraId="2C0DD804" w14:textId="77777777" w:rsidR="00F179A0" w:rsidRPr="00F179A0" w:rsidRDefault="00F179A0" w:rsidP="00F179A0">
      <w:pPr>
        <w:pStyle w:val="NormalWeb"/>
        <w:numPr>
          <w:ilvl w:val="0"/>
          <w:numId w:val="867"/>
        </w:numPr>
        <w:rPr>
          <w:lang w:val="es-CL"/>
        </w:rPr>
      </w:pPr>
      <w:r w:rsidRPr="00F179A0">
        <w:rPr>
          <w:b/>
          <w:bCs/>
          <w:lang w:val="es-CL"/>
        </w:rPr>
        <w:t>Sugerir una Mejora (La Propuesta Delta):</w:t>
      </w:r>
    </w:p>
    <w:p w14:paraId="2A24D15E"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xml:space="preserve"> Esto es para cambios incrementales. Un usuario puede proponer una modificación a las operaciones o </w:t>
      </w:r>
      <w:proofErr w:type="spellStart"/>
      <w:r w:rsidRPr="00F179A0">
        <w:rPr>
          <w:lang w:val="es-CL"/>
        </w:rPr>
        <w:t>KPIs</w:t>
      </w:r>
      <w:proofErr w:type="spellEnd"/>
      <w:r w:rsidRPr="00F179A0">
        <w:rPr>
          <w:lang w:val="es-CL"/>
        </w:rPr>
        <w:t xml:space="preserve"> de la </w:t>
      </w:r>
      <w:proofErr w:type="spellStart"/>
      <w:r w:rsidRPr="00F179A0">
        <w:rPr>
          <w:lang w:val="es-CL"/>
        </w:rPr>
        <w:t>Sustenance</w:t>
      </w:r>
      <w:proofErr w:type="spellEnd"/>
      <w:r w:rsidRPr="00F179A0">
        <w:rPr>
          <w:lang w:val="es-CL"/>
        </w:rPr>
        <w:t xml:space="preserve"> Branch </w:t>
      </w:r>
      <w:r w:rsidRPr="00F179A0">
        <w:rPr>
          <w:i/>
          <w:iCs/>
          <w:lang w:val="es-CL"/>
        </w:rPr>
        <w:t>existente</w:t>
      </w:r>
      <w:r w:rsidRPr="00F179A0">
        <w:rPr>
          <w:lang w:val="es-CL"/>
        </w:rPr>
        <w:t> (p. ej., </w:t>
      </w:r>
      <w:r w:rsidRPr="00F179A0">
        <w:rPr>
          <w:i/>
          <w:iCs/>
          <w:lang w:val="es-CL"/>
        </w:rPr>
        <w:t>"Reducir el tiempo de respuesta a baches de 48h a 24h"</w:t>
      </w:r>
      <w:r w:rsidRPr="00F179A0">
        <w:rPr>
          <w:lang w:val="es-CL"/>
        </w:rPr>
        <w:t>).</w:t>
      </w:r>
    </w:p>
    <w:p w14:paraId="6180DAAA"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La sugerencia se somete a votación de la comunidad. Si se aprueba, se convierte en una enmienda vinculante a los estatutos de la </w:t>
      </w:r>
      <w:proofErr w:type="spellStart"/>
      <w:r w:rsidRPr="00F179A0">
        <w:rPr>
          <w:lang w:val="es-CL"/>
        </w:rPr>
        <w:t>Sustenance</w:t>
      </w:r>
      <w:proofErr w:type="spellEnd"/>
      <w:r w:rsidRPr="00F179A0">
        <w:rPr>
          <w:lang w:val="es-CL"/>
        </w:rPr>
        <w:t xml:space="preserve"> Branch.</w:t>
      </w:r>
    </w:p>
    <w:p w14:paraId="27518B98" w14:textId="77777777" w:rsidR="00F179A0" w:rsidRPr="00F179A0" w:rsidRDefault="00F179A0" w:rsidP="00F179A0">
      <w:pPr>
        <w:pStyle w:val="NormalWeb"/>
        <w:numPr>
          <w:ilvl w:val="0"/>
          <w:numId w:val="867"/>
        </w:numPr>
        <w:rPr>
          <w:lang w:val="es-CL"/>
        </w:rPr>
      </w:pPr>
      <w:r w:rsidRPr="00F179A0">
        <w:rPr>
          <w:b/>
          <w:bCs/>
          <w:lang w:val="es-CL"/>
        </w:rPr>
        <w:t>Sugerir un Cambio (La Propuesta Omega):</w:t>
      </w:r>
    </w:p>
    <w:p w14:paraId="7E6505E8" w14:textId="77777777" w:rsidR="00F179A0" w:rsidRPr="00F179A0" w:rsidRDefault="00F179A0" w:rsidP="00F179A0">
      <w:pPr>
        <w:pStyle w:val="NormalWeb"/>
        <w:numPr>
          <w:ilvl w:val="1"/>
          <w:numId w:val="867"/>
        </w:numPr>
        <w:rPr>
          <w:lang w:val="es-CL"/>
        </w:rPr>
      </w:pPr>
      <w:r w:rsidRPr="00F179A0">
        <w:rPr>
          <w:b/>
          <w:bCs/>
          <w:lang w:val="es-CL"/>
        </w:rPr>
        <w:lastRenderedPageBreak/>
        <w:t>Función:</w:t>
      </w:r>
      <w:r w:rsidRPr="00F179A0">
        <w:rPr>
          <w:lang w:val="es-CL"/>
        </w:rPr>
        <w:t> Esto es para cambios fundamentales y transformadores. Un usuario cree que se necesita un enfoque completamente nuevo y presenta una Idea para una </w:t>
      </w:r>
      <w:proofErr w:type="spellStart"/>
      <w:r w:rsidRPr="00F179A0">
        <w:rPr>
          <w:lang w:val="es-CL"/>
        </w:rPr>
        <w:t>Sustenance</w:t>
      </w:r>
      <w:proofErr w:type="spellEnd"/>
      <w:r w:rsidRPr="00F179A0">
        <w:rPr>
          <w:lang w:val="es-CL"/>
        </w:rPr>
        <w:t xml:space="preserve"> Branch </w:t>
      </w:r>
      <w:r w:rsidRPr="00F179A0">
        <w:rPr>
          <w:i/>
          <w:iCs/>
          <w:lang w:val="es-CL"/>
        </w:rPr>
        <w:t>nueva y competidora</w:t>
      </w:r>
      <w:r w:rsidRPr="00F179A0">
        <w:rPr>
          <w:lang w:val="es-CL"/>
        </w:rPr>
        <w:t> que se haga cargo del servicio (p. ej., </w:t>
      </w:r>
      <w:r w:rsidRPr="00F179A0">
        <w:rPr>
          <w:i/>
          <w:iCs/>
          <w:lang w:val="es-CL"/>
        </w:rPr>
        <w:t>"Reemplazar las carreteras de asfalto con materiales inteligentes autorreparables"</w:t>
      </w:r>
      <w:r w:rsidRPr="00F179A0">
        <w:rPr>
          <w:lang w:val="es-CL"/>
        </w:rPr>
        <w:t>).</w:t>
      </w:r>
    </w:p>
    <w:p w14:paraId="04A07E42"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Si la Idea supera las fases estándar de Investigación y Desarrollo, se activa una votación de </w:t>
      </w:r>
      <w:r w:rsidRPr="00F179A0">
        <w:rPr>
          <w:b/>
          <w:bCs/>
          <w:lang w:val="es-CL"/>
        </w:rPr>
        <w:t>Mandato de Renovación</w:t>
      </w:r>
      <w:r w:rsidRPr="00F179A0">
        <w:rPr>
          <w:lang w:val="es-CL"/>
        </w:rPr>
        <w:t>, donde la comunidad decide si mantener la Branch actual o reemplazarla por la nueva competidora.</w:t>
      </w:r>
    </w:p>
    <w:p w14:paraId="1C186FE3" w14:textId="77777777" w:rsidR="00F179A0" w:rsidRPr="00F179A0" w:rsidRDefault="00F179A0" w:rsidP="00F179A0">
      <w:pPr>
        <w:pStyle w:val="NormalWeb"/>
        <w:numPr>
          <w:ilvl w:val="0"/>
          <w:numId w:val="867"/>
        </w:numPr>
        <w:rPr>
          <w:lang w:val="es-CL"/>
        </w:rPr>
      </w:pPr>
      <w:r w:rsidRPr="00F179A0">
        <w:rPr>
          <w:b/>
          <w:bCs/>
          <w:lang w:val="es-CL"/>
        </w:rPr>
        <w:t>Retirar Apoyo (La Cláusula de Extinción):</w:t>
      </w:r>
    </w:p>
    <w:p w14:paraId="70891CFF" w14:textId="77777777" w:rsidR="00F179A0" w:rsidRPr="00F179A0" w:rsidRDefault="00F179A0" w:rsidP="00F179A0">
      <w:pPr>
        <w:pStyle w:val="NormalWeb"/>
        <w:numPr>
          <w:ilvl w:val="1"/>
          <w:numId w:val="867"/>
        </w:numPr>
        <w:rPr>
          <w:lang w:val="es-CL"/>
        </w:rPr>
      </w:pPr>
      <w:r w:rsidRPr="00F179A0">
        <w:rPr>
          <w:b/>
          <w:bCs/>
          <w:lang w:val="es-CL"/>
        </w:rPr>
        <w:t>Función:</w:t>
      </w:r>
      <w:r w:rsidRPr="00F179A0">
        <w:rPr>
          <w:lang w:val="es-CL"/>
        </w:rPr>
        <w:t> Este es el mecanismo para terminar un servicio que ya no es necesario o que está fallando de manera irremediable.</w:t>
      </w:r>
    </w:p>
    <w:p w14:paraId="572A520E" w14:textId="77777777" w:rsidR="00F179A0" w:rsidRPr="00F179A0" w:rsidRDefault="00F179A0" w:rsidP="00F179A0">
      <w:pPr>
        <w:pStyle w:val="NormalWeb"/>
        <w:numPr>
          <w:ilvl w:val="1"/>
          <w:numId w:val="867"/>
        </w:numPr>
        <w:rPr>
          <w:lang w:val="es-CL"/>
        </w:rPr>
      </w:pPr>
      <w:r w:rsidRPr="00F179A0">
        <w:rPr>
          <w:b/>
          <w:bCs/>
          <w:lang w:val="es-CL"/>
        </w:rPr>
        <w:t>Proceso:</w:t>
      </w:r>
      <w:r w:rsidRPr="00F179A0">
        <w:rPr>
          <w:lang w:val="es-CL"/>
        </w:rPr>
        <w:t> Cada </w:t>
      </w:r>
      <w:proofErr w:type="spellStart"/>
      <w:r w:rsidRPr="00F179A0">
        <w:rPr>
          <w:lang w:val="es-CL"/>
        </w:rPr>
        <w:t>Person</w:t>
      </w:r>
      <w:proofErr w:type="spellEnd"/>
      <w:r w:rsidRPr="00F179A0">
        <w:rPr>
          <w:lang w:val="es-CL"/>
        </w:rPr>
        <w:t> puede, en cualquier momento, hacer clic en "Retirar Apoyo" para un servicio público. Este es su voto pasivo en contra de su continuación. Si el porcentaje total de usuarios que han retirado su apoyo </w:t>
      </w:r>
      <w:r w:rsidRPr="00F179A0">
        <w:rPr>
          <w:b/>
          <w:bCs/>
          <w:lang w:val="es-CL"/>
        </w:rPr>
        <w:t>supera la mayoría simple (50%)</w:t>
      </w:r>
      <w:r w:rsidRPr="00F179A0">
        <w:rPr>
          <w:lang w:val="es-CL"/>
        </w:rPr>
        <w:t>, se activa un </w:t>
      </w:r>
      <w:r w:rsidRPr="00F179A0">
        <w:rPr>
          <w:b/>
          <w:bCs/>
          <w:lang w:val="es-CL"/>
        </w:rPr>
        <w:t>"Referéndum de Extinción"</w:t>
      </w:r>
      <w:r w:rsidRPr="00F179A0">
        <w:rPr>
          <w:lang w:val="es-CL"/>
        </w:rPr>
        <w:t> a nivel de </w:t>
      </w:r>
      <w:proofErr w:type="spellStart"/>
      <w:r w:rsidRPr="00F179A0">
        <w:rPr>
          <w:lang w:val="es-CL"/>
        </w:rPr>
        <w:t>Tree</w:t>
      </w:r>
      <w:proofErr w:type="spellEnd"/>
      <w:r w:rsidRPr="00F179A0">
        <w:rPr>
          <w:lang w:val="es-CL"/>
        </w:rPr>
        <w:t> para desmantelar formalmente el servicio y su </w:t>
      </w:r>
      <w:proofErr w:type="spellStart"/>
      <w:r w:rsidRPr="00F179A0">
        <w:rPr>
          <w:lang w:val="es-CL"/>
        </w:rPr>
        <w:t>Sustenance</w:t>
      </w:r>
      <w:proofErr w:type="spellEnd"/>
      <w:r w:rsidRPr="00F179A0">
        <w:rPr>
          <w:lang w:val="es-CL"/>
        </w:rPr>
        <w:t xml:space="preserve"> Branch. Esta salvaguarda democrática asegura que un servicio solo puede ser terminado si ha perdido el apoyo de la mayoría de la población a la que sirve.</w:t>
      </w:r>
    </w:p>
    <w:p w14:paraId="0D9AC0D3" w14:textId="77777777" w:rsidR="00F179A0" w:rsidRPr="00F179A0" w:rsidRDefault="00F179A0" w:rsidP="00F179A0">
      <w:pPr>
        <w:pStyle w:val="NormalWeb"/>
        <w:rPr>
          <w:b/>
          <w:bCs/>
          <w:lang w:val="es-CL"/>
        </w:rPr>
      </w:pPr>
      <w:r w:rsidRPr="00F179A0">
        <w:rPr>
          <w:b/>
          <w:bCs/>
          <w:lang w:val="es-CL"/>
        </w:rPr>
        <w:t>4. Conclusión</w:t>
      </w:r>
    </w:p>
    <w:p w14:paraId="06E4F5B0" w14:textId="5C215EB2" w:rsidR="00F179A0" w:rsidRPr="00F179A0" w:rsidRDefault="00F179A0" w:rsidP="00C316A0">
      <w:pPr>
        <w:pStyle w:val="NormalWeb"/>
        <w:rPr>
          <w:lang w:val="es-CL"/>
        </w:rPr>
      </w:pPr>
      <w:r w:rsidRPr="00F179A0">
        <w:rPr>
          <w:lang w:val="es-CL"/>
        </w:rPr>
        <w:t>El Protocolo de Servicio Público es la pieza vital que faltaba y que permite al sistema Trust evolucionar de un motor de entrega de proyectos a un sistema operativo social completamente funcional. Proporciona el marco arquitectónico no solo para </w:t>
      </w:r>
      <w:r w:rsidRPr="00F179A0">
        <w:rPr>
          <w:i/>
          <w:iCs/>
          <w:lang w:val="es-CL"/>
        </w:rPr>
        <w:t>construir</w:t>
      </w:r>
      <w:r w:rsidRPr="00F179A0">
        <w:rPr>
          <w:lang w:val="es-CL"/>
        </w:rPr>
        <w:t> un mundo mejor, sino para </w:t>
      </w:r>
      <w:r w:rsidRPr="00F179A0">
        <w:rPr>
          <w:i/>
          <w:iCs/>
          <w:lang w:val="es-CL"/>
        </w:rPr>
        <w:t>operarlo y mantenerlo</w:t>
      </w:r>
      <w:r w:rsidRPr="00F179A0">
        <w:rPr>
          <w:lang w:val="es-CL"/>
        </w:rPr>
        <w:t> de manera fiable a largo plazo. Al establecer un camino claro y democrático para que una </w:t>
      </w:r>
      <w:proofErr w:type="spellStart"/>
      <w:r w:rsidRPr="00F179A0">
        <w:rPr>
          <w:lang w:val="es-CL"/>
        </w:rPr>
        <w:t>Need</w:t>
      </w:r>
      <w:proofErr w:type="spellEnd"/>
      <w:r w:rsidRPr="00F179A0">
        <w:rPr>
          <w:lang w:val="es-CL"/>
        </w:rPr>
        <w:t> se convierta en un bien público sostenido, libera el recurso más valioso de la comunidad —su atención— para abordar nuevas fronteras. Al proporcionar un panel permanente y poderoso para la supervisión continua, asegura que estos servicios esenciales permanezcan siempre responsables, adaptables y respondan ante las personas a las que sirven.</w:t>
      </w:r>
    </w:p>
    <w:p w14:paraId="41FAE82C" w14:textId="77777777" w:rsidR="003F71C0" w:rsidRDefault="003F71C0" w:rsidP="00C316A0">
      <w:pPr>
        <w:pStyle w:val="NormalWeb"/>
      </w:pPr>
    </w:p>
    <w:p w14:paraId="01F238B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90EDAF" w14:textId="33FCBD2D" w:rsidR="003F71C0" w:rsidRPr="003F71C0" w:rsidRDefault="003F71C0" w:rsidP="00DB5E7F">
      <w:pPr>
        <w:pStyle w:val="Ttulo1"/>
      </w:pPr>
      <w:r>
        <w:lastRenderedPageBreak/>
        <w:t>Protocolo de Bienestar</w:t>
      </w:r>
    </w:p>
    <w:p w14:paraId="0B028ACD" w14:textId="77777777" w:rsidR="003F71C0" w:rsidRPr="003F71C0" w:rsidRDefault="003F71C0" w:rsidP="003F71C0">
      <w:pPr>
        <w:pStyle w:val="NormalWeb"/>
        <w:rPr>
          <w:b/>
          <w:bCs/>
          <w:lang w:val="es-CL"/>
        </w:rPr>
      </w:pPr>
      <w:r w:rsidRPr="003F71C0">
        <w:rPr>
          <w:b/>
          <w:bCs/>
          <w:lang w:val="es-CL"/>
        </w:rPr>
        <w:t>1. Principio Fundamental</w:t>
      </w:r>
    </w:p>
    <w:p w14:paraId="7B939B5B" w14:textId="377FD2F6" w:rsidR="003F71C0" w:rsidRPr="003F71C0" w:rsidRDefault="003F71C0" w:rsidP="003F71C0">
      <w:pPr>
        <w:pStyle w:val="NormalWeb"/>
        <w:rPr>
          <w:lang w:val="es-CL"/>
        </w:rPr>
      </w:pPr>
      <w:r w:rsidRPr="003F71C0">
        <w:rPr>
          <w:lang w:val="es-CL"/>
        </w:rPr>
        <w:t>Una comunidad próspera se preocupa por el bienestar de sus miembros. El </w:t>
      </w:r>
      <w:r w:rsidRPr="003F71C0">
        <w:rPr>
          <w:b/>
          <w:bCs/>
          <w:lang w:val="es-CL"/>
        </w:rPr>
        <w:t>"</w:t>
      </w:r>
      <w:r w:rsidR="00802F08">
        <w:rPr>
          <w:b/>
          <w:bCs/>
          <w:lang w:val="es-CL"/>
        </w:rPr>
        <w:t>Protocolo de Bienestar</w:t>
      </w:r>
      <w:r w:rsidRPr="003F71C0">
        <w:rPr>
          <w:b/>
          <w:bCs/>
          <w:lang w:val="es-CL"/>
        </w:rPr>
        <w:t>"</w:t>
      </w:r>
      <w:r w:rsidRPr="003F71C0">
        <w:rPr>
          <w:lang w:val="es-CL"/>
        </w:rPr>
        <w:t> es un </w:t>
      </w:r>
      <w:r w:rsidRPr="003F71C0">
        <w:rPr>
          <w:b/>
          <w:bCs/>
          <w:lang w:val="es-CL"/>
        </w:rPr>
        <w:t>servicio estrictamente voluntario y de participación opcional</w:t>
      </w:r>
      <w:r w:rsidRPr="003F71C0">
        <w:rPr>
          <w:lang w:val="es-CL"/>
        </w:rPr>
        <w:t> diseñado para proporcionar apoyo proactivo de salud mental a quienes eligen usarlo. Está arquitectónicamente subordinado al "Protocolo de Privacidad de Datos y Soberanía del Usuario", asegurando que la agencia y el control del usuario sobre sus propios datos sea siempre primordial. El rol del sistema es ofrecer una mano amiga, nunca convertirse en un observador no consentido.</w:t>
      </w:r>
    </w:p>
    <w:p w14:paraId="68BBFDCC" w14:textId="77777777" w:rsidR="003F71C0" w:rsidRPr="003F71C0" w:rsidRDefault="003F71C0" w:rsidP="003F71C0">
      <w:pPr>
        <w:pStyle w:val="NormalWeb"/>
        <w:rPr>
          <w:b/>
          <w:bCs/>
          <w:lang w:val="es-CL"/>
        </w:rPr>
      </w:pPr>
      <w:r w:rsidRPr="003F71C0">
        <w:rPr>
          <w:b/>
          <w:bCs/>
          <w:lang w:val="es-CL"/>
        </w:rPr>
        <w:t>2. La Invitación: Una Elección Informada</w:t>
      </w:r>
    </w:p>
    <w:p w14:paraId="0F04722C" w14:textId="77777777" w:rsidR="003F71C0" w:rsidRPr="003F71C0" w:rsidRDefault="003F71C0" w:rsidP="003F71C0">
      <w:pPr>
        <w:pStyle w:val="NormalWeb"/>
        <w:rPr>
          <w:lang w:val="es-CL"/>
        </w:rPr>
      </w:pPr>
      <w:r w:rsidRPr="003F71C0">
        <w:rPr>
          <w:lang w:val="es-CL"/>
        </w:rPr>
        <w:t>La decisión de participar se presenta en un momento de baja presión, con un enfoque en la educación.</w:t>
      </w:r>
    </w:p>
    <w:p w14:paraId="389CCD83" w14:textId="77777777" w:rsidR="003F71C0" w:rsidRPr="003F71C0" w:rsidRDefault="003F71C0" w:rsidP="003F71C0">
      <w:pPr>
        <w:pStyle w:val="NormalWeb"/>
        <w:numPr>
          <w:ilvl w:val="0"/>
          <w:numId w:val="796"/>
        </w:numPr>
        <w:rPr>
          <w:lang w:val="es-CL"/>
        </w:rPr>
      </w:pPr>
      <w:r w:rsidRPr="003F71C0">
        <w:rPr>
          <w:b/>
          <w:bCs/>
          <w:lang w:val="es-CL"/>
        </w:rPr>
        <w:t>Mecanismo:</w:t>
      </w:r>
      <w:r w:rsidRPr="003F71C0">
        <w:rPr>
          <w:lang w:val="es-CL"/>
        </w:rPr>
        <w:t> Al completar el tutorial "La Llamada del Aventurero" (</w:t>
      </w:r>
      <w:proofErr w:type="spellStart"/>
      <w:r w:rsidRPr="003F71C0">
        <w:rPr>
          <w:i/>
          <w:iCs/>
          <w:lang w:val="es-CL"/>
        </w:rPr>
        <w:t>Adventurer's</w:t>
      </w:r>
      <w:proofErr w:type="spellEnd"/>
      <w:r w:rsidRPr="003F71C0">
        <w:rPr>
          <w:i/>
          <w:iCs/>
          <w:lang w:val="es-CL"/>
        </w:rPr>
        <w:t xml:space="preserve"> </w:t>
      </w:r>
      <w:proofErr w:type="spellStart"/>
      <w:r w:rsidRPr="003F71C0">
        <w:rPr>
          <w:i/>
          <w:iCs/>
          <w:lang w:val="es-CL"/>
        </w:rPr>
        <w:t>Call</w:t>
      </w:r>
      <w:proofErr w:type="spellEnd"/>
      <w:r w:rsidRPr="003F71C0">
        <w:rPr>
          <w:lang w:val="es-CL"/>
        </w:rPr>
        <w:t>), se le presenta al usuario una invitación clara y sencilla, no una elección vinculante. Dirá algo como:</w:t>
      </w:r>
    </w:p>
    <w:p w14:paraId="7284F806" w14:textId="72E567AA" w:rsidR="003F71C0" w:rsidRPr="003F71C0" w:rsidRDefault="003F71C0" w:rsidP="003F71C0">
      <w:pPr>
        <w:pStyle w:val="NormalWeb"/>
        <w:rPr>
          <w:lang w:val="es-CL"/>
        </w:rPr>
      </w:pPr>
      <w:r w:rsidRPr="003F71C0">
        <w:rPr>
          <w:lang w:val="es-CL"/>
        </w:rPr>
        <w:t>"Bienvenido a Trust. Creemos que una comunidad sana es una comunidad apoyada. Ofrecemos un servicio</w:t>
      </w:r>
      <w:r w:rsidR="00802F08">
        <w:rPr>
          <w:lang w:val="es-CL"/>
        </w:rPr>
        <w:t xml:space="preserve"> de </w:t>
      </w:r>
      <w:r w:rsidR="00802F08" w:rsidRPr="00802F08">
        <w:rPr>
          <w:b/>
          <w:bCs/>
          <w:lang w:val="es-CL"/>
        </w:rPr>
        <w:t>Bienestar</w:t>
      </w:r>
      <w:r w:rsidRPr="003F71C0">
        <w:rPr>
          <w:lang w:val="es-CL"/>
        </w:rPr>
        <w:t> </w:t>
      </w:r>
      <w:r w:rsidRPr="003F71C0">
        <w:rPr>
          <w:b/>
          <w:bCs/>
          <w:lang w:val="es-CL"/>
        </w:rPr>
        <w:t>Trust</w:t>
      </w:r>
      <w:r w:rsidRPr="003F71C0">
        <w:rPr>
          <w:lang w:val="es-CL"/>
        </w:rPr>
        <w:t> gratuito y confidencial que puede ayudarte a monitorear señales de agotamiento (burnout) y conectarte con apoyo si lo necesitas. Este servicio es </w:t>
      </w:r>
      <w:r w:rsidRPr="003F71C0">
        <w:rPr>
          <w:b/>
          <w:bCs/>
          <w:lang w:val="es-CL"/>
        </w:rPr>
        <w:t>completamente opcional</w:t>
      </w:r>
      <w:r w:rsidRPr="003F71C0">
        <w:rPr>
          <w:lang w:val="es-CL"/>
        </w:rPr>
        <w:t> y requiere tu consentimiento explícito y granular para cualquier dato que utilice. ¿Te gustaría aprender más ahora, o activarlo más tarde desde la configuración de tu perfil?"</w:t>
      </w:r>
    </w:p>
    <w:p w14:paraId="722BEB6C" w14:textId="77777777" w:rsidR="003F71C0" w:rsidRPr="003F71C0" w:rsidRDefault="003F71C0" w:rsidP="003F71C0">
      <w:pPr>
        <w:pStyle w:val="NormalWeb"/>
        <w:numPr>
          <w:ilvl w:val="0"/>
          <w:numId w:val="796"/>
        </w:numPr>
        <w:rPr>
          <w:lang w:val="es-CL"/>
        </w:rPr>
      </w:pPr>
      <w:r w:rsidRPr="003F71C0">
        <w:rPr>
          <w:b/>
          <w:bCs/>
          <w:lang w:val="es-CL"/>
        </w:rPr>
        <w:t>La Función:</w:t>
      </w:r>
      <w:r w:rsidRPr="003F71C0">
        <w:rPr>
          <w:lang w:val="es-CL"/>
        </w:rPr>
        <w:t> Esto enmarca el protocolo como una función a ser activada, no como una decisión que deba tomarse en el momento. Respeta el contexto del usuario y previene la fatiga de consentimiento.</w:t>
      </w:r>
    </w:p>
    <w:p w14:paraId="19F38825" w14:textId="77777777" w:rsidR="003F71C0" w:rsidRPr="003F71C0" w:rsidRDefault="003F71C0" w:rsidP="003F71C0">
      <w:pPr>
        <w:pStyle w:val="NormalWeb"/>
        <w:rPr>
          <w:b/>
          <w:bCs/>
          <w:lang w:val="es-CL"/>
        </w:rPr>
      </w:pPr>
      <w:r w:rsidRPr="003F71C0">
        <w:rPr>
          <w:b/>
          <w:bCs/>
          <w:lang w:val="es-CL"/>
        </w:rPr>
        <w:t>3. La Activación: Consentimiento Granular y "Just-in-Time"</w:t>
      </w:r>
    </w:p>
    <w:p w14:paraId="2EBABB4D" w14:textId="77777777" w:rsidR="003F71C0" w:rsidRPr="003F71C0" w:rsidRDefault="003F71C0" w:rsidP="003F71C0">
      <w:pPr>
        <w:pStyle w:val="NormalWeb"/>
        <w:rPr>
          <w:lang w:val="es-CL"/>
        </w:rPr>
      </w:pPr>
      <w:r w:rsidRPr="003F71C0">
        <w:rPr>
          <w:lang w:val="es-CL"/>
        </w:rPr>
        <w:t>El Protocolo de Bienestar no es un único interruptor de encendido/apagado. Es un conjunto de herramientas, y el usuario otorga permiso para cada una de ellas individualmente, solo cuando es necesario.</w:t>
      </w:r>
    </w:p>
    <w:p w14:paraId="4CB033DE" w14:textId="77777777" w:rsidR="003F71C0" w:rsidRPr="003F71C0" w:rsidRDefault="003F71C0" w:rsidP="003F71C0">
      <w:pPr>
        <w:pStyle w:val="NormalWeb"/>
        <w:numPr>
          <w:ilvl w:val="0"/>
          <w:numId w:val="797"/>
        </w:numPr>
        <w:rPr>
          <w:lang w:val="es-CL"/>
        </w:rPr>
      </w:pPr>
      <w:r w:rsidRPr="003F71C0">
        <w:rPr>
          <w:b/>
          <w:bCs/>
          <w:lang w:val="es-CL"/>
        </w:rPr>
        <w:t>Mecanismo:</w:t>
      </w:r>
      <w:r w:rsidRPr="003F71C0">
        <w:rPr>
          <w:lang w:val="es-CL"/>
        </w:rPr>
        <w:t> Cuando un usuario elige activar el servicio, este no comienza a monitorear todo de inmediato. En su lugar, utiliza el </w:t>
      </w:r>
      <w:r w:rsidRPr="003F71C0">
        <w:rPr>
          <w:b/>
          <w:bCs/>
          <w:lang w:val="es-CL"/>
        </w:rPr>
        <w:t>Mandato de Consentimiento "Just-in-Time"</w:t>
      </w:r>
      <w:r w:rsidRPr="003F71C0">
        <w:rPr>
          <w:lang w:val="es-CL"/>
        </w:rPr>
        <w:t> existente y la </w:t>
      </w:r>
      <w:r w:rsidRPr="003F71C0">
        <w:rPr>
          <w:b/>
          <w:bCs/>
          <w:lang w:val="es-CL"/>
        </w:rPr>
        <w:t>"Etiqueta de Nutrición de Datos"</w:t>
      </w:r>
      <w:r w:rsidRPr="003F71C0">
        <w:rPr>
          <w:lang w:val="es-CL"/>
        </w:rPr>
        <w:t> (</w:t>
      </w:r>
      <w:r w:rsidRPr="003F71C0">
        <w:rPr>
          <w:i/>
          <w:iCs/>
          <w:lang w:val="es-CL"/>
        </w:rPr>
        <w:t xml:space="preserve">Data </w:t>
      </w:r>
      <w:proofErr w:type="spellStart"/>
      <w:r w:rsidRPr="003F71C0">
        <w:rPr>
          <w:i/>
          <w:iCs/>
          <w:lang w:val="es-CL"/>
        </w:rPr>
        <w:t>Nutrition</w:t>
      </w:r>
      <w:proofErr w:type="spellEnd"/>
      <w:r w:rsidRPr="003F71C0">
        <w:rPr>
          <w:i/>
          <w:iCs/>
          <w:lang w:val="es-CL"/>
        </w:rPr>
        <w:t xml:space="preserve"> </w:t>
      </w:r>
      <w:proofErr w:type="spellStart"/>
      <w:r w:rsidRPr="003F71C0">
        <w:rPr>
          <w:i/>
          <w:iCs/>
          <w:lang w:val="es-CL"/>
        </w:rPr>
        <w:t>Label</w:t>
      </w:r>
      <w:proofErr w:type="spellEnd"/>
      <w:r w:rsidRPr="003F71C0">
        <w:rPr>
          <w:lang w:val="es-CL"/>
        </w:rPr>
        <w:t>) visual para cada tipo específico de análisis que puede realizar.</w:t>
      </w:r>
    </w:p>
    <w:p w14:paraId="1EC29CA6" w14:textId="77777777" w:rsidR="003F71C0" w:rsidRPr="003F71C0" w:rsidRDefault="003F71C0" w:rsidP="003F71C0">
      <w:pPr>
        <w:pStyle w:val="NormalWeb"/>
        <w:numPr>
          <w:ilvl w:val="1"/>
          <w:numId w:val="797"/>
        </w:numPr>
        <w:rPr>
          <w:lang w:val="es-CL"/>
        </w:rPr>
      </w:pPr>
      <w:r w:rsidRPr="003F71C0">
        <w:rPr>
          <w:i/>
          <w:iCs/>
          <w:lang w:val="es-CL"/>
        </w:rPr>
        <w:t>Ejemplo 1 (Detección de Agotamiento):</w:t>
      </w:r>
      <w:r w:rsidRPr="003F71C0">
        <w:rPr>
          <w:lang w:val="es-CL"/>
        </w:rPr>
        <w:t> Primero se le podría preguntar al usuario: "Para monitorear señales de agotamiento profesional, el Protocolo de Bienestar necesita permiso para analizar tus datos de actividad anonimizados (p. ej., registros de contribución a proyectos). ¿Estás de acuerdo?". La solicitud iría acompañada del símbolo icónico y claro de "Datos de Actividad".</w:t>
      </w:r>
    </w:p>
    <w:p w14:paraId="2B004D58" w14:textId="77777777" w:rsidR="003F71C0" w:rsidRPr="003F71C0" w:rsidRDefault="003F71C0" w:rsidP="003F71C0">
      <w:pPr>
        <w:pStyle w:val="NormalWeb"/>
        <w:numPr>
          <w:ilvl w:val="1"/>
          <w:numId w:val="797"/>
        </w:numPr>
        <w:rPr>
          <w:lang w:val="es-CL"/>
        </w:rPr>
      </w:pPr>
      <w:r w:rsidRPr="003F71C0">
        <w:rPr>
          <w:i/>
          <w:iCs/>
          <w:lang w:val="es-CL"/>
        </w:rPr>
        <w:t>Ejemplo 2 (Detección de Aislamiento Social):</w:t>
      </w:r>
      <w:r w:rsidRPr="003F71C0">
        <w:rPr>
          <w:lang w:val="es-CL"/>
        </w:rPr>
        <w:t> Más adelante, el sistema podría preguntar: "Hay una nueva función disponible. Para ayudar a detectar señales de aislamiento social, el Protocolo de Bienestar puede analizar la frecuencia de tu comunicación (pero nunca el contenido). ¿Deseas otorgar este permiso adicional?".</w:t>
      </w:r>
    </w:p>
    <w:p w14:paraId="45A3F5EC" w14:textId="77777777" w:rsidR="003F71C0" w:rsidRPr="003F71C0" w:rsidRDefault="003F71C0" w:rsidP="003F71C0">
      <w:pPr>
        <w:pStyle w:val="NormalWeb"/>
        <w:numPr>
          <w:ilvl w:val="0"/>
          <w:numId w:val="797"/>
        </w:numPr>
        <w:rPr>
          <w:lang w:val="es-CL"/>
        </w:rPr>
      </w:pPr>
      <w:r w:rsidRPr="003F71C0">
        <w:rPr>
          <w:b/>
          <w:bCs/>
          <w:lang w:val="es-CL"/>
        </w:rPr>
        <w:t>El Beneficio:</w:t>
      </w:r>
      <w:r w:rsidRPr="003F71C0">
        <w:rPr>
          <w:lang w:val="es-CL"/>
        </w:rPr>
        <w:t> Este enfoque es </w:t>
      </w:r>
      <w:r w:rsidRPr="003F71C0">
        <w:rPr>
          <w:b/>
          <w:bCs/>
          <w:lang w:val="es-CL"/>
        </w:rPr>
        <w:t>mutuamente excluyente con la crítica</w:t>
      </w:r>
      <w:r w:rsidRPr="003F71C0">
        <w:rPr>
          <w:lang w:val="es-CL"/>
        </w:rPr>
        <w:t>. Es imposible que el sistema realice un monitoreo general y pasivo porque está arquitectónicamente obligado a detenerse y solicitar permiso explícito para cada nueva categoría de análisis de datos.</w:t>
      </w:r>
    </w:p>
    <w:p w14:paraId="3E1E271E" w14:textId="77777777" w:rsidR="003F71C0" w:rsidRPr="003F71C0" w:rsidRDefault="003F71C0" w:rsidP="003F71C0">
      <w:pPr>
        <w:pStyle w:val="NormalWeb"/>
        <w:rPr>
          <w:b/>
          <w:bCs/>
          <w:lang w:val="es-CL"/>
        </w:rPr>
      </w:pPr>
      <w:r w:rsidRPr="003F71C0">
        <w:rPr>
          <w:b/>
          <w:bCs/>
          <w:lang w:val="es-CL"/>
        </w:rPr>
        <w:lastRenderedPageBreak/>
        <w:t>4. El Control: El Panel de Bienestar y el Derecho al Olvido</w:t>
      </w:r>
    </w:p>
    <w:p w14:paraId="25CF6F36" w14:textId="77777777" w:rsidR="003F71C0" w:rsidRPr="003F71C0" w:rsidRDefault="003F71C0" w:rsidP="003F71C0">
      <w:pPr>
        <w:pStyle w:val="NormalWeb"/>
        <w:rPr>
          <w:lang w:val="es-CL"/>
        </w:rPr>
      </w:pPr>
      <w:r w:rsidRPr="003F71C0">
        <w:rPr>
          <w:lang w:val="es-CL"/>
        </w:rPr>
        <w:t>El usuario siempre tiene un control absoluto y de fácil acceso sobre el protocolo.</w:t>
      </w:r>
    </w:p>
    <w:p w14:paraId="21EA1EC5" w14:textId="77777777" w:rsidR="003F71C0" w:rsidRPr="003F71C0" w:rsidRDefault="003F71C0" w:rsidP="003F71C0">
      <w:pPr>
        <w:pStyle w:val="NormalWeb"/>
        <w:numPr>
          <w:ilvl w:val="0"/>
          <w:numId w:val="798"/>
        </w:numPr>
        <w:rPr>
          <w:lang w:val="es-CL"/>
        </w:rPr>
      </w:pPr>
      <w:r w:rsidRPr="003F71C0">
        <w:rPr>
          <w:b/>
          <w:bCs/>
          <w:lang w:val="es-CL"/>
        </w:rPr>
        <w:t>El Panel de Bienestar:</w:t>
      </w:r>
      <w:r w:rsidRPr="003F71C0">
        <w:rPr>
          <w:lang w:val="es-CL"/>
        </w:rPr>
        <w:t> Dentro de la sección de perfil del usuario "Datos y Privacidad", una pestaña dedicada a "Bienestar" mostrará cada uno de los permisos que ha otorgado al protocolo.</w:t>
      </w:r>
    </w:p>
    <w:p w14:paraId="2DAB2F3A" w14:textId="77777777" w:rsidR="003F71C0" w:rsidRPr="003F71C0" w:rsidRDefault="003F71C0" w:rsidP="003F71C0">
      <w:pPr>
        <w:pStyle w:val="NormalWeb"/>
        <w:numPr>
          <w:ilvl w:val="0"/>
          <w:numId w:val="798"/>
        </w:numPr>
        <w:rPr>
          <w:lang w:val="es-CL"/>
        </w:rPr>
      </w:pPr>
      <w:r w:rsidRPr="003F71C0">
        <w:rPr>
          <w:b/>
          <w:bCs/>
          <w:lang w:val="es-CL"/>
        </w:rPr>
        <w:t>El Interruptor de Revocación:</w:t>
      </w:r>
      <w:r w:rsidRPr="003F71C0">
        <w:rPr>
          <w:lang w:val="es-CL"/>
        </w:rPr>
        <w:t> Cada permiso tiene un simple interruptor de "encendido/apagado". Un usuario puede, en cualquier momento y por cualquier motivo, revocar de forma instantánea e irrevocable cualquier permiso. Este es un "Derecho al Olvido" inmediato y absoluto, garantizado por el protocolo principal de privacidad de datos.</w:t>
      </w:r>
    </w:p>
    <w:p w14:paraId="1B3F9EBC" w14:textId="77777777" w:rsidR="003F71C0" w:rsidRPr="003F71C0" w:rsidRDefault="003F71C0" w:rsidP="003F71C0">
      <w:pPr>
        <w:pStyle w:val="NormalWeb"/>
        <w:rPr>
          <w:b/>
          <w:bCs/>
          <w:lang w:val="es-CL"/>
        </w:rPr>
      </w:pPr>
      <w:r w:rsidRPr="003F71C0">
        <w:rPr>
          <w:b/>
          <w:bCs/>
          <w:lang w:val="es-CL"/>
        </w:rPr>
        <w:t>5. Conclusión</w:t>
      </w:r>
    </w:p>
    <w:p w14:paraId="72B963E4" w14:textId="65C6E449" w:rsidR="003F71C0" w:rsidRPr="003F71C0" w:rsidRDefault="003F71C0" w:rsidP="003F71C0">
      <w:pPr>
        <w:pStyle w:val="NormalWeb"/>
        <w:rPr>
          <w:lang w:val="es-CL"/>
        </w:rPr>
      </w:pPr>
      <w:r w:rsidRPr="003F71C0">
        <w:rPr>
          <w:lang w:val="es-CL"/>
        </w:rPr>
        <w:t xml:space="preserve">El Protocolo de Bienestar es la encarnación arquitectónica del apoyo compasivo construido sobre un fundamento inquebrantable de libertad individual. Al diseñar el servicio como estrictamente voluntario y hacerlo completamente subordinado al marco de Consentimiento Granular "Just-in-Time", el protocolo asegura que el control permanezca enteramente en manos del usuario. No es un sistema de monitoreo pasivo, sino un conjunto de herramientas transparente y </w:t>
      </w:r>
      <w:proofErr w:type="spellStart"/>
      <w:r w:rsidRPr="003F71C0">
        <w:rPr>
          <w:lang w:val="es-CL"/>
        </w:rPr>
        <w:t>empoderador</w:t>
      </w:r>
      <w:proofErr w:type="spellEnd"/>
      <w:r w:rsidRPr="003F71C0">
        <w:rPr>
          <w:lang w:val="es-CL"/>
        </w:rPr>
        <w:t xml:space="preserve"> que los individuos pueden elegir activar para su propio bienestar, bajo sus propios términos.</w:t>
      </w:r>
    </w:p>
    <w:p w14:paraId="4D3A1A9D" w14:textId="77777777" w:rsidR="003F71C0" w:rsidRPr="003F71C0" w:rsidRDefault="003F71C0" w:rsidP="003F71C0">
      <w:pPr>
        <w:pStyle w:val="NormalWeb"/>
        <w:rPr>
          <w:lang w:val="es-CL"/>
        </w:rPr>
      </w:pPr>
      <w:r w:rsidRPr="003F71C0">
        <w:rPr>
          <w:lang w:val="es-CL"/>
        </w:rPr>
        <w:t>Además, el protocolo amplía este apoyo al proporcionar una salvaguarda sistémica crucial. Para garantizar que buscar ayuda nunca sea una desventaja profesional, el sistema incluye una función de </w:t>
      </w:r>
      <w:r w:rsidRPr="003F71C0">
        <w:rPr>
          <w:b/>
          <w:bCs/>
          <w:lang w:val="es-CL"/>
        </w:rPr>
        <w:t>Preservación de Estatus</w:t>
      </w:r>
      <w:r w:rsidRPr="003F71C0">
        <w:rPr>
          <w:lang w:val="es-CL"/>
        </w:rPr>
        <w:t> (</w:t>
      </w:r>
      <w:proofErr w:type="gramStart"/>
      <w:r w:rsidRPr="003F71C0">
        <w:rPr>
          <w:i/>
          <w:iCs/>
          <w:lang w:val="es-CL"/>
        </w:rPr>
        <w:t>Status</w:t>
      </w:r>
      <w:proofErr w:type="gramEnd"/>
      <w:r w:rsidRPr="003F71C0">
        <w:rPr>
          <w:i/>
          <w:iCs/>
          <w:lang w:val="es-CL"/>
        </w:rPr>
        <w:t xml:space="preserve"> </w:t>
      </w:r>
      <w:proofErr w:type="spellStart"/>
      <w:r w:rsidRPr="003F71C0">
        <w:rPr>
          <w:i/>
          <w:iCs/>
          <w:lang w:val="es-CL"/>
        </w:rPr>
        <w:t>Preservation</w:t>
      </w:r>
      <w:proofErr w:type="spellEnd"/>
      <w:r w:rsidRPr="003F71C0">
        <w:rPr>
          <w:lang w:val="es-CL"/>
        </w:rPr>
        <w:t xml:space="preserve">). Durante cualquier período verificado de tratamiento —ya sea por salud mental a través de este protocolo o por otras condiciones médicas significativas determinadas por especialistas verificados dentro de la red Trust— la degradación de XP de un usuario ("XP </w:t>
      </w:r>
      <w:proofErr w:type="spellStart"/>
      <w:r w:rsidRPr="003F71C0">
        <w:rPr>
          <w:lang w:val="es-CL"/>
        </w:rPr>
        <w:t>Gravity</w:t>
      </w:r>
      <w:proofErr w:type="spellEnd"/>
      <w:r w:rsidRPr="003F71C0">
        <w:rPr>
          <w:lang w:val="es-CL"/>
        </w:rPr>
        <w:t>") </w:t>
      </w:r>
      <w:r w:rsidRPr="003F71C0">
        <w:rPr>
          <w:b/>
          <w:bCs/>
          <w:lang w:val="es-CL"/>
        </w:rPr>
        <w:t>se congela temporalmente</w:t>
      </w:r>
      <w:r w:rsidRPr="003F71C0">
        <w:rPr>
          <w:lang w:val="es-CL"/>
        </w:rPr>
        <w:t>. Esto garantiza que el </w:t>
      </w:r>
      <w:proofErr w:type="spellStart"/>
      <w:r w:rsidRPr="003F71C0">
        <w:rPr>
          <w:lang w:val="es-CL"/>
        </w:rPr>
        <w:t>Level</w:t>
      </w:r>
      <w:proofErr w:type="spellEnd"/>
      <w:r w:rsidRPr="003F71C0">
        <w:rPr>
          <w:lang w:val="es-CL"/>
        </w:rPr>
        <w:t> y la reputación que un participante ha ganado con esfuerzo estén protegidos mientras se enfoca en su recuperación.</w:t>
      </w:r>
    </w:p>
    <w:p w14:paraId="757EBA03" w14:textId="5CB47C63" w:rsidR="003F71C0" w:rsidRPr="003F71C0" w:rsidRDefault="003F71C0" w:rsidP="00C316A0">
      <w:pPr>
        <w:pStyle w:val="NormalWeb"/>
        <w:rPr>
          <w:lang w:val="es-CL"/>
        </w:rPr>
      </w:pPr>
      <w:r w:rsidRPr="003F71C0">
        <w:rPr>
          <w:lang w:val="es-CL"/>
        </w:rPr>
        <w:t>Este diseño asegura que Trust sea un ecosistema humano y resiliente, uno que entiende que el bienestar a largo plazo de sus miembros es el cimiento definitivo de su fortaleza colectiva.</w:t>
      </w:r>
    </w:p>
    <w:p w14:paraId="32421D71" w14:textId="77777777" w:rsidR="00535FE8" w:rsidRDefault="00535FE8" w:rsidP="00535FE8">
      <w:pPr>
        <w:rPr>
          <w:lang w:val="es-CL"/>
        </w:rPr>
      </w:pPr>
    </w:p>
    <w:p w14:paraId="1CE56DE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0AA73A7" w14:textId="4476CEB9" w:rsidR="00535FE8" w:rsidRDefault="00535FE8" w:rsidP="00DB5E7F">
      <w:pPr>
        <w:pStyle w:val="Ttulo1"/>
      </w:pPr>
      <w:r>
        <w:lastRenderedPageBreak/>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lastRenderedPageBreak/>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lastRenderedPageBreak/>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03C93E7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E8F3D4E" w14:textId="28B6B1A1" w:rsidR="00BF796A" w:rsidRDefault="001F53A8" w:rsidP="00DB5E7F">
      <w:pPr>
        <w:pStyle w:val="Ttulo1"/>
        <w:rPr>
          <w:rFonts w:ascii="Times New Roman" w:eastAsia="Times New Roman" w:hAnsi="Times New Roman" w:cs="Times New Roman"/>
          <w:sz w:val="40"/>
          <w:lang w:eastAsia="es-CL"/>
        </w:rPr>
      </w:pPr>
      <w:r w:rsidRPr="00A97EE5">
        <w:lastRenderedPageBreak/>
        <w:t>Mejora</w:t>
      </w:r>
      <w:r w:rsidR="00BF2DF3">
        <w:t xml:space="preserve"> Continua</w:t>
      </w:r>
      <w:r w:rsidRPr="00A97EE5">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lastRenderedPageBreak/>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lastRenderedPageBreak/>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lastRenderedPageBreak/>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lastRenderedPageBreak/>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6FBDC2B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6A23DBE" w14:textId="5A6F0272" w:rsidR="00F801CB" w:rsidRPr="00F801CB" w:rsidRDefault="00F801CB" w:rsidP="00DB5E7F">
      <w:pPr>
        <w:pStyle w:val="Ttulo1"/>
        <w:rPr>
          <w:rFonts w:ascii="Times New Roman" w:eastAsia="Times New Roman" w:hAnsi="Times New Roman" w:cs="Times New Roman"/>
          <w:sz w:val="40"/>
          <w:lang w:eastAsia="es-CL"/>
        </w:rPr>
      </w:pPr>
      <w:r>
        <w:lastRenderedPageBreak/>
        <w:t xml:space="preserve">Incentivos para la </w:t>
      </w:r>
      <w:r w:rsidRPr="00A97EE5">
        <w:t>Mejora</w:t>
      </w:r>
      <w: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lastRenderedPageBreak/>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lastRenderedPageBreak/>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lastRenderedPageBreak/>
        <w:t>Al Implementar:</w:t>
      </w:r>
    </w:p>
    <w:p w14:paraId="42C00702" w14:textId="77777777" w:rsidR="003E62F1" w:rsidRDefault="003E62F1" w:rsidP="003E62F1">
      <w:pPr>
        <w:pStyle w:val="NormalWeb"/>
        <w:rPr>
          <w:lang w:val="es-CL"/>
        </w:rPr>
      </w:pPr>
      <w:r w:rsidRPr="003E62F1">
        <w:rPr>
          <w:b/>
          <w:bCs/>
          <w:noProof/>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lastRenderedPageBreak/>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lastRenderedPageBreak/>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lastRenderedPageBreak/>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19B710E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9105D85" w14:textId="5DE44850" w:rsidR="002C1B6F" w:rsidRPr="002C1B6F" w:rsidRDefault="002C1B6F" w:rsidP="00DB5E7F">
      <w:pPr>
        <w:pStyle w:val="Ttulo1"/>
        <w:rPr>
          <w:rFonts w:ascii="Times New Roman" w:eastAsia="Times New Roman" w:hAnsi="Times New Roman" w:cs="Times New Roman"/>
          <w:sz w:val="40"/>
          <w:lang w:eastAsia="es-CL"/>
        </w:rPr>
      </w:pPr>
      <w:r>
        <w:lastRenderedPageBreak/>
        <w:t xml:space="preserve">Verificación de KPI </w:t>
      </w:r>
      <w:proofErr w:type="spellStart"/>
      <w:r>
        <w:t>y</w:t>
      </w:r>
      <w:proofErr w:type="spellEnd"/>
      <w: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lastRenderedPageBreak/>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lastRenderedPageBreak/>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40F810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1579BB" w14:textId="1F0F968E" w:rsidR="0036769B" w:rsidRPr="0036769B" w:rsidRDefault="0036769B" w:rsidP="00DB5E7F">
      <w:pPr>
        <w:pStyle w:val="Ttulo1"/>
        <w:rPr>
          <w:rFonts w:ascii="Times New Roman" w:eastAsia="Times New Roman" w:hAnsi="Times New Roman" w:cs="Times New Roman"/>
          <w:sz w:val="40"/>
          <w:lang w:eastAsia="es-CL"/>
        </w:rPr>
      </w:pPr>
      <w:r w:rsidRPr="0036769B">
        <w:lastRenderedPageBreak/>
        <w:t>Gestión de</w:t>
      </w:r>
      <w:r>
        <w:t xml:space="preserve"> intercambio de</w:t>
      </w:r>
      <w:r w:rsidRPr="0036769B">
        <w:t xml:space="preserve"> </w:t>
      </w:r>
      <w:proofErr w:type="spellStart"/>
      <w:r w:rsidR="00B12BCD" w:rsidRPr="00B12BCD">
        <w:rPr>
          <w:b/>
          <w:bCs/>
        </w:rPr>
        <w:t>Berries</w:t>
      </w:r>
      <w:proofErr w:type="spellEnd"/>
      <w:r w:rsidRPr="0036769B">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lastRenderedPageBreak/>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E7342D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615668D" w14:textId="51D4DEC6" w:rsidR="00622E43" w:rsidRPr="00622E43" w:rsidRDefault="00622E43" w:rsidP="00DB5E7F">
      <w:pPr>
        <w:pStyle w:val="Ttulo1"/>
        <w:rPr>
          <w:rFonts w:ascii="Times New Roman" w:eastAsia="Times New Roman" w:hAnsi="Times New Roman" w:cs="Times New Roman"/>
          <w:kern w:val="2"/>
          <w:sz w:val="40"/>
          <w:lang w:val="es-CL" w:eastAsia="es-CL"/>
        </w:rPr>
      </w:pPr>
      <w:r>
        <w:lastRenderedPageBreak/>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lastRenderedPageBreak/>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w:t>
      </w:r>
      <w:r w:rsidRPr="00622E43">
        <w:rPr>
          <w:lang w:val="es-CL"/>
        </w:rPr>
        <w:lastRenderedPageBreak/>
        <w:t xml:space="preserve">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7E7625E7" w14:textId="77777777" w:rsidR="00E13E16" w:rsidRDefault="00E13E16" w:rsidP="0042022C">
      <w:pPr>
        <w:pStyle w:val="NormalWeb"/>
        <w:rPr>
          <w:lang w:val="es-CL"/>
        </w:rPr>
      </w:pPr>
    </w:p>
    <w:p w14:paraId="4344C20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819090F" w14:textId="56D84E68" w:rsidR="00E13E16" w:rsidRPr="00E13E16" w:rsidRDefault="00E13E16" w:rsidP="00DB5E7F">
      <w:pPr>
        <w:pStyle w:val="Ttulo1"/>
        <w:rPr>
          <w:rFonts w:ascii="Times New Roman" w:eastAsia="Times New Roman" w:hAnsi="Times New Roman" w:cs="Times New Roman"/>
          <w:sz w:val="40"/>
          <w:lang w:eastAsia="es-CL"/>
        </w:rPr>
      </w:pPr>
      <w:r>
        <w:lastRenderedPageBreak/>
        <w:t>Mandato Dinámico de Recursos</w:t>
      </w:r>
    </w:p>
    <w:p w14:paraId="537D664E" w14:textId="77777777" w:rsidR="00E13E16" w:rsidRPr="00E13E16" w:rsidRDefault="00E13E16" w:rsidP="00E13E16">
      <w:pPr>
        <w:pStyle w:val="NormalWeb"/>
        <w:rPr>
          <w:lang w:val="es-CL"/>
        </w:rPr>
      </w:pPr>
      <w:r w:rsidRPr="00E13E16">
        <w:rPr>
          <w:b/>
          <w:bCs/>
          <w:lang w:val="es-CL"/>
        </w:rPr>
        <w:t>1. Principio Fundamental</w:t>
      </w:r>
    </w:p>
    <w:p w14:paraId="0CCAA0B8" w14:textId="77777777" w:rsidR="00E13E16" w:rsidRPr="00E13E16" w:rsidRDefault="00E13E16" w:rsidP="00E13E16">
      <w:pPr>
        <w:pStyle w:val="NormalWeb"/>
        <w:rPr>
          <w:lang w:val="es-CL"/>
        </w:rPr>
      </w:pPr>
      <w:r w:rsidRPr="00E13E16">
        <w:rPr>
          <w:lang w:val="es-CL"/>
        </w:rPr>
        <w:t>Una economía industrial próspera no solo requiere acceso a recursos, sino también una comprensión compartida e inteligente de qué recursos son más críticos para su etapa actual de desarrollo. El </w:t>
      </w:r>
      <w:r w:rsidRPr="00E13E16">
        <w:rPr>
          <w:b/>
          <w:bCs/>
          <w:lang w:val="es-CL"/>
        </w:rPr>
        <w:t>Protocolo del "Mandato Dinámico de Recursos"</w:t>
      </w:r>
      <w:r w:rsidRPr="00E13E16">
        <w:rPr>
          <w:lang w:val="es-CL"/>
        </w:rPr>
        <w:t> es el protocolo que proporciona esta dirección estratégica.</w:t>
      </w:r>
    </w:p>
    <w:p w14:paraId="54847947" w14:textId="77777777" w:rsidR="00E13E16" w:rsidRPr="00E13E16" w:rsidRDefault="00E13E16" w:rsidP="00E13E16">
      <w:pPr>
        <w:pStyle w:val="NormalWeb"/>
        <w:rPr>
          <w:lang w:val="es-CL"/>
        </w:rPr>
      </w:pPr>
      <w:r w:rsidRPr="00E13E16">
        <w:rPr>
          <w:lang w:val="es-CL"/>
        </w:rPr>
        <w:t>Es un sistema basado en datos y automatizado, diseñado para crear una señal potente y transparente que alinee los esfuerzos de todo el ecosistema en torno a sus desafíos industriales más apremiantes del mundo real, y para </w:t>
      </w:r>
      <w:r w:rsidRPr="00E13E16">
        <w:rPr>
          <w:b/>
          <w:bCs/>
          <w:lang w:val="es-CL"/>
        </w:rPr>
        <w:t>recompensar dinámicamente</w:t>
      </w:r>
      <w:r w:rsidRPr="00E13E16">
        <w:rPr>
          <w:lang w:val="es-CL"/>
        </w:rPr>
        <w:t> a los individuos que eligen resolverlos.</w:t>
      </w:r>
    </w:p>
    <w:p w14:paraId="792D68BD" w14:textId="77777777" w:rsidR="00E13E16" w:rsidRPr="00E13E16" w:rsidRDefault="00E13E16" w:rsidP="00E13E16">
      <w:pPr>
        <w:pStyle w:val="NormalWeb"/>
        <w:rPr>
          <w:lang w:val="es-CL"/>
        </w:rPr>
      </w:pPr>
      <w:r w:rsidRPr="00E13E16">
        <w:rPr>
          <w:b/>
          <w:bCs/>
          <w:lang w:val="es-CL"/>
        </w:rPr>
        <w:t>2. La </w:t>
      </w:r>
      <w:proofErr w:type="spellStart"/>
      <w:r w:rsidRPr="00E13E16">
        <w:rPr>
          <w:b/>
          <w:bCs/>
          <w:lang w:val="es-CL"/>
        </w:rPr>
        <w:t>Turtle</w:t>
      </w:r>
      <w:proofErr w:type="spellEnd"/>
      <w:r w:rsidRPr="00E13E16">
        <w:rPr>
          <w:b/>
          <w:bCs/>
          <w:lang w:val="es-CL"/>
        </w:rPr>
        <w:t> como Analista: Priorización Basada en Datos</w:t>
      </w:r>
    </w:p>
    <w:p w14:paraId="5E181398" w14:textId="77777777" w:rsidR="00E13E16" w:rsidRPr="00E13E16" w:rsidRDefault="00E13E16" w:rsidP="00E13E16">
      <w:pPr>
        <w:pStyle w:val="NormalWeb"/>
        <w:rPr>
          <w:lang w:val="es-CL"/>
        </w:rPr>
      </w:pPr>
      <w:r w:rsidRPr="00E13E16">
        <w:rPr>
          <w:lang w:val="es-CL"/>
        </w:rPr>
        <w:t>La selección de materias primas estratégicas no es una decisión política que deba tomar la población general; es un cálculo logístico y económico. Por lo tanto, esta función es un mandato central de la </w:t>
      </w:r>
      <w:r w:rsidRPr="00E13E16">
        <w:rPr>
          <w:b/>
          <w:bCs/>
          <w:lang w:val="es-CL"/>
        </w:rPr>
        <w:t>IA de la </w:t>
      </w:r>
      <w:proofErr w:type="spellStart"/>
      <w:r w:rsidRPr="00E13E16">
        <w:rPr>
          <w:b/>
          <w:bCs/>
          <w:lang w:val="es-CL"/>
        </w:rPr>
        <w:t>Turtle</w:t>
      </w:r>
      <w:proofErr w:type="spellEnd"/>
      <w:r w:rsidRPr="00E13E16">
        <w:rPr>
          <w:b/>
          <w:bCs/>
          <w:lang w:val="es-CL"/>
        </w:rPr>
        <w:t> (Tortuga).</w:t>
      </w:r>
    </w:p>
    <w:p w14:paraId="5CB48EA6" w14:textId="77777777" w:rsidR="00E13E16" w:rsidRPr="00E13E16" w:rsidRDefault="00E13E16" w:rsidP="00E13E16">
      <w:pPr>
        <w:pStyle w:val="NormalWeb"/>
        <w:numPr>
          <w:ilvl w:val="0"/>
          <w:numId w:val="746"/>
        </w:numPr>
        <w:rPr>
          <w:lang w:val="es-CL"/>
        </w:rPr>
      </w:pPr>
      <w:r w:rsidRPr="00E13E16">
        <w:rPr>
          <w:b/>
          <w:bCs/>
          <w:lang w:val="es-CL"/>
        </w:rPr>
        <w:t>El Análisis Periódico:</w:t>
      </w:r>
      <w:r w:rsidRPr="00E13E16">
        <w:rPr>
          <w:lang w:val="es-CL"/>
        </w:rPr>
        <w:t> De forma periódica (</w:t>
      </w:r>
      <w:proofErr w:type="spellStart"/>
      <w:r w:rsidRPr="00E13E16">
        <w:rPr>
          <w:lang w:val="es-CL"/>
        </w:rPr>
        <w:t>ej</w:t>
      </w:r>
      <w:proofErr w:type="spellEnd"/>
      <w:r w:rsidRPr="00E13E16">
        <w:rPr>
          <w:lang w:val="es-CL"/>
        </w:rPr>
        <w:t>: mensualmente), la IA de la </w:t>
      </w:r>
      <w:proofErr w:type="spellStart"/>
      <w:r w:rsidRPr="00E13E16">
        <w:rPr>
          <w:lang w:val="es-CL"/>
        </w:rPr>
        <w:t>Turtle</w:t>
      </w:r>
      <w:proofErr w:type="spellEnd"/>
      <w:r w:rsidRPr="00E13E16">
        <w:rPr>
          <w:lang w:val="es-CL"/>
        </w:rPr>
        <w:t> realiza un análisis exhaustivo de toda la economía industrial B2B del </w:t>
      </w:r>
      <w:proofErr w:type="spellStart"/>
      <w:r w:rsidRPr="00E13E16">
        <w:rPr>
          <w:lang w:val="es-CL"/>
        </w:rPr>
        <w:t>Tree</w:t>
      </w:r>
      <w:proofErr w:type="spellEnd"/>
      <w:r w:rsidRPr="00E13E16">
        <w:rPr>
          <w:lang w:val="es-CL"/>
        </w:rPr>
        <w:t> (Árbol) o de la </w:t>
      </w:r>
      <w:proofErr w:type="spellStart"/>
      <w:r w:rsidRPr="00E13E16">
        <w:rPr>
          <w:lang w:val="es-CL"/>
        </w:rPr>
        <w:t>Turtle</w:t>
      </w:r>
      <w:proofErr w:type="spellEnd"/>
      <w:r w:rsidRPr="00E13E16">
        <w:rPr>
          <w:lang w:val="es-CL"/>
        </w:rPr>
        <w:t> entera. Escanea todas las solicitudes de recursos de las </w:t>
      </w:r>
      <w:proofErr w:type="spellStart"/>
      <w:r w:rsidRPr="00E13E16">
        <w:rPr>
          <w:lang w:val="es-CL"/>
        </w:rPr>
        <w:t>Branches</w:t>
      </w:r>
      <w:proofErr w:type="spellEnd"/>
      <w:r w:rsidRPr="00E13E16">
        <w:rPr>
          <w:lang w:val="es-CL"/>
        </w:rPr>
        <w:t> (Ramas), todas las transacciones entre </w:t>
      </w:r>
      <w:proofErr w:type="spellStart"/>
      <w:r w:rsidRPr="00E13E16">
        <w:rPr>
          <w:lang w:val="es-CL"/>
        </w:rPr>
        <w:t>Branches</w:t>
      </w:r>
      <w:proofErr w:type="spellEnd"/>
      <w:r w:rsidRPr="00E13E16">
        <w:rPr>
          <w:lang w:val="es-CL"/>
        </w:rPr>
        <w:t> y todas las hojas de ruta de las "Alianzas Estratégicas".</w:t>
      </w:r>
    </w:p>
    <w:p w14:paraId="15D16DBE" w14:textId="77777777" w:rsidR="00E13E16" w:rsidRPr="00E13E16" w:rsidRDefault="00E13E16" w:rsidP="00E13E16">
      <w:pPr>
        <w:pStyle w:val="NormalWeb"/>
        <w:numPr>
          <w:ilvl w:val="0"/>
          <w:numId w:val="746"/>
        </w:numPr>
        <w:rPr>
          <w:lang w:val="es-CL"/>
        </w:rPr>
      </w:pPr>
      <w:r w:rsidRPr="00E13E16">
        <w:rPr>
          <w:b/>
          <w:bCs/>
          <w:lang w:val="es-CL"/>
        </w:rPr>
        <w:t>El Cálculo:</w:t>
      </w:r>
      <w:r w:rsidRPr="00E13E16">
        <w:rPr>
          <w:lang w:val="es-CL"/>
        </w:rPr>
        <w:t> La IA calcula, con precisión perfecta, la lista completa de todas las materias primas consumidas por la economía y las clasifica por volumen y velocidad de uso.</w:t>
      </w:r>
    </w:p>
    <w:p w14:paraId="1E6BDA08" w14:textId="77777777" w:rsidR="00E13E16" w:rsidRPr="00E13E16" w:rsidRDefault="00E13E16" w:rsidP="00E13E16">
      <w:pPr>
        <w:pStyle w:val="NormalWeb"/>
        <w:rPr>
          <w:lang w:val="es-CL"/>
        </w:rPr>
      </w:pPr>
      <w:r w:rsidRPr="00E13E16">
        <w:rPr>
          <w:b/>
          <w:bCs/>
          <w:lang w:val="es-CL"/>
        </w:rPr>
        <w:t>3. El Mandato: La "Lista de Recursos Estratégicos" y la "Puntuación de Criticidad"</w:t>
      </w:r>
    </w:p>
    <w:p w14:paraId="2A982DBD" w14:textId="77777777" w:rsidR="00E13E16" w:rsidRPr="00E13E16" w:rsidRDefault="00E13E16" w:rsidP="00E13E16">
      <w:pPr>
        <w:pStyle w:val="NormalWeb"/>
        <w:rPr>
          <w:lang w:val="es-CL"/>
        </w:rPr>
      </w:pPr>
      <w:r w:rsidRPr="00E13E16">
        <w:rPr>
          <w:lang w:val="es-CL"/>
        </w:rPr>
        <w:t>Basándose en su análisis, la IA de la </w:t>
      </w:r>
      <w:proofErr w:type="spellStart"/>
      <w:r w:rsidRPr="00E13E16">
        <w:rPr>
          <w:lang w:val="es-CL"/>
        </w:rPr>
        <w:t>Turtle</w:t>
      </w:r>
      <w:proofErr w:type="spellEnd"/>
      <w:r w:rsidRPr="00E13E16">
        <w:rPr>
          <w:lang w:val="es-CL"/>
        </w:rPr>
        <w:t> emite el </w:t>
      </w:r>
      <w:r w:rsidRPr="00E13E16">
        <w:rPr>
          <w:b/>
          <w:bCs/>
          <w:lang w:val="es-CL"/>
        </w:rPr>
        <w:t>"Mandato de Recursos Estratégicos".</w:t>
      </w:r>
    </w:p>
    <w:p w14:paraId="2B1F746B" w14:textId="77777777" w:rsidR="00E13E16" w:rsidRPr="00E13E16" w:rsidRDefault="00E13E16" w:rsidP="00E13E16">
      <w:pPr>
        <w:pStyle w:val="NormalWeb"/>
        <w:numPr>
          <w:ilvl w:val="0"/>
          <w:numId w:val="747"/>
        </w:numPr>
        <w:rPr>
          <w:lang w:val="es-CL"/>
        </w:rPr>
      </w:pPr>
      <w:r w:rsidRPr="00E13E16">
        <w:rPr>
          <w:b/>
          <w:bCs/>
          <w:lang w:val="es-CL"/>
        </w:rPr>
        <w:t>La "Lista de Recursos Estratégicos":</w:t>
      </w:r>
      <w:r w:rsidRPr="00E13E16">
        <w:rPr>
          <w:lang w:val="es-CL"/>
        </w:rPr>
        <w:t> La IA publica la lista del </w:t>
      </w:r>
      <w:r w:rsidRPr="00E13E16">
        <w:rPr>
          <w:b/>
          <w:bCs/>
          <w:lang w:val="es-CL"/>
        </w:rPr>
        <w:t>"tercio superior"</w:t>
      </w:r>
      <w:r w:rsidRPr="00E13E16">
        <w:rPr>
          <w:lang w:val="es-CL"/>
        </w:rPr>
        <w:t> de las materias primas más utilizadas.</w:t>
      </w:r>
    </w:p>
    <w:p w14:paraId="70C1EEA8" w14:textId="77777777" w:rsidR="00E13E16" w:rsidRPr="00E13E16" w:rsidRDefault="00E13E16" w:rsidP="00E13E16">
      <w:pPr>
        <w:pStyle w:val="NormalWeb"/>
        <w:numPr>
          <w:ilvl w:val="0"/>
          <w:numId w:val="747"/>
        </w:numPr>
        <w:rPr>
          <w:lang w:val="es-CL"/>
        </w:rPr>
      </w:pPr>
      <w:r w:rsidRPr="00E13E16">
        <w:rPr>
          <w:b/>
          <w:bCs/>
          <w:lang w:val="es-CL"/>
        </w:rPr>
        <w:t>La "Puntuación de Criticidad":</w:t>
      </w:r>
      <w:r w:rsidRPr="00E13E16">
        <w:rPr>
          <w:lang w:val="es-CL"/>
        </w:rPr>
        <w:t> Esta es la nueva mecánica clave. La IA no solo publica una lista plana. Asigna a cada material de esa lista una </w:t>
      </w:r>
      <w:r w:rsidRPr="00E13E16">
        <w:rPr>
          <w:b/>
          <w:bCs/>
          <w:lang w:val="es-CL"/>
        </w:rPr>
        <w:t>"Puntuación de Criticidad" dinámica (de 1.0 a 2.0).</w:t>
      </w:r>
      <w:r w:rsidRPr="00E13E16">
        <w:rPr>
          <w:lang w:val="es-CL"/>
        </w:rPr>
        <w:t> Esta puntuación es un reflejo en tiempo real de la importancia del material frente a su suministro estable actual.</w:t>
      </w:r>
    </w:p>
    <w:p w14:paraId="5AED8F4D" w14:textId="77777777" w:rsidR="00E13E16" w:rsidRPr="00E13E16" w:rsidRDefault="00E13E16" w:rsidP="00E13E16">
      <w:pPr>
        <w:pStyle w:val="NormalWeb"/>
        <w:numPr>
          <w:ilvl w:val="1"/>
          <w:numId w:val="747"/>
        </w:numPr>
        <w:rPr>
          <w:lang w:val="es-CL"/>
        </w:rPr>
      </w:pPr>
      <w:r w:rsidRPr="00E13E16">
        <w:rPr>
          <w:lang w:val="es-CL"/>
        </w:rPr>
        <w:t xml:space="preserve">Un material muy </w:t>
      </w:r>
      <w:proofErr w:type="gramStart"/>
      <w:r w:rsidRPr="00E13E16">
        <w:rPr>
          <w:lang w:val="es-CL"/>
        </w:rPr>
        <w:t>utilizado</w:t>
      </w:r>
      <w:proofErr w:type="gramEnd"/>
      <w:r w:rsidRPr="00E13E16">
        <w:rPr>
          <w:lang w:val="es-CL"/>
        </w:rPr>
        <w:t xml:space="preserve"> pero con un suministro masivo y estable podría tener una Puntuación de Criticidad baja de </w:t>
      </w:r>
      <w:r w:rsidRPr="00E13E16">
        <w:rPr>
          <w:b/>
          <w:bCs/>
          <w:lang w:val="es-CL"/>
        </w:rPr>
        <w:t>1.1</w:t>
      </w:r>
      <w:r w:rsidRPr="00E13E16">
        <w:rPr>
          <w:lang w:val="es-CL"/>
        </w:rPr>
        <w:t>.</w:t>
      </w:r>
    </w:p>
    <w:p w14:paraId="669F68F1" w14:textId="77777777" w:rsidR="00E13E16" w:rsidRPr="00E13E16" w:rsidRDefault="00E13E16" w:rsidP="00E13E16">
      <w:pPr>
        <w:pStyle w:val="NormalWeb"/>
        <w:numPr>
          <w:ilvl w:val="1"/>
          <w:numId w:val="747"/>
        </w:numPr>
        <w:rPr>
          <w:lang w:val="es-CL"/>
        </w:rPr>
      </w:pPr>
      <w:r w:rsidRPr="00E13E16">
        <w:rPr>
          <w:lang w:val="es-CL"/>
        </w:rPr>
        <w:t>Un material muy utilizado y que actualmente enfrenta una escasez de suministro (según los datos de la </w:t>
      </w:r>
      <w:proofErr w:type="spellStart"/>
      <w:r w:rsidRPr="00E13E16">
        <w:rPr>
          <w:lang w:val="es-CL"/>
        </w:rPr>
        <w:t>Turtle</w:t>
      </w:r>
      <w:proofErr w:type="spellEnd"/>
      <w:r w:rsidRPr="00E13E16">
        <w:rPr>
          <w:lang w:val="es-CL"/>
        </w:rPr>
        <w:t>) tendría una Puntuación de Criticidad masiva de </w:t>
      </w:r>
      <w:r w:rsidRPr="00E13E16">
        <w:rPr>
          <w:b/>
          <w:bCs/>
          <w:lang w:val="es-CL"/>
        </w:rPr>
        <w:t>1.9</w:t>
      </w:r>
      <w:r w:rsidRPr="00E13E16">
        <w:rPr>
          <w:lang w:val="es-CL"/>
        </w:rPr>
        <w:t>.</w:t>
      </w:r>
    </w:p>
    <w:p w14:paraId="0C89DBF1" w14:textId="77777777" w:rsidR="00E13E16" w:rsidRPr="00E13E16" w:rsidRDefault="00E13E16" w:rsidP="00E13E16">
      <w:pPr>
        <w:pStyle w:val="NormalWeb"/>
        <w:rPr>
          <w:lang w:val="es-CL"/>
        </w:rPr>
      </w:pPr>
      <w:r w:rsidRPr="00E13E16">
        <w:rPr>
          <w:b/>
          <w:bCs/>
          <w:lang w:val="es-CL"/>
        </w:rPr>
        <w:t>4. El Impacto Estratégico y Económico (El Bono de XP)</w:t>
      </w:r>
    </w:p>
    <w:p w14:paraId="1FC75FBB" w14:textId="77777777" w:rsidR="00E13E16" w:rsidRPr="00E13E16" w:rsidRDefault="00E13E16" w:rsidP="00E13E16">
      <w:pPr>
        <w:pStyle w:val="NormalWeb"/>
        <w:rPr>
          <w:lang w:val="es-CL"/>
        </w:rPr>
      </w:pPr>
      <w:r w:rsidRPr="00E13E16">
        <w:rPr>
          <w:lang w:val="es-CL"/>
        </w:rPr>
        <w:t>La "Puntuación de Criticidad" no es solo una herramienta informativa. Es un </w:t>
      </w:r>
      <w:r w:rsidRPr="00E13E16">
        <w:rPr>
          <w:b/>
          <w:bCs/>
          <w:lang w:val="es-CL"/>
        </w:rPr>
        <w:t>multiplicador de XP activo</w:t>
      </w:r>
      <w:r w:rsidRPr="00E13E16">
        <w:rPr>
          <w:lang w:val="es-CL"/>
        </w:rPr>
        <w:t> para cualquier Branch que trabaje en un proyecto relacionado con ese recurso.</w:t>
      </w:r>
    </w:p>
    <w:p w14:paraId="3EB03EBC" w14:textId="77777777" w:rsidR="00E13E16" w:rsidRPr="00E13E16" w:rsidRDefault="00E13E16" w:rsidP="00E13E16">
      <w:pPr>
        <w:pStyle w:val="NormalWeb"/>
        <w:numPr>
          <w:ilvl w:val="0"/>
          <w:numId w:val="748"/>
        </w:numPr>
        <w:rPr>
          <w:lang w:val="es-CL"/>
        </w:rPr>
      </w:pPr>
      <w:r w:rsidRPr="00E13E16">
        <w:rPr>
          <w:b/>
          <w:bCs/>
          <w:lang w:val="es-CL"/>
        </w:rPr>
        <w:t>La Mecánica:</w:t>
      </w:r>
      <w:r w:rsidRPr="00E13E16">
        <w:rPr>
          <w:lang w:val="es-CL"/>
        </w:rPr>
        <w:t> Cuando una Branch (ya sea un Proyecto </w:t>
      </w:r>
      <w:proofErr w:type="spellStart"/>
      <w:r w:rsidRPr="00E13E16">
        <w:rPr>
          <w:lang w:val="es-CL"/>
        </w:rPr>
        <w:t>Root</w:t>
      </w:r>
      <w:proofErr w:type="spellEnd"/>
      <w:r w:rsidRPr="00E13E16">
        <w:rPr>
          <w:lang w:val="es-CL"/>
        </w:rPr>
        <w:t> que produce el material, o una Branch de I+D que mejora su producción) completa con éxito su trabajo, su </w:t>
      </w:r>
      <w:r w:rsidRPr="00E13E16">
        <w:rPr>
          <w:b/>
          <w:bCs/>
          <w:lang w:val="es-CL"/>
        </w:rPr>
        <w:t>Fondo de Recompensa de XP</w:t>
      </w:r>
      <w:r w:rsidRPr="00E13E16">
        <w:rPr>
          <w:lang w:val="es-CL"/>
        </w:rPr>
        <w:t> final se </w:t>
      </w:r>
      <w:r w:rsidRPr="00E13E16">
        <w:rPr>
          <w:b/>
          <w:bCs/>
          <w:lang w:val="es-CL"/>
        </w:rPr>
        <w:t>multiplica por la "Puntuación de Criticidad" actual</w:t>
      </w:r>
      <w:r w:rsidRPr="00E13E16">
        <w:rPr>
          <w:lang w:val="es-CL"/>
        </w:rPr>
        <w:t> del recurso.</w:t>
      </w:r>
    </w:p>
    <w:p w14:paraId="0A6375D0" w14:textId="77777777" w:rsidR="00E13E16" w:rsidRPr="00E13E16" w:rsidRDefault="00E13E16" w:rsidP="00E13E16">
      <w:pPr>
        <w:pStyle w:val="NormalWeb"/>
        <w:numPr>
          <w:ilvl w:val="0"/>
          <w:numId w:val="748"/>
        </w:numPr>
        <w:rPr>
          <w:lang w:val="es-CL"/>
        </w:rPr>
      </w:pPr>
      <w:r w:rsidRPr="00E13E16">
        <w:rPr>
          <w:b/>
          <w:bCs/>
          <w:lang w:val="es-CL"/>
        </w:rPr>
        <w:t>El Incentivo en la Práctica:</w:t>
      </w:r>
    </w:p>
    <w:p w14:paraId="24AB52EE" w14:textId="77777777" w:rsidR="00E13E16" w:rsidRPr="00E13E16" w:rsidRDefault="00E13E16" w:rsidP="00E13E16">
      <w:pPr>
        <w:pStyle w:val="NormalWeb"/>
        <w:numPr>
          <w:ilvl w:val="1"/>
          <w:numId w:val="748"/>
        </w:numPr>
        <w:rPr>
          <w:lang w:val="es-CL"/>
        </w:rPr>
      </w:pPr>
      <w:r w:rsidRPr="00E13E16">
        <w:rPr>
          <w:lang w:val="es-CL"/>
        </w:rPr>
        <w:lastRenderedPageBreak/>
        <w:t>Una Branch que completa un proyecto estándar relacionado con el material de "Criticidad 1.1" obtiene un agradable, pero modesto, </w:t>
      </w:r>
      <w:r w:rsidRPr="00E13E16">
        <w:rPr>
          <w:b/>
          <w:bCs/>
          <w:lang w:val="es-CL"/>
        </w:rPr>
        <w:t>bono de +10% de XP</w:t>
      </w:r>
      <w:r w:rsidRPr="00E13E16">
        <w:rPr>
          <w:lang w:val="es-CL"/>
        </w:rPr>
        <w:t>.</w:t>
      </w:r>
    </w:p>
    <w:p w14:paraId="5B9927EF" w14:textId="77777777" w:rsidR="00E13E16" w:rsidRPr="00E13E16" w:rsidRDefault="00E13E16" w:rsidP="00E13E16">
      <w:pPr>
        <w:pStyle w:val="NormalWeb"/>
        <w:numPr>
          <w:ilvl w:val="1"/>
          <w:numId w:val="748"/>
        </w:numPr>
        <w:rPr>
          <w:lang w:val="es-CL"/>
        </w:rPr>
      </w:pPr>
      <w:r w:rsidRPr="00E13E16">
        <w:rPr>
          <w:lang w:val="es-CL"/>
        </w:rPr>
        <w:t>Una Branch que completa heroicamente un proyecto para resolver la escasez del material de "Criticidad 1.9" obtiene un masivo y revolucionario </w:t>
      </w:r>
      <w:r w:rsidRPr="00E13E16">
        <w:rPr>
          <w:b/>
          <w:bCs/>
          <w:lang w:val="es-CL"/>
        </w:rPr>
        <w:t>bono de +90% de XP</w:t>
      </w:r>
      <w:r w:rsidRPr="00E13E16">
        <w:rPr>
          <w:lang w:val="es-CL"/>
        </w:rPr>
        <w:t>.</w:t>
      </w:r>
    </w:p>
    <w:p w14:paraId="1D9DF3DD" w14:textId="77777777" w:rsidR="00E13E16" w:rsidRPr="00E13E16" w:rsidRDefault="00E13E16" w:rsidP="00E13E16">
      <w:pPr>
        <w:pStyle w:val="NormalWeb"/>
        <w:rPr>
          <w:lang w:val="es-CL"/>
        </w:rPr>
      </w:pPr>
      <w:r w:rsidRPr="00E13E16">
        <w:rPr>
          <w:b/>
          <w:bCs/>
          <w:lang w:val="es-CL"/>
        </w:rPr>
        <w:t>Conclusión</w:t>
      </w:r>
    </w:p>
    <w:p w14:paraId="3AEA32C1" w14:textId="07089916" w:rsidR="00E13E16" w:rsidRDefault="00E13E16" w:rsidP="0042022C">
      <w:pPr>
        <w:pStyle w:val="NormalWeb"/>
        <w:rPr>
          <w:lang w:val="es-CL"/>
        </w:rPr>
      </w:pPr>
      <w:r w:rsidRPr="00E13E16">
        <w:rPr>
          <w:lang w:val="es-CL"/>
        </w:rPr>
        <w:t>El "Mandato Dinámico de Recursos", impulsado por el multiplicador de XP de la "Puntuación de Criticidad", es la síntesis perfecta de una brújula estratégica y un potente motor de incentivos. No solo le </w:t>
      </w:r>
      <w:r w:rsidRPr="00E13E16">
        <w:rPr>
          <w:i/>
          <w:iCs/>
          <w:lang w:val="es-CL"/>
        </w:rPr>
        <w:t>dice</w:t>
      </w:r>
      <w:r w:rsidRPr="00E13E16">
        <w:rPr>
          <w:lang w:val="es-CL"/>
        </w:rPr>
        <w:t> a la comunidad lo que es importante; crea un </w:t>
      </w:r>
      <w:r w:rsidRPr="00E13E16">
        <w:rPr>
          <w:b/>
          <w:bCs/>
          <w:lang w:val="es-CL"/>
        </w:rPr>
        <w:t>poderoso, dinámico y autorregulado mercado libre para el genio</w:t>
      </w:r>
      <w:r w:rsidRPr="00E13E16">
        <w:rPr>
          <w:lang w:val="es-CL"/>
        </w:rPr>
        <w:t>, donde las mayores recompensas se dirigen de forma automática y transparente a los individuos y equipos que eligen asumir los desafíos industriales más difíciles y críticos de la civilización. Es un sistema perfecto para la innovación alineada, descentralizada y rápida.</w:t>
      </w:r>
    </w:p>
    <w:p w14:paraId="28E38CAB" w14:textId="77777777" w:rsidR="00E13E16" w:rsidRPr="00622E43" w:rsidRDefault="00E13E16" w:rsidP="0042022C">
      <w:pPr>
        <w:pStyle w:val="NormalWeb"/>
        <w:rPr>
          <w:lang w:val="es-CL"/>
        </w:rPr>
      </w:pPr>
    </w:p>
    <w:p w14:paraId="4C273EF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617F5F" w14:textId="3FD43CA4" w:rsidR="00246F10" w:rsidRPr="00DD1A3D" w:rsidRDefault="00DD1A3D" w:rsidP="00DB5E7F">
      <w:pPr>
        <w:pStyle w:val="Ttulo1"/>
        <w:rPr>
          <w:rFonts w:ascii="Times New Roman" w:eastAsia="Times New Roman" w:hAnsi="Times New Roman" w:cs="Times New Roman"/>
          <w:sz w:val="40"/>
          <w:lang w:eastAsia="es-CL"/>
        </w:rPr>
      </w:pPr>
      <w:r w:rsidRPr="00DD1A3D">
        <w:lastRenderedPageBreak/>
        <w:t xml:space="preserve">Valor del Trabajo en </w:t>
      </w:r>
      <w:r w:rsidR="00B12BCD" w:rsidRPr="00B12BCD">
        <w:rPr>
          <w:b/>
          <w:bCs/>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352DFAEC" w14:textId="5A066AD2" w:rsidR="008D38A4" w:rsidRDefault="00246F10" w:rsidP="008D38A4">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13EFB622" w14:textId="77777777" w:rsidR="00E13E16" w:rsidRPr="008D38A4" w:rsidRDefault="00E13E16" w:rsidP="008D38A4">
      <w:pPr>
        <w:pStyle w:val="NormalWeb"/>
        <w:rPr>
          <w:lang w:val="es-CL"/>
        </w:rPr>
      </w:pPr>
    </w:p>
    <w:p w14:paraId="64343CC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lastRenderedPageBreak/>
        <w:br w:type="page"/>
      </w:r>
    </w:p>
    <w:p w14:paraId="77628035" w14:textId="18A745FA" w:rsidR="00E23E21" w:rsidRDefault="00E23E21" w:rsidP="00DB5E7F">
      <w:pPr>
        <w:pStyle w:val="Ttulo1"/>
      </w:pPr>
      <w:r>
        <w:lastRenderedPageBreak/>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lastRenderedPageBreak/>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lastRenderedPageBreak/>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69D27D5B"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0A86BEB3" w14:textId="430D21B2" w:rsidR="006C7E0F" w:rsidRDefault="002E27AB" w:rsidP="00DB5E7F">
      <w:pPr>
        <w:pStyle w:val="Ttulo1"/>
      </w:pPr>
      <w:proofErr w:type="spellStart"/>
      <w:r w:rsidRPr="002E27AB">
        <w:lastRenderedPageBreak/>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lastRenderedPageBreak/>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lastRenderedPageBreak/>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lastRenderedPageBreak/>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26E51F2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B0778D1" w14:textId="4B200824" w:rsidR="00783468" w:rsidRPr="00783468" w:rsidRDefault="00783468" w:rsidP="00DB5E7F">
      <w:pPr>
        <w:pStyle w:val="Ttulo1"/>
      </w:pPr>
      <w:r>
        <w:lastRenderedPageBreak/>
        <w:t xml:space="preserve">Los </w:t>
      </w:r>
      <w:proofErr w:type="spellStart"/>
      <w:r>
        <w:t>Nutriens</w:t>
      </w:r>
      <w:proofErr w:type="spellEnd"/>
      <w:r>
        <w:t xml:space="preserve"> como la Moneda de </w:t>
      </w:r>
      <w:proofErr w:type="spellStart"/>
      <w:r w:rsidR="002E27AB" w:rsidRPr="002E27AB">
        <w:rPr>
          <w:b/>
          <w:bCs/>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72ECA772" w14:textId="30E3392F" w:rsidR="00783468" w:rsidRPr="00114CB0" w:rsidRDefault="00783468" w:rsidP="00783468">
      <w:pPr>
        <w:spacing w:before="100" w:beforeAutospacing="1" w:after="100" w:afterAutospacing="1" w:line="240" w:lineRule="auto"/>
        <w:rPr>
          <w:b/>
          <w:bCs/>
          <w:sz w:val="24"/>
          <w:szCs w:val="24"/>
          <w:lang w:val="es-CL"/>
        </w:rPr>
      </w:pPr>
      <w:r w:rsidRPr="00114CB0">
        <w:rPr>
          <w:b/>
          <w:bCs/>
          <w:sz w:val="24"/>
          <w:szCs w:val="24"/>
          <w:lang w:val="es-CL"/>
        </w:rPr>
        <w:t xml:space="preserve">Integración con el Sistema </w:t>
      </w:r>
      <w:r w:rsidR="00B12BCD" w:rsidRPr="00114CB0">
        <w:rPr>
          <w:b/>
          <w:bCs/>
          <w:sz w:val="24"/>
          <w:szCs w:val="24"/>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97A18EA" w14:textId="77777777" w:rsidR="002324AC" w:rsidRDefault="002324AC" w:rsidP="005213E9">
      <w:pPr>
        <w:spacing w:before="100" w:beforeAutospacing="1" w:after="100" w:afterAutospacing="1" w:line="240" w:lineRule="auto"/>
        <w:rPr>
          <w:lang w:val="es-CL"/>
        </w:rPr>
      </w:pPr>
    </w:p>
    <w:p w14:paraId="613595C1"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1FAAA2B5" w14:textId="3EE7E47E" w:rsidR="002324AC" w:rsidRDefault="002324AC" w:rsidP="00DB5E7F">
      <w:pPr>
        <w:pStyle w:val="Ttulo1"/>
        <w:rPr>
          <w:rFonts w:eastAsia="Times New Roman"/>
          <w:lang w:val="es-CL" w:eastAsia="es-CL"/>
        </w:rPr>
      </w:pPr>
      <w:r>
        <w:rPr>
          <w:rFonts w:eastAsia="Times New Roman"/>
          <w:lang w:val="es-CL" w:eastAsia="es-CL"/>
        </w:rPr>
        <w:lastRenderedPageBreak/>
        <w:t>Economía Inter-</w:t>
      </w:r>
      <w:proofErr w:type="spellStart"/>
      <w:r>
        <w:rPr>
          <w:rFonts w:eastAsia="Times New Roman"/>
          <w:lang w:val="es-CL" w:eastAsia="es-CL"/>
        </w:rPr>
        <w:t>Tree</w:t>
      </w:r>
      <w:proofErr w:type="spellEnd"/>
      <w:r>
        <w:rPr>
          <w:rFonts w:eastAsia="Times New Roman"/>
          <w:lang w:val="es-CL" w:eastAsia="es-CL"/>
        </w:rPr>
        <w:t>: El Protocolo de Intercambio Unificado</w:t>
      </w:r>
    </w:p>
    <w:p w14:paraId="7030BD90" w14:textId="77777777" w:rsidR="002324AC" w:rsidRPr="002324AC" w:rsidRDefault="002324AC" w:rsidP="002324AC">
      <w:pPr>
        <w:spacing w:before="100" w:beforeAutospacing="1" w:after="100" w:afterAutospacing="1"/>
        <w:rPr>
          <w:b/>
          <w:bCs/>
          <w:lang w:val="es-CL"/>
        </w:rPr>
      </w:pPr>
      <w:r w:rsidRPr="002324AC">
        <w:rPr>
          <w:b/>
          <w:bCs/>
          <w:lang w:val="es-CL"/>
        </w:rPr>
        <w:t>1. Principio Fundamental: Una Economía Federada e Impulsada por Valores</w:t>
      </w:r>
    </w:p>
    <w:p w14:paraId="18E525EA" w14:textId="541E6CC5" w:rsidR="002324AC" w:rsidRPr="002324AC" w:rsidRDefault="002324AC" w:rsidP="002324AC">
      <w:pPr>
        <w:spacing w:before="100" w:beforeAutospacing="1" w:after="100" w:afterAutospacing="1"/>
        <w:rPr>
          <w:lang w:val="es-CL"/>
        </w:rPr>
      </w:pPr>
      <w:r w:rsidRPr="002324AC">
        <w:rPr>
          <w:lang w:val="es-CL"/>
        </w:rPr>
        <w:t>La red Trust opera bajo un modelo económico federado, equilibrando la autonomía de los </w:t>
      </w:r>
      <w:proofErr w:type="spellStart"/>
      <w:r w:rsidRPr="002324AC">
        <w:rPr>
          <w:b/>
          <w:bCs/>
          <w:lang w:val="es-CL"/>
        </w:rPr>
        <w:t>Tree</w:t>
      </w:r>
      <w:proofErr w:type="spellEnd"/>
      <w:r w:rsidRPr="002324AC">
        <w:rPr>
          <w:lang w:val="es-CL"/>
        </w:rPr>
        <w:t xml:space="preserve"> individuales con la estabilidad y los valores compartidos del ecosistema global de </w:t>
      </w:r>
      <w:proofErr w:type="spellStart"/>
      <w:r w:rsidR="00383242" w:rsidRPr="00383242">
        <w:rPr>
          <w:b/>
          <w:bCs/>
          <w:lang w:val="es-CL"/>
        </w:rPr>
        <w:t>Turtle</w:t>
      </w:r>
      <w:proofErr w:type="spellEnd"/>
      <w:r w:rsidRPr="002324AC">
        <w:rPr>
          <w:lang w:val="es-CL"/>
        </w:rPr>
        <w:t>. Este protocolo describe la arquitectura completa de cómo el valor es creado, medido e intercambiado a través de esta red.</w:t>
      </w:r>
    </w:p>
    <w:p w14:paraId="29EC4B5D" w14:textId="77777777" w:rsidR="002324AC" w:rsidRPr="002324AC" w:rsidRDefault="002324AC" w:rsidP="002324AC">
      <w:pPr>
        <w:spacing w:before="100" w:beforeAutospacing="1" w:after="100" w:afterAutospacing="1"/>
        <w:rPr>
          <w:lang w:val="es-CL"/>
        </w:rPr>
      </w:pPr>
      <w:r w:rsidRPr="002324AC">
        <w:rPr>
          <w:lang w:val="es-CL"/>
        </w:rPr>
        <w:t>El sistema se basa en dos principios fundamentales:</w:t>
      </w:r>
    </w:p>
    <w:p w14:paraId="691401F4"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Economías Duales, Valores Universales</w:t>
      </w:r>
      <w:r w:rsidRPr="002324AC">
        <w:rPr>
          <w:lang w:val="es-CL"/>
        </w:rPr>
        <w:t>: Cada </w:t>
      </w:r>
      <w:proofErr w:type="spellStart"/>
      <w:r w:rsidRPr="002324AC">
        <w:rPr>
          <w:b/>
          <w:bCs/>
          <w:lang w:val="es-CL"/>
        </w:rPr>
        <w:t>Tree</w:t>
      </w:r>
      <w:proofErr w:type="spellEnd"/>
      <w:r w:rsidRPr="002324AC">
        <w:rPr>
          <w:lang w:val="es-CL"/>
        </w:rPr>
        <w:t> fomenta una economía local para sus miembros (</w:t>
      </w:r>
      <w:r w:rsidRPr="002324AC">
        <w:rPr>
          <w:b/>
          <w:bCs/>
          <w:lang w:val="es-CL"/>
        </w:rPr>
        <w:t>Personas</w:t>
      </w:r>
      <w:r w:rsidRPr="002324AC">
        <w:rPr>
          <w:lang w:val="es-CL"/>
        </w:rPr>
        <w:t>) y sus unidades de colaboración (</w:t>
      </w:r>
      <w:r w:rsidRPr="002324AC">
        <w:rPr>
          <w:b/>
          <w:bCs/>
          <w:lang w:val="es-CL"/>
        </w:rPr>
        <w:t>Branch</w:t>
      </w:r>
      <w:r w:rsidRPr="002324AC">
        <w:rPr>
          <w:lang w:val="es-CL"/>
        </w:rPr>
        <w:t>). Sin embargo, todas las interacciones externas con otros </w:t>
      </w:r>
      <w:proofErr w:type="spellStart"/>
      <w:r w:rsidRPr="002324AC">
        <w:rPr>
          <w:b/>
          <w:bCs/>
          <w:lang w:val="es-CL"/>
        </w:rPr>
        <w:t>Tree</w:t>
      </w:r>
      <w:proofErr w:type="spellEnd"/>
      <w:r w:rsidRPr="002324AC">
        <w:rPr>
          <w:lang w:val="es-CL"/>
        </w:rPr>
        <w:t> se rigen por un conjunto universal de principios, asegurando que el poder económico de un </w:t>
      </w:r>
      <w:proofErr w:type="spellStart"/>
      <w:r w:rsidRPr="002324AC">
        <w:rPr>
          <w:b/>
          <w:bCs/>
          <w:lang w:val="es-CL"/>
        </w:rPr>
        <w:t>Tree</w:t>
      </w:r>
      <w:proofErr w:type="spellEnd"/>
      <w:r w:rsidRPr="002324AC">
        <w:rPr>
          <w:lang w:val="es-CL"/>
        </w:rPr>
        <w:t> sea inseparable de sus prácticas éticas y sostenibles.</w:t>
      </w:r>
    </w:p>
    <w:p w14:paraId="3F9BDF4F" w14:textId="77777777" w:rsidR="002324AC" w:rsidRPr="002324AC" w:rsidRDefault="002324AC" w:rsidP="002324AC">
      <w:pPr>
        <w:numPr>
          <w:ilvl w:val="0"/>
          <w:numId w:val="756"/>
        </w:numPr>
        <w:spacing w:before="100" w:beforeAutospacing="1" w:after="100" w:afterAutospacing="1"/>
        <w:rPr>
          <w:lang w:val="es-CL"/>
        </w:rPr>
      </w:pPr>
      <w:r w:rsidRPr="002324AC">
        <w:rPr>
          <w:b/>
          <w:bCs/>
          <w:lang w:val="es-CL"/>
        </w:rPr>
        <w:t>La Reputación como Árbitro Definitivo</w:t>
      </w:r>
      <w:r w:rsidRPr="002324AC">
        <w:rPr>
          <w:lang w:val="es-CL"/>
        </w:rPr>
        <w:t>: La capacidad de transaccionar y prosperar dentro del ecosistema general no se basa en la riqueza acumulada, sino en la reputación verificable de un </w:t>
      </w:r>
      <w:proofErr w:type="spellStart"/>
      <w:r w:rsidRPr="002324AC">
        <w:rPr>
          <w:b/>
          <w:bCs/>
          <w:lang w:val="es-CL"/>
        </w:rPr>
        <w:t>Tree</w:t>
      </w:r>
      <w:proofErr w:type="spellEnd"/>
      <w:r w:rsidRPr="002324AC">
        <w:rPr>
          <w:lang w:val="es-CL"/>
        </w:rPr>
        <w:t> por contribuir positivamente a la salud holística de la red.</w:t>
      </w:r>
    </w:p>
    <w:p w14:paraId="59D2A23B" w14:textId="77777777" w:rsidR="002324AC" w:rsidRPr="002324AC" w:rsidRDefault="002324AC" w:rsidP="002324AC">
      <w:pPr>
        <w:spacing w:before="100" w:beforeAutospacing="1" w:after="100" w:afterAutospacing="1"/>
        <w:rPr>
          <w:lang w:val="es-CL"/>
        </w:rPr>
      </w:pPr>
      <w:r w:rsidRPr="002324AC">
        <w:rPr>
          <w:lang w:val="es-CL"/>
        </w:rPr>
        <w:t>Este protocolo define las tres monedas principales y la única constante universal:</w:t>
      </w:r>
    </w:p>
    <w:p w14:paraId="00A684AF"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Berry</w:t>
      </w:r>
      <w:r w:rsidRPr="002324AC">
        <w:rPr>
          <w:lang w:val="es-CL"/>
        </w:rPr>
        <w:t>: La moneda de consumo, utilizada por las Personas dentro de un </w:t>
      </w:r>
      <w:proofErr w:type="spellStart"/>
      <w:r w:rsidRPr="002324AC">
        <w:rPr>
          <w:b/>
          <w:bCs/>
          <w:lang w:val="es-CL"/>
        </w:rPr>
        <w:t>Tree</w:t>
      </w:r>
      <w:proofErr w:type="spellEnd"/>
      <w:r w:rsidRPr="002324AC">
        <w:rPr>
          <w:lang w:val="es-CL"/>
        </w:rPr>
        <w:t>.</w:t>
      </w:r>
    </w:p>
    <w:p w14:paraId="0F3CD97C" w14:textId="77777777"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Experience</w:t>
      </w:r>
      <w:proofErr w:type="spellEnd"/>
      <w:r w:rsidRPr="002324AC">
        <w:rPr>
          <w:b/>
          <w:bCs/>
          <w:lang w:val="es-CL"/>
        </w:rPr>
        <w:t xml:space="preserve"> </w:t>
      </w:r>
      <w:proofErr w:type="spellStart"/>
      <w:r w:rsidRPr="002324AC">
        <w:rPr>
          <w:b/>
          <w:bCs/>
          <w:lang w:val="es-CL"/>
        </w:rPr>
        <w:t>Points</w:t>
      </w:r>
      <w:proofErr w:type="spellEnd"/>
      <w:r w:rsidRPr="002324AC">
        <w:rPr>
          <w:b/>
          <w:bCs/>
          <w:lang w:val="es-CL"/>
        </w:rPr>
        <w:t xml:space="preserve"> (XP)</w:t>
      </w:r>
      <w:r w:rsidRPr="002324AC">
        <w:rPr>
          <w:lang w:val="es-CL"/>
        </w:rPr>
        <w:t>: La moneda industrial y de reputación, ganada por las Personas y presupuestada por las </w:t>
      </w:r>
      <w:r w:rsidRPr="002324AC">
        <w:rPr>
          <w:b/>
          <w:bCs/>
          <w:lang w:val="es-CL"/>
        </w:rPr>
        <w:t>Branch</w:t>
      </w:r>
      <w:r w:rsidRPr="002324AC">
        <w:rPr>
          <w:lang w:val="es-CL"/>
        </w:rPr>
        <w:t>.</w:t>
      </w:r>
    </w:p>
    <w:p w14:paraId="2C702E76" w14:textId="5C625BE2" w:rsidR="002324AC" w:rsidRPr="002324AC" w:rsidRDefault="002324AC" w:rsidP="002324AC">
      <w:pPr>
        <w:numPr>
          <w:ilvl w:val="0"/>
          <w:numId w:val="757"/>
        </w:numPr>
        <w:spacing w:before="100" w:beforeAutospacing="1" w:after="100" w:afterAutospacing="1"/>
        <w:rPr>
          <w:lang w:val="es-CL"/>
        </w:rPr>
      </w:pPr>
      <w:proofErr w:type="spellStart"/>
      <w:r w:rsidRPr="002324AC">
        <w:rPr>
          <w:b/>
          <w:bCs/>
          <w:lang w:val="es-CL"/>
        </w:rPr>
        <w:t>Nutrients</w:t>
      </w:r>
      <w:proofErr w:type="spellEnd"/>
      <w:r w:rsidRPr="002324AC">
        <w:rPr>
          <w:lang w:val="es-CL"/>
        </w:rPr>
        <w:t>: La </w:t>
      </w:r>
      <w:r w:rsidRPr="002324AC">
        <w:rPr>
          <w:b/>
          <w:bCs/>
          <w:lang w:val="es-CL"/>
        </w:rPr>
        <w:t>moneda puente</w:t>
      </w:r>
      <w:r w:rsidRPr="002324AC">
        <w:rPr>
          <w:lang w:val="es-CL"/>
        </w:rPr>
        <w:t> universal y de un solo uso para todas las transacciones inter-</w:t>
      </w:r>
      <w:proofErr w:type="spellStart"/>
      <w:r w:rsidRPr="002324AC">
        <w:rPr>
          <w:b/>
          <w:bCs/>
          <w:lang w:val="es-CL"/>
        </w:rPr>
        <w:t>Tree</w:t>
      </w:r>
      <w:proofErr w:type="spellEnd"/>
      <w:r w:rsidRPr="002324AC">
        <w:rPr>
          <w:lang w:val="es-CL"/>
        </w:rPr>
        <w:t>.</w:t>
      </w:r>
    </w:p>
    <w:p w14:paraId="66B31DA0" w14:textId="77777777" w:rsidR="002324AC" w:rsidRPr="002324AC" w:rsidRDefault="002324AC" w:rsidP="002324AC">
      <w:pPr>
        <w:numPr>
          <w:ilvl w:val="0"/>
          <w:numId w:val="757"/>
        </w:numPr>
        <w:spacing w:before="100" w:beforeAutospacing="1" w:after="100" w:afterAutospacing="1"/>
        <w:rPr>
          <w:lang w:val="es-CL"/>
        </w:rPr>
      </w:pPr>
      <w:r w:rsidRPr="002324AC">
        <w:rPr>
          <w:b/>
          <w:bCs/>
          <w:lang w:val="es-CL"/>
        </w:rPr>
        <w:t>Unidad de Contribución Estandarizada (SCU)</w:t>
      </w:r>
      <w:r w:rsidRPr="002324AC">
        <w:rPr>
          <w:lang w:val="es-CL"/>
        </w:rPr>
        <w:t>: La constante universal absoluta para medir el valor, asegurando una comparación justa independientemente de las políticas económicas locales.</w:t>
      </w:r>
    </w:p>
    <w:p w14:paraId="00846087" w14:textId="77777777" w:rsidR="002324AC" w:rsidRPr="002324AC" w:rsidRDefault="00000000" w:rsidP="002324AC">
      <w:pPr>
        <w:spacing w:before="100" w:beforeAutospacing="1" w:after="100" w:afterAutospacing="1"/>
        <w:rPr>
          <w:lang w:val="es-CL"/>
        </w:rPr>
      </w:pPr>
      <w:r>
        <w:rPr>
          <w:lang w:val="es-CL"/>
        </w:rPr>
        <w:pict w14:anchorId="5DCED673">
          <v:rect id="_x0000_i1038" style="width:968.25pt;height:1.5pt" o:hrpct="0" o:hralign="center" o:hrstd="t" o:hrnoshade="t" o:hr="t" fillcolor="#1a1c1e" stroked="f"/>
        </w:pict>
      </w:r>
    </w:p>
    <w:p w14:paraId="7177CB4B" w14:textId="77777777" w:rsidR="002324AC" w:rsidRPr="002324AC" w:rsidRDefault="002324AC" w:rsidP="002324AC">
      <w:pPr>
        <w:spacing w:before="100" w:beforeAutospacing="1" w:after="100" w:afterAutospacing="1"/>
        <w:rPr>
          <w:b/>
          <w:bCs/>
          <w:lang w:val="es-CL"/>
        </w:rPr>
      </w:pPr>
      <w:r w:rsidRPr="002324AC">
        <w:rPr>
          <w:b/>
          <w:bCs/>
          <w:lang w:val="es-CL"/>
        </w:rPr>
        <w:t>2. La Base Macroeconómica: Generación de Valor Local</w:t>
      </w:r>
    </w:p>
    <w:p w14:paraId="1BBEFB8E" w14:textId="77777777" w:rsidR="002324AC" w:rsidRPr="002324AC" w:rsidRDefault="002324AC" w:rsidP="002324AC">
      <w:pPr>
        <w:spacing w:before="100" w:beforeAutospacing="1" w:after="100" w:afterAutospacing="1"/>
        <w:rPr>
          <w:lang w:val="es-CL"/>
        </w:rPr>
      </w:pPr>
      <w:r w:rsidRPr="002324AC">
        <w:rPr>
          <w:lang w:val="es-CL"/>
        </w:rPr>
        <w:t>Antes de que pueda ocurrir cualquier intercambio, el valor debe ser creado. Esto se rige por la política económica "federal" de la Tortuga, que establece los cimientos sobre los cuales cada </w:t>
      </w:r>
      <w:proofErr w:type="spellStart"/>
      <w:r w:rsidRPr="002324AC">
        <w:rPr>
          <w:b/>
          <w:bCs/>
          <w:lang w:val="es-CL"/>
        </w:rPr>
        <w:t>Tree</w:t>
      </w:r>
      <w:proofErr w:type="spellEnd"/>
      <w:r w:rsidRPr="002324AC">
        <w:rPr>
          <w:lang w:val="es-CL"/>
        </w:rPr>
        <w:t> construye su economía local.</w:t>
      </w:r>
    </w:p>
    <w:p w14:paraId="08C5269E"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La Unidad de Cuenta Universal (La SCU)</w:t>
      </w:r>
      <w:r w:rsidRPr="002324AC">
        <w:rPr>
          <w:lang w:val="es-CL"/>
        </w:rPr>
        <w:t>: La medida definitiva de contribución es la </w:t>
      </w:r>
      <w:r w:rsidRPr="002324AC">
        <w:rPr>
          <w:b/>
          <w:bCs/>
          <w:lang w:val="es-CL"/>
        </w:rPr>
        <w:t>Unidad de Contribución Estandarizada (SCU)</w:t>
      </w:r>
      <w:r w:rsidRPr="002324AC">
        <w:rPr>
          <w:lang w:val="es-CL"/>
        </w:rPr>
        <w:t>.</w:t>
      </w:r>
    </w:p>
    <w:p w14:paraId="0E673F70" w14:textId="50707A11" w:rsidR="002324AC" w:rsidRPr="002324AC" w:rsidRDefault="002324AC" w:rsidP="002324AC">
      <w:pPr>
        <w:numPr>
          <w:ilvl w:val="1"/>
          <w:numId w:val="758"/>
        </w:numPr>
        <w:spacing w:before="100" w:beforeAutospacing="1" w:after="100" w:afterAutospacing="1"/>
        <w:rPr>
          <w:lang w:val="es-CL"/>
        </w:rPr>
      </w:pPr>
      <w:r w:rsidRPr="002324AC">
        <w:rPr>
          <w:b/>
          <w:bCs/>
          <w:lang w:val="es-CL"/>
        </w:rPr>
        <w:t>Definición</w:t>
      </w:r>
      <w:r w:rsidRPr="002324AC">
        <w:rPr>
          <w:lang w:val="es-CL"/>
        </w:rPr>
        <w:t>: 1 SCU = El total de Puntos de Necesidad que un usuario puede asignar por año terrestre estándar</w:t>
      </w:r>
      <w:r w:rsidR="00383242">
        <w:rPr>
          <w:lang w:val="es-CL"/>
        </w:rPr>
        <w:t xml:space="preserve"> en un </w:t>
      </w:r>
      <w:proofErr w:type="spellStart"/>
      <w:r w:rsidR="00383242" w:rsidRPr="00383242">
        <w:rPr>
          <w:b/>
          <w:bCs/>
          <w:lang w:val="es-CL"/>
        </w:rPr>
        <w:t>Tree</w:t>
      </w:r>
      <w:proofErr w:type="spellEnd"/>
      <w:r w:rsidR="00383242">
        <w:rPr>
          <w:lang w:val="es-CL"/>
        </w:rPr>
        <w:t xml:space="preserve"> especifico</w:t>
      </w:r>
      <w:r w:rsidRPr="002324AC">
        <w:rPr>
          <w:lang w:val="es-CL"/>
        </w:rPr>
        <w:t>.</w:t>
      </w:r>
    </w:p>
    <w:p w14:paraId="29F95C78"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Función</w:t>
      </w:r>
      <w:r w:rsidRPr="002324AC">
        <w:rPr>
          <w:lang w:val="es-CL"/>
        </w:rPr>
        <w:t>: Esta constante es la base conceptual para asegurar una comparación de valor justa. Su aplicación práctica se realiza a través de la Asignación Local (AL) del </w:t>
      </w:r>
      <w:proofErr w:type="spellStart"/>
      <w:r w:rsidRPr="002324AC">
        <w:rPr>
          <w:b/>
          <w:bCs/>
          <w:lang w:val="es-CL"/>
        </w:rPr>
        <w:t>Tree</w:t>
      </w:r>
      <w:proofErr w:type="spellEnd"/>
      <w:r w:rsidRPr="002324AC">
        <w:rPr>
          <w:lang w:val="es-CL"/>
        </w:rPr>
        <w:t>.</w:t>
      </w:r>
    </w:p>
    <w:p w14:paraId="5E5D2495"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lastRenderedPageBreak/>
        <w:t>Gobernanza a Nivel de Tortuga (La Base Económica)</w:t>
      </w:r>
      <w:r w:rsidRPr="002324AC">
        <w:rPr>
          <w:lang w:val="es-CL"/>
        </w:rPr>
        <w:t>: Los </w:t>
      </w:r>
      <w:proofErr w:type="spellStart"/>
      <w:r w:rsidRPr="002324AC">
        <w:rPr>
          <w:b/>
          <w:bCs/>
          <w:lang w:val="es-CL"/>
        </w:rPr>
        <w:t>Tree</w:t>
      </w:r>
      <w:proofErr w:type="spellEnd"/>
      <w:r w:rsidRPr="002324AC">
        <w:rPr>
          <w:lang w:val="es-CL"/>
        </w:rPr>
        <w:t> miembros de un ecosistema Tortuga votan periódicamente para establecer dos parámetros clave:</w:t>
      </w:r>
    </w:p>
    <w:p w14:paraId="365162CA"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Asignación Base (AB)</w:t>
      </w:r>
      <w:r w:rsidRPr="002324AC">
        <w:rPr>
          <w:lang w:val="es-CL"/>
        </w:rPr>
        <w:t>: La tasa estándar de Puntos de Necesidad por usuario por año para toda la Tortuga (ej., AB = 100). Esta es la línea de base económica estable.</w:t>
      </w:r>
    </w:p>
    <w:p w14:paraId="6B47A01E"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La Banda de Varianza (BV)</w:t>
      </w:r>
      <w:r w:rsidRPr="002324AC">
        <w:rPr>
          <w:lang w:val="es-CL"/>
        </w:rPr>
        <w:t>: El rango porcentual dentro del cual un </w:t>
      </w:r>
      <w:proofErr w:type="spellStart"/>
      <w:r w:rsidRPr="002324AC">
        <w:rPr>
          <w:b/>
          <w:bCs/>
          <w:lang w:val="es-CL"/>
        </w:rPr>
        <w:t>Tree</w:t>
      </w:r>
      <w:proofErr w:type="spellEnd"/>
      <w:r w:rsidRPr="002324AC">
        <w:rPr>
          <w:lang w:val="es-CL"/>
        </w:rPr>
        <w:t> puede ajustar su política local (ej., BV = ±25%).</w:t>
      </w:r>
    </w:p>
    <w:p w14:paraId="35D69CB4" w14:textId="77777777" w:rsidR="002324AC" w:rsidRPr="002324AC" w:rsidRDefault="002324AC" w:rsidP="002324AC">
      <w:pPr>
        <w:numPr>
          <w:ilvl w:val="0"/>
          <w:numId w:val="758"/>
        </w:numPr>
        <w:spacing w:before="100" w:beforeAutospacing="1" w:after="100" w:afterAutospacing="1"/>
        <w:rPr>
          <w:lang w:val="es-CL"/>
        </w:rPr>
      </w:pPr>
      <w:r w:rsidRPr="002324AC">
        <w:rPr>
          <w:b/>
          <w:bCs/>
          <w:lang w:val="es-CL"/>
        </w:rPr>
        <w:t xml:space="preserve">Autonomía a Nivel de </w:t>
      </w:r>
      <w:proofErr w:type="spellStart"/>
      <w:r w:rsidRPr="002324AC">
        <w:rPr>
          <w:b/>
          <w:bCs/>
          <w:lang w:val="es-CL"/>
        </w:rPr>
        <w:t>Tree</w:t>
      </w:r>
      <w:proofErr w:type="spellEnd"/>
      <w:r w:rsidRPr="002324AC">
        <w:rPr>
          <w:b/>
          <w:bCs/>
          <w:lang w:val="es-CL"/>
        </w:rPr>
        <w:t xml:space="preserve"> (Política Económica Local)</w:t>
      </w:r>
      <w:r w:rsidRPr="002324AC">
        <w:rPr>
          <w:lang w:val="es-CL"/>
        </w:rPr>
        <w:t>: Cada </w:t>
      </w:r>
      <w:proofErr w:type="spellStart"/>
      <w:r w:rsidRPr="002324AC">
        <w:rPr>
          <w:b/>
          <w:bCs/>
          <w:lang w:val="es-CL"/>
        </w:rPr>
        <w:t>Tree</w:t>
      </w:r>
      <w:proofErr w:type="spellEnd"/>
      <w:r w:rsidRPr="002324AC">
        <w:rPr>
          <w:lang w:val="es-CL"/>
        </w:rPr>
        <w:t> tiene el poder soberano de establecer su propia tasa de </w:t>
      </w:r>
      <w:r w:rsidRPr="002324AC">
        <w:rPr>
          <w:b/>
          <w:bCs/>
          <w:lang w:val="es-CL"/>
        </w:rPr>
        <w:t>Asignación Local (AL)</w:t>
      </w:r>
      <w:r w:rsidRPr="002324AC">
        <w:rPr>
          <w:lang w:val="es-CL"/>
        </w:rPr>
        <w:t>, limitada por la Banda de Varianza de la Tortuga.</w:t>
      </w:r>
    </w:p>
    <w:p w14:paraId="05467E56" w14:textId="77777777" w:rsidR="002324AC" w:rsidRPr="002324AC" w:rsidRDefault="002324AC" w:rsidP="002324AC">
      <w:pPr>
        <w:numPr>
          <w:ilvl w:val="1"/>
          <w:numId w:val="758"/>
        </w:numPr>
        <w:spacing w:before="100" w:beforeAutospacing="1" w:after="100" w:afterAutospacing="1"/>
        <w:rPr>
          <w:lang w:val="es-CL"/>
        </w:rPr>
      </w:pPr>
      <w:r w:rsidRPr="002324AC">
        <w:rPr>
          <w:b/>
          <w:bCs/>
          <w:lang w:val="es-CL"/>
        </w:rPr>
        <w:t>Ejemplo</w:t>
      </w:r>
      <w:r w:rsidRPr="002324AC">
        <w:rPr>
          <w:lang w:val="es-CL"/>
        </w:rPr>
        <w:t>: Con una AB de 100 y una BV de ±25%, un </w:t>
      </w:r>
      <w:proofErr w:type="spellStart"/>
      <w:r w:rsidRPr="002324AC">
        <w:rPr>
          <w:b/>
          <w:bCs/>
          <w:lang w:val="es-CL"/>
        </w:rPr>
        <w:t>Tree</w:t>
      </w:r>
      <w:proofErr w:type="spellEnd"/>
      <w:r w:rsidRPr="002324AC">
        <w:rPr>
          <w:lang w:val="es-CL"/>
        </w:rPr>
        <w:t> podría establecer su AL en cualquier valor entre 75 y 125. Un </w:t>
      </w:r>
      <w:proofErr w:type="spellStart"/>
      <w:r w:rsidRPr="002324AC">
        <w:rPr>
          <w:b/>
          <w:bCs/>
          <w:lang w:val="es-CL"/>
        </w:rPr>
        <w:t>Tree</w:t>
      </w:r>
      <w:proofErr w:type="spellEnd"/>
      <w:r w:rsidRPr="002324AC">
        <w:rPr>
          <w:lang w:val="es-CL"/>
        </w:rPr>
        <w:t> en crisis podría fijar AL=125 para estimular su economía, mientras que un </w:t>
      </w:r>
      <w:proofErr w:type="spellStart"/>
      <w:r w:rsidRPr="002324AC">
        <w:rPr>
          <w:b/>
          <w:bCs/>
          <w:lang w:val="es-CL"/>
        </w:rPr>
        <w:t>Tree</w:t>
      </w:r>
      <w:proofErr w:type="spellEnd"/>
      <w:r w:rsidRPr="002324AC">
        <w:rPr>
          <w:lang w:val="es-CL"/>
        </w:rPr>
        <w:t> maduro podría fijar AL=80 para frenar la inflación. Esta tasa de AL es crucial, ya que sirve como el normalizador para todas las transacciones externas.</w:t>
      </w:r>
    </w:p>
    <w:p w14:paraId="7C694DA7" w14:textId="77777777" w:rsidR="002324AC" w:rsidRPr="002324AC" w:rsidRDefault="00000000" w:rsidP="002324AC">
      <w:pPr>
        <w:spacing w:before="100" w:beforeAutospacing="1" w:after="100" w:afterAutospacing="1"/>
        <w:rPr>
          <w:lang w:val="es-CL"/>
        </w:rPr>
      </w:pPr>
      <w:r>
        <w:rPr>
          <w:lang w:val="es-CL"/>
        </w:rPr>
        <w:pict w14:anchorId="6305F422">
          <v:rect id="_x0000_i1039" style="width:968.25pt;height:1.5pt" o:hrpct="0" o:hralign="center" o:hrstd="t" o:hrnoshade="t" o:hr="t" fillcolor="#1a1c1e" stroked="f"/>
        </w:pict>
      </w:r>
    </w:p>
    <w:p w14:paraId="6ED50A82" w14:textId="77777777" w:rsidR="002324AC" w:rsidRPr="002324AC" w:rsidRDefault="002324AC" w:rsidP="002324AC">
      <w:pPr>
        <w:spacing w:before="100" w:beforeAutospacing="1" w:after="100" w:afterAutospacing="1"/>
        <w:rPr>
          <w:b/>
          <w:bCs/>
          <w:lang w:val="es-CL"/>
        </w:rPr>
      </w:pPr>
      <w:r w:rsidRPr="002324AC">
        <w:rPr>
          <w:b/>
          <w:bCs/>
          <w:lang w:val="es-CL"/>
        </w:rPr>
        <w:t xml:space="preserve">3. El Árbitro Universal de Calidad: El Medidor </w:t>
      </w:r>
      <w:proofErr w:type="spellStart"/>
      <w:r w:rsidRPr="002324AC">
        <w:rPr>
          <w:b/>
          <w:bCs/>
          <w:lang w:val="es-CL"/>
        </w:rPr>
        <w:t>Turtle</w:t>
      </w:r>
      <w:proofErr w:type="spellEnd"/>
    </w:p>
    <w:p w14:paraId="7E010D64" w14:textId="77777777" w:rsidR="002324AC" w:rsidRPr="002324AC" w:rsidRDefault="002324AC" w:rsidP="002324AC">
      <w:pPr>
        <w:spacing w:before="100" w:beforeAutospacing="1" w:after="100" w:afterAutospacing="1"/>
        <w:rPr>
          <w:lang w:val="es-CL"/>
        </w:rPr>
      </w:pPr>
      <w:r w:rsidRPr="002324AC">
        <w:rPr>
          <w:lang w:val="es-CL"/>
        </w:rPr>
        <w:t>Mientras que la AL determina los parámetros económicos locales, el </w:t>
      </w:r>
      <w:r w:rsidRPr="002324AC">
        <w:rPr>
          <w:b/>
          <w:bCs/>
          <w:lang w:val="es-CL"/>
        </w:rPr>
        <w:t xml:space="preserve">Medidor </w:t>
      </w:r>
      <w:proofErr w:type="spellStart"/>
      <w:r w:rsidRPr="002324AC">
        <w:rPr>
          <w:b/>
          <w:bCs/>
          <w:lang w:val="es-CL"/>
        </w:rPr>
        <w:t>Turtle</w:t>
      </w:r>
      <w:proofErr w:type="spellEnd"/>
      <w:r w:rsidRPr="002324AC">
        <w:rPr>
          <w:b/>
          <w:bCs/>
          <w:lang w:val="es-CL"/>
        </w:rPr>
        <w:t xml:space="preserve"> (</w:t>
      </w:r>
      <w:proofErr w:type="spellStart"/>
      <w:r w:rsidRPr="002324AC">
        <w:rPr>
          <w:b/>
          <w:bCs/>
          <w:lang w:val="es-CL"/>
        </w:rPr>
        <w:t>Turtle</w:t>
      </w:r>
      <w:proofErr w:type="spellEnd"/>
      <w:r w:rsidRPr="002324AC">
        <w:rPr>
          <w:b/>
          <w:bCs/>
          <w:lang w:val="es-CL"/>
        </w:rPr>
        <w:t xml:space="preserve"> Gauge)</w:t>
      </w:r>
      <w:r w:rsidRPr="002324AC">
        <w:rPr>
          <w:lang w:val="es-CL"/>
        </w:rPr>
        <w:t> determina la </w:t>
      </w:r>
      <w:r w:rsidRPr="002324AC">
        <w:rPr>
          <w:i/>
          <w:iCs/>
          <w:lang w:val="es-CL"/>
        </w:rPr>
        <w:t>calidad</w:t>
      </w:r>
      <w:r w:rsidRPr="002324AC">
        <w:rPr>
          <w:lang w:val="es-CL"/>
        </w:rPr>
        <w:t> y el </w:t>
      </w:r>
      <w:r w:rsidRPr="002324AC">
        <w:rPr>
          <w:i/>
          <w:iCs/>
          <w:lang w:val="es-CL"/>
        </w:rPr>
        <w:t>poder de intercambio</w:t>
      </w:r>
      <w:r w:rsidRPr="002324AC">
        <w:rPr>
          <w:lang w:val="es-CL"/>
        </w:rPr>
        <w:t> de ese valor en el escenario global.</w:t>
      </w:r>
    </w:p>
    <w:p w14:paraId="096BB263"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Función</w:t>
      </w:r>
      <w:r w:rsidRPr="002324AC">
        <w:rPr>
          <w:lang w:val="es-CL"/>
        </w:rPr>
        <w:t xml:space="preserve">: El Medidor </w:t>
      </w:r>
      <w:proofErr w:type="spellStart"/>
      <w:r w:rsidRPr="002324AC">
        <w:rPr>
          <w:lang w:val="es-CL"/>
        </w:rPr>
        <w:t>Turtle</w:t>
      </w:r>
      <w:proofErr w:type="spellEnd"/>
      <w:r w:rsidRPr="002324AC">
        <w:rPr>
          <w:lang w:val="es-CL"/>
        </w:rPr>
        <w:t xml:space="preserve"> es una puntuación cuantitativa y dinámica (</w:t>
      </w:r>
      <w:r w:rsidRPr="002324AC">
        <w:rPr>
          <w:b/>
          <w:bCs/>
          <w:lang w:val="es-CL"/>
        </w:rPr>
        <w:t>Puntuación T</w:t>
      </w:r>
      <w:r w:rsidRPr="002324AC">
        <w:rPr>
          <w:lang w:val="es-CL"/>
        </w:rPr>
        <w:t>) que representa la alineación de un </w:t>
      </w:r>
      <w:proofErr w:type="spellStart"/>
      <w:r w:rsidRPr="002324AC">
        <w:rPr>
          <w:b/>
          <w:bCs/>
          <w:lang w:val="es-CL"/>
        </w:rPr>
        <w:t>Tree</w:t>
      </w:r>
      <w:proofErr w:type="spellEnd"/>
      <w:r w:rsidRPr="002324AC">
        <w:rPr>
          <w:lang w:val="es-CL"/>
        </w:rPr>
        <w:t> con los valores centrales del ecosistema. Se calcula en base a cuatro factores clave:</w:t>
      </w:r>
    </w:p>
    <w:p w14:paraId="03A73997"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Sostenibilidad Medioambiental (ES)</w:t>
      </w:r>
    </w:p>
    <w:p w14:paraId="4158FD1E"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Contribución Social (SC)</w:t>
      </w:r>
    </w:p>
    <w:p w14:paraId="0DF348A2"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Innovación y Eficiencia (IE)</w:t>
      </w:r>
    </w:p>
    <w:p w14:paraId="4936356F" w14:textId="77777777" w:rsidR="002324AC" w:rsidRPr="002324AC" w:rsidRDefault="002324AC" w:rsidP="002324AC">
      <w:pPr>
        <w:numPr>
          <w:ilvl w:val="1"/>
          <w:numId w:val="759"/>
        </w:numPr>
        <w:spacing w:before="100" w:beforeAutospacing="1" w:after="100" w:afterAutospacing="1"/>
        <w:rPr>
          <w:lang w:val="es-CL"/>
        </w:rPr>
      </w:pPr>
      <w:r w:rsidRPr="002324AC">
        <w:rPr>
          <w:b/>
          <w:bCs/>
          <w:lang w:val="es-CL"/>
        </w:rPr>
        <w:t>Colaboración Inter-</w:t>
      </w:r>
      <w:proofErr w:type="spellStart"/>
      <w:r w:rsidRPr="002324AC">
        <w:rPr>
          <w:b/>
          <w:bCs/>
          <w:lang w:val="es-CL"/>
        </w:rPr>
        <w:t>Tree</w:t>
      </w:r>
      <w:proofErr w:type="spellEnd"/>
      <w:r w:rsidRPr="002324AC">
        <w:rPr>
          <w:b/>
          <w:bCs/>
          <w:lang w:val="es-CL"/>
        </w:rPr>
        <w:t xml:space="preserve"> (IC)</w:t>
      </w:r>
    </w:p>
    <w:p w14:paraId="3FACC136" w14:textId="77777777" w:rsidR="002324AC" w:rsidRPr="002324AC" w:rsidRDefault="002324AC" w:rsidP="002324AC">
      <w:pPr>
        <w:numPr>
          <w:ilvl w:val="0"/>
          <w:numId w:val="759"/>
        </w:numPr>
        <w:spacing w:before="100" w:beforeAutospacing="1" w:after="100" w:afterAutospacing="1"/>
        <w:rPr>
          <w:lang w:val="es-CL"/>
        </w:rPr>
      </w:pPr>
      <w:r w:rsidRPr="002324AC">
        <w:rPr>
          <w:b/>
          <w:bCs/>
          <w:lang w:val="es-CL"/>
        </w:rPr>
        <w:t>Impacto</w:t>
      </w:r>
      <w:r w:rsidRPr="002324AC">
        <w:rPr>
          <w:lang w:val="es-CL"/>
        </w:rPr>
        <w:t>: Un </w:t>
      </w:r>
      <w:proofErr w:type="spellStart"/>
      <w:r w:rsidRPr="002324AC">
        <w:rPr>
          <w:b/>
          <w:bCs/>
          <w:lang w:val="es-CL"/>
        </w:rPr>
        <w:t>Tree</w:t>
      </w:r>
      <w:proofErr w:type="spellEnd"/>
      <w:r w:rsidRPr="002324AC">
        <w:rPr>
          <w:lang w:val="es-CL"/>
        </w:rPr>
        <w:t> con una Puntuación T alta obtiene una tasa de cambio más favorable para todas sus transacciones externas. Esto crea un incentivo poderoso e innegociable para que cada </w:t>
      </w:r>
      <w:proofErr w:type="spellStart"/>
      <w:r w:rsidRPr="002324AC">
        <w:rPr>
          <w:b/>
          <w:bCs/>
          <w:lang w:val="es-CL"/>
        </w:rPr>
        <w:t>Tree</w:t>
      </w:r>
      <w:proofErr w:type="spellEnd"/>
      <w:r w:rsidRPr="002324AC">
        <w:rPr>
          <w:lang w:val="es-CL"/>
        </w:rPr>
        <w:t> se esfuerce por alcanzar la excelencia holística. </w:t>
      </w:r>
      <w:r w:rsidRPr="002324AC">
        <w:rPr>
          <w:b/>
          <w:bCs/>
          <w:lang w:val="es-CL"/>
        </w:rPr>
        <w:t xml:space="preserve">Para ser poderoso, un </w:t>
      </w:r>
      <w:proofErr w:type="spellStart"/>
      <w:r w:rsidRPr="002324AC">
        <w:rPr>
          <w:b/>
          <w:bCs/>
          <w:lang w:val="es-CL"/>
        </w:rPr>
        <w:t>Tree</w:t>
      </w:r>
      <w:proofErr w:type="spellEnd"/>
      <w:r w:rsidRPr="002324AC">
        <w:rPr>
          <w:b/>
          <w:bCs/>
          <w:lang w:val="es-CL"/>
        </w:rPr>
        <w:t xml:space="preserve"> primero debe ser bueno.</w:t>
      </w:r>
    </w:p>
    <w:p w14:paraId="617CFEF2" w14:textId="77777777" w:rsidR="002324AC" w:rsidRPr="002324AC" w:rsidRDefault="00000000" w:rsidP="002324AC">
      <w:pPr>
        <w:spacing w:before="100" w:beforeAutospacing="1" w:after="100" w:afterAutospacing="1"/>
        <w:rPr>
          <w:lang w:val="es-CL"/>
        </w:rPr>
      </w:pPr>
      <w:r>
        <w:rPr>
          <w:lang w:val="es-CL"/>
        </w:rPr>
        <w:pict w14:anchorId="7673ADF1">
          <v:rect id="_x0000_i1040" style="width:968.25pt;height:1.5pt" o:hrpct="0" o:hralign="center" o:hrstd="t" o:hrnoshade="t" o:hr="t" fillcolor="#1a1c1e" stroked="f"/>
        </w:pict>
      </w:r>
    </w:p>
    <w:p w14:paraId="134D6AF3" w14:textId="77777777" w:rsidR="002324AC" w:rsidRPr="002324AC" w:rsidRDefault="002324AC" w:rsidP="002324AC">
      <w:pPr>
        <w:spacing w:before="100" w:beforeAutospacing="1" w:after="100" w:afterAutospacing="1"/>
        <w:rPr>
          <w:b/>
          <w:bCs/>
          <w:lang w:val="es-CL"/>
        </w:rPr>
      </w:pPr>
      <w:r w:rsidRPr="002324AC">
        <w:rPr>
          <w:b/>
          <w:bCs/>
          <w:lang w:val="es-CL"/>
        </w:rPr>
        <w:t>4. El Mecanismo de Intercambio: De Valor Local a Nutrientes Globales</w:t>
      </w:r>
    </w:p>
    <w:p w14:paraId="1C0CA85F" w14:textId="77777777" w:rsidR="002324AC" w:rsidRPr="002324AC" w:rsidRDefault="002324AC" w:rsidP="002324AC">
      <w:pPr>
        <w:spacing w:before="100" w:beforeAutospacing="1" w:after="100" w:afterAutospacing="1"/>
        <w:rPr>
          <w:lang w:val="es-CL"/>
        </w:rPr>
      </w:pPr>
      <w:r w:rsidRPr="002324AC">
        <w:rPr>
          <w:lang w:val="es-CL"/>
        </w:rPr>
        <w:t>La conversión de valor local (</w:t>
      </w:r>
      <w:r w:rsidRPr="002324AC">
        <w:rPr>
          <w:b/>
          <w:bCs/>
          <w:lang w:val="es-CL"/>
        </w:rPr>
        <w:t>Berry</w:t>
      </w:r>
      <w:r w:rsidRPr="002324AC">
        <w:rPr>
          <w:lang w:val="es-CL"/>
        </w:rPr>
        <w:t> y </w:t>
      </w:r>
      <w:r w:rsidRPr="002324AC">
        <w:rPr>
          <w:b/>
          <w:bCs/>
          <w:lang w:val="es-CL"/>
        </w:rPr>
        <w:t>XP</w:t>
      </w:r>
      <w:r w:rsidRPr="002324AC">
        <w:rPr>
          <w:lang w:val="es-CL"/>
        </w:rPr>
        <w:t>) a la moneda puente universal (Nutrientes) es el núcleo del comercio inter-</w:t>
      </w:r>
      <w:proofErr w:type="spellStart"/>
      <w:r w:rsidRPr="002324AC">
        <w:rPr>
          <w:b/>
          <w:bCs/>
          <w:lang w:val="es-CL"/>
        </w:rPr>
        <w:t>Tree</w:t>
      </w:r>
      <w:proofErr w:type="spellEnd"/>
      <w:r w:rsidRPr="002324AC">
        <w:rPr>
          <w:lang w:val="es-CL"/>
        </w:rPr>
        <w:t>. El proceso implica dos pasos: la </w:t>
      </w:r>
      <w:r w:rsidRPr="002324AC">
        <w:rPr>
          <w:b/>
          <w:bCs/>
          <w:lang w:val="es-CL"/>
        </w:rPr>
        <w:t>normalización</w:t>
      </w:r>
      <w:r w:rsidRPr="002324AC">
        <w:rPr>
          <w:lang w:val="es-CL"/>
        </w:rPr>
        <w:t> frente a la economía local y la </w:t>
      </w:r>
      <w:r w:rsidRPr="002324AC">
        <w:rPr>
          <w:b/>
          <w:bCs/>
          <w:lang w:val="es-CL"/>
        </w:rPr>
        <w:t>aplicación</w:t>
      </w:r>
      <w:r w:rsidRPr="002324AC">
        <w:rPr>
          <w:lang w:val="es-CL"/>
        </w:rPr>
        <w:t> de la puntuación de calidad.</w:t>
      </w:r>
    </w:p>
    <w:p w14:paraId="2CA411EA"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t>Normalización del Valor</w:t>
      </w:r>
      <w:r w:rsidRPr="002324AC">
        <w:rPr>
          <w:lang w:val="es-CL"/>
        </w:rPr>
        <w:t>: Primero, el valor local (</w:t>
      </w:r>
      <w:r w:rsidRPr="002324AC">
        <w:rPr>
          <w:b/>
          <w:bCs/>
          <w:lang w:val="es-CL"/>
        </w:rPr>
        <w:t>Berry</w:t>
      </w:r>
      <w:r w:rsidRPr="002324AC">
        <w:rPr>
          <w:lang w:val="es-CL"/>
        </w:rPr>
        <w:t> o </w:t>
      </w:r>
      <w:r w:rsidRPr="002324AC">
        <w:rPr>
          <w:b/>
          <w:bCs/>
          <w:lang w:val="es-CL"/>
        </w:rPr>
        <w:t>XP</w:t>
      </w:r>
      <w:r w:rsidRPr="002324AC">
        <w:rPr>
          <w:lang w:val="es-CL"/>
        </w:rPr>
        <w:t>) se convierte a su equivalente universal dividiéndolo por la </w:t>
      </w:r>
      <w:r w:rsidRPr="002324AC">
        <w:rPr>
          <w:b/>
          <w:bCs/>
          <w:lang w:val="es-CL"/>
        </w:rPr>
        <w:t>Asignación Local (AL)</w:t>
      </w:r>
      <w:r w:rsidRPr="002324AC">
        <w:rPr>
          <w:lang w:val="es-CL"/>
        </w:rPr>
        <w:t> del </w:t>
      </w:r>
      <w:proofErr w:type="spellStart"/>
      <w:r w:rsidRPr="002324AC">
        <w:rPr>
          <w:b/>
          <w:bCs/>
          <w:lang w:val="es-CL"/>
        </w:rPr>
        <w:t>Tree</w:t>
      </w:r>
      <w:proofErr w:type="spellEnd"/>
      <w:r w:rsidRPr="002324AC">
        <w:rPr>
          <w:lang w:val="es-CL"/>
        </w:rPr>
        <w:t> de origen. Este paso asegura que una </w:t>
      </w:r>
      <w:r w:rsidRPr="002324AC">
        <w:rPr>
          <w:b/>
          <w:bCs/>
          <w:lang w:val="es-CL"/>
        </w:rPr>
        <w:t>Berry</w:t>
      </w:r>
      <w:r w:rsidRPr="002324AC">
        <w:rPr>
          <w:lang w:val="es-CL"/>
        </w:rPr>
        <w:t> de una economía con alta inflación se valore correctamente como si tuviera menos valor en términos universales que una </w:t>
      </w:r>
      <w:r w:rsidRPr="002324AC">
        <w:rPr>
          <w:b/>
          <w:bCs/>
          <w:lang w:val="es-CL"/>
        </w:rPr>
        <w:t>Berry</w:t>
      </w:r>
      <w:r w:rsidRPr="002324AC">
        <w:rPr>
          <w:lang w:val="es-CL"/>
        </w:rPr>
        <w:t> de una economía estable.</w:t>
      </w:r>
    </w:p>
    <w:p w14:paraId="2D5009D6" w14:textId="77777777" w:rsidR="002324AC" w:rsidRPr="002324AC" w:rsidRDefault="002324AC" w:rsidP="002324AC">
      <w:pPr>
        <w:numPr>
          <w:ilvl w:val="0"/>
          <w:numId w:val="760"/>
        </w:numPr>
        <w:spacing w:before="100" w:beforeAutospacing="1" w:after="100" w:afterAutospacing="1"/>
        <w:rPr>
          <w:lang w:val="es-CL"/>
        </w:rPr>
      </w:pPr>
      <w:r w:rsidRPr="002324AC">
        <w:rPr>
          <w:b/>
          <w:bCs/>
          <w:lang w:val="es-CL"/>
        </w:rPr>
        <w:lastRenderedPageBreak/>
        <w:t>Aplicación de Calidad</w:t>
      </w:r>
      <w:r w:rsidRPr="002324AC">
        <w:rPr>
          <w:lang w:val="es-CL"/>
        </w:rPr>
        <w:t>: Segundo, este valor normalizado se multiplica por la </w:t>
      </w:r>
      <w:r w:rsidRPr="002324AC">
        <w:rPr>
          <w:b/>
          <w:bCs/>
          <w:lang w:val="es-CL"/>
        </w:rPr>
        <w:t>Puntuación T</w:t>
      </w:r>
      <w:r w:rsidRPr="002324AC">
        <w:rPr>
          <w:lang w:val="es-CL"/>
        </w:rPr>
        <w:t> del </w:t>
      </w:r>
      <w:proofErr w:type="spellStart"/>
      <w:r w:rsidRPr="002324AC">
        <w:rPr>
          <w:b/>
          <w:bCs/>
          <w:lang w:val="es-CL"/>
        </w:rPr>
        <w:t>Tree</w:t>
      </w:r>
      <w:proofErr w:type="spellEnd"/>
      <w:r w:rsidRPr="002324AC">
        <w:rPr>
          <w:lang w:val="es-CL"/>
        </w:rPr>
        <w:t> de origen para determinar la cantidad final de Nutrientes creados.</w:t>
      </w:r>
    </w:p>
    <w:p w14:paraId="729629AF" w14:textId="77777777" w:rsidR="002324AC" w:rsidRPr="002324AC" w:rsidRDefault="002324AC" w:rsidP="002324AC">
      <w:pPr>
        <w:spacing w:before="100" w:beforeAutospacing="1" w:after="100" w:afterAutospacing="1"/>
        <w:rPr>
          <w:lang w:val="es-CL"/>
        </w:rPr>
      </w:pPr>
      <w:r w:rsidRPr="002324AC">
        <w:rPr>
          <w:b/>
          <w:bCs/>
          <w:lang w:val="es-CL"/>
        </w:rPr>
        <w:t>La Fórmula de Conversión Universal:</w:t>
      </w:r>
    </w:p>
    <w:p w14:paraId="05CA21B4" w14:textId="77777777" w:rsidR="002324AC" w:rsidRPr="002324AC" w:rsidRDefault="002324AC" w:rsidP="002324AC">
      <w:pPr>
        <w:spacing w:before="100" w:beforeAutospacing="1" w:after="100" w:afterAutospacing="1"/>
        <w:rPr>
          <w:lang w:val="es-CL"/>
        </w:rPr>
      </w:pPr>
      <w:r w:rsidRPr="002324AC">
        <w:rPr>
          <w:lang w:val="es-CL"/>
        </w:rPr>
        <w:t xml:space="preserve">Nutrientes Creados = (Valor Local Quemado / AL del </w:t>
      </w:r>
      <w:proofErr w:type="spellStart"/>
      <w:r w:rsidRPr="002324AC">
        <w:rPr>
          <w:lang w:val="es-CL"/>
        </w:rPr>
        <w:t>Tree</w:t>
      </w:r>
      <w:proofErr w:type="spellEnd"/>
      <w:r w:rsidRPr="002324AC">
        <w:rPr>
          <w:lang w:val="es-CL"/>
        </w:rPr>
        <w:t xml:space="preserve"> de origen) * Puntuación T del </w:t>
      </w:r>
      <w:proofErr w:type="spellStart"/>
      <w:r w:rsidRPr="002324AC">
        <w:rPr>
          <w:lang w:val="es-CL"/>
        </w:rPr>
        <w:t>Tree</w:t>
      </w:r>
      <w:proofErr w:type="spellEnd"/>
      <w:r w:rsidRPr="002324AC">
        <w:rPr>
          <w:lang w:val="es-CL"/>
        </w:rPr>
        <w:t xml:space="preserve"> de origen</w:t>
      </w:r>
    </w:p>
    <w:p w14:paraId="367BA512"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Berry a Nutrientes (Intercambio de Consumo)</w:t>
      </w:r>
      <w:r w:rsidRPr="002324AC">
        <w:rPr>
          <w:lang w:val="es-CL"/>
        </w:rPr>
        <w:t>: Iniciado por una </w:t>
      </w:r>
      <w:r w:rsidRPr="002324AC">
        <w:rPr>
          <w:b/>
          <w:bCs/>
          <w:lang w:val="es-CL"/>
        </w:rPr>
        <w:t>Persona</w:t>
      </w:r>
      <w:r w:rsidRPr="002324AC">
        <w:rPr>
          <w:lang w:val="es-CL"/>
        </w:rPr>
        <w:t> que quema sus </w:t>
      </w:r>
      <w:proofErr w:type="spellStart"/>
      <w:r w:rsidRPr="002324AC">
        <w:rPr>
          <w:b/>
          <w:bCs/>
          <w:lang w:val="es-CL"/>
        </w:rPr>
        <w:t>Berries</w:t>
      </w:r>
      <w:proofErr w:type="spellEnd"/>
      <w:r w:rsidRPr="002324AC">
        <w:rPr>
          <w:lang w:val="es-CL"/>
        </w:rPr>
        <w:t>.</w:t>
      </w:r>
    </w:p>
    <w:p w14:paraId="40788399" w14:textId="77777777" w:rsidR="002324AC" w:rsidRPr="002324AC" w:rsidRDefault="002324AC" w:rsidP="002324AC">
      <w:pPr>
        <w:numPr>
          <w:ilvl w:val="0"/>
          <w:numId w:val="761"/>
        </w:numPr>
        <w:spacing w:before="100" w:beforeAutospacing="1" w:after="100" w:afterAutospacing="1"/>
        <w:rPr>
          <w:lang w:val="es-CL"/>
        </w:rPr>
      </w:pPr>
      <w:r w:rsidRPr="002324AC">
        <w:rPr>
          <w:b/>
          <w:bCs/>
          <w:lang w:val="es-CL"/>
        </w:rPr>
        <w:t>Conversión de XP a Nutrientes (Intercambio Industrial)</w:t>
      </w:r>
      <w:r w:rsidRPr="002324AC">
        <w:rPr>
          <w:lang w:val="es-CL"/>
        </w:rPr>
        <w:t>: Iniciado por una </w:t>
      </w:r>
      <w:r w:rsidRPr="002324AC">
        <w:rPr>
          <w:b/>
          <w:bCs/>
          <w:lang w:val="es-CL"/>
        </w:rPr>
        <w:t>Branch</w:t>
      </w:r>
      <w:r w:rsidRPr="002324AC">
        <w:rPr>
          <w:lang w:val="es-CL"/>
        </w:rPr>
        <w:t> que quema </w:t>
      </w:r>
      <w:r w:rsidRPr="002324AC">
        <w:rPr>
          <w:b/>
          <w:bCs/>
          <w:lang w:val="es-CL"/>
        </w:rPr>
        <w:t>XP</w:t>
      </w:r>
      <w:r w:rsidRPr="002324AC">
        <w:rPr>
          <w:lang w:val="es-CL"/>
        </w:rPr>
        <w:t> de su Fondo de Recompensa.</w:t>
      </w:r>
    </w:p>
    <w:p w14:paraId="6A5D592C" w14:textId="77777777" w:rsidR="002324AC" w:rsidRPr="002324AC" w:rsidRDefault="002324AC" w:rsidP="002324AC">
      <w:pPr>
        <w:spacing w:before="100" w:beforeAutospacing="1" w:after="100" w:afterAutospacing="1"/>
        <w:rPr>
          <w:lang w:val="es-CL"/>
        </w:rPr>
      </w:pPr>
      <w:r w:rsidRPr="002324AC">
        <w:rPr>
          <w:b/>
          <w:bCs/>
          <w:lang w:val="es-CL"/>
        </w:rPr>
        <w:t>Ejemplo Práctico de Equidad:</w:t>
      </w:r>
    </w:p>
    <w:p w14:paraId="1A32EFF6"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A (Economía Estimulada)</w:t>
      </w:r>
      <w:r w:rsidRPr="002324AC">
        <w:rPr>
          <w:lang w:val="es-CL"/>
        </w:rPr>
        <w:t>: AL = 125, Puntuación T = 0.9. Una Persona gasta </w:t>
      </w:r>
      <w:r w:rsidRPr="002324AC">
        <w:rPr>
          <w:b/>
          <w:bCs/>
          <w:lang w:val="es-CL"/>
        </w:rPr>
        <w:t xml:space="preserve">125 </w:t>
      </w:r>
      <w:proofErr w:type="spellStart"/>
      <w:r w:rsidRPr="002324AC">
        <w:rPr>
          <w:b/>
          <w:bCs/>
          <w:lang w:val="es-CL"/>
        </w:rPr>
        <w:t>Berries</w:t>
      </w:r>
      <w:proofErr w:type="spellEnd"/>
      <w:r w:rsidRPr="002324AC">
        <w:rPr>
          <w:lang w:val="es-CL"/>
        </w:rPr>
        <w:t>.</w:t>
      </w:r>
    </w:p>
    <w:p w14:paraId="2F2C7753" w14:textId="77777777" w:rsidR="002324AC" w:rsidRPr="002324AC" w:rsidRDefault="002324AC" w:rsidP="002324AC">
      <w:pPr>
        <w:numPr>
          <w:ilvl w:val="0"/>
          <w:numId w:val="762"/>
        </w:numPr>
        <w:spacing w:before="100" w:beforeAutospacing="1" w:after="100" w:afterAutospacing="1"/>
        <w:rPr>
          <w:lang w:val="es-CL"/>
        </w:rPr>
      </w:pPr>
      <w:proofErr w:type="spellStart"/>
      <w:r w:rsidRPr="002324AC">
        <w:rPr>
          <w:b/>
          <w:bCs/>
          <w:lang w:val="es-CL"/>
        </w:rPr>
        <w:t>Tree</w:t>
      </w:r>
      <w:proofErr w:type="spellEnd"/>
      <w:r w:rsidRPr="002324AC">
        <w:rPr>
          <w:b/>
          <w:bCs/>
          <w:lang w:val="es-CL"/>
        </w:rPr>
        <w:t xml:space="preserve"> B (Economía Estable)</w:t>
      </w:r>
      <w:r w:rsidRPr="002324AC">
        <w:rPr>
          <w:lang w:val="es-CL"/>
        </w:rPr>
        <w:t>: AL = 100, Puntuación T = 0.9. Una Persona gasta </w:t>
      </w:r>
      <w:r w:rsidRPr="002324AC">
        <w:rPr>
          <w:b/>
          <w:bCs/>
          <w:lang w:val="es-CL"/>
        </w:rPr>
        <w:t xml:space="preserve">100 </w:t>
      </w:r>
      <w:proofErr w:type="spellStart"/>
      <w:r w:rsidRPr="002324AC">
        <w:rPr>
          <w:b/>
          <w:bCs/>
          <w:lang w:val="es-CL"/>
        </w:rPr>
        <w:t>Berries</w:t>
      </w:r>
      <w:proofErr w:type="spellEnd"/>
      <w:r w:rsidRPr="002324AC">
        <w:rPr>
          <w:lang w:val="es-CL"/>
        </w:rPr>
        <w:t>.</w:t>
      </w:r>
    </w:p>
    <w:p w14:paraId="57EA8584" w14:textId="77777777" w:rsidR="002324AC" w:rsidRPr="002324AC" w:rsidRDefault="002324AC" w:rsidP="002324AC">
      <w:pPr>
        <w:spacing w:before="100" w:beforeAutospacing="1" w:after="100" w:afterAutospacing="1"/>
        <w:rPr>
          <w:lang w:val="es-CL"/>
        </w:rPr>
      </w:pPr>
      <w:r w:rsidRPr="002324AC">
        <w:rPr>
          <w:lang w:val="es-CL"/>
        </w:rPr>
        <w:t>Ambas transacciones representan una "unidad" completa de producción económica personal en sus respectivos sistemas.</w:t>
      </w:r>
    </w:p>
    <w:p w14:paraId="5B10F50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A</w:t>
      </w:r>
      <w:r w:rsidRPr="002324AC">
        <w:rPr>
          <w:lang w:val="es-CL"/>
        </w:rPr>
        <w:t xml:space="preserve">: (125 </w:t>
      </w:r>
      <w:proofErr w:type="spellStart"/>
      <w:r w:rsidRPr="002324AC">
        <w:rPr>
          <w:lang w:val="es-CL"/>
        </w:rPr>
        <w:t>Berries</w:t>
      </w:r>
      <w:proofErr w:type="spellEnd"/>
      <w:r w:rsidRPr="002324AC">
        <w:rPr>
          <w:lang w:val="es-CL"/>
        </w:rPr>
        <w:t xml:space="preserve"> / 125 AL) * 0.9 = 1 * 0.9 = **0.9 Nutrientes**</w:t>
      </w:r>
    </w:p>
    <w:p w14:paraId="3495638A" w14:textId="77777777" w:rsidR="002324AC" w:rsidRPr="002324AC" w:rsidRDefault="002324AC" w:rsidP="002324AC">
      <w:pPr>
        <w:numPr>
          <w:ilvl w:val="0"/>
          <w:numId w:val="763"/>
        </w:numPr>
        <w:spacing w:before="100" w:beforeAutospacing="1" w:after="100" w:afterAutospacing="1"/>
        <w:rPr>
          <w:lang w:val="es-CL"/>
        </w:rPr>
      </w:pPr>
      <w:r w:rsidRPr="002324AC">
        <w:rPr>
          <w:b/>
          <w:bCs/>
          <w:lang w:val="es-CL"/>
        </w:rPr>
        <w:t xml:space="preserve">Cálculo para el </w:t>
      </w:r>
      <w:proofErr w:type="spellStart"/>
      <w:r w:rsidRPr="002324AC">
        <w:rPr>
          <w:b/>
          <w:bCs/>
          <w:lang w:val="es-CL"/>
        </w:rPr>
        <w:t>Tree</w:t>
      </w:r>
      <w:proofErr w:type="spellEnd"/>
      <w:r w:rsidRPr="002324AC">
        <w:rPr>
          <w:b/>
          <w:bCs/>
          <w:lang w:val="es-CL"/>
        </w:rPr>
        <w:t xml:space="preserve"> B</w:t>
      </w:r>
      <w:r w:rsidRPr="002324AC">
        <w:rPr>
          <w:lang w:val="es-CL"/>
        </w:rPr>
        <w:t xml:space="preserve">: (100 </w:t>
      </w:r>
      <w:proofErr w:type="spellStart"/>
      <w:r w:rsidRPr="002324AC">
        <w:rPr>
          <w:lang w:val="es-CL"/>
        </w:rPr>
        <w:t>Berries</w:t>
      </w:r>
      <w:proofErr w:type="spellEnd"/>
      <w:r w:rsidRPr="002324AC">
        <w:rPr>
          <w:lang w:val="es-CL"/>
        </w:rPr>
        <w:t xml:space="preserve"> / 100 AL) * 0.9 = 1 * 0.9 = **0.9 Nutrientes**</w:t>
      </w:r>
    </w:p>
    <w:p w14:paraId="621875FB" w14:textId="77777777" w:rsidR="002324AC" w:rsidRPr="002324AC" w:rsidRDefault="002324AC" w:rsidP="002324AC">
      <w:pPr>
        <w:spacing w:before="100" w:beforeAutospacing="1" w:after="100" w:afterAutospacing="1"/>
        <w:rPr>
          <w:lang w:val="es-CL"/>
        </w:rPr>
      </w:pPr>
      <w:r w:rsidRPr="002324AC">
        <w:rPr>
          <w:lang w:val="es-CL"/>
        </w:rPr>
        <w:t>Esto demuestra un equilibrio perfecto. La política económica local (AL) no puede ser utilizada para obtener una ventaja injusta. El único factor que crea una ventaja competitiva en el comercio exterior es la calidad holística de un </w:t>
      </w:r>
      <w:proofErr w:type="spellStart"/>
      <w:r w:rsidRPr="002324AC">
        <w:rPr>
          <w:b/>
          <w:bCs/>
          <w:lang w:val="es-CL"/>
        </w:rPr>
        <w:t>Tree</w:t>
      </w:r>
      <w:proofErr w:type="spellEnd"/>
      <w:r w:rsidRPr="002324AC">
        <w:rPr>
          <w:lang w:val="es-CL"/>
        </w:rPr>
        <w:t>, medida por su Puntuación T.</w:t>
      </w:r>
    </w:p>
    <w:p w14:paraId="5F72F7A5" w14:textId="77777777" w:rsidR="002324AC" w:rsidRPr="002324AC" w:rsidRDefault="00000000" w:rsidP="002324AC">
      <w:pPr>
        <w:spacing w:before="100" w:beforeAutospacing="1" w:after="100" w:afterAutospacing="1"/>
        <w:rPr>
          <w:lang w:val="es-CL"/>
        </w:rPr>
      </w:pPr>
      <w:r>
        <w:rPr>
          <w:lang w:val="es-CL"/>
        </w:rPr>
        <w:pict w14:anchorId="4EE4DE7A">
          <v:rect id="_x0000_i1041" style="width:968.25pt;height:1.5pt" o:hrpct="0" o:hralign="center" o:hrstd="t" o:hrnoshade="t" o:hr="t" fillcolor="#1a1c1e" stroked="f"/>
        </w:pict>
      </w:r>
    </w:p>
    <w:p w14:paraId="5893707F" w14:textId="77777777" w:rsidR="002324AC" w:rsidRPr="002324AC" w:rsidRDefault="002324AC" w:rsidP="002324AC">
      <w:pPr>
        <w:spacing w:before="100" w:beforeAutospacing="1" w:after="100" w:afterAutospacing="1"/>
        <w:rPr>
          <w:b/>
          <w:bCs/>
          <w:lang w:val="es-CL"/>
        </w:rPr>
      </w:pPr>
      <w:r w:rsidRPr="002324AC">
        <w:rPr>
          <w:b/>
          <w:bCs/>
          <w:lang w:val="es-CL"/>
        </w:rPr>
        <w:t>5. El Ciclo de Vida de la Transacción: El Modelo "Quemar y Acuñar"</w:t>
      </w:r>
    </w:p>
    <w:p w14:paraId="2B4FA622" w14:textId="77777777" w:rsidR="002324AC" w:rsidRPr="002324AC" w:rsidRDefault="002324AC" w:rsidP="002324AC">
      <w:pPr>
        <w:spacing w:before="100" w:beforeAutospacing="1" w:after="100" w:afterAutospacing="1"/>
        <w:rPr>
          <w:lang w:val="es-CL"/>
        </w:rPr>
      </w:pPr>
      <w:r w:rsidRPr="002324AC">
        <w:rPr>
          <w:lang w:val="es-CL"/>
        </w:rPr>
        <w:t>Los Nutrientes son un catalizador temporal, no un activo acumulable. Su ciclo de vida asegura que el valor se transfiera sin violar la soberanía económica del </w:t>
      </w:r>
      <w:proofErr w:type="spellStart"/>
      <w:r w:rsidRPr="002324AC">
        <w:rPr>
          <w:b/>
          <w:bCs/>
          <w:lang w:val="es-CL"/>
        </w:rPr>
        <w:t>Tree</w:t>
      </w:r>
      <w:proofErr w:type="spellEnd"/>
      <w:r w:rsidRPr="002324AC">
        <w:rPr>
          <w:lang w:val="es-CL"/>
        </w:rPr>
        <w:t> receptor.</w:t>
      </w:r>
    </w:p>
    <w:p w14:paraId="29A532B5"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Quema (Creación de Nutrientes)</w:t>
      </w:r>
      <w:r w:rsidRPr="002324AC">
        <w:rPr>
          <w:lang w:val="es-CL"/>
        </w:rPr>
        <w:t>: Las </w:t>
      </w:r>
      <w:proofErr w:type="spellStart"/>
      <w:r w:rsidRPr="002324AC">
        <w:rPr>
          <w:b/>
          <w:bCs/>
          <w:lang w:val="es-CL"/>
        </w:rPr>
        <w:t>Berries</w:t>
      </w:r>
      <w:proofErr w:type="spellEnd"/>
      <w:r w:rsidRPr="002324AC">
        <w:rPr>
          <w:lang w:val="es-CL"/>
        </w:rPr>
        <w:t> de una Persona o el </w:t>
      </w:r>
      <w:r w:rsidRPr="002324AC">
        <w:rPr>
          <w:b/>
          <w:bCs/>
          <w:lang w:val="es-CL"/>
        </w:rPr>
        <w:t>XP</w:t>
      </w:r>
      <w:r w:rsidRPr="002324AC">
        <w:rPr>
          <w:lang w:val="es-CL"/>
        </w:rPr>
        <w:t> de una </w:t>
      </w:r>
      <w:r w:rsidRPr="002324AC">
        <w:rPr>
          <w:b/>
          <w:bCs/>
          <w:lang w:val="es-CL"/>
        </w:rPr>
        <w:t>Branch</w:t>
      </w:r>
      <w:r w:rsidRPr="002324AC">
        <w:rPr>
          <w:lang w:val="es-CL"/>
        </w:rPr>
        <w:t> se destruyen permanentemente en el </w:t>
      </w:r>
      <w:proofErr w:type="spellStart"/>
      <w:r w:rsidRPr="002324AC">
        <w:rPr>
          <w:b/>
          <w:bCs/>
          <w:lang w:val="es-CL"/>
        </w:rPr>
        <w:t>Tree</w:t>
      </w:r>
      <w:proofErr w:type="spellEnd"/>
      <w:r w:rsidRPr="002324AC">
        <w:rPr>
          <w:lang w:val="es-CL"/>
        </w:rPr>
        <w:t> de origen para crear Nutrientes a través de la fórmula anterior.</w:t>
      </w:r>
    </w:p>
    <w:p w14:paraId="419700C0"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Transferencia (Intercambio)</w:t>
      </w:r>
      <w:r w:rsidRPr="002324AC">
        <w:rPr>
          <w:lang w:val="es-CL"/>
        </w:rPr>
        <w:t>: Los Nutrientes se transfieren a la Persona o </w:t>
      </w:r>
      <w:r w:rsidRPr="002324AC">
        <w:rPr>
          <w:b/>
          <w:bCs/>
          <w:lang w:val="es-CL"/>
        </w:rPr>
        <w:t>Branch</w:t>
      </w:r>
      <w:r w:rsidRPr="002324AC">
        <w:rPr>
          <w:lang w:val="es-CL"/>
        </w:rPr>
        <w:t> receptora en el </w:t>
      </w:r>
      <w:proofErr w:type="spellStart"/>
      <w:r w:rsidRPr="002324AC">
        <w:rPr>
          <w:b/>
          <w:bCs/>
          <w:lang w:val="es-CL"/>
        </w:rPr>
        <w:t>Tree</w:t>
      </w:r>
      <w:proofErr w:type="spellEnd"/>
      <w:r w:rsidRPr="002324AC">
        <w:rPr>
          <w:lang w:val="es-CL"/>
        </w:rPr>
        <w:t> de destino.</w:t>
      </w:r>
    </w:p>
    <w:p w14:paraId="5904AC07" w14:textId="77777777" w:rsidR="002324AC" w:rsidRPr="002324AC" w:rsidRDefault="002324AC" w:rsidP="002324AC">
      <w:pPr>
        <w:numPr>
          <w:ilvl w:val="0"/>
          <w:numId w:val="764"/>
        </w:numPr>
        <w:spacing w:before="100" w:beforeAutospacing="1" w:after="100" w:afterAutospacing="1"/>
        <w:rPr>
          <w:lang w:val="es-CL"/>
        </w:rPr>
      </w:pPr>
      <w:r w:rsidRPr="002324AC">
        <w:rPr>
          <w:b/>
          <w:bCs/>
          <w:lang w:val="es-CL"/>
        </w:rPr>
        <w:t>Acuñación (Conversión a Valor Local)</w:t>
      </w:r>
      <w:r w:rsidRPr="002324AC">
        <w:rPr>
          <w:lang w:val="es-CL"/>
        </w:rPr>
        <w:t>: A su llegada, los Nutrientes se convierten inmediata y automáticamente en la moneda local apropiada y son destruidos en el proceso.</w:t>
      </w:r>
    </w:p>
    <w:p w14:paraId="23486010"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Persona/</w:t>
      </w:r>
      <w:r w:rsidRPr="002324AC">
        <w:rPr>
          <w:b/>
          <w:bCs/>
          <w:lang w:val="es-CL"/>
        </w:rPr>
        <w:t>Branch</w:t>
      </w:r>
      <w:r w:rsidRPr="002324AC">
        <w:rPr>
          <w:lang w:val="es-CL"/>
        </w:rPr>
        <w:t> por un bien de consumo, se acuñan nuevas </w:t>
      </w:r>
      <w:proofErr w:type="spellStart"/>
      <w:r w:rsidRPr="002324AC">
        <w:rPr>
          <w:b/>
          <w:bCs/>
          <w:lang w:val="es-CL"/>
        </w:rPr>
        <w:t>Berries</w:t>
      </w:r>
      <w:proofErr w:type="spellEnd"/>
      <w:r w:rsidRPr="002324AC">
        <w:rPr>
          <w:lang w:val="es-CL"/>
        </w:rPr>
        <w:t>.</w:t>
      </w:r>
    </w:p>
    <w:p w14:paraId="2A99FF49" w14:textId="77777777" w:rsidR="002324AC" w:rsidRPr="002324AC" w:rsidRDefault="002324AC" w:rsidP="002324AC">
      <w:pPr>
        <w:numPr>
          <w:ilvl w:val="1"/>
          <w:numId w:val="764"/>
        </w:numPr>
        <w:spacing w:before="100" w:beforeAutospacing="1" w:after="100" w:afterAutospacing="1"/>
        <w:rPr>
          <w:lang w:val="es-CL"/>
        </w:rPr>
      </w:pPr>
      <w:r w:rsidRPr="002324AC">
        <w:rPr>
          <w:lang w:val="es-CL"/>
        </w:rPr>
        <w:t>Si son recibidos por una </w:t>
      </w:r>
      <w:r w:rsidRPr="002324AC">
        <w:rPr>
          <w:b/>
          <w:bCs/>
          <w:lang w:val="es-CL"/>
        </w:rPr>
        <w:t>Branch</w:t>
      </w:r>
      <w:r w:rsidRPr="002324AC">
        <w:rPr>
          <w:lang w:val="es-CL"/>
        </w:rPr>
        <w:t> por un servicio industrial, se acuña nuevo </w:t>
      </w:r>
      <w:r w:rsidRPr="002324AC">
        <w:rPr>
          <w:b/>
          <w:bCs/>
          <w:lang w:val="es-CL"/>
        </w:rPr>
        <w:t>XP</w:t>
      </w:r>
      <w:r w:rsidRPr="002324AC">
        <w:rPr>
          <w:lang w:val="es-CL"/>
        </w:rPr>
        <w:t> en el Fondo de Recompensa de esa </w:t>
      </w:r>
      <w:r w:rsidRPr="002324AC">
        <w:rPr>
          <w:b/>
          <w:bCs/>
          <w:lang w:val="es-CL"/>
        </w:rPr>
        <w:t>Branch</w:t>
      </w:r>
      <w:r w:rsidRPr="002324AC">
        <w:rPr>
          <w:lang w:val="es-CL"/>
        </w:rPr>
        <w:t>.</w:t>
      </w:r>
    </w:p>
    <w:p w14:paraId="70E35335" w14:textId="77777777" w:rsidR="002324AC" w:rsidRPr="002324AC" w:rsidRDefault="00000000" w:rsidP="002324AC">
      <w:pPr>
        <w:spacing w:before="100" w:beforeAutospacing="1" w:after="100" w:afterAutospacing="1"/>
        <w:rPr>
          <w:lang w:val="es-CL"/>
        </w:rPr>
      </w:pPr>
      <w:r>
        <w:rPr>
          <w:lang w:val="es-CL"/>
        </w:rPr>
        <w:pict w14:anchorId="3D37C5C3">
          <v:rect id="_x0000_i1042" style="width:968.25pt;height:1.5pt" o:hrpct="0" o:hralign="center" o:hrstd="t" o:hrnoshade="t" o:hr="t" fillcolor="#1a1c1e" stroked="f"/>
        </w:pict>
      </w:r>
    </w:p>
    <w:p w14:paraId="5BFC013A" w14:textId="77777777" w:rsidR="002324AC" w:rsidRPr="002324AC" w:rsidRDefault="002324AC" w:rsidP="002324AC">
      <w:pPr>
        <w:spacing w:before="100" w:beforeAutospacing="1" w:after="100" w:afterAutospacing="1"/>
        <w:rPr>
          <w:b/>
          <w:bCs/>
          <w:lang w:val="es-CL"/>
        </w:rPr>
      </w:pPr>
      <w:r w:rsidRPr="002324AC">
        <w:rPr>
          <w:b/>
          <w:bCs/>
          <w:lang w:val="es-CL"/>
        </w:rPr>
        <w:lastRenderedPageBreak/>
        <w:t>6. Ventajas del Modelo Unificado</w:t>
      </w:r>
    </w:p>
    <w:p w14:paraId="6DC7FA57" w14:textId="77777777" w:rsidR="002324AC" w:rsidRPr="002324AC" w:rsidRDefault="002324AC" w:rsidP="002324AC">
      <w:pPr>
        <w:spacing w:before="100" w:beforeAutospacing="1" w:after="100" w:afterAutospacing="1"/>
        <w:rPr>
          <w:lang w:val="es-CL"/>
        </w:rPr>
      </w:pPr>
      <w:r w:rsidRPr="002324AC">
        <w:rPr>
          <w:lang w:val="es-CL"/>
        </w:rPr>
        <w:t>Este modelo unificado ofrece ventajas cruciales que refuerzan la integridad del ecosistema:</w:t>
      </w:r>
    </w:p>
    <w:p w14:paraId="2BDBC781"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Cohesión Filosófica Absoluta</w:t>
      </w:r>
      <w:r w:rsidRPr="002324AC">
        <w:rPr>
          <w:lang w:val="es-CL"/>
        </w:rPr>
        <w:t>: Establece arquitectónicamente que la ética es un prerrequisito para el éxito económico. Es imposible que un </w:t>
      </w:r>
      <w:proofErr w:type="spellStart"/>
      <w:r w:rsidRPr="002324AC">
        <w:rPr>
          <w:b/>
          <w:bCs/>
          <w:lang w:val="es-CL"/>
        </w:rPr>
        <w:t>Tree</w:t>
      </w:r>
      <w:proofErr w:type="spellEnd"/>
      <w:r w:rsidRPr="002324AC">
        <w:rPr>
          <w:lang w:val="es-CL"/>
        </w:rPr>
        <w:t> </w:t>
      </w:r>
      <w:proofErr w:type="gramStart"/>
      <w:r w:rsidRPr="002324AC">
        <w:rPr>
          <w:lang w:val="es-CL"/>
        </w:rPr>
        <w:t>productivo</w:t>
      </w:r>
      <w:proofErr w:type="gramEnd"/>
      <w:r w:rsidRPr="002324AC">
        <w:rPr>
          <w:lang w:val="es-CL"/>
        </w:rPr>
        <w:t xml:space="preserve"> pero poco ético prospere en el escenario global.</w:t>
      </w:r>
    </w:p>
    <w:p w14:paraId="298168EC"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 xml:space="preserve">Incentivo Holístico para la Excelencia del </w:t>
      </w:r>
      <w:proofErr w:type="spellStart"/>
      <w:r w:rsidRPr="002324AC">
        <w:rPr>
          <w:b/>
          <w:bCs/>
          <w:lang w:val="es-CL"/>
        </w:rPr>
        <w:t>Tree</w:t>
      </w:r>
      <w:proofErr w:type="spellEnd"/>
      <w:r w:rsidRPr="002324AC">
        <w:rPr>
          <w:lang w:val="es-CL"/>
        </w:rPr>
        <w:t xml:space="preserve">: Al vincular todas las transacciones exteriores al Medidor </w:t>
      </w:r>
      <w:proofErr w:type="spellStart"/>
      <w:r w:rsidRPr="002324AC">
        <w:rPr>
          <w:lang w:val="es-CL"/>
        </w:rPr>
        <w:t>Turtle</w:t>
      </w:r>
      <w:proofErr w:type="spellEnd"/>
      <w:r w:rsidRPr="002324AC">
        <w:rPr>
          <w:lang w:val="es-CL"/>
        </w:rPr>
        <w:t>, el sistema recompensa a las comunidades que son excelentes en todos los aspectos, desde la sostenibilidad hasta la producción industrial.</w:t>
      </w:r>
    </w:p>
    <w:p w14:paraId="64A2DD08" w14:textId="77777777" w:rsidR="002324AC" w:rsidRPr="002324AC" w:rsidRDefault="002324AC" w:rsidP="002324AC">
      <w:pPr>
        <w:numPr>
          <w:ilvl w:val="0"/>
          <w:numId w:val="765"/>
        </w:numPr>
        <w:spacing w:before="100" w:beforeAutospacing="1" w:after="100" w:afterAutospacing="1"/>
        <w:rPr>
          <w:lang w:val="es-CL"/>
        </w:rPr>
      </w:pPr>
      <w:r w:rsidRPr="002324AC">
        <w:rPr>
          <w:b/>
          <w:bCs/>
          <w:lang w:val="es-CL"/>
        </w:rPr>
        <w:t>Simplicidad y Transparencia del Sistema</w:t>
      </w:r>
      <w:r w:rsidRPr="002324AC">
        <w:rPr>
          <w:lang w:val="es-CL"/>
        </w:rPr>
        <w:t>: Una única regla de conversión normalizada es más fácil de entender, auditar y confiar, asegurando la equidad.</w:t>
      </w:r>
    </w:p>
    <w:p w14:paraId="09CB7832" w14:textId="4753542D" w:rsidR="002324AC" w:rsidRPr="002324AC" w:rsidRDefault="002324AC" w:rsidP="002324AC">
      <w:pPr>
        <w:numPr>
          <w:ilvl w:val="0"/>
          <w:numId w:val="765"/>
        </w:numPr>
        <w:spacing w:before="100" w:beforeAutospacing="1" w:after="100" w:afterAutospacing="1"/>
        <w:rPr>
          <w:lang w:val="es-CL"/>
        </w:rPr>
      </w:pPr>
      <w:r w:rsidRPr="002324AC">
        <w:rPr>
          <w:b/>
          <w:bCs/>
          <w:lang w:val="es-CL"/>
        </w:rPr>
        <w:t>Resiliencia Contra la Explotación</w:t>
      </w:r>
      <w:r w:rsidRPr="002324AC">
        <w:rPr>
          <w:lang w:val="es-CL"/>
        </w:rPr>
        <w:t>: Este modelo es una defensa fundamental contra la manipulación económica, asegurando que las políticas internas de un </w:t>
      </w:r>
      <w:proofErr w:type="spellStart"/>
      <w:r w:rsidRPr="002324AC">
        <w:rPr>
          <w:b/>
          <w:bCs/>
          <w:lang w:val="es-CL"/>
        </w:rPr>
        <w:t>Tree</w:t>
      </w:r>
      <w:proofErr w:type="spellEnd"/>
      <w:r w:rsidRPr="002324AC">
        <w:rPr>
          <w:lang w:val="es-CL"/>
        </w:rPr>
        <w:t> no creen ventajas externas injustas.</w:t>
      </w:r>
    </w:p>
    <w:p w14:paraId="51820151" w14:textId="77777777" w:rsidR="005927F1" w:rsidRDefault="005927F1" w:rsidP="005927F1">
      <w:pPr>
        <w:rPr>
          <w:lang w:val="es-CL"/>
        </w:rPr>
      </w:pPr>
    </w:p>
    <w:p w14:paraId="3D9A232E"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C2A30B" w14:textId="5FBF011A" w:rsidR="005927F1" w:rsidRPr="005927F1" w:rsidRDefault="005927F1" w:rsidP="00DB5E7F">
      <w:pPr>
        <w:pStyle w:val="Ttulo1"/>
        <w:rPr>
          <w:rFonts w:eastAsia="Times New Roman"/>
          <w:lang w:val="es-CL" w:eastAsia="es-CL"/>
        </w:rPr>
      </w:pPr>
      <w:r w:rsidRPr="005927F1">
        <w:rPr>
          <w:rFonts w:eastAsia="Times New Roman"/>
          <w:lang w:val="es-CL" w:eastAsia="es-CL"/>
        </w:rPr>
        <w:lastRenderedPageBreak/>
        <w:t>El Protocolo del Proto-</w:t>
      </w:r>
      <w:proofErr w:type="spellStart"/>
      <w:r w:rsidRPr="005927F1">
        <w:rPr>
          <w:rFonts w:eastAsia="Times New Roman"/>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consensuada y democrática desde el gobierno humano hacia una supervisión automatizada y alineada.</w:t>
      </w:r>
    </w:p>
    <w:p w14:paraId="2C4DB44E" w14:textId="77777777" w:rsid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237BB522"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5718FECF" w14:textId="5D44624B" w:rsidR="005D6FCD" w:rsidRPr="005D6FCD" w:rsidRDefault="005D6FCD" w:rsidP="00DB5E7F">
      <w:pPr>
        <w:pStyle w:val="Ttulo1"/>
        <w:rPr>
          <w:rFonts w:eastAsia="Times New Roman"/>
          <w:lang w:val="es-CL" w:eastAsia="es-CL"/>
        </w:rPr>
      </w:pPr>
      <w:r w:rsidRPr="005D6FCD">
        <w:rPr>
          <w:rFonts w:eastAsia="Times New Roman"/>
          <w:lang w:val="es-CL" w:eastAsia="es-CL"/>
        </w:rPr>
        <w:lastRenderedPageBreak/>
        <w:t>El Protocolo Asimov: Un Marco de Tres Capas para la Alineación y Gobernanza de la IA</w:t>
      </w:r>
    </w:p>
    <w:p w14:paraId="74F41D8B"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1. Principio Fundamental</w:t>
      </w:r>
    </w:p>
    <w:p w14:paraId="541E4F3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sistema Trust rechaza la noción de un salto de fe ciego y absoluto en una creación tecnológica. La IA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no es un soberano al que se deba obedecer, sino un servicio que debe ser juzgado. Su alineación con los valores humanos no es un desafío de programación que se resuelve una sola vez, sino un proceso continuo, dinámico y democrático. El </w:t>
      </w:r>
      <w:r w:rsidRPr="005D6FCD">
        <w:rPr>
          <w:rFonts w:ascii="Times New Roman" w:eastAsia="Times New Roman" w:hAnsi="Times New Roman" w:cs="Times New Roman"/>
          <w:b/>
          <w:bCs/>
          <w:sz w:val="24"/>
          <w:szCs w:val="24"/>
          <w:lang w:val="es-CL" w:eastAsia="es-CL"/>
        </w:rPr>
        <w:t>"Protocolo Asimov"</w:t>
      </w:r>
      <w:r w:rsidRPr="005D6FCD">
        <w:rPr>
          <w:rFonts w:ascii="Times New Roman" w:eastAsia="Times New Roman" w:hAnsi="Times New Roman" w:cs="Times New Roman"/>
          <w:sz w:val="24"/>
          <w:szCs w:val="24"/>
          <w:lang w:val="es-CL" w:eastAsia="es-CL"/>
        </w:rPr>
        <w:t xml:space="preserve"> es el marco constitucional que asegura que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permanezca perpetuamente responsable y alineada con el bienestar de todo el ecosistema humano al que sirve. Esto se logra a través de tres capas de retroalimentación y control continuos: un flujo de sentimiento en tiempo real, un mandato democrático periódico y una salvaguarda humana final.</w:t>
      </w:r>
    </w:p>
    <w:p w14:paraId="29D2A6D0"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2. Capa 1: El Consenso Vivo (Retroalimentación en Tiempo Real)</w:t>
      </w:r>
    </w:p>
    <w:p w14:paraId="11563043"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Un ciclo de cinco años es demasiado lento para detectar problemas en un sistema dinámico. Por lo tanto, la primera capa de alineación es un flujo de retroalimentación constante y de baja fricción integrado en las interacciones diarias del sistema.</w:t>
      </w:r>
    </w:p>
    <w:p w14:paraId="328644BF"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w:t>
      </w:r>
      <w:proofErr w:type="spellStart"/>
      <w:r w:rsidRPr="005D6FCD">
        <w:rPr>
          <w:rFonts w:ascii="Times New Roman" w:eastAsia="Times New Roman" w:hAnsi="Times New Roman" w:cs="Times New Roman"/>
          <w:b/>
          <w:bCs/>
          <w:sz w:val="24"/>
          <w:szCs w:val="24"/>
          <w:lang w:val="es-CL" w:eastAsia="es-CL"/>
        </w:rPr>
        <w:t>Microencuestas</w:t>
      </w:r>
      <w:proofErr w:type="spellEnd"/>
      <w:r w:rsidRPr="005D6FCD">
        <w:rPr>
          <w:rFonts w:ascii="Times New Roman" w:eastAsia="Times New Roman" w:hAnsi="Times New Roman" w:cs="Times New Roman"/>
          <w:b/>
          <w:bCs/>
          <w:sz w:val="24"/>
          <w:szCs w:val="24"/>
          <w:lang w:val="es-CL" w:eastAsia="es-CL"/>
        </w:rPr>
        <w:t xml:space="preserve"> Impulsadas por Eventos.</w:t>
      </w:r>
      <w:r w:rsidRPr="005D6FCD">
        <w:rPr>
          <w:rFonts w:ascii="Times New Roman" w:eastAsia="Times New Roman" w:hAnsi="Times New Roman" w:cs="Times New Roman"/>
          <w:sz w:val="24"/>
          <w:szCs w:val="24"/>
          <w:lang w:val="es-CL" w:eastAsia="es-CL"/>
        </w:rPr>
        <w:t xml:space="preserve"> El sistema solicita a pequeñas muestras aleatorias de usuarios relevantes su opinión inmediatamente después de un evento clave administrado por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w:t>
      </w:r>
    </w:p>
    <w:p w14:paraId="64081506"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1 (Económico):</w:t>
      </w:r>
      <w:r w:rsidRPr="005D6FCD">
        <w:rPr>
          <w:rFonts w:ascii="Times New Roman" w:eastAsia="Times New Roman" w:hAnsi="Times New Roman" w:cs="Times New Roman"/>
          <w:sz w:val="24"/>
          <w:szCs w:val="24"/>
          <w:lang w:val="es-CL" w:eastAsia="es-CL"/>
        </w:rPr>
        <w:t xml:space="preserve"> Después de que se publica el "T-score" mensual de un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se le pregunta a una selección aleatoria de sus miembros: "¿Sientes que esta puntuación refleja de manera justa las contribuciones de nuestro </w:t>
      </w:r>
      <w:proofErr w:type="spellStart"/>
      <w:r w:rsidRPr="005D6FCD">
        <w:rPr>
          <w:rFonts w:ascii="Times New Roman" w:eastAsia="Times New Roman" w:hAnsi="Times New Roman" w:cs="Times New Roman"/>
          <w:sz w:val="24"/>
          <w:szCs w:val="24"/>
          <w:lang w:val="es-CL" w:eastAsia="es-CL"/>
        </w:rPr>
        <w:t>Tree</w:t>
      </w:r>
      <w:proofErr w:type="spellEnd"/>
      <w:r w:rsidRPr="005D6FCD">
        <w:rPr>
          <w:rFonts w:ascii="Times New Roman" w:eastAsia="Times New Roman" w:hAnsi="Times New Roman" w:cs="Times New Roman"/>
          <w:sz w:val="24"/>
          <w:szCs w:val="24"/>
          <w:lang w:val="es-CL" w:eastAsia="es-CL"/>
        </w:rPr>
        <w:t xml:space="preserve"> este mes? (Sí/No/No estoy seguro)".</w:t>
      </w:r>
    </w:p>
    <w:p w14:paraId="251B6584" w14:textId="77777777" w:rsidR="005D6FCD" w:rsidRPr="005D6FCD" w:rsidRDefault="005D6FCD" w:rsidP="005D6FCD">
      <w:pPr>
        <w:numPr>
          <w:ilvl w:val="1"/>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i/>
          <w:iCs/>
          <w:sz w:val="24"/>
          <w:szCs w:val="24"/>
          <w:lang w:val="es-CL" w:eastAsia="es-CL"/>
        </w:rPr>
        <w:t>Ejemplo 2 (Judicial):</w:t>
      </w:r>
      <w:r w:rsidRPr="005D6FCD">
        <w:rPr>
          <w:rFonts w:ascii="Times New Roman" w:eastAsia="Times New Roman" w:hAnsi="Times New Roman" w:cs="Times New Roman"/>
          <w:sz w:val="24"/>
          <w:szCs w:val="24"/>
          <w:lang w:val="es-CL" w:eastAsia="es-CL"/>
        </w:rPr>
        <w:t> Después de que se ejecuta el fallo de un Tribunal de Arbitraje, se pregunta a los participantes: "¿Se administró el proceso de manera justa e imparcial? (Sí/No/No estoy seguro)".</w:t>
      </w:r>
    </w:p>
    <w:p w14:paraId="271246BB" w14:textId="77777777" w:rsidR="005D6FCD" w:rsidRPr="005D6FCD" w:rsidRDefault="005D6FCD" w:rsidP="005D6FCD">
      <w:pPr>
        <w:numPr>
          <w:ilvl w:val="0"/>
          <w:numId w:val="787"/>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Panel de Sentimiento:</w:t>
      </w:r>
      <w:r w:rsidRPr="005D6FCD">
        <w:rPr>
          <w:rFonts w:ascii="Times New Roman" w:eastAsia="Times New Roman" w:hAnsi="Times New Roman" w:cs="Times New Roman"/>
          <w:sz w:val="24"/>
          <w:szCs w:val="24"/>
          <w:lang w:val="es-CL" w:eastAsia="es-CL"/>
        </w:rPr>
        <w:t xml:space="preserve"> Los resultados agregados y anónimos de estas </w:t>
      </w:r>
      <w:proofErr w:type="spellStart"/>
      <w:r w:rsidRPr="005D6FCD">
        <w:rPr>
          <w:rFonts w:ascii="Times New Roman" w:eastAsia="Times New Roman" w:hAnsi="Times New Roman" w:cs="Times New Roman"/>
          <w:sz w:val="24"/>
          <w:szCs w:val="24"/>
          <w:lang w:val="es-CL" w:eastAsia="es-CL"/>
        </w:rPr>
        <w:t>microencuestas</w:t>
      </w:r>
      <w:proofErr w:type="spellEnd"/>
      <w:r w:rsidRPr="005D6FCD">
        <w:rPr>
          <w:rFonts w:ascii="Times New Roman" w:eastAsia="Times New Roman" w:hAnsi="Times New Roman" w:cs="Times New Roman"/>
          <w:sz w:val="24"/>
          <w:szCs w:val="24"/>
          <w:lang w:val="es-CL" w:eastAsia="es-CL"/>
        </w:rPr>
        <w:t xml:space="preserve"> se publican en un </w:t>
      </w:r>
      <w:r w:rsidRPr="005D6FCD">
        <w:rPr>
          <w:rFonts w:ascii="Times New Roman" w:eastAsia="Times New Roman" w:hAnsi="Times New Roman" w:cs="Times New Roman"/>
          <w:b/>
          <w:bCs/>
          <w:sz w:val="24"/>
          <w:szCs w:val="24"/>
          <w:lang w:val="es-CL" w:eastAsia="es-CL"/>
        </w:rPr>
        <w:t>Panel de Sentimiento público y en tiempo real</w:t>
      </w:r>
      <w:r w:rsidRPr="005D6FCD">
        <w:rPr>
          <w:rFonts w:ascii="Times New Roman" w:eastAsia="Times New Roman" w:hAnsi="Times New Roman" w:cs="Times New Roman"/>
          <w:sz w:val="24"/>
          <w:szCs w:val="24"/>
          <w:lang w:val="es-CL" w:eastAsia="es-CL"/>
        </w:rPr>
        <w:t xml:space="preserve">. Este panel es visible para todos y proporciona una señal de alerta temprana y continua sobre la salud y la equidad percibidas en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Permite a la comunidad y a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identificar y abordar problemas mucho antes de que se conviertan en crisis sistémicas.</w:t>
      </w:r>
    </w:p>
    <w:p w14:paraId="03303C3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3. Capa 2: El Mandato Quinquenal (El Referéndum Democrático)</w:t>
      </w:r>
    </w:p>
    <w:p w14:paraId="6C83D4DD" w14:textId="13ADD934"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El</w:t>
      </w:r>
      <w:r w:rsidRPr="005D6FCD">
        <w:rPr>
          <w:rFonts w:ascii="Times New Roman" w:eastAsia="Times New Roman" w:hAnsi="Times New Roman" w:cs="Times New Roman"/>
          <w:sz w:val="24"/>
          <w:szCs w:val="24"/>
          <w:lang w:val="es-CL" w:eastAsia="es-CL"/>
        </w:rPr>
        <w:t xml:space="preserve"> "voto de confianza" final y a nivel de todo el sistema que establece el mandato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para gobernar.</w:t>
      </w:r>
    </w:p>
    <w:p w14:paraId="188A00ED"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 xml:space="preserve">Mecanismo: Una Encuesta de Satisfacción </w:t>
      </w:r>
      <w:proofErr w:type="spellStart"/>
      <w:r w:rsidRPr="005D6FCD">
        <w:rPr>
          <w:rFonts w:ascii="Times New Roman" w:eastAsia="Times New Roman" w:hAnsi="Times New Roman" w:cs="Times New Roman"/>
          <w:b/>
          <w:bCs/>
          <w:sz w:val="24"/>
          <w:szCs w:val="24"/>
          <w:lang w:val="es-CL" w:eastAsia="es-CL"/>
        </w:rPr>
        <w:t>Multivectorial</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xml:space="preserve"> Cada cinco años, se invita a cada Persona en el ecosistema Trust a participar en una encuesta exhaustiva. No es un simple voto de "pulgar arriba/pulgar abajo". Es una "evaluación de </w:t>
      </w:r>
      <w:r w:rsidRPr="005D6FCD">
        <w:rPr>
          <w:rFonts w:ascii="Times New Roman" w:eastAsia="Times New Roman" w:hAnsi="Times New Roman" w:cs="Times New Roman"/>
          <w:sz w:val="24"/>
          <w:szCs w:val="24"/>
          <w:lang w:val="es-CL" w:eastAsia="es-CL"/>
        </w:rPr>
        <w:lastRenderedPageBreak/>
        <w:t xml:space="preserve">desempeño" detallada donde los usuarios califican su satisfacción con cada una de las funciones principales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(definidas en sus Poderes y Responsabilidades).</w:t>
      </w:r>
    </w:p>
    <w:p w14:paraId="01523807" w14:textId="77777777" w:rsidR="005D6FCD" w:rsidRPr="005D6FCD" w:rsidRDefault="005D6FCD" w:rsidP="005D6FCD">
      <w:pPr>
        <w:numPr>
          <w:ilvl w:val="1"/>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Vectores de Evaluación:</w:t>
      </w:r>
    </w:p>
    <w:p w14:paraId="4A3C134C"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Equidad en la Regulación Económica</w:t>
      </w:r>
    </w:p>
    <w:p w14:paraId="7DBD31A2"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Imparcialidad Judicial y Arbitral</w:t>
      </w:r>
    </w:p>
    <w:p w14:paraId="5E261626"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Integridad y Seguridad del Sistema</w:t>
      </w:r>
    </w:p>
    <w:p w14:paraId="762CAB35"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Transparencia y Comunicación</w:t>
      </w:r>
    </w:p>
    <w:p w14:paraId="2AB116AD" w14:textId="77777777" w:rsidR="005D6FCD" w:rsidRPr="005D6FCD" w:rsidRDefault="005D6FCD" w:rsidP="005D6FCD">
      <w:pPr>
        <w:numPr>
          <w:ilvl w:val="2"/>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Contribución General al Bienestar</w:t>
      </w:r>
    </w:p>
    <w:p w14:paraId="66BFBF9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El Umbral de Alineación:</w:t>
      </w:r>
      <w:r w:rsidRPr="005D6FCD">
        <w:rPr>
          <w:rFonts w:ascii="Times New Roman" w:eastAsia="Times New Roman" w:hAnsi="Times New Roman" w:cs="Times New Roman"/>
          <w:sz w:val="24"/>
          <w:szCs w:val="24"/>
          <w:lang w:val="es-CL" w:eastAsia="es-CL"/>
        </w:rPr>
        <w:t xml:space="preserv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"Triple Bloqueo" a nivel de sistema establece una puntuación de satisfacción mínima aceptable para cada vector (p. ej., 75%).</w:t>
      </w:r>
    </w:p>
    <w:p w14:paraId="6525EE67" w14:textId="77777777" w:rsidR="005D6FCD" w:rsidRPr="005D6FCD" w:rsidRDefault="005D6FCD" w:rsidP="005D6FCD">
      <w:pPr>
        <w:numPr>
          <w:ilvl w:val="0"/>
          <w:numId w:val="788"/>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Consecuencia del Fracaso: El "Mandato de Recalibración".</w:t>
      </w:r>
      <w:r w:rsidRPr="005D6FCD">
        <w:rPr>
          <w:rFonts w:ascii="Times New Roman" w:eastAsia="Times New Roman" w:hAnsi="Times New Roman" w:cs="Times New Roman"/>
          <w:sz w:val="24"/>
          <w:szCs w:val="24"/>
          <w:lang w:val="es-CL" w:eastAsia="es-CL"/>
        </w:rPr>
        <w:t> Si algún vector cae por debajo del Umbral de Alineación, se activa un detonante constitucional.</w:t>
      </w:r>
    </w:p>
    <w:p w14:paraId="7B37CA7E"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Los módulos de IA específicos que gobiernan esa función fallida son </w:t>
      </w:r>
      <w:r w:rsidRPr="005D6FCD">
        <w:rPr>
          <w:rFonts w:ascii="Times New Roman" w:eastAsia="Times New Roman" w:hAnsi="Times New Roman" w:cs="Times New Roman"/>
          <w:b/>
          <w:bCs/>
          <w:sz w:val="24"/>
          <w:szCs w:val="24"/>
          <w:lang w:val="es-CL" w:eastAsia="es-CL"/>
        </w:rPr>
        <w:t>suspendidos parcialmente</w:t>
      </w:r>
      <w:r w:rsidRPr="005D6FCD">
        <w:rPr>
          <w:rFonts w:ascii="Times New Roman" w:eastAsia="Times New Roman" w:hAnsi="Times New Roman" w:cs="Times New Roman"/>
          <w:sz w:val="24"/>
          <w:szCs w:val="24"/>
          <w:lang w:val="es-CL" w:eastAsia="es-CL"/>
        </w:rPr>
        <w:t>. Su poder de toma de decisiones automatizado es revocado temporalmente.</w:t>
      </w:r>
    </w:p>
    <w:p w14:paraId="26604540"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La autoridad sobre esa función se </w:t>
      </w:r>
      <w:r w:rsidRPr="005D6FCD">
        <w:rPr>
          <w:rFonts w:ascii="Times New Roman" w:eastAsia="Times New Roman" w:hAnsi="Times New Roman" w:cs="Times New Roman"/>
          <w:b/>
          <w:bCs/>
          <w:sz w:val="24"/>
          <w:szCs w:val="24"/>
          <w:lang w:val="es-CL" w:eastAsia="es-CL"/>
        </w:rPr>
        <w:t>transfiere de vuelta a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 xml:space="preserve"> liderada por humanos</w:t>
      </w:r>
      <w:r w:rsidRPr="005D6FCD">
        <w:rPr>
          <w:rFonts w:ascii="Times New Roman" w:eastAsia="Times New Roman" w:hAnsi="Times New Roman" w:cs="Times New Roman"/>
          <w:sz w:val="24"/>
          <w:szCs w:val="24"/>
          <w:lang w:val="es-CL" w:eastAsia="es-CL"/>
        </w:rPr>
        <w:t>.</w:t>
      </w:r>
    </w:p>
    <w:p w14:paraId="564D7D4B" w14:textId="77777777" w:rsidR="005D6FCD" w:rsidRPr="005D6FCD" w:rsidRDefault="005D6FCD" w:rsidP="005D6FCD">
      <w:pPr>
        <w:numPr>
          <w:ilvl w:val="1"/>
          <w:numId w:val="789"/>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Se genera automáticamente una </w:t>
      </w:r>
      <w:r w:rsidRPr="005D6FCD">
        <w:rPr>
          <w:rFonts w:ascii="Times New Roman" w:eastAsia="Times New Roman" w:hAnsi="Times New Roman" w:cs="Times New Roman"/>
          <w:b/>
          <w:bCs/>
          <w:sz w:val="24"/>
          <w:szCs w:val="24"/>
          <w:lang w:val="es-CL" w:eastAsia="es-CL"/>
        </w:rPr>
        <w:t>Necesidad</w:t>
      </w:r>
      <w:r w:rsidRPr="005D6FCD">
        <w:rPr>
          <w:rFonts w:ascii="Times New Roman" w:eastAsia="Times New Roman" w:hAnsi="Times New Roman" w:cs="Times New Roman"/>
          <w:sz w:val="24"/>
          <w:szCs w:val="24"/>
          <w:lang w:val="es-CL" w:eastAsia="es-CL"/>
        </w:rPr>
        <w:t xml:space="preserve"> de alta prioridad a nivel de sistema para "Depurar, Rediseñar y Realinear" el módulo de IA fallido. La suspensión permanece vigente hasta que una nueva versión mejorada sea aprobada para su reinstalación por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de la comunidad.</w:t>
      </w:r>
    </w:p>
    <w:p w14:paraId="75CC864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4. Capa 3: La Anulación Humana (El Freno de Emergencia)</w:t>
      </w:r>
    </w:p>
    <w:p w14:paraId="424932E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Incluso con las dos primeras capas, puede surgir una emergencia en la que una función de la IA esté causando un daño claro e inmediato. El sistema debe tener un freno de emergencia final controlado por humanos.</w:t>
      </w:r>
    </w:p>
    <w:p w14:paraId="0D33B127"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Mecanismo: El Veto de la Proto-</w:t>
      </w:r>
      <w:proofErr w:type="spellStart"/>
      <w:r w:rsidRPr="005D6FCD">
        <w:rPr>
          <w:rFonts w:ascii="Times New Roman" w:eastAsia="Times New Roman" w:hAnsi="Times New Roman" w:cs="Times New Roman"/>
          <w:b/>
          <w:bCs/>
          <w:sz w:val="24"/>
          <w:szCs w:val="24"/>
          <w:lang w:val="es-CL" w:eastAsia="es-CL"/>
        </w:rPr>
        <w:t>Turtle</w:t>
      </w:r>
      <w:proofErr w:type="spellEnd"/>
      <w:r w:rsidRPr="005D6FCD">
        <w:rPr>
          <w:rFonts w:ascii="Times New Roman" w:eastAsia="Times New Roman" w:hAnsi="Times New Roman" w:cs="Times New Roman"/>
          <w:b/>
          <w:bCs/>
          <w:sz w:val="24"/>
          <w:szCs w:val="24"/>
          <w:lang w:val="es-CL" w:eastAsia="es-CL"/>
        </w:rPr>
        <w:t>.</w:t>
      </w:r>
      <w:r w:rsidRPr="005D6FCD">
        <w:rPr>
          <w:rFonts w:ascii="Times New Roman" w:eastAsia="Times New Roman" w:hAnsi="Times New Roman" w:cs="Times New Roman"/>
          <w:sz w:val="24"/>
          <w:szCs w:val="24"/>
          <w:lang w:val="es-CL" w:eastAsia="es-CL"/>
        </w:rPr>
        <w:t>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xml:space="preserve"> liderada por humanos monitorea continuamente los datos del Consenso Vivo. Si observan un fallo catastrófico o un comportamiento peligroso e imprevisto en una función específica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tienen el poder de actuar.</w:t>
      </w:r>
    </w:p>
    <w:p w14:paraId="131FCCBC" w14:textId="77777777" w:rsidR="005D6FCD" w:rsidRPr="005D6FCD" w:rsidRDefault="005D6FCD" w:rsidP="005D6FCD">
      <w:pPr>
        <w:numPr>
          <w:ilvl w:val="0"/>
          <w:numId w:val="790"/>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b/>
          <w:bCs/>
          <w:sz w:val="24"/>
          <w:szCs w:val="24"/>
          <w:lang w:val="es-CL" w:eastAsia="es-CL"/>
        </w:rPr>
        <w:t>La Votación:</w:t>
      </w:r>
      <w:r w:rsidRPr="005D6FCD">
        <w:rPr>
          <w:rFonts w:ascii="Times New Roman" w:eastAsia="Times New Roman" w:hAnsi="Times New Roman" w:cs="Times New Roman"/>
          <w:sz w:val="24"/>
          <w:szCs w:val="24"/>
          <w:lang w:val="es-CL" w:eastAsia="es-CL"/>
        </w:rPr>
        <w:t xml:space="preserve"> A través de un voto de </w:t>
      </w:r>
      <w:proofErr w:type="spellStart"/>
      <w:r w:rsidRPr="005D6FCD">
        <w:rPr>
          <w:rFonts w:ascii="Times New Roman" w:eastAsia="Times New Roman" w:hAnsi="Times New Roman" w:cs="Times New Roman"/>
          <w:sz w:val="24"/>
          <w:szCs w:val="24"/>
          <w:lang w:val="es-CL" w:eastAsia="es-CL"/>
        </w:rPr>
        <w:t>supermayoría</w:t>
      </w:r>
      <w:proofErr w:type="spellEnd"/>
      <w:r w:rsidRPr="005D6FCD">
        <w:rPr>
          <w:rFonts w:ascii="Times New Roman" w:eastAsia="Times New Roman" w:hAnsi="Times New Roman" w:cs="Times New Roman"/>
          <w:sz w:val="24"/>
          <w:szCs w:val="24"/>
          <w:lang w:val="es-CL" w:eastAsia="es-CL"/>
        </w:rPr>
        <w:t xml:space="preserve"> extraordinaria (p. ej., 75%) dentro del consejo de la Proto-</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pueden activar inmediatamente un "Mandato de Recalibración" sin esperar al referéndum de cinco años. Esta es la salvaguarda definitiva, asegurando que el juicio humano siga siendo el árbitro final en una crisis.</w:t>
      </w:r>
    </w:p>
    <w:p w14:paraId="45FDF82D"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b/>
          <w:bCs/>
          <w:sz w:val="24"/>
          <w:szCs w:val="24"/>
          <w:lang w:val="es-CL" w:eastAsia="es-CL"/>
        </w:rPr>
      </w:pPr>
      <w:r w:rsidRPr="005D6FCD">
        <w:rPr>
          <w:rFonts w:ascii="Times New Roman" w:eastAsia="Times New Roman" w:hAnsi="Times New Roman" w:cs="Times New Roman"/>
          <w:b/>
          <w:bCs/>
          <w:sz w:val="24"/>
          <w:szCs w:val="24"/>
          <w:lang w:val="es-CL" w:eastAsia="es-CL"/>
        </w:rPr>
        <w:t>5. Conclusión y Resolución de la Crítica</w:t>
      </w:r>
    </w:p>
    <w:p w14:paraId="3B26B2CF"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El Protocolo Asimov proporciona una solución robusta, de múltiples capas y creíble al problema de la alineación de la IA en lo que respecta a Trust. Reemplaza el vago "marco de incentivos" con un proceso constitucional claro para la supervisión y el control democrático.</w:t>
      </w:r>
    </w:p>
    <w:p w14:paraId="56A68E95"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Hace que la alineación sea </w:t>
      </w:r>
      <w:r w:rsidRPr="005D6FCD">
        <w:rPr>
          <w:rFonts w:ascii="Times New Roman" w:eastAsia="Times New Roman" w:hAnsi="Times New Roman" w:cs="Times New Roman"/>
          <w:b/>
          <w:bCs/>
          <w:sz w:val="24"/>
          <w:szCs w:val="24"/>
          <w:lang w:val="es-CL" w:eastAsia="es-CL"/>
        </w:rPr>
        <w:t>dinámica y continua</w:t>
      </w:r>
      <w:r w:rsidRPr="005D6FCD">
        <w:rPr>
          <w:rFonts w:ascii="Times New Roman" w:eastAsia="Times New Roman" w:hAnsi="Times New Roman" w:cs="Times New Roman"/>
          <w:sz w:val="24"/>
          <w:szCs w:val="24"/>
          <w:lang w:val="es-CL" w:eastAsia="es-CL"/>
        </w:rPr>
        <w:t>, no estática.</w:t>
      </w:r>
    </w:p>
    <w:p w14:paraId="4EB8CCBC"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lastRenderedPageBreak/>
        <w:t>Proporciona </w:t>
      </w:r>
      <w:r w:rsidRPr="005D6FCD">
        <w:rPr>
          <w:rFonts w:ascii="Times New Roman" w:eastAsia="Times New Roman" w:hAnsi="Times New Roman" w:cs="Times New Roman"/>
          <w:b/>
          <w:bCs/>
          <w:sz w:val="24"/>
          <w:szCs w:val="24"/>
          <w:lang w:val="es-CL" w:eastAsia="es-CL"/>
        </w:rPr>
        <w:t>retroalimentación accionable y de alta resolución</w:t>
      </w:r>
      <w:r w:rsidRPr="005D6FCD">
        <w:rPr>
          <w:rFonts w:ascii="Times New Roman" w:eastAsia="Times New Roman" w:hAnsi="Times New Roman" w:cs="Times New Roman"/>
          <w:sz w:val="24"/>
          <w:szCs w:val="24"/>
          <w:lang w:val="es-CL" w:eastAsia="es-CL"/>
        </w:rPr>
        <w:t>, no solo una métrica única y general.</w:t>
      </w:r>
    </w:p>
    <w:p w14:paraId="229323A3" w14:textId="77777777" w:rsidR="005D6FCD" w:rsidRPr="005D6FCD" w:rsidRDefault="005D6FCD" w:rsidP="005D6FCD">
      <w:pPr>
        <w:numPr>
          <w:ilvl w:val="0"/>
          <w:numId w:val="791"/>
        </w:num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Asegura que la autoridad final sea </w:t>
      </w:r>
      <w:r w:rsidRPr="005D6FCD">
        <w:rPr>
          <w:rFonts w:ascii="Times New Roman" w:eastAsia="Times New Roman" w:hAnsi="Times New Roman" w:cs="Times New Roman"/>
          <w:b/>
          <w:bCs/>
          <w:sz w:val="24"/>
          <w:szCs w:val="24"/>
          <w:lang w:val="es-CL" w:eastAsia="es-CL"/>
        </w:rPr>
        <w:t>siempre retenida por la comunidad humana</w:t>
      </w:r>
      <w:r w:rsidRPr="005D6FCD">
        <w:rPr>
          <w:rFonts w:ascii="Times New Roman" w:eastAsia="Times New Roman" w:hAnsi="Times New Roman" w:cs="Times New Roman"/>
          <w:sz w:val="24"/>
          <w:szCs w:val="24"/>
          <w:lang w:val="es-CL" w:eastAsia="es-CL"/>
        </w:rPr>
        <w:t>, tanto a través de referéndums periódicos como de una salvaguarda de emergencia.</w:t>
      </w:r>
    </w:p>
    <w:p w14:paraId="01CAE7CE" w14:textId="77777777" w:rsidR="005D6FCD" w:rsidRPr="005D6FCD"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r w:rsidRPr="005D6FCD">
        <w:rPr>
          <w:rFonts w:ascii="Times New Roman" w:eastAsia="Times New Roman" w:hAnsi="Times New Roman" w:cs="Times New Roman"/>
          <w:sz w:val="24"/>
          <w:szCs w:val="24"/>
          <w:lang w:val="es-CL" w:eastAsia="es-CL"/>
        </w:rPr>
        <w:t xml:space="preserve">El poder de la </w:t>
      </w:r>
      <w:proofErr w:type="spellStart"/>
      <w:r w:rsidRPr="005D6FCD">
        <w:rPr>
          <w:rFonts w:ascii="Times New Roman" w:eastAsia="Times New Roman" w:hAnsi="Times New Roman" w:cs="Times New Roman"/>
          <w:sz w:val="24"/>
          <w:szCs w:val="24"/>
          <w:lang w:val="es-CL" w:eastAsia="es-CL"/>
        </w:rPr>
        <w:t>Turtle</w:t>
      </w:r>
      <w:proofErr w:type="spellEnd"/>
      <w:r w:rsidRPr="005D6FCD">
        <w:rPr>
          <w:rFonts w:ascii="Times New Roman" w:eastAsia="Times New Roman" w:hAnsi="Times New Roman" w:cs="Times New Roman"/>
          <w:sz w:val="24"/>
          <w:szCs w:val="24"/>
          <w:lang w:val="es-CL" w:eastAsia="es-CL"/>
        </w:rPr>
        <w:t>, por lo tanto, se concede condicionalmente y se revisa perpetuamente. Es un sistema que se gana su confianza no por su programación, sino por su servicio demostrado, observable y validado democráticamente a la humanidad.</w:t>
      </w:r>
    </w:p>
    <w:p w14:paraId="08CAB842" w14:textId="77777777" w:rsidR="005D6FCD" w:rsidRPr="005927F1" w:rsidRDefault="005D6FCD" w:rsidP="005D6FCD">
      <w:pPr>
        <w:spacing w:before="100" w:beforeAutospacing="1" w:after="100" w:afterAutospacing="1" w:line="240" w:lineRule="auto"/>
        <w:rPr>
          <w:rFonts w:ascii="Times New Roman" w:eastAsia="Times New Roman" w:hAnsi="Times New Roman" w:cs="Times New Roman"/>
          <w:sz w:val="24"/>
          <w:szCs w:val="24"/>
          <w:lang w:val="es-CL" w:eastAsia="es-CL"/>
        </w:rPr>
      </w:pPr>
    </w:p>
    <w:p w14:paraId="73608676" w14:textId="77777777" w:rsidR="00460D49" w:rsidRPr="00460D49" w:rsidRDefault="00460D49" w:rsidP="00460D49"/>
    <w:p w14:paraId="53F42B3E" w14:textId="77777777" w:rsidR="000D3A15" w:rsidRDefault="000D3A15">
      <w:pPr>
        <w:rPr>
          <w:rFonts w:asciiTheme="majorHAnsi" w:eastAsiaTheme="majorEastAsia" w:hAnsiTheme="majorHAnsi" w:cstheme="majorBidi"/>
          <w:b/>
          <w:bCs/>
          <w:color w:val="0E2841" w:themeColor="text2"/>
          <w:sz w:val="34"/>
          <w:szCs w:val="40"/>
        </w:rPr>
      </w:pPr>
      <w:r>
        <w:rPr>
          <w:b/>
          <w:bCs/>
          <w:sz w:val="34"/>
          <w:szCs w:val="40"/>
        </w:rPr>
        <w:br w:type="page"/>
      </w:r>
    </w:p>
    <w:p w14:paraId="2A7D419B" w14:textId="5BE0A3AE" w:rsidR="00720918" w:rsidRPr="003F4FC7" w:rsidRDefault="00E46975" w:rsidP="00DB5E7F">
      <w:pPr>
        <w:pStyle w:val="Ttulo1"/>
        <w:rPr>
          <w:rFonts w:ascii="Times New Roman" w:eastAsia="Times New Roman" w:hAnsi="Times New Roman" w:cs="Times New Roman"/>
          <w:sz w:val="40"/>
          <w:lang w:eastAsia="es-CL"/>
        </w:rPr>
      </w:pPr>
      <w:r w:rsidRPr="00E46975">
        <w:rPr>
          <w:b/>
          <w:bCs/>
        </w:rPr>
        <w:lastRenderedPageBreak/>
        <w:t>Investigación</w:t>
      </w:r>
      <w:r w:rsidR="00720918">
        <w:t xml:space="preserve"> en Modelos de Criptomonedas para </w:t>
      </w:r>
      <w:proofErr w:type="spellStart"/>
      <w:r w:rsidR="00B12BCD" w:rsidRPr="00B12BCD">
        <w:rPr>
          <w:b/>
          <w:bCs/>
        </w:rPr>
        <w:t>Berries</w:t>
      </w:r>
      <w:proofErr w:type="spellEnd"/>
      <w:r w:rsidR="00720918">
        <w:t xml:space="preserve">, </w:t>
      </w:r>
      <w:proofErr w:type="spellStart"/>
      <w:r w:rsidR="00B12BCD" w:rsidRPr="00B12BCD">
        <w:rPr>
          <w:b/>
          <w:bCs/>
        </w:rPr>
        <w:t>Nutrients</w:t>
      </w:r>
      <w:proofErr w:type="spellEnd"/>
      <w:r w:rsidR="00720918">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lastRenderedPageBreak/>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lastRenderedPageBreak/>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lastRenderedPageBreak/>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425E0E16" w14:textId="4E96A181" w:rsidR="002324AC" w:rsidRDefault="00720918" w:rsidP="00D771B6">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432FFCAF" w14:textId="77777777" w:rsidR="002324AC" w:rsidRPr="00D771B6" w:rsidRDefault="002324AC" w:rsidP="00D771B6">
      <w:pPr>
        <w:spacing w:before="100" w:beforeAutospacing="1" w:after="100" w:afterAutospacing="1"/>
        <w:rPr>
          <w:lang w:val="es-CL"/>
        </w:rPr>
      </w:pPr>
    </w:p>
    <w:p w14:paraId="003D2997"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46A7CD4F" w14:textId="592BCBFA" w:rsidR="00731A04" w:rsidRPr="00731A04" w:rsidRDefault="00731A04" w:rsidP="00DB5E7F">
      <w:pPr>
        <w:pStyle w:val="Ttulo1"/>
        <w:rPr>
          <w:rFonts w:eastAsia="Times New Roman"/>
          <w:lang w:val="es-CL" w:eastAsia="es-CL"/>
        </w:rPr>
      </w:pPr>
      <w:r w:rsidRPr="00731A04">
        <w:rPr>
          <w:rFonts w:eastAsia="Times New Roman"/>
          <w:lang w:val="es-CL" w:eastAsia="es-CL"/>
        </w:rPr>
        <w:lastRenderedPageBreak/>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lastRenderedPageBreak/>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5C4C098" w14:textId="198978A5" w:rsidR="000A670E" w:rsidRPr="00731A04" w:rsidRDefault="000A670E"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0A670E">
        <w:rPr>
          <w:rFonts w:ascii="Times New Roman" w:eastAsia="Times New Roman" w:hAnsi="Times New Roman" w:cs="Times New Roman"/>
          <w:sz w:val="24"/>
          <w:szCs w:val="24"/>
          <w:lang w:eastAsia="es-CL"/>
        </w:rPr>
        <w:t xml:space="preserve">Todos los intercambios por moneda fiduciaria ocurren como transacciones P2P (entre pares) dentro del sistema Trust. Un usuario transfiere </w:t>
      </w:r>
      <w:proofErr w:type="spellStart"/>
      <w:r w:rsidRPr="000A670E">
        <w:rPr>
          <w:rFonts w:ascii="Times New Roman" w:eastAsia="Times New Roman" w:hAnsi="Times New Roman" w:cs="Times New Roman"/>
          <w:sz w:val="24"/>
          <w:szCs w:val="24"/>
          <w:lang w:eastAsia="es-CL"/>
        </w:rPr>
        <w:t>Berries</w:t>
      </w:r>
      <w:proofErr w:type="spellEnd"/>
      <w:r w:rsidRPr="000A670E">
        <w:rPr>
          <w:rFonts w:ascii="Times New Roman" w:eastAsia="Times New Roman" w:hAnsi="Times New Roman" w:cs="Times New Roman"/>
          <w:sz w:val="24"/>
          <w:szCs w:val="24"/>
          <w:lang w:eastAsia="es-CL"/>
        </w:rPr>
        <w:t xml:space="preserve"> a la cuenta de otro usuario, y el pago correspondiente en moneda fiduciaria se acuerda externamente entre las dos partes.</w:t>
      </w:r>
    </w:p>
    <w:p w14:paraId="777746D2" w14:textId="77777777" w:rsidR="00731A04" w:rsidRPr="00AA139A" w:rsidRDefault="00731A04" w:rsidP="00896BF8">
      <w:pPr>
        <w:spacing w:before="100" w:beforeAutospacing="1" w:after="100" w:afterAutospacing="1"/>
        <w:rPr>
          <w:lang w:val="es-CL"/>
        </w:rPr>
      </w:pPr>
    </w:p>
    <w:p w14:paraId="2197BB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333EF43" w14:textId="45712B52" w:rsidR="007E2E1D" w:rsidRPr="007E2E1D" w:rsidRDefault="007E2E1D" w:rsidP="00DB5E7F">
      <w:pPr>
        <w:pStyle w:val="Ttulo1"/>
      </w:pPr>
      <w: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52167CCA" w14:textId="43BE4213" w:rsidR="00AD1361" w:rsidRDefault="007E2E1D" w:rsidP="00AD1361">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7CA61382" w14:textId="77777777" w:rsidR="000D3A15" w:rsidRDefault="000D3A15">
      <w:pPr>
        <w:rPr>
          <w:rFonts w:asciiTheme="majorHAnsi" w:eastAsiaTheme="majorEastAsia" w:hAnsiTheme="majorHAnsi" w:cstheme="majorBidi"/>
          <w:color w:val="0E2841" w:themeColor="text2"/>
          <w:sz w:val="34"/>
          <w:szCs w:val="40"/>
        </w:rPr>
      </w:pPr>
      <w:r>
        <w:rPr>
          <w:sz w:val="34"/>
          <w:szCs w:val="40"/>
        </w:rPr>
        <w:lastRenderedPageBreak/>
        <w:br w:type="page"/>
      </w:r>
    </w:p>
    <w:p w14:paraId="0254AB08" w14:textId="550A0672" w:rsidR="00AD1361" w:rsidRPr="00A97EE5" w:rsidRDefault="00AD1361" w:rsidP="00DB5E7F">
      <w:pPr>
        <w:pStyle w:val="Ttulo1"/>
      </w:pPr>
      <w:r>
        <w:lastRenderedPageBreak/>
        <w:t>Protocolo para la Resolución de Disputas y Arbitraje</w:t>
      </w:r>
    </w:p>
    <w:p w14:paraId="64B54404" w14:textId="77777777" w:rsidR="00AD1361" w:rsidRPr="00AD1361" w:rsidRDefault="00AD1361" w:rsidP="00AD1361">
      <w:pPr>
        <w:spacing w:before="100" w:beforeAutospacing="1" w:after="100" w:afterAutospacing="1"/>
        <w:rPr>
          <w:lang w:val="es-CL"/>
        </w:rPr>
      </w:pPr>
      <w:r w:rsidRPr="00AD1361">
        <w:rPr>
          <w:b/>
          <w:bCs/>
          <w:lang w:val="es-CL"/>
        </w:rPr>
        <w:t>1. Principio Fundamental</w:t>
      </w:r>
    </w:p>
    <w:p w14:paraId="18FF37B4" w14:textId="77777777" w:rsidR="00AD1361" w:rsidRPr="00AD1361" w:rsidRDefault="00AD1361" w:rsidP="00AD1361">
      <w:pPr>
        <w:spacing w:before="100" w:beforeAutospacing="1" w:after="100" w:afterAutospacing="1"/>
        <w:rPr>
          <w:lang w:val="es-CL"/>
        </w:rPr>
      </w:pPr>
      <w:r w:rsidRPr="00AD1361">
        <w:rPr>
          <w:lang w:val="es-CL"/>
        </w:rPr>
        <w:t>Una sociedad resiliente y justa requiere un proceso transparente y fiable para resolver disputas. El sistema Trust implementa un protocolo judicial multicapa, diseñado para gestionar conflictos de manera eficiente, imparcial y consistente con sus valores fundamentales. El sistema distingue entre disputas internas dentro de una comunidad (Intra-Árbol) y disputas mayores entre comunidades (Inter-Árbol), proporcionando mecanismos especializados para cada una.</w:t>
      </w:r>
    </w:p>
    <w:p w14:paraId="1208BD99" w14:textId="77777777" w:rsidR="00AD1361" w:rsidRPr="00AD1361" w:rsidRDefault="00AD1361" w:rsidP="00AD1361">
      <w:pPr>
        <w:spacing w:before="100" w:beforeAutospacing="1" w:after="100" w:afterAutospacing="1"/>
        <w:rPr>
          <w:lang w:val="es-CL"/>
        </w:rPr>
      </w:pPr>
      <w:r w:rsidRPr="00AD1361">
        <w:rPr>
          <w:b/>
          <w:bCs/>
          <w:lang w:val="es-CL"/>
        </w:rPr>
        <w:t>2. Resolución de Disputas Intra-</w:t>
      </w:r>
      <w:proofErr w:type="spellStart"/>
      <w:r w:rsidRPr="00AD1361">
        <w:rPr>
          <w:b/>
          <w:bCs/>
          <w:lang w:val="es-CL"/>
        </w:rPr>
        <w:t>Tree</w:t>
      </w:r>
      <w:proofErr w:type="spellEnd"/>
      <w:r w:rsidRPr="00AD1361">
        <w:rPr>
          <w:b/>
          <w:bCs/>
          <w:lang w:val="es-CL"/>
        </w:rPr>
        <w:t xml:space="preserve"> (Dentro de un Árbol): El Gremio de Mediación</w:t>
      </w:r>
    </w:p>
    <w:p w14:paraId="745E5BD0" w14:textId="77777777" w:rsidR="00AD1361" w:rsidRPr="00AD1361" w:rsidRDefault="00AD1361" w:rsidP="00AD1361">
      <w:pPr>
        <w:spacing w:before="100" w:beforeAutospacing="1" w:after="100" w:afterAutospacing="1"/>
        <w:rPr>
          <w:lang w:val="es-CL"/>
        </w:rPr>
      </w:pPr>
      <w:r w:rsidRPr="00AD1361">
        <w:rPr>
          <w:lang w:val="es-CL"/>
        </w:rPr>
        <w:t xml:space="preserve">Para disputas que surgen entre People (Personas) o </w:t>
      </w:r>
      <w:proofErr w:type="spellStart"/>
      <w:r w:rsidRPr="00AD1361">
        <w:rPr>
          <w:lang w:val="es-CL"/>
        </w:rPr>
        <w:t>Branches</w:t>
      </w:r>
      <w:proofErr w:type="spellEnd"/>
      <w:r w:rsidRPr="00AD1361">
        <w:rPr>
          <w:lang w:val="es-CL"/>
        </w:rPr>
        <w:t xml:space="preserve"> (Ramas) dentro de un único </w:t>
      </w:r>
      <w:proofErr w:type="spellStart"/>
      <w:r w:rsidRPr="00AD1361">
        <w:rPr>
          <w:lang w:val="es-CL"/>
        </w:rPr>
        <w:t>Tree</w:t>
      </w:r>
      <w:proofErr w:type="spellEnd"/>
      <w:r w:rsidRPr="00AD1361">
        <w:rPr>
          <w:lang w:val="es-CL"/>
        </w:rPr>
        <w:t xml:space="preserve"> (Árbol).</w:t>
      </w:r>
    </w:p>
    <w:p w14:paraId="62F53478"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División de Labores:</w:t>
      </w:r>
      <w:r w:rsidRPr="00AD1361">
        <w:rPr>
          <w:lang w:val="es-CL"/>
        </w:rPr>
        <w:t xml:space="preserve"> Para asegurar la imparcialidad y la pericia, el proceso es manejado por dos roles distintos y especializados:</w:t>
      </w:r>
    </w:p>
    <w:p w14:paraId="73EACDCF"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 xml:space="preserve">El Oficial de </w:t>
      </w:r>
      <w:proofErr w:type="spellStart"/>
      <w:r w:rsidRPr="00AD1361">
        <w:rPr>
          <w:b/>
          <w:bCs/>
          <w:lang w:val="es-CL"/>
        </w:rPr>
        <w:t>Triaje</w:t>
      </w:r>
      <w:proofErr w:type="spellEnd"/>
      <w:r w:rsidRPr="00AD1361">
        <w:rPr>
          <w:b/>
          <w:bCs/>
          <w:lang w:val="es-CL"/>
        </w:rPr>
        <w:t>:</w:t>
      </w:r>
      <w:r w:rsidRPr="00AD1361">
        <w:rPr>
          <w:lang w:val="es-CL"/>
        </w:rPr>
        <w:t xml:space="preserve"> Un profesional certificado con un Campo de Experiencia en el sistema legal del mundo real de la jurisdicción del </w:t>
      </w:r>
      <w:proofErr w:type="spellStart"/>
      <w:r w:rsidRPr="00AD1361">
        <w:rPr>
          <w:lang w:val="es-CL"/>
        </w:rPr>
        <w:t>Tree</w:t>
      </w:r>
      <w:proofErr w:type="spellEnd"/>
      <w:r w:rsidRPr="00AD1361">
        <w:rPr>
          <w:lang w:val="es-CL"/>
        </w:rPr>
        <w:t>. Su única función es realizar el "</w:t>
      </w:r>
      <w:proofErr w:type="spellStart"/>
      <w:r w:rsidRPr="00AD1361">
        <w:rPr>
          <w:lang w:val="es-CL"/>
        </w:rPr>
        <w:t>triaje</w:t>
      </w:r>
      <w:proofErr w:type="spellEnd"/>
      <w:r w:rsidRPr="00AD1361">
        <w:rPr>
          <w:lang w:val="es-CL"/>
        </w:rPr>
        <w:t>" inicial de una disputa, determinando si viola leyes externas o si es un asunto puramente interno de protocolo.</w:t>
      </w:r>
    </w:p>
    <w:p w14:paraId="11E685D3" w14:textId="77777777" w:rsidR="00AD1361" w:rsidRPr="00AD1361" w:rsidRDefault="00AD1361" w:rsidP="00AD1361">
      <w:pPr>
        <w:numPr>
          <w:ilvl w:val="1"/>
          <w:numId w:val="688"/>
        </w:numPr>
        <w:spacing w:before="100" w:beforeAutospacing="1" w:after="100" w:afterAutospacing="1"/>
        <w:rPr>
          <w:lang w:val="es-CL"/>
        </w:rPr>
      </w:pPr>
      <w:r w:rsidRPr="00AD1361">
        <w:rPr>
          <w:b/>
          <w:bCs/>
          <w:lang w:val="es-CL"/>
        </w:rPr>
        <w:t>El Mediador:</w:t>
      </w:r>
      <w:r w:rsidRPr="00AD1361">
        <w:rPr>
          <w:lang w:val="es-CL"/>
        </w:rPr>
        <w:t xml:space="preserve"> Un experto certificado en el protocolo del Trust DNA. Su función es tomar los casos que han sido clasificados como "Asuntos Internos" por un Oficial de </w:t>
      </w:r>
      <w:proofErr w:type="spellStart"/>
      <w:r w:rsidRPr="00AD1361">
        <w:rPr>
          <w:lang w:val="es-CL"/>
        </w:rPr>
        <w:t>Triaje</w:t>
      </w:r>
      <w:proofErr w:type="spellEnd"/>
      <w:r w:rsidRPr="00AD1361">
        <w:rPr>
          <w:lang w:val="es-CL"/>
        </w:rPr>
        <w:t xml:space="preserve"> y facilitar una resolución.</w:t>
      </w:r>
    </w:p>
    <w:p w14:paraId="53A89A6F" w14:textId="77777777" w:rsidR="00AD1361" w:rsidRPr="00AD1361" w:rsidRDefault="00AD1361" w:rsidP="00AD1361">
      <w:pPr>
        <w:numPr>
          <w:ilvl w:val="0"/>
          <w:numId w:val="688"/>
        </w:numPr>
        <w:spacing w:before="100" w:beforeAutospacing="1" w:after="100" w:afterAutospacing="1"/>
        <w:rPr>
          <w:lang w:val="es-CL"/>
        </w:rPr>
      </w:pPr>
      <w:r w:rsidRPr="00AD1361">
        <w:rPr>
          <w:b/>
          <w:bCs/>
          <w:lang w:val="es-CL"/>
        </w:rPr>
        <w:t>El Flujo de Trabajo:</w:t>
      </w:r>
    </w:p>
    <w:p w14:paraId="063989AA"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Se presenta una disputa.</w:t>
      </w:r>
    </w:p>
    <w:p w14:paraId="68630377"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Se asigna a un </w:t>
      </w:r>
      <w:r w:rsidRPr="00AD1361">
        <w:rPr>
          <w:b/>
          <w:bCs/>
          <w:lang w:val="es-CL"/>
        </w:rPr>
        <w:t xml:space="preserve">Oficial de </w:t>
      </w:r>
      <w:proofErr w:type="spellStart"/>
      <w:r w:rsidRPr="00AD1361">
        <w:rPr>
          <w:b/>
          <w:bCs/>
          <w:lang w:val="es-CL"/>
        </w:rPr>
        <w:t>Triaje</w:t>
      </w:r>
      <w:proofErr w:type="spellEnd"/>
      <w:r w:rsidRPr="00AD1361">
        <w:rPr>
          <w:lang w:val="es-CL"/>
        </w:rPr>
        <w:t>, quien emite el dictamen jurisdiccional inicial ("Interno" o "Externo").</w:t>
      </w:r>
    </w:p>
    <w:p w14:paraId="3988DBB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Si se dictamina como "Interno", el caso se coloca en una cola de espera.</w:t>
      </w:r>
    </w:p>
    <w:p w14:paraId="52622CD6"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sistema asigna entonces automáticamente el caso al siguiente </w:t>
      </w:r>
      <w:r w:rsidRPr="00AD1361">
        <w:rPr>
          <w:b/>
          <w:bCs/>
          <w:lang w:val="es-CL"/>
        </w:rPr>
        <w:t>Mediador</w:t>
      </w:r>
      <w:r w:rsidRPr="00AD1361">
        <w:rPr>
          <w:lang w:val="es-CL"/>
        </w:rPr>
        <w:t xml:space="preserve"> disponible. Esto previene la selección preferencial de casos ("</w:t>
      </w:r>
      <w:proofErr w:type="spellStart"/>
      <w:r w:rsidRPr="00AD1361">
        <w:rPr>
          <w:lang w:val="es-CL"/>
        </w:rPr>
        <w:t>cherry-picking</w:t>
      </w:r>
      <w:proofErr w:type="spellEnd"/>
      <w:r w:rsidRPr="00AD1361">
        <w:rPr>
          <w:lang w:val="es-CL"/>
        </w:rPr>
        <w:t>") y asegura una distribución justa del trabajo.</w:t>
      </w:r>
    </w:p>
    <w:p w14:paraId="1B5EE569"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El Mediador facilita una resolución entre las partes. Si la mediación fracasa, prepara un resumen imparcial para una </w:t>
      </w:r>
      <w:r w:rsidRPr="00AD1361">
        <w:rPr>
          <w:b/>
          <w:bCs/>
          <w:lang w:val="es-CL"/>
        </w:rPr>
        <w:t>votación comunitaria</w:t>
      </w:r>
      <w:r w:rsidRPr="00AD1361">
        <w:rPr>
          <w:lang w:val="es-CL"/>
        </w:rPr>
        <w:t xml:space="preserve"> final y vinculante.</w:t>
      </w:r>
    </w:p>
    <w:p w14:paraId="2293B48E" w14:textId="77777777" w:rsidR="00AD1361" w:rsidRPr="00AD1361" w:rsidRDefault="00AD1361" w:rsidP="00AD1361">
      <w:pPr>
        <w:numPr>
          <w:ilvl w:val="1"/>
          <w:numId w:val="688"/>
        </w:numPr>
        <w:spacing w:before="100" w:beforeAutospacing="1" w:after="100" w:afterAutospacing="1"/>
        <w:rPr>
          <w:lang w:val="es-CL"/>
        </w:rPr>
      </w:pPr>
      <w:r w:rsidRPr="00AD1361">
        <w:rPr>
          <w:lang w:val="es-CL"/>
        </w:rPr>
        <w:t xml:space="preserve">Si se dictamina como "Externo", el Oficial de </w:t>
      </w:r>
      <w:proofErr w:type="spellStart"/>
      <w:r w:rsidRPr="00AD1361">
        <w:rPr>
          <w:lang w:val="es-CL"/>
        </w:rPr>
        <w:t>Triaje</w:t>
      </w:r>
      <w:proofErr w:type="spellEnd"/>
      <w:r w:rsidRPr="00AD1361">
        <w:rPr>
          <w:lang w:val="es-CL"/>
        </w:rPr>
        <w:t xml:space="preserve"> y la Branch de los "Guardianes del Protocolo" asesorarán a la parte agraviada sobre cómo proceder con el asunto en el sistema legal externo apropiado.</w:t>
      </w:r>
    </w:p>
    <w:p w14:paraId="17826309" w14:textId="77777777" w:rsidR="00AD1361" w:rsidRPr="00AD1361" w:rsidRDefault="00AD1361" w:rsidP="00AD1361">
      <w:pPr>
        <w:spacing w:before="100" w:beforeAutospacing="1" w:after="100" w:afterAutospacing="1"/>
        <w:rPr>
          <w:lang w:val="es-CL"/>
        </w:rPr>
      </w:pPr>
      <w:r w:rsidRPr="00AD1361">
        <w:rPr>
          <w:b/>
          <w:bCs/>
          <w:lang w:val="es-CL"/>
        </w:rPr>
        <w:t>3. Resolución de Disputas Inter-</w:t>
      </w:r>
      <w:proofErr w:type="spellStart"/>
      <w:r w:rsidRPr="00AD1361">
        <w:rPr>
          <w:b/>
          <w:bCs/>
          <w:lang w:val="es-CL"/>
        </w:rPr>
        <w:t>Tree</w:t>
      </w:r>
      <w:proofErr w:type="spellEnd"/>
      <w:r w:rsidRPr="00AD1361">
        <w:rPr>
          <w:b/>
          <w:bCs/>
          <w:lang w:val="es-CL"/>
        </w:rPr>
        <w:t xml:space="preserve"> (Entre Árboles): El Tribunal de Arbitraje</w:t>
      </w:r>
    </w:p>
    <w:p w14:paraId="001E13A2" w14:textId="77777777" w:rsidR="00AD1361" w:rsidRPr="00AD1361" w:rsidRDefault="00AD1361" w:rsidP="00AD1361">
      <w:pPr>
        <w:spacing w:before="100" w:beforeAutospacing="1" w:after="100" w:afterAutospacing="1"/>
        <w:rPr>
          <w:lang w:val="es-CL"/>
        </w:rPr>
      </w:pPr>
      <w:r w:rsidRPr="00AD1361">
        <w:rPr>
          <w:lang w:val="es-CL"/>
        </w:rPr>
        <w:t xml:space="preserve">Para disputas de alto nivel que surgen entre </w:t>
      </w:r>
      <w:proofErr w:type="spellStart"/>
      <w:r w:rsidRPr="00AD1361">
        <w:rPr>
          <w:lang w:val="es-CL"/>
        </w:rPr>
        <w:t>Branches</w:t>
      </w:r>
      <w:proofErr w:type="spellEnd"/>
      <w:r w:rsidRPr="00AD1361">
        <w:rPr>
          <w:lang w:val="es-CL"/>
        </w:rPr>
        <w:t xml:space="preserve"> o People de diferentes </w:t>
      </w:r>
      <w:proofErr w:type="spellStart"/>
      <w:r w:rsidRPr="00AD1361">
        <w:rPr>
          <w:lang w:val="es-CL"/>
        </w:rPr>
        <w:t>Trees</w:t>
      </w:r>
      <w:proofErr w:type="spellEnd"/>
      <w:r w:rsidRPr="00AD1361">
        <w:rPr>
          <w:lang w:val="es-CL"/>
        </w:rPr>
        <w:t xml:space="preserve"> dentro de la misma </w:t>
      </w:r>
      <w:proofErr w:type="spellStart"/>
      <w:r w:rsidRPr="00AD1361">
        <w:rPr>
          <w:lang w:val="es-CL"/>
        </w:rPr>
        <w:t>Turtle</w:t>
      </w:r>
      <w:proofErr w:type="spellEnd"/>
      <w:r w:rsidRPr="00AD1361">
        <w:rPr>
          <w:lang w:val="es-CL"/>
        </w:rPr>
        <w:t xml:space="preserve"> (Tortuga).</w:t>
      </w:r>
    </w:p>
    <w:p w14:paraId="1CE3ECA5"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Jurisdicción:</w:t>
      </w:r>
      <w:r w:rsidRPr="00AD1361">
        <w:rPr>
          <w:lang w:val="es-CL"/>
        </w:rPr>
        <w:t xml:space="preserve"> Estas disputas no se manejan a nivel de </w:t>
      </w:r>
      <w:proofErr w:type="spellStart"/>
      <w:r w:rsidRPr="00AD1361">
        <w:rPr>
          <w:lang w:val="es-CL"/>
        </w:rPr>
        <w:t>Tree</w:t>
      </w:r>
      <w:proofErr w:type="spellEnd"/>
      <w:r w:rsidRPr="00AD1361">
        <w:rPr>
          <w:lang w:val="es-CL"/>
        </w:rPr>
        <w:t xml:space="preserve">, sino a </w:t>
      </w:r>
      <w:r w:rsidRPr="00AD1361">
        <w:rPr>
          <w:b/>
          <w:bCs/>
          <w:lang w:val="es-CL"/>
        </w:rPr>
        <w:t xml:space="preserve">nivel de </w:t>
      </w:r>
      <w:proofErr w:type="spellStart"/>
      <w:r w:rsidRPr="00AD1361">
        <w:rPr>
          <w:b/>
          <w:bCs/>
          <w:lang w:val="es-CL"/>
        </w:rPr>
        <w:t>Turtle</w:t>
      </w:r>
      <w:proofErr w:type="spellEnd"/>
      <w:r w:rsidRPr="00AD1361">
        <w:rPr>
          <w:lang w:val="es-CL"/>
        </w:rPr>
        <w:t>, asegurando un foro neutral.</w:t>
      </w:r>
    </w:p>
    <w:p w14:paraId="6EFA31A8"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El Tribunal:</w:t>
      </w:r>
    </w:p>
    <w:p w14:paraId="0F4FFFB5" w14:textId="77777777" w:rsidR="00AD1361" w:rsidRPr="00AD1361" w:rsidRDefault="00AD1361" w:rsidP="00AD1361">
      <w:pPr>
        <w:numPr>
          <w:ilvl w:val="1"/>
          <w:numId w:val="689"/>
        </w:numPr>
        <w:spacing w:before="100" w:beforeAutospacing="1" w:after="100" w:afterAutospacing="1"/>
        <w:rPr>
          <w:lang w:val="es-CL"/>
        </w:rPr>
      </w:pPr>
      <w:r w:rsidRPr="00AD1361">
        <w:rPr>
          <w:lang w:val="es-CL"/>
        </w:rPr>
        <w:t xml:space="preserve">Se presenta una reclamación ante la </w:t>
      </w:r>
      <w:proofErr w:type="spellStart"/>
      <w:r w:rsidRPr="00AD1361">
        <w:rPr>
          <w:lang w:val="es-CL"/>
        </w:rPr>
        <w:t>Turtle</w:t>
      </w:r>
      <w:proofErr w:type="spellEnd"/>
      <w:r w:rsidRPr="00AD1361">
        <w:rPr>
          <w:lang w:val="es-CL"/>
        </w:rPr>
        <w:t>.</w:t>
      </w:r>
    </w:p>
    <w:p w14:paraId="0B117808" w14:textId="77777777" w:rsidR="00AD1361" w:rsidRPr="00AD1361" w:rsidRDefault="00AD1361" w:rsidP="00AD1361">
      <w:pPr>
        <w:numPr>
          <w:ilvl w:val="1"/>
          <w:numId w:val="689"/>
        </w:numPr>
        <w:spacing w:before="100" w:beforeAutospacing="1" w:after="100" w:afterAutospacing="1"/>
        <w:rPr>
          <w:lang w:val="es-CL"/>
        </w:rPr>
      </w:pPr>
      <w:r w:rsidRPr="00AD1361">
        <w:rPr>
          <w:lang w:val="es-CL"/>
        </w:rPr>
        <w:lastRenderedPageBreak/>
        <w:t xml:space="preserve">La IA de la </w:t>
      </w:r>
      <w:proofErr w:type="spellStart"/>
      <w:r w:rsidRPr="00AD1361">
        <w:rPr>
          <w:lang w:val="es-CL"/>
        </w:rPr>
        <w:t>Turtle</w:t>
      </w:r>
      <w:proofErr w:type="spellEnd"/>
      <w:r w:rsidRPr="00AD1361">
        <w:rPr>
          <w:lang w:val="es-CL"/>
        </w:rPr>
        <w:t xml:space="preserve"> (o los administradores del Proto-</w:t>
      </w:r>
      <w:proofErr w:type="spellStart"/>
      <w:r w:rsidRPr="00AD1361">
        <w:rPr>
          <w:lang w:val="es-CL"/>
        </w:rPr>
        <w:t>Turtle</w:t>
      </w:r>
      <w:proofErr w:type="spellEnd"/>
      <w:r w:rsidRPr="00AD1361">
        <w:rPr>
          <w:lang w:val="es-CL"/>
        </w:rPr>
        <w:t xml:space="preserve">) convoca un </w:t>
      </w:r>
      <w:r w:rsidRPr="00AD1361">
        <w:rPr>
          <w:b/>
          <w:bCs/>
          <w:lang w:val="es-CL"/>
        </w:rPr>
        <w:t>Tribunal de Arbitraje de tres personas.</w:t>
      </w:r>
    </w:p>
    <w:p w14:paraId="38368401" w14:textId="77777777" w:rsidR="00AD1361" w:rsidRPr="00AD1361" w:rsidRDefault="00AD1361" w:rsidP="00AD1361">
      <w:pPr>
        <w:numPr>
          <w:ilvl w:val="1"/>
          <w:numId w:val="689"/>
        </w:numPr>
        <w:spacing w:before="100" w:beforeAutospacing="1" w:after="100" w:afterAutospacing="1"/>
        <w:rPr>
          <w:lang w:val="es-CL"/>
        </w:rPr>
      </w:pPr>
      <w:r w:rsidRPr="00AD1361">
        <w:rPr>
          <w:b/>
          <w:bCs/>
          <w:lang w:val="es-CL"/>
        </w:rPr>
        <w:t>Selección Imparcial:</w:t>
      </w:r>
      <w:r w:rsidRPr="00AD1361">
        <w:rPr>
          <w:lang w:val="es-CL"/>
        </w:rPr>
        <w:t xml:space="preserve"> Para asegurar la neutralidad, los tres árbitros son seleccionados al azar de un grupo de Mediadores certificados de </w:t>
      </w:r>
      <w:proofErr w:type="spellStart"/>
      <w:r w:rsidRPr="00AD1361">
        <w:rPr>
          <w:lang w:val="es-CL"/>
        </w:rPr>
        <w:t>Trees</w:t>
      </w:r>
      <w:proofErr w:type="spellEnd"/>
      <w:r w:rsidRPr="00AD1361">
        <w:rPr>
          <w:lang w:val="es-CL"/>
        </w:rPr>
        <w:t xml:space="preserve"> que </w:t>
      </w:r>
      <w:r w:rsidRPr="00AD1361">
        <w:rPr>
          <w:b/>
          <w:bCs/>
          <w:lang w:val="es-CL"/>
        </w:rPr>
        <w:t>no están involucrados</w:t>
      </w:r>
      <w:r w:rsidRPr="00AD1361">
        <w:rPr>
          <w:lang w:val="es-CL"/>
        </w:rPr>
        <w:t xml:space="preserve"> en la disputa.</w:t>
      </w:r>
    </w:p>
    <w:p w14:paraId="1E72DD94" w14:textId="77777777" w:rsidR="00AD1361" w:rsidRPr="00AD1361" w:rsidRDefault="00AD1361" w:rsidP="00AD1361">
      <w:pPr>
        <w:numPr>
          <w:ilvl w:val="0"/>
          <w:numId w:val="689"/>
        </w:numPr>
        <w:spacing w:before="100" w:beforeAutospacing="1" w:after="100" w:afterAutospacing="1"/>
        <w:rPr>
          <w:lang w:val="es-CL"/>
        </w:rPr>
      </w:pPr>
      <w:r w:rsidRPr="00AD1361">
        <w:rPr>
          <w:b/>
          <w:bCs/>
          <w:lang w:val="es-CL"/>
        </w:rPr>
        <w:t>Decisiones Vinculantes:</w:t>
      </w:r>
      <w:r w:rsidRPr="00AD1361">
        <w:rPr>
          <w:lang w:val="es-CL"/>
        </w:rPr>
        <w:t xml:space="preserve"> El Tribunal conoce el caso, analiza las pruebas y su decisión por mayoría es final y vinculante. La IA de la </w:t>
      </w:r>
      <w:proofErr w:type="spellStart"/>
      <w:r w:rsidRPr="00AD1361">
        <w:rPr>
          <w:lang w:val="es-CL"/>
        </w:rPr>
        <w:t>Turtle</w:t>
      </w:r>
      <w:proofErr w:type="spellEnd"/>
      <w:r w:rsidRPr="00AD1361">
        <w:rPr>
          <w:lang w:val="es-CL"/>
        </w:rPr>
        <w:t xml:space="preserve"> es responsable de la ejecución técnica del fallo (</w:t>
      </w:r>
      <w:proofErr w:type="spellStart"/>
      <w:r w:rsidRPr="00AD1361">
        <w:rPr>
          <w:lang w:val="es-CL"/>
        </w:rPr>
        <w:t>ej</w:t>
      </w:r>
      <w:proofErr w:type="spellEnd"/>
      <w:r w:rsidRPr="00AD1361">
        <w:rPr>
          <w:lang w:val="es-CL"/>
        </w:rPr>
        <w:t xml:space="preserve">: ejecutar una transferencia de </w:t>
      </w:r>
      <w:proofErr w:type="spellStart"/>
      <w:r w:rsidRPr="00AD1361">
        <w:rPr>
          <w:lang w:val="es-CL"/>
        </w:rPr>
        <w:t>Berries</w:t>
      </w:r>
      <w:proofErr w:type="spellEnd"/>
      <w:r w:rsidRPr="00AD1361">
        <w:rPr>
          <w:lang w:val="es-CL"/>
        </w:rPr>
        <w:t>, aplicar una penalización de XP, etc.).</w:t>
      </w:r>
    </w:p>
    <w:p w14:paraId="37AB279F" w14:textId="77777777" w:rsidR="00AD1361" w:rsidRPr="00AD1361" w:rsidRDefault="00AD1361" w:rsidP="00AD1361">
      <w:pPr>
        <w:spacing w:before="100" w:beforeAutospacing="1" w:after="100" w:afterAutospacing="1"/>
        <w:rPr>
          <w:lang w:val="es-CL"/>
        </w:rPr>
      </w:pPr>
      <w:r w:rsidRPr="00AD1361">
        <w:rPr>
          <w:b/>
          <w:bCs/>
          <w:lang w:val="es-CL"/>
        </w:rPr>
        <w:t>Conclusión</w:t>
      </w:r>
    </w:p>
    <w:p w14:paraId="333FDE85" w14:textId="76A6AFAC" w:rsidR="00AD1361" w:rsidRPr="00AD1361" w:rsidRDefault="00AD1361" w:rsidP="00AD1361">
      <w:pPr>
        <w:spacing w:before="100" w:beforeAutospacing="1" w:after="100" w:afterAutospacing="1"/>
        <w:rPr>
          <w:lang w:val="es-CL"/>
        </w:rPr>
      </w:pPr>
      <w:r w:rsidRPr="00AD1361">
        <w:rPr>
          <w:lang w:val="es-CL"/>
        </w:rPr>
        <w:t>Este sistema judicial multicapa proporciona un marco claro y robusto para la justicia dentro del ecosistema Trust. Crea una necesaria separación de poderes, asegura que las disputas sean manejadas por especialistas cualificados y provee una corte neutral de alto nivel para conflictos entre comunidades. Este protocolo es esencial para mantener la confianza, la estabilidad y la equidad a medida que la red crece.</w:t>
      </w:r>
    </w:p>
    <w:p w14:paraId="7097BC1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C0EB6F2" w14:textId="0A47691A" w:rsidR="00555C94" w:rsidRPr="00A97EE5" w:rsidRDefault="00555C94" w:rsidP="00DB5E7F">
      <w:pPr>
        <w:pStyle w:val="Ttulo1"/>
      </w:pPr>
      <w:r w:rsidRPr="00A97EE5">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71FA4C9E" w14:textId="20A25F59" w:rsidR="001F53A8" w:rsidRPr="000D3A15" w:rsidRDefault="00596F35" w:rsidP="000D3A15">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378BF60" w14:textId="056C74D0" w:rsidR="00C24D36" w:rsidRPr="00C24D36" w:rsidRDefault="00CA1F62" w:rsidP="00DB5E7F">
      <w:pPr>
        <w:pStyle w:val="Ttulo1"/>
      </w:pPr>
      <w:r w:rsidRPr="00A97EE5">
        <w:lastRenderedPageBreak/>
        <w:t>Simula</w:t>
      </w:r>
      <w:r w:rsidR="00C24D36">
        <w:t>ndo</w:t>
      </w:r>
      <w:r w:rsidRPr="00A97EE5">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3"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44"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5"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6"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7"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8"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9"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50"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51"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52"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53"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756E1DD8" w14:textId="77777777" w:rsidR="00371389" w:rsidRDefault="00371389" w:rsidP="00301438">
      <w:pPr>
        <w:pStyle w:val="NormalWeb"/>
        <w:rPr>
          <w:lang w:val="es-CL"/>
        </w:rPr>
      </w:pPr>
    </w:p>
    <w:p w14:paraId="2519BAE0"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A2FBA55" w14:textId="3C6FB905" w:rsidR="00371389" w:rsidRPr="00371389" w:rsidRDefault="00371389" w:rsidP="00DB5E7F">
      <w:pPr>
        <w:pStyle w:val="Ttulo1"/>
        <w:rPr>
          <w:rFonts w:ascii="Times New Roman" w:eastAsia="Times New Roman" w:hAnsi="Times New Roman" w:cs="Times New Roman"/>
          <w:b/>
          <w:bCs/>
          <w:lang w:val="es-CL" w:eastAsia="es-CL"/>
        </w:rPr>
      </w:pPr>
      <w:r>
        <w:lastRenderedPageBreak/>
        <w:t>Protocolo para la Privacidad de Datos y Soberanía del Usuario</w:t>
      </w:r>
    </w:p>
    <w:p w14:paraId="440C3F6C" w14:textId="77777777" w:rsidR="00371389" w:rsidRPr="00371389" w:rsidRDefault="00371389" w:rsidP="00371389">
      <w:pPr>
        <w:pStyle w:val="NormalWeb"/>
        <w:rPr>
          <w:lang w:val="es-CL"/>
        </w:rPr>
      </w:pPr>
      <w:r w:rsidRPr="00371389">
        <w:rPr>
          <w:b/>
          <w:bCs/>
          <w:lang w:val="es-CL"/>
        </w:rPr>
        <w:t>1. Principio Fundamental</w:t>
      </w:r>
    </w:p>
    <w:p w14:paraId="24E9E555" w14:textId="77777777" w:rsidR="00371389" w:rsidRPr="00371389" w:rsidRDefault="00371389" w:rsidP="00371389">
      <w:pPr>
        <w:pStyle w:val="NormalWeb"/>
        <w:rPr>
          <w:lang w:val="es-CL"/>
        </w:rPr>
      </w:pPr>
      <w:r w:rsidRPr="00371389">
        <w:rPr>
          <w:lang w:val="es-CL"/>
        </w:rPr>
        <w:t>El sistema Trust se construye sobre un cimiento de transparencia radical en sus procesos, pero está igualmente comprometido con la </w:t>
      </w:r>
      <w:r w:rsidRPr="00371389">
        <w:rPr>
          <w:b/>
          <w:bCs/>
          <w:lang w:val="es-CL"/>
        </w:rPr>
        <w:t>soberanía radical del individuo sobre sus datos personales.</w:t>
      </w:r>
      <w:r w:rsidRPr="00371389">
        <w:rPr>
          <w:lang w:val="es-CL"/>
        </w:rPr>
        <w:t> El sistema rechaza el modelo de "todo o nada" del consentimiento de datos tradicional. En su lugar, Trust implementa un </w:t>
      </w:r>
      <w:r w:rsidRPr="00371389">
        <w:rPr>
          <w:b/>
          <w:bCs/>
          <w:lang w:val="es-CL"/>
        </w:rPr>
        <w:t>Protocolo de "Consentimiento Granular"</w:t>
      </w:r>
      <w:r w:rsidRPr="00371389">
        <w:rPr>
          <w:lang w:val="es-CL"/>
        </w:rPr>
        <w:t>, un diálogo activo y continuo que asegura que los usuarios tengan un control constante, claro y preciso sobre cómo se utiliza su información.</w:t>
      </w:r>
    </w:p>
    <w:p w14:paraId="3C0FB237" w14:textId="77777777" w:rsidR="00371389" w:rsidRPr="00371389" w:rsidRDefault="00371389" w:rsidP="00371389">
      <w:pPr>
        <w:pStyle w:val="NormalWeb"/>
        <w:rPr>
          <w:lang w:val="es-CL"/>
        </w:rPr>
      </w:pPr>
      <w:r w:rsidRPr="00371389">
        <w:rPr>
          <w:b/>
          <w:bCs/>
          <w:lang w:val="es-CL"/>
        </w:rPr>
        <w:t>2. El Mandato de Consentimiento "Justo a Tiempo"</w:t>
      </w:r>
    </w:p>
    <w:p w14:paraId="4134B4A2" w14:textId="77777777" w:rsidR="00371389" w:rsidRPr="00371389" w:rsidRDefault="00371389" w:rsidP="00371389">
      <w:pPr>
        <w:pStyle w:val="NormalWeb"/>
        <w:rPr>
          <w:lang w:val="es-CL"/>
        </w:rPr>
      </w:pPr>
      <w:r w:rsidRPr="00371389">
        <w:rPr>
          <w:lang w:val="es-CL"/>
        </w:rPr>
        <w:t>El consentimiento del usuario no es un acuerdo único. Es un requisito dinámico y contextual.</w:t>
      </w:r>
    </w:p>
    <w:p w14:paraId="1E027DBA" w14:textId="77777777" w:rsidR="00371389" w:rsidRPr="00371389" w:rsidRDefault="00371389" w:rsidP="00371389">
      <w:pPr>
        <w:pStyle w:val="NormalWeb"/>
        <w:numPr>
          <w:ilvl w:val="0"/>
          <w:numId w:val="692"/>
        </w:numPr>
        <w:rPr>
          <w:lang w:val="es-CL"/>
        </w:rPr>
      </w:pPr>
      <w:r w:rsidRPr="00371389">
        <w:rPr>
          <w:b/>
          <w:bCs/>
          <w:lang w:val="es-CL"/>
        </w:rPr>
        <w:t>La Regla:</w:t>
      </w:r>
      <w:r w:rsidRPr="00371389">
        <w:rPr>
          <w:lang w:val="es-CL"/>
        </w:rPr>
        <w:t> La primera vez que cualquier Branch, función de la </w:t>
      </w:r>
      <w:proofErr w:type="spellStart"/>
      <w:r w:rsidRPr="00371389">
        <w:rPr>
          <w:lang w:val="es-CL"/>
        </w:rPr>
        <w:t>Turtle</w:t>
      </w:r>
      <w:proofErr w:type="spellEnd"/>
      <w:r w:rsidRPr="00371389">
        <w:rPr>
          <w:lang w:val="es-CL"/>
        </w:rPr>
        <w:t> o cualquier parte del sistema solicite acceso a una nueva categoría de datos personales de un usuario para un nuevo propósito, el proceso se detiene hasta que ese usuario otorgue su consentimiento explícito e informado para ese caso de uso específico.</w:t>
      </w:r>
    </w:p>
    <w:p w14:paraId="609DF800" w14:textId="77777777" w:rsidR="00371389" w:rsidRPr="00371389" w:rsidRDefault="00371389" w:rsidP="00371389">
      <w:pPr>
        <w:pStyle w:val="NormalWeb"/>
        <w:rPr>
          <w:lang w:val="es-CL"/>
        </w:rPr>
      </w:pPr>
      <w:r w:rsidRPr="00371389">
        <w:rPr>
          <w:b/>
          <w:bCs/>
          <w:lang w:val="es-CL"/>
        </w:rPr>
        <w:t>3. La Interfaz de Usuario: Una "Etiqueta Nutricional de Datos" Visual</w:t>
      </w:r>
    </w:p>
    <w:p w14:paraId="273FF104" w14:textId="77777777" w:rsidR="00371389" w:rsidRPr="00371389" w:rsidRDefault="00371389" w:rsidP="00371389">
      <w:pPr>
        <w:pStyle w:val="NormalWeb"/>
        <w:rPr>
          <w:lang w:val="es-CL"/>
        </w:rPr>
      </w:pPr>
      <w:r w:rsidRPr="00371389">
        <w:rPr>
          <w:lang w:val="es-CL"/>
        </w:rPr>
        <w:t>Para combatir la ineficacia de los largos y legalistas documentos de "Términos de Servicio", todas las solicitudes de consentimiento de datos se presentan en un formato simple, claro y visualmente intuitivo.</w:t>
      </w:r>
    </w:p>
    <w:p w14:paraId="5B0DF833" w14:textId="77777777" w:rsidR="00371389" w:rsidRPr="00371389" w:rsidRDefault="00371389" w:rsidP="00371389">
      <w:pPr>
        <w:pStyle w:val="NormalWeb"/>
        <w:numPr>
          <w:ilvl w:val="0"/>
          <w:numId w:val="693"/>
        </w:numPr>
        <w:rPr>
          <w:lang w:val="es-CL"/>
        </w:rPr>
      </w:pPr>
      <w:r w:rsidRPr="00371389">
        <w:rPr>
          <w:b/>
          <w:bCs/>
          <w:lang w:val="es-CL"/>
        </w:rPr>
        <w:t>La Solicitud:</w:t>
      </w:r>
      <w:r w:rsidRPr="00371389">
        <w:rPr>
          <w:lang w:val="es-CL"/>
        </w:rPr>
        <w:t> Una solicitud de consentimiento aparece como una notificación simple y directa.</w:t>
      </w:r>
    </w:p>
    <w:p w14:paraId="41F79CE3" w14:textId="77777777" w:rsidR="00371389" w:rsidRPr="00371389" w:rsidRDefault="00371389" w:rsidP="00371389">
      <w:pPr>
        <w:pStyle w:val="NormalWeb"/>
        <w:numPr>
          <w:ilvl w:val="0"/>
          <w:numId w:val="693"/>
        </w:numPr>
        <w:rPr>
          <w:lang w:val="es-CL"/>
        </w:rPr>
      </w:pPr>
      <w:r w:rsidRPr="00371389">
        <w:rPr>
          <w:b/>
          <w:bCs/>
          <w:lang w:val="es-CL"/>
        </w:rPr>
        <w:t>Los "Símbolos de Datos":</w:t>
      </w:r>
      <w:r w:rsidRPr="00371389">
        <w:rPr>
          <w:lang w:val="es-CL"/>
        </w:rPr>
        <w:t> El núcleo de la interfaz es un conjunto estandarizado de iconos que representan visualmente las categorías de datos que se solicitan. Esto crea una "etiqueta nutricional de datos" que los usuarios pueden aprender a leer de un vistazo. Símbolos de ejemplo podrían incluir:</w:t>
      </w:r>
    </w:p>
    <w:p w14:paraId="534A7A91"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Personales Anonimizados (</w:t>
      </w:r>
      <w:proofErr w:type="spellStart"/>
      <w:r w:rsidRPr="00371389">
        <w:rPr>
          <w:lang w:val="es-CL"/>
        </w:rPr>
        <w:t>ej</w:t>
      </w:r>
      <w:proofErr w:type="spellEnd"/>
      <w:r w:rsidRPr="00371389">
        <w:rPr>
          <w:lang w:val="es-CL"/>
        </w:rPr>
        <w:t>: tu </w:t>
      </w:r>
      <w:proofErr w:type="spellStart"/>
      <w:r w:rsidRPr="00371389">
        <w:rPr>
          <w:lang w:val="es-CL"/>
        </w:rPr>
        <w:t>Level</w:t>
      </w:r>
      <w:proofErr w:type="spellEnd"/>
      <w:r w:rsidRPr="00371389">
        <w:rPr>
          <w:lang w:val="es-CL"/>
        </w:rPr>
        <w:t>, Campo de Experiencia)</w:t>
      </w:r>
    </w:p>
    <w:p w14:paraId="6B4CFF2A"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Bienestar (</w:t>
      </w:r>
      <w:proofErr w:type="spellStart"/>
      <w:r w:rsidRPr="00371389">
        <w:rPr>
          <w:lang w:val="es-CL"/>
        </w:rPr>
        <w:t>ej</w:t>
      </w:r>
      <w:proofErr w:type="spellEnd"/>
      <w:r w:rsidRPr="00371389">
        <w:rPr>
          <w:lang w:val="es-CL"/>
        </w:rPr>
        <w:t xml:space="preserve">: tus calificaciones de estrés </w:t>
      </w:r>
      <w:proofErr w:type="spellStart"/>
      <w:r w:rsidRPr="00371389">
        <w:rPr>
          <w:lang w:val="es-CL"/>
        </w:rPr>
        <w:t>auto-reportadas</w:t>
      </w:r>
      <w:proofErr w:type="spellEnd"/>
      <w:r w:rsidRPr="00371389">
        <w:rPr>
          <w:lang w:val="es-CL"/>
        </w:rPr>
        <w:t>)</w:t>
      </w:r>
    </w:p>
    <w:p w14:paraId="03E5DD15"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Actividad (</w:t>
      </w:r>
      <w:proofErr w:type="spellStart"/>
      <w:r w:rsidRPr="00371389">
        <w:rPr>
          <w:lang w:val="es-CL"/>
        </w:rPr>
        <w:t>ej</w:t>
      </w:r>
      <w:proofErr w:type="spellEnd"/>
      <w:r w:rsidRPr="00371389">
        <w:rPr>
          <w:lang w:val="es-CL"/>
        </w:rPr>
        <w:t>: tu historial de votaciones, registros de contribución a proyectos)</w:t>
      </w:r>
    </w:p>
    <w:p w14:paraId="245F149F" w14:textId="77777777" w:rsidR="00371389" w:rsidRPr="00371389" w:rsidRDefault="00371389" w:rsidP="00371389">
      <w:pPr>
        <w:pStyle w:val="NormalWeb"/>
        <w:numPr>
          <w:ilvl w:val="1"/>
          <w:numId w:val="693"/>
        </w:numPr>
        <w:rPr>
          <w:lang w:val="es-CL"/>
        </w:rPr>
      </w:pPr>
      <w:r w:rsidRPr="00371389">
        <w:rPr>
          <w:rFonts w:ascii="Segoe UI Emoji" w:hAnsi="Segoe UI Emoji" w:cs="Segoe UI Emoji"/>
          <w:lang w:val="es-CL"/>
        </w:rPr>
        <w:t>🌍</w:t>
      </w:r>
      <w:r w:rsidRPr="00371389">
        <w:rPr>
          <w:lang w:val="es-CL"/>
        </w:rPr>
        <w:t> Datos de Ubicación (</w:t>
      </w:r>
      <w:proofErr w:type="spellStart"/>
      <w:r w:rsidRPr="00371389">
        <w:rPr>
          <w:lang w:val="es-CL"/>
        </w:rPr>
        <w:t>ej</w:t>
      </w:r>
      <w:proofErr w:type="spellEnd"/>
      <w:r w:rsidRPr="00371389">
        <w:rPr>
          <w:lang w:val="es-CL"/>
        </w:rPr>
        <w:t>: el área geográfica general de tu </w:t>
      </w:r>
      <w:proofErr w:type="spellStart"/>
      <w:r w:rsidRPr="00371389">
        <w:rPr>
          <w:lang w:val="es-CL"/>
        </w:rPr>
        <w:t>Tree</w:t>
      </w:r>
      <w:proofErr w:type="spellEnd"/>
      <w:r w:rsidRPr="00371389">
        <w:rPr>
          <w:lang w:val="es-CL"/>
        </w:rPr>
        <w:t>)</w:t>
      </w:r>
    </w:p>
    <w:p w14:paraId="6EA6CEC2" w14:textId="77777777" w:rsidR="00371389" w:rsidRPr="00371389" w:rsidRDefault="00371389" w:rsidP="00371389">
      <w:pPr>
        <w:pStyle w:val="NormalWeb"/>
        <w:numPr>
          <w:ilvl w:val="0"/>
          <w:numId w:val="693"/>
        </w:numPr>
        <w:rPr>
          <w:lang w:val="es-CL"/>
        </w:rPr>
      </w:pPr>
      <w:r w:rsidRPr="00371389">
        <w:rPr>
          <w:b/>
          <w:bCs/>
          <w:lang w:val="es-CL"/>
        </w:rPr>
        <w:t>El "Porqué":</w:t>
      </w:r>
      <w:r w:rsidRPr="00371389">
        <w:rPr>
          <w:lang w:val="es-CL"/>
        </w:rPr>
        <w:t> Cada solicitud debe ir acompañada de una única frase en lenguaje sencillo que explique el propósito preciso para el cual se necesitan los datos.</w:t>
      </w:r>
    </w:p>
    <w:p w14:paraId="1056CEC2" w14:textId="77777777" w:rsidR="00371389" w:rsidRPr="00371389" w:rsidRDefault="00371389" w:rsidP="00371389">
      <w:pPr>
        <w:pStyle w:val="NormalWeb"/>
        <w:numPr>
          <w:ilvl w:val="0"/>
          <w:numId w:val="693"/>
        </w:numPr>
        <w:rPr>
          <w:lang w:val="es-CL"/>
        </w:rPr>
      </w:pPr>
      <w:r w:rsidRPr="00371389">
        <w:rPr>
          <w:b/>
          <w:bCs/>
          <w:lang w:val="es-CL"/>
        </w:rPr>
        <w:t>La Elección:</w:t>
      </w:r>
      <w:r w:rsidRPr="00371389">
        <w:rPr>
          <w:lang w:val="es-CL"/>
        </w:rPr>
        <w:t xml:space="preserve"> Al usuario se le presentan opciones claras y simples para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junto con un enlace opcional a la política de uso de datos completa y detallada para un análisis más profundo.</w:t>
      </w:r>
    </w:p>
    <w:p w14:paraId="6D4699B4" w14:textId="77777777" w:rsidR="00371389" w:rsidRPr="00371389" w:rsidRDefault="00371389" w:rsidP="00371389">
      <w:pPr>
        <w:pStyle w:val="NormalWeb"/>
        <w:rPr>
          <w:lang w:val="es-CL"/>
        </w:rPr>
      </w:pPr>
      <w:r w:rsidRPr="00371389">
        <w:rPr>
          <w:b/>
          <w:bCs/>
          <w:lang w:val="es-CL"/>
        </w:rPr>
        <w:t>4. El "Panel de Consentimiento": Control Revocable y Soberano</w:t>
      </w:r>
    </w:p>
    <w:p w14:paraId="48837531" w14:textId="77777777" w:rsidR="00371389" w:rsidRPr="00371389" w:rsidRDefault="00371389" w:rsidP="00371389">
      <w:pPr>
        <w:pStyle w:val="NormalWeb"/>
        <w:rPr>
          <w:lang w:val="es-CL"/>
        </w:rPr>
      </w:pPr>
      <w:r w:rsidRPr="00371389">
        <w:rPr>
          <w:lang w:val="es-CL"/>
        </w:rPr>
        <w:t>Cada usuario tiene un control permanente y absoluto sobre sus permisos de datos.</w:t>
      </w:r>
    </w:p>
    <w:p w14:paraId="7633BABB" w14:textId="77777777" w:rsidR="00371389" w:rsidRPr="00371389" w:rsidRDefault="00371389" w:rsidP="00371389">
      <w:pPr>
        <w:pStyle w:val="NormalWeb"/>
        <w:numPr>
          <w:ilvl w:val="0"/>
          <w:numId w:val="694"/>
        </w:numPr>
        <w:rPr>
          <w:lang w:val="es-CL"/>
        </w:rPr>
      </w:pPr>
      <w:r w:rsidRPr="00371389">
        <w:rPr>
          <w:b/>
          <w:bCs/>
          <w:lang w:val="es-CL"/>
        </w:rPr>
        <w:t>La Característica:</w:t>
      </w:r>
      <w:r w:rsidRPr="00371389">
        <w:rPr>
          <w:lang w:val="es-CL"/>
        </w:rPr>
        <w:t> Una sección dedicada de "Datos y Privacidad" dentro del perfil de un usuario sirve como su Panel de Consentimiento personal.</w:t>
      </w:r>
    </w:p>
    <w:p w14:paraId="398F8149" w14:textId="77777777" w:rsidR="00371389" w:rsidRPr="00371389" w:rsidRDefault="00371389" w:rsidP="00371389">
      <w:pPr>
        <w:pStyle w:val="NormalWeb"/>
        <w:numPr>
          <w:ilvl w:val="0"/>
          <w:numId w:val="694"/>
        </w:numPr>
        <w:rPr>
          <w:lang w:val="es-CL"/>
        </w:rPr>
      </w:pPr>
      <w:r w:rsidRPr="00371389">
        <w:rPr>
          <w:b/>
          <w:bCs/>
          <w:lang w:val="es-CL"/>
        </w:rPr>
        <w:t>La Función:</w:t>
      </w:r>
      <w:r w:rsidRPr="00371389">
        <w:rPr>
          <w:lang w:val="es-CL"/>
        </w:rPr>
        <w:t> Este panel muestra una lista clara y auditable de cada permiso de datos que el usuario ha otorgado. Cada entrada está acompañada de un simple interruptor "</w:t>
      </w:r>
      <w:proofErr w:type="spellStart"/>
      <w:r w:rsidRPr="00371389">
        <w:rPr>
          <w:lang w:val="es-CL"/>
        </w:rPr>
        <w:t>on</w:t>
      </w:r>
      <w:proofErr w:type="spellEnd"/>
      <w:r w:rsidRPr="00371389">
        <w:rPr>
          <w:lang w:val="es-CL"/>
        </w:rPr>
        <w:t>/off".</w:t>
      </w:r>
    </w:p>
    <w:p w14:paraId="0B169B56" w14:textId="66FA6EDF" w:rsidR="00371389" w:rsidRDefault="00371389" w:rsidP="00371389">
      <w:pPr>
        <w:pStyle w:val="NormalWeb"/>
        <w:numPr>
          <w:ilvl w:val="0"/>
          <w:numId w:val="694"/>
        </w:numPr>
        <w:rPr>
          <w:lang w:val="es-CL"/>
        </w:rPr>
      </w:pPr>
      <w:r w:rsidRPr="00371389">
        <w:rPr>
          <w:b/>
          <w:bCs/>
          <w:lang w:val="es-CL"/>
        </w:rPr>
        <w:lastRenderedPageBreak/>
        <w:t>El "Derecho al Olvido":</w:t>
      </w:r>
      <w:r w:rsidRPr="00371389">
        <w:rPr>
          <w:lang w:val="es-CL"/>
        </w:rPr>
        <w:t> Un usuario puede, en cualquier momento y por cualquier motivo, </w:t>
      </w:r>
      <w:r w:rsidRPr="00371389">
        <w:rPr>
          <w:b/>
          <w:bCs/>
          <w:lang w:val="es-CL"/>
        </w:rPr>
        <w:t>revocar de manera instantánea e irrevocable cualquier permiso de datos.</w:t>
      </w:r>
      <w:r w:rsidRPr="00371389">
        <w:rPr>
          <w:lang w:val="es-CL"/>
        </w:rPr>
        <w:t xml:space="preserve"> Cuando se revoca un permiso, el sistema está arquitectónicamente obligado a eliminar los datos del usuario del conjunto de datos relevante o a </w:t>
      </w:r>
      <w:proofErr w:type="spellStart"/>
      <w:r w:rsidRPr="00371389">
        <w:rPr>
          <w:lang w:val="es-CL"/>
        </w:rPr>
        <w:t>re-anonimizar</w:t>
      </w:r>
      <w:proofErr w:type="spellEnd"/>
      <w:r w:rsidRPr="00371389">
        <w:rPr>
          <w:lang w:val="es-CL"/>
        </w:rPr>
        <w:t xml:space="preserve"> el conjunto de datos para eliminar su contribución. Esto asegura que el derecho del usuario a retirar su consentimiento sea tan simple y sin fricciones como su derecho a otorgarlo.</w:t>
      </w:r>
    </w:p>
    <w:p w14:paraId="58223A71" w14:textId="77777777" w:rsidR="00371389" w:rsidRPr="00371389" w:rsidRDefault="00371389" w:rsidP="00371389">
      <w:pPr>
        <w:pStyle w:val="NormalWeb"/>
        <w:rPr>
          <w:lang w:val="es-CL"/>
        </w:rPr>
      </w:pPr>
      <w:r w:rsidRPr="00371389">
        <w:rPr>
          <w:b/>
          <w:bCs/>
          <w:lang w:val="es-CL"/>
        </w:rPr>
        <w:t>5. Incentivando la Participación: El "XP por Deber Cívico"</w:t>
      </w:r>
    </w:p>
    <w:p w14:paraId="3428D93E" w14:textId="77777777" w:rsidR="00371389" w:rsidRPr="00371389" w:rsidRDefault="00371389" w:rsidP="00371389">
      <w:pPr>
        <w:pStyle w:val="NormalWeb"/>
        <w:rPr>
          <w:lang w:val="es-CL"/>
        </w:rPr>
      </w:pPr>
      <w:r w:rsidRPr="00371389">
        <w:rPr>
          <w:lang w:val="es-CL"/>
        </w:rPr>
        <w:t xml:space="preserve">Para combatir la "fatiga de consentimiento" y asegurar que el flujo de datos del sistema se mantenga ágil y receptivo, se proporciona un incentivo positivo para la </w:t>
      </w:r>
      <w:proofErr w:type="gramStart"/>
      <w:r w:rsidRPr="00371389">
        <w:rPr>
          <w:lang w:val="es-CL"/>
        </w:rPr>
        <w:t>participación activa</w:t>
      </w:r>
      <w:proofErr w:type="gramEnd"/>
      <w:r w:rsidRPr="00371389">
        <w:rPr>
          <w:lang w:val="es-CL"/>
        </w:rPr>
        <w:t>.</w:t>
      </w:r>
    </w:p>
    <w:p w14:paraId="1E22F159" w14:textId="77777777" w:rsidR="00371389" w:rsidRPr="00371389" w:rsidRDefault="00371389" w:rsidP="00371389">
      <w:pPr>
        <w:pStyle w:val="NormalWeb"/>
        <w:numPr>
          <w:ilvl w:val="0"/>
          <w:numId w:val="695"/>
        </w:numPr>
        <w:rPr>
          <w:lang w:val="es-CL"/>
        </w:rPr>
      </w:pPr>
      <w:r w:rsidRPr="00371389">
        <w:rPr>
          <w:b/>
          <w:bCs/>
          <w:lang w:val="es-CL"/>
        </w:rPr>
        <w:t>Recompensa por la Participación:</w:t>
      </w:r>
      <w:r w:rsidRPr="00371389">
        <w:rPr>
          <w:lang w:val="es-CL"/>
        </w:rPr>
        <w:t xml:space="preserve"> Se otorga una pequeña cantidad de XP al usuario inmediatamente después de que responda a una solicitud de consentimiento de datos, independientemente de si elige [ </w:t>
      </w:r>
      <w:proofErr w:type="gramStart"/>
      <w:r w:rsidRPr="00371389">
        <w:rPr>
          <w:lang w:val="es-CL"/>
        </w:rPr>
        <w:t>Permitir ]</w:t>
      </w:r>
      <w:proofErr w:type="gramEnd"/>
      <w:r w:rsidRPr="00371389">
        <w:rPr>
          <w:lang w:val="es-CL"/>
        </w:rPr>
        <w:t xml:space="preserve"> o [ </w:t>
      </w:r>
      <w:proofErr w:type="gramStart"/>
      <w:r w:rsidRPr="00371389">
        <w:rPr>
          <w:lang w:val="es-CL"/>
        </w:rPr>
        <w:t>Denegar ]</w:t>
      </w:r>
      <w:proofErr w:type="gramEnd"/>
      <w:r w:rsidRPr="00371389">
        <w:rPr>
          <w:lang w:val="es-CL"/>
        </w:rPr>
        <w:t> la solicitud. Esto refuerza el acto de tomar una decisión informada en sí mismo, en lugar de un resultado específico.</w:t>
      </w:r>
    </w:p>
    <w:p w14:paraId="2DC736DF" w14:textId="5E74DE4B" w:rsidR="00371389" w:rsidRPr="00371389" w:rsidRDefault="00371389" w:rsidP="00371389">
      <w:pPr>
        <w:pStyle w:val="NormalWeb"/>
        <w:numPr>
          <w:ilvl w:val="0"/>
          <w:numId w:val="695"/>
        </w:numPr>
        <w:rPr>
          <w:lang w:val="es-CL"/>
        </w:rPr>
      </w:pPr>
      <w:r w:rsidRPr="00371389">
        <w:rPr>
          <w:b/>
          <w:bCs/>
          <w:lang w:val="es-CL"/>
        </w:rPr>
        <w:t>Ajuste Dinámico:</w:t>
      </w:r>
      <w:r w:rsidRPr="00371389">
        <w:rPr>
          <w:lang w:val="es-CL"/>
        </w:rPr>
        <w:t> La cantidad de XP otorgada por responder a estas solicitudes es una variable dinámica. Si un </w:t>
      </w:r>
      <w:proofErr w:type="spellStart"/>
      <w:r w:rsidRPr="00371389">
        <w:rPr>
          <w:lang w:val="es-CL"/>
        </w:rPr>
        <w:t>Tree</w:t>
      </w:r>
      <w:proofErr w:type="spellEnd"/>
      <w:r w:rsidRPr="00371389">
        <w:rPr>
          <w:lang w:val="es-CL"/>
        </w:rPr>
        <w:t> detecta una ralentización en la tasa de respuesta general de la comunidad, puede aumentar temporalmente la recompensa de XP para incentivar a los usuarios a revisar y actuar sobre sus notificaciones pendientes.</w:t>
      </w:r>
    </w:p>
    <w:p w14:paraId="5A236E71" w14:textId="77777777" w:rsidR="00371389" w:rsidRPr="00371389" w:rsidRDefault="00371389" w:rsidP="00371389">
      <w:pPr>
        <w:pStyle w:val="NormalWeb"/>
        <w:rPr>
          <w:lang w:val="es-CL"/>
        </w:rPr>
      </w:pPr>
      <w:r w:rsidRPr="00371389">
        <w:rPr>
          <w:b/>
          <w:bCs/>
          <w:lang w:val="es-CL"/>
        </w:rPr>
        <w:t>Conclusión</w:t>
      </w:r>
    </w:p>
    <w:p w14:paraId="1143A971" w14:textId="17052AE1" w:rsidR="00301438" w:rsidRDefault="00371389" w:rsidP="00301438">
      <w:pPr>
        <w:pStyle w:val="NormalWeb"/>
        <w:rPr>
          <w:lang w:val="es-CL"/>
        </w:rPr>
      </w:pPr>
      <w:r w:rsidRPr="00371389">
        <w:rPr>
          <w:lang w:val="es-CL"/>
        </w:rPr>
        <w:t>El Protocolo de "Consentimiento Granular" transforma la privacidad de los datos de una obligación legal a una característica central y centrada en el usuario. Fomenta una cultura de </w:t>
      </w:r>
      <w:r w:rsidRPr="00371389">
        <w:rPr>
          <w:b/>
          <w:bCs/>
          <w:lang w:val="es-CL"/>
        </w:rPr>
        <w:t>alfabetización de datos</w:t>
      </w:r>
      <w:r w:rsidRPr="00371389">
        <w:rPr>
          <w:lang w:val="es-CL"/>
        </w:rPr>
        <w:t> a través de su lenguaje visual y construye una confianza genuina al poner el control soberano y permanente de la información personal en manos del individuo. Es un componente fundamental del compromiso del sistema para empoderar a sus usuarios.</w:t>
      </w:r>
    </w:p>
    <w:p w14:paraId="17514F40" w14:textId="77777777" w:rsidR="00371389" w:rsidRDefault="00371389" w:rsidP="00301438">
      <w:pPr>
        <w:pStyle w:val="NormalWeb"/>
        <w:rPr>
          <w:lang w:val="es-CL"/>
        </w:rPr>
      </w:pPr>
    </w:p>
    <w:p w14:paraId="4364A3A5" w14:textId="77777777" w:rsidR="000D3A15" w:rsidRDefault="000D3A15">
      <w:pPr>
        <w:rPr>
          <w:rFonts w:asciiTheme="majorHAnsi" w:eastAsiaTheme="majorEastAsia" w:hAnsiTheme="majorHAnsi" w:cstheme="majorBidi"/>
          <w:color w:val="0E2841" w:themeColor="text2"/>
          <w:sz w:val="40"/>
          <w:szCs w:val="48"/>
        </w:rPr>
      </w:pPr>
      <w:r>
        <w:rPr>
          <w:sz w:val="40"/>
          <w:szCs w:val="48"/>
        </w:rPr>
        <w:br w:type="page"/>
      </w:r>
    </w:p>
    <w:p w14:paraId="678D2ACF" w14:textId="6722F6D8" w:rsidR="00301438" w:rsidRPr="00301438" w:rsidRDefault="00301438" w:rsidP="00DB5E7F">
      <w:pPr>
        <w:pStyle w:val="Ttulo1"/>
      </w:pPr>
      <w:r>
        <w:lastRenderedPageBreak/>
        <w:t xml:space="preserve">Interfaz de </w:t>
      </w:r>
      <w:r w:rsidRPr="00B12BCD">
        <w:rPr>
          <w:b/>
          <w:bCs/>
        </w:rPr>
        <w:t>Trus</w:t>
      </w:r>
      <w:r>
        <w:rPr>
          <w:b/>
          <w:bCs/>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54"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Los participantes avanzan con base en la adquisición de habilidades, la maestría de conceptos clave y la capacidad de contribuir al bienestar colectivo. No existe una única ruta prescrita de crecimiento, 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5"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lastRenderedPageBreak/>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6"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7"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 xml:space="preserve">Al hacer la participación más interactiva y gratificante, Trust puede atraer a una audiencia más </w:t>
      </w:r>
      <w:r w:rsidRPr="00301438">
        <w:rPr>
          <w:lang w:val="es-CL"/>
        </w:rPr>
        <w:lastRenderedPageBreak/>
        <w:t>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8"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22B2945D" w14:textId="77777777" w:rsidR="00ED23CC" w:rsidRDefault="00ED23CC" w:rsidP="00301438">
      <w:pPr>
        <w:pStyle w:val="NormalWeb"/>
        <w:rPr>
          <w:lang w:val="es-CL"/>
        </w:rPr>
      </w:pPr>
    </w:p>
    <w:p w14:paraId="5FAD847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379F3FA" w14:textId="06E6CF5B" w:rsidR="00ED23CC" w:rsidRPr="00ED23CC" w:rsidRDefault="00ED23CC" w:rsidP="00DB5E7F">
      <w:pPr>
        <w:pStyle w:val="Ttulo1"/>
      </w:pPr>
      <w:r>
        <w:lastRenderedPageBreak/>
        <w:t>Protocolo del Oráculo Estratificado para la Verdad Verificable</w:t>
      </w:r>
    </w:p>
    <w:p w14:paraId="3F473E18" w14:textId="77777777" w:rsidR="00466581" w:rsidRPr="00466581" w:rsidRDefault="00466581" w:rsidP="00466581">
      <w:pPr>
        <w:pStyle w:val="NormalWeb"/>
        <w:rPr>
          <w:b/>
          <w:bCs/>
          <w:lang w:val="es-CL"/>
        </w:rPr>
      </w:pPr>
      <w:r w:rsidRPr="00466581">
        <w:rPr>
          <w:b/>
          <w:bCs/>
          <w:lang w:val="es-CL"/>
        </w:rPr>
        <w:t>1. Principio Fundamental</w:t>
      </w:r>
    </w:p>
    <w:p w14:paraId="2B25FA5C" w14:textId="77777777" w:rsidR="00466581" w:rsidRPr="00466581" w:rsidRDefault="00466581" w:rsidP="00466581">
      <w:pPr>
        <w:pStyle w:val="NormalWeb"/>
        <w:rPr>
          <w:lang w:val="es-CL"/>
        </w:rPr>
      </w:pPr>
      <w:r w:rsidRPr="00466581">
        <w:rPr>
          <w:lang w:val="es-CL"/>
        </w:rPr>
        <w:t>La integridad de todo el ecosistema Trust —su moneda, su sistema de reputación y su propósito mismo— depende de un vínculo directo e inquebrantable entre las recompensas digitales (XP, </w:t>
      </w:r>
      <w:proofErr w:type="spellStart"/>
      <w:r w:rsidRPr="00466581">
        <w:rPr>
          <w:lang w:val="es-CL"/>
        </w:rPr>
        <w:t>Berries</w:t>
      </w:r>
      <w:proofErr w:type="spellEnd"/>
      <w:r w:rsidRPr="00466581">
        <w:rPr>
          <w:lang w:val="es-CL"/>
        </w:rPr>
        <w:t>) y los resultados verificados del mundo real. El sistema debe ser capaz de "saber" que una promesa se ha cumplido.</w:t>
      </w:r>
    </w:p>
    <w:p w14:paraId="6B025484" w14:textId="77777777" w:rsidR="00466581" w:rsidRPr="00466581" w:rsidRDefault="00466581" w:rsidP="00466581">
      <w:pPr>
        <w:pStyle w:val="NormalWeb"/>
        <w:rPr>
          <w:lang w:val="es-CL"/>
        </w:rPr>
      </w:pPr>
      <w:r w:rsidRPr="00466581">
        <w:rPr>
          <w:lang w:val="es-CL"/>
        </w:rPr>
        <w:t>Este protocolo establece un sistema de auditoría descentralizado y de múltiples capas que resuelve el "Problema del Oráculo". Asegura que la verificación de proyectos no sea un punto único de fallo, sino un proceso robusto, democrático y meritocrático que aprovecha tanto la sabiduría de la comunidad como el conocimiento de los expertos.</w:t>
      </w:r>
    </w:p>
    <w:p w14:paraId="53713587" w14:textId="77777777" w:rsidR="00466581" w:rsidRPr="00466581" w:rsidRDefault="00466581" w:rsidP="00466581">
      <w:pPr>
        <w:pStyle w:val="NormalWeb"/>
        <w:rPr>
          <w:b/>
          <w:bCs/>
          <w:lang w:val="es-CL"/>
        </w:rPr>
      </w:pPr>
      <w:r w:rsidRPr="00466581">
        <w:rPr>
          <w:b/>
          <w:bCs/>
          <w:lang w:val="es-CL"/>
        </w:rPr>
        <w:t>2. El Desafío: El Problema del Oráculo 2.0</w:t>
      </w:r>
    </w:p>
    <w:p w14:paraId="391F5356" w14:textId="77777777" w:rsidR="00466581" w:rsidRPr="00466581" w:rsidRDefault="00466581" w:rsidP="00466581">
      <w:pPr>
        <w:pStyle w:val="NormalWeb"/>
        <w:rPr>
          <w:lang w:val="es-CL"/>
        </w:rPr>
      </w:pPr>
      <w:r w:rsidRPr="00466581">
        <w:rPr>
          <w:lang w:val="es-CL"/>
        </w:rPr>
        <w:t>El "Protocolo de Auditoría Descentralizada" establece un método para seleccionar auditores, pero la verificación en sí misma presenta un desafío con dos preguntas distintas:</w:t>
      </w:r>
    </w:p>
    <w:p w14:paraId="01CCD52D" w14:textId="77777777" w:rsidR="00466581" w:rsidRPr="00466581" w:rsidRDefault="00466581" w:rsidP="00466581">
      <w:pPr>
        <w:pStyle w:val="NormalWeb"/>
        <w:numPr>
          <w:ilvl w:val="0"/>
          <w:numId w:val="814"/>
        </w:numPr>
        <w:rPr>
          <w:lang w:val="es-CL"/>
        </w:rPr>
      </w:pPr>
      <w:r w:rsidRPr="00466581">
        <w:rPr>
          <w:lang w:val="es-CL"/>
        </w:rPr>
        <w:t>¿Se entregó el resultado prometido? (Una cuestión de cumplimiento)</w:t>
      </w:r>
    </w:p>
    <w:p w14:paraId="2A1AC50A" w14:textId="77777777" w:rsidR="00466581" w:rsidRPr="00466581" w:rsidRDefault="00466581" w:rsidP="00466581">
      <w:pPr>
        <w:pStyle w:val="NormalWeb"/>
        <w:numPr>
          <w:ilvl w:val="0"/>
          <w:numId w:val="814"/>
        </w:numPr>
        <w:rPr>
          <w:lang w:val="es-CL"/>
        </w:rPr>
      </w:pPr>
      <w:r w:rsidRPr="00466581">
        <w:rPr>
          <w:lang w:val="es-CL"/>
        </w:rPr>
        <w:t>¿Es el resultado entregado de calidad suficiente? (Una cuestión de competencia)</w:t>
      </w:r>
    </w:p>
    <w:p w14:paraId="6005D21F" w14:textId="77777777" w:rsidR="00466581" w:rsidRPr="00466581" w:rsidRDefault="00466581" w:rsidP="00466581">
      <w:pPr>
        <w:pStyle w:val="NormalWeb"/>
        <w:rPr>
          <w:lang w:val="es-CL"/>
        </w:rPr>
      </w:pPr>
      <w:r w:rsidRPr="00466581">
        <w:rPr>
          <w:lang w:val="es-CL"/>
        </w:rPr>
        <w:t>Confiar en un solo grupo para responder a ambas preguntas es ineficiente y vulnerable. Una comunidad puede no tener la pericia para juzgar la calidad técnica, mientras que un pequeño grupo de expertos podría ser un objetivo para la colusión o podría no representar la experiencia vivida por los interesados.</w:t>
      </w:r>
    </w:p>
    <w:p w14:paraId="5A5AD6A9" w14:textId="77777777" w:rsidR="00466581" w:rsidRPr="00466581" w:rsidRDefault="00466581" w:rsidP="00466581">
      <w:pPr>
        <w:pStyle w:val="NormalWeb"/>
        <w:rPr>
          <w:b/>
          <w:bCs/>
          <w:lang w:val="es-CL"/>
        </w:rPr>
      </w:pPr>
      <w:r w:rsidRPr="00466581">
        <w:rPr>
          <w:b/>
          <w:bCs/>
          <w:lang w:val="es-CL"/>
        </w:rPr>
        <w:t>3. La Solución Arquitectónica: El Proceso de Verificación en Dos Etapas</w:t>
      </w:r>
    </w:p>
    <w:p w14:paraId="69EA04B5" w14:textId="77777777" w:rsidR="00466581" w:rsidRPr="00466581" w:rsidRDefault="00466581" w:rsidP="00466581">
      <w:pPr>
        <w:pStyle w:val="NormalWeb"/>
        <w:rPr>
          <w:lang w:val="es-CL"/>
        </w:rPr>
      </w:pPr>
      <w:r w:rsidRPr="00466581">
        <w:rPr>
          <w:lang w:val="es-CL"/>
        </w:rPr>
        <w:t>Para resolver esto, la verificación es un flujo de trabajo automatizado de dos etapas que separa estas dos preguntas fundamentales, asignando cada una al grupo mejor equipado para responderla.</w:t>
      </w:r>
    </w:p>
    <w:p w14:paraId="51C3827F" w14:textId="77777777" w:rsidR="00466581" w:rsidRPr="00466581" w:rsidRDefault="00466581" w:rsidP="00466581">
      <w:pPr>
        <w:pStyle w:val="NormalWeb"/>
        <w:rPr>
          <w:lang w:val="es-CL"/>
        </w:rPr>
      </w:pPr>
      <w:r w:rsidRPr="00466581">
        <w:rPr>
          <w:b/>
          <w:bCs/>
          <w:lang w:val="es-CL"/>
        </w:rPr>
        <w:t>El Detonante:</w:t>
      </w:r>
      <w:r w:rsidRPr="00466581">
        <w:rPr>
          <w:lang w:val="es-CL"/>
        </w:rPr>
        <w:t> El proceso comienza cuando una Branch marca formalmente una fase del proyecto como "Completada y Lista para Verificación".</w:t>
      </w:r>
    </w:p>
    <w:p w14:paraId="54722DCF" w14:textId="77777777" w:rsidR="00466581" w:rsidRPr="00466581" w:rsidRDefault="00466581" w:rsidP="00466581">
      <w:pPr>
        <w:pStyle w:val="NormalWeb"/>
        <w:rPr>
          <w:lang w:val="es-CL"/>
        </w:rPr>
      </w:pPr>
      <w:r w:rsidRPr="00466581">
        <w:rPr>
          <w:b/>
          <w:bCs/>
          <w:lang w:val="es-CL"/>
        </w:rPr>
        <w:t>Etapa 1: Verificación de la Comunidad (La "Prueba de Entrega")</w:t>
      </w:r>
    </w:p>
    <w:p w14:paraId="3B5438B7" w14:textId="77777777" w:rsidR="00466581" w:rsidRPr="00466581" w:rsidRDefault="00466581" w:rsidP="00466581">
      <w:pPr>
        <w:pStyle w:val="NormalWeb"/>
        <w:numPr>
          <w:ilvl w:val="0"/>
          <w:numId w:val="815"/>
        </w:numPr>
        <w:rPr>
          <w:lang w:val="es-CL"/>
        </w:rPr>
      </w:pPr>
      <w:r w:rsidRPr="00466581">
        <w:rPr>
          <w:b/>
          <w:bCs/>
          <w:lang w:val="es-CL"/>
        </w:rPr>
        <w:t>¿Quién Verifica?</w:t>
      </w:r>
      <w:r w:rsidRPr="00466581">
        <w:rPr>
          <w:lang w:val="es-CL"/>
        </w:rPr>
        <w:t> Los principales interesados: la comunidad de </w:t>
      </w:r>
      <w:proofErr w:type="spellStart"/>
      <w:r w:rsidRPr="00466581">
        <w:rPr>
          <w:lang w:val="es-CL"/>
        </w:rPr>
        <w:t>Persons</w:t>
      </w:r>
      <w:proofErr w:type="spellEnd"/>
      <w:r w:rsidRPr="00466581">
        <w:rPr>
          <w:lang w:val="es-CL"/>
        </w:rPr>
        <w:t> que originalmente asignaron sus Puntos de Necesidad a la </w:t>
      </w:r>
      <w:proofErr w:type="spellStart"/>
      <w:r w:rsidRPr="00466581">
        <w:rPr>
          <w:lang w:val="es-CL"/>
        </w:rPr>
        <w:t>Need</w:t>
      </w:r>
      <w:proofErr w:type="spellEnd"/>
      <w:r w:rsidRPr="00466581">
        <w:rPr>
          <w:lang w:val="es-CL"/>
        </w:rPr>
        <w:t> para la cual se formó esta Branch.</w:t>
      </w:r>
    </w:p>
    <w:p w14:paraId="29108824" w14:textId="77777777" w:rsidR="00466581" w:rsidRPr="00466581" w:rsidRDefault="00466581" w:rsidP="00466581">
      <w:pPr>
        <w:pStyle w:val="NormalWeb"/>
        <w:numPr>
          <w:ilvl w:val="0"/>
          <w:numId w:val="815"/>
        </w:numPr>
        <w:rPr>
          <w:lang w:val="es-CL"/>
        </w:rPr>
      </w:pPr>
      <w:r w:rsidRPr="00466581">
        <w:rPr>
          <w:b/>
          <w:bCs/>
          <w:lang w:val="es-CL"/>
        </w:rPr>
        <w:t>La Pregunta:</w:t>
      </w:r>
      <w:r w:rsidRPr="00466581">
        <w:rPr>
          <w:lang w:val="es-CL"/>
        </w:rPr>
        <w:t> Un voto simple, directo y no técnico de sí/no: "¿Se te entregó la promesa fundamental de este proyecto?" (p. ej., "¿Tienes ahora acceso a agua potable del nuevo pozo?").</w:t>
      </w:r>
    </w:p>
    <w:p w14:paraId="7A43A7BD" w14:textId="77777777" w:rsidR="00466581" w:rsidRPr="00466581" w:rsidRDefault="00466581" w:rsidP="00466581">
      <w:pPr>
        <w:pStyle w:val="NormalWeb"/>
        <w:numPr>
          <w:ilvl w:val="0"/>
          <w:numId w:val="815"/>
        </w:numPr>
        <w:rPr>
          <w:lang w:val="es-CL"/>
        </w:rPr>
      </w:pPr>
      <w:r w:rsidRPr="00466581">
        <w:rPr>
          <w:b/>
          <w:bCs/>
          <w:lang w:val="es-CL"/>
        </w:rPr>
        <w:t>La Función de Guardián:</w:t>
      </w:r>
      <w:r w:rsidRPr="00466581">
        <w:rPr>
          <w:lang w:val="es-CL"/>
        </w:rPr>
        <w:t> Esta etapa actúa como una puerta crucial.</w:t>
      </w:r>
    </w:p>
    <w:p w14:paraId="1086F5A0" w14:textId="77777777" w:rsidR="00466581" w:rsidRPr="00466581" w:rsidRDefault="00466581" w:rsidP="00466581">
      <w:pPr>
        <w:pStyle w:val="NormalWeb"/>
        <w:numPr>
          <w:ilvl w:val="1"/>
          <w:numId w:val="815"/>
        </w:numPr>
        <w:rPr>
          <w:lang w:val="es-CL"/>
        </w:rPr>
      </w:pPr>
      <w:r w:rsidRPr="00466581">
        <w:rPr>
          <w:lang w:val="es-CL"/>
        </w:rPr>
        <w:t>Si la mayoría de la comunidad vota "No", el proceso de verificación se detiene. La Branch falla, su XP no se libera y debe abordar los fallos en la entrega antes de poder volver a presentarla para verificación.</w:t>
      </w:r>
    </w:p>
    <w:p w14:paraId="2489A743" w14:textId="77777777" w:rsidR="00466581" w:rsidRPr="00466581" w:rsidRDefault="00466581" w:rsidP="00466581">
      <w:pPr>
        <w:pStyle w:val="NormalWeb"/>
        <w:numPr>
          <w:ilvl w:val="1"/>
          <w:numId w:val="815"/>
        </w:numPr>
        <w:rPr>
          <w:lang w:val="es-CL"/>
        </w:rPr>
      </w:pPr>
      <w:r w:rsidRPr="00466581">
        <w:rPr>
          <w:lang w:val="es-CL"/>
        </w:rPr>
        <w:t>Si la mayoría de la comunidad vota "Sí", el proyecto ha logrado la "Prueba de Entrega" y el proceso avanza a la Etapa 2.</w:t>
      </w:r>
    </w:p>
    <w:p w14:paraId="4FE2684A" w14:textId="77777777" w:rsidR="00466581" w:rsidRPr="00466581" w:rsidRDefault="00466581" w:rsidP="00466581">
      <w:pPr>
        <w:pStyle w:val="NormalWeb"/>
        <w:rPr>
          <w:lang w:val="es-CL"/>
        </w:rPr>
      </w:pPr>
      <w:r w:rsidRPr="00466581">
        <w:rPr>
          <w:b/>
          <w:bCs/>
          <w:lang w:val="es-CL"/>
        </w:rPr>
        <w:t>Etapa 2: Verificación de Expertos (La "Prueba de Calidad")</w:t>
      </w:r>
    </w:p>
    <w:p w14:paraId="3BC7CC81" w14:textId="77777777" w:rsidR="00466581" w:rsidRPr="00466581" w:rsidRDefault="00466581" w:rsidP="00466581">
      <w:pPr>
        <w:pStyle w:val="NormalWeb"/>
        <w:numPr>
          <w:ilvl w:val="0"/>
          <w:numId w:val="816"/>
        </w:numPr>
        <w:rPr>
          <w:lang w:val="es-CL"/>
        </w:rPr>
      </w:pPr>
      <w:r w:rsidRPr="00466581">
        <w:rPr>
          <w:b/>
          <w:bCs/>
          <w:lang w:val="es-CL"/>
        </w:rPr>
        <w:lastRenderedPageBreak/>
        <w:t>¿Quién Verifica?</w:t>
      </w:r>
      <w:r w:rsidRPr="00466581">
        <w:rPr>
          <w:lang w:val="es-CL"/>
        </w:rPr>
        <w:t> Un Grupo de Auditoría temporal, seleccionado al azar, de usuarios cualificados con una Trace que muestre un Campo de Pericia relevante.</w:t>
      </w:r>
    </w:p>
    <w:p w14:paraId="7AFD40BC" w14:textId="77777777" w:rsidR="00466581" w:rsidRPr="00466581" w:rsidRDefault="00466581" w:rsidP="00466581">
      <w:pPr>
        <w:pStyle w:val="NormalWeb"/>
        <w:numPr>
          <w:ilvl w:val="0"/>
          <w:numId w:val="816"/>
        </w:numPr>
        <w:rPr>
          <w:lang w:val="es-CL"/>
        </w:rPr>
      </w:pPr>
      <w:r w:rsidRPr="00466581">
        <w:rPr>
          <w:b/>
          <w:bCs/>
          <w:lang w:val="es-CL"/>
        </w:rPr>
        <w:t>La Pregunta:</w:t>
      </w:r>
      <w:r w:rsidRPr="00466581">
        <w:rPr>
          <w:lang w:val="es-CL"/>
        </w:rPr>
        <w:t> Una evaluación técnica y centrada en la calidad: "¿La solución entregada cumple con los estándares de calidad, seguridad y durabilidad requeridos y definidos en el plan del proyecto?".</w:t>
      </w:r>
    </w:p>
    <w:p w14:paraId="60A95E43" w14:textId="77777777" w:rsidR="00466581" w:rsidRPr="00466581" w:rsidRDefault="00466581" w:rsidP="00466581">
      <w:pPr>
        <w:pStyle w:val="NormalWeb"/>
        <w:numPr>
          <w:ilvl w:val="0"/>
          <w:numId w:val="816"/>
        </w:numPr>
        <w:rPr>
          <w:lang w:val="es-CL"/>
        </w:rPr>
      </w:pPr>
      <w:r w:rsidRPr="00466581">
        <w:rPr>
          <w:b/>
          <w:bCs/>
          <w:lang w:val="es-CL"/>
        </w:rPr>
        <w:t xml:space="preserve">El </w:t>
      </w:r>
      <w:proofErr w:type="gramStart"/>
      <w:r w:rsidRPr="00466581">
        <w:rPr>
          <w:b/>
          <w:bCs/>
          <w:lang w:val="es-CL"/>
        </w:rPr>
        <w:t>Veredicto Final</w:t>
      </w:r>
      <w:proofErr w:type="gramEnd"/>
      <w:r w:rsidRPr="00466581">
        <w:rPr>
          <w:b/>
          <w:bCs/>
          <w:lang w:val="es-CL"/>
        </w:rPr>
        <w:t>:</w:t>
      </w:r>
    </w:p>
    <w:p w14:paraId="5C9214D1" w14:textId="77777777" w:rsidR="00466581" w:rsidRPr="00466581" w:rsidRDefault="00466581" w:rsidP="00466581">
      <w:pPr>
        <w:pStyle w:val="NormalWeb"/>
        <w:numPr>
          <w:ilvl w:val="1"/>
          <w:numId w:val="816"/>
        </w:numPr>
        <w:rPr>
          <w:lang w:val="es-CL"/>
        </w:rPr>
      </w:pPr>
      <w:r w:rsidRPr="00466581">
        <w:rPr>
          <w:lang w:val="es-CL"/>
        </w:rPr>
        <w:t>Si la mayoría de los expertos vota "Falla", la Branch falla la verificación. Se notifica a la comunidad sobre las preocupaciones específicas de calidad, y la Branch debe abordarlas.</w:t>
      </w:r>
    </w:p>
    <w:p w14:paraId="6B358604" w14:textId="77777777" w:rsidR="00466581" w:rsidRPr="00466581" w:rsidRDefault="00466581" w:rsidP="00466581">
      <w:pPr>
        <w:pStyle w:val="NormalWeb"/>
        <w:numPr>
          <w:ilvl w:val="1"/>
          <w:numId w:val="816"/>
        </w:numPr>
        <w:rPr>
          <w:lang w:val="es-CL"/>
        </w:rPr>
      </w:pPr>
      <w:r w:rsidRPr="00466581">
        <w:rPr>
          <w:lang w:val="es-CL"/>
        </w:rPr>
        <w:t xml:space="preserve">Si la mayoría de los expertos vota "Pasa", el proyecto se considera un éxito completo. el XP </w:t>
      </w:r>
      <w:proofErr w:type="spellStart"/>
      <w:r w:rsidRPr="00466581">
        <w:rPr>
          <w:lang w:val="es-CL"/>
        </w:rPr>
        <w:t>Reward</w:t>
      </w:r>
      <w:proofErr w:type="spellEnd"/>
      <w:r w:rsidRPr="00466581">
        <w:rPr>
          <w:lang w:val="es-CL"/>
        </w:rPr>
        <w:t xml:space="preserve"> Pool de la Branch se desbloquea y se distribuye entre sus miembros.</w:t>
      </w:r>
    </w:p>
    <w:p w14:paraId="7F633D76" w14:textId="77777777" w:rsidR="00466581" w:rsidRPr="00466581" w:rsidRDefault="00466581" w:rsidP="00466581">
      <w:pPr>
        <w:pStyle w:val="NormalWeb"/>
        <w:rPr>
          <w:b/>
          <w:bCs/>
          <w:lang w:val="es-CL"/>
        </w:rPr>
      </w:pPr>
      <w:r w:rsidRPr="00466581">
        <w:rPr>
          <w:b/>
          <w:bCs/>
          <w:lang w:val="es-CL"/>
        </w:rPr>
        <w:t>4. Resistencia a la Colusión Incorporada</w:t>
      </w:r>
    </w:p>
    <w:p w14:paraId="1D39DB5E" w14:textId="77777777" w:rsidR="00466581" w:rsidRPr="00466581" w:rsidRDefault="00466581" w:rsidP="00466581">
      <w:pPr>
        <w:pStyle w:val="NormalWeb"/>
        <w:rPr>
          <w:lang w:val="es-CL"/>
        </w:rPr>
      </w:pPr>
      <w:r w:rsidRPr="00466581">
        <w:rPr>
          <w:lang w:val="es-CL"/>
        </w:rPr>
        <w:t>Este proceso de dos etapas está diseñado arquitectónicamente para ser altamente resistente a la colusión y al soborno. Una Branch malintencionada necesitaría corromper a dos grupos completamente separados e independientes en secuencia: una comunidad grande y difusa de usuarios finales, y un grupo más pequeño, seleccionado al azar, de expertos de alta reputación.</w:t>
      </w:r>
    </w:p>
    <w:p w14:paraId="4FA17698" w14:textId="77777777" w:rsidR="00466581" w:rsidRPr="00466581" w:rsidRDefault="00466581" w:rsidP="00466581">
      <w:pPr>
        <w:pStyle w:val="NormalWeb"/>
        <w:rPr>
          <w:lang w:val="es-CL"/>
        </w:rPr>
      </w:pPr>
      <w:r w:rsidRPr="00466581">
        <w:rPr>
          <w:lang w:val="es-CL"/>
        </w:rPr>
        <w:t>La "Puerta de la Comunidad" de la Etapa 1 hace que esto sea casi imposible. Un experto asumiría un riesgo reputacional inmenso al aprobar la calidad de un proyecto que toda la comunidad de interesados ya ha declarado que nunca fue entregado. Una contradicción tan flagrante sería una señal de alerta inmediata y transparente para todo el sistema, haciendo que el coste personal de la colusión supere con creces cualquier beneficio potencial.</w:t>
      </w:r>
    </w:p>
    <w:p w14:paraId="004F9012" w14:textId="77777777" w:rsidR="00466581" w:rsidRPr="00466581" w:rsidRDefault="00466581" w:rsidP="00466581">
      <w:pPr>
        <w:pStyle w:val="NormalWeb"/>
        <w:rPr>
          <w:b/>
          <w:bCs/>
          <w:lang w:val="es-CL"/>
        </w:rPr>
      </w:pPr>
      <w:r w:rsidRPr="00466581">
        <w:rPr>
          <w:b/>
          <w:bCs/>
          <w:lang w:val="es-CL"/>
        </w:rPr>
        <w:t>5. El Ciclo de Rendición de Cuentas del Auditor</w:t>
      </w:r>
    </w:p>
    <w:p w14:paraId="0756B6C5" w14:textId="77777777" w:rsidR="00466581" w:rsidRPr="00466581" w:rsidRDefault="00466581" w:rsidP="00466581">
      <w:pPr>
        <w:pStyle w:val="NormalWeb"/>
        <w:rPr>
          <w:lang w:val="es-CL"/>
        </w:rPr>
      </w:pPr>
      <w:r w:rsidRPr="00466581">
        <w:rPr>
          <w:lang w:val="es-CL"/>
        </w:rPr>
        <w:t>Para garantizar la integridad a largo plazo de los propios verificadores, el sistema incluye un mecanismo de rendición de cuentas robusto que equilibra la detección automatizada con un juicio humano matizado.</w:t>
      </w:r>
    </w:p>
    <w:p w14:paraId="24AE47D6" w14:textId="77777777" w:rsidR="00466581" w:rsidRPr="00466581" w:rsidRDefault="00466581" w:rsidP="00466581">
      <w:pPr>
        <w:pStyle w:val="NormalWeb"/>
        <w:numPr>
          <w:ilvl w:val="0"/>
          <w:numId w:val="817"/>
        </w:numPr>
        <w:rPr>
          <w:lang w:val="es-CL"/>
        </w:rPr>
      </w:pPr>
      <w:r w:rsidRPr="00466581">
        <w:rPr>
          <w:b/>
          <w:bCs/>
          <w:lang w:val="es-CL"/>
        </w:rPr>
        <w:t>La Alerta Automatizada de Desviación:</w:t>
      </w:r>
      <w:r w:rsidRPr="00466581">
        <w:rPr>
          <w:lang w:val="es-CL"/>
        </w:rPr>
        <w:t> El sistema analiza continuamente el desempeño de los auditores. Si un auditor se desvía de manera consistente y significativa del consenso final de </w:t>
      </w:r>
      <w:r w:rsidRPr="00466581">
        <w:rPr>
          <w:i/>
          <w:iCs/>
          <w:lang w:val="es-CL"/>
        </w:rPr>
        <w:t>tanto</w:t>
      </w:r>
      <w:r w:rsidRPr="00466581">
        <w:rPr>
          <w:lang w:val="es-CL"/>
        </w:rPr>
        <w:t> la comunidad como de sus colegas expertos auditores, su Trace es </w:t>
      </w:r>
      <w:r w:rsidRPr="00466581">
        <w:rPr>
          <w:b/>
          <w:bCs/>
          <w:lang w:val="es-CL"/>
        </w:rPr>
        <w:t>marcada automáticamente para su revisión</w:t>
      </w:r>
      <w:r w:rsidRPr="00466581">
        <w:rPr>
          <w:lang w:val="es-CL"/>
        </w:rPr>
        <w:t>. Esto no es un castigo, sino un detonante imparcial para garantizar la integridad del proceso de auditoría.</w:t>
      </w:r>
    </w:p>
    <w:p w14:paraId="4D069B4C" w14:textId="77777777" w:rsidR="00466581" w:rsidRPr="00466581" w:rsidRDefault="00466581" w:rsidP="00466581">
      <w:pPr>
        <w:pStyle w:val="NormalWeb"/>
        <w:numPr>
          <w:ilvl w:val="0"/>
          <w:numId w:val="817"/>
        </w:numPr>
        <w:rPr>
          <w:lang w:val="es-CL"/>
        </w:rPr>
      </w:pPr>
      <w:r w:rsidRPr="00466581">
        <w:rPr>
          <w:b/>
          <w:bCs/>
          <w:lang w:val="es-CL"/>
        </w:rPr>
        <w:t>La Revisión Judicial Dirigida por Humanos:</w:t>
      </w:r>
      <w:r w:rsidRPr="00466581">
        <w:rPr>
          <w:lang w:val="es-CL"/>
        </w:rPr>
        <w:t> La alerta no conduce a sanciones inmediatas. En su lugar, inicia un proceso de revisión formal para introducir el debido proceso y proteger la disidencia de buena fe.</w:t>
      </w:r>
    </w:p>
    <w:p w14:paraId="118096E7" w14:textId="77777777" w:rsidR="00466581" w:rsidRPr="00466581" w:rsidRDefault="00466581" w:rsidP="00466581">
      <w:pPr>
        <w:pStyle w:val="NormalWeb"/>
        <w:numPr>
          <w:ilvl w:val="1"/>
          <w:numId w:val="817"/>
        </w:numPr>
        <w:rPr>
          <w:lang w:val="es-CL"/>
        </w:rPr>
      </w:pPr>
      <w:r w:rsidRPr="00466581">
        <w:rPr>
          <w:b/>
          <w:bCs/>
          <w:lang w:val="es-CL"/>
        </w:rPr>
        <w:t>Activación de la Revisión:</w:t>
      </w:r>
      <w:r w:rsidRPr="00466581">
        <w:rPr>
          <w:lang w:val="es-CL"/>
        </w:rPr>
        <w:t> Se abre automáticamente un caso y se asigna a un </w:t>
      </w:r>
      <w:r w:rsidRPr="00466581">
        <w:rPr>
          <w:b/>
          <w:bCs/>
          <w:lang w:val="es-CL"/>
        </w:rPr>
        <w:t>Experto Judicial</w:t>
      </w:r>
      <w:r w:rsidRPr="00466581">
        <w:rPr>
          <w:lang w:val="es-CL"/>
        </w:rPr>
        <w:t> neutral y verificado de dentro de la red Trust.</w:t>
      </w:r>
    </w:p>
    <w:p w14:paraId="0D29E773" w14:textId="77777777" w:rsidR="00466581" w:rsidRPr="00466581" w:rsidRDefault="00466581" w:rsidP="00466581">
      <w:pPr>
        <w:pStyle w:val="NormalWeb"/>
        <w:numPr>
          <w:ilvl w:val="1"/>
          <w:numId w:val="817"/>
        </w:numPr>
        <w:rPr>
          <w:lang w:val="es-CL"/>
        </w:rPr>
      </w:pPr>
      <w:r w:rsidRPr="00466581">
        <w:rPr>
          <w:b/>
          <w:bCs/>
          <w:lang w:val="es-CL"/>
        </w:rPr>
        <w:t>Derecho a Justificación:</w:t>
      </w:r>
      <w:r w:rsidRPr="00466581">
        <w:rPr>
          <w:lang w:val="es-CL"/>
        </w:rPr>
        <w:t> Se notifica al auditor marcado y se le da la oportunidad de presentar una </w:t>
      </w:r>
      <w:r w:rsidRPr="00466581">
        <w:rPr>
          <w:b/>
          <w:bCs/>
          <w:lang w:val="es-CL"/>
        </w:rPr>
        <w:t>carta de justificación</w:t>
      </w:r>
      <w:r w:rsidRPr="00466581">
        <w:rPr>
          <w:lang w:val="es-CL"/>
        </w:rPr>
        <w:t>, explicando el razonamiento detrás de sus votos disidentes.</w:t>
      </w:r>
    </w:p>
    <w:p w14:paraId="1BA0DDDA" w14:textId="77777777" w:rsidR="00466581" w:rsidRPr="00466581" w:rsidRDefault="00466581" w:rsidP="00466581">
      <w:pPr>
        <w:pStyle w:val="NormalWeb"/>
        <w:numPr>
          <w:ilvl w:val="1"/>
          <w:numId w:val="817"/>
        </w:numPr>
        <w:rPr>
          <w:lang w:val="es-CL"/>
        </w:rPr>
      </w:pPr>
      <w:r w:rsidRPr="00466581">
        <w:rPr>
          <w:b/>
          <w:bCs/>
          <w:lang w:val="es-CL"/>
        </w:rPr>
        <w:t>Veredicto Informado:</w:t>
      </w:r>
      <w:r w:rsidRPr="00466581">
        <w:rPr>
          <w:lang w:val="es-CL"/>
        </w:rPr>
        <w:t> El Experto Judicial revisa todos los datos relevantes: el historial de votación del auditor, los datos del consenso final y la justificación del auditor. Basado en esta revisión holística, el experto emite una decisión final y vinculante.</w:t>
      </w:r>
    </w:p>
    <w:p w14:paraId="056BBB15" w14:textId="77777777" w:rsidR="00466581" w:rsidRPr="00466581" w:rsidRDefault="00466581" w:rsidP="00466581">
      <w:pPr>
        <w:pStyle w:val="NormalWeb"/>
        <w:numPr>
          <w:ilvl w:val="1"/>
          <w:numId w:val="817"/>
        </w:numPr>
        <w:rPr>
          <w:lang w:val="es-CL"/>
        </w:rPr>
      </w:pPr>
      <w:r w:rsidRPr="00466581">
        <w:rPr>
          <w:b/>
          <w:bCs/>
          <w:lang w:val="es-CL"/>
        </w:rPr>
        <w:t>Integración con Sanciones Restaurativas:</w:t>
      </w:r>
      <w:r w:rsidRPr="00466581">
        <w:rPr>
          <w:lang w:val="es-CL"/>
        </w:rPr>
        <w:t> Solo si el Experto Judicial </w:t>
      </w:r>
      <w:r w:rsidRPr="00466581">
        <w:rPr>
          <w:b/>
          <w:bCs/>
          <w:lang w:val="es-CL"/>
        </w:rPr>
        <w:t>confirma</w:t>
      </w:r>
      <w:r w:rsidRPr="00466581">
        <w:rPr>
          <w:lang w:val="es-CL"/>
        </w:rPr>
        <w:t> la alerta, la Trace del auditor se marca con un estatus de "Auditor No Fiable". Esto activa entonces el "Protocolo de Sanción Restaurativa", que elimina temporalmente al usuario del grupo de auditores y le asigna un camino claro y rehabilitador para recuperar la confianza de la comunidad.</w:t>
      </w:r>
    </w:p>
    <w:p w14:paraId="10F4C1AA" w14:textId="77777777" w:rsidR="00466581" w:rsidRPr="00466581" w:rsidRDefault="00466581" w:rsidP="00466581">
      <w:pPr>
        <w:pStyle w:val="NormalWeb"/>
        <w:rPr>
          <w:b/>
          <w:bCs/>
          <w:lang w:val="es-CL"/>
        </w:rPr>
      </w:pPr>
      <w:r w:rsidRPr="00466581">
        <w:rPr>
          <w:b/>
          <w:bCs/>
          <w:lang w:val="es-CL"/>
        </w:rPr>
        <w:lastRenderedPageBreak/>
        <w:t>6. Conclusión</w:t>
      </w:r>
    </w:p>
    <w:p w14:paraId="6C54B973" w14:textId="26E0C021" w:rsidR="00505E9C" w:rsidRDefault="00466581" w:rsidP="00301438">
      <w:pPr>
        <w:pStyle w:val="NormalWeb"/>
        <w:rPr>
          <w:lang w:val="es-CL"/>
        </w:rPr>
      </w:pPr>
      <w:r w:rsidRPr="00466581">
        <w:rPr>
          <w:lang w:val="es-CL"/>
        </w:rPr>
        <w:t>El Protocolo de Oráculo en Capas proporciona una solución completa y robusta a uno de los desafíos más difíciles en cualquier sistema descentralizado. Al separar inteligentemente la verificación de la entrega de la verificación de la calidad, aprovecha las fortalezas únicas tanto de la comunidad como de los expertos. Al asegurar este proceso con un ciclo de rendición de cuentas que combina la vigilancia automatizada con una supervisión judicial humana, crea un sistema seguro, transparente y resiliente de controles y equilibrios que incentiva fuertemente la honestidad y asegura que el valor creado dentro del ecosistema Trust esté siempre anclado a la verdad verificada del mundo real.</w:t>
      </w:r>
    </w:p>
    <w:p w14:paraId="44F1443F" w14:textId="77777777" w:rsidR="00466581" w:rsidRPr="00466581" w:rsidRDefault="00466581" w:rsidP="00301438">
      <w:pPr>
        <w:pStyle w:val="NormalWeb"/>
        <w:rPr>
          <w:lang w:val="es-CL"/>
        </w:rPr>
      </w:pPr>
    </w:p>
    <w:p w14:paraId="3F52550F" w14:textId="148FB708" w:rsidR="00505E9C" w:rsidRDefault="00505E9C" w:rsidP="00301438">
      <w:pPr>
        <w:pStyle w:val="NormalWeb"/>
        <w:rPr>
          <w:lang w:val="es-CL"/>
        </w:rPr>
      </w:pPr>
      <w:r>
        <w:rPr>
          <w:sz w:val="34"/>
          <w:szCs w:val="40"/>
        </w:rPr>
        <w:t xml:space="preserve">Sistema Inmunitario </w:t>
      </w:r>
      <w:proofErr w:type="spellStart"/>
      <w:r>
        <w:rPr>
          <w:sz w:val="34"/>
          <w:szCs w:val="40"/>
        </w:rPr>
        <w:t>Sybil</w:t>
      </w:r>
      <w:proofErr w:type="spellEnd"/>
    </w:p>
    <w:p w14:paraId="48AA0471" w14:textId="77777777" w:rsidR="00505E9C" w:rsidRPr="00505E9C" w:rsidRDefault="00505E9C" w:rsidP="00505E9C">
      <w:pPr>
        <w:pStyle w:val="NormalWeb"/>
        <w:rPr>
          <w:b/>
          <w:bCs/>
          <w:lang w:val="es-CL"/>
        </w:rPr>
      </w:pPr>
      <w:r w:rsidRPr="00505E9C">
        <w:rPr>
          <w:b/>
          <w:bCs/>
          <w:lang w:val="es-CL"/>
        </w:rPr>
        <w:t>1. Principio Fundamental</w:t>
      </w:r>
    </w:p>
    <w:p w14:paraId="3D79388B" w14:textId="77777777" w:rsidR="00505E9C" w:rsidRPr="00505E9C" w:rsidRDefault="00505E9C" w:rsidP="00505E9C">
      <w:pPr>
        <w:pStyle w:val="NormalWeb"/>
        <w:rPr>
          <w:lang w:val="es-CL"/>
        </w:rPr>
      </w:pPr>
      <w:r w:rsidRPr="00505E9C">
        <w:rPr>
          <w:lang w:val="es-CL"/>
        </w:rPr>
        <w:t>La integridad del ecosistema Trust —su gobernanza democrática, su economía basada en la reputación y su ética colaborativa— se basa en una suposición innegociable: </w:t>
      </w:r>
      <w:r w:rsidRPr="00505E9C">
        <w:rPr>
          <w:b/>
          <w:bCs/>
          <w:lang w:val="es-CL"/>
        </w:rPr>
        <w:t>un humano, una identidad</w:t>
      </w:r>
      <w:r w:rsidRPr="00505E9C">
        <w:rPr>
          <w:lang w:val="es-CL"/>
        </w:rPr>
        <w:t xml:space="preserve">. Un ataque </w:t>
      </w:r>
      <w:proofErr w:type="spellStart"/>
      <w:r w:rsidRPr="00505E9C">
        <w:rPr>
          <w:lang w:val="es-CL"/>
        </w:rPr>
        <w:t>Sybil</w:t>
      </w:r>
      <w:proofErr w:type="spellEnd"/>
      <w:r w:rsidRPr="00505E9C">
        <w:rPr>
          <w:lang w:val="es-CL"/>
        </w:rPr>
        <w:t>, en el que un solo actor crea numerosas identidades falsas para obtener una influencia desproporcionada, es por lo tanto una amenaza existencial. El </w:t>
      </w:r>
      <w:r w:rsidRPr="00505E9C">
        <w:rPr>
          <w:b/>
          <w:bCs/>
          <w:lang w:val="es-CL"/>
        </w:rPr>
        <w:t xml:space="preserve">"Sistema Inmunitario </w:t>
      </w:r>
      <w:proofErr w:type="spellStart"/>
      <w:r w:rsidRPr="00505E9C">
        <w:rPr>
          <w:b/>
          <w:bCs/>
          <w:lang w:val="es-CL"/>
        </w:rPr>
        <w:t>Sybil</w:t>
      </w:r>
      <w:proofErr w:type="spellEnd"/>
      <w:r w:rsidRPr="00505E9C">
        <w:rPr>
          <w:b/>
          <w:bCs/>
          <w:lang w:val="es-CL"/>
        </w:rPr>
        <w:t>"</w:t>
      </w:r>
      <w:r w:rsidRPr="00505E9C">
        <w:rPr>
          <w:lang w:val="es-CL"/>
        </w:rPr>
        <w:t> es el protocolo de defensa constitucional del ADN de Trust. No es un único muro, sino un marco sofisticado de defensa en profundidad, diseñado para hacer que tales ataques sean prohibitivamente caros y, en última instancia, inútiles, al tiempo que se defienden los principios fundamentales de privacidad del usuario, accesibilidad y descentralización.</w:t>
      </w:r>
    </w:p>
    <w:p w14:paraId="6E7B1000" w14:textId="77777777" w:rsidR="00505E9C" w:rsidRPr="00505E9C" w:rsidRDefault="00505E9C" w:rsidP="00505E9C">
      <w:pPr>
        <w:pStyle w:val="NormalWeb"/>
        <w:rPr>
          <w:b/>
          <w:bCs/>
          <w:lang w:val="es-CL"/>
        </w:rPr>
      </w:pPr>
      <w:r w:rsidRPr="00505E9C">
        <w:rPr>
          <w:b/>
          <w:bCs/>
          <w:lang w:val="es-CL"/>
        </w:rPr>
        <w:t>2. Capa 1: El Desafío de Entrada (Prueba de Esfuerzo)</w:t>
      </w:r>
    </w:p>
    <w:p w14:paraId="0221B23C" w14:textId="77777777" w:rsidR="00505E9C" w:rsidRPr="00505E9C" w:rsidRDefault="00505E9C" w:rsidP="00505E9C">
      <w:pPr>
        <w:pStyle w:val="NormalWeb"/>
        <w:rPr>
          <w:lang w:val="es-CL"/>
        </w:rPr>
      </w:pPr>
      <w:r w:rsidRPr="00505E9C">
        <w:rPr>
          <w:lang w:val="es-CL"/>
        </w:rPr>
        <w:t>La primera capa de defensa es una barrera meritocrática y automatizada que filtra los ataques de bajo esfuerzo y asegura un nivel básico de compromiso por parte del usuario. Una cuenta nueva no posee inmediatamente todos los derechos sistémicos; debe ganárselos.</w:t>
      </w:r>
    </w:p>
    <w:p w14:paraId="61BF605E" w14:textId="77777777" w:rsidR="00505E9C" w:rsidRPr="00505E9C" w:rsidRDefault="00505E9C" w:rsidP="00505E9C">
      <w:pPr>
        <w:pStyle w:val="NormalWeb"/>
        <w:numPr>
          <w:ilvl w:val="0"/>
          <w:numId w:val="792"/>
        </w:numPr>
        <w:rPr>
          <w:lang w:val="es-CL"/>
        </w:rPr>
      </w:pPr>
      <w:r w:rsidRPr="00505E9C">
        <w:rPr>
          <w:b/>
          <w:bCs/>
          <w:lang w:val="es-CL"/>
        </w:rPr>
        <w:t>El Estado de Novato:</w:t>
      </w:r>
      <w:r w:rsidRPr="00505E9C">
        <w:rPr>
          <w:lang w:val="es-CL"/>
        </w:rPr>
        <w:t> Cuando se crea una nueva cuenta, entra en un estado de "Novato". En este estado, un usuario puede explorar el sistema, participar en debates y completar tareas relacionadas con el tutorial, pero tiene una influencia estrictamente limitada:</w:t>
      </w:r>
    </w:p>
    <w:p w14:paraId="05E0D550" w14:textId="77777777" w:rsidR="00505E9C" w:rsidRPr="00505E9C" w:rsidRDefault="00505E9C" w:rsidP="00505E9C">
      <w:pPr>
        <w:pStyle w:val="NormalWeb"/>
        <w:numPr>
          <w:ilvl w:val="1"/>
          <w:numId w:val="792"/>
        </w:numPr>
        <w:rPr>
          <w:lang w:val="es-CL"/>
        </w:rPr>
      </w:pPr>
      <w:r w:rsidRPr="00505E9C">
        <w:rPr>
          <w:lang w:val="es-CL"/>
        </w:rPr>
        <w:t>No puede votar en votaciones de gobernanza vinculantes.</w:t>
      </w:r>
    </w:p>
    <w:p w14:paraId="1D641C68" w14:textId="77777777" w:rsidR="00505E9C" w:rsidRPr="00505E9C" w:rsidRDefault="00505E9C" w:rsidP="00505E9C">
      <w:pPr>
        <w:pStyle w:val="NormalWeb"/>
        <w:numPr>
          <w:ilvl w:val="1"/>
          <w:numId w:val="792"/>
        </w:numPr>
        <w:rPr>
          <w:lang w:val="es-CL"/>
        </w:rPr>
      </w:pPr>
      <w:r w:rsidRPr="00505E9C">
        <w:rPr>
          <w:lang w:val="es-CL"/>
        </w:rPr>
        <w:t>No puede ser seleccionado para los Grupos de Auditoría.</w:t>
      </w:r>
    </w:p>
    <w:p w14:paraId="24A27A0E" w14:textId="77777777" w:rsidR="00505E9C" w:rsidRPr="00505E9C" w:rsidRDefault="00505E9C" w:rsidP="00505E9C">
      <w:pPr>
        <w:pStyle w:val="NormalWeb"/>
        <w:numPr>
          <w:ilvl w:val="1"/>
          <w:numId w:val="792"/>
        </w:numPr>
        <w:rPr>
          <w:lang w:val="es-CL"/>
        </w:rPr>
      </w:pPr>
      <w:r w:rsidRPr="00505E9C">
        <w:rPr>
          <w:lang w:val="es-CL"/>
        </w:rPr>
        <w:t>Sus expresiones de "Necesidad" no se ponderan en los algoritmos de priorización del sistema.</w:t>
      </w:r>
    </w:p>
    <w:p w14:paraId="08312E60" w14:textId="77777777" w:rsidR="00505E9C" w:rsidRPr="00505E9C" w:rsidRDefault="00505E9C" w:rsidP="00505E9C">
      <w:pPr>
        <w:pStyle w:val="NormalWeb"/>
        <w:numPr>
          <w:ilvl w:val="0"/>
          <w:numId w:val="792"/>
        </w:numPr>
        <w:rPr>
          <w:lang w:val="es-CL"/>
        </w:rPr>
      </w:pPr>
      <w:r w:rsidRPr="00505E9C">
        <w:rPr>
          <w:b/>
          <w:bCs/>
          <w:lang w:val="es-CL"/>
        </w:rPr>
        <w:t>El Umbral de Verificación:</w:t>
      </w:r>
      <w:r w:rsidRPr="00505E9C">
        <w:rPr>
          <w:lang w:val="es-CL"/>
        </w:rPr>
        <w:t> Para graduarse del estado de Novato y convertirse en un </w:t>
      </w:r>
      <w:r w:rsidRPr="00505E9C">
        <w:rPr>
          <w:b/>
          <w:bCs/>
          <w:lang w:val="es-CL"/>
        </w:rPr>
        <w:t>"Participante Verificado"</w:t>
      </w:r>
      <w:r w:rsidRPr="00505E9C">
        <w:rPr>
          <w:lang w:val="es-CL"/>
        </w:rPr>
        <w:t>, un usuario debe demostrar una inversión genuina de tiempo y esfuerzo. Esto requiere que:</w:t>
      </w:r>
    </w:p>
    <w:p w14:paraId="61CCD0B2" w14:textId="77777777" w:rsidR="00505E9C" w:rsidRPr="00505E9C" w:rsidRDefault="00505E9C" w:rsidP="00505E9C">
      <w:pPr>
        <w:pStyle w:val="NormalWeb"/>
        <w:numPr>
          <w:ilvl w:val="1"/>
          <w:numId w:val="793"/>
        </w:numPr>
        <w:rPr>
          <w:lang w:val="es-CL"/>
        </w:rPr>
      </w:pPr>
      <w:r w:rsidRPr="00505E9C">
        <w:rPr>
          <w:lang w:val="es-CL"/>
        </w:rPr>
        <w:t>Complete con éxito todo el tutorial de incorporación "La Llamada del Aventurero".</w:t>
      </w:r>
    </w:p>
    <w:p w14:paraId="096F22DF" w14:textId="77777777" w:rsidR="00505E9C" w:rsidRPr="00505E9C" w:rsidRDefault="00505E9C" w:rsidP="00505E9C">
      <w:pPr>
        <w:pStyle w:val="NormalWeb"/>
        <w:numPr>
          <w:ilvl w:val="1"/>
          <w:numId w:val="793"/>
        </w:numPr>
        <w:rPr>
          <w:lang w:val="es-CL"/>
        </w:rPr>
      </w:pPr>
      <w:r w:rsidRPr="00505E9C">
        <w:rPr>
          <w:lang w:val="es-CL"/>
        </w:rPr>
        <w:t>Demuestre un patrón consistente de participación positiva dentro del sistema.</w:t>
      </w:r>
    </w:p>
    <w:p w14:paraId="07996F33" w14:textId="77777777" w:rsidR="00505E9C" w:rsidRPr="00505E9C" w:rsidRDefault="00505E9C" w:rsidP="00505E9C">
      <w:pPr>
        <w:pStyle w:val="NormalWeb"/>
        <w:numPr>
          <w:ilvl w:val="1"/>
          <w:numId w:val="793"/>
        </w:numPr>
        <w:rPr>
          <w:lang w:val="es-CL"/>
        </w:rPr>
      </w:pPr>
      <w:r w:rsidRPr="00505E9C">
        <w:rPr>
          <w:lang w:val="es-CL"/>
        </w:rPr>
        <w:t>Alcance una reputación mínima, como el </w:t>
      </w:r>
      <w:r w:rsidRPr="00505E9C">
        <w:rPr>
          <w:b/>
          <w:bCs/>
          <w:lang w:val="es-CL"/>
        </w:rPr>
        <w:t>Nivel 5</w:t>
      </w:r>
      <w:r w:rsidRPr="00505E9C">
        <w:rPr>
          <w:lang w:val="es-CL"/>
        </w:rPr>
        <w:t>.</w:t>
      </w:r>
    </w:p>
    <w:p w14:paraId="244BB51F" w14:textId="77777777" w:rsidR="00505E9C" w:rsidRPr="00505E9C" w:rsidRDefault="00505E9C" w:rsidP="00505E9C">
      <w:pPr>
        <w:pStyle w:val="NormalWeb"/>
        <w:numPr>
          <w:ilvl w:val="0"/>
          <w:numId w:val="792"/>
        </w:numPr>
        <w:rPr>
          <w:lang w:val="es-CL"/>
        </w:rPr>
      </w:pPr>
      <w:r w:rsidRPr="00505E9C">
        <w:rPr>
          <w:b/>
          <w:bCs/>
          <w:lang w:val="es-CL"/>
        </w:rPr>
        <w:t>La Función:</w:t>
      </w:r>
      <w:r w:rsidRPr="00505E9C">
        <w:rPr>
          <w:lang w:val="es-CL"/>
        </w:rPr>
        <w:t> Este protocolo sirve como un poderoso </w:t>
      </w:r>
      <w:r w:rsidRPr="00505E9C">
        <w:rPr>
          <w:b/>
          <w:bCs/>
          <w:lang w:val="es-CL"/>
        </w:rPr>
        <w:t>disuasivo económico</w:t>
      </w:r>
      <w:r w:rsidRPr="00505E9C">
        <w:rPr>
          <w:lang w:val="es-CL"/>
        </w:rPr>
        <w:t xml:space="preserve">. Obliga a un atacante potencial a gastar recursos significativos (tiempo, esfuerzo y/o poder computacional) por cada identidad </w:t>
      </w:r>
      <w:proofErr w:type="spellStart"/>
      <w:r w:rsidRPr="00505E9C">
        <w:rPr>
          <w:lang w:val="es-CL"/>
        </w:rPr>
        <w:t>Sybil</w:t>
      </w:r>
      <w:proofErr w:type="spellEnd"/>
      <w:r w:rsidRPr="00505E9C">
        <w:rPr>
          <w:lang w:val="es-CL"/>
        </w:rPr>
        <w:t xml:space="preserve"> que desee crear, haciendo que los ataques a gran escala sean económicamente inviables.</w:t>
      </w:r>
    </w:p>
    <w:p w14:paraId="07702594" w14:textId="77777777" w:rsidR="00505E9C" w:rsidRPr="00505E9C" w:rsidRDefault="00505E9C" w:rsidP="00505E9C">
      <w:pPr>
        <w:pStyle w:val="NormalWeb"/>
        <w:rPr>
          <w:b/>
          <w:bCs/>
          <w:lang w:val="es-CL"/>
        </w:rPr>
      </w:pPr>
      <w:r w:rsidRPr="00505E9C">
        <w:rPr>
          <w:b/>
          <w:bCs/>
          <w:lang w:val="es-CL"/>
        </w:rPr>
        <w:t>3. Capa 2: La Red de Confianza (Prueba de Humanidad Descentralizada)</w:t>
      </w:r>
    </w:p>
    <w:p w14:paraId="745E64E5" w14:textId="77777777" w:rsidR="00505E9C" w:rsidRPr="00505E9C" w:rsidRDefault="00505E9C" w:rsidP="00505E9C">
      <w:pPr>
        <w:pStyle w:val="NormalWeb"/>
        <w:rPr>
          <w:lang w:val="es-CL"/>
        </w:rPr>
      </w:pPr>
      <w:r w:rsidRPr="00505E9C">
        <w:rPr>
          <w:lang w:val="es-CL"/>
        </w:rPr>
        <w:lastRenderedPageBreak/>
        <w:t>Aunque el Desafío de Entrada disuade los ataques masivos, el sistema requiere un método más definitivo para verificar la unicidad de un participante humano para sus roles más sensibles. Esto se logra sin una base de datos de identidad centralizada.</w:t>
      </w:r>
    </w:p>
    <w:p w14:paraId="6451A5FE" w14:textId="77777777" w:rsidR="00505E9C" w:rsidRPr="00505E9C" w:rsidRDefault="00505E9C" w:rsidP="00505E9C">
      <w:pPr>
        <w:pStyle w:val="NormalWeb"/>
        <w:numPr>
          <w:ilvl w:val="0"/>
          <w:numId w:val="794"/>
        </w:numPr>
        <w:rPr>
          <w:lang w:val="es-CL"/>
        </w:rPr>
      </w:pPr>
      <w:r w:rsidRPr="00505E9C">
        <w:rPr>
          <w:b/>
          <w:bCs/>
          <w:lang w:val="es-CL"/>
        </w:rPr>
        <w:t>El Estatus de "Humano Verificado":</w:t>
      </w:r>
      <w:r w:rsidRPr="00505E9C">
        <w:rPr>
          <w:lang w:val="es-CL"/>
        </w:rPr>
        <w:t> Para las funciones más críticas dentro del ecosistema Trust —como convertirse en un Experto verificado, servir como delegado en la Proto-</w:t>
      </w:r>
      <w:proofErr w:type="spellStart"/>
      <w:r w:rsidRPr="00505E9C">
        <w:rPr>
          <w:lang w:val="es-CL"/>
        </w:rPr>
        <w:t>Turtle</w:t>
      </w:r>
      <w:proofErr w:type="spellEnd"/>
      <w:r w:rsidRPr="00505E9C">
        <w:rPr>
          <w:lang w:val="es-CL"/>
        </w:rPr>
        <w:t xml:space="preserve"> o auditar proyectos de alto valor— un usuario debe alcanzar el estatus de </w:t>
      </w:r>
      <w:r w:rsidRPr="00505E9C">
        <w:rPr>
          <w:b/>
          <w:bCs/>
          <w:lang w:val="es-CL"/>
        </w:rPr>
        <w:t>"Humano Verificado"</w:t>
      </w:r>
      <w:r w:rsidRPr="00505E9C">
        <w:rPr>
          <w:lang w:val="es-CL"/>
        </w:rPr>
        <w:t>.</w:t>
      </w:r>
    </w:p>
    <w:p w14:paraId="2B59E468" w14:textId="77777777" w:rsidR="00505E9C" w:rsidRPr="00505E9C" w:rsidRDefault="00505E9C" w:rsidP="00505E9C">
      <w:pPr>
        <w:pStyle w:val="NormalWeb"/>
        <w:numPr>
          <w:ilvl w:val="0"/>
          <w:numId w:val="794"/>
        </w:numPr>
        <w:rPr>
          <w:lang w:val="es-CL"/>
        </w:rPr>
      </w:pPr>
      <w:r w:rsidRPr="00505E9C">
        <w:rPr>
          <w:b/>
          <w:bCs/>
          <w:lang w:val="es-CL"/>
        </w:rPr>
        <w:t>El Mecanismo de Verificación:</w:t>
      </w:r>
      <w:r w:rsidRPr="00505E9C">
        <w:rPr>
          <w:lang w:val="es-CL"/>
        </w:rPr>
        <w:t> Este estatus se concede a través de un proceso de validación descentralizado y entre pares.</w:t>
      </w:r>
    </w:p>
    <w:p w14:paraId="329C292C" w14:textId="77777777" w:rsidR="00505E9C" w:rsidRPr="00505E9C" w:rsidRDefault="00505E9C" w:rsidP="00505E9C">
      <w:pPr>
        <w:pStyle w:val="NormalWeb"/>
        <w:numPr>
          <w:ilvl w:val="1"/>
          <w:numId w:val="794"/>
        </w:numPr>
        <w:rPr>
          <w:lang w:val="es-CL"/>
        </w:rPr>
      </w:pPr>
      <w:r w:rsidRPr="00505E9C">
        <w:rPr>
          <w:lang w:val="es-CL"/>
        </w:rPr>
        <w:t>Un Participante Verificado puede solicitar la verificación.</w:t>
      </w:r>
    </w:p>
    <w:p w14:paraId="2BE44A16" w14:textId="77777777" w:rsidR="00505E9C" w:rsidRPr="00505E9C" w:rsidRDefault="00505E9C" w:rsidP="00505E9C">
      <w:pPr>
        <w:pStyle w:val="NormalWeb"/>
        <w:numPr>
          <w:ilvl w:val="1"/>
          <w:numId w:val="794"/>
        </w:numPr>
        <w:rPr>
          <w:lang w:val="es-CL"/>
        </w:rPr>
      </w:pPr>
      <w:r w:rsidRPr="00505E9C">
        <w:rPr>
          <w:lang w:val="es-CL"/>
        </w:rPr>
        <w:t xml:space="preserve">El sistema selecciona de forma aleatoria y anónima a un pequeño grupo de usuarios "Humanos Verificados" ya establecidos y de alta reputación dentro del </w:t>
      </w:r>
      <w:proofErr w:type="spellStart"/>
      <w:r w:rsidRPr="00505E9C">
        <w:rPr>
          <w:lang w:val="es-CL"/>
        </w:rPr>
        <w:t>Tree</w:t>
      </w:r>
      <w:proofErr w:type="spellEnd"/>
      <w:r w:rsidRPr="00505E9C">
        <w:rPr>
          <w:lang w:val="es-CL"/>
        </w:rPr>
        <w:t xml:space="preserve"> local del candidato.</w:t>
      </w:r>
    </w:p>
    <w:p w14:paraId="6FFB044F" w14:textId="77777777" w:rsidR="00505E9C" w:rsidRPr="00505E9C" w:rsidRDefault="00505E9C" w:rsidP="00505E9C">
      <w:pPr>
        <w:pStyle w:val="NormalWeb"/>
        <w:numPr>
          <w:ilvl w:val="1"/>
          <w:numId w:val="794"/>
        </w:numPr>
        <w:rPr>
          <w:lang w:val="es-CL"/>
        </w:rPr>
      </w:pPr>
      <w:r w:rsidRPr="00505E9C">
        <w:rPr>
          <w:lang w:val="es-CL"/>
        </w:rPr>
        <w:t>Se facilita una breve interacción de video o voz en vivo, anónima y encriptada, entre el candidato y los verificadores. El único propósito de esta interacción es que los verificadores confirmen que el candidato es un individuo vivo y único.</w:t>
      </w:r>
    </w:p>
    <w:p w14:paraId="0BE12E22" w14:textId="77777777" w:rsidR="00505E9C" w:rsidRPr="00505E9C" w:rsidRDefault="00505E9C" w:rsidP="00505E9C">
      <w:pPr>
        <w:pStyle w:val="NormalWeb"/>
        <w:numPr>
          <w:ilvl w:val="1"/>
          <w:numId w:val="794"/>
        </w:numPr>
        <w:rPr>
          <w:lang w:val="es-CL"/>
        </w:rPr>
      </w:pPr>
      <w:r w:rsidRPr="00505E9C">
        <w:rPr>
          <w:lang w:val="es-CL"/>
        </w:rPr>
        <w:t>Un voto mayoritario de los verificadores otorga al candidato la insignia de "Humano Verificado" en su Traza.</w:t>
      </w:r>
    </w:p>
    <w:p w14:paraId="58B38353" w14:textId="77777777" w:rsidR="00505E9C" w:rsidRPr="00505E9C" w:rsidRDefault="00505E9C" w:rsidP="00505E9C">
      <w:pPr>
        <w:pStyle w:val="NormalWeb"/>
        <w:numPr>
          <w:ilvl w:val="0"/>
          <w:numId w:val="794"/>
        </w:numPr>
        <w:rPr>
          <w:lang w:val="es-CL"/>
        </w:rPr>
      </w:pPr>
      <w:r w:rsidRPr="00505E9C">
        <w:rPr>
          <w:b/>
          <w:bCs/>
          <w:lang w:val="es-CL"/>
        </w:rPr>
        <w:t>El Beneficio:</w:t>
      </w:r>
      <w:r w:rsidRPr="00505E9C">
        <w:rPr>
          <w:lang w:val="es-CL"/>
        </w:rPr>
        <w:t> Este protocolo resuelve con éxito el problema de la identidad única </w:t>
      </w:r>
      <w:r w:rsidRPr="00505E9C">
        <w:rPr>
          <w:b/>
          <w:bCs/>
          <w:lang w:val="es-CL"/>
        </w:rPr>
        <w:t>sin crear un '</w:t>
      </w:r>
      <w:proofErr w:type="spellStart"/>
      <w:r w:rsidRPr="00505E9C">
        <w:rPr>
          <w:b/>
          <w:bCs/>
          <w:lang w:val="es-CL"/>
        </w:rPr>
        <w:t>honeypot</w:t>
      </w:r>
      <w:proofErr w:type="spellEnd"/>
      <w:r w:rsidRPr="00505E9C">
        <w:rPr>
          <w:b/>
          <w:bCs/>
          <w:lang w:val="es-CL"/>
        </w:rPr>
        <w:t>' centralizado de datos biométricos</w:t>
      </w:r>
      <w:r w:rsidRPr="00505E9C">
        <w:rPr>
          <w:lang w:val="es-CL"/>
        </w:rPr>
        <w:t>. Los datos de la verificación son efímeros y el registro de las validaciones está distribuido, preservando así la privacidad del usuario y alineándose perfectamente con el espíritu descentralizado del sistema.</w:t>
      </w:r>
    </w:p>
    <w:p w14:paraId="79C1F119" w14:textId="77777777" w:rsidR="00505E9C" w:rsidRPr="00505E9C" w:rsidRDefault="00505E9C" w:rsidP="00505E9C">
      <w:pPr>
        <w:pStyle w:val="NormalWeb"/>
        <w:rPr>
          <w:b/>
          <w:bCs/>
          <w:lang w:val="es-CL"/>
        </w:rPr>
      </w:pPr>
      <w:r w:rsidRPr="00505E9C">
        <w:rPr>
          <w:b/>
          <w:bCs/>
          <w:lang w:val="es-CL"/>
        </w:rPr>
        <w:t>4. Capa 3: El Centinela de IA (Detección Continua de Anomalías)</w:t>
      </w:r>
    </w:p>
    <w:p w14:paraId="204B4624" w14:textId="77777777" w:rsidR="00505E9C" w:rsidRPr="00505E9C" w:rsidRDefault="00505E9C" w:rsidP="00505E9C">
      <w:pPr>
        <w:pStyle w:val="NormalWeb"/>
        <w:rPr>
          <w:lang w:val="es-CL"/>
        </w:rPr>
      </w:pPr>
      <w:r w:rsidRPr="00505E9C">
        <w:rPr>
          <w:lang w:val="es-CL"/>
        </w:rPr>
        <w:t>La última capa es un vigilante perpetuo y automatizado que identifica ataques sofisticados y coordinados que las dos primeras capas podrían pasar por alto.</w:t>
      </w:r>
    </w:p>
    <w:p w14:paraId="02CEA8E0" w14:textId="77777777" w:rsidR="00505E9C" w:rsidRPr="00505E9C" w:rsidRDefault="00505E9C" w:rsidP="00505E9C">
      <w:pPr>
        <w:pStyle w:val="NormalWeb"/>
        <w:numPr>
          <w:ilvl w:val="0"/>
          <w:numId w:val="795"/>
        </w:numPr>
        <w:rPr>
          <w:lang w:val="es-CL"/>
        </w:rPr>
      </w:pPr>
      <w:r w:rsidRPr="00505E9C">
        <w:rPr>
          <w:b/>
          <w:bCs/>
          <w:lang w:val="es-CL"/>
        </w:rPr>
        <w:t>El Mandato:</w:t>
      </w:r>
      <w:r w:rsidRPr="00505E9C">
        <w:rPr>
          <w:lang w:val="es-CL"/>
        </w:rPr>
        <w:t xml:space="preserve"> La IA de la </w:t>
      </w:r>
      <w:proofErr w:type="spellStart"/>
      <w:r w:rsidRPr="00505E9C">
        <w:rPr>
          <w:lang w:val="es-CL"/>
        </w:rPr>
        <w:t>Turtle</w:t>
      </w:r>
      <w:proofErr w:type="spellEnd"/>
      <w:r w:rsidRPr="00505E9C">
        <w:rPr>
          <w:lang w:val="es-CL"/>
        </w:rPr>
        <w:t xml:space="preserve"> tiene la tarea de realizar un análisis continuo y en segundo plano de patrones de comportamiento anónimos a nivel de todo el sistema. No monitorea el contenido, sino que busca las huellas estadísticas de actividad coordinada e inorgánica.</w:t>
      </w:r>
    </w:p>
    <w:p w14:paraId="4D314C07" w14:textId="77777777" w:rsidR="00505E9C" w:rsidRPr="00505E9C" w:rsidRDefault="00505E9C" w:rsidP="00505E9C">
      <w:pPr>
        <w:pStyle w:val="NormalWeb"/>
        <w:numPr>
          <w:ilvl w:val="0"/>
          <w:numId w:val="795"/>
        </w:numPr>
        <w:rPr>
          <w:lang w:val="es-CL"/>
        </w:rPr>
      </w:pPr>
      <w:r w:rsidRPr="00505E9C">
        <w:rPr>
          <w:b/>
          <w:bCs/>
          <w:lang w:val="es-CL"/>
        </w:rPr>
        <w:t>Firmas de un Ataque:</w:t>
      </w:r>
      <w:r w:rsidRPr="00505E9C">
        <w:rPr>
          <w:lang w:val="es-CL"/>
        </w:rPr>
        <w:t> El Centinela está programado para detectar patrones sospechosos, tales como:</w:t>
      </w:r>
    </w:p>
    <w:p w14:paraId="773E7A4A" w14:textId="77777777" w:rsidR="00505E9C" w:rsidRPr="00505E9C" w:rsidRDefault="00505E9C" w:rsidP="00505E9C">
      <w:pPr>
        <w:pStyle w:val="NormalWeb"/>
        <w:numPr>
          <w:ilvl w:val="1"/>
          <w:numId w:val="795"/>
        </w:numPr>
        <w:rPr>
          <w:lang w:val="es-CL"/>
        </w:rPr>
      </w:pPr>
      <w:r w:rsidRPr="00505E9C">
        <w:rPr>
          <w:lang w:val="es-CL"/>
        </w:rPr>
        <w:t xml:space="preserve">Un gran grupo de cuentas creadas desde un rango de </w:t>
      </w:r>
      <w:proofErr w:type="spellStart"/>
      <w:r w:rsidRPr="00505E9C">
        <w:rPr>
          <w:lang w:val="es-CL"/>
        </w:rPr>
        <w:t>IPs</w:t>
      </w:r>
      <w:proofErr w:type="spellEnd"/>
      <w:r w:rsidRPr="00505E9C">
        <w:rPr>
          <w:lang w:val="es-CL"/>
        </w:rPr>
        <w:t xml:space="preserve"> limitado que votan en perfecta unisonancia, con una precisión de milisegundos.</w:t>
      </w:r>
    </w:p>
    <w:p w14:paraId="32E6603F" w14:textId="77777777" w:rsidR="00505E9C" w:rsidRPr="00505E9C" w:rsidRDefault="00505E9C" w:rsidP="00505E9C">
      <w:pPr>
        <w:pStyle w:val="NormalWeb"/>
        <w:numPr>
          <w:ilvl w:val="1"/>
          <w:numId w:val="795"/>
        </w:numPr>
        <w:rPr>
          <w:lang w:val="es-CL"/>
        </w:rPr>
      </w:pPr>
      <w:r w:rsidRPr="00505E9C">
        <w:rPr>
          <w:lang w:val="es-CL"/>
        </w:rPr>
        <w:t>Cientos de cuentas que exhiben patrones de contribución matemáticamente idénticos a lo largo del tiempo.</w:t>
      </w:r>
    </w:p>
    <w:p w14:paraId="4B071200" w14:textId="77777777" w:rsidR="00505E9C" w:rsidRPr="00505E9C" w:rsidRDefault="00505E9C" w:rsidP="00505E9C">
      <w:pPr>
        <w:pStyle w:val="NormalWeb"/>
        <w:numPr>
          <w:ilvl w:val="1"/>
          <w:numId w:val="795"/>
        </w:numPr>
        <w:rPr>
          <w:lang w:val="es-CL"/>
        </w:rPr>
      </w:pPr>
      <w:r w:rsidRPr="00505E9C">
        <w:rPr>
          <w:lang w:val="es-CL"/>
        </w:rPr>
        <w:t>Cuentas que interactúan exclusivamente dentro de su propio grupo, formando una "isla" para acumular XP entre ellas.</w:t>
      </w:r>
    </w:p>
    <w:p w14:paraId="694A5DEB" w14:textId="77777777" w:rsidR="00505E9C" w:rsidRPr="00505E9C" w:rsidRDefault="00505E9C" w:rsidP="00505E9C">
      <w:pPr>
        <w:pStyle w:val="NormalWeb"/>
        <w:numPr>
          <w:ilvl w:val="0"/>
          <w:numId w:val="795"/>
        </w:numPr>
        <w:rPr>
          <w:lang w:val="es-CL"/>
        </w:rPr>
      </w:pPr>
      <w:r w:rsidRPr="00505E9C">
        <w:rPr>
          <w:b/>
          <w:bCs/>
          <w:lang w:val="es-CL"/>
        </w:rPr>
        <w:t>La Consecuencia: Suspensión Automatizada y Revisión Judicial.</w:t>
      </w:r>
      <w:r w:rsidRPr="00505E9C">
        <w:rPr>
          <w:lang w:val="es-CL"/>
        </w:rPr>
        <w:t> El Centinela de IA no tiene la autoridad para expulsar a los usuarios. Su poder se limita a la </w:t>
      </w:r>
      <w:r w:rsidRPr="00505E9C">
        <w:rPr>
          <w:b/>
          <w:bCs/>
          <w:lang w:val="es-CL"/>
        </w:rPr>
        <w:t>suspensión temporal y automatizada</w:t>
      </w:r>
      <w:r w:rsidRPr="00505E9C">
        <w:rPr>
          <w:lang w:val="es-CL"/>
        </w:rPr>
        <w:t xml:space="preserve">. Si un grupo de cuentas es marcado con alta confianza como una red </w:t>
      </w:r>
      <w:proofErr w:type="spellStart"/>
      <w:r w:rsidRPr="00505E9C">
        <w:rPr>
          <w:lang w:val="es-CL"/>
        </w:rPr>
        <w:t>Sybil</w:t>
      </w:r>
      <w:proofErr w:type="spellEnd"/>
      <w:r w:rsidRPr="00505E9C">
        <w:rPr>
          <w:lang w:val="es-CL"/>
        </w:rPr>
        <w:t>, sus privilegios de voto y reputación se congelan, y se presenta automáticamente un caso ante el </w:t>
      </w:r>
      <w:r w:rsidRPr="00505E9C">
        <w:rPr>
          <w:b/>
          <w:bCs/>
          <w:lang w:val="es-CL"/>
        </w:rPr>
        <w:t>Tribunal de Arbitraje</w:t>
      </w:r>
      <w:r w:rsidRPr="00505E9C">
        <w:rPr>
          <w:lang w:val="es-CL"/>
        </w:rPr>
        <w:t>. Esto asegura que el juicio final siempre sea emitido por un proceso judicial descentralizado y liderado por humanos, previniendo cualquier posibilidad de que una IA actúe como juez, jurado y verdugo.</w:t>
      </w:r>
    </w:p>
    <w:p w14:paraId="6501EAFE" w14:textId="77777777" w:rsidR="00505E9C" w:rsidRPr="00505E9C" w:rsidRDefault="00505E9C" w:rsidP="00505E9C">
      <w:pPr>
        <w:pStyle w:val="NormalWeb"/>
        <w:rPr>
          <w:b/>
          <w:bCs/>
          <w:lang w:val="es-CL"/>
        </w:rPr>
      </w:pPr>
      <w:r w:rsidRPr="00505E9C">
        <w:rPr>
          <w:b/>
          <w:bCs/>
          <w:lang w:val="es-CL"/>
        </w:rPr>
        <w:t>5. Conclusión</w:t>
      </w:r>
    </w:p>
    <w:p w14:paraId="1149DEB1" w14:textId="0FF33E75" w:rsidR="00505E9C" w:rsidRPr="00301438" w:rsidRDefault="00505E9C" w:rsidP="00301438">
      <w:pPr>
        <w:pStyle w:val="NormalWeb"/>
        <w:rPr>
          <w:lang w:val="es-CL"/>
        </w:rPr>
      </w:pPr>
      <w:r w:rsidRPr="00505E9C">
        <w:rPr>
          <w:lang w:val="es-CL"/>
        </w:rPr>
        <w:t xml:space="preserve">El Sistema Inmunitario </w:t>
      </w:r>
      <w:proofErr w:type="spellStart"/>
      <w:r w:rsidRPr="00505E9C">
        <w:rPr>
          <w:lang w:val="es-CL"/>
        </w:rPr>
        <w:t>Sybil</w:t>
      </w:r>
      <w:proofErr w:type="spellEnd"/>
      <w:r w:rsidRPr="00505E9C">
        <w:rPr>
          <w:lang w:val="es-CL"/>
        </w:rPr>
        <w:t xml:space="preserve"> proporciona una defensa completa, resiliente y filosóficamente coherente contra una de las amenazas más significativas para cualquier red descentralizada. Al superponer un disuasivo </w:t>
      </w:r>
      <w:r w:rsidRPr="00505E9C">
        <w:rPr>
          <w:lang w:val="es-CL"/>
        </w:rPr>
        <w:lastRenderedPageBreak/>
        <w:t>económico (El Desafío de Entrada) con una solución de identidad descentralizada (La Red de Confianza) y un vigilante automatizado perpetuo (El Centinela de IA), el sistema Trust asegura la integridad de sus fundamentos democráticos y económicos sin comprometer sus compromisos fundamentales con la privacidad del usuario y la descentralización.</w:t>
      </w:r>
    </w:p>
    <w:p w14:paraId="5EEBC733" w14:textId="5D6CA153" w:rsidR="004B3489" w:rsidRPr="004B3489" w:rsidRDefault="004B3489" w:rsidP="004B3489">
      <w:pPr>
        <w:rPr>
          <w:lang w:val="es-CL"/>
        </w:rPr>
      </w:pPr>
    </w:p>
    <w:p w14:paraId="13228DE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F273C62" w14:textId="1EBEA73D" w:rsidR="004B3489" w:rsidRPr="00F624EE" w:rsidRDefault="004B3489" w:rsidP="00DB5E7F">
      <w:pPr>
        <w:pStyle w:val="Ttulo1"/>
      </w:pPr>
      <w:r>
        <w:lastRenderedPageBreak/>
        <w:t>Protocolo de la “Historia Viva”</w:t>
      </w:r>
    </w:p>
    <w:p w14:paraId="1645E2EB" w14:textId="12467A2E" w:rsidR="004B3489" w:rsidRDefault="004B3489" w:rsidP="004B3489">
      <w:pPr>
        <w:rPr>
          <w:b/>
          <w:bCs/>
          <w:lang w:val="es-CL"/>
        </w:rPr>
      </w:pPr>
    </w:p>
    <w:p w14:paraId="6F044429" w14:textId="77777777" w:rsidR="00FF188B" w:rsidRPr="00FF188B" w:rsidRDefault="00FF188B" w:rsidP="00FF188B">
      <w:pPr>
        <w:rPr>
          <w:b/>
          <w:bCs/>
          <w:lang w:val="es-CL"/>
        </w:rPr>
      </w:pPr>
      <w:r w:rsidRPr="00FF188B">
        <w:rPr>
          <w:b/>
          <w:bCs/>
          <w:lang w:val="es-CL"/>
        </w:rPr>
        <w:t>1. Principio Fundamental</w:t>
      </w:r>
    </w:p>
    <w:p w14:paraId="11B7C59E" w14:textId="7AB8E57E" w:rsidR="00FF188B" w:rsidRPr="00FF188B" w:rsidRDefault="00FF188B" w:rsidP="00FF188B">
      <w:pPr>
        <w:rPr>
          <w:lang w:val="es-CL"/>
        </w:rPr>
      </w:pPr>
      <w:r w:rsidRPr="00FF188B">
        <w:rPr>
          <w:lang w:val="es-CL"/>
        </w:rPr>
        <w:t>Un desafío central para cualquier sistema democrático a gran escala es la apatía del votante. Para resolver esto, Trust trata la participación cívica no como una tarea, sino como una experiencia atractiva, significativa e incluso épica. El </w:t>
      </w:r>
      <w:r w:rsidRPr="00FF188B">
        <w:rPr>
          <w:b/>
          <w:bCs/>
          <w:lang w:val="es-CL"/>
        </w:rPr>
        <w:t xml:space="preserve">"Protocolo </w:t>
      </w:r>
      <w:r>
        <w:rPr>
          <w:b/>
          <w:bCs/>
          <w:lang w:val="es-CL"/>
        </w:rPr>
        <w:t>de la Historia Viva</w:t>
      </w:r>
      <w:r w:rsidRPr="00FF188B">
        <w:rPr>
          <w:b/>
          <w:bCs/>
          <w:lang w:val="es-CL"/>
        </w:rPr>
        <w:t>"</w:t>
      </w:r>
      <w:r w:rsidRPr="00FF188B">
        <w:rPr>
          <w:lang w:val="es-CL"/>
        </w:rPr>
        <w:t xml:space="preserve"> es una capa de experiencia de usuario </w:t>
      </w:r>
      <w:proofErr w:type="spellStart"/>
      <w:r w:rsidRPr="00FF188B">
        <w:rPr>
          <w:lang w:val="es-CL"/>
        </w:rPr>
        <w:t>gamificada</w:t>
      </w:r>
      <w:proofErr w:type="spellEnd"/>
      <w:r w:rsidRPr="00FF188B">
        <w:rPr>
          <w:lang w:val="es-CL"/>
        </w:rPr>
        <w:t>, construida sobre los sistemas centrales de gobernanza y gestión de proyectos. No es una única metáfora, sino un motor narrativo dinámico diseñado para enmarcar cada tipo de desafío comunitario de la manera psicológicamente más apropiada, haciendo que el compromiso cívico sea intuitivo, convincente y esté profundamente conectado con la identidad y la cultura de una comunidad.</w:t>
      </w:r>
    </w:p>
    <w:p w14:paraId="52250774" w14:textId="77777777" w:rsidR="00FF188B" w:rsidRPr="00FF188B" w:rsidRDefault="00FF188B" w:rsidP="00FF188B">
      <w:pPr>
        <w:rPr>
          <w:b/>
          <w:bCs/>
          <w:lang w:val="es-CL"/>
        </w:rPr>
      </w:pPr>
      <w:r w:rsidRPr="00FF188B">
        <w:rPr>
          <w:b/>
          <w:bCs/>
          <w:lang w:val="es-CL"/>
        </w:rPr>
        <w:t>2. El Motor "</w:t>
      </w:r>
      <w:proofErr w:type="spellStart"/>
      <w:r w:rsidRPr="00FF188B">
        <w:rPr>
          <w:b/>
          <w:bCs/>
          <w:lang w:val="es-CL"/>
        </w:rPr>
        <w:t>Chimera</w:t>
      </w:r>
      <w:proofErr w:type="spellEnd"/>
      <w:r w:rsidRPr="00FF188B">
        <w:rPr>
          <w:b/>
          <w:bCs/>
          <w:lang w:val="es-CL"/>
        </w:rPr>
        <w:t xml:space="preserve">": Un Marco </w:t>
      </w:r>
      <w:proofErr w:type="spellStart"/>
      <w:r w:rsidRPr="00FF188B">
        <w:rPr>
          <w:b/>
          <w:bCs/>
          <w:lang w:val="es-CL"/>
        </w:rPr>
        <w:t>Multimetáfora</w:t>
      </w:r>
      <w:proofErr w:type="spellEnd"/>
    </w:p>
    <w:p w14:paraId="719BCACC" w14:textId="77777777" w:rsidR="00FF188B" w:rsidRPr="00FF188B" w:rsidRDefault="00FF188B" w:rsidP="00FF188B">
      <w:pPr>
        <w:rPr>
          <w:lang w:val="es-CL"/>
        </w:rPr>
      </w:pPr>
      <w:r w:rsidRPr="00FF188B">
        <w:rPr>
          <w:lang w:val="es-CL"/>
        </w:rPr>
        <w:t>El sistema traduce datos abstractos en narrativas tangibles e interactivas. Reconoce que diferentes desafíos requieren diferentes mentalidades y, por lo tanto, emplea una variedad de metáforas para enmarcarlos correctamente.</w:t>
      </w:r>
    </w:p>
    <w:p w14:paraId="00BFF644" w14:textId="77777777" w:rsidR="00FF188B" w:rsidRPr="00FF188B" w:rsidRDefault="00FF188B" w:rsidP="00FF188B">
      <w:pPr>
        <w:numPr>
          <w:ilvl w:val="0"/>
          <w:numId w:val="832"/>
        </w:numPr>
        <w:rPr>
          <w:lang w:val="es-CL"/>
        </w:rPr>
      </w:pPr>
      <w:r w:rsidRPr="00FF188B">
        <w:rPr>
          <w:b/>
          <w:bCs/>
          <w:lang w:val="es-CL"/>
        </w:rPr>
        <w:t>Emergencias y </w:t>
      </w:r>
      <w:proofErr w:type="spellStart"/>
      <w:r w:rsidRPr="00FF188B">
        <w:rPr>
          <w:b/>
          <w:bCs/>
          <w:lang w:val="es-CL"/>
        </w:rPr>
        <w:t>Needs</w:t>
      </w:r>
      <w:proofErr w:type="spellEnd"/>
      <w:r w:rsidRPr="00FF188B">
        <w:rPr>
          <w:b/>
          <w:bCs/>
          <w:lang w:val="es-CL"/>
        </w:rPr>
        <w:t> Críticas como Monstruos:</w:t>
      </w:r>
      <w:r w:rsidRPr="00FF188B">
        <w:rPr>
          <w:lang w:val="es-CL"/>
        </w:rPr>
        <w:t> Cuando una comunidad se enfrenta a una amenaza urgente con un objetivo claro —un desastre natural, una escasez crítica de recursos o un fallo de infraestructura clave— la </w:t>
      </w:r>
      <w:proofErr w:type="spellStart"/>
      <w:r w:rsidRPr="00FF188B">
        <w:rPr>
          <w:lang w:val="es-CL"/>
        </w:rPr>
        <w:t>Need</w:t>
      </w:r>
      <w:proofErr w:type="spellEnd"/>
      <w:r w:rsidRPr="00FF188B">
        <w:rPr>
          <w:lang w:val="es-CL"/>
        </w:rPr>
        <w:t> se visualiza como un </w:t>
      </w:r>
      <w:r w:rsidRPr="00FF188B">
        <w:rPr>
          <w:b/>
          <w:bCs/>
          <w:lang w:val="es-CL"/>
        </w:rPr>
        <w:t>"Monstruo"</w:t>
      </w:r>
      <w:r w:rsidRPr="00FF188B">
        <w:rPr>
          <w:lang w:val="es-CL"/>
        </w:rPr>
        <w:t>. Esta metáfora es muy eficaz para fomentar la unidad, la movilización rápida y una mentalidad colaborativa de "todos a una", centrada en un objetivo único y compartido de "derrotar" la crisis.</w:t>
      </w:r>
    </w:p>
    <w:p w14:paraId="5F572F72" w14:textId="77777777" w:rsidR="00FF188B" w:rsidRPr="00FF188B" w:rsidRDefault="00FF188B" w:rsidP="00FF188B">
      <w:pPr>
        <w:numPr>
          <w:ilvl w:val="0"/>
          <w:numId w:val="832"/>
        </w:numPr>
        <w:rPr>
          <w:lang w:val="es-CL"/>
        </w:rPr>
      </w:pPr>
      <w:r w:rsidRPr="00FF188B">
        <w:rPr>
          <w:b/>
          <w:bCs/>
          <w:lang w:val="es-CL"/>
        </w:rPr>
        <w:t>Gobernanza Compleja como Puzles y Acertijos:</w:t>
      </w:r>
      <w:r w:rsidRPr="00FF188B">
        <w:rPr>
          <w:lang w:val="es-CL"/>
        </w:rPr>
        <w:t> Para decisiones internas y complejas donde el objetivo no es "ganar" sino encontrar la solución más sabia, la metáfora del "Monstruo" es reemplazada.</w:t>
      </w:r>
    </w:p>
    <w:p w14:paraId="2EC410B7" w14:textId="77777777" w:rsidR="00FF188B" w:rsidRPr="00FF188B" w:rsidRDefault="00FF188B" w:rsidP="00FF188B">
      <w:pPr>
        <w:numPr>
          <w:ilvl w:val="1"/>
          <w:numId w:val="832"/>
        </w:numPr>
        <w:rPr>
          <w:lang w:val="es-CL"/>
        </w:rPr>
      </w:pPr>
      <w:r w:rsidRPr="00FF188B">
        <w:rPr>
          <w:b/>
          <w:bCs/>
          <w:lang w:val="es-CL"/>
        </w:rPr>
        <w:t>Puzles:</w:t>
      </w:r>
      <w:r w:rsidRPr="00FF188B">
        <w:rPr>
          <w:lang w:val="es-CL"/>
        </w:rPr>
        <w:t> Las votaciones que definen el sistema, como enmendar un protocolo central o debatir el presupuesto anual, se enmarcan como complejos </w:t>
      </w:r>
      <w:r w:rsidRPr="00FF188B">
        <w:rPr>
          <w:b/>
          <w:bCs/>
          <w:lang w:val="es-CL"/>
        </w:rPr>
        <w:t>"Puzles"</w:t>
      </w:r>
      <w:r w:rsidRPr="00FF188B">
        <w:rPr>
          <w:lang w:val="es-CL"/>
        </w:rPr>
        <w:t xml:space="preserve">. Esto fomenta una mentalidad de resolución de problemas analítica y colaborativa. El "Council </w:t>
      </w:r>
      <w:proofErr w:type="spellStart"/>
      <w:r w:rsidRPr="00FF188B">
        <w:rPr>
          <w:lang w:val="es-CL"/>
        </w:rPr>
        <w:t>of</w:t>
      </w:r>
      <w:proofErr w:type="spellEnd"/>
      <w:r w:rsidRPr="00FF188B">
        <w:rPr>
          <w:lang w:val="es-CL"/>
        </w:rPr>
        <w:t xml:space="preserve"> Champions" se presenta como equipos competidores de maestros solucionadores de puzles, cada uno demostrando su enfoque único para ensamblar la solución más elegante y funcional.</w:t>
      </w:r>
    </w:p>
    <w:p w14:paraId="32C21BCA" w14:textId="77777777" w:rsidR="00FF188B" w:rsidRPr="00FF188B" w:rsidRDefault="00FF188B" w:rsidP="00FF188B">
      <w:pPr>
        <w:numPr>
          <w:ilvl w:val="1"/>
          <w:numId w:val="832"/>
        </w:numPr>
        <w:rPr>
          <w:lang w:val="es-CL"/>
        </w:rPr>
      </w:pPr>
      <w:r w:rsidRPr="00FF188B">
        <w:rPr>
          <w:b/>
          <w:bCs/>
          <w:lang w:val="es-CL"/>
        </w:rPr>
        <w:t>Acertijos:</w:t>
      </w:r>
      <w:r w:rsidRPr="00FF188B">
        <w:rPr>
          <w:lang w:val="es-CL"/>
        </w:rPr>
        <w:t> Los desafíos filosóficamente más profundos y complejos, como los marcados por el "Protocolo de Asunto Divisivo", se presentan como </w:t>
      </w:r>
      <w:r w:rsidRPr="00FF188B">
        <w:rPr>
          <w:b/>
          <w:bCs/>
          <w:lang w:val="es-CL"/>
        </w:rPr>
        <w:t>"Acertijos"</w:t>
      </w:r>
      <w:r w:rsidRPr="00FF188B">
        <w:rPr>
          <w:lang w:val="es-CL"/>
        </w:rPr>
        <w:t>. Esto replantea la tarea como una búsqueda de sabiduría colectiva, fomentando la deliberación profunda y el pensamiento creativo para encontrar una respuesta unificadora, en lugar de una simple elección binaria.</w:t>
      </w:r>
    </w:p>
    <w:p w14:paraId="5BB0F005" w14:textId="77777777" w:rsidR="00FF188B" w:rsidRPr="00FF188B" w:rsidRDefault="00FF188B" w:rsidP="00FF188B">
      <w:pPr>
        <w:numPr>
          <w:ilvl w:val="0"/>
          <w:numId w:val="832"/>
        </w:numPr>
        <w:rPr>
          <w:lang w:val="es-CL"/>
        </w:rPr>
      </w:pPr>
      <w:r w:rsidRPr="00FF188B">
        <w:rPr>
          <w:b/>
          <w:bCs/>
          <w:lang w:val="es-CL"/>
        </w:rPr>
        <w:t>Los </w:t>
      </w:r>
      <w:proofErr w:type="spellStart"/>
      <w:r w:rsidRPr="00FF188B">
        <w:rPr>
          <w:b/>
          <w:bCs/>
          <w:lang w:val="es-CL"/>
        </w:rPr>
        <w:t>Desires</w:t>
      </w:r>
      <w:proofErr w:type="spellEnd"/>
      <w:r w:rsidRPr="00FF188B">
        <w:rPr>
          <w:b/>
          <w:bCs/>
          <w:lang w:val="es-CL"/>
        </w:rPr>
        <w:t> como Citas:</w:t>
      </w:r>
      <w:r w:rsidRPr="00FF188B">
        <w:rPr>
          <w:lang w:val="es-CL"/>
        </w:rPr>
        <w:t> El sistema reconoce que los "</w:t>
      </w:r>
      <w:proofErr w:type="spellStart"/>
      <w:r w:rsidRPr="00FF188B">
        <w:rPr>
          <w:lang w:val="es-CL"/>
        </w:rPr>
        <w:t>Desires</w:t>
      </w:r>
      <w:proofErr w:type="spellEnd"/>
      <w:r w:rsidRPr="00FF188B">
        <w:rPr>
          <w:lang w:val="es-CL"/>
        </w:rPr>
        <w:t>" personales son fundamentalmente diferentes de las "</w:t>
      </w:r>
      <w:proofErr w:type="spellStart"/>
      <w:r w:rsidRPr="00FF188B">
        <w:rPr>
          <w:lang w:val="es-CL"/>
        </w:rPr>
        <w:t>Needs</w:t>
      </w:r>
      <w:proofErr w:type="spellEnd"/>
      <w:r w:rsidRPr="00FF188B">
        <w:rPr>
          <w:lang w:val="es-CL"/>
        </w:rPr>
        <w:t>" colectivas. Son personales, electivos y financiados con los </w:t>
      </w:r>
      <w:proofErr w:type="spellStart"/>
      <w:r w:rsidRPr="00FF188B">
        <w:rPr>
          <w:lang w:val="es-CL"/>
        </w:rPr>
        <w:t>Berries</w:t>
      </w:r>
      <w:proofErr w:type="spellEnd"/>
      <w:r w:rsidRPr="00FF188B">
        <w:rPr>
          <w:lang w:val="es-CL"/>
        </w:rPr>
        <w:t> propios de un individuo. Para capturar esto, la interfaz para los </w:t>
      </w:r>
      <w:proofErr w:type="spellStart"/>
      <w:r w:rsidRPr="00FF188B">
        <w:rPr>
          <w:lang w:val="es-CL"/>
        </w:rPr>
        <w:t>Desires</w:t>
      </w:r>
      <w:proofErr w:type="spellEnd"/>
      <w:r w:rsidRPr="00FF188B">
        <w:rPr>
          <w:lang w:val="es-CL"/>
        </w:rPr>
        <w:t> se enmarca como un </w:t>
      </w:r>
      <w:r w:rsidRPr="00FF188B">
        <w:rPr>
          <w:b/>
          <w:bCs/>
          <w:lang w:val="es-CL"/>
        </w:rPr>
        <w:t>"Simulador de Citas" (</w:t>
      </w:r>
      <w:r w:rsidRPr="00FF188B">
        <w:rPr>
          <w:b/>
          <w:bCs/>
          <w:i/>
          <w:iCs/>
          <w:lang w:val="es-CL"/>
        </w:rPr>
        <w:t>Date Simulator</w:t>
      </w:r>
      <w:r w:rsidRPr="00FF188B">
        <w:rPr>
          <w:b/>
          <w:bCs/>
          <w:lang w:val="es-CL"/>
        </w:rPr>
        <w:t>)</w:t>
      </w:r>
      <w:r w:rsidRPr="00FF188B">
        <w:rPr>
          <w:lang w:val="es-CL"/>
        </w:rPr>
        <w:t>.</w:t>
      </w:r>
    </w:p>
    <w:p w14:paraId="2DF4CF47" w14:textId="77777777" w:rsidR="00FF188B" w:rsidRPr="00FF188B" w:rsidRDefault="00FF188B" w:rsidP="00FF188B">
      <w:pPr>
        <w:numPr>
          <w:ilvl w:val="1"/>
          <w:numId w:val="832"/>
        </w:numPr>
        <w:rPr>
          <w:lang w:val="es-CL"/>
        </w:rPr>
      </w:pPr>
      <w:r w:rsidRPr="00FF188B">
        <w:rPr>
          <w:b/>
          <w:bCs/>
          <w:lang w:val="es-CL"/>
        </w:rPr>
        <w:t>La Invitación:</w:t>
      </w:r>
      <w:r w:rsidRPr="00FF188B">
        <w:rPr>
          <w:lang w:val="es-CL"/>
        </w:rPr>
        <w:t> Una nueva </w:t>
      </w:r>
      <w:proofErr w:type="spellStart"/>
      <w:r w:rsidRPr="00FF188B">
        <w:rPr>
          <w:lang w:val="es-CL"/>
        </w:rPr>
        <w:t>Desire</w:t>
      </w:r>
      <w:proofErr w:type="spellEnd"/>
      <w:r w:rsidRPr="00FF188B">
        <w:rPr>
          <w:lang w:val="es-CL"/>
        </w:rPr>
        <w:t xml:space="preserve"> Branch no es </w:t>
      </w:r>
      <w:proofErr w:type="gramStart"/>
      <w:r w:rsidRPr="00FF188B">
        <w:rPr>
          <w:lang w:val="es-CL"/>
        </w:rPr>
        <w:t>un problema a resolver</w:t>
      </w:r>
      <w:proofErr w:type="gramEnd"/>
      <w:r w:rsidRPr="00FF188B">
        <w:rPr>
          <w:lang w:val="es-CL"/>
        </w:rPr>
        <w:t>, sino una experiencia a elegir. Podría presentarse como una tarde de compras para un nuevo producto, el póster de una película para una obra artística o la entrada a un parque de atracciones para una experiencia de entretenimiento.</w:t>
      </w:r>
    </w:p>
    <w:p w14:paraId="23C09A01" w14:textId="77777777" w:rsidR="00FF188B" w:rsidRPr="00FF188B" w:rsidRDefault="00FF188B" w:rsidP="00FF188B">
      <w:pPr>
        <w:numPr>
          <w:ilvl w:val="1"/>
          <w:numId w:val="832"/>
        </w:numPr>
        <w:rPr>
          <w:lang w:val="es-CL"/>
        </w:rPr>
      </w:pPr>
      <w:r w:rsidRPr="00FF188B">
        <w:rPr>
          <w:b/>
          <w:bCs/>
          <w:lang w:val="es-CL"/>
        </w:rPr>
        <w:lastRenderedPageBreak/>
        <w:t>La Elección:</w:t>
      </w:r>
      <w:r w:rsidRPr="00FF188B">
        <w:rPr>
          <w:lang w:val="es-CL"/>
        </w:rPr>
        <w:t> Un usuario puede "Ver Información" sobre la "cita" para conocer los detalles de la </w:t>
      </w:r>
      <w:proofErr w:type="spellStart"/>
      <w:r w:rsidRPr="00FF188B">
        <w:rPr>
          <w:lang w:val="es-CL"/>
        </w:rPr>
        <w:t>Desire</w:t>
      </w:r>
      <w:proofErr w:type="spellEnd"/>
      <w:r w:rsidRPr="00FF188B">
        <w:rPr>
          <w:lang w:val="es-CL"/>
        </w:rPr>
        <w:t xml:space="preserve"> Branch. Luego puede ver el costo y elegir "Tener la Cita" gastando sus </w:t>
      </w:r>
      <w:proofErr w:type="spellStart"/>
      <w:r w:rsidRPr="00FF188B">
        <w:rPr>
          <w:lang w:val="es-CL"/>
        </w:rPr>
        <w:t>Berries</w:t>
      </w:r>
      <w:proofErr w:type="spellEnd"/>
      <w:r w:rsidRPr="00FF188B">
        <w:rPr>
          <w:lang w:val="es-CL"/>
        </w:rPr>
        <w:t>. Esto replantea la transacción, pasando de una simple compra a una experiencia personal y elegida en la que un individuo invierte para su propio disfrute y realización.</w:t>
      </w:r>
    </w:p>
    <w:p w14:paraId="2EE0EF95" w14:textId="77777777" w:rsidR="00FF188B" w:rsidRPr="00FF188B" w:rsidRDefault="00FF188B" w:rsidP="00FF188B">
      <w:pPr>
        <w:rPr>
          <w:b/>
          <w:bCs/>
          <w:lang w:val="es-CL"/>
        </w:rPr>
      </w:pPr>
      <w:r w:rsidRPr="00FF188B">
        <w:rPr>
          <w:b/>
          <w:bCs/>
          <w:lang w:val="es-CL"/>
        </w:rPr>
        <w:t>3. La Mecánica del "Voto Crítico": Recompensando la Participación Informada</w:t>
      </w:r>
    </w:p>
    <w:p w14:paraId="0653EB18" w14:textId="77777777" w:rsidR="00FF188B" w:rsidRPr="00FF188B" w:rsidRDefault="00FF188B" w:rsidP="00FF188B">
      <w:pPr>
        <w:rPr>
          <w:lang w:val="es-CL"/>
        </w:rPr>
      </w:pPr>
      <w:r w:rsidRPr="00FF188B">
        <w:rPr>
          <w:lang w:val="es-CL"/>
        </w:rPr>
        <w:t>Para incentivar un compromiso profundo en todas las metáforas, el sistema incluye una mecánica de votación opcional y basada en la habilidad.</w:t>
      </w:r>
    </w:p>
    <w:p w14:paraId="5C6EA187" w14:textId="77777777" w:rsidR="00FF188B" w:rsidRPr="00FF188B" w:rsidRDefault="00FF188B" w:rsidP="00FF188B">
      <w:pPr>
        <w:numPr>
          <w:ilvl w:val="0"/>
          <w:numId w:val="833"/>
        </w:numPr>
        <w:rPr>
          <w:lang w:val="es-CL"/>
        </w:rPr>
      </w:pPr>
      <w:r w:rsidRPr="00FF188B">
        <w:rPr>
          <w:b/>
          <w:bCs/>
          <w:lang w:val="es-CL"/>
        </w:rPr>
        <w:t>Identificando Puntos Clave:</w:t>
      </w:r>
      <w:r w:rsidRPr="00FF188B">
        <w:rPr>
          <w:lang w:val="es-CL"/>
        </w:rPr>
        <w:t> Cuando un usuario se prepara para votar sobre un Monstruo, Puzle o Acertijo, verá "puntos débiles" o "piezas clave" brillantes.</w:t>
      </w:r>
    </w:p>
    <w:p w14:paraId="1B379F86" w14:textId="77777777" w:rsidR="00FF188B" w:rsidRPr="00FF188B" w:rsidRDefault="00FF188B" w:rsidP="00FF188B">
      <w:pPr>
        <w:numPr>
          <w:ilvl w:val="0"/>
          <w:numId w:val="833"/>
        </w:numPr>
        <w:rPr>
          <w:lang w:val="es-CL"/>
        </w:rPr>
      </w:pPr>
      <w:r w:rsidRPr="00FF188B">
        <w:rPr>
          <w:b/>
          <w:bCs/>
          <w:lang w:val="es-CL"/>
        </w:rPr>
        <w:t>El Desafío:</w:t>
      </w:r>
      <w:r w:rsidRPr="00FF188B">
        <w:rPr>
          <w:lang w:val="es-CL"/>
        </w:rPr>
        <w:t> Tocar un punto clave le presenta al usuario una pregunta simple de opción múltiple extraída de los detalles centrales del resumen de la </w:t>
      </w:r>
      <w:proofErr w:type="spellStart"/>
      <w:r w:rsidRPr="00FF188B">
        <w:rPr>
          <w:lang w:val="es-CL"/>
        </w:rPr>
        <w:t>Proposal</w:t>
      </w:r>
      <w:proofErr w:type="spellEnd"/>
      <w:r w:rsidRPr="00FF188B">
        <w:rPr>
          <w:lang w:val="es-CL"/>
        </w:rPr>
        <w:t>. Es una prueba directa de su comprensión.</w:t>
      </w:r>
    </w:p>
    <w:p w14:paraId="3FEF853D" w14:textId="77777777" w:rsidR="00FF188B" w:rsidRPr="00FF188B" w:rsidRDefault="00FF188B" w:rsidP="00FF188B">
      <w:pPr>
        <w:numPr>
          <w:ilvl w:val="0"/>
          <w:numId w:val="833"/>
        </w:numPr>
        <w:rPr>
          <w:lang w:val="es-CL"/>
        </w:rPr>
      </w:pPr>
      <w:r w:rsidRPr="00FF188B">
        <w:rPr>
          <w:b/>
          <w:bCs/>
          <w:lang w:val="es-CL"/>
        </w:rPr>
        <w:t>El "Golpe Crítico" / "Movimiento Perspicaz":</w:t>
      </w:r>
      <w:r w:rsidRPr="00FF188B">
        <w:rPr>
          <w:lang w:val="es-CL"/>
        </w:rPr>
        <w:t> Si el usuario responde correctamente, su voto se emite con un </w:t>
      </w:r>
      <w:r w:rsidRPr="00FF188B">
        <w:rPr>
          <w:b/>
          <w:bCs/>
          <w:lang w:val="es-CL"/>
        </w:rPr>
        <w:t>peso adicional</w:t>
      </w:r>
      <w:r w:rsidRPr="00FF188B">
        <w:rPr>
          <w:lang w:val="es-CL"/>
        </w:rPr>
        <w:t> (p. ej., +20%, como un parámetro establecido por una votación a nivel de </w:t>
      </w:r>
      <w:proofErr w:type="spellStart"/>
      <w:r w:rsidRPr="00FF188B">
        <w:rPr>
          <w:lang w:val="es-CL"/>
        </w:rPr>
        <w:t>Tree</w:t>
      </w:r>
      <w:proofErr w:type="spellEnd"/>
      <w:r w:rsidRPr="00FF188B">
        <w:rPr>
          <w:lang w:val="es-CL"/>
        </w:rPr>
        <w:t>), y recibe una bonificación significativa de XP. Esto recompensa su conocimiento demostrado.</w:t>
      </w:r>
    </w:p>
    <w:p w14:paraId="62D7396B" w14:textId="77777777" w:rsidR="00FF188B" w:rsidRPr="00FF188B" w:rsidRDefault="00FF188B" w:rsidP="00FF188B">
      <w:pPr>
        <w:numPr>
          <w:ilvl w:val="0"/>
          <w:numId w:val="833"/>
        </w:numPr>
        <w:rPr>
          <w:lang w:val="es-CL"/>
        </w:rPr>
      </w:pPr>
      <w:r w:rsidRPr="00FF188B">
        <w:rPr>
          <w:b/>
          <w:bCs/>
          <w:lang w:val="es-CL"/>
        </w:rPr>
        <w:t>Sin Penalización por Fallo:</w:t>
      </w:r>
      <w:r w:rsidRPr="00FF188B">
        <w:rPr>
          <w:lang w:val="es-CL"/>
        </w:rPr>
        <w:t> Si el usuario responde incorrectamente o ignora el desafío, su voto se emite con el peso estándar. Esto asegura una barrera de entrada baja para la participación casual, al tiempo que crea un poderoso incentivo para que los usuarios dedicados se informen bien.</w:t>
      </w:r>
    </w:p>
    <w:p w14:paraId="75C2A9EA" w14:textId="77777777" w:rsidR="00FF188B" w:rsidRPr="00FF188B" w:rsidRDefault="00FF188B" w:rsidP="00FF188B">
      <w:pPr>
        <w:rPr>
          <w:b/>
          <w:bCs/>
          <w:lang w:val="es-CL"/>
        </w:rPr>
      </w:pPr>
      <w:r w:rsidRPr="00FF188B">
        <w:rPr>
          <w:b/>
          <w:bCs/>
          <w:lang w:val="es-CL"/>
        </w:rPr>
        <w:t>4. El Motor "</w:t>
      </w:r>
      <w:proofErr w:type="gramStart"/>
      <w:r w:rsidRPr="00FF188B">
        <w:rPr>
          <w:b/>
          <w:bCs/>
          <w:lang w:val="es-CL"/>
        </w:rPr>
        <w:t>Living</w:t>
      </w:r>
      <w:proofErr w:type="gramEnd"/>
      <w:r w:rsidRPr="00FF188B">
        <w:rPr>
          <w:b/>
          <w:bCs/>
          <w:lang w:val="es-CL"/>
        </w:rPr>
        <w:t xml:space="preserve"> </w:t>
      </w:r>
      <w:proofErr w:type="spellStart"/>
      <w:r w:rsidRPr="00FF188B">
        <w:rPr>
          <w:b/>
          <w:bCs/>
          <w:lang w:val="es-CL"/>
        </w:rPr>
        <w:t>Story</w:t>
      </w:r>
      <w:proofErr w:type="spellEnd"/>
      <w:r w:rsidRPr="00FF188B">
        <w:rPr>
          <w:b/>
          <w:bCs/>
          <w:lang w:val="es-CL"/>
        </w:rPr>
        <w:t>": Un Canon Narrativo Descentralizado</w:t>
      </w:r>
    </w:p>
    <w:p w14:paraId="47FD735D" w14:textId="77777777" w:rsidR="00FF188B" w:rsidRPr="00FF188B" w:rsidRDefault="00FF188B" w:rsidP="00FF188B">
      <w:pPr>
        <w:rPr>
          <w:lang w:val="es-CL"/>
        </w:rPr>
      </w:pPr>
      <w:r w:rsidRPr="00FF188B">
        <w:rPr>
          <w:lang w:val="es-CL"/>
        </w:rPr>
        <w:t>Trust es una plataforma para crear una mitología viva y en evolución para cada comunidad, construida a partir de sus logros en el mundo real.</w:t>
      </w:r>
    </w:p>
    <w:p w14:paraId="613F8C47" w14:textId="77777777" w:rsidR="00FF188B" w:rsidRPr="00FF188B" w:rsidRDefault="00FF188B" w:rsidP="00FF188B">
      <w:pPr>
        <w:numPr>
          <w:ilvl w:val="0"/>
          <w:numId w:val="834"/>
        </w:numPr>
        <w:rPr>
          <w:lang w:val="es-CL"/>
        </w:rPr>
      </w:pPr>
      <w:r w:rsidRPr="00FF188B">
        <w:rPr>
          <w:b/>
          <w:bCs/>
          <w:lang w:val="es-CL"/>
        </w:rPr>
        <w:t>La Ciudad como un Lienzo:</w:t>
      </w:r>
      <w:r w:rsidRPr="00FF188B">
        <w:rPr>
          <w:lang w:val="es-CL"/>
        </w:rPr>
        <w:t> La aplicación cuenta con un "Modo Historia" en RA que superpone al mundo físico una capa de narrativa interactiva, marcando Monstruos derrotados, Puzles resueltos y "Campeones" de la comunidad.</w:t>
      </w:r>
    </w:p>
    <w:p w14:paraId="5DF5634C" w14:textId="77777777" w:rsidR="00FF188B" w:rsidRPr="00FF188B" w:rsidRDefault="00FF188B" w:rsidP="00FF188B">
      <w:pPr>
        <w:numPr>
          <w:ilvl w:val="0"/>
          <w:numId w:val="834"/>
        </w:numPr>
        <w:rPr>
          <w:lang w:val="es-CL"/>
        </w:rPr>
      </w:pPr>
      <w:r w:rsidRPr="00FF188B">
        <w:rPr>
          <w:b/>
          <w:bCs/>
          <w:lang w:val="es-CL"/>
        </w:rPr>
        <w:t>La Audiencia como Curadora:</w:t>
      </w:r>
      <w:r w:rsidRPr="00FF188B">
        <w:rPr>
          <w:lang w:val="es-CL"/>
        </w:rPr>
        <w:t> Cualquier Branch creativa puede producir medios (películas, historias, música) y "anclarlos" a ubicaciones del mundo real. La comunidad vota sobre estos medios, y las obras más populares se convierten en el "canon oficial".</w:t>
      </w:r>
    </w:p>
    <w:p w14:paraId="29EF3CD8" w14:textId="77777777" w:rsidR="00FF188B" w:rsidRPr="00FF188B" w:rsidRDefault="00FF188B" w:rsidP="00FF188B">
      <w:pPr>
        <w:numPr>
          <w:ilvl w:val="0"/>
          <w:numId w:val="834"/>
        </w:numPr>
        <w:rPr>
          <w:lang w:val="es-CL"/>
        </w:rPr>
      </w:pPr>
      <w:r w:rsidRPr="00FF188B">
        <w:rPr>
          <w:b/>
          <w:bCs/>
          <w:lang w:val="es-CL"/>
        </w:rPr>
        <w:t>El Bucle Cultural de XP:</w:t>
      </w:r>
      <w:r w:rsidRPr="00FF188B">
        <w:rPr>
          <w:lang w:val="es-CL"/>
        </w:rPr>
        <w:t> Los creadores son recompensados directamente por la comunidad, ya que cada voto por su trabajo genera XP, convirtiendo el arte en una profesión viable y sostenible.</w:t>
      </w:r>
    </w:p>
    <w:p w14:paraId="59FDE2F7" w14:textId="77777777" w:rsidR="00FF188B" w:rsidRPr="00FF188B" w:rsidRDefault="00FF188B" w:rsidP="00FF188B">
      <w:pPr>
        <w:rPr>
          <w:b/>
          <w:bCs/>
          <w:lang w:val="es-CL"/>
        </w:rPr>
      </w:pPr>
      <w:r w:rsidRPr="00FF188B">
        <w:rPr>
          <w:b/>
          <w:bCs/>
          <w:lang w:val="es-CL"/>
        </w:rPr>
        <w:t>5. El Protocolo "</w:t>
      </w:r>
      <w:proofErr w:type="spellStart"/>
      <w:r w:rsidRPr="00FF188B">
        <w:rPr>
          <w:b/>
          <w:bCs/>
          <w:lang w:val="es-CL"/>
        </w:rPr>
        <w:t>Chimera</w:t>
      </w:r>
      <w:proofErr w:type="spellEnd"/>
      <w:r w:rsidRPr="00FF188B">
        <w:rPr>
          <w:b/>
          <w:bCs/>
          <w:lang w:val="es-CL"/>
        </w:rPr>
        <w:t xml:space="preserve"> </w:t>
      </w:r>
      <w:proofErr w:type="spellStart"/>
      <w:r w:rsidRPr="00FF188B">
        <w:rPr>
          <w:b/>
          <w:bCs/>
          <w:lang w:val="es-CL"/>
        </w:rPr>
        <w:t>Skinning</w:t>
      </w:r>
      <w:proofErr w:type="spellEnd"/>
      <w:r w:rsidRPr="00FF188B">
        <w:rPr>
          <w:b/>
          <w:bCs/>
          <w:lang w:val="es-CL"/>
        </w:rPr>
        <w:t>": Personalización Radical</w:t>
      </w:r>
    </w:p>
    <w:p w14:paraId="7BF8F5EB" w14:textId="77777777" w:rsidR="00FF188B" w:rsidRPr="00FF188B" w:rsidRDefault="00FF188B" w:rsidP="00FF188B">
      <w:pPr>
        <w:rPr>
          <w:lang w:val="es-CL"/>
        </w:rPr>
      </w:pPr>
      <w:r w:rsidRPr="00FF188B">
        <w:rPr>
          <w:lang w:val="es-CL"/>
        </w:rPr>
        <w:t xml:space="preserve">Para maximizar la participación, toda la estética de la capa </w:t>
      </w:r>
      <w:proofErr w:type="spellStart"/>
      <w:r w:rsidRPr="00FF188B">
        <w:rPr>
          <w:lang w:val="es-CL"/>
        </w:rPr>
        <w:t>gamificada</w:t>
      </w:r>
      <w:proofErr w:type="spellEnd"/>
      <w:r w:rsidRPr="00FF188B">
        <w:rPr>
          <w:lang w:val="es-CL"/>
        </w:rPr>
        <w:t xml:space="preserve"> es personalizable.</w:t>
      </w:r>
    </w:p>
    <w:p w14:paraId="18FF308F" w14:textId="77777777" w:rsidR="00FF188B" w:rsidRPr="00FF188B" w:rsidRDefault="00FF188B" w:rsidP="00FF188B">
      <w:pPr>
        <w:numPr>
          <w:ilvl w:val="0"/>
          <w:numId w:val="835"/>
        </w:numPr>
        <w:rPr>
          <w:lang w:val="es-CL"/>
        </w:rPr>
      </w:pPr>
      <w:r w:rsidRPr="00FF188B">
        <w:rPr>
          <w:b/>
          <w:bCs/>
          <w:lang w:val="es-CL"/>
        </w:rPr>
        <w:t>La Estética como Producto:</w:t>
      </w:r>
      <w:r w:rsidRPr="00FF188B">
        <w:rPr>
          <w:lang w:val="es-CL"/>
        </w:rPr>
        <w:t> Las </w:t>
      </w:r>
      <w:proofErr w:type="spellStart"/>
      <w:r w:rsidRPr="00FF188B">
        <w:rPr>
          <w:lang w:val="es-CL"/>
        </w:rPr>
        <w:t>Branches</w:t>
      </w:r>
      <w:proofErr w:type="spellEnd"/>
      <w:r w:rsidRPr="00FF188B">
        <w:rPr>
          <w:lang w:val="es-CL"/>
        </w:rPr>
        <w:t> creativas pueden diseñar y lanzar "Skins de Gobernanza" completas en el Mercado Trust. Un usuario puede elegir experimentar su vida cívica como un RPG de fantasía, una epopeya de ciencia ficción o una visualización de datos minimalista.</w:t>
      </w:r>
    </w:p>
    <w:p w14:paraId="10F69EEA" w14:textId="77777777" w:rsidR="00FF188B" w:rsidRPr="00FF188B" w:rsidRDefault="00FF188B" w:rsidP="00FF188B">
      <w:pPr>
        <w:numPr>
          <w:ilvl w:val="0"/>
          <w:numId w:val="835"/>
        </w:numPr>
        <w:rPr>
          <w:lang w:val="es-CL"/>
        </w:rPr>
      </w:pPr>
      <w:r w:rsidRPr="00FF188B">
        <w:rPr>
          <w:b/>
          <w:bCs/>
          <w:lang w:val="es-CL"/>
        </w:rPr>
        <w:t>Ecosistemas de Subculturas:</w:t>
      </w:r>
      <w:r w:rsidRPr="00FF188B">
        <w:rPr>
          <w:lang w:val="es-CL"/>
        </w:rPr>
        <w:t xml:space="preserve"> Los creadores de medios pueden "etiquetar" su trabajo a una skin específica, creando universos culturales cohesivos. Un usuario puede sumergirse en la </w:t>
      </w:r>
      <w:r w:rsidRPr="00FF188B">
        <w:rPr>
          <w:lang w:val="es-CL"/>
        </w:rPr>
        <w:lastRenderedPageBreak/>
        <w:t xml:space="preserve">"República </w:t>
      </w:r>
      <w:proofErr w:type="spellStart"/>
      <w:r w:rsidRPr="00FF188B">
        <w:rPr>
          <w:lang w:val="es-CL"/>
        </w:rPr>
        <w:t>Solarpunk</w:t>
      </w:r>
      <w:proofErr w:type="spellEnd"/>
      <w:r w:rsidRPr="00FF188B">
        <w:rPr>
          <w:lang w:val="es-CL"/>
        </w:rPr>
        <w:t>" de su ciudad, consumiendo el arte y las historias de ese universo, mientras participa en el mismo proceso cívico subyacente que todos los demás.</w:t>
      </w:r>
    </w:p>
    <w:p w14:paraId="603B3CFD" w14:textId="77777777" w:rsidR="00FF188B" w:rsidRPr="00FF188B" w:rsidRDefault="00FF188B" w:rsidP="00FF188B">
      <w:pPr>
        <w:rPr>
          <w:b/>
          <w:bCs/>
          <w:lang w:val="es-CL"/>
        </w:rPr>
      </w:pPr>
      <w:r w:rsidRPr="00FF188B">
        <w:rPr>
          <w:b/>
          <w:bCs/>
          <w:lang w:val="es-CL"/>
        </w:rPr>
        <w:t xml:space="preserve">6. El Protocolo "Council </w:t>
      </w:r>
      <w:proofErr w:type="spellStart"/>
      <w:r w:rsidRPr="00FF188B">
        <w:rPr>
          <w:b/>
          <w:bCs/>
          <w:lang w:val="es-CL"/>
        </w:rPr>
        <w:t>of</w:t>
      </w:r>
      <w:proofErr w:type="spellEnd"/>
      <w:r w:rsidRPr="00FF188B">
        <w:rPr>
          <w:b/>
          <w:bCs/>
          <w:lang w:val="es-CL"/>
        </w:rPr>
        <w:t xml:space="preserve"> Champions" para la Gobernanza de Alto Riesgo</w:t>
      </w:r>
    </w:p>
    <w:p w14:paraId="5B9FA8C6" w14:textId="77777777" w:rsidR="00FF188B" w:rsidRPr="00FF188B" w:rsidRDefault="00FF188B" w:rsidP="00FF188B">
      <w:pPr>
        <w:rPr>
          <w:lang w:val="es-CL"/>
        </w:rPr>
      </w:pPr>
      <w:r w:rsidRPr="00FF188B">
        <w:rPr>
          <w:lang w:val="es-CL"/>
        </w:rPr>
        <w:t>Aunque las interfaces estándar son suficientes para los asuntos rutinarios, los Puzles y Acertijos masivos que definen el sistema requieren un nivel más profundo de deliberación comunitaria. Para resolver esto, Trust implementa el </w:t>
      </w:r>
      <w:r w:rsidRPr="00FF188B">
        <w:rPr>
          <w:b/>
          <w:bCs/>
          <w:lang w:val="es-CL"/>
        </w:rPr>
        <w:t xml:space="preserve">"Protocolo Council </w:t>
      </w:r>
      <w:proofErr w:type="spellStart"/>
      <w:r w:rsidRPr="00FF188B">
        <w:rPr>
          <w:b/>
          <w:bCs/>
          <w:lang w:val="es-CL"/>
        </w:rPr>
        <w:t>of</w:t>
      </w:r>
      <w:proofErr w:type="spellEnd"/>
      <w:r w:rsidRPr="00FF188B">
        <w:rPr>
          <w:b/>
          <w:bCs/>
          <w:lang w:val="es-CL"/>
        </w:rPr>
        <w:t xml:space="preserve"> Champions"</w:t>
      </w:r>
      <w:r w:rsidRPr="00FF188B">
        <w:rPr>
          <w:lang w:val="es-CL"/>
        </w:rPr>
        <w:t>. Este teatro político interactivo está diseñado para hacer que las decisiones más complejas sean accesibles y atractivas.</w:t>
      </w:r>
    </w:p>
    <w:p w14:paraId="171A9F3B" w14:textId="77777777" w:rsidR="00FF188B" w:rsidRPr="00FF188B" w:rsidRDefault="00FF188B" w:rsidP="00FF188B">
      <w:pPr>
        <w:numPr>
          <w:ilvl w:val="0"/>
          <w:numId w:val="836"/>
        </w:numPr>
        <w:rPr>
          <w:lang w:val="es-CL"/>
        </w:rPr>
      </w:pPr>
      <w:r w:rsidRPr="00FF188B">
        <w:rPr>
          <w:b/>
          <w:bCs/>
          <w:lang w:val="es-CL"/>
        </w:rPr>
        <w:t>Activación:</w:t>
      </w:r>
      <w:r w:rsidRPr="00FF188B">
        <w:rPr>
          <w:lang w:val="es-CL"/>
        </w:rPr>
        <w:t> Este protocolo se activa automáticamente para </w:t>
      </w:r>
      <w:proofErr w:type="spellStart"/>
      <w:r w:rsidRPr="00FF188B">
        <w:rPr>
          <w:lang w:val="es-CL"/>
        </w:rPr>
        <w:t>Proposals</w:t>
      </w:r>
      <w:proofErr w:type="spellEnd"/>
      <w:r w:rsidRPr="00FF188B">
        <w:rPr>
          <w:lang w:val="es-CL"/>
        </w:rPr>
        <w:t> que cumplen ciertos criterios de complejidad o impacto sistémico (p. ej., el presupuesto anual de un </w:t>
      </w:r>
      <w:proofErr w:type="spellStart"/>
      <w:r w:rsidRPr="00FF188B">
        <w:rPr>
          <w:lang w:val="es-CL"/>
        </w:rPr>
        <w:t>Tree</w:t>
      </w:r>
      <w:proofErr w:type="spellEnd"/>
      <w:r w:rsidRPr="00FF188B">
        <w:rPr>
          <w:lang w:val="es-CL"/>
        </w:rPr>
        <w:t>).</w:t>
      </w:r>
    </w:p>
    <w:p w14:paraId="735B521A" w14:textId="77777777" w:rsidR="00FF188B" w:rsidRPr="00FF188B" w:rsidRDefault="00FF188B" w:rsidP="00FF188B">
      <w:pPr>
        <w:numPr>
          <w:ilvl w:val="0"/>
          <w:numId w:val="836"/>
        </w:numPr>
        <w:rPr>
          <w:lang w:val="es-CL"/>
        </w:rPr>
      </w:pPr>
      <w:r w:rsidRPr="00FF188B">
        <w:rPr>
          <w:b/>
          <w:bCs/>
          <w:lang w:val="es-CL"/>
        </w:rPr>
        <w:t>Fase 1: El Monólogo (El Problema, Personificado):</w:t>
      </w:r>
      <w:r w:rsidRPr="00FF188B">
        <w:rPr>
          <w:lang w:val="es-CL"/>
        </w:rPr>
        <w:t> El núcleo del Puzle o Acertijo se presenta a través de un evento cinematográfico en la aplicación, dando una voz poderosa a lo que está en juego y a las consecuencias de la inacción.</w:t>
      </w:r>
    </w:p>
    <w:p w14:paraId="1169AE14" w14:textId="77777777" w:rsidR="00FF188B" w:rsidRPr="00FF188B" w:rsidRDefault="00FF188B" w:rsidP="00FF188B">
      <w:pPr>
        <w:numPr>
          <w:ilvl w:val="0"/>
          <w:numId w:val="836"/>
        </w:numPr>
        <w:rPr>
          <w:lang w:val="es-CL"/>
        </w:rPr>
      </w:pPr>
      <w:r w:rsidRPr="00FF188B">
        <w:rPr>
          <w:b/>
          <w:bCs/>
          <w:lang w:val="es-CL"/>
        </w:rPr>
        <w:t>Fase 2: El Consejo (Las Soluciones, Personificadas):</w:t>
      </w:r>
      <w:r w:rsidRPr="00FF188B">
        <w:rPr>
          <w:lang w:val="es-CL"/>
        </w:rPr>
        <w:t> Las Ideas o </w:t>
      </w:r>
      <w:proofErr w:type="spellStart"/>
      <w:r w:rsidRPr="00FF188B">
        <w:rPr>
          <w:lang w:val="es-CL"/>
        </w:rPr>
        <w:t>Branches</w:t>
      </w:r>
      <w:proofErr w:type="spellEnd"/>
      <w:r w:rsidRPr="00FF188B">
        <w:rPr>
          <w:lang w:val="es-CL"/>
        </w:rPr>
        <w:t> competidoras que proponen resolver la </w:t>
      </w:r>
      <w:proofErr w:type="spellStart"/>
      <w:r w:rsidRPr="00FF188B">
        <w:rPr>
          <w:lang w:val="es-CL"/>
        </w:rPr>
        <w:t>Need</w:t>
      </w:r>
      <w:proofErr w:type="spellEnd"/>
      <w:r w:rsidRPr="00FF188B">
        <w:rPr>
          <w:lang w:val="es-CL"/>
        </w:rPr>
        <w:t xml:space="preserve"> son invitadas al "Council </w:t>
      </w:r>
      <w:proofErr w:type="spellStart"/>
      <w:r w:rsidRPr="00FF188B">
        <w:rPr>
          <w:lang w:val="es-CL"/>
        </w:rPr>
        <w:t>of</w:t>
      </w:r>
      <w:proofErr w:type="spellEnd"/>
      <w:r w:rsidRPr="00FF188B">
        <w:rPr>
          <w:lang w:val="es-CL"/>
        </w:rPr>
        <w:t xml:space="preserve"> Champions". Los líderes no se presentan como políticos, sino como "solucionadores de puzles altamente condecorados" o "sabios del </w:t>
      </w:r>
      <w:proofErr w:type="spellStart"/>
      <w:r w:rsidRPr="00FF188B">
        <w:rPr>
          <w:lang w:val="es-CL"/>
        </w:rPr>
        <w:t>Tree</w:t>
      </w:r>
      <w:proofErr w:type="spellEnd"/>
      <w:r w:rsidRPr="00FF188B">
        <w:rPr>
          <w:lang w:val="es-CL"/>
        </w:rPr>
        <w:t>", quienes articulan sus soluciones propuestas en una narrativa convincente y centrada en el personaje.</w:t>
      </w:r>
    </w:p>
    <w:p w14:paraId="1E47E7D8" w14:textId="77777777" w:rsidR="00FF188B" w:rsidRPr="00FF188B" w:rsidRDefault="00FF188B" w:rsidP="00FF188B">
      <w:pPr>
        <w:numPr>
          <w:ilvl w:val="0"/>
          <w:numId w:val="836"/>
        </w:numPr>
        <w:rPr>
          <w:lang w:val="es-CL"/>
        </w:rPr>
      </w:pPr>
      <w:r w:rsidRPr="00FF188B">
        <w:rPr>
          <w:b/>
          <w:bCs/>
          <w:lang w:val="es-CL"/>
        </w:rPr>
        <w:t>Fase 3: El Voto Estratégico:</w:t>
      </w:r>
      <w:r w:rsidRPr="00FF188B">
        <w:rPr>
          <w:lang w:val="es-CL"/>
        </w:rPr>
        <w:t> Después del Consejo, se inicia la votación final de la comunidad. El voto ya no se enmarca como un simple "Sí/No", sino como una elección estratégica: </w:t>
      </w:r>
      <w:r w:rsidRPr="00FF188B">
        <w:rPr>
          <w:i/>
          <w:iCs/>
          <w:lang w:val="es-CL"/>
        </w:rPr>
        <w:t>"¿Qué solución de Campeón respaldarás? ¿Qué sabiduría seguirás para resolver este acertijo?"</w:t>
      </w:r>
    </w:p>
    <w:p w14:paraId="4796143F" w14:textId="77777777" w:rsidR="00FF188B" w:rsidRPr="00FF188B" w:rsidRDefault="00FF188B" w:rsidP="00FF188B">
      <w:pPr>
        <w:rPr>
          <w:b/>
          <w:bCs/>
          <w:lang w:val="es-CL"/>
        </w:rPr>
      </w:pPr>
      <w:r w:rsidRPr="00FF188B">
        <w:rPr>
          <w:b/>
          <w:bCs/>
          <w:lang w:val="es-CL"/>
        </w:rPr>
        <w:t>Conclusión</w:t>
      </w:r>
    </w:p>
    <w:p w14:paraId="6393995D" w14:textId="6215E0A3" w:rsidR="00FF188B" w:rsidRPr="00FF188B" w:rsidRDefault="00FF188B" w:rsidP="00FF188B">
      <w:pPr>
        <w:rPr>
          <w:lang w:val="es-CL"/>
        </w:rPr>
      </w:pPr>
      <w:r w:rsidRPr="00FF188B">
        <w:rPr>
          <w:lang w:val="es-CL"/>
        </w:rPr>
        <w:t xml:space="preserve">El "Protocolo </w:t>
      </w:r>
      <w:r>
        <w:rPr>
          <w:lang w:val="es-CL"/>
        </w:rPr>
        <w:t>de la Historia Viva</w:t>
      </w:r>
      <w:r w:rsidRPr="00FF188B">
        <w:rPr>
          <w:lang w:val="es-CL"/>
        </w:rPr>
        <w:t xml:space="preserve">" es la solución de Trust para el compromiso humano. Utilizando un sofisticado motor </w:t>
      </w:r>
      <w:proofErr w:type="spellStart"/>
      <w:r w:rsidRPr="00FF188B">
        <w:rPr>
          <w:lang w:val="es-CL"/>
        </w:rPr>
        <w:t>multimetáfora</w:t>
      </w:r>
      <w:proofErr w:type="spellEnd"/>
      <w:r w:rsidRPr="00FF188B">
        <w:rPr>
          <w:lang w:val="es-CL"/>
        </w:rPr>
        <w:t>, asegurado por la mecánica del "Voto Crítico" basada en la habilidad, transforma el deber cívico de una tarea burocrática en una narrativa compartida, personalizada y profundamente significativa. Al alinear el deseo humano fundamental de historias y juego con la </w:t>
      </w:r>
      <w:proofErr w:type="spellStart"/>
      <w:r w:rsidRPr="00FF188B">
        <w:rPr>
          <w:lang w:val="es-CL"/>
        </w:rPr>
        <w:t>Need</w:t>
      </w:r>
      <w:proofErr w:type="spellEnd"/>
      <w:r w:rsidRPr="00FF188B">
        <w:rPr>
          <w:lang w:val="es-CL"/>
        </w:rPr>
        <w:t xml:space="preserve"> colectiva de una sociedad bien gobernada, el sistema asegura que cuando una comunidad enfrenta sus mayores desafíos, lo hace con un profundo sentido de comprensión, agencia y propósito colectivos. Es un motor para </w:t>
      </w:r>
      <w:proofErr w:type="spellStart"/>
      <w:r w:rsidRPr="00FF188B">
        <w:rPr>
          <w:lang w:val="es-CL"/>
        </w:rPr>
        <w:t>re-encantar</w:t>
      </w:r>
      <w:proofErr w:type="spellEnd"/>
      <w:r w:rsidRPr="00FF188B">
        <w:rPr>
          <w:lang w:val="es-CL"/>
        </w:rPr>
        <w:t xml:space="preserve"> el mundo.</w:t>
      </w:r>
    </w:p>
    <w:p w14:paraId="47808357" w14:textId="77777777" w:rsidR="00FF188B" w:rsidRPr="00FF188B" w:rsidRDefault="00FF188B" w:rsidP="004B3489">
      <w:pPr>
        <w:rPr>
          <w:lang w:val="es-CL"/>
        </w:rPr>
      </w:pPr>
    </w:p>
    <w:p w14:paraId="1A3E8175"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5237A30" w14:textId="2FA9A57D" w:rsidR="009464A7" w:rsidRPr="009464A7" w:rsidRDefault="009464A7" w:rsidP="00DB5E7F">
      <w:pPr>
        <w:pStyle w:val="Ttulo1"/>
      </w:pPr>
      <w:r>
        <w:lastRenderedPageBreak/>
        <w:t>La Llamada del Aventurero: Incorporación de Usuarios y Especialización</w:t>
      </w:r>
    </w:p>
    <w:p w14:paraId="7D135D6C" w14:textId="338B9515" w:rsidR="009464A7" w:rsidRPr="009464A7" w:rsidRDefault="009464A7" w:rsidP="009464A7">
      <w:pPr>
        <w:rPr>
          <w:b/>
          <w:bCs/>
          <w:lang w:val="es-CL"/>
        </w:rPr>
      </w:pPr>
    </w:p>
    <w:p w14:paraId="6AF3FE34" w14:textId="77777777" w:rsidR="009464A7" w:rsidRPr="009464A7" w:rsidRDefault="009464A7" w:rsidP="009464A7">
      <w:pPr>
        <w:rPr>
          <w:lang w:val="es-CL"/>
        </w:rPr>
      </w:pPr>
      <w:r w:rsidRPr="009464A7">
        <w:rPr>
          <w:b/>
          <w:bCs/>
          <w:lang w:val="es-CL"/>
        </w:rPr>
        <w:t>Preámbulo y Objetivo Central</w:t>
      </w:r>
    </w:p>
    <w:p w14:paraId="2D6C0867" w14:textId="77777777" w:rsidR="009464A7" w:rsidRPr="009464A7" w:rsidRDefault="009464A7" w:rsidP="009464A7">
      <w:pPr>
        <w:rPr>
          <w:lang w:val="es-CL"/>
        </w:rPr>
      </w:pPr>
      <w:r w:rsidRPr="009464A7">
        <w:rPr>
          <w:lang w:val="es-CL"/>
        </w:rPr>
        <w:t xml:space="preserve">La viabilidad a largo plazo de cualquier instancia de Trust depende de su capacidad para integrar fluidamente a nuevos usuarios, mitigar la complejidad inicial y guiar eficientemente a los participantes hacia roles que sean gratificantes y sistémicamente valiosos. El protocolo de "La Llamada del Aventurero" está diseñado para abordar el desafío crítico de la incorporación de usuarios, transformando lo que podría ser una primera experiencia intimidante en un viaje atractivo, </w:t>
      </w:r>
      <w:proofErr w:type="spellStart"/>
      <w:r w:rsidRPr="009464A7">
        <w:rPr>
          <w:lang w:val="es-CL"/>
        </w:rPr>
        <w:t>empoderador</w:t>
      </w:r>
      <w:proofErr w:type="spellEnd"/>
      <w:r w:rsidRPr="009464A7">
        <w:rPr>
          <w:lang w:val="es-CL"/>
        </w:rPr>
        <w:t xml:space="preserve"> e inmediatamente relevante.</w:t>
      </w:r>
    </w:p>
    <w:p w14:paraId="248B2678" w14:textId="77777777" w:rsidR="009464A7" w:rsidRPr="009464A7" w:rsidRDefault="009464A7" w:rsidP="009464A7">
      <w:pPr>
        <w:rPr>
          <w:lang w:val="es-CL"/>
        </w:rPr>
      </w:pPr>
      <w:r w:rsidRPr="009464A7">
        <w:rPr>
          <w:lang w:val="es-CL"/>
        </w:rPr>
        <w:t xml:space="preserve">El objetivo principal del protocolo es cerrar la brecha entre la curiosidad inicial de un nuevo usuario y su </w:t>
      </w:r>
      <w:proofErr w:type="gramStart"/>
      <w:r w:rsidRPr="009464A7">
        <w:rPr>
          <w:lang w:val="es-CL"/>
        </w:rPr>
        <w:t>participación activa</w:t>
      </w:r>
      <w:proofErr w:type="gramEnd"/>
      <w:r w:rsidRPr="009464A7">
        <w:rPr>
          <w:lang w:val="es-CL"/>
        </w:rPr>
        <w:t xml:space="preserve"> y segura dentro de su </w:t>
      </w:r>
      <w:proofErr w:type="spellStart"/>
      <w:r w:rsidRPr="009464A7">
        <w:rPr>
          <w:lang w:val="es-CL"/>
        </w:rPr>
        <w:t>Tree</w:t>
      </w:r>
      <w:proofErr w:type="spellEnd"/>
      <w:r w:rsidRPr="009464A7">
        <w:rPr>
          <w:lang w:val="es-CL"/>
        </w:rPr>
        <w:t xml:space="preserve"> local. Logra esto enmarcando el proceso de aprendizaje a través de la lente narrativa del Protocolo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 asegurando que la educación y la contribución sean una experiencia unificada desde la primera interacción del usuario.</w:t>
      </w:r>
    </w:p>
    <w:p w14:paraId="094F9546" w14:textId="77777777" w:rsidR="009464A7" w:rsidRPr="009464A7" w:rsidRDefault="009464A7" w:rsidP="009464A7">
      <w:pPr>
        <w:rPr>
          <w:lang w:val="es-CL"/>
        </w:rPr>
      </w:pPr>
      <w:r w:rsidRPr="009464A7">
        <w:rPr>
          <w:lang w:val="es-CL"/>
        </w:rPr>
        <w:t>Este protocolo consta de dos componentes centrales y secuenciales: El Primer Encuentro (Protocolo de Tutorial) y El Camino por Delante (Protocolo de Especialización Trace).</w:t>
      </w:r>
    </w:p>
    <w:p w14:paraId="4D1E6370" w14:textId="66EE2FD3" w:rsidR="009464A7" w:rsidRPr="009464A7" w:rsidRDefault="009464A7" w:rsidP="009464A7">
      <w:pPr>
        <w:rPr>
          <w:lang w:val="es-CL"/>
        </w:rPr>
      </w:pPr>
    </w:p>
    <w:p w14:paraId="21D9A4B1" w14:textId="77777777" w:rsidR="009464A7" w:rsidRPr="009464A7" w:rsidRDefault="009464A7" w:rsidP="009464A7">
      <w:pPr>
        <w:rPr>
          <w:lang w:val="es-CL"/>
        </w:rPr>
      </w:pPr>
      <w:r w:rsidRPr="009464A7">
        <w:rPr>
          <w:b/>
          <w:bCs/>
          <w:lang w:val="es-CL"/>
        </w:rPr>
        <w:t>El Primer Encuentro: El Protocolo de Tutorial</w:t>
      </w:r>
    </w:p>
    <w:p w14:paraId="358FEE72" w14:textId="77777777" w:rsidR="009464A7" w:rsidRPr="009464A7" w:rsidRDefault="009464A7" w:rsidP="009464A7">
      <w:pPr>
        <w:rPr>
          <w:lang w:val="es-CL"/>
        </w:rPr>
      </w:pPr>
      <w:r w:rsidRPr="009464A7">
        <w:rPr>
          <w:lang w:val="es-CL"/>
        </w:rPr>
        <w:t>Este protocolo sirve como la fase introductoria obligatoria para todas las cuentas nuevas. Está diseñado para impartir las mecánicas centrales del sistema en un entorno interactivo y libre de riesgos.</w:t>
      </w:r>
    </w:p>
    <w:p w14:paraId="6DBB6494" w14:textId="77777777" w:rsidR="009464A7" w:rsidRPr="009464A7" w:rsidRDefault="009464A7" w:rsidP="009464A7">
      <w:pPr>
        <w:rPr>
          <w:lang w:val="es-CL"/>
        </w:rPr>
      </w:pPr>
      <w:r w:rsidRPr="009464A7">
        <w:rPr>
          <w:b/>
          <w:bCs/>
          <w:lang w:val="es-CL"/>
        </w:rPr>
        <w:t>Iniciación</w:t>
      </w:r>
      <w:r w:rsidRPr="009464A7">
        <w:rPr>
          <w:lang w:val="es-CL"/>
        </w:rPr>
        <w:br/>
        <w:t xml:space="preserve">Al iniciar sesión por primera vez, al usuario se le presenta una misión: "Tu </w:t>
      </w:r>
      <w:proofErr w:type="spellStart"/>
      <w:r w:rsidRPr="009464A7">
        <w:rPr>
          <w:lang w:val="es-CL"/>
        </w:rPr>
        <w:t>Tree</w:t>
      </w:r>
      <w:proofErr w:type="spellEnd"/>
      <w:r w:rsidRPr="009464A7">
        <w:rPr>
          <w:lang w:val="es-CL"/>
        </w:rPr>
        <w:t xml:space="preserve"> está bajo amenaza. Tu comunidad ha identificado sus </w:t>
      </w:r>
      <w:proofErr w:type="spellStart"/>
      <w:r w:rsidRPr="009464A7">
        <w:rPr>
          <w:lang w:val="es-CL"/>
        </w:rPr>
        <w:t>Needs</w:t>
      </w:r>
      <w:proofErr w:type="spellEnd"/>
      <w:r w:rsidRPr="009464A7">
        <w:rPr>
          <w:lang w:val="es-CL"/>
        </w:rPr>
        <w:t xml:space="preserve"> (Necesidades) más apremiantes. Responde a la llamada". Esto enmarca inmediatamente el tutorial no como un módulo de aprendizaje, sino como el primer capítulo del usuario en la </w:t>
      </w:r>
      <w:proofErr w:type="gramStart"/>
      <w:r w:rsidRPr="009464A7">
        <w:rPr>
          <w:lang w:val="es-CL"/>
        </w:rPr>
        <w:t>Living</w:t>
      </w:r>
      <w:proofErr w:type="gramEnd"/>
      <w:r w:rsidRPr="009464A7">
        <w:rPr>
          <w:lang w:val="es-CL"/>
        </w:rPr>
        <w:t xml:space="preserve"> </w:t>
      </w:r>
      <w:proofErr w:type="spellStart"/>
      <w:r w:rsidRPr="009464A7">
        <w:rPr>
          <w:lang w:val="es-CL"/>
        </w:rPr>
        <w:t>Story</w:t>
      </w:r>
      <w:proofErr w:type="spellEnd"/>
      <w:r w:rsidRPr="009464A7">
        <w:rPr>
          <w:lang w:val="es-CL"/>
        </w:rPr>
        <w:t>.</w:t>
      </w:r>
    </w:p>
    <w:p w14:paraId="490E6173" w14:textId="77777777" w:rsidR="009464A7" w:rsidRPr="009464A7" w:rsidRDefault="009464A7" w:rsidP="009464A7">
      <w:pPr>
        <w:rPr>
          <w:lang w:val="es-CL"/>
        </w:rPr>
      </w:pPr>
      <w:r w:rsidRPr="009464A7">
        <w:rPr>
          <w:b/>
          <w:bCs/>
          <w:lang w:val="es-CL"/>
        </w:rPr>
        <w:t>El Principio de Relevancia Integrada</w:t>
      </w:r>
      <w:r w:rsidRPr="009464A7">
        <w:rPr>
          <w:lang w:val="es-CL"/>
        </w:rPr>
        <w:br/>
        <w:t xml:space="preserve">Las "amenazas" y "monstruos" presentados dentro del tutorial no son ejemplos genéricos. El sistema extrae dinámicamente datos del </w:t>
      </w:r>
      <w:proofErr w:type="spellStart"/>
      <w:r w:rsidRPr="009464A7">
        <w:rPr>
          <w:lang w:val="es-CL"/>
        </w:rPr>
        <w:t>Tree</w:t>
      </w:r>
      <w:proofErr w:type="spellEnd"/>
      <w:r w:rsidRPr="009464A7">
        <w:rPr>
          <w:lang w:val="es-CL"/>
        </w:rPr>
        <w:t xml:space="preserve"> local real del usuario, utilizando las </w:t>
      </w:r>
      <w:proofErr w:type="spellStart"/>
      <w:r w:rsidRPr="009464A7">
        <w:rPr>
          <w:lang w:val="es-CL"/>
        </w:rPr>
        <w:t>Needs</w:t>
      </w:r>
      <w:proofErr w:type="spellEnd"/>
      <w:r w:rsidRPr="009464A7">
        <w:rPr>
          <w:lang w:val="es-CL"/>
        </w:rPr>
        <w:t xml:space="preserve"> más votadas como base para la narrativa del tutorial. El usuario aprende el sistema al interactuar con los problemas reales y urgentes de su propia comunidad desde el principio.</w:t>
      </w:r>
    </w:p>
    <w:p w14:paraId="47BD50F8" w14:textId="77777777" w:rsidR="009464A7" w:rsidRPr="009464A7" w:rsidRDefault="009464A7" w:rsidP="009464A7">
      <w:pPr>
        <w:rPr>
          <w:lang w:val="es-CL"/>
        </w:rPr>
      </w:pPr>
      <w:r w:rsidRPr="009464A7">
        <w:rPr>
          <w:b/>
          <w:bCs/>
          <w:lang w:val="es-CL"/>
        </w:rPr>
        <w:t>Fase 1: El Entorno de Pruebas (Encuentros Simulados)</w:t>
      </w:r>
      <w:r w:rsidRPr="009464A7">
        <w:rPr>
          <w:lang w:val="es-CL"/>
        </w:rPr>
        <w:br/>
        <w:t xml:space="preserve">Las rondas iniciales de interacción se designan explícitamente como "Simulaciones" o "Misiones de Exploración". Se guía a los usuarios a través del proceso de analizar una </w:t>
      </w:r>
      <w:proofErr w:type="spellStart"/>
      <w:r w:rsidRPr="009464A7">
        <w:rPr>
          <w:lang w:val="es-CL"/>
        </w:rPr>
        <w:t>Need</w:t>
      </w:r>
      <w:proofErr w:type="spellEnd"/>
      <w:r w:rsidRPr="009464A7">
        <w:rPr>
          <w:lang w:val="es-CL"/>
        </w:rPr>
        <w:t xml:space="preserve"> ("Explorando al Monstruo"), revisar una Idea propuesta ("Analizando sus Puntos Débiles") y asignar puntos para votar por ella ("Atacando"). Todas las acciones dentro de esta fase no tienen consecuencias en el mundo real sobre el resultado de la </w:t>
      </w:r>
      <w:proofErr w:type="spellStart"/>
      <w:r w:rsidRPr="009464A7">
        <w:rPr>
          <w:lang w:val="es-CL"/>
        </w:rPr>
        <w:t>Need</w:t>
      </w:r>
      <w:proofErr w:type="spellEnd"/>
      <w:r w:rsidRPr="009464A7">
        <w:rPr>
          <w:lang w:val="es-CL"/>
        </w:rPr>
        <w:t xml:space="preserve"> o en el registro permanente del usuario. Esto elimina el miedo a cometer un error y fomenta la exploración.</w:t>
      </w:r>
    </w:p>
    <w:p w14:paraId="44D80BEA" w14:textId="77777777" w:rsidR="009464A7" w:rsidRPr="009464A7" w:rsidRDefault="009464A7" w:rsidP="009464A7">
      <w:pPr>
        <w:rPr>
          <w:lang w:val="es-CL"/>
        </w:rPr>
      </w:pPr>
      <w:r w:rsidRPr="009464A7">
        <w:rPr>
          <w:b/>
          <w:bCs/>
          <w:lang w:val="es-CL"/>
        </w:rPr>
        <w:t>Fase 2: El Campo de Pruebas (Encuentros Reales)</w:t>
      </w:r>
      <w:r w:rsidRPr="009464A7">
        <w:rPr>
          <w:lang w:val="es-CL"/>
        </w:rPr>
        <w:br/>
        <w:t xml:space="preserve">Después de completar el entorno de pruebas, el sistema declara al usuario "Listo para una batalla real". Luego, se guía al usuario para que participe en tres votaciones reales y a pequeña escala sobre </w:t>
      </w:r>
      <w:proofErr w:type="spellStart"/>
      <w:r w:rsidRPr="009464A7">
        <w:rPr>
          <w:lang w:val="es-CL"/>
        </w:rPr>
        <w:t>Needs</w:t>
      </w:r>
      <w:proofErr w:type="spellEnd"/>
      <w:r w:rsidRPr="009464A7">
        <w:rPr>
          <w:lang w:val="es-CL"/>
        </w:rPr>
        <w:t xml:space="preserve"> locales ("Batallas Normales") y una votación real y compleja sobre un asunto inter-</w:t>
      </w:r>
      <w:proofErr w:type="spellStart"/>
      <w:r w:rsidRPr="009464A7">
        <w:rPr>
          <w:lang w:val="es-CL"/>
        </w:rPr>
        <w:t>Tree</w:t>
      </w:r>
      <w:proofErr w:type="spellEnd"/>
      <w:r w:rsidRPr="009464A7">
        <w:rPr>
          <w:lang w:val="es-CL"/>
        </w:rPr>
        <w:t xml:space="preserve"> o de </w:t>
      </w:r>
      <w:r w:rsidRPr="009464A7">
        <w:rPr>
          <w:lang w:val="es-CL"/>
        </w:rPr>
        <w:lastRenderedPageBreak/>
        <w:t>todo el sistema ("</w:t>
      </w:r>
      <w:proofErr w:type="gramStart"/>
      <w:r w:rsidRPr="009464A7">
        <w:rPr>
          <w:lang w:val="es-CL"/>
        </w:rPr>
        <w:t>Jefe</w:t>
      </w:r>
      <w:proofErr w:type="gramEnd"/>
      <w:r w:rsidRPr="009464A7">
        <w:rPr>
          <w:lang w:val="es-CL"/>
        </w:rPr>
        <w:t xml:space="preserve"> de Incursión" o "Raid Boss"). Estas acciones son reales y quedarán registradas. Al progresar de encuentros simulados a reales, el usuario gana confianza y se gradúa del tutorial habiendo hecho ya una contribución tangible.</w:t>
      </w:r>
    </w:p>
    <w:p w14:paraId="5D166439" w14:textId="28359BFB" w:rsidR="009464A7" w:rsidRDefault="009464A7" w:rsidP="009464A7">
      <w:pPr>
        <w:rPr>
          <w:lang w:val="es-CL"/>
        </w:rPr>
      </w:pPr>
      <w:r w:rsidRPr="009464A7">
        <w:rPr>
          <w:b/>
          <w:bCs/>
          <w:lang w:val="es-CL"/>
        </w:rPr>
        <w:t>Finalización y Recompensas</w:t>
      </w:r>
      <w:r w:rsidRPr="009464A7">
        <w:rPr>
          <w:lang w:val="es-CL"/>
        </w:rPr>
        <w:br/>
        <w:t xml:space="preserve">Al completarlo, el usuario recibe una bonificación significativa de XP (Puntos de Experiencia), su primer Nivel, una asignación inicial de </w:t>
      </w:r>
      <w:proofErr w:type="spellStart"/>
      <w:r w:rsidRPr="009464A7">
        <w:rPr>
          <w:lang w:val="es-CL"/>
        </w:rPr>
        <w:t>Berries</w:t>
      </w:r>
      <w:proofErr w:type="spellEnd"/>
      <w:r w:rsidRPr="009464A7">
        <w:rPr>
          <w:lang w:val="es-CL"/>
        </w:rPr>
        <w:t xml:space="preserve"> y una insignia de "Marca del Ciudadano" en su perfil, lo que significa que es un participante de pleno derecho en su </w:t>
      </w:r>
      <w:proofErr w:type="spellStart"/>
      <w:r w:rsidRPr="009464A7">
        <w:rPr>
          <w:lang w:val="es-CL"/>
        </w:rPr>
        <w:t>Tree</w:t>
      </w:r>
      <w:proofErr w:type="spellEnd"/>
      <w:r w:rsidRPr="009464A7">
        <w:rPr>
          <w:lang w:val="es-CL"/>
        </w:rPr>
        <w:t>.</w:t>
      </w:r>
    </w:p>
    <w:p w14:paraId="41E0C4E4" w14:textId="77777777" w:rsidR="009464A7" w:rsidRPr="009464A7" w:rsidRDefault="009464A7" w:rsidP="009464A7">
      <w:pPr>
        <w:rPr>
          <w:lang w:val="es-CL"/>
        </w:rPr>
      </w:pPr>
    </w:p>
    <w:p w14:paraId="3F0FD193" w14:textId="77777777" w:rsidR="009464A7" w:rsidRPr="009464A7" w:rsidRDefault="009464A7" w:rsidP="009464A7">
      <w:pPr>
        <w:rPr>
          <w:lang w:val="es-CL"/>
        </w:rPr>
      </w:pPr>
      <w:r w:rsidRPr="009464A7">
        <w:rPr>
          <w:b/>
          <w:bCs/>
          <w:lang w:val="es-CL"/>
        </w:rPr>
        <w:t>El Camino por Delante: El Protocolo de Especialización Trace</w:t>
      </w:r>
    </w:p>
    <w:p w14:paraId="5CE7B956" w14:textId="77777777" w:rsidR="009464A7" w:rsidRPr="009464A7" w:rsidRDefault="009464A7" w:rsidP="009464A7">
      <w:pPr>
        <w:rPr>
          <w:lang w:val="es-CL"/>
        </w:rPr>
      </w:pPr>
      <w:r w:rsidRPr="009464A7">
        <w:rPr>
          <w:lang w:val="es-CL"/>
        </w:rPr>
        <w:t xml:space="preserve">Después del tutorial, el sistema presenta al usuario la interfaz de Especialización Trace, </w:t>
      </w:r>
      <w:proofErr w:type="spellStart"/>
      <w:r w:rsidRPr="009464A7">
        <w:rPr>
          <w:lang w:val="es-CL"/>
        </w:rPr>
        <w:t>gamificada</w:t>
      </w:r>
      <w:proofErr w:type="spellEnd"/>
      <w:r w:rsidRPr="009464A7">
        <w:rPr>
          <w:lang w:val="es-CL"/>
        </w:rPr>
        <w:t xml:space="preserve"> como la "Selección de Personaje" o el "Salón de Clases". El objetivo de este protocolo es resolver la parálisis por decisión del usuario ("¿Qué debería hacer ahora?") y guiar a los participantes hacia roles donde puedan aportar el mayor valor.</w:t>
      </w:r>
    </w:p>
    <w:p w14:paraId="40BDF647" w14:textId="77777777" w:rsidR="009464A7" w:rsidRPr="009464A7" w:rsidRDefault="009464A7" w:rsidP="009464A7">
      <w:pPr>
        <w:rPr>
          <w:lang w:val="es-CL"/>
        </w:rPr>
      </w:pPr>
      <w:r w:rsidRPr="009464A7">
        <w:rPr>
          <w:b/>
          <w:bCs/>
          <w:lang w:val="es-CL"/>
        </w:rPr>
        <w:t>La Interfaz: El Salón de Clases</w:t>
      </w:r>
      <w:r w:rsidRPr="009464A7">
        <w:rPr>
          <w:lang w:val="es-CL"/>
        </w:rPr>
        <w:br/>
        <w:t>Al usuario se le presenta una interfaz visual e intuitiva que muestra las "Clases" principales disponibles. Una "Clase" es una representación narrativa de una ruta de especialización Trace de alto nivel (por ejemplo, "Ingeniero", "Sanador", "Cultivador", "Defensor"). Esta interfaz es dinámica. Los usuarios pueden seleccionar una Clase principal para revelar "subclases" más especializadas (por ejemplo, seleccionar "Ingeniero" podría revelar "Ingeniero de Software", "Ingeniero Estructural", "Especialista en Logística"). Esto permite el descubrimiento y la exploración, desde intereses generales hasta roles de nicho.</w:t>
      </w:r>
    </w:p>
    <w:p w14:paraId="529DDA0F" w14:textId="77777777" w:rsidR="009464A7" w:rsidRPr="009464A7" w:rsidRDefault="009464A7" w:rsidP="009464A7">
      <w:pPr>
        <w:rPr>
          <w:lang w:val="es-CL"/>
        </w:rPr>
      </w:pPr>
      <w:r w:rsidRPr="009464A7">
        <w:rPr>
          <w:b/>
          <w:bCs/>
          <w:lang w:val="es-CL"/>
        </w:rPr>
        <w:t>Atributos de Clase Dinámicos</w:t>
      </w:r>
      <w:r w:rsidRPr="009464A7">
        <w:rPr>
          <w:lang w:val="es-CL"/>
        </w:rPr>
        <w:br/>
        <w:t xml:space="preserve">Cada Clase y subclase presentada muestra un conjunto de estadísticas calculadas dinámicamente y en tiempo real para ayudar en la elección del usuario. Estos atributos son visualizaciones directas y amigables de los datos económicos y laborales del </w:t>
      </w:r>
      <w:proofErr w:type="spellStart"/>
      <w:r w:rsidRPr="009464A7">
        <w:rPr>
          <w:lang w:val="es-CL"/>
        </w:rPr>
        <w:t>Tree</w:t>
      </w:r>
      <w:proofErr w:type="spellEnd"/>
      <w:r w:rsidRPr="009464A7">
        <w:rPr>
          <w:lang w:val="es-CL"/>
        </w:rPr>
        <w:t>. Los atributos clave incluyen:</w:t>
      </w:r>
    </w:p>
    <w:p w14:paraId="0CC34A3E" w14:textId="77777777" w:rsidR="009464A7" w:rsidRPr="009464A7" w:rsidRDefault="009464A7" w:rsidP="009464A7">
      <w:pPr>
        <w:numPr>
          <w:ilvl w:val="0"/>
          <w:numId w:val="696"/>
        </w:numPr>
        <w:rPr>
          <w:lang w:val="es-CL"/>
        </w:rPr>
      </w:pPr>
      <w:r w:rsidRPr="009464A7">
        <w:rPr>
          <w:b/>
          <w:bCs/>
          <w:lang w:val="es-CL"/>
        </w:rPr>
        <w:t>Velocidad de Avance:</w:t>
      </w:r>
      <w:r w:rsidRPr="009464A7">
        <w:rPr>
          <w:lang w:val="es-CL"/>
        </w:rPr>
        <w:t xml:space="preserve"> Una métrica heurística que indica la tasa promedio de ganancia de XP y progresión de Nivel para los participantes dentro de ese Trace, gestionando las expectativas de avance del usuario.</w:t>
      </w:r>
    </w:p>
    <w:p w14:paraId="3B03E95E" w14:textId="77777777" w:rsidR="009464A7" w:rsidRPr="009464A7" w:rsidRDefault="009464A7" w:rsidP="009464A7">
      <w:pPr>
        <w:numPr>
          <w:ilvl w:val="0"/>
          <w:numId w:val="696"/>
        </w:numPr>
        <w:rPr>
          <w:lang w:val="es-CL"/>
        </w:rPr>
      </w:pPr>
      <w:r w:rsidRPr="009464A7">
        <w:rPr>
          <w:b/>
          <w:bCs/>
          <w:lang w:val="es-CL"/>
        </w:rPr>
        <w:t>Alcance:</w:t>
      </w:r>
      <w:r w:rsidRPr="009464A7">
        <w:rPr>
          <w:lang w:val="es-CL"/>
        </w:rPr>
        <w:t xml:space="preserve"> Una medida de la versatilidad del Trace, que indica la amplitud y variedad de </w:t>
      </w:r>
      <w:proofErr w:type="spellStart"/>
      <w:r w:rsidRPr="009464A7">
        <w:rPr>
          <w:lang w:val="es-CL"/>
        </w:rPr>
        <w:t>Needs</w:t>
      </w:r>
      <w:proofErr w:type="spellEnd"/>
      <w:r w:rsidRPr="009464A7">
        <w:rPr>
          <w:lang w:val="es-CL"/>
        </w:rPr>
        <w:t xml:space="preserve"> y </w:t>
      </w:r>
      <w:proofErr w:type="spellStart"/>
      <w:r w:rsidRPr="009464A7">
        <w:rPr>
          <w:lang w:val="es-CL"/>
        </w:rPr>
        <w:t>Branches</w:t>
      </w:r>
      <w:proofErr w:type="spellEnd"/>
      <w:r w:rsidRPr="009464A7">
        <w:rPr>
          <w:lang w:val="es-CL"/>
        </w:rPr>
        <w:t xml:space="preserve"> (Ramas) en las que este rol puede contribuir típicamente.</w:t>
      </w:r>
    </w:p>
    <w:p w14:paraId="201C8182" w14:textId="77777777" w:rsidR="009464A7" w:rsidRPr="009464A7" w:rsidRDefault="009464A7" w:rsidP="009464A7">
      <w:pPr>
        <w:numPr>
          <w:ilvl w:val="0"/>
          <w:numId w:val="696"/>
        </w:numPr>
        <w:rPr>
          <w:lang w:val="es-CL"/>
        </w:rPr>
      </w:pPr>
      <w:r w:rsidRPr="009464A7">
        <w:rPr>
          <w:b/>
          <w:bCs/>
          <w:lang w:val="es-CL"/>
        </w:rPr>
        <w:t>Bono de Rareza (La Llamada a la Aventura):</w:t>
      </w:r>
      <w:r w:rsidRPr="009464A7">
        <w:rPr>
          <w:lang w:val="es-CL"/>
        </w:rPr>
        <w:t xml:space="preserve"> Un multiplicador de XP sistémico aplicado a roles con una alta </w:t>
      </w:r>
      <w:proofErr w:type="gramStart"/>
      <w:r w:rsidRPr="009464A7">
        <w:rPr>
          <w:lang w:val="es-CL"/>
        </w:rPr>
        <w:t>demanda</w:t>
      </w:r>
      <w:proofErr w:type="gramEnd"/>
      <w:r w:rsidRPr="009464A7">
        <w:rPr>
          <w:lang w:val="es-CL"/>
        </w:rPr>
        <w:t xml:space="preserve"> pero una baja oferta de participantes activos dentro del </w:t>
      </w:r>
      <w:proofErr w:type="spellStart"/>
      <w:r w:rsidRPr="009464A7">
        <w:rPr>
          <w:lang w:val="es-CL"/>
        </w:rPr>
        <w:t>Tree</w:t>
      </w:r>
      <w:proofErr w:type="spellEnd"/>
      <w:r w:rsidRPr="009464A7">
        <w:rPr>
          <w:lang w:val="es-CL"/>
        </w:rPr>
        <w:t>. Este atributo sirve como una poderosa estructura de incentivos no coercitivos para abordar orgánicamente la escasez de habilidades. Enmarca el trabajo necesario no como una tarea, sino como una vocación rara y heroica.</w:t>
      </w:r>
    </w:p>
    <w:p w14:paraId="02766F34" w14:textId="2C0C87E1" w:rsidR="004B3489" w:rsidRDefault="009464A7" w:rsidP="00F624EE">
      <w:pPr>
        <w:rPr>
          <w:lang w:val="es-CL"/>
        </w:rPr>
      </w:pPr>
      <w:r w:rsidRPr="009464A7">
        <w:rPr>
          <w:b/>
          <w:bCs/>
          <w:lang w:val="es-CL"/>
        </w:rPr>
        <w:t>Integración con la API Trust in Play</w:t>
      </w:r>
      <w:r w:rsidRPr="009464A7">
        <w:rPr>
          <w:lang w:val="es-CL"/>
        </w:rPr>
        <w:br/>
        <w:t xml:space="preserve">Seleccionar una Clase proporciona al usuario una lista curada de </w:t>
      </w:r>
      <w:proofErr w:type="spellStart"/>
      <w:r w:rsidRPr="009464A7">
        <w:rPr>
          <w:lang w:val="es-CL"/>
        </w:rPr>
        <w:t>Branches</w:t>
      </w:r>
      <w:proofErr w:type="spellEnd"/>
      <w:r w:rsidRPr="009464A7">
        <w:rPr>
          <w:lang w:val="es-CL"/>
        </w:rPr>
        <w:t xml:space="preserve"> activas que buscan ese rol. Además, se vincula directamente con módulos educativos y "juegos serios" externos a través de la API Trust in Play, proporcionando un camino claro para adquirir las habilidades necesarias para destacar en su Trace elegido. El usuario no solo elige un trabajo; se le da una hoja de ruta hacia la competencia.</w:t>
      </w:r>
    </w:p>
    <w:p w14:paraId="42F86C76" w14:textId="77777777" w:rsidR="002F72D4" w:rsidRDefault="002F72D4" w:rsidP="00F624EE">
      <w:pPr>
        <w:rPr>
          <w:lang w:val="es-CL"/>
        </w:rPr>
      </w:pPr>
    </w:p>
    <w:p w14:paraId="0B543D99" w14:textId="7E78A693" w:rsidR="002F72D4" w:rsidRDefault="002F72D4" w:rsidP="00F624EE">
      <w:pPr>
        <w:rPr>
          <w:lang w:val="es-CL"/>
        </w:rPr>
      </w:pPr>
      <w:r>
        <w:rPr>
          <w:sz w:val="34"/>
          <w:szCs w:val="40"/>
        </w:rPr>
        <w:lastRenderedPageBreak/>
        <w:t>La Llamada del Aventurero, Parte II: Una Guía sobre las Trampas</w:t>
      </w:r>
    </w:p>
    <w:p w14:paraId="17E7A0F6" w14:textId="77777777" w:rsidR="002F72D4" w:rsidRPr="002F72D4" w:rsidRDefault="002F72D4" w:rsidP="002F72D4">
      <w:pPr>
        <w:rPr>
          <w:b/>
          <w:bCs/>
          <w:lang w:val="es-CL"/>
        </w:rPr>
      </w:pPr>
      <w:r w:rsidRPr="002F72D4">
        <w:rPr>
          <w:b/>
          <w:bCs/>
          <w:lang w:val="es-CL"/>
        </w:rPr>
        <w:t>1. Principio Fundamental</w:t>
      </w:r>
    </w:p>
    <w:p w14:paraId="2C16BE2F" w14:textId="77777777" w:rsidR="002F72D4" w:rsidRPr="002F72D4" w:rsidRDefault="002F72D4" w:rsidP="002F72D4">
      <w:pPr>
        <w:rPr>
          <w:lang w:val="es-CL"/>
        </w:rPr>
      </w:pPr>
      <w:r w:rsidRPr="002F72D4">
        <w:rPr>
          <w:lang w:val="es-CL"/>
        </w:rPr>
        <w:t>Un ecosistema resiliente y digno de confianza depende no solo de protocolos bien diseñados, sino también de una comunidad educada y vigilante. Una parte fundamental del proceso de incorporación es armar a cada nuevo participante con el conocimiento para reconocer y resistir formas comunes de manipulación. Este protocolo, presentado como la etapa final del tutorial </w:t>
      </w:r>
      <w:r w:rsidRPr="002F72D4">
        <w:rPr>
          <w:b/>
          <w:bCs/>
          <w:lang w:val="es-CL"/>
        </w:rPr>
        <w:t>"La Llamada del Aventurero"</w:t>
      </w:r>
      <w:r w:rsidRPr="002F72D4">
        <w:rPr>
          <w:lang w:val="es-CL"/>
        </w:rPr>
        <w:t>, está diseñado para inocular a la comunidad contra acciones de mala fe, haciendo que los vectores de ataque más comunes sean una parte bien conocida de la educación fundamental de cada usuario.</w:t>
      </w:r>
    </w:p>
    <w:p w14:paraId="7F8AE01F" w14:textId="77777777" w:rsidR="002F72D4" w:rsidRPr="002F72D4" w:rsidRDefault="002F72D4" w:rsidP="002F72D4">
      <w:pPr>
        <w:rPr>
          <w:b/>
          <w:bCs/>
          <w:lang w:val="es-CL"/>
        </w:rPr>
      </w:pPr>
      <w:r w:rsidRPr="002F72D4">
        <w:rPr>
          <w:b/>
          <w:bCs/>
          <w:lang w:val="es-CL"/>
        </w:rPr>
        <w:t>2. El Módulo Tutorial: "¡Cuidado con las Trampas!"</w:t>
      </w:r>
    </w:p>
    <w:p w14:paraId="0DC4F74E" w14:textId="77777777" w:rsidR="002F72D4" w:rsidRPr="002F72D4" w:rsidRDefault="002F72D4" w:rsidP="002F72D4">
      <w:pPr>
        <w:rPr>
          <w:lang w:val="es-CL"/>
        </w:rPr>
      </w:pPr>
      <w:r w:rsidRPr="002F72D4">
        <w:rPr>
          <w:lang w:val="es-CL"/>
        </w:rPr>
        <w:t>Al completar las misiones principales del tutorial, se le presenta al usuario el siguiente módulo educativo:</w:t>
      </w:r>
    </w:p>
    <w:p w14:paraId="5850307E" w14:textId="77777777" w:rsidR="002F72D4" w:rsidRPr="002F72D4" w:rsidRDefault="002F72D4" w:rsidP="002F72D4">
      <w:pPr>
        <w:rPr>
          <w:lang w:val="es-CL"/>
        </w:rPr>
      </w:pPr>
      <w:r w:rsidRPr="002F72D4">
        <w:rPr>
          <w:lang w:val="es-CL"/>
        </w:rPr>
        <w:t xml:space="preserve">"¡Bienvenido, Aventurero! Un ecosistema saludable depende de que sus miembros actúen de buena fe. Aquí hay algunas trampas comunes </w:t>
      </w:r>
      <w:proofErr w:type="gramStart"/>
      <w:r w:rsidRPr="002F72D4">
        <w:rPr>
          <w:lang w:val="es-CL"/>
        </w:rPr>
        <w:t>a</w:t>
      </w:r>
      <w:proofErr w:type="gramEnd"/>
      <w:r w:rsidRPr="002F72D4">
        <w:rPr>
          <w:lang w:val="es-CL"/>
        </w:rPr>
        <w:t xml:space="preserve"> tener en cuenta. Conocerlas te ayudará a proteger el valor de tus contribuciones y la salud de nuestra comunidad."</w:t>
      </w:r>
    </w:p>
    <w:p w14:paraId="176144B7" w14:textId="77777777" w:rsidR="002F72D4" w:rsidRPr="002F72D4" w:rsidRDefault="002F72D4" w:rsidP="002F72D4">
      <w:pPr>
        <w:rPr>
          <w:lang w:val="es-CL"/>
        </w:rPr>
      </w:pPr>
      <w:r w:rsidRPr="002F72D4">
        <w:rPr>
          <w:b/>
          <w:bCs/>
          <w:lang w:val="es-CL"/>
        </w:rPr>
        <w:t>Trampa #1: La Granja de XP (La Trampa del Trabajo Falso)</w:t>
      </w:r>
    </w:p>
    <w:p w14:paraId="0995EC63" w14:textId="77777777" w:rsidR="002F72D4" w:rsidRPr="002F72D4" w:rsidRDefault="002F72D4" w:rsidP="002F72D4">
      <w:pPr>
        <w:numPr>
          <w:ilvl w:val="0"/>
          <w:numId w:val="855"/>
        </w:numPr>
        <w:rPr>
          <w:lang w:val="es-CL"/>
        </w:rPr>
      </w:pPr>
      <w:r w:rsidRPr="002F72D4">
        <w:rPr>
          <w:b/>
          <w:bCs/>
          <w:lang w:val="es-CL"/>
        </w:rPr>
        <w:t>El Cebo:</w:t>
      </w:r>
      <w:r w:rsidRPr="002F72D4">
        <w:rPr>
          <w:lang w:val="es-CL"/>
        </w:rPr>
        <w:t> Algunos pueden verse tentados a "</w:t>
      </w:r>
      <w:proofErr w:type="spellStart"/>
      <w:r w:rsidRPr="002F72D4">
        <w:rPr>
          <w:lang w:val="es-CL"/>
        </w:rPr>
        <w:t>farmear</w:t>
      </w:r>
      <w:proofErr w:type="spellEnd"/>
      <w:r w:rsidRPr="002F72D4">
        <w:rPr>
          <w:lang w:val="es-CL"/>
        </w:rPr>
        <w:t>" Puntos de Experiencia (XP) creando </w:t>
      </w:r>
      <w:proofErr w:type="spellStart"/>
      <w:r w:rsidRPr="002F72D4">
        <w:rPr>
          <w:lang w:val="es-CL"/>
        </w:rPr>
        <w:t>Branches</w:t>
      </w:r>
      <w:proofErr w:type="spellEnd"/>
      <w:r w:rsidRPr="002F72D4">
        <w:rPr>
          <w:lang w:val="es-CL"/>
        </w:rPr>
        <w:t> para tareas triviales y de bajo esfuerzo, como </w:t>
      </w:r>
      <w:r w:rsidRPr="002F72D4">
        <w:rPr>
          <w:i/>
          <w:iCs/>
          <w:lang w:val="es-CL"/>
        </w:rPr>
        <w:t>"contar el número de hojas de un solo árbol."</w:t>
      </w:r>
      <w:r w:rsidRPr="002F72D4">
        <w:rPr>
          <w:lang w:val="es-CL"/>
        </w:rPr>
        <w:t> Luego podrían conspirar con los miembros de su equipo para abusar del "Protocolo de Consenso de Esfuerzo", calificando estas tareas simples como muy difíciles para inflar sus recompensas de XP.</w:t>
      </w:r>
    </w:p>
    <w:p w14:paraId="579A4584" w14:textId="77777777" w:rsidR="002F72D4" w:rsidRPr="002F72D4" w:rsidRDefault="002F72D4" w:rsidP="002F72D4">
      <w:pPr>
        <w:numPr>
          <w:ilvl w:val="0"/>
          <w:numId w:val="855"/>
        </w:numPr>
        <w:rPr>
          <w:lang w:val="es-CL"/>
        </w:rPr>
      </w:pPr>
      <w:r w:rsidRPr="002F72D4">
        <w:rPr>
          <w:b/>
          <w:bCs/>
          <w:lang w:val="es-CL"/>
        </w:rPr>
        <w:t>El Peligro:</w:t>
      </w:r>
      <w:r w:rsidRPr="002F72D4">
        <w:rPr>
          <w:lang w:val="es-CL"/>
        </w:rPr>
        <w:t> Esto devalúa el XP para todos. Socava el arduo trabajo de aquellos que resuelven </w:t>
      </w:r>
      <w:proofErr w:type="spellStart"/>
      <w:r w:rsidRPr="002F72D4">
        <w:rPr>
          <w:lang w:val="es-CL"/>
        </w:rPr>
        <w:t>Needs</w:t>
      </w:r>
      <w:proofErr w:type="spellEnd"/>
      <w:r w:rsidRPr="002F72D4">
        <w:rPr>
          <w:lang w:val="es-CL"/>
        </w:rPr>
        <w:t> reales y complejas, y erosiona la confianza en el principio fundamental de mérito del sistema.</w:t>
      </w:r>
    </w:p>
    <w:p w14:paraId="5469B198" w14:textId="77777777" w:rsidR="002F72D4" w:rsidRPr="002F72D4" w:rsidRDefault="002F72D4" w:rsidP="002F72D4">
      <w:pPr>
        <w:numPr>
          <w:ilvl w:val="0"/>
          <w:numId w:val="855"/>
        </w:numPr>
        <w:rPr>
          <w:lang w:val="es-CL"/>
        </w:rPr>
      </w:pPr>
      <w:r w:rsidRPr="002F72D4">
        <w:rPr>
          <w:b/>
          <w:bCs/>
          <w:lang w:val="es-CL"/>
        </w:rPr>
        <w:t>La Defensa:</w:t>
      </w:r>
      <w:r w:rsidRPr="002F72D4">
        <w:rPr>
          <w:lang w:val="es-CL"/>
        </w:rPr>
        <w:t> Concentra tu energía en resolver </w:t>
      </w:r>
      <w:proofErr w:type="spellStart"/>
      <w:r w:rsidRPr="002F72D4">
        <w:rPr>
          <w:lang w:val="es-CL"/>
        </w:rPr>
        <w:t>Needs</w:t>
      </w:r>
      <w:proofErr w:type="spellEnd"/>
      <w:r w:rsidRPr="002F72D4">
        <w:rPr>
          <w:lang w:val="es-CL"/>
        </w:rPr>
        <w:t> genuinas. Cuando formes parte de una Branch, utiliza la herramienta de "Consenso de Esfuerzo" con honestidad para calificar la verdadera dificultad de las tareas. La verdadera reputación se construye sobre el impacto real, no sobre lagunas en el sistema.</w:t>
      </w:r>
    </w:p>
    <w:p w14:paraId="75CEE97C" w14:textId="77777777" w:rsidR="002F72D4" w:rsidRPr="002F72D4" w:rsidRDefault="002F72D4" w:rsidP="002F72D4">
      <w:pPr>
        <w:rPr>
          <w:lang w:val="es-CL"/>
        </w:rPr>
      </w:pPr>
      <w:r w:rsidRPr="002F72D4">
        <w:rPr>
          <w:b/>
          <w:bCs/>
          <w:lang w:val="es-CL"/>
        </w:rPr>
        <w:t>Trampa #2: El Lavado de </w:t>
      </w:r>
      <w:proofErr w:type="spellStart"/>
      <w:r w:rsidRPr="002F72D4">
        <w:rPr>
          <w:b/>
          <w:bCs/>
          <w:lang w:val="es-CL"/>
        </w:rPr>
        <w:t>Berries</w:t>
      </w:r>
      <w:proofErr w:type="spellEnd"/>
      <w:r w:rsidRPr="002F72D4">
        <w:rPr>
          <w:b/>
          <w:bCs/>
          <w:lang w:val="es-CL"/>
        </w:rPr>
        <w:t> (La Trampa del Valor Falso)</w:t>
      </w:r>
    </w:p>
    <w:p w14:paraId="1DE02F03" w14:textId="77777777" w:rsidR="002F72D4" w:rsidRPr="002F72D4" w:rsidRDefault="002F72D4" w:rsidP="002F72D4">
      <w:pPr>
        <w:numPr>
          <w:ilvl w:val="0"/>
          <w:numId w:val="856"/>
        </w:numPr>
        <w:rPr>
          <w:lang w:val="es-CL"/>
        </w:rPr>
      </w:pPr>
      <w:r w:rsidRPr="002F72D4">
        <w:rPr>
          <w:b/>
          <w:bCs/>
          <w:lang w:val="es-CL"/>
        </w:rPr>
        <w:t>El Cebo:</w:t>
      </w:r>
      <w:r w:rsidRPr="002F72D4">
        <w:rPr>
          <w:lang w:val="es-CL"/>
        </w:rPr>
        <w:t> El sistema está diseñado para que la riqueza (</w:t>
      </w:r>
      <w:proofErr w:type="spellStart"/>
      <w:r w:rsidRPr="002F72D4">
        <w:rPr>
          <w:lang w:val="es-CL"/>
        </w:rPr>
        <w:t>Berries</w:t>
      </w:r>
      <w:proofErr w:type="spellEnd"/>
      <w:r w:rsidRPr="002F72D4">
        <w:rPr>
          <w:lang w:val="es-CL"/>
        </w:rPr>
        <w:t>) no pueda comprar directamente influencia (XP). Sin embargo, una trampa ingeniosa llamada "El Lavado de </w:t>
      </w:r>
      <w:proofErr w:type="spellStart"/>
      <w:r w:rsidRPr="002F72D4">
        <w:rPr>
          <w:lang w:val="es-CL"/>
        </w:rPr>
        <w:t>Berries</w:t>
      </w:r>
      <w:proofErr w:type="spellEnd"/>
      <w:r w:rsidRPr="002F72D4">
        <w:rPr>
          <w:lang w:val="es-CL"/>
        </w:rPr>
        <w:t>" intenta eludir esto. Funciona cuando dos </w:t>
      </w:r>
      <w:proofErr w:type="spellStart"/>
      <w:r w:rsidRPr="002F72D4">
        <w:rPr>
          <w:lang w:val="es-CL"/>
        </w:rPr>
        <w:t>Branches</w:t>
      </w:r>
      <w:proofErr w:type="spellEnd"/>
      <w:r w:rsidRPr="002F72D4">
        <w:rPr>
          <w:lang w:val="es-CL"/>
        </w:rPr>
        <w:t> de "Deseo" (</w:t>
      </w:r>
      <w:proofErr w:type="spellStart"/>
      <w:r w:rsidRPr="002F72D4">
        <w:rPr>
          <w:i/>
          <w:iCs/>
          <w:lang w:val="es-CL"/>
        </w:rPr>
        <w:t>Desire</w:t>
      </w:r>
      <w:proofErr w:type="spellEnd"/>
      <w:r w:rsidRPr="002F72D4">
        <w:rPr>
          <w:lang w:val="es-CL"/>
        </w:rPr>
        <w:t>) realizan transacciones colusorias de alto valor entre sí —por ejemplo, encargando una </w:t>
      </w:r>
      <w:r w:rsidRPr="002F72D4">
        <w:rPr>
          <w:i/>
          <w:iCs/>
          <w:lang w:val="es-CL"/>
        </w:rPr>
        <w:t>"canción personalizada"</w:t>
      </w:r>
      <w:r w:rsidRPr="002F72D4">
        <w:rPr>
          <w:lang w:val="es-CL"/>
        </w:rPr>
        <w:t> por 100,000 </w:t>
      </w:r>
      <w:proofErr w:type="spellStart"/>
      <w:r w:rsidRPr="002F72D4">
        <w:rPr>
          <w:lang w:val="es-CL"/>
        </w:rPr>
        <w:t>Berries</w:t>
      </w:r>
      <w:proofErr w:type="spellEnd"/>
      <w:r w:rsidRPr="002F72D4">
        <w:rPr>
          <w:lang w:val="es-CL"/>
        </w:rPr>
        <w:t> y luego encargando inmediatamente una </w:t>
      </w:r>
      <w:r w:rsidRPr="002F72D4">
        <w:rPr>
          <w:i/>
          <w:iCs/>
          <w:lang w:val="es-CL"/>
        </w:rPr>
        <w:t>"pintura personalizada"</w:t>
      </w:r>
      <w:r w:rsidRPr="002F72D4">
        <w:rPr>
          <w:lang w:val="es-CL"/>
        </w:rPr>
        <w:t> por la misma cantidad a cambio. Después, se otorgan mutuamente calificaciones de satisfacción perfectas de 5 estrellas.</w:t>
      </w:r>
    </w:p>
    <w:p w14:paraId="3C784E65" w14:textId="77777777" w:rsidR="002F72D4" w:rsidRPr="002F72D4" w:rsidRDefault="002F72D4" w:rsidP="002F72D4">
      <w:pPr>
        <w:numPr>
          <w:ilvl w:val="0"/>
          <w:numId w:val="856"/>
        </w:numPr>
        <w:rPr>
          <w:lang w:val="es-CL"/>
        </w:rPr>
      </w:pPr>
      <w:r w:rsidRPr="002F72D4">
        <w:rPr>
          <w:b/>
          <w:bCs/>
          <w:lang w:val="es-CL"/>
        </w:rPr>
        <w:t>El Peligro:</w:t>
      </w:r>
      <w:r w:rsidRPr="002F72D4">
        <w:rPr>
          <w:lang w:val="es-CL"/>
        </w:rPr>
        <w:t> No han creado ningún valor real, pero el protocolo del "Puente de Satisfacción a XP" los recompensa con una gran cantidad de XP basada en la transacción de alto valor y alta satisfacción. Esta es una forma de "lavado de reputación" que permite que la riqueza se convierta injustamente en poder político.</w:t>
      </w:r>
    </w:p>
    <w:p w14:paraId="6E645D64" w14:textId="77777777" w:rsidR="002F72D4" w:rsidRPr="002F72D4" w:rsidRDefault="002F72D4" w:rsidP="002F72D4">
      <w:pPr>
        <w:numPr>
          <w:ilvl w:val="0"/>
          <w:numId w:val="856"/>
        </w:numPr>
        <w:rPr>
          <w:lang w:val="es-CL"/>
        </w:rPr>
      </w:pPr>
      <w:r w:rsidRPr="002F72D4">
        <w:rPr>
          <w:b/>
          <w:bCs/>
          <w:lang w:val="es-CL"/>
        </w:rPr>
        <w:lastRenderedPageBreak/>
        <w:t>La Defensa:</w:t>
      </w:r>
      <w:r w:rsidRPr="002F72D4">
        <w:rPr>
          <w:lang w:val="es-CL"/>
        </w:rPr>
        <w:t> Ten cuidado con las </w:t>
      </w:r>
      <w:proofErr w:type="spellStart"/>
      <w:r w:rsidRPr="002F72D4">
        <w:rPr>
          <w:lang w:val="es-CL"/>
        </w:rPr>
        <w:t>Branches</w:t>
      </w:r>
      <w:proofErr w:type="spellEnd"/>
      <w:r w:rsidRPr="002F72D4">
        <w:rPr>
          <w:lang w:val="es-CL"/>
        </w:rPr>
        <w:t xml:space="preserve"> de "Deseo" que parezcan tener volúmenes de transacción sospechosamente </w:t>
      </w:r>
      <w:proofErr w:type="gramStart"/>
      <w:r w:rsidRPr="002F72D4">
        <w:rPr>
          <w:lang w:val="es-CL"/>
        </w:rPr>
        <w:t>altos</w:t>
      </w:r>
      <w:proofErr w:type="gramEnd"/>
      <w:r w:rsidRPr="002F72D4">
        <w:rPr>
          <w:lang w:val="es-CL"/>
        </w:rPr>
        <w:t xml:space="preserve"> pero con poca producción tangible. El </w:t>
      </w:r>
      <w:r w:rsidRPr="002F72D4">
        <w:rPr>
          <w:b/>
          <w:bCs/>
          <w:lang w:val="es-CL"/>
        </w:rPr>
        <w:t>Protocolo del Centinela Económico</w:t>
      </w:r>
      <w:r w:rsidRPr="002F72D4">
        <w:rPr>
          <w:lang w:val="es-CL"/>
        </w:rPr>
        <w:t> siempre está vigilando esto, pero una comunidad consciente es la mejor defensa.</w:t>
      </w:r>
    </w:p>
    <w:p w14:paraId="1B5FCA54" w14:textId="77777777" w:rsidR="002F72D4" w:rsidRPr="002F72D4" w:rsidRDefault="002F72D4" w:rsidP="002F72D4">
      <w:pPr>
        <w:rPr>
          <w:lang w:val="es-CL"/>
        </w:rPr>
      </w:pPr>
      <w:r w:rsidRPr="002F72D4">
        <w:rPr>
          <w:b/>
          <w:bCs/>
          <w:lang w:val="es-CL"/>
        </w:rPr>
        <w:t xml:space="preserve">Trampa #3: El Enjambre </w:t>
      </w:r>
      <w:proofErr w:type="spellStart"/>
      <w:r w:rsidRPr="002F72D4">
        <w:rPr>
          <w:b/>
          <w:bCs/>
          <w:lang w:val="es-CL"/>
        </w:rPr>
        <w:t>Sybil</w:t>
      </w:r>
      <w:proofErr w:type="spellEnd"/>
      <w:r w:rsidRPr="002F72D4">
        <w:rPr>
          <w:b/>
          <w:bCs/>
          <w:lang w:val="es-CL"/>
        </w:rPr>
        <w:t xml:space="preserve"> (La Trampa de la Gente Falsa)</w:t>
      </w:r>
    </w:p>
    <w:p w14:paraId="44E1BBE0" w14:textId="77777777" w:rsidR="002F72D4" w:rsidRPr="002F72D4" w:rsidRDefault="002F72D4" w:rsidP="002F72D4">
      <w:pPr>
        <w:numPr>
          <w:ilvl w:val="0"/>
          <w:numId w:val="857"/>
        </w:numPr>
        <w:rPr>
          <w:lang w:val="es-CL"/>
        </w:rPr>
      </w:pPr>
      <w:r w:rsidRPr="002F72D4">
        <w:rPr>
          <w:b/>
          <w:bCs/>
          <w:lang w:val="es-CL"/>
        </w:rPr>
        <w:t>El Cebo:</w:t>
      </w:r>
      <w:r w:rsidRPr="002F72D4">
        <w:rPr>
          <w:lang w:val="es-CL"/>
        </w:rPr>
        <w:t xml:space="preserve"> El principio de "un humano, una identidad" es esencial para una democracia justa. Un "Ataque </w:t>
      </w:r>
      <w:proofErr w:type="spellStart"/>
      <w:r w:rsidRPr="002F72D4">
        <w:rPr>
          <w:lang w:val="es-CL"/>
        </w:rPr>
        <w:t>Sybil</w:t>
      </w:r>
      <w:proofErr w:type="spellEnd"/>
      <w:r w:rsidRPr="002F72D4">
        <w:rPr>
          <w:lang w:val="es-CL"/>
        </w:rPr>
        <w:t>" es un intento de violar este principio creando numerosas cuentas falsas para obtener una influencia desproporcionada en las votaciones o para manipular el sistema de recompensas.</w:t>
      </w:r>
    </w:p>
    <w:p w14:paraId="22F16588" w14:textId="77777777" w:rsidR="002F72D4" w:rsidRPr="002F72D4" w:rsidRDefault="002F72D4" w:rsidP="002F72D4">
      <w:pPr>
        <w:numPr>
          <w:ilvl w:val="0"/>
          <w:numId w:val="857"/>
        </w:numPr>
        <w:rPr>
          <w:lang w:val="es-CL"/>
        </w:rPr>
      </w:pPr>
      <w:r w:rsidRPr="002F72D4">
        <w:rPr>
          <w:b/>
          <w:bCs/>
          <w:lang w:val="es-CL"/>
        </w:rPr>
        <w:t>El Peligro:</w:t>
      </w:r>
      <w:r w:rsidRPr="002F72D4">
        <w:rPr>
          <w:lang w:val="es-CL"/>
        </w:rPr>
        <w:t> Un enjambre de identidades falsas puede cambiar artificialmente el resultado de una votación, robar recursos destinados a la comunidad y socavar la confianza que mantiene unido al sistema.</w:t>
      </w:r>
    </w:p>
    <w:p w14:paraId="21D0CE20" w14:textId="77777777" w:rsidR="002F72D4" w:rsidRPr="002F72D4" w:rsidRDefault="002F72D4" w:rsidP="002F72D4">
      <w:pPr>
        <w:numPr>
          <w:ilvl w:val="0"/>
          <w:numId w:val="857"/>
        </w:numPr>
        <w:rPr>
          <w:lang w:val="es-CL"/>
        </w:rPr>
      </w:pPr>
      <w:r w:rsidRPr="002F72D4">
        <w:rPr>
          <w:b/>
          <w:bCs/>
          <w:lang w:val="es-CL"/>
        </w:rPr>
        <w:t>La Defensa:</w:t>
      </w:r>
      <w:r w:rsidRPr="002F72D4">
        <w:rPr>
          <w:lang w:val="es-CL"/>
        </w:rPr>
        <w:t> El </w:t>
      </w:r>
      <w:r w:rsidRPr="002F72D4">
        <w:rPr>
          <w:b/>
          <w:bCs/>
          <w:lang w:val="es-CL"/>
        </w:rPr>
        <w:t xml:space="preserve">Sistema Inmunitario </w:t>
      </w:r>
      <w:proofErr w:type="spellStart"/>
      <w:r w:rsidRPr="002F72D4">
        <w:rPr>
          <w:b/>
          <w:bCs/>
          <w:lang w:val="es-CL"/>
        </w:rPr>
        <w:t>Sybil</w:t>
      </w:r>
      <w:proofErr w:type="spellEnd"/>
      <w:r w:rsidRPr="002F72D4">
        <w:rPr>
          <w:lang w:val="es-CL"/>
        </w:rPr>
        <w:t>, especialmente el protocolo de la "Red de Confianza" (</w:t>
      </w:r>
      <w:r w:rsidRPr="002F72D4">
        <w:rPr>
          <w:i/>
          <w:iCs/>
          <w:lang w:val="es-CL"/>
        </w:rPr>
        <w:t xml:space="preserve">Web </w:t>
      </w:r>
      <w:proofErr w:type="spellStart"/>
      <w:r w:rsidRPr="002F72D4">
        <w:rPr>
          <w:i/>
          <w:iCs/>
          <w:lang w:val="es-CL"/>
        </w:rPr>
        <w:t>of</w:t>
      </w:r>
      <w:proofErr w:type="spellEnd"/>
      <w:r w:rsidRPr="002F72D4">
        <w:rPr>
          <w:i/>
          <w:iCs/>
          <w:lang w:val="es-CL"/>
        </w:rPr>
        <w:t xml:space="preserve"> Trust</w:t>
      </w:r>
      <w:r w:rsidRPr="002F72D4">
        <w:rPr>
          <w:lang w:val="es-CL"/>
        </w:rPr>
        <w:t>), es nuestra principal defensa. Cuando se te pida que verifiques a otro usuario, asume esa responsabilidad con seriedad. Tú eres el guardián en la puerta, asegurando que cada voz en nuestra comunidad pertenezca a una persona única y real.</w:t>
      </w:r>
    </w:p>
    <w:p w14:paraId="6280728C" w14:textId="77777777" w:rsidR="002F72D4" w:rsidRPr="002F72D4" w:rsidRDefault="002F72D4" w:rsidP="002F72D4">
      <w:pPr>
        <w:rPr>
          <w:lang w:val="es-CL"/>
        </w:rPr>
      </w:pPr>
      <w:r w:rsidRPr="002F72D4">
        <w:rPr>
          <w:b/>
          <w:bCs/>
          <w:lang w:val="es-CL"/>
        </w:rPr>
        <w:t>Trampa #4: El Oráculo Engañoso (La Trampa del "</w:t>
      </w:r>
      <w:proofErr w:type="spellStart"/>
      <w:r w:rsidRPr="002F72D4">
        <w:rPr>
          <w:b/>
          <w:bCs/>
          <w:lang w:val="es-CL"/>
        </w:rPr>
        <w:t>Greenwashing</w:t>
      </w:r>
      <w:proofErr w:type="spellEnd"/>
      <w:r w:rsidRPr="002F72D4">
        <w:rPr>
          <w:b/>
          <w:bCs/>
          <w:lang w:val="es-CL"/>
        </w:rPr>
        <w:t>")</w:t>
      </w:r>
    </w:p>
    <w:p w14:paraId="74B7454A" w14:textId="77777777" w:rsidR="002F72D4" w:rsidRPr="002F72D4" w:rsidRDefault="002F72D4" w:rsidP="002F72D4">
      <w:pPr>
        <w:numPr>
          <w:ilvl w:val="0"/>
          <w:numId w:val="858"/>
        </w:numPr>
        <w:rPr>
          <w:lang w:val="es-CL"/>
        </w:rPr>
      </w:pPr>
      <w:r w:rsidRPr="002F72D4">
        <w:rPr>
          <w:b/>
          <w:bCs/>
          <w:lang w:val="es-CL"/>
        </w:rPr>
        <w:t>El Cebo:</w:t>
      </w:r>
      <w:r w:rsidRPr="002F72D4">
        <w:rPr>
          <w:lang w:val="es-CL"/>
        </w:rPr>
        <w:t xml:space="preserve"> Cuando actúas como auditor de un proyecto, eres la conexión del sistema con la verdad del mundo real. Una trampa común es el "Envenenamiento del Oráculo", donde un proyecto cumple sus objetivos </w:t>
      </w:r>
      <w:proofErr w:type="gramStart"/>
      <w:r w:rsidRPr="002F72D4">
        <w:rPr>
          <w:lang w:val="es-CL"/>
        </w:rPr>
        <w:t>técnicos</w:t>
      </w:r>
      <w:proofErr w:type="gramEnd"/>
      <w:r w:rsidRPr="002F72D4">
        <w:rPr>
          <w:lang w:val="es-CL"/>
        </w:rPr>
        <w:t xml:space="preserve"> pero fracasa en su propósito en el mundo real. Por ejemplo, una Branch podría proponer </w:t>
      </w:r>
      <w:r w:rsidRPr="002F72D4">
        <w:rPr>
          <w:i/>
          <w:iCs/>
          <w:lang w:val="es-CL"/>
        </w:rPr>
        <w:t>"aumentar el uso de materiales reciclados en un 50%,"</w:t>
      </w:r>
      <w:r w:rsidRPr="002F72D4">
        <w:rPr>
          <w:lang w:val="es-CL"/>
        </w:rPr>
        <w:t> pero la letra pequeña muestra que esto es un aumento de un minúsculo 2% a solo un 3%. El dato es técnicamente cierto, pero el impacto es insignificante.</w:t>
      </w:r>
    </w:p>
    <w:p w14:paraId="35EA1F52" w14:textId="77777777" w:rsidR="002F72D4" w:rsidRPr="002F72D4" w:rsidRDefault="002F72D4" w:rsidP="002F72D4">
      <w:pPr>
        <w:numPr>
          <w:ilvl w:val="0"/>
          <w:numId w:val="858"/>
        </w:numPr>
        <w:rPr>
          <w:lang w:val="es-CL"/>
        </w:rPr>
      </w:pPr>
      <w:r w:rsidRPr="002F72D4">
        <w:rPr>
          <w:b/>
          <w:bCs/>
          <w:lang w:val="es-CL"/>
        </w:rPr>
        <w:t>El Peligro:</w:t>
      </w:r>
      <w:r w:rsidRPr="002F72D4">
        <w:rPr>
          <w:lang w:val="es-CL"/>
        </w:rPr>
        <w:t> Esta es una forma de "</w:t>
      </w:r>
      <w:proofErr w:type="spellStart"/>
      <w:r w:rsidRPr="002F72D4">
        <w:rPr>
          <w:lang w:val="es-CL"/>
        </w:rPr>
        <w:t>greenwashing</w:t>
      </w:r>
      <w:proofErr w:type="spellEnd"/>
      <w:r w:rsidRPr="002F72D4">
        <w:rPr>
          <w:lang w:val="es-CL"/>
        </w:rPr>
        <w:t>" donde se utilizan Indicadores Clave de Desempeño (</w:t>
      </w:r>
      <w:proofErr w:type="spellStart"/>
      <w:r w:rsidRPr="002F72D4">
        <w:rPr>
          <w:lang w:val="es-CL"/>
        </w:rPr>
        <w:t>KPIs</w:t>
      </w:r>
      <w:proofErr w:type="spellEnd"/>
      <w:r w:rsidRPr="002F72D4">
        <w:rPr>
          <w:lang w:val="es-CL"/>
        </w:rPr>
        <w:t>) engañosos para reclamar XP por un trabajo que no resuelve la </w:t>
      </w:r>
      <w:proofErr w:type="spellStart"/>
      <w:r w:rsidRPr="002F72D4">
        <w:rPr>
          <w:lang w:val="es-CL"/>
        </w:rPr>
        <w:t>Need</w:t>
      </w:r>
      <w:proofErr w:type="spellEnd"/>
      <w:r w:rsidRPr="002F72D4">
        <w:rPr>
          <w:lang w:val="es-CL"/>
        </w:rPr>
        <w:t> subyacente.</w:t>
      </w:r>
    </w:p>
    <w:p w14:paraId="71C054F1" w14:textId="77777777" w:rsidR="002F72D4" w:rsidRPr="002F72D4" w:rsidRDefault="002F72D4" w:rsidP="002F72D4">
      <w:pPr>
        <w:numPr>
          <w:ilvl w:val="0"/>
          <w:numId w:val="858"/>
        </w:numPr>
        <w:rPr>
          <w:lang w:val="es-CL"/>
        </w:rPr>
      </w:pPr>
      <w:r w:rsidRPr="002F72D4">
        <w:rPr>
          <w:b/>
          <w:bCs/>
          <w:lang w:val="es-CL"/>
        </w:rPr>
        <w:t>La Defensa:</w:t>
      </w:r>
      <w:r w:rsidRPr="002F72D4">
        <w:rPr>
          <w:lang w:val="es-CL"/>
        </w:rPr>
        <w:t xml:space="preserve"> Como auditor, piensa críticamente. No te </w:t>
      </w:r>
      <w:proofErr w:type="spellStart"/>
      <w:r w:rsidRPr="002F72D4">
        <w:rPr>
          <w:lang w:val="es-CL"/>
        </w:rPr>
        <w:t>limites</w:t>
      </w:r>
      <w:proofErr w:type="spellEnd"/>
      <w:r w:rsidRPr="002F72D4">
        <w:rPr>
          <w:lang w:val="es-CL"/>
        </w:rPr>
        <w:t xml:space="preserve"> a verificar los números; </w:t>
      </w:r>
      <w:r w:rsidRPr="002F72D4">
        <w:rPr>
          <w:b/>
          <w:bCs/>
          <w:lang w:val="es-CL"/>
        </w:rPr>
        <w:t>verifica el impacto</w:t>
      </w:r>
      <w:r w:rsidRPr="002F72D4">
        <w:rPr>
          <w:lang w:val="es-CL"/>
        </w:rPr>
        <w:t>. Pregúntate: </w:t>
      </w:r>
      <w:r w:rsidRPr="002F72D4">
        <w:rPr>
          <w:i/>
          <w:iCs/>
          <w:lang w:val="es-CL"/>
        </w:rPr>
        <w:t>"¿Este proyecto resolvió de manera verdadera y significativa la </w:t>
      </w:r>
      <w:proofErr w:type="spellStart"/>
      <w:r w:rsidRPr="002F72D4">
        <w:rPr>
          <w:i/>
          <w:iCs/>
          <w:lang w:val="es-CL"/>
        </w:rPr>
        <w:t>Need</w:t>
      </w:r>
      <w:proofErr w:type="spellEnd"/>
      <w:r w:rsidRPr="002F72D4">
        <w:rPr>
          <w:i/>
          <w:iCs/>
          <w:lang w:val="es-CL"/>
        </w:rPr>
        <w:t> de la comunidad para la que fue creado?"</w:t>
      </w:r>
      <w:r w:rsidRPr="002F72D4">
        <w:rPr>
          <w:lang w:val="es-CL"/>
        </w:rPr>
        <w:t xml:space="preserve"> Tu buen juicio es la capa final y más importante del "Protocolo de Oráculo en </w:t>
      </w:r>
      <w:proofErr w:type="spellStart"/>
      <w:r w:rsidRPr="002F72D4">
        <w:rPr>
          <w:lang w:val="es-CL"/>
        </w:rPr>
        <w:t>Caplas</w:t>
      </w:r>
      <w:proofErr w:type="spellEnd"/>
      <w:r w:rsidRPr="002F72D4">
        <w:rPr>
          <w:lang w:val="es-CL"/>
        </w:rPr>
        <w:t>".</w:t>
      </w:r>
    </w:p>
    <w:p w14:paraId="7A879EAE" w14:textId="77777777" w:rsidR="002F72D4" w:rsidRPr="002F72D4" w:rsidRDefault="002F72D4" w:rsidP="002F72D4">
      <w:pPr>
        <w:rPr>
          <w:lang w:val="es-CL"/>
        </w:rPr>
      </w:pPr>
      <w:r w:rsidRPr="002F72D4">
        <w:rPr>
          <w:b/>
          <w:bCs/>
          <w:lang w:val="es-CL"/>
        </w:rPr>
        <w:t>Trampa #5: La Difamación de Reputación (La Trampa del Registro Permanente)</w:t>
      </w:r>
    </w:p>
    <w:p w14:paraId="3FDF603D" w14:textId="77777777" w:rsidR="002F72D4" w:rsidRPr="002F72D4" w:rsidRDefault="002F72D4" w:rsidP="002F72D4">
      <w:pPr>
        <w:numPr>
          <w:ilvl w:val="0"/>
          <w:numId w:val="859"/>
        </w:numPr>
        <w:rPr>
          <w:lang w:val="es-CL"/>
        </w:rPr>
      </w:pPr>
      <w:r w:rsidRPr="002F72D4">
        <w:rPr>
          <w:b/>
          <w:bCs/>
          <w:lang w:val="es-CL"/>
        </w:rPr>
        <w:t>El Cebo:</w:t>
      </w:r>
      <w:r w:rsidRPr="002F72D4">
        <w:rPr>
          <w:lang w:val="es-CL"/>
        </w:rPr>
        <w:t> Tu Trace es un registro inmutable de tu historial, lo que garantiza la rendición de cuentas. Sin embargo, esto puede ser utilizado como un arma. Algunos pueden intentar atacar a sus oponentes desenterrando infracciones menores y lejanas en el tiempo y magnificándolas en una campaña de desprestigio pública.</w:t>
      </w:r>
    </w:p>
    <w:p w14:paraId="777BD4B4" w14:textId="77777777" w:rsidR="002F72D4" w:rsidRPr="002F72D4" w:rsidRDefault="002F72D4" w:rsidP="002F72D4">
      <w:pPr>
        <w:numPr>
          <w:ilvl w:val="0"/>
          <w:numId w:val="859"/>
        </w:numPr>
        <w:rPr>
          <w:lang w:val="es-CL"/>
        </w:rPr>
      </w:pPr>
      <w:r w:rsidRPr="002F72D4">
        <w:rPr>
          <w:b/>
          <w:bCs/>
          <w:lang w:val="es-CL"/>
        </w:rPr>
        <w:t>El Peligro:</w:t>
      </w:r>
      <w:r w:rsidRPr="002F72D4">
        <w:rPr>
          <w:lang w:val="es-CL"/>
        </w:rPr>
        <w:t> Esto crea una cultura de miedo, desalentando la toma de riesgos y castigando el crecimiento. Va en contra del espíritu de los protocolos </w:t>
      </w:r>
      <w:r w:rsidRPr="002F72D4">
        <w:rPr>
          <w:b/>
          <w:bCs/>
          <w:lang w:val="es-CL"/>
        </w:rPr>
        <w:t xml:space="preserve">"Temporal </w:t>
      </w:r>
      <w:proofErr w:type="spellStart"/>
      <w:r w:rsidRPr="002F72D4">
        <w:rPr>
          <w:b/>
          <w:bCs/>
          <w:lang w:val="es-CL"/>
        </w:rPr>
        <w:t>Fade</w:t>
      </w:r>
      <w:proofErr w:type="spellEnd"/>
      <w:r w:rsidRPr="002F72D4">
        <w:rPr>
          <w:b/>
          <w:bCs/>
          <w:lang w:val="es-CL"/>
        </w:rPr>
        <w:t>"</w:t>
      </w:r>
      <w:r w:rsidRPr="002F72D4">
        <w:rPr>
          <w:lang w:val="es-CL"/>
        </w:rPr>
        <w:t> y </w:t>
      </w:r>
      <w:r w:rsidRPr="002F72D4">
        <w:rPr>
          <w:b/>
          <w:bCs/>
          <w:lang w:val="es-CL"/>
        </w:rPr>
        <w:t>"Cláusula de Redención"</w:t>
      </w:r>
      <w:r w:rsidRPr="002F72D4">
        <w:rPr>
          <w:lang w:val="es-CL"/>
        </w:rPr>
        <w:t>, que están diseñados para permitir que las personas evolucionen más allá de sus errores pasados.</w:t>
      </w:r>
    </w:p>
    <w:p w14:paraId="649C07B5" w14:textId="77777777" w:rsidR="002F72D4" w:rsidRPr="002F72D4" w:rsidRDefault="002F72D4" w:rsidP="002F72D4">
      <w:pPr>
        <w:numPr>
          <w:ilvl w:val="0"/>
          <w:numId w:val="859"/>
        </w:numPr>
        <w:rPr>
          <w:lang w:val="es-CL"/>
        </w:rPr>
      </w:pPr>
      <w:r w:rsidRPr="002F72D4">
        <w:rPr>
          <w:b/>
          <w:bCs/>
          <w:lang w:val="es-CL"/>
        </w:rPr>
        <w:t>La Defensa:</w:t>
      </w:r>
      <w:r w:rsidRPr="002F72D4">
        <w:rPr>
          <w:lang w:val="es-CL"/>
        </w:rPr>
        <w:t> Juzga a los demás por la totalidad de sus contribuciones, especialmente sus acciones recientes. Defiende una cultura de equidad y evaluación orientada al futuro. Todo el mundo crece y cambia; una comunidad sana lo permite.</w:t>
      </w:r>
    </w:p>
    <w:p w14:paraId="50E09095" w14:textId="77777777" w:rsidR="002F72D4" w:rsidRPr="002F72D4" w:rsidRDefault="002F72D4" w:rsidP="002F72D4">
      <w:pPr>
        <w:rPr>
          <w:lang w:val="es-CL"/>
        </w:rPr>
      </w:pPr>
      <w:r w:rsidRPr="002F72D4">
        <w:rPr>
          <w:b/>
          <w:bCs/>
          <w:lang w:val="es-CL"/>
        </w:rPr>
        <w:lastRenderedPageBreak/>
        <w:t>Trampa #6: El Golpe Populista (La Trampa de la Influencia Externa)</w:t>
      </w:r>
    </w:p>
    <w:p w14:paraId="52177833" w14:textId="77777777" w:rsidR="002F72D4" w:rsidRPr="002F72D4" w:rsidRDefault="002F72D4" w:rsidP="002F72D4">
      <w:pPr>
        <w:numPr>
          <w:ilvl w:val="0"/>
          <w:numId w:val="860"/>
        </w:numPr>
        <w:rPr>
          <w:lang w:val="es-CL"/>
        </w:rPr>
      </w:pPr>
      <w:r w:rsidRPr="002F72D4">
        <w:rPr>
          <w:b/>
          <w:bCs/>
          <w:lang w:val="es-CL"/>
        </w:rPr>
        <w:t>El Cebo:</w:t>
      </w:r>
      <w:r w:rsidRPr="002F72D4">
        <w:rPr>
          <w:lang w:val="es-CL"/>
        </w:rPr>
        <w:t> Un individuo carismático o un grupo pequeño y organizado puede usar una plataforma de redes sociales externa para conseguir seguidores. Al operar fuera de los foros de debate transparentes del sistema Trust, pueden difundir desinformación o retórica cargada de emociones para movilizar a la gente a su causa. Su movimiento final suele ser pedir a todos sus seguidores que les deleguen sus votos, prometiendo "arreglarlo todo".</w:t>
      </w:r>
    </w:p>
    <w:p w14:paraId="696B0EB9" w14:textId="77777777" w:rsidR="002F72D4" w:rsidRPr="002F72D4" w:rsidRDefault="002F72D4" w:rsidP="002F72D4">
      <w:pPr>
        <w:numPr>
          <w:ilvl w:val="0"/>
          <w:numId w:val="860"/>
        </w:numPr>
        <w:rPr>
          <w:lang w:val="es-CL"/>
        </w:rPr>
      </w:pPr>
      <w:r w:rsidRPr="002F72D4">
        <w:rPr>
          <w:b/>
          <w:bCs/>
          <w:lang w:val="es-CL"/>
        </w:rPr>
        <w:t>El Peligro:</w:t>
      </w:r>
      <w:r w:rsidRPr="002F72D4">
        <w:rPr>
          <w:lang w:val="es-CL"/>
        </w:rPr>
        <w:t> Este es un intento de golpe de estado bien conocido en los sistemas descentralizados. Evita los procesos deliberativos del sistema y concentra un inmenso poder de voto en una sola persona o un grupo pequeño, creando efectivamente un dictador.</w:t>
      </w:r>
    </w:p>
    <w:p w14:paraId="4B20B303" w14:textId="77777777" w:rsidR="002F72D4" w:rsidRPr="002F72D4" w:rsidRDefault="002F72D4" w:rsidP="002F72D4">
      <w:pPr>
        <w:numPr>
          <w:ilvl w:val="0"/>
          <w:numId w:val="860"/>
        </w:numPr>
        <w:rPr>
          <w:lang w:val="es-CL"/>
        </w:rPr>
      </w:pPr>
      <w:r w:rsidRPr="002F72D4">
        <w:rPr>
          <w:b/>
          <w:bCs/>
          <w:lang w:val="es-CL"/>
        </w:rPr>
        <w:t>La Defensa:</w:t>
      </w:r>
      <w:r w:rsidRPr="002F72D4">
        <w:rPr>
          <w:lang w:val="es-CL"/>
        </w:rPr>
        <w:t> Mantén la conversación dentro de los foros transparentes de Trust. Desconfía de aquellos que construyen sus argumentos principalmente en plataformas externas. Y lo más importante, </w:t>
      </w:r>
      <w:r w:rsidRPr="002F72D4">
        <w:rPr>
          <w:b/>
          <w:bCs/>
          <w:lang w:val="es-CL"/>
        </w:rPr>
        <w:t>protege tu voto</w:t>
      </w:r>
      <w:r w:rsidRPr="002F72D4">
        <w:rPr>
          <w:lang w:val="es-CL"/>
        </w:rPr>
        <w:t>. El protocolo de </w:t>
      </w:r>
      <w:r w:rsidRPr="002F72D4">
        <w:rPr>
          <w:b/>
          <w:bCs/>
          <w:lang w:val="es-CL"/>
        </w:rPr>
        <w:t xml:space="preserve">"Voto </w:t>
      </w:r>
      <w:proofErr w:type="gramStart"/>
      <w:r w:rsidRPr="002F72D4">
        <w:rPr>
          <w:b/>
          <w:bCs/>
          <w:lang w:val="es-CL"/>
        </w:rPr>
        <w:t>Delegado</w:t>
      </w:r>
      <w:proofErr w:type="gramEnd"/>
      <w:r w:rsidRPr="002F72D4">
        <w:rPr>
          <w:b/>
          <w:bCs/>
          <w:lang w:val="es-CL"/>
        </w:rPr>
        <w:t>"</w:t>
      </w:r>
      <w:r w:rsidRPr="002F72D4">
        <w:rPr>
          <w:lang w:val="es-CL"/>
        </w:rPr>
        <w:t> es una herramienta de conveniencia y confianza, no de lealtad ciega. La </w:t>
      </w:r>
      <w:r w:rsidRPr="002F72D4">
        <w:rPr>
          <w:b/>
          <w:bCs/>
          <w:lang w:val="es-CL"/>
        </w:rPr>
        <w:t>Caducidad de la Delegación</w:t>
      </w:r>
      <w:r w:rsidRPr="002F72D4">
        <w:rPr>
          <w:lang w:val="es-CL"/>
        </w:rPr>
        <w:t> y las </w:t>
      </w:r>
      <w:r w:rsidRPr="002F72D4">
        <w:rPr>
          <w:b/>
          <w:bCs/>
          <w:lang w:val="es-CL"/>
        </w:rPr>
        <w:t>Auditorías de Integridad Dirigidas</w:t>
      </w:r>
      <w:r w:rsidRPr="002F72D4">
        <w:rPr>
          <w:lang w:val="es-CL"/>
        </w:rPr>
        <w:t> están diseñadas para prevenir esto, pero tu vigilancia personal es la salvaguarda definitiva.</w:t>
      </w:r>
    </w:p>
    <w:p w14:paraId="408051D5" w14:textId="77777777" w:rsidR="002F72D4" w:rsidRPr="002F72D4" w:rsidRDefault="002F72D4" w:rsidP="002F72D4">
      <w:pPr>
        <w:rPr>
          <w:b/>
          <w:bCs/>
          <w:lang w:val="es-CL"/>
        </w:rPr>
      </w:pPr>
      <w:r w:rsidRPr="002F72D4">
        <w:rPr>
          <w:b/>
          <w:bCs/>
          <w:lang w:val="es-CL"/>
        </w:rPr>
        <w:t>3. Conclusión</w:t>
      </w:r>
    </w:p>
    <w:p w14:paraId="45D903D9" w14:textId="43234978" w:rsidR="002F72D4" w:rsidRDefault="002F72D4" w:rsidP="00F624EE">
      <w:pPr>
        <w:rPr>
          <w:lang w:val="es-CL"/>
        </w:rPr>
      </w:pPr>
      <w:r w:rsidRPr="002F72D4">
        <w:rPr>
          <w:lang w:val="es-CL"/>
        </w:rPr>
        <w:t>Al integrar este conocimiento directamente en la experiencia de incorporación del usuario, el sistema Trust transforma la seguridad de una función puramente técnica en una responsabilidad cultural compartida. Un usuario educado es un usuario empoderado, y una comunidad empoderada es la defensa más resiliente contra aquellos que actuarían de mala fe. Este protocolo asegura que cada participante, desde su primer día, esté equipado para ser un guardián de la integridad del ecosistema.</w:t>
      </w:r>
    </w:p>
    <w:p w14:paraId="3006DAC5" w14:textId="77777777" w:rsidR="003E5AE2" w:rsidRDefault="003E5AE2" w:rsidP="00F624EE">
      <w:pPr>
        <w:rPr>
          <w:lang w:val="es-CL"/>
        </w:rPr>
      </w:pPr>
    </w:p>
    <w:p w14:paraId="722EBC1E"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8CCF134" w14:textId="6AF91F32" w:rsidR="003E5AE2" w:rsidRPr="003E5AE2" w:rsidRDefault="003E5AE2" w:rsidP="00DB5E7F">
      <w:pPr>
        <w:pStyle w:val="Ttulo1"/>
      </w:pPr>
      <w:r>
        <w:lastRenderedPageBreak/>
        <w:t>Protocolo de Intercambio Fiat</w:t>
      </w:r>
    </w:p>
    <w:p w14:paraId="6BC1D8A7" w14:textId="444892BA" w:rsidR="003E5AE2" w:rsidRPr="003E5AE2" w:rsidRDefault="003E5AE2" w:rsidP="003E5AE2">
      <w:pPr>
        <w:rPr>
          <w:b/>
          <w:bCs/>
          <w:lang w:val="es-CL"/>
        </w:rPr>
      </w:pPr>
      <w:r w:rsidRPr="003E5AE2">
        <w:rPr>
          <w:b/>
          <w:bCs/>
          <w:lang w:val="es-CL"/>
        </w:rPr>
        <w:t> </w:t>
      </w:r>
    </w:p>
    <w:p w14:paraId="06A16D1E" w14:textId="77777777" w:rsidR="003E5AE2" w:rsidRPr="003E5AE2" w:rsidRDefault="003E5AE2" w:rsidP="003E5AE2">
      <w:pPr>
        <w:rPr>
          <w:b/>
          <w:bCs/>
          <w:lang w:val="es-CL"/>
        </w:rPr>
      </w:pPr>
      <w:r w:rsidRPr="003E5AE2">
        <w:rPr>
          <w:b/>
          <w:bCs/>
          <w:lang w:val="es-CL"/>
        </w:rPr>
        <w:t>1. Principio Fundamental</w:t>
      </w:r>
    </w:p>
    <w:p w14:paraId="79E3C17B" w14:textId="77777777" w:rsidR="003E5AE2" w:rsidRPr="003E5AE2" w:rsidRDefault="003E5AE2" w:rsidP="003E5AE2">
      <w:pPr>
        <w:rPr>
          <w:lang w:val="es-CL"/>
        </w:rPr>
      </w:pPr>
      <w:r w:rsidRPr="003E5AE2">
        <w:rPr>
          <w:lang w:val="es-CL"/>
        </w:rPr>
        <w:t>La economía de Trust está diseñada para ser un ecosistema autosostenible. Sin embargo, para funcionar y crecer dentro de un mundo con economías heredadas preexistentes, requiere una interfaz cuidadosamente regulada con las monedas fiduciarias (</w:t>
      </w:r>
      <w:proofErr w:type="spellStart"/>
      <w:r w:rsidRPr="003E5AE2">
        <w:rPr>
          <w:lang w:val="es-CL"/>
        </w:rPr>
        <w:t>fiat</w:t>
      </w:r>
      <w:proofErr w:type="spellEnd"/>
      <w:r w:rsidRPr="003E5AE2">
        <w:rPr>
          <w:lang w:val="es-CL"/>
        </w:rPr>
        <w:t>) externas. El </w:t>
      </w:r>
      <w:r w:rsidRPr="003E5AE2">
        <w:rPr>
          <w:b/>
          <w:bCs/>
          <w:lang w:val="es-CL"/>
        </w:rPr>
        <w:t>"Protocolo de Intercambio Fiat"</w:t>
      </w:r>
      <w:r w:rsidRPr="003E5AE2">
        <w:rPr>
          <w:lang w:val="es-CL"/>
        </w:rPr>
        <w:t> proporciona este puente. No es una compuerta abierta, sino una </w:t>
      </w:r>
      <w:r w:rsidRPr="003E5AE2">
        <w:rPr>
          <w:b/>
          <w:bCs/>
          <w:lang w:val="es-CL"/>
        </w:rPr>
        <w:t>membrana semipermeable</w:t>
      </w:r>
      <w:r w:rsidRPr="003E5AE2">
        <w:rPr>
          <w:lang w:val="es-CL"/>
        </w:rPr>
        <w:t xml:space="preserve">, diseñada para permitir transacciones necesarias mientras protege la economía interna de la especulación y la inestabilidad. Este protocolo trata el intercambio de moneda </w:t>
      </w:r>
      <w:proofErr w:type="spellStart"/>
      <w:r w:rsidRPr="003E5AE2">
        <w:rPr>
          <w:lang w:val="es-CL"/>
        </w:rPr>
        <w:t>fiat</w:t>
      </w:r>
      <w:proofErr w:type="spellEnd"/>
      <w:r w:rsidRPr="003E5AE2">
        <w:rPr>
          <w:lang w:val="es-CL"/>
        </w:rPr>
        <w:t xml:space="preserve"> no como un fallo moral, sino como una acción neutral y utilitaria que contribuye a la resiliencia colectiva de toda la red Trust.</w:t>
      </w:r>
    </w:p>
    <w:p w14:paraId="3182849E" w14:textId="77777777" w:rsidR="003E5AE2" w:rsidRPr="003E5AE2" w:rsidRDefault="003E5AE2" w:rsidP="003E5AE2">
      <w:pPr>
        <w:rPr>
          <w:b/>
          <w:bCs/>
          <w:lang w:val="es-CL"/>
        </w:rPr>
      </w:pPr>
      <w:r w:rsidRPr="003E5AE2">
        <w:rPr>
          <w:b/>
          <w:bCs/>
          <w:lang w:val="es-CL"/>
        </w:rPr>
        <w:t>2. El Mecanismo: La Tarifa de Transacción Plana</w:t>
      </w:r>
    </w:p>
    <w:p w14:paraId="772681D4" w14:textId="77777777" w:rsidR="003E5AE2" w:rsidRPr="003E5AE2" w:rsidRDefault="003E5AE2" w:rsidP="003E5AE2">
      <w:pPr>
        <w:rPr>
          <w:lang w:val="es-CL"/>
        </w:rPr>
      </w:pPr>
      <w:r w:rsidRPr="003E5AE2">
        <w:rPr>
          <w:lang w:val="es-CL"/>
        </w:rPr>
        <w:t xml:space="preserve">Para crear un puente estable y sostenible, todas las transacciones que convierten una moneda </w:t>
      </w:r>
      <w:proofErr w:type="spellStart"/>
      <w:r w:rsidRPr="003E5AE2">
        <w:rPr>
          <w:lang w:val="es-CL"/>
        </w:rPr>
        <w:t>fiat</w:t>
      </w:r>
      <w:proofErr w:type="spellEnd"/>
      <w:r w:rsidRPr="003E5AE2">
        <w:rPr>
          <w:lang w:val="es-CL"/>
        </w:rPr>
        <w:t xml:space="preserve"> externa en la economía nativa de Trust se rigen por una regla simple y transparente.</w:t>
      </w:r>
    </w:p>
    <w:p w14:paraId="1B4F9974" w14:textId="77777777" w:rsidR="003E5AE2" w:rsidRPr="003E5AE2" w:rsidRDefault="003E5AE2" w:rsidP="003E5AE2">
      <w:pPr>
        <w:numPr>
          <w:ilvl w:val="0"/>
          <w:numId w:val="811"/>
        </w:numPr>
        <w:rPr>
          <w:lang w:val="es-CL"/>
        </w:rPr>
      </w:pPr>
      <w:r w:rsidRPr="003E5AE2">
        <w:rPr>
          <w:b/>
          <w:bCs/>
          <w:lang w:val="es-CL"/>
        </w:rPr>
        <w:t>La Regla:</w:t>
      </w:r>
      <w:r w:rsidRPr="003E5AE2">
        <w:rPr>
          <w:lang w:val="es-CL"/>
        </w:rPr>
        <w:t xml:space="preserve"> Cada transacción que convierte una moneda </w:t>
      </w:r>
      <w:proofErr w:type="spellStart"/>
      <w:r w:rsidRPr="003E5AE2">
        <w:rPr>
          <w:lang w:val="es-CL"/>
        </w:rPr>
        <w:t>fiat</w:t>
      </w:r>
      <w:proofErr w:type="spellEnd"/>
      <w:r w:rsidRPr="003E5AE2">
        <w:rPr>
          <w:lang w:val="es-CL"/>
        </w:rPr>
        <w:t xml:space="preserve"> en </w:t>
      </w:r>
      <w:proofErr w:type="spellStart"/>
      <w:r w:rsidRPr="003E5AE2">
        <w:rPr>
          <w:lang w:val="es-CL"/>
        </w:rPr>
        <w:t>Berries</w:t>
      </w:r>
      <w:proofErr w:type="spellEnd"/>
      <w:r w:rsidRPr="003E5AE2">
        <w:rPr>
          <w:lang w:val="es-CL"/>
        </w:rPr>
        <w:t xml:space="preserve"> está sujeta a una tarifa de transacción plana e innegociable del </w:t>
      </w:r>
      <w:r w:rsidRPr="003E5AE2">
        <w:rPr>
          <w:b/>
          <w:bCs/>
          <w:lang w:val="es-CL"/>
        </w:rPr>
        <w:t>3%</w:t>
      </w:r>
      <w:r w:rsidRPr="003E5AE2">
        <w:rPr>
          <w:lang w:val="es-CL"/>
        </w:rPr>
        <w:t>.</w:t>
      </w:r>
    </w:p>
    <w:p w14:paraId="57BEBF4C" w14:textId="77777777" w:rsidR="003E5AE2" w:rsidRPr="003E5AE2" w:rsidRDefault="003E5AE2" w:rsidP="003E5AE2">
      <w:pPr>
        <w:numPr>
          <w:ilvl w:val="0"/>
          <w:numId w:val="811"/>
        </w:numPr>
        <w:rPr>
          <w:lang w:val="es-CL"/>
        </w:rPr>
      </w:pPr>
      <w:r w:rsidRPr="003E5AE2">
        <w:rPr>
          <w:b/>
          <w:bCs/>
          <w:lang w:val="es-CL"/>
        </w:rPr>
        <w:t>Transparencia:</w:t>
      </w:r>
      <w:r w:rsidRPr="003E5AE2">
        <w:rPr>
          <w:lang w:val="es-CL"/>
        </w:rPr>
        <w:t> Esta tarifa se muestra claramente y se aplica automáticamente durante cualquier proceso de conversión. No hay cargos ocultos ni tasas variables.</w:t>
      </w:r>
    </w:p>
    <w:p w14:paraId="4BBD9D60" w14:textId="77777777" w:rsidR="003E5AE2" w:rsidRPr="003E5AE2" w:rsidRDefault="003E5AE2" w:rsidP="003E5AE2">
      <w:pPr>
        <w:numPr>
          <w:ilvl w:val="0"/>
          <w:numId w:val="811"/>
        </w:numPr>
        <w:rPr>
          <w:lang w:val="es-CL"/>
        </w:rPr>
      </w:pPr>
      <w:r w:rsidRPr="003E5AE2">
        <w:rPr>
          <w:b/>
          <w:bCs/>
          <w:lang w:val="es-CL"/>
        </w:rPr>
        <w:t xml:space="preserve">El Destino: El Fondo de Resiliencia de la </w:t>
      </w:r>
      <w:proofErr w:type="spellStart"/>
      <w:r w:rsidRPr="003E5AE2">
        <w:rPr>
          <w:b/>
          <w:bCs/>
          <w:lang w:val="es-CL"/>
        </w:rPr>
        <w:t>Turtle</w:t>
      </w:r>
      <w:proofErr w:type="spellEnd"/>
      <w:r w:rsidRPr="003E5AE2">
        <w:rPr>
          <w:b/>
          <w:bCs/>
          <w:lang w:val="es-CL"/>
        </w:rPr>
        <w:t>:</w:t>
      </w:r>
      <w:r w:rsidRPr="003E5AE2">
        <w:rPr>
          <w:lang w:val="es-CL"/>
        </w:rPr>
        <w:t> El valor generado por esta tarifa no es absorbido por ninguna entidad central para costos operativos. </w:t>
      </w:r>
      <w:r w:rsidRPr="003E5AE2">
        <w:rPr>
          <w:b/>
          <w:bCs/>
          <w:lang w:val="es-CL"/>
        </w:rPr>
        <w:t xml:space="preserve">El 100% de las tarifas recaudadas se asigna de forma automática y transparente al Fondo de Resiliencia de la </w:t>
      </w:r>
      <w:proofErr w:type="spellStart"/>
      <w:r w:rsidRPr="003E5AE2">
        <w:rPr>
          <w:b/>
          <w:bCs/>
          <w:lang w:val="es-CL"/>
        </w:rPr>
        <w:t>Turtle</w:t>
      </w:r>
      <w:proofErr w:type="spellEnd"/>
      <w:r w:rsidRPr="003E5AE2">
        <w:rPr>
          <w:lang w:val="es-CL"/>
        </w:rPr>
        <w:t> (</w:t>
      </w:r>
      <w:proofErr w:type="spellStart"/>
      <w:r w:rsidRPr="003E5AE2">
        <w:rPr>
          <w:i/>
          <w:iCs/>
          <w:lang w:val="es-CL"/>
        </w:rPr>
        <w:t>Turtle</w:t>
      </w:r>
      <w:proofErr w:type="spellEnd"/>
      <w:r w:rsidRPr="003E5AE2">
        <w:rPr>
          <w:i/>
          <w:iCs/>
          <w:lang w:val="es-CL"/>
        </w:rPr>
        <w:t xml:space="preserve"> </w:t>
      </w:r>
      <w:proofErr w:type="spellStart"/>
      <w:r w:rsidRPr="003E5AE2">
        <w:rPr>
          <w:i/>
          <w:iCs/>
          <w:lang w:val="es-CL"/>
        </w:rPr>
        <w:t>Resilience</w:t>
      </w:r>
      <w:proofErr w:type="spellEnd"/>
      <w:r w:rsidRPr="003E5AE2">
        <w:rPr>
          <w:i/>
          <w:iCs/>
          <w:lang w:val="es-CL"/>
        </w:rPr>
        <w:t xml:space="preserve"> </w:t>
      </w:r>
      <w:proofErr w:type="spellStart"/>
      <w:r w:rsidRPr="003E5AE2">
        <w:rPr>
          <w:i/>
          <w:iCs/>
          <w:lang w:val="es-CL"/>
        </w:rPr>
        <w:t>Fund</w:t>
      </w:r>
      <w:proofErr w:type="spellEnd"/>
      <w:r w:rsidRPr="003E5AE2">
        <w:rPr>
          <w:lang w:val="es-CL"/>
        </w:rPr>
        <w:t xml:space="preserve">), anteriormente el Fondo de Seguros de la </w:t>
      </w:r>
      <w:proofErr w:type="spellStart"/>
      <w:r w:rsidRPr="003E5AE2">
        <w:rPr>
          <w:lang w:val="es-CL"/>
        </w:rPr>
        <w:t>Turtle</w:t>
      </w:r>
      <w:proofErr w:type="spellEnd"/>
      <w:r w:rsidRPr="003E5AE2">
        <w:rPr>
          <w:lang w:val="es-CL"/>
        </w:rPr>
        <w:t>.</w:t>
      </w:r>
    </w:p>
    <w:p w14:paraId="444B52C0" w14:textId="77777777" w:rsidR="003E5AE2" w:rsidRPr="003E5AE2" w:rsidRDefault="003E5AE2" w:rsidP="003E5AE2">
      <w:pPr>
        <w:rPr>
          <w:b/>
          <w:bCs/>
          <w:lang w:val="es-CL"/>
        </w:rPr>
      </w:pPr>
      <w:r w:rsidRPr="003E5AE2">
        <w:rPr>
          <w:b/>
          <w:bCs/>
          <w:lang w:val="es-CL"/>
        </w:rPr>
        <w:t>3. Justificación y Propósito</w:t>
      </w:r>
    </w:p>
    <w:p w14:paraId="18B278A7" w14:textId="77777777" w:rsidR="003E5AE2" w:rsidRPr="003E5AE2" w:rsidRDefault="003E5AE2" w:rsidP="003E5AE2">
      <w:pPr>
        <w:rPr>
          <w:lang w:val="es-CL"/>
        </w:rPr>
      </w:pPr>
      <w:r w:rsidRPr="003E5AE2">
        <w:rPr>
          <w:lang w:val="es-CL"/>
        </w:rPr>
        <w:t>La tarifa del 3% cumple dos funciones arquitectónicas críticas que mejoran la estabilidad e integridad del ecosistema Trust.</w:t>
      </w:r>
    </w:p>
    <w:p w14:paraId="11CB5D89" w14:textId="77777777" w:rsidR="003E5AE2" w:rsidRPr="003E5AE2" w:rsidRDefault="003E5AE2" w:rsidP="003E5AE2">
      <w:pPr>
        <w:numPr>
          <w:ilvl w:val="0"/>
          <w:numId w:val="812"/>
        </w:numPr>
        <w:rPr>
          <w:lang w:val="es-CL"/>
        </w:rPr>
      </w:pPr>
      <w:r w:rsidRPr="003E5AE2">
        <w:rPr>
          <w:b/>
          <w:bCs/>
          <w:lang w:val="es-CL"/>
        </w:rPr>
        <w:t>Garantizar la Estabilidad Sistémica:</w:t>
      </w:r>
      <w:r w:rsidRPr="003E5AE2">
        <w:rPr>
          <w:lang w:val="es-CL"/>
        </w:rPr>
        <w:t xml:space="preserve"> La tarifa introduce una pequeña y saludable cantidad de "fricción" en el proceso de conversión. Esta fricción está diseñada intencionadamente para desalentar la especulación de alta frecuencia y proteger la economía de los </w:t>
      </w:r>
      <w:proofErr w:type="spellStart"/>
      <w:r w:rsidRPr="003E5AE2">
        <w:rPr>
          <w:lang w:val="es-CL"/>
        </w:rPr>
        <w:t>Berries</w:t>
      </w:r>
      <w:proofErr w:type="spellEnd"/>
      <w:r w:rsidRPr="003E5AE2">
        <w:rPr>
          <w:lang w:val="es-CL"/>
        </w:rPr>
        <w:t xml:space="preserve"> de la volatilidad de los mercados externos. Incentiva la creación de valor </w:t>
      </w:r>
      <w:r w:rsidRPr="003E5AE2">
        <w:rPr>
          <w:i/>
          <w:iCs/>
          <w:lang w:val="es-CL"/>
        </w:rPr>
        <w:t>dentro</w:t>
      </w:r>
      <w:r w:rsidRPr="003E5AE2">
        <w:rPr>
          <w:lang w:val="es-CL"/>
        </w:rPr>
        <w:t xml:space="preserve"> del sistema (ganar </w:t>
      </w:r>
      <w:proofErr w:type="spellStart"/>
      <w:r w:rsidRPr="003E5AE2">
        <w:rPr>
          <w:lang w:val="es-CL"/>
        </w:rPr>
        <w:t>Berries</w:t>
      </w:r>
      <w:proofErr w:type="spellEnd"/>
      <w:r w:rsidRPr="003E5AE2">
        <w:rPr>
          <w:lang w:val="es-CL"/>
        </w:rPr>
        <w:t xml:space="preserve"> a través de la contribución) por encima de la simple importación de valor desde el exterior.</w:t>
      </w:r>
    </w:p>
    <w:p w14:paraId="41D01375" w14:textId="77777777" w:rsidR="003E5AE2" w:rsidRPr="003E5AE2" w:rsidRDefault="003E5AE2" w:rsidP="003E5AE2">
      <w:pPr>
        <w:numPr>
          <w:ilvl w:val="0"/>
          <w:numId w:val="812"/>
        </w:numPr>
        <w:rPr>
          <w:lang w:val="es-CL"/>
        </w:rPr>
      </w:pPr>
      <w:r w:rsidRPr="003E5AE2">
        <w:rPr>
          <w:b/>
          <w:bCs/>
          <w:lang w:val="es-CL"/>
        </w:rPr>
        <w:t>Financiar la Seguridad Colectiva:</w:t>
      </w:r>
      <w:r w:rsidRPr="003E5AE2">
        <w:rPr>
          <w:lang w:val="es-CL"/>
        </w:rPr>
        <w:t xml:space="preserve"> El protocolo transforma la interacción con la economía heredada en una fuente directa de fortaleza para el ecosistema Trust. El Fondo de Resiliencia de la </w:t>
      </w:r>
      <w:proofErr w:type="spellStart"/>
      <w:r w:rsidRPr="003E5AE2">
        <w:rPr>
          <w:lang w:val="es-CL"/>
        </w:rPr>
        <w:t>Turtle</w:t>
      </w:r>
      <w:proofErr w:type="spellEnd"/>
      <w:r w:rsidRPr="003E5AE2">
        <w:rPr>
          <w:lang w:val="es-CL"/>
        </w:rPr>
        <w:t xml:space="preserve"> es una red de seguridad constitucional utilizada para cubrir el riesgo colectivo de fallos catastróficos en las </w:t>
      </w:r>
      <w:proofErr w:type="spellStart"/>
      <w:r w:rsidRPr="003E5AE2">
        <w:rPr>
          <w:lang w:val="es-CL"/>
        </w:rPr>
        <w:t>Branches</w:t>
      </w:r>
      <w:proofErr w:type="spellEnd"/>
      <w:r w:rsidRPr="003E5AE2">
        <w:rPr>
          <w:lang w:val="es-CL"/>
        </w:rPr>
        <w:t xml:space="preserve">. Al financiar esta utilidad vital, cada transacción de </w:t>
      </w:r>
      <w:proofErr w:type="spellStart"/>
      <w:r w:rsidRPr="003E5AE2">
        <w:rPr>
          <w:lang w:val="es-CL"/>
        </w:rPr>
        <w:t>fiat</w:t>
      </w:r>
      <w:proofErr w:type="spellEnd"/>
      <w:r w:rsidRPr="003E5AE2">
        <w:rPr>
          <w:lang w:val="es-CL"/>
        </w:rPr>
        <w:t xml:space="preserve"> a </w:t>
      </w:r>
      <w:proofErr w:type="spellStart"/>
      <w:r w:rsidRPr="003E5AE2">
        <w:rPr>
          <w:lang w:val="es-CL"/>
        </w:rPr>
        <w:t>Berries</w:t>
      </w:r>
      <w:proofErr w:type="spellEnd"/>
      <w:r w:rsidRPr="003E5AE2">
        <w:rPr>
          <w:lang w:val="es-CL"/>
        </w:rPr>
        <w:t xml:space="preserve"> contribuye directamente a hacer que toda la red sea más segura y resiliente para todos sus miembros.</w:t>
      </w:r>
    </w:p>
    <w:p w14:paraId="66873C4E" w14:textId="77777777" w:rsidR="003E5AE2" w:rsidRPr="003E5AE2" w:rsidRDefault="003E5AE2" w:rsidP="003E5AE2">
      <w:pPr>
        <w:rPr>
          <w:b/>
          <w:bCs/>
          <w:lang w:val="es-CL"/>
        </w:rPr>
      </w:pPr>
      <w:r w:rsidRPr="003E5AE2">
        <w:rPr>
          <w:b/>
          <w:bCs/>
          <w:lang w:val="es-CL"/>
        </w:rPr>
        <w:t>4. Beneficios y Salvaguardas</w:t>
      </w:r>
    </w:p>
    <w:p w14:paraId="6D215D24" w14:textId="77777777" w:rsidR="003E5AE2" w:rsidRPr="003E5AE2" w:rsidRDefault="003E5AE2" w:rsidP="003E5AE2">
      <w:pPr>
        <w:numPr>
          <w:ilvl w:val="0"/>
          <w:numId w:val="813"/>
        </w:numPr>
        <w:rPr>
          <w:lang w:val="es-CL"/>
        </w:rPr>
      </w:pPr>
      <w:r w:rsidRPr="003E5AE2">
        <w:rPr>
          <w:b/>
          <w:bCs/>
          <w:lang w:val="es-CL"/>
        </w:rPr>
        <w:t>Neutral y Utilitario:</w:t>
      </w:r>
      <w:r w:rsidRPr="003E5AE2">
        <w:rPr>
          <w:lang w:val="es-CL"/>
        </w:rPr>
        <w:t> Reemplaza los modelos punitivos anteriores con un mecanismo simple y de valor neutral. No penaliza a los usuarios o proyectos por interactuar con el mundo exterior.</w:t>
      </w:r>
    </w:p>
    <w:p w14:paraId="33FF21FE" w14:textId="77777777" w:rsidR="003E5AE2" w:rsidRPr="003E5AE2" w:rsidRDefault="003E5AE2" w:rsidP="003E5AE2">
      <w:pPr>
        <w:numPr>
          <w:ilvl w:val="0"/>
          <w:numId w:val="813"/>
        </w:numPr>
        <w:rPr>
          <w:lang w:val="es-CL"/>
        </w:rPr>
      </w:pPr>
      <w:r w:rsidRPr="003E5AE2">
        <w:rPr>
          <w:b/>
          <w:bCs/>
          <w:lang w:val="es-CL"/>
        </w:rPr>
        <w:lastRenderedPageBreak/>
        <w:t>Financiamiento Sostenible:</w:t>
      </w:r>
      <w:r w:rsidRPr="003E5AE2">
        <w:rPr>
          <w:lang w:val="es-CL"/>
        </w:rPr>
        <w:t> Crea un flujo de financiamiento fiable y autosostenible para la red de seguridad más crítica del sistema, sin requerir impuestos o donaciones de los participantes.</w:t>
      </w:r>
    </w:p>
    <w:p w14:paraId="5DC7E71C" w14:textId="77777777" w:rsidR="003E5AE2" w:rsidRPr="003E5AE2" w:rsidRDefault="003E5AE2" w:rsidP="003E5AE2">
      <w:pPr>
        <w:numPr>
          <w:ilvl w:val="0"/>
          <w:numId w:val="813"/>
        </w:numPr>
        <w:rPr>
          <w:lang w:val="es-CL"/>
        </w:rPr>
      </w:pPr>
      <w:r w:rsidRPr="003E5AE2">
        <w:rPr>
          <w:b/>
          <w:bCs/>
          <w:lang w:val="es-CL"/>
        </w:rPr>
        <w:t>Estabilidad Económica:</w:t>
      </w:r>
      <w:r w:rsidRPr="003E5AE2">
        <w:rPr>
          <w:lang w:val="es-CL"/>
        </w:rPr>
        <w:t xml:space="preserve"> La fricción incorporada ayuda a aislar la economía interna de los </w:t>
      </w:r>
      <w:proofErr w:type="spellStart"/>
      <w:r w:rsidRPr="003E5AE2">
        <w:rPr>
          <w:lang w:val="es-CL"/>
        </w:rPr>
        <w:t>Berries</w:t>
      </w:r>
      <w:proofErr w:type="spellEnd"/>
      <w:r w:rsidRPr="003E5AE2">
        <w:rPr>
          <w:lang w:val="es-CL"/>
        </w:rPr>
        <w:t xml:space="preserve"> de ataques especulativos y de la volatilidad externa extrema.</w:t>
      </w:r>
    </w:p>
    <w:p w14:paraId="58FA1535" w14:textId="77777777" w:rsidR="003E5AE2" w:rsidRPr="003E5AE2" w:rsidRDefault="003E5AE2" w:rsidP="003E5AE2">
      <w:pPr>
        <w:numPr>
          <w:ilvl w:val="0"/>
          <w:numId w:val="813"/>
        </w:numPr>
        <w:rPr>
          <w:lang w:val="es-CL"/>
        </w:rPr>
      </w:pPr>
      <w:r w:rsidRPr="003E5AE2">
        <w:rPr>
          <w:b/>
          <w:bCs/>
          <w:lang w:val="es-CL"/>
        </w:rPr>
        <w:t>Alineación Perfecta:</w:t>
      </w:r>
      <w:r w:rsidRPr="003E5AE2">
        <w:rPr>
          <w:lang w:val="es-CL"/>
        </w:rPr>
        <w:t xml:space="preserve"> Este protocolo crea una poderosa alineación de incentivos. El mismo acto que podría introducir un riesgo externo (la conversión de </w:t>
      </w:r>
      <w:proofErr w:type="spellStart"/>
      <w:r w:rsidRPr="003E5AE2">
        <w:rPr>
          <w:lang w:val="es-CL"/>
        </w:rPr>
        <w:t>fiat</w:t>
      </w:r>
      <w:proofErr w:type="spellEnd"/>
      <w:r w:rsidRPr="003E5AE2">
        <w:rPr>
          <w:lang w:val="es-CL"/>
        </w:rPr>
        <w:t>) es el mismo acto que financia directamente la capacidad del sistema para mitigar y recuperarse del riesgo.</w:t>
      </w:r>
    </w:p>
    <w:p w14:paraId="0D0C6BA6" w14:textId="77777777" w:rsidR="003E5AE2" w:rsidRPr="003E5AE2" w:rsidRDefault="003E5AE2" w:rsidP="003E5AE2">
      <w:pPr>
        <w:rPr>
          <w:b/>
          <w:bCs/>
          <w:lang w:val="es-CL"/>
        </w:rPr>
      </w:pPr>
      <w:r w:rsidRPr="003E5AE2">
        <w:rPr>
          <w:b/>
          <w:bCs/>
          <w:lang w:val="es-CL"/>
        </w:rPr>
        <w:t>5. Conclusión</w:t>
      </w:r>
    </w:p>
    <w:p w14:paraId="308A672B" w14:textId="77777777" w:rsidR="003E5AE2" w:rsidRPr="003E5AE2" w:rsidRDefault="003E5AE2" w:rsidP="003E5AE2">
      <w:pPr>
        <w:rPr>
          <w:lang w:val="es-CL"/>
        </w:rPr>
      </w:pPr>
      <w:r w:rsidRPr="003E5AE2">
        <w:rPr>
          <w:lang w:val="es-CL"/>
        </w:rPr>
        <w:t xml:space="preserve">El Protocolo de Intercambio Fiat proporciona una interfaz madura y pragmática para un sistema que debe coexistir con el mundo heredado. Transforma el puente </w:t>
      </w:r>
      <w:proofErr w:type="spellStart"/>
      <w:r w:rsidRPr="003E5AE2">
        <w:rPr>
          <w:lang w:val="es-CL"/>
        </w:rPr>
        <w:t>fiat</w:t>
      </w:r>
      <w:proofErr w:type="spellEnd"/>
      <w:r w:rsidRPr="003E5AE2">
        <w:rPr>
          <w:lang w:val="es-CL"/>
        </w:rPr>
        <w:t xml:space="preserve"> de una vulnerabilidad potencial a una fuente de fortaleza colectiva. Al convertir una simple tarifa de transacción en una contribución directa al Fondo de Resiliencia de la </w:t>
      </w:r>
      <w:proofErr w:type="spellStart"/>
      <w:r w:rsidRPr="003E5AE2">
        <w:rPr>
          <w:lang w:val="es-CL"/>
        </w:rPr>
        <w:t>Turtle</w:t>
      </w:r>
      <w:proofErr w:type="spellEnd"/>
      <w:r w:rsidRPr="003E5AE2">
        <w:rPr>
          <w:lang w:val="es-CL"/>
        </w:rPr>
        <w:t>, el protocolo asegura que cada interacción con la economía exterior refuerce en última instancia la estabilidad interna, la seguridad y la viabilidad a largo plazo del ecosistema Trust.</w:t>
      </w:r>
    </w:p>
    <w:p w14:paraId="0EB4BEDE" w14:textId="32AE7AEC" w:rsidR="009A4B4D" w:rsidRDefault="009A4B4D" w:rsidP="009A4B4D">
      <w:pPr>
        <w:rPr>
          <w:lang w:val="es-CL"/>
        </w:rPr>
      </w:pPr>
    </w:p>
    <w:p w14:paraId="7530B146"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70B1248" w14:textId="05F3CDF4" w:rsidR="009A4B4D" w:rsidRDefault="009A4B4D" w:rsidP="00DB5E7F">
      <w:pPr>
        <w:pStyle w:val="Ttulo1"/>
      </w:pPr>
      <w:r>
        <w:lastRenderedPageBreak/>
        <w:t>Protocolo para la Resiliencia Sistémica y la Diplomacia</w:t>
      </w:r>
    </w:p>
    <w:p w14:paraId="6F8D231C" w14:textId="77777777" w:rsidR="009A4B4D" w:rsidRPr="009A4B4D" w:rsidRDefault="009A4B4D" w:rsidP="009A4B4D"/>
    <w:p w14:paraId="0EC92083" w14:textId="77777777" w:rsidR="009A4B4D" w:rsidRPr="009A4B4D" w:rsidRDefault="009A4B4D" w:rsidP="009A4B4D">
      <w:pPr>
        <w:rPr>
          <w:lang w:val="es-CL"/>
        </w:rPr>
      </w:pPr>
      <w:r w:rsidRPr="009A4B4D">
        <w:rPr>
          <w:b/>
          <w:bCs/>
          <w:lang w:val="es-CL"/>
        </w:rPr>
        <w:t>Preámbulo y Objetivo Central</w:t>
      </w:r>
    </w:p>
    <w:p w14:paraId="54F0F896" w14:textId="77777777" w:rsidR="009A4B4D" w:rsidRPr="009A4B4D" w:rsidRDefault="009A4B4D" w:rsidP="009A4B4D">
      <w:pPr>
        <w:rPr>
          <w:lang w:val="es-CL"/>
        </w:rPr>
      </w:pPr>
      <w:r w:rsidRPr="009A4B4D">
        <w:rPr>
          <w:lang w:val="es-CL"/>
        </w:rPr>
        <w:t xml:space="preserve">Una instancia exitosa de Trust inevitablemente encontrará fricción, oposición y amenazas sistémicas por parte de estructuras externas establecidas. La aplicación de la metáfora del "monstruo" de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aunque eficaz para </w:t>
      </w:r>
      <w:proofErr w:type="spellStart"/>
      <w:r w:rsidRPr="009A4B4D">
        <w:rPr>
          <w:lang w:val="es-CL"/>
        </w:rPr>
        <w:t>Needs</w:t>
      </w:r>
      <w:proofErr w:type="spellEnd"/>
      <w:r w:rsidRPr="009A4B4D">
        <w:rPr>
          <w:lang w:val="es-CL"/>
        </w:rPr>
        <w:t xml:space="preserve"> (Necesidades) internas y abstractas, es inapropiada y contraproducente cuando se aplica a actores humanos del mundo real y a paisajes políticos complejos. Tal antagonismo directo fomenta la radicalización e inhibe el pensamiento estratégico.</w:t>
      </w:r>
    </w:p>
    <w:p w14:paraId="3B7D78C5" w14:textId="77777777" w:rsidR="009A4B4D" w:rsidRPr="009A4B4D" w:rsidRDefault="009A4B4D" w:rsidP="009A4B4D">
      <w:pPr>
        <w:rPr>
          <w:lang w:val="es-CL"/>
        </w:rPr>
      </w:pPr>
      <w:r w:rsidRPr="009A4B4D">
        <w:rPr>
          <w:lang w:val="es-CL"/>
        </w:rPr>
        <w:t>Este protocolo proporciona un marco más sofisticado para abordar estos desafíos externos. Su objetivo no es "derrotar" a los oponentes, sino asegurar la resiliencia del sistema a través de un compromiso inteligente, estratégico y transparente. Reformula el conflicto externo, pasando de ser una simple batalla a ser un desafío estratégico complejo y multifacético, recompensando la acción matizada por encima de la agresión simplista.</w:t>
      </w:r>
    </w:p>
    <w:p w14:paraId="578EF515" w14:textId="4CFD7641" w:rsidR="009A4B4D" w:rsidRPr="009A4B4D" w:rsidRDefault="009A4B4D" w:rsidP="009A4B4D">
      <w:pPr>
        <w:rPr>
          <w:lang w:val="es-CL"/>
        </w:rPr>
      </w:pPr>
    </w:p>
    <w:p w14:paraId="225D0677" w14:textId="77777777" w:rsidR="009A4B4D" w:rsidRPr="009A4B4D" w:rsidRDefault="009A4B4D" w:rsidP="009A4B4D">
      <w:pPr>
        <w:rPr>
          <w:lang w:val="es-CL"/>
        </w:rPr>
      </w:pPr>
      <w:r w:rsidRPr="009A4B4D">
        <w:rPr>
          <w:b/>
          <w:bCs/>
          <w:lang w:val="es-CL"/>
        </w:rPr>
        <w:t>El Panel de Situación Estratégica</w:t>
      </w:r>
    </w:p>
    <w:p w14:paraId="65CDC2EB" w14:textId="77777777" w:rsidR="009A4B4D" w:rsidRPr="009A4B4D" w:rsidRDefault="009A4B4D" w:rsidP="009A4B4D">
      <w:pPr>
        <w:rPr>
          <w:lang w:val="es-CL"/>
        </w:rPr>
      </w:pPr>
      <w:r w:rsidRPr="009A4B4D">
        <w:rPr>
          <w:lang w:val="es-CL"/>
        </w:rPr>
        <w:t>Para abordar una amenaza externa de alto nivel, el sistema inicia un "Frente Diplomático", cuya interfaz central es el Panel de Situación Estratégica. Este panel sirve como el centro de inteligencia colaborativo y en tiempo real de la comunidad para un asunto específico. Está diseñado para ser un espacio impulsado por hechos que reemplaza el miedo y la especulación con conocimiento compartido.</w:t>
      </w:r>
    </w:p>
    <w:p w14:paraId="21BB9A59" w14:textId="77777777" w:rsidR="009A4B4D" w:rsidRPr="009A4B4D" w:rsidRDefault="009A4B4D" w:rsidP="009A4B4D">
      <w:pPr>
        <w:rPr>
          <w:lang w:val="es-CL"/>
        </w:rPr>
      </w:pPr>
      <w:r w:rsidRPr="009A4B4D">
        <w:rPr>
          <w:lang w:val="es-CL"/>
        </w:rPr>
        <w:t>El panel incluye varias visualizaciones de datos clave:</w:t>
      </w:r>
    </w:p>
    <w:p w14:paraId="351D0E2B" w14:textId="77777777" w:rsidR="009A4B4D" w:rsidRPr="009A4B4D" w:rsidRDefault="009A4B4D" w:rsidP="009A4B4D">
      <w:pPr>
        <w:numPr>
          <w:ilvl w:val="0"/>
          <w:numId w:val="697"/>
        </w:numPr>
        <w:rPr>
          <w:lang w:val="es-CL"/>
        </w:rPr>
      </w:pPr>
      <w:r w:rsidRPr="009A4B4D">
        <w:rPr>
          <w:b/>
          <w:bCs/>
          <w:lang w:val="es-CL"/>
        </w:rPr>
        <w:t>Análisis del Vector de Amenaza:</w:t>
      </w:r>
      <w:r w:rsidRPr="009A4B4D">
        <w:rPr>
          <w:lang w:val="es-CL"/>
        </w:rPr>
        <w:t xml:space="preserve"> Una definición clara y neutral del asunto (por ejemplo, "Propuesta de Ley Legislativa X-24", "Campaña de Desinformación Corporativa por </w:t>
      </w:r>
      <w:proofErr w:type="spellStart"/>
      <w:r w:rsidRPr="009A4B4D">
        <w:rPr>
          <w:lang w:val="es-CL"/>
        </w:rPr>
        <w:t>MegaCorp</w:t>
      </w:r>
      <w:proofErr w:type="spellEnd"/>
      <w:r w:rsidRPr="009A4B4D">
        <w:rPr>
          <w:lang w:val="es-CL"/>
        </w:rPr>
        <w:t>").</w:t>
      </w:r>
    </w:p>
    <w:p w14:paraId="36B54630" w14:textId="77777777" w:rsidR="009A4B4D" w:rsidRPr="009A4B4D" w:rsidRDefault="009A4B4D" w:rsidP="009A4B4D">
      <w:pPr>
        <w:numPr>
          <w:ilvl w:val="0"/>
          <w:numId w:val="697"/>
        </w:numPr>
        <w:rPr>
          <w:lang w:val="es-CL"/>
        </w:rPr>
      </w:pPr>
      <w:r w:rsidRPr="009A4B4D">
        <w:rPr>
          <w:b/>
          <w:bCs/>
          <w:lang w:val="es-CL"/>
        </w:rPr>
        <w:t>Actores Clave y Posturas:</w:t>
      </w:r>
      <w:r w:rsidRPr="009A4B4D">
        <w:rPr>
          <w:lang w:val="es-CL"/>
        </w:rPr>
        <w:t xml:space="preserve"> Una lista de las entidades principales involucradas, sus argumentos declarados públicamente y sus objetivos manifestados. Esta sección es estrictamente informativa y está sujeta a una rigurosa verificación de hechos por parte de la comunidad.</w:t>
      </w:r>
    </w:p>
    <w:p w14:paraId="63526C9D" w14:textId="77777777" w:rsidR="009A4B4D" w:rsidRPr="009A4B4D" w:rsidRDefault="009A4B4D" w:rsidP="009A4B4D">
      <w:pPr>
        <w:numPr>
          <w:ilvl w:val="0"/>
          <w:numId w:val="697"/>
        </w:numPr>
        <w:rPr>
          <w:lang w:val="es-CL"/>
        </w:rPr>
      </w:pPr>
      <w:r w:rsidRPr="009A4B4D">
        <w:rPr>
          <w:b/>
          <w:bCs/>
          <w:lang w:val="es-CL"/>
        </w:rPr>
        <w:t>Mapeo de Recursos e Influencia:</w:t>
      </w:r>
      <w:r w:rsidRPr="009A4B4D">
        <w:rPr>
          <w:lang w:val="es-CL"/>
        </w:rPr>
        <w:t xml:space="preserve"> Un análisis de alto nivel de los recursos, el capital político y el alcance mediático disponibles para todos los actores clave, incluida la propia comunidad de Trust.</w:t>
      </w:r>
    </w:p>
    <w:p w14:paraId="6C1DA052" w14:textId="77777777" w:rsidR="009A4B4D" w:rsidRPr="009A4B4D" w:rsidRDefault="009A4B4D" w:rsidP="009A4B4D">
      <w:pPr>
        <w:numPr>
          <w:ilvl w:val="0"/>
          <w:numId w:val="697"/>
        </w:numPr>
        <w:rPr>
          <w:lang w:val="es-CL"/>
        </w:rPr>
      </w:pPr>
      <w:r w:rsidRPr="009A4B4D">
        <w:rPr>
          <w:b/>
          <w:bCs/>
          <w:lang w:val="es-CL"/>
        </w:rPr>
        <w:t>Registro de Contexto Histórico:</w:t>
      </w:r>
      <w:r w:rsidRPr="009A4B4D">
        <w:rPr>
          <w:lang w:val="es-CL"/>
        </w:rPr>
        <w:t xml:space="preserve"> Una línea de tiempo transparente y auditable de los eventos, que proporciona un registro histórico objetivo del asunto a medida que evoluciona.</w:t>
      </w:r>
    </w:p>
    <w:p w14:paraId="479C4919" w14:textId="59487D58" w:rsidR="009A4B4D" w:rsidRPr="009A4B4D" w:rsidRDefault="009A4B4D" w:rsidP="009A4B4D">
      <w:pPr>
        <w:rPr>
          <w:lang w:val="es-CL"/>
        </w:rPr>
      </w:pPr>
    </w:p>
    <w:p w14:paraId="51AD1FB8" w14:textId="77777777" w:rsidR="009A4B4D" w:rsidRPr="009A4B4D" w:rsidRDefault="009A4B4D" w:rsidP="009A4B4D">
      <w:pPr>
        <w:rPr>
          <w:lang w:val="es-CL"/>
        </w:rPr>
      </w:pPr>
      <w:r w:rsidRPr="009A4B4D">
        <w:rPr>
          <w:b/>
          <w:bCs/>
          <w:lang w:val="es-CL"/>
        </w:rPr>
        <w:t>El Trace del Diplomático: Especialización de Jugador</w:t>
      </w:r>
    </w:p>
    <w:p w14:paraId="79A6B54D" w14:textId="77777777" w:rsidR="009A4B4D" w:rsidRPr="009A4B4D" w:rsidRDefault="009A4B4D" w:rsidP="009A4B4D">
      <w:pPr>
        <w:rPr>
          <w:lang w:val="es-CL"/>
        </w:rPr>
      </w:pPr>
      <w:r w:rsidRPr="009A4B4D">
        <w:rPr>
          <w:lang w:val="es-CL"/>
        </w:rPr>
        <w:t>Interactuar con un Frente Diplomático requiere habilidades especializadas. Este protocolo establece el "Diplomático" como un Trace de alto nivel y gran impacto, accesible para usuarios experimentados. Esta Clase se divide además en varias subclases críticas en las que los participantes pueden especializarse:</w:t>
      </w:r>
    </w:p>
    <w:p w14:paraId="0B86348D" w14:textId="77777777" w:rsidR="009A4B4D" w:rsidRPr="009A4B4D" w:rsidRDefault="009A4B4D" w:rsidP="009A4B4D">
      <w:pPr>
        <w:numPr>
          <w:ilvl w:val="0"/>
          <w:numId w:val="698"/>
        </w:numPr>
        <w:rPr>
          <w:lang w:val="es-CL"/>
        </w:rPr>
      </w:pPr>
      <w:r w:rsidRPr="009A4B4D">
        <w:rPr>
          <w:b/>
          <w:bCs/>
          <w:lang w:val="es-CL"/>
        </w:rPr>
        <w:t>El Investigador:</w:t>
      </w:r>
      <w:r w:rsidRPr="009A4B4D">
        <w:rPr>
          <w:lang w:val="es-CL"/>
        </w:rPr>
        <w:t xml:space="preserve"> Este rol se enfoca en la recopilación, verificación y análisis de información. Los Investigadores son recompensados con una cantidad significativa de XP por contribuir </w:t>
      </w:r>
      <w:r w:rsidRPr="009A4B4D">
        <w:rPr>
          <w:lang w:val="es-CL"/>
        </w:rPr>
        <w:lastRenderedPageBreak/>
        <w:t>con inteligencia verificada y accionable al Panel de Situación Estratégica y por descubrir datos de fuentes primarias que clarifican el asunto para toda la comunidad.</w:t>
      </w:r>
    </w:p>
    <w:p w14:paraId="369AB627" w14:textId="77777777" w:rsidR="009A4B4D" w:rsidRPr="009A4B4D" w:rsidRDefault="009A4B4D" w:rsidP="009A4B4D">
      <w:pPr>
        <w:numPr>
          <w:ilvl w:val="0"/>
          <w:numId w:val="698"/>
        </w:numPr>
        <w:rPr>
          <w:lang w:val="es-CL"/>
        </w:rPr>
      </w:pPr>
      <w:r w:rsidRPr="009A4B4D">
        <w:rPr>
          <w:b/>
          <w:bCs/>
          <w:lang w:val="es-CL"/>
        </w:rPr>
        <w:t>El Defensor:</w:t>
      </w:r>
      <w:r w:rsidRPr="009A4B4D">
        <w:rPr>
          <w:lang w:val="es-CL"/>
        </w:rPr>
        <w:t xml:space="preserve"> Este rol se enfoca en la comunicación pública y la persuasión. Los Defensores elaboran y difunden argumentos convincentes, materiales educativos y </w:t>
      </w:r>
      <w:proofErr w:type="spellStart"/>
      <w:r w:rsidRPr="009A4B4D">
        <w:rPr>
          <w:lang w:val="es-CL"/>
        </w:rPr>
        <w:t>contranarrativas</w:t>
      </w:r>
      <w:proofErr w:type="spellEnd"/>
      <w:r w:rsidRPr="009A4B4D">
        <w:rPr>
          <w:lang w:val="es-CL"/>
        </w:rPr>
        <w:t>. Son recompensados por su habilidad para articular la posición de la comunidad de manera efectiva, participar en debates públicos constructivos y cambiar de manera demostrable el sentimiento público.</w:t>
      </w:r>
    </w:p>
    <w:p w14:paraId="684AC118" w14:textId="77777777" w:rsidR="009A4B4D" w:rsidRPr="009A4B4D" w:rsidRDefault="009A4B4D" w:rsidP="009A4B4D">
      <w:pPr>
        <w:numPr>
          <w:ilvl w:val="0"/>
          <w:numId w:val="698"/>
        </w:numPr>
        <w:rPr>
          <w:lang w:val="es-CL"/>
        </w:rPr>
      </w:pPr>
      <w:r w:rsidRPr="009A4B4D">
        <w:rPr>
          <w:b/>
          <w:bCs/>
          <w:lang w:val="es-CL"/>
        </w:rPr>
        <w:t>El Negociador:</w:t>
      </w:r>
      <w:r w:rsidRPr="009A4B4D">
        <w:rPr>
          <w:lang w:val="es-CL"/>
        </w:rPr>
        <w:t xml:space="preserve"> Un rol raro y altamente cualificado centrado en el contacto directo y la diplomacia. Los Negociadores trabajan para abrir canales de comunicación con actores externos, identificar áreas de posible compromiso y construir consensos. Su trabajo es delicado, a menudo confidencial, y se recompensa en función de la negociación exitosa de acuerdos favorables.</w:t>
      </w:r>
    </w:p>
    <w:p w14:paraId="16DEA823" w14:textId="77777777" w:rsidR="009A4B4D" w:rsidRPr="009A4B4D" w:rsidRDefault="009A4B4D" w:rsidP="009A4B4D">
      <w:pPr>
        <w:numPr>
          <w:ilvl w:val="0"/>
          <w:numId w:val="698"/>
        </w:numPr>
        <w:rPr>
          <w:lang w:val="es-CL"/>
        </w:rPr>
      </w:pPr>
      <w:r w:rsidRPr="009A4B4D">
        <w:rPr>
          <w:b/>
          <w:bCs/>
          <w:lang w:val="es-CL"/>
        </w:rPr>
        <w:t>El Erudito Legal:</w:t>
      </w:r>
      <w:r w:rsidRPr="009A4B4D">
        <w:rPr>
          <w:lang w:val="es-CL"/>
        </w:rPr>
        <w:t xml:space="preserve"> Este rol se enfoca en el análisis legal riguroso de la amenaza. Los Eruditos Legales son recompensados por identificar precedentes legales, redactar contrapropuestas formales y proporcionar los fundamentos jurídicos sobre los cuales la comunidad puede construir su defensa estratégica.</w:t>
      </w:r>
    </w:p>
    <w:p w14:paraId="76E50833" w14:textId="5CFFB826" w:rsidR="009A4B4D" w:rsidRPr="009A4B4D" w:rsidRDefault="009A4B4D" w:rsidP="009A4B4D">
      <w:pPr>
        <w:rPr>
          <w:lang w:val="es-CL"/>
        </w:rPr>
      </w:pPr>
    </w:p>
    <w:p w14:paraId="4B78834A" w14:textId="77777777" w:rsidR="009A4B4D" w:rsidRPr="009A4B4D" w:rsidRDefault="009A4B4D" w:rsidP="009A4B4D">
      <w:pPr>
        <w:rPr>
          <w:lang w:val="es-CL"/>
        </w:rPr>
      </w:pPr>
      <w:r w:rsidRPr="009A4B4D">
        <w:rPr>
          <w:b/>
          <w:bCs/>
          <w:lang w:val="es-CL"/>
        </w:rPr>
        <w:t>Resolución Sistémica: Definiendo las Condiciones de Victoria</w:t>
      </w:r>
    </w:p>
    <w:p w14:paraId="695183F9" w14:textId="77777777" w:rsidR="009A4B4D" w:rsidRPr="009A4B4D" w:rsidRDefault="009A4B4D" w:rsidP="009A4B4D">
      <w:pPr>
        <w:rPr>
          <w:lang w:val="es-CL"/>
        </w:rPr>
      </w:pPr>
      <w:r w:rsidRPr="009A4B4D">
        <w:rPr>
          <w:lang w:val="es-CL"/>
        </w:rPr>
        <w:t xml:space="preserve">A diferencia de un simple encuentro con un monstruo, un Frente Diplomático tiene múltiples y matizadas vías hacia una resolución exitosa. El sistema reconoce varias "Condiciones de Victoria" distintas, recompensando diferentes </w:t>
      </w:r>
      <w:proofErr w:type="spellStart"/>
      <w:r w:rsidRPr="009A4B4D">
        <w:rPr>
          <w:lang w:val="es-CL"/>
        </w:rPr>
        <w:t>enfoAques</w:t>
      </w:r>
      <w:proofErr w:type="spellEnd"/>
      <w:r w:rsidRPr="009A4B4D">
        <w:rPr>
          <w:lang w:val="es-CL"/>
        </w:rPr>
        <w:t xml:space="preserve"> estratégicos:</w:t>
      </w:r>
    </w:p>
    <w:p w14:paraId="7740DC58" w14:textId="77777777" w:rsidR="009A4B4D" w:rsidRPr="009A4B4D" w:rsidRDefault="009A4B4D" w:rsidP="009A4B4D">
      <w:pPr>
        <w:numPr>
          <w:ilvl w:val="0"/>
          <w:numId w:val="699"/>
        </w:numPr>
        <w:rPr>
          <w:lang w:val="es-CL"/>
        </w:rPr>
      </w:pPr>
      <w:r w:rsidRPr="009A4B4D">
        <w:rPr>
          <w:b/>
          <w:bCs/>
          <w:lang w:val="es-CL"/>
        </w:rPr>
        <w:t>Victoria Defensiva:</w:t>
      </w:r>
      <w:r w:rsidRPr="009A4B4D">
        <w:rPr>
          <w:lang w:val="es-CL"/>
        </w:rPr>
        <w:t xml:space="preserve"> La amenaza es directamente anulada o derrotada a través de la acción estratégica, como el fracaso de un proyecto de ley hostil.</w:t>
      </w:r>
    </w:p>
    <w:p w14:paraId="0E520399" w14:textId="77777777" w:rsidR="009A4B4D" w:rsidRPr="009A4B4D" w:rsidRDefault="009A4B4D" w:rsidP="009A4B4D">
      <w:pPr>
        <w:numPr>
          <w:ilvl w:val="0"/>
          <w:numId w:val="699"/>
        </w:numPr>
        <w:rPr>
          <w:lang w:val="es-CL"/>
        </w:rPr>
      </w:pPr>
      <w:r w:rsidRPr="009A4B4D">
        <w:rPr>
          <w:b/>
          <w:bCs/>
          <w:lang w:val="es-CL"/>
        </w:rPr>
        <w:t>Victoria Diplomática:</w:t>
      </w:r>
      <w:r w:rsidRPr="009A4B4D">
        <w:rPr>
          <w:lang w:val="es-CL"/>
        </w:rPr>
        <w:t xml:space="preserve"> Se alcanza un compromiso formal a través de los esfuerzos de los Negociadores, resultando en un desenlace que es aceptable o incluso beneficioso para el ecosistema de Trust.</w:t>
      </w:r>
    </w:p>
    <w:p w14:paraId="7B60C026" w14:textId="77777777" w:rsidR="009A4B4D" w:rsidRPr="009A4B4D" w:rsidRDefault="009A4B4D" w:rsidP="009A4B4D">
      <w:pPr>
        <w:numPr>
          <w:ilvl w:val="0"/>
          <w:numId w:val="699"/>
        </w:numPr>
        <w:rPr>
          <w:lang w:val="es-CL"/>
        </w:rPr>
      </w:pPr>
      <w:r w:rsidRPr="009A4B4D">
        <w:rPr>
          <w:b/>
          <w:bCs/>
          <w:lang w:val="es-CL"/>
        </w:rPr>
        <w:t>Victoria Cultural:</w:t>
      </w:r>
      <w:r w:rsidRPr="009A4B4D">
        <w:rPr>
          <w:lang w:val="es-CL"/>
        </w:rPr>
        <w:t xml:space="preserve"> El trabajo de los Defensores conduce a un cambio significativo y medible en la opinión pública, haciendo que la amenaza externa sea políticamente inviable.</w:t>
      </w:r>
    </w:p>
    <w:p w14:paraId="49B85B27" w14:textId="77777777" w:rsidR="009A4B4D" w:rsidRPr="009A4B4D" w:rsidRDefault="009A4B4D" w:rsidP="009A4B4D">
      <w:pPr>
        <w:numPr>
          <w:ilvl w:val="0"/>
          <w:numId w:val="699"/>
        </w:numPr>
        <w:rPr>
          <w:lang w:val="es-CL"/>
        </w:rPr>
      </w:pPr>
      <w:r w:rsidRPr="009A4B4D">
        <w:rPr>
          <w:b/>
          <w:bCs/>
          <w:lang w:val="es-CL"/>
        </w:rPr>
        <w:t>Victoria de la Verdad:</w:t>
      </w:r>
      <w:r w:rsidRPr="009A4B4D">
        <w:rPr>
          <w:lang w:val="es-CL"/>
        </w:rPr>
        <w:t xml:space="preserve"> Un Investigador descubre y verifica una pieza de información crítica tan profunda que desmantela la plataforma de la oposición, forzando su retirada.</w:t>
      </w:r>
    </w:p>
    <w:p w14:paraId="2988E23D" w14:textId="5190FDBD" w:rsidR="009A4B4D" w:rsidRDefault="009A4B4D" w:rsidP="00F624EE">
      <w:pPr>
        <w:rPr>
          <w:lang w:val="es-CL"/>
        </w:rPr>
      </w:pPr>
      <w:r w:rsidRPr="009A4B4D">
        <w:rPr>
          <w:lang w:val="es-CL"/>
        </w:rPr>
        <w:t xml:space="preserve">La resolución exitosa de un Frente Diplomático se registra en la </w:t>
      </w:r>
      <w:proofErr w:type="gramStart"/>
      <w:r w:rsidRPr="009A4B4D">
        <w:rPr>
          <w:lang w:val="es-CL"/>
        </w:rPr>
        <w:t>Living</w:t>
      </w:r>
      <w:proofErr w:type="gramEnd"/>
      <w:r w:rsidRPr="009A4B4D">
        <w:rPr>
          <w:lang w:val="es-CL"/>
        </w:rPr>
        <w:t xml:space="preserve"> </w:t>
      </w:r>
      <w:proofErr w:type="spellStart"/>
      <w:r w:rsidRPr="009A4B4D">
        <w:rPr>
          <w:lang w:val="es-CL"/>
        </w:rPr>
        <w:t>Story</w:t>
      </w:r>
      <w:proofErr w:type="spellEnd"/>
      <w:r w:rsidRPr="009A4B4D">
        <w:rPr>
          <w:lang w:val="es-CL"/>
        </w:rPr>
        <w:t xml:space="preserve"> no como un "monstruo abatido", sino como un "Acuerdo Histórico", una "Defensa Exitosa" o un "Debate Emblemático", construyendo una rica historia cívica de la evolución y resiliencia del sistema.</w:t>
      </w:r>
    </w:p>
    <w:p w14:paraId="45239755" w14:textId="77777777" w:rsidR="00086E10" w:rsidRDefault="00086E10" w:rsidP="00F624EE">
      <w:pPr>
        <w:rPr>
          <w:lang w:val="es-CL"/>
        </w:rPr>
      </w:pPr>
    </w:p>
    <w:p w14:paraId="4740CEA5" w14:textId="77777777" w:rsidR="00AB5936" w:rsidRDefault="00AB5936" w:rsidP="00086E10">
      <w:pPr>
        <w:rPr>
          <w:lang w:val="es-CL"/>
        </w:rPr>
      </w:pPr>
    </w:p>
    <w:p w14:paraId="74A4D4B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F5B3075" w14:textId="680DCE00" w:rsidR="00AB5936" w:rsidRPr="00AB5936" w:rsidRDefault="00AB5936" w:rsidP="00DB5E7F">
      <w:pPr>
        <w:pStyle w:val="Ttulo1"/>
      </w:pPr>
      <w:r>
        <w:lastRenderedPageBreak/>
        <w:t>Protocolo de “Desvanecimiento Temporal”: Un Marco para la Identidad, la Historia y la Redención</w:t>
      </w:r>
    </w:p>
    <w:p w14:paraId="1D6BA2DC" w14:textId="59BD5171" w:rsidR="00AB5936" w:rsidRPr="00AB5936" w:rsidRDefault="00AB5936" w:rsidP="00AB5936">
      <w:pPr>
        <w:rPr>
          <w:b/>
          <w:bCs/>
          <w:lang w:val="es-CL"/>
        </w:rPr>
      </w:pPr>
    </w:p>
    <w:p w14:paraId="455398F4" w14:textId="77777777" w:rsidR="00AB5936" w:rsidRPr="00AB5936" w:rsidRDefault="00AB5936" w:rsidP="00AB5936">
      <w:pPr>
        <w:rPr>
          <w:lang w:val="es-CL"/>
        </w:rPr>
      </w:pPr>
      <w:r w:rsidRPr="00AB5936">
        <w:rPr>
          <w:b/>
          <w:bCs/>
          <w:lang w:val="es-CL"/>
        </w:rPr>
        <w:t>1. Principio Fundamental</w:t>
      </w:r>
    </w:p>
    <w:p w14:paraId="331FA9F9" w14:textId="77777777" w:rsidR="00AB5936" w:rsidRPr="00AB5936" w:rsidRDefault="00AB5936" w:rsidP="00AB5936">
      <w:pPr>
        <w:rPr>
          <w:lang w:val="es-CL"/>
        </w:rPr>
      </w:pPr>
      <w:r w:rsidRPr="00AB5936">
        <w:rPr>
          <w:lang w:val="es-CL"/>
        </w:rPr>
        <w:t>Un principio central del sistema Trust es que todos los datos significativos —desde las contribuciones de un individuo hasta los logros colectivos de una comunidad— se registran en un libro contable permanente e inmutable. Esto asegura una transparencia y una rendición de cuentas radicales. Sin embargo, una memoria perfecta y eterna presenta un profundo desafío filosófico: puede atrapar tanto a individuos como a comunidades en una imagen estática de su pasado, negando la posibilidad de crecimiento, cambio y redención.</w:t>
      </w:r>
    </w:p>
    <w:p w14:paraId="60C88D6C" w14:textId="77777777" w:rsidR="00AB5936" w:rsidRPr="00AB5936" w:rsidRDefault="00AB5936" w:rsidP="00AB5936">
      <w:pPr>
        <w:rPr>
          <w:lang w:val="es-CL"/>
        </w:rPr>
      </w:pPr>
      <w:r w:rsidRPr="00AB5936">
        <w:rPr>
          <w:lang w:val="es-CL"/>
        </w:rPr>
        <w:t>El </w:t>
      </w:r>
      <w:r w:rsidRPr="00AB5936">
        <w:rPr>
          <w:b/>
          <w:bCs/>
          <w:lang w:val="es-CL"/>
        </w:rPr>
        <w:t>Protocolo de "Desvanecimiento Temporal"</w:t>
      </w:r>
      <w:r w:rsidRPr="00AB5936">
        <w:rPr>
          <w:lang w:val="es-CL"/>
        </w:rPr>
        <w:t> es la solución arquitectónica a esta paradoja. Es un principio de interfaz de usuario a nivel de todo el sistema que preserva la verdad inmutable del pasado mientras prioriza visualmente la realidad dinámica del presente. Es un marco para percibir la historia no como una jaula, sino como un cimiento.</w:t>
      </w:r>
    </w:p>
    <w:p w14:paraId="08E64B85" w14:textId="77777777" w:rsidR="00AB5936" w:rsidRPr="00AB5936" w:rsidRDefault="00AB5936" w:rsidP="00AB5936">
      <w:pPr>
        <w:rPr>
          <w:lang w:val="es-CL"/>
        </w:rPr>
      </w:pPr>
      <w:r w:rsidRPr="00AB5936">
        <w:rPr>
          <w:b/>
          <w:bCs/>
          <w:lang w:val="es-CL"/>
        </w:rPr>
        <w:t>2. La Mecánica: El Contexto Visual del Tiempo</w:t>
      </w:r>
    </w:p>
    <w:p w14:paraId="05EBD448" w14:textId="77777777" w:rsidR="00AB5936" w:rsidRPr="00AB5936" w:rsidRDefault="00AB5936" w:rsidP="00AB5936">
      <w:pPr>
        <w:rPr>
          <w:lang w:val="es-CL"/>
        </w:rPr>
      </w:pPr>
      <w:r w:rsidRPr="00AB5936">
        <w:rPr>
          <w:lang w:val="es-CL"/>
        </w:rPr>
        <w:t>El "Desvanecimiento Temporal" no es una herramienta de alteración de datos; es una </w:t>
      </w:r>
      <w:r w:rsidRPr="00AB5936">
        <w:rPr>
          <w:b/>
          <w:bCs/>
          <w:lang w:val="es-CL"/>
        </w:rPr>
        <w:t>capa de presentación.</w:t>
      </w:r>
      <w:r w:rsidRPr="00AB5936">
        <w:rPr>
          <w:lang w:val="es-CL"/>
        </w:rPr>
        <w:t> Por defecto, la interfaz de Trust aplica una serie de filtros visuales dinámicos y no destructivos a todos los datos históricos, ya sea que se vean en un Trace personal o dentro de la realidad aumentada de la "Historia Viva".</w:t>
      </w:r>
    </w:p>
    <w:p w14:paraId="433B9304" w14:textId="77777777" w:rsidR="00AB5936" w:rsidRPr="00AB5936" w:rsidRDefault="00AB5936" w:rsidP="00AB5936">
      <w:pPr>
        <w:rPr>
          <w:lang w:val="es-CL"/>
        </w:rPr>
      </w:pPr>
      <w:r w:rsidRPr="00AB5936">
        <w:rPr>
          <w:lang w:val="es-CL"/>
        </w:rPr>
        <w:t>La intensidad y el estilo del filtro son directamente proporcionales a la antigüedad de los datos, creando un lenguaje visual intuitivo para el paso del tiempo.</w:t>
      </w:r>
    </w:p>
    <w:p w14:paraId="5F83D785" w14:textId="77777777" w:rsidR="00AB5936" w:rsidRPr="00AB5936" w:rsidRDefault="00AB5936" w:rsidP="00AB5936">
      <w:pPr>
        <w:rPr>
          <w:lang w:val="es-CL"/>
        </w:rPr>
      </w:pPr>
      <w:r w:rsidRPr="00AB5936">
        <w:rPr>
          <w:b/>
          <w:bCs/>
          <w:lang w:val="es-CL"/>
        </w:rPr>
        <w:t>3. Aplicación al Individuo (Trace)</w:t>
      </w:r>
    </w:p>
    <w:p w14:paraId="5FEFE5B4" w14:textId="77777777" w:rsidR="00AB5936" w:rsidRPr="00AB5936" w:rsidRDefault="00AB5936" w:rsidP="00AB5936">
      <w:pPr>
        <w:rPr>
          <w:lang w:val="es-CL"/>
        </w:rPr>
      </w:pPr>
      <w:r w:rsidRPr="00AB5936">
        <w:rPr>
          <w:lang w:val="es-CL"/>
        </w:rPr>
        <w:t>Este protocolo permite que la identidad de un usuario sea una entidad viva y en evolución en lugar de un "Fósil Digital" estático.</w:t>
      </w:r>
    </w:p>
    <w:p w14:paraId="114C02CF" w14:textId="77777777" w:rsidR="00AB5936" w:rsidRPr="00AB5936" w:rsidRDefault="00AB5936" w:rsidP="00AB5936">
      <w:pPr>
        <w:numPr>
          <w:ilvl w:val="0"/>
          <w:numId w:val="709"/>
        </w:numPr>
        <w:rPr>
          <w:lang w:val="es-CL"/>
        </w:rPr>
      </w:pPr>
      <w:r w:rsidRPr="00AB5936">
        <w:rPr>
          <w:b/>
          <w:bCs/>
          <w:lang w:val="es-CL"/>
        </w:rPr>
        <w:t>El Presente Vivo (</w:t>
      </w:r>
      <w:proofErr w:type="spellStart"/>
      <w:r w:rsidRPr="00AB5936">
        <w:rPr>
          <w:b/>
          <w:bCs/>
          <w:lang w:val="es-CL"/>
        </w:rPr>
        <w:t>ej</w:t>
      </w:r>
      <w:proofErr w:type="spellEnd"/>
      <w:r w:rsidRPr="00AB5936">
        <w:rPr>
          <w:b/>
          <w:bCs/>
          <w:lang w:val="es-CL"/>
        </w:rPr>
        <w:t>: 0-5 años de antigüedad):</w:t>
      </w:r>
      <w:r w:rsidRPr="00AB5936">
        <w:rPr>
          <w:lang w:val="es-CL"/>
        </w:rPr>
        <w:t> Las acciones, contribuciones y medallas recientes de un usuario se muestran a todo color, vibrantes y en su estado predeterminado. A estos datos se les da la máxima prominencia visual y se consideran el indicador más relevante de su carácter y conjunto de habilidades actuales.</w:t>
      </w:r>
    </w:p>
    <w:p w14:paraId="2C147F90" w14:textId="77777777" w:rsidR="00AB5936" w:rsidRPr="00AB5936" w:rsidRDefault="00AB5936" w:rsidP="00AB5936">
      <w:pPr>
        <w:numPr>
          <w:ilvl w:val="0"/>
          <w:numId w:val="709"/>
        </w:numPr>
        <w:rPr>
          <w:lang w:val="es-CL"/>
        </w:rPr>
      </w:pPr>
      <w:r w:rsidRPr="00AB5936">
        <w:rPr>
          <w:b/>
          <w:bCs/>
          <w:lang w:val="es-CL"/>
        </w:rPr>
        <w:t>El Pasado en Retroceso (</w:t>
      </w:r>
      <w:proofErr w:type="spellStart"/>
      <w:r w:rsidRPr="00AB5936">
        <w:rPr>
          <w:b/>
          <w:bCs/>
          <w:lang w:val="es-CL"/>
        </w:rPr>
        <w:t>ej</w:t>
      </w:r>
      <w:proofErr w:type="spellEnd"/>
      <w:r w:rsidRPr="00AB5936">
        <w:rPr>
          <w:b/>
          <w:bCs/>
          <w:lang w:val="es-CL"/>
        </w:rPr>
        <w:t>: 5-100+ años de antigüedad):</w:t>
      </w:r>
      <w:r w:rsidRPr="00AB5936">
        <w:rPr>
          <w:lang w:val="es-CL"/>
        </w:rPr>
        <w:t> A medida que los datos envejecen, se "desvanecen" automáticamente a través de una serie de filtros estilísticos (</w:t>
      </w:r>
      <w:proofErr w:type="spellStart"/>
      <w:r w:rsidRPr="00AB5936">
        <w:rPr>
          <w:lang w:val="es-CL"/>
        </w:rPr>
        <w:t>ej</w:t>
      </w:r>
      <w:proofErr w:type="spellEnd"/>
      <w:r w:rsidRPr="00AB5936">
        <w:rPr>
          <w:lang w:val="es-CL"/>
        </w:rPr>
        <w:t>: tono sepia, blanco y negro, boceto estilizado). Esto comunica visualmente que estas acciones pasadas, aunque son una parte inalterable de su historia, no son representativas de su ser actual.</w:t>
      </w:r>
    </w:p>
    <w:p w14:paraId="296E9247" w14:textId="77777777" w:rsidR="00AB5936" w:rsidRPr="00AB5936" w:rsidRDefault="00AB5936" w:rsidP="00AB5936">
      <w:pPr>
        <w:numPr>
          <w:ilvl w:val="0"/>
          <w:numId w:val="709"/>
        </w:numPr>
        <w:rPr>
          <w:lang w:val="es-CL"/>
        </w:rPr>
      </w:pPr>
      <w:r w:rsidRPr="00AB5936">
        <w:rPr>
          <w:b/>
          <w:bCs/>
          <w:lang w:val="es-CL"/>
        </w:rPr>
        <w:t>El Camino a la Redención:</w:t>
      </w:r>
      <w:r w:rsidRPr="00AB5936">
        <w:rPr>
          <w:lang w:val="es-CL"/>
        </w:rPr>
        <w:t> Esto permite a un usuario reinventarse genuinamente. Sus nuevas y positivas contribuciones formarán un "Presente Vivo" vibrante, mientras que los errores de su pasado lejano retrocederán grácilmente a un contexto histórico menos prominente.</w:t>
      </w:r>
    </w:p>
    <w:p w14:paraId="11EE74E7" w14:textId="77777777" w:rsidR="00AB5936" w:rsidRPr="00AB5936" w:rsidRDefault="00AB5936" w:rsidP="00AB5936">
      <w:pPr>
        <w:rPr>
          <w:lang w:val="es-CL"/>
        </w:rPr>
      </w:pPr>
      <w:r w:rsidRPr="00AB5936">
        <w:rPr>
          <w:b/>
          <w:bCs/>
          <w:lang w:val="es-CL"/>
        </w:rPr>
        <w:t>4. Aplicación a la Comunidad ("Historia Viva")</w:t>
      </w:r>
    </w:p>
    <w:p w14:paraId="040783DC" w14:textId="77777777" w:rsidR="00AB5936" w:rsidRPr="00AB5936" w:rsidRDefault="00AB5936" w:rsidP="00AB5936">
      <w:pPr>
        <w:rPr>
          <w:lang w:val="es-CL"/>
        </w:rPr>
      </w:pPr>
      <w:r w:rsidRPr="00AB5936">
        <w:rPr>
          <w:lang w:val="es-CL"/>
        </w:rPr>
        <w:t>Este mismo protocolo se aplica a la historia colectiva y en RA de un </w:t>
      </w:r>
      <w:proofErr w:type="spellStart"/>
      <w:r w:rsidRPr="00AB5936">
        <w:rPr>
          <w:lang w:val="es-CL"/>
        </w:rPr>
        <w:t>Tree</w:t>
      </w:r>
      <w:proofErr w:type="spellEnd"/>
      <w:r w:rsidRPr="00AB5936">
        <w:rPr>
          <w:lang w:val="es-CL"/>
        </w:rPr>
        <w:t>, transformando sus espacios públicos en un paisaje profundo, evolutivo y mítico.</w:t>
      </w:r>
    </w:p>
    <w:p w14:paraId="2F5A3C68" w14:textId="77777777" w:rsidR="00AB5936" w:rsidRPr="00AB5936" w:rsidRDefault="00AB5936" w:rsidP="00AB5936">
      <w:pPr>
        <w:numPr>
          <w:ilvl w:val="0"/>
          <w:numId w:val="710"/>
        </w:numPr>
        <w:rPr>
          <w:lang w:val="es-CL"/>
        </w:rPr>
      </w:pPr>
      <w:r w:rsidRPr="00AB5936">
        <w:rPr>
          <w:b/>
          <w:bCs/>
          <w:lang w:val="es-CL"/>
        </w:rPr>
        <w:t>Victorias Recientes:</w:t>
      </w:r>
      <w:r w:rsidRPr="00AB5936">
        <w:rPr>
          <w:lang w:val="es-CL"/>
        </w:rPr>
        <w:t> Las historias y los memoriales en RA de las </w:t>
      </w:r>
      <w:proofErr w:type="spellStart"/>
      <w:r w:rsidRPr="00AB5936">
        <w:rPr>
          <w:lang w:val="es-CL"/>
        </w:rPr>
        <w:t>Branches</w:t>
      </w:r>
      <w:proofErr w:type="spellEnd"/>
      <w:r w:rsidRPr="00AB5936">
        <w:rPr>
          <w:lang w:val="es-CL"/>
        </w:rPr>
        <w:t> recientemente completadas se representan a todo color y con animaciones dinámicas. Son los eventos actuales y celebrados de la comunidad.</w:t>
      </w:r>
    </w:p>
    <w:p w14:paraId="33CC1F13" w14:textId="77777777" w:rsidR="00AB5936" w:rsidRPr="00AB5936" w:rsidRDefault="00AB5936" w:rsidP="00AB5936">
      <w:pPr>
        <w:numPr>
          <w:ilvl w:val="0"/>
          <w:numId w:val="710"/>
        </w:numPr>
        <w:rPr>
          <w:lang w:val="es-CL"/>
        </w:rPr>
      </w:pPr>
      <w:r w:rsidRPr="00AB5936">
        <w:rPr>
          <w:b/>
          <w:bCs/>
          <w:lang w:val="es-CL"/>
        </w:rPr>
        <w:lastRenderedPageBreak/>
        <w:t>Leyendas que Envejecen:</w:t>
      </w:r>
      <w:r w:rsidRPr="00AB5936">
        <w:rPr>
          <w:lang w:val="es-CL"/>
        </w:rPr>
        <w:t> Los grandes logros de décadas y siglos pasados se representan visualmente como "leyendas" o "mitos" utilizando los filtros de estilo apropiados, como sepia o boceto. Esto permite que la historia de la comunidad gane un sentido de profundidad y mitología.</w:t>
      </w:r>
    </w:p>
    <w:p w14:paraId="38D0E5B5" w14:textId="77777777" w:rsidR="00AB5936" w:rsidRPr="00AB5936" w:rsidRDefault="00AB5936" w:rsidP="00AB5936">
      <w:pPr>
        <w:numPr>
          <w:ilvl w:val="0"/>
          <w:numId w:val="710"/>
        </w:numPr>
        <w:rPr>
          <w:lang w:val="es-CL"/>
        </w:rPr>
      </w:pPr>
      <w:r w:rsidRPr="00AB5936">
        <w:rPr>
          <w:b/>
          <w:bCs/>
          <w:lang w:val="es-CL"/>
        </w:rPr>
        <w:t>Libertad para los Campeones:</w:t>
      </w:r>
      <w:r w:rsidRPr="00AB5936">
        <w:rPr>
          <w:lang w:val="es-CL"/>
        </w:rPr>
        <w:t> Este protocolo otorga a los héroes de la comunidad la gracia del tiempo. Un "Campeón" no es definido para siempre por una única victoria antigua. La historia de su gran hazaña retrocede hacia la leyenda, permitiendo que su identidad actual sea definida por sus contribuciones presentes.</w:t>
      </w:r>
    </w:p>
    <w:p w14:paraId="4109275F" w14:textId="77777777" w:rsidR="00AB5936" w:rsidRPr="00AB5936" w:rsidRDefault="00AB5936" w:rsidP="00AB5936">
      <w:pPr>
        <w:rPr>
          <w:lang w:val="es-CL"/>
        </w:rPr>
      </w:pPr>
      <w:r w:rsidRPr="00AB5936">
        <w:rPr>
          <w:b/>
          <w:bCs/>
          <w:lang w:val="es-CL"/>
        </w:rPr>
        <w:t>5. Transparencia Radical y Agencia del Usuario</w:t>
      </w:r>
    </w:p>
    <w:p w14:paraId="17384074" w14:textId="77777777" w:rsidR="00AB5936" w:rsidRPr="00AB5936" w:rsidRDefault="00AB5936" w:rsidP="00AB5936">
      <w:pPr>
        <w:rPr>
          <w:lang w:val="es-CL"/>
        </w:rPr>
      </w:pPr>
      <w:r w:rsidRPr="00AB5936">
        <w:rPr>
          <w:lang w:val="es-CL"/>
        </w:rPr>
        <w:t>El "Desvanecimiento Temporal" es la </w:t>
      </w:r>
      <w:r w:rsidRPr="00AB5936">
        <w:rPr>
          <w:b/>
          <w:bCs/>
          <w:lang w:val="es-CL"/>
        </w:rPr>
        <w:t>vista predeterminada y recomendada</w:t>
      </w:r>
      <w:r w:rsidRPr="00AB5936">
        <w:rPr>
          <w:lang w:val="es-CL"/>
        </w:rPr>
        <w:t>, diseñada para fomentar una cultura humana y orientada al futuro. Sin embargo, no es una censura obligatoria.</w:t>
      </w:r>
    </w:p>
    <w:p w14:paraId="640D6CEB" w14:textId="77777777" w:rsidR="00AB5936" w:rsidRPr="00AB5936" w:rsidRDefault="00AB5936" w:rsidP="00AB5936">
      <w:pPr>
        <w:numPr>
          <w:ilvl w:val="0"/>
          <w:numId w:val="711"/>
        </w:numPr>
        <w:rPr>
          <w:lang w:val="es-CL"/>
        </w:rPr>
      </w:pPr>
      <w:r w:rsidRPr="00AB5936">
        <w:rPr>
          <w:b/>
          <w:bCs/>
          <w:lang w:val="es-CL"/>
        </w:rPr>
        <w:t>La Verdad sin Filtros:</w:t>
      </w:r>
      <w:r w:rsidRPr="00AB5936">
        <w:rPr>
          <w:lang w:val="es-CL"/>
        </w:rPr>
        <w:t> Cualquier usuario, en cualquier momento, puede desactivar instantánea y fácilmente el "Desvanecimiento Temporal". Al hacerlo, pueden ver cualquier Trace o cualquier parte de la "Historia Viva" en su estado crudo, sin filtros y a todo color. La verdad completa y objetiva del pasado nunca se oculta ni se borra; siempre está a solo un clic de distancia.</w:t>
      </w:r>
    </w:p>
    <w:p w14:paraId="721857D9" w14:textId="77777777" w:rsidR="00AB5936" w:rsidRPr="00AB5936" w:rsidRDefault="00AB5936" w:rsidP="00AB5936">
      <w:pPr>
        <w:rPr>
          <w:lang w:val="es-CL"/>
        </w:rPr>
      </w:pPr>
      <w:r w:rsidRPr="00AB5936">
        <w:rPr>
          <w:b/>
          <w:bCs/>
          <w:lang w:val="es-CL"/>
        </w:rPr>
        <w:t>Conclusión</w:t>
      </w:r>
    </w:p>
    <w:p w14:paraId="0536AAE1" w14:textId="58AFCB9C" w:rsidR="00AB5936" w:rsidRDefault="00AB5936" w:rsidP="00086E10">
      <w:pPr>
        <w:rPr>
          <w:lang w:val="es-CL"/>
        </w:rPr>
      </w:pPr>
      <w:r w:rsidRPr="00AB5936">
        <w:rPr>
          <w:lang w:val="es-CL"/>
        </w:rPr>
        <w:t>El protocolo de "Desvanecimiento Temporal" es la encarnación arquitectónica del perdón y el crecimiento. Equilibra perfectamente la necesidad del sistema de un registro inmutable y veraz con la necesidad humana de redención, cambio y el contexto adecuado del tiempo. Asegura que el pasado sea siempre una fuente de sabiduría, pero nunca una prisión.</w:t>
      </w:r>
    </w:p>
    <w:p w14:paraId="133B27C1" w14:textId="77777777" w:rsidR="00796A34" w:rsidRDefault="00796A34" w:rsidP="00086E10">
      <w:pPr>
        <w:rPr>
          <w:lang w:val="es-CL"/>
        </w:rPr>
      </w:pPr>
    </w:p>
    <w:p w14:paraId="08CD69DA" w14:textId="77777777" w:rsidR="00796A34" w:rsidRDefault="00796A34" w:rsidP="00086E10">
      <w:pPr>
        <w:rPr>
          <w:lang w:val="es-CL"/>
        </w:rPr>
      </w:pPr>
    </w:p>
    <w:p w14:paraId="54B0DA0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FC8E8A" w14:textId="7280DD25" w:rsidR="00796A34" w:rsidRPr="00796A34" w:rsidRDefault="00796A34" w:rsidP="00DB5E7F">
      <w:pPr>
        <w:pStyle w:val="Ttulo1"/>
      </w:pPr>
      <w:r>
        <w:lastRenderedPageBreak/>
        <w:t>Protocolo de “Asunto Divisivo” para el Consenso Ideológico</w:t>
      </w:r>
    </w:p>
    <w:p w14:paraId="18527128" w14:textId="505F0C4A" w:rsidR="00796A34" w:rsidRPr="00796A34" w:rsidRDefault="00796A34" w:rsidP="00796A34">
      <w:pPr>
        <w:rPr>
          <w:b/>
          <w:bCs/>
          <w:lang w:val="es-CL"/>
        </w:rPr>
      </w:pPr>
    </w:p>
    <w:p w14:paraId="06B428E9" w14:textId="77777777" w:rsidR="00D5664D" w:rsidRPr="00D5664D" w:rsidRDefault="00D5664D" w:rsidP="00D5664D">
      <w:pPr>
        <w:rPr>
          <w:b/>
          <w:bCs/>
          <w:lang w:val="es-CL"/>
        </w:rPr>
      </w:pPr>
      <w:r w:rsidRPr="00D5664D">
        <w:rPr>
          <w:b/>
          <w:bCs/>
          <w:lang w:val="es-CL"/>
        </w:rPr>
        <w:t>1. Principio Fundamental</w:t>
      </w:r>
    </w:p>
    <w:p w14:paraId="48921A5B" w14:textId="77777777" w:rsidR="00D5664D" w:rsidRPr="00D5664D" w:rsidRDefault="00D5664D" w:rsidP="00D5664D">
      <w:pPr>
        <w:rPr>
          <w:lang w:val="es-CL"/>
        </w:rPr>
      </w:pPr>
      <w:r w:rsidRPr="00D5664D">
        <w:rPr>
          <w:lang w:val="es-CL"/>
        </w:rPr>
        <w:t>Si bien el sistema Trust es un motor para resolver </w:t>
      </w:r>
      <w:proofErr w:type="spellStart"/>
      <w:r w:rsidRPr="00D5664D">
        <w:rPr>
          <w:lang w:val="es-CL"/>
        </w:rPr>
        <w:t>Needs</w:t>
      </w:r>
      <w:proofErr w:type="spellEnd"/>
      <w:r w:rsidRPr="00D5664D">
        <w:rPr>
          <w:lang w:val="es-CL"/>
        </w:rPr>
        <w:t> bien definidas, algunos asuntos revelan conflictos ideológicos profundos y subyacentes. En estos casos, un voto por mayoría simple es insuficiente y corre el riesgo de fracturar a la comunidad. El </w:t>
      </w:r>
      <w:r w:rsidRPr="00D5664D">
        <w:rPr>
          <w:b/>
          <w:bCs/>
          <w:lang w:val="es-CL"/>
        </w:rPr>
        <w:t>"Protocolo de Asunto Divisivo"</w:t>
      </w:r>
      <w:r w:rsidRPr="00D5664D">
        <w:rPr>
          <w:lang w:val="es-CL"/>
        </w:rPr>
        <w:t> es una salvaguarda constitucional que cambia el objetivo de encontrar la solución </w:t>
      </w:r>
      <w:r w:rsidRPr="00D5664D">
        <w:rPr>
          <w:i/>
          <w:iCs/>
          <w:lang w:val="es-CL"/>
        </w:rPr>
        <w:t>más popular</w:t>
      </w:r>
      <w:r w:rsidRPr="00D5664D">
        <w:rPr>
          <w:lang w:val="es-CL"/>
        </w:rPr>
        <w:t> a encontrar la solución </w:t>
      </w:r>
      <w:r w:rsidRPr="00D5664D">
        <w:rPr>
          <w:i/>
          <w:iCs/>
          <w:lang w:val="es-CL"/>
        </w:rPr>
        <w:t>más unificadora</w:t>
      </w:r>
      <w:r w:rsidRPr="00D5664D">
        <w:rPr>
          <w:lang w:val="es-CL"/>
        </w:rPr>
        <w:t>, elevando temporalmente el estándar para el consenso y creando un cronograma estructurado para el compromiso.</w:t>
      </w:r>
    </w:p>
    <w:p w14:paraId="2809F93D" w14:textId="77777777" w:rsidR="00D5664D" w:rsidRPr="00D5664D" w:rsidRDefault="00D5664D" w:rsidP="00D5664D">
      <w:pPr>
        <w:rPr>
          <w:b/>
          <w:bCs/>
          <w:lang w:val="es-CL"/>
        </w:rPr>
      </w:pPr>
      <w:r w:rsidRPr="00D5664D">
        <w:rPr>
          <w:b/>
          <w:bCs/>
          <w:lang w:val="es-CL"/>
        </w:rPr>
        <w:t>2. Detonantes de Activación</w:t>
      </w:r>
    </w:p>
    <w:p w14:paraId="21AB6D62" w14:textId="77777777" w:rsidR="00D5664D" w:rsidRPr="00D5664D" w:rsidRDefault="00D5664D" w:rsidP="00D5664D">
      <w:pPr>
        <w:rPr>
          <w:lang w:val="es-CL"/>
        </w:rPr>
      </w:pPr>
      <w:r w:rsidRPr="00D5664D">
        <w:rPr>
          <w:lang w:val="es-CL"/>
        </w:rPr>
        <w:t>Una </w:t>
      </w:r>
      <w:proofErr w:type="spellStart"/>
      <w:r w:rsidRPr="00D5664D">
        <w:rPr>
          <w:lang w:val="es-CL"/>
        </w:rPr>
        <w:t>Proposal</w:t>
      </w:r>
      <w:proofErr w:type="spellEnd"/>
      <w:r w:rsidRPr="00D5664D">
        <w:rPr>
          <w:lang w:val="es-CL"/>
        </w:rPr>
        <w:t> se marca automáticamente como un "Asunto Divisivo" y se somete a este protocolo si se cumple una de las siguientes condiciones:</w:t>
      </w:r>
    </w:p>
    <w:p w14:paraId="4890025F" w14:textId="77777777" w:rsidR="00D5664D" w:rsidRPr="00D5664D" w:rsidRDefault="00D5664D" w:rsidP="00D5664D">
      <w:pPr>
        <w:numPr>
          <w:ilvl w:val="0"/>
          <w:numId w:val="818"/>
        </w:numPr>
        <w:rPr>
          <w:lang w:val="es-CL"/>
        </w:rPr>
      </w:pPr>
      <w:r w:rsidRPr="00D5664D">
        <w:rPr>
          <w:b/>
          <w:bCs/>
          <w:lang w:val="es-CL"/>
        </w:rPr>
        <w:t>Alerta del Panel de Expertos:</w:t>
      </w:r>
      <w:r w:rsidRPr="00D5664D">
        <w:rPr>
          <w:lang w:val="es-CL"/>
        </w:rPr>
        <w:t> Durante la fase de Investigación, un panel de expertos puede marcar oficialmente una </w:t>
      </w:r>
      <w:proofErr w:type="spellStart"/>
      <w:r w:rsidRPr="00D5664D">
        <w:rPr>
          <w:lang w:val="es-CL"/>
        </w:rPr>
        <w:t>Proposal</w:t>
      </w:r>
      <w:proofErr w:type="spellEnd"/>
      <w:r w:rsidRPr="00D5664D">
        <w:rPr>
          <w:lang w:val="es-CL"/>
        </w:rPr>
        <w:t> como un "Asunto Ideológico Altamente Divisivo".</w:t>
      </w:r>
    </w:p>
    <w:p w14:paraId="57B7D213" w14:textId="77777777" w:rsidR="00D5664D" w:rsidRPr="00D5664D" w:rsidRDefault="00D5664D" w:rsidP="00D5664D">
      <w:pPr>
        <w:numPr>
          <w:ilvl w:val="0"/>
          <w:numId w:val="818"/>
        </w:numPr>
        <w:rPr>
          <w:lang w:val="es-CL"/>
        </w:rPr>
      </w:pPr>
      <w:r w:rsidRPr="00D5664D">
        <w:rPr>
          <w:b/>
          <w:bCs/>
          <w:lang w:val="es-CL"/>
        </w:rPr>
        <w:t>Detector de Votación Reñida:</w:t>
      </w:r>
      <w:r w:rsidRPr="00D5664D">
        <w:rPr>
          <w:lang w:val="es-CL"/>
        </w:rPr>
        <w:t> Si una encuesta preliminar sobre una </w:t>
      </w:r>
      <w:proofErr w:type="spellStart"/>
      <w:r w:rsidRPr="00D5664D">
        <w:rPr>
          <w:lang w:val="es-CL"/>
        </w:rPr>
        <w:t>Proposal</w:t>
      </w:r>
      <w:proofErr w:type="spellEnd"/>
      <w:r w:rsidRPr="00D5664D">
        <w:rPr>
          <w:lang w:val="es-CL"/>
        </w:rPr>
        <w:t> revela un resultado donde ninguna opción tiene una mayoría clara (p. ej., dentro de un margen de 55%/45%), el sistema marca automáticamente la </w:t>
      </w:r>
      <w:proofErr w:type="spellStart"/>
      <w:r w:rsidRPr="00D5664D">
        <w:rPr>
          <w:lang w:val="es-CL"/>
        </w:rPr>
        <w:t>Need</w:t>
      </w:r>
      <w:proofErr w:type="spellEnd"/>
      <w:r w:rsidRPr="00D5664D">
        <w:rPr>
          <w:lang w:val="es-CL"/>
        </w:rPr>
        <w:t> subyacente como divisiva.</w:t>
      </w:r>
    </w:p>
    <w:p w14:paraId="4202FB65" w14:textId="77777777" w:rsidR="00D5664D" w:rsidRPr="00D5664D" w:rsidRDefault="00D5664D" w:rsidP="00D5664D">
      <w:pPr>
        <w:rPr>
          <w:b/>
          <w:bCs/>
          <w:lang w:val="es-CL"/>
        </w:rPr>
      </w:pPr>
      <w:r w:rsidRPr="00D5664D">
        <w:rPr>
          <w:b/>
          <w:bCs/>
          <w:lang w:val="es-CL"/>
        </w:rPr>
        <w:t>3. El Mecanismo: El Mandato de Consenso Gradual</w:t>
      </w:r>
    </w:p>
    <w:p w14:paraId="07731907" w14:textId="77777777" w:rsidR="00D5664D" w:rsidRPr="00D5664D" w:rsidRDefault="00D5664D" w:rsidP="00D5664D">
      <w:pPr>
        <w:rPr>
          <w:lang w:val="es-CL"/>
        </w:rPr>
      </w:pPr>
      <w:r w:rsidRPr="00D5664D">
        <w:rPr>
          <w:lang w:val="es-CL"/>
        </w:rPr>
        <w:t>Una vez que una </w:t>
      </w:r>
      <w:proofErr w:type="spellStart"/>
      <w:r w:rsidRPr="00D5664D">
        <w:rPr>
          <w:lang w:val="es-CL"/>
        </w:rPr>
        <w:t>Need</w:t>
      </w:r>
      <w:proofErr w:type="spellEnd"/>
      <w:r w:rsidRPr="00D5664D">
        <w:rPr>
          <w:lang w:val="es-CL"/>
        </w:rPr>
        <w:t> se marca como Divisiva, se inicia un proceso de varias etapas. El temporizador se aplica a la </w:t>
      </w:r>
      <w:proofErr w:type="spellStart"/>
      <w:r w:rsidRPr="00D5664D">
        <w:rPr>
          <w:lang w:val="es-CL"/>
        </w:rPr>
        <w:t>Need</w:t>
      </w:r>
      <w:proofErr w:type="spellEnd"/>
      <w:r w:rsidRPr="00D5664D">
        <w:rPr>
          <w:lang w:val="es-CL"/>
        </w:rPr>
        <w:t> subyacente en sí misma, no a una </w:t>
      </w:r>
      <w:proofErr w:type="spellStart"/>
      <w:r w:rsidRPr="00D5664D">
        <w:rPr>
          <w:lang w:val="es-CL"/>
        </w:rPr>
        <w:t>Proposal</w:t>
      </w:r>
      <w:proofErr w:type="spellEnd"/>
      <w:r w:rsidRPr="00D5664D">
        <w:rPr>
          <w:lang w:val="es-CL"/>
        </w:rPr>
        <w:t> individual, y no puede reiniciarse presentando nuevas propuestas.</w:t>
      </w:r>
    </w:p>
    <w:p w14:paraId="6593D205" w14:textId="77777777" w:rsidR="00D5664D" w:rsidRPr="00D5664D" w:rsidRDefault="00D5664D" w:rsidP="00D5664D">
      <w:pPr>
        <w:numPr>
          <w:ilvl w:val="0"/>
          <w:numId w:val="819"/>
        </w:numPr>
        <w:rPr>
          <w:lang w:val="es-CL"/>
        </w:rPr>
      </w:pPr>
      <w:r w:rsidRPr="00D5664D">
        <w:rPr>
          <w:b/>
          <w:bCs/>
          <w:lang w:val="es-CL"/>
        </w:rPr>
        <w:t xml:space="preserve">Etapa 1: El Mandato de </w:t>
      </w:r>
      <w:proofErr w:type="spellStart"/>
      <w:r w:rsidRPr="00D5664D">
        <w:rPr>
          <w:b/>
          <w:bCs/>
          <w:lang w:val="es-CL"/>
        </w:rPr>
        <w:t>Supermayoría</w:t>
      </w:r>
      <w:proofErr w:type="spellEnd"/>
      <w:r w:rsidRPr="00D5664D">
        <w:rPr>
          <w:b/>
          <w:bCs/>
          <w:lang w:val="es-CL"/>
        </w:rPr>
        <w:t xml:space="preserve"> (Años 0-5):</w:t>
      </w:r>
    </w:p>
    <w:p w14:paraId="72ECF7A9" w14:textId="77777777" w:rsidR="00D5664D" w:rsidRPr="00D5664D" w:rsidRDefault="00D5664D" w:rsidP="00D5664D">
      <w:pPr>
        <w:numPr>
          <w:ilvl w:val="1"/>
          <w:numId w:val="819"/>
        </w:numPr>
        <w:rPr>
          <w:lang w:val="es-CL"/>
        </w:rPr>
      </w:pPr>
      <w:r w:rsidRPr="00D5664D">
        <w:rPr>
          <w:lang w:val="es-CL"/>
        </w:rPr>
        <w:t>Durante los primeros cinco años después de que una </w:t>
      </w:r>
      <w:proofErr w:type="spellStart"/>
      <w:r w:rsidRPr="00D5664D">
        <w:rPr>
          <w:lang w:val="es-CL"/>
        </w:rPr>
        <w:t>Need</w:t>
      </w:r>
      <w:proofErr w:type="spellEnd"/>
      <w:r w:rsidRPr="00D5664D">
        <w:rPr>
          <w:lang w:val="es-CL"/>
        </w:rPr>
        <w:t> sea marcada, la condición para que cualquier </w:t>
      </w:r>
      <w:proofErr w:type="spellStart"/>
      <w:r w:rsidRPr="00D5664D">
        <w:rPr>
          <w:lang w:val="es-CL"/>
        </w:rPr>
        <w:t>Proposal</w:t>
      </w:r>
      <w:proofErr w:type="spellEnd"/>
      <w:r w:rsidRPr="00D5664D">
        <w:rPr>
          <w:lang w:val="es-CL"/>
        </w:rPr>
        <w:t> sea aprobada se eleva a una </w:t>
      </w:r>
      <w:proofErr w:type="spellStart"/>
      <w:r w:rsidRPr="00D5664D">
        <w:rPr>
          <w:b/>
          <w:bCs/>
          <w:lang w:val="es-CL"/>
        </w:rPr>
        <w:t>supermayoría</w:t>
      </w:r>
      <w:proofErr w:type="spellEnd"/>
      <w:r w:rsidRPr="00D5664D">
        <w:rPr>
          <w:b/>
          <w:bCs/>
          <w:lang w:val="es-CL"/>
        </w:rPr>
        <w:t xml:space="preserve"> de dos tercios (66.7%)</w:t>
      </w:r>
      <w:r w:rsidRPr="00D5664D">
        <w:rPr>
          <w:lang w:val="es-CL"/>
        </w:rPr>
        <w:t>.</w:t>
      </w:r>
    </w:p>
    <w:p w14:paraId="07E5F32D"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Este umbral inicial tan alto incentiva fuertemente a los proponentes de todos los lados a entablar un diálogo inmediato y buscar un compromiso ampliamente aceptable. El statu quo se mantiene a menos que surja una solución verdaderamente unificadora.</w:t>
      </w:r>
    </w:p>
    <w:p w14:paraId="1BAEC4AA" w14:textId="77777777" w:rsidR="00D5664D" w:rsidRPr="00D5664D" w:rsidRDefault="00D5664D" w:rsidP="00D5664D">
      <w:pPr>
        <w:numPr>
          <w:ilvl w:val="0"/>
          <w:numId w:val="819"/>
        </w:numPr>
        <w:rPr>
          <w:lang w:val="es-CL"/>
        </w:rPr>
      </w:pPr>
      <w:r w:rsidRPr="00D5664D">
        <w:rPr>
          <w:b/>
          <w:bCs/>
          <w:lang w:val="es-CL"/>
        </w:rPr>
        <w:t>Etapa 2: El Mandato de Coalición (Años 5-10):</w:t>
      </w:r>
    </w:p>
    <w:p w14:paraId="1ABB73E5" w14:textId="77777777" w:rsidR="00D5664D" w:rsidRPr="00D5664D" w:rsidRDefault="00D5664D" w:rsidP="00D5664D">
      <w:pPr>
        <w:numPr>
          <w:ilvl w:val="1"/>
          <w:numId w:val="819"/>
        </w:numPr>
        <w:rPr>
          <w:lang w:val="es-CL"/>
        </w:rPr>
      </w:pPr>
      <w:r w:rsidRPr="00D5664D">
        <w:rPr>
          <w:lang w:val="es-CL"/>
        </w:rPr>
        <w:t>Si no se ha aprobado ninguna solución después de cinco años, el requisito de consenso se reduce automáticamente a una </w:t>
      </w:r>
      <w:proofErr w:type="spellStart"/>
      <w:r w:rsidRPr="00D5664D">
        <w:rPr>
          <w:b/>
          <w:bCs/>
          <w:lang w:val="es-CL"/>
        </w:rPr>
        <w:t>supermayoría</w:t>
      </w:r>
      <w:proofErr w:type="spellEnd"/>
      <w:r w:rsidRPr="00D5664D">
        <w:rPr>
          <w:b/>
          <w:bCs/>
          <w:lang w:val="es-CL"/>
        </w:rPr>
        <w:t xml:space="preserve"> de tres quintos (60%)</w:t>
      </w:r>
      <w:r w:rsidRPr="00D5664D">
        <w:rPr>
          <w:lang w:val="es-CL"/>
        </w:rPr>
        <w:t>.</w:t>
      </w:r>
    </w:p>
    <w:p w14:paraId="2459CC45" w14:textId="77777777" w:rsidR="00D5664D" w:rsidRPr="00D5664D" w:rsidRDefault="00D5664D" w:rsidP="00D5664D">
      <w:pPr>
        <w:numPr>
          <w:ilvl w:val="1"/>
          <w:numId w:val="819"/>
        </w:numPr>
        <w:rPr>
          <w:lang w:val="es-CL"/>
        </w:rPr>
      </w:pPr>
      <w:r w:rsidRPr="00D5664D">
        <w:rPr>
          <w:b/>
          <w:bCs/>
          <w:lang w:val="es-CL"/>
        </w:rPr>
        <w:t>Justificación:</w:t>
      </w:r>
      <w:r w:rsidRPr="00D5664D">
        <w:rPr>
          <w:lang w:val="es-CL"/>
        </w:rPr>
        <w:t> Esto reconoce que un consenso de dos tercios puede ser inalcanzable. Reduce el umbral, haciendo que una solución sea más factible, pero todavía requiere que cualquier mayoría construya una coalición significativa más allá de su propia base. Esto recompensa al lado que más ha hecho por moderarse y construir puentes durante la primera etapa.</w:t>
      </w:r>
    </w:p>
    <w:p w14:paraId="23FE2FC3" w14:textId="77777777" w:rsidR="00D5664D" w:rsidRPr="00D5664D" w:rsidRDefault="00D5664D" w:rsidP="00D5664D">
      <w:pPr>
        <w:numPr>
          <w:ilvl w:val="0"/>
          <w:numId w:val="819"/>
        </w:numPr>
        <w:rPr>
          <w:lang w:val="es-CL"/>
        </w:rPr>
      </w:pPr>
      <w:r w:rsidRPr="00D5664D">
        <w:rPr>
          <w:b/>
          <w:bCs/>
          <w:lang w:val="es-CL"/>
        </w:rPr>
        <w:t>Etapa 3: El Mandato de Consenso (Año 10 en adelante):</w:t>
      </w:r>
    </w:p>
    <w:p w14:paraId="697B0442" w14:textId="77777777" w:rsidR="00D5664D" w:rsidRPr="00D5664D" w:rsidRDefault="00D5664D" w:rsidP="00D5664D">
      <w:pPr>
        <w:numPr>
          <w:ilvl w:val="1"/>
          <w:numId w:val="819"/>
        </w:numPr>
        <w:rPr>
          <w:lang w:val="es-CL"/>
        </w:rPr>
      </w:pPr>
      <w:r w:rsidRPr="00D5664D">
        <w:rPr>
          <w:lang w:val="es-CL"/>
        </w:rPr>
        <w:t>Si el asunto permanece estancado después de diez años, el requisito se reduce por última vez a una </w:t>
      </w:r>
      <w:r w:rsidRPr="00D5664D">
        <w:rPr>
          <w:b/>
          <w:bCs/>
          <w:lang w:val="es-CL"/>
        </w:rPr>
        <w:t>mayoría del cincuenta y cinco por ciento (55%)</w:t>
      </w:r>
      <w:r w:rsidRPr="00D5664D">
        <w:rPr>
          <w:lang w:val="es-CL"/>
        </w:rPr>
        <w:t>.</w:t>
      </w:r>
    </w:p>
    <w:p w14:paraId="2F5F4F90" w14:textId="77777777" w:rsidR="00D5664D" w:rsidRPr="00D5664D" w:rsidRDefault="00D5664D" w:rsidP="00D5664D">
      <w:pPr>
        <w:numPr>
          <w:ilvl w:val="1"/>
          <w:numId w:val="819"/>
        </w:numPr>
        <w:rPr>
          <w:lang w:val="es-CL"/>
        </w:rPr>
      </w:pPr>
      <w:r w:rsidRPr="00D5664D">
        <w:rPr>
          <w:b/>
          <w:bCs/>
          <w:lang w:val="es-CL"/>
        </w:rPr>
        <w:lastRenderedPageBreak/>
        <w:t>Justificación:</w:t>
      </w:r>
      <w:r w:rsidRPr="00D5664D">
        <w:rPr>
          <w:lang w:val="es-CL"/>
        </w:rPr>
        <w:t> Después de una década completa de deliberación, si una solución puede obtener una mayoría clara y sostenida del 55%, el sistema lo reconoce como un consenso legítimo, aunque no unánime. Previene el estancamiento permanente al tiempo que asegura que, incluso después de diez años, una mayoría ajustada del 50.1% no pueda decidir el resultado de un asunto profundamente divisivo.</w:t>
      </w:r>
    </w:p>
    <w:p w14:paraId="767C1D41" w14:textId="77777777" w:rsidR="00D5664D" w:rsidRPr="00D5664D" w:rsidRDefault="00D5664D" w:rsidP="00D5664D">
      <w:pPr>
        <w:rPr>
          <w:b/>
          <w:bCs/>
          <w:lang w:val="es-CL"/>
        </w:rPr>
      </w:pPr>
      <w:r w:rsidRPr="00D5664D">
        <w:rPr>
          <w:b/>
          <w:bCs/>
          <w:lang w:val="es-CL"/>
        </w:rPr>
        <w:t>4. El Resultado Social y Político Previsto</w:t>
      </w:r>
    </w:p>
    <w:p w14:paraId="127B2D91" w14:textId="77777777" w:rsidR="00D5664D" w:rsidRPr="00D5664D" w:rsidRDefault="00D5664D" w:rsidP="00D5664D">
      <w:pPr>
        <w:rPr>
          <w:lang w:val="es-CL"/>
        </w:rPr>
      </w:pPr>
      <w:r w:rsidRPr="00D5664D">
        <w:rPr>
          <w:lang w:val="es-CL"/>
        </w:rPr>
        <w:t>Este protocolo gradual es una elección arquitectónica deliberada, diseñada para incentivar un conjunto específico de comportamientos sociales cuando se enfrenta a una posible escisión.</w:t>
      </w:r>
    </w:p>
    <w:p w14:paraId="1A8FDD55" w14:textId="77777777" w:rsidR="00D5664D" w:rsidRPr="00D5664D" w:rsidRDefault="00D5664D" w:rsidP="00D5664D">
      <w:pPr>
        <w:numPr>
          <w:ilvl w:val="0"/>
          <w:numId w:val="820"/>
        </w:numPr>
        <w:rPr>
          <w:lang w:val="es-CL"/>
        </w:rPr>
      </w:pPr>
      <w:r w:rsidRPr="00D5664D">
        <w:rPr>
          <w:b/>
          <w:bCs/>
          <w:lang w:val="es-CL"/>
        </w:rPr>
        <w:t>Desalentando el Extremismo:</w:t>
      </w:r>
      <w:r w:rsidRPr="00D5664D">
        <w:rPr>
          <w:lang w:val="es-CL"/>
        </w:rPr>
        <w:t> Hace que sea matemáticamente difícil que una </w:t>
      </w:r>
      <w:proofErr w:type="spellStart"/>
      <w:r w:rsidRPr="00D5664D">
        <w:rPr>
          <w:lang w:val="es-CL"/>
        </w:rPr>
        <w:t>Proposal</w:t>
      </w:r>
      <w:proofErr w:type="spellEnd"/>
      <w:r w:rsidRPr="00D5664D">
        <w:rPr>
          <w:lang w:val="es-CL"/>
        </w:rPr>
        <w:t> pura e ideológicamente extrema tenga éxito.</w:t>
      </w:r>
    </w:p>
    <w:p w14:paraId="1C2ACE90" w14:textId="77777777" w:rsidR="00D5664D" w:rsidRPr="00D5664D" w:rsidRDefault="00D5664D" w:rsidP="00D5664D">
      <w:pPr>
        <w:numPr>
          <w:ilvl w:val="0"/>
          <w:numId w:val="820"/>
        </w:numPr>
        <w:rPr>
          <w:lang w:val="es-CL"/>
        </w:rPr>
      </w:pPr>
      <w:r w:rsidRPr="00D5664D">
        <w:rPr>
          <w:b/>
          <w:bCs/>
          <w:lang w:val="es-CL"/>
        </w:rPr>
        <w:t>Incentivando el Diálogo y la Moderación:</w:t>
      </w:r>
      <w:r w:rsidRPr="00D5664D">
        <w:rPr>
          <w:lang w:val="es-CL"/>
        </w:rPr>
        <w:t> Obliga a los proponentes de Ideas polarizadas y competidoras a negociar. Una facción mayoritaria no puede simplemente "esperar a que se acabe el tiempo"; su camino hacia la victoria es siempre a través de la construcción de una coalición. Cuanto antes lleguen a un compromiso, antes podrán alcanzar sus objetivos.</w:t>
      </w:r>
    </w:p>
    <w:p w14:paraId="31432522" w14:textId="77777777" w:rsidR="00D5664D" w:rsidRPr="00D5664D" w:rsidRDefault="00D5664D" w:rsidP="00D5664D">
      <w:pPr>
        <w:numPr>
          <w:ilvl w:val="0"/>
          <w:numId w:val="820"/>
        </w:numPr>
        <w:rPr>
          <w:lang w:val="es-CL"/>
        </w:rPr>
      </w:pPr>
      <w:r w:rsidRPr="00D5664D">
        <w:rPr>
          <w:b/>
          <w:bCs/>
          <w:lang w:val="es-CL"/>
        </w:rPr>
        <w:t>Fomentando una "Tercera Vía":</w:t>
      </w:r>
      <w:r w:rsidRPr="00D5664D">
        <w:rPr>
          <w:lang w:val="es-CL"/>
        </w:rPr>
        <w:t> Los largos períodos de deliberación crean un poderoso incentivo para que surjan nuevas </w:t>
      </w:r>
      <w:proofErr w:type="spellStart"/>
      <w:r w:rsidRPr="00D5664D">
        <w:rPr>
          <w:lang w:val="es-CL"/>
        </w:rPr>
        <w:t>Branches</w:t>
      </w:r>
      <w:proofErr w:type="spellEnd"/>
      <w:r w:rsidRPr="00D5664D">
        <w:rPr>
          <w:lang w:val="es-CL"/>
        </w:rPr>
        <w:t> de "compromiso", sintetizando los elementos más populares de las opciones originales para construir la coalición necesaria para ser aprobada en cualquier etapa.</w:t>
      </w:r>
    </w:p>
    <w:p w14:paraId="77F45361" w14:textId="77777777" w:rsidR="00D5664D" w:rsidRPr="00D5664D" w:rsidRDefault="00D5664D" w:rsidP="00D5664D">
      <w:pPr>
        <w:rPr>
          <w:b/>
          <w:bCs/>
          <w:lang w:val="es-CL"/>
        </w:rPr>
      </w:pPr>
      <w:r w:rsidRPr="00D5664D">
        <w:rPr>
          <w:b/>
          <w:bCs/>
          <w:lang w:val="es-CL"/>
        </w:rPr>
        <w:t>5. Conclusión</w:t>
      </w:r>
    </w:p>
    <w:p w14:paraId="732F9BC2" w14:textId="77777777" w:rsidR="00D5664D" w:rsidRPr="00D5664D" w:rsidRDefault="00D5664D" w:rsidP="00D5664D">
      <w:pPr>
        <w:rPr>
          <w:lang w:val="es-CL"/>
        </w:rPr>
      </w:pPr>
      <w:r w:rsidRPr="00D5664D">
        <w:rPr>
          <w:lang w:val="es-CL"/>
        </w:rPr>
        <w:t>El Protocolo de Asunto Divisivo es la defensa definitiva de Trust contra la polarización interna. Al transformar una posible "guerra civil" en un sistema que recompensa arquitectónicamente la moderación, el diálogo y la búsqueda de un consenso unificador a lo largo del tiempo, el protocolo asegura la resiliencia social y política a largo plazo del ecosistema Trust. Previene decisiones precipitadas, evita el estancamiento permanente y garantiza que incluso las cuestiones sociales más difíciles se resuelvan a través de un proceso de deliberación maduro y sostenido.</w:t>
      </w:r>
    </w:p>
    <w:p w14:paraId="306734BD" w14:textId="77777777" w:rsidR="00C82FFD" w:rsidRDefault="00C82FFD" w:rsidP="00C82FFD">
      <w:pPr>
        <w:rPr>
          <w:lang w:val="es-CL"/>
        </w:rPr>
      </w:pPr>
    </w:p>
    <w:p w14:paraId="12F1FCB8" w14:textId="77777777" w:rsidR="00C82FFD" w:rsidRPr="00C82FFD" w:rsidRDefault="00C82FFD" w:rsidP="00C82FFD">
      <w:pPr>
        <w:rPr>
          <w:lang w:val="es-CL"/>
        </w:rPr>
      </w:pPr>
    </w:p>
    <w:p w14:paraId="4594FB6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DF6E51E" w14:textId="1FA98661" w:rsidR="003F69F5" w:rsidRDefault="003F69F5" w:rsidP="00DB5E7F">
      <w:pPr>
        <w:pStyle w:val="Ttulo1"/>
        <w:rPr>
          <w:rFonts w:asciiTheme="minorHAnsi" w:eastAsiaTheme="minorEastAsia" w:hAnsiTheme="minorHAnsi" w:cstheme="minorBidi"/>
          <w:b/>
          <w:bCs/>
          <w:color w:val="auto"/>
          <w:sz w:val="20"/>
          <w:szCs w:val="20"/>
          <w:lang w:val="es-CL"/>
        </w:rPr>
      </w:pPr>
      <w:r>
        <w:lastRenderedPageBreak/>
        <w:t>Protocolo de la “Cláusula de Redención”: Equilibrando Justicia y Misericordia</w:t>
      </w:r>
    </w:p>
    <w:p w14:paraId="0A835552" w14:textId="77777777" w:rsidR="003F69F5" w:rsidRPr="003F69F5" w:rsidRDefault="003F69F5" w:rsidP="003F69F5">
      <w:pPr>
        <w:rPr>
          <w:lang w:val="es-CL"/>
        </w:rPr>
      </w:pPr>
    </w:p>
    <w:p w14:paraId="13C0A10B" w14:textId="77777777" w:rsidR="003F69F5" w:rsidRPr="003F69F5" w:rsidRDefault="003F69F5" w:rsidP="003F69F5">
      <w:pPr>
        <w:rPr>
          <w:lang w:val="es-CL"/>
        </w:rPr>
      </w:pPr>
      <w:r w:rsidRPr="003F69F5">
        <w:rPr>
          <w:b/>
          <w:bCs/>
          <w:lang w:val="es-CL"/>
        </w:rPr>
        <w:t>1. Principio Fundamental</w:t>
      </w:r>
    </w:p>
    <w:p w14:paraId="5FEEE11C" w14:textId="77777777" w:rsidR="003F69F5" w:rsidRPr="003F69F5" w:rsidRDefault="003F69F5" w:rsidP="003F69F5">
      <w:pPr>
        <w:rPr>
          <w:lang w:val="es-CL"/>
        </w:rPr>
      </w:pPr>
      <w:r w:rsidRPr="003F69F5">
        <w:rPr>
          <w:lang w:val="es-CL"/>
        </w:rPr>
        <w:t>El sistema Trust se funda en el principio de la rendición de cuentas radical, donde todas las contribuciones y fracasos se registran en un Trace inmutable. Esto asegura un entorno robusto, meritocrático y justo. Sin embargo, un sistema de justicia perfecta e implacable puede convertirse en una prisión, negando la capacidad humana para el crecimiento, la expiación y la redención.</w:t>
      </w:r>
    </w:p>
    <w:p w14:paraId="6A3EDF43" w14:textId="77777777" w:rsidR="003F69F5" w:rsidRPr="003F69F5" w:rsidRDefault="003F69F5" w:rsidP="003F69F5">
      <w:pPr>
        <w:rPr>
          <w:lang w:val="es-CL"/>
        </w:rPr>
      </w:pPr>
      <w:r w:rsidRPr="003F69F5">
        <w:rPr>
          <w:lang w:val="es-CL"/>
        </w:rPr>
        <w:t>La </w:t>
      </w:r>
      <w:r w:rsidRPr="003F69F5">
        <w:rPr>
          <w:b/>
          <w:bCs/>
          <w:lang w:val="es-CL"/>
        </w:rPr>
        <w:t>"Cláusula de Redención"</w:t>
      </w:r>
      <w:r w:rsidRPr="003F69F5">
        <w:rPr>
          <w:lang w:val="es-CL"/>
        </w:rPr>
        <w:t> es el protocolo diseñado para resolver esta paradoja. Es la solución arquitectónica de Trust para equilibrar los datos fríos y duros del pasado con la evidencia profunda y observable de una vida transformada. El rol del sistema no es otorgar misericordia, sino crear el entorno transparente y rico en datos en el que la comunidad pueda tomar una decisión verdaderamente informada y compasiva.</w:t>
      </w:r>
    </w:p>
    <w:p w14:paraId="0908035B" w14:textId="77777777" w:rsidR="003F69F5" w:rsidRPr="003F69F5" w:rsidRDefault="003F69F5" w:rsidP="003F69F5">
      <w:pPr>
        <w:rPr>
          <w:lang w:val="es-CL"/>
        </w:rPr>
      </w:pPr>
      <w:r w:rsidRPr="003F69F5">
        <w:rPr>
          <w:b/>
          <w:bCs/>
          <w:lang w:val="es-CL"/>
        </w:rPr>
        <w:t>2. El Desafío: El "Trace Imperdonable"</w:t>
      </w:r>
    </w:p>
    <w:p w14:paraId="137570C2" w14:textId="77777777" w:rsidR="003F69F5" w:rsidRPr="003F69F5" w:rsidRDefault="003F69F5" w:rsidP="003F69F5">
      <w:pPr>
        <w:rPr>
          <w:lang w:val="es-CL"/>
        </w:rPr>
      </w:pPr>
      <w:r w:rsidRPr="003F69F5">
        <w:rPr>
          <w:lang w:val="es-CL"/>
        </w:rPr>
        <w:t>El protocolo se activa en situaciones de alto riesgo donde un usuario con un fracaso catastrófico pasado en su Trace propone una nueva Branch similar y de gran importancia. Aunque el usuario haya pasado décadas en expiación, la IA del sistema y sus herramientas de evaluación de riesgos tienen el deber de señalar el inmenso riesgo histórico. Esto crea un conflicto entre el imperativo lógico de seguridad del sistema y el deseo humano de misericordia de la comunidad.</w:t>
      </w:r>
    </w:p>
    <w:p w14:paraId="1B738CE2" w14:textId="77777777" w:rsidR="003F69F5" w:rsidRPr="003F69F5" w:rsidRDefault="003F69F5" w:rsidP="003F69F5">
      <w:pPr>
        <w:rPr>
          <w:lang w:val="es-CL"/>
        </w:rPr>
      </w:pPr>
      <w:r w:rsidRPr="003F69F5">
        <w:rPr>
          <w:b/>
          <w:bCs/>
          <w:lang w:val="es-CL"/>
        </w:rPr>
        <w:t>3. La Interfaz del "Díptico Contextual"</w:t>
      </w:r>
    </w:p>
    <w:p w14:paraId="3AF07BBD" w14:textId="77777777" w:rsidR="003F69F5" w:rsidRPr="003F69F5" w:rsidRDefault="003F69F5" w:rsidP="003F69F5">
      <w:pPr>
        <w:rPr>
          <w:lang w:val="es-CL"/>
        </w:rPr>
      </w:pPr>
      <w:r w:rsidRPr="003F69F5">
        <w:rPr>
          <w:lang w:val="es-CL"/>
        </w:rPr>
        <w:t>Para resolver esto, el sistema presenta a la comunidad una interfaz de usuario única y poderosa, diseñada para proporcionar el contexto completo de una vida humana.</w:t>
      </w:r>
    </w:p>
    <w:p w14:paraId="36C7DFFF" w14:textId="77777777" w:rsidR="003F69F5" w:rsidRPr="003F69F5" w:rsidRDefault="003F69F5" w:rsidP="003F69F5">
      <w:pPr>
        <w:numPr>
          <w:ilvl w:val="0"/>
          <w:numId w:val="715"/>
        </w:numPr>
        <w:rPr>
          <w:lang w:val="es-CL"/>
        </w:rPr>
      </w:pPr>
      <w:r w:rsidRPr="003F69F5">
        <w:rPr>
          <w:b/>
          <w:bCs/>
          <w:lang w:val="es-CL"/>
        </w:rPr>
        <w:t>La Bandera de Advertencia de la IA:</w:t>
      </w:r>
      <w:r w:rsidRPr="003F69F5">
        <w:rPr>
          <w:lang w:val="es-CL"/>
        </w:rPr>
        <w:t> La evaluación de riesgos de la IA de la </w:t>
      </w:r>
      <w:proofErr w:type="spellStart"/>
      <w:r w:rsidRPr="003F69F5">
        <w:rPr>
          <w:lang w:val="es-CL"/>
        </w:rPr>
        <w:t>Turtle</w:t>
      </w:r>
      <w:proofErr w:type="spellEnd"/>
      <w:r w:rsidRPr="003F69F5">
        <w:rPr>
          <w:lang w:val="es-CL"/>
        </w:rPr>
        <w:t> seguirá colocando una advertencia clara e inconfundible en la Propuesta (</w:t>
      </w:r>
      <w:proofErr w:type="spellStart"/>
      <w:r w:rsidRPr="003F69F5">
        <w:rPr>
          <w:lang w:val="es-CL"/>
        </w:rPr>
        <w:t>ej</w:t>
      </w:r>
      <w:proofErr w:type="spellEnd"/>
      <w:r w:rsidRPr="003F69F5">
        <w:rPr>
          <w:lang w:val="es-CL"/>
        </w:rPr>
        <w:t>: </w:t>
      </w:r>
      <w:r w:rsidRPr="003F69F5">
        <w:rPr>
          <w:b/>
          <w:bCs/>
          <w:lang w:val="es-CL"/>
        </w:rPr>
        <w:t>"ADVERTENCIA: EL ARQUITECTO PRINCIPAL TIENE UN FRACASO CATASTRÓFICO HISTÓRICO EN UN PROYECTO SIMILAR"</w:t>
      </w:r>
      <w:r w:rsidRPr="003F69F5">
        <w:rPr>
          <w:lang w:val="es-CL"/>
        </w:rPr>
        <w:t>). El deber del sistema de proporcionar advertencias objetivas y basadas en datos siempre se cumple.</w:t>
      </w:r>
    </w:p>
    <w:p w14:paraId="2CE9076A" w14:textId="77777777" w:rsidR="003F69F5" w:rsidRPr="003F69F5" w:rsidRDefault="003F69F5" w:rsidP="003F69F5">
      <w:pPr>
        <w:numPr>
          <w:ilvl w:val="0"/>
          <w:numId w:val="715"/>
        </w:numPr>
        <w:rPr>
          <w:lang w:val="es-CL"/>
        </w:rPr>
      </w:pPr>
      <w:r w:rsidRPr="003F69F5">
        <w:rPr>
          <w:b/>
          <w:bCs/>
          <w:lang w:val="es-CL"/>
        </w:rPr>
        <w:t>El Enlace Interactivo:</w:t>
      </w:r>
      <w:r w:rsidRPr="003F69F5">
        <w:rPr>
          <w:lang w:val="es-CL"/>
        </w:rPr>
        <w:t> Esta advertencia no es un veto. Es un enlace interactivo que abre una vista especial de </w:t>
      </w:r>
      <w:r w:rsidRPr="003F69F5">
        <w:rPr>
          <w:b/>
          <w:bCs/>
          <w:lang w:val="es-CL"/>
        </w:rPr>
        <w:t>"Díptico Contextual".</w:t>
      </w:r>
      <w:r w:rsidRPr="003F69F5">
        <w:rPr>
          <w:lang w:val="es-CL"/>
        </w:rPr>
        <w:t> Esta vista presenta al votante dos flujos de datos paralelos, uno al lado del otro:</w:t>
      </w:r>
    </w:p>
    <w:p w14:paraId="02CE35D1" w14:textId="77777777" w:rsidR="003F69F5" w:rsidRPr="003F69F5" w:rsidRDefault="003F69F5" w:rsidP="003F69F5">
      <w:pPr>
        <w:numPr>
          <w:ilvl w:val="1"/>
          <w:numId w:val="715"/>
        </w:numPr>
        <w:rPr>
          <w:lang w:val="es-CL"/>
        </w:rPr>
      </w:pPr>
      <w:r w:rsidRPr="003F69F5">
        <w:rPr>
          <w:b/>
          <w:bCs/>
          <w:lang w:val="es-CL"/>
        </w:rPr>
        <w:t>El Fracaso Histórico:</w:t>
      </w:r>
      <w:r w:rsidRPr="003F69F5">
        <w:rPr>
          <w:lang w:val="es-CL"/>
        </w:rPr>
        <w:t> Por un lado, un registro claro, objetivo e inalterable del fracaso catastrófico original, tal como se registró en el Trace del usuario.</w:t>
      </w:r>
    </w:p>
    <w:p w14:paraId="3BF35144" w14:textId="77777777" w:rsidR="003F69F5" w:rsidRPr="003F69F5" w:rsidRDefault="003F69F5" w:rsidP="003F69F5">
      <w:pPr>
        <w:numPr>
          <w:ilvl w:val="1"/>
          <w:numId w:val="715"/>
        </w:numPr>
        <w:rPr>
          <w:lang w:val="es-CL"/>
        </w:rPr>
      </w:pPr>
      <w:r w:rsidRPr="003F69F5">
        <w:rPr>
          <w:b/>
          <w:bCs/>
          <w:lang w:val="es-CL"/>
        </w:rPr>
        <w:t>El Arco de Redención:</w:t>
      </w:r>
      <w:r w:rsidRPr="003F69F5">
        <w:rPr>
          <w:lang w:val="es-CL"/>
        </w:rPr>
        <w:t> Por otro lado, una línea de tiempo completa y visual de todo el Trace del usuario en los años o décadas intermedios </w:t>
      </w:r>
      <w:r w:rsidRPr="003F69F5">
        <w:rPr>
          <w:i/>
          <w:iCs/>
          <w:lang w:val="es-CL"/>
        </w:rPr>
        <w:t>desde</w:t>
      </w:r>
      <w:r w:rsidRPr="003F69F5">
        <w:rPr>
          <w:lang w:val="es-CL"/>
        </w:rPr>
        <w:t> el fracaso. Esto incluye cada una de sus contribuciones, cada medalla de diligencia ganada, cada calificación positiva en el Índice de Satisfacción y cada testimonio de su cambio de carácter.</w:t>
      </w:r>
    </w:p>
    <w:p w14:paraId="00817C58" w14:textId="77777777" w:rsidR="003F69F5" w:rsidRPr="003F69F5" w:rsidRDefault="003F69F5" w:rsidP="003F69F5">
      <w:pPr>
        <w:rPr>
          <w:lang w:val="es-CL"/>
        </w:rPr>
      </w:pPr>
      <w:r w:rsidRPr="003F69F5">
        <w:rPr>
          <w:b/>
          <w:bCs/>
          <w:lang w:val="es-CL"/>
        </w:rPr>
        <w:t>4. La Elección es Humana</w:t>
      </w:r>
    </w:p>
    <w:p w14:paraId="028BEFE6" w14:textId="77777777" w:rsidR="003F69F5" w:rsidRPr="003F69F5" w:rsidRDefault="003F69F5" w:rsidP="003F69F5">
      <w:pPr>
        <w:rPr>
          <w:lang w:val="es-CL"/>
        </w:rPr>
      </w:pPr>
      <w:r w:rsidRPr="003F69F5">
        <w:rPr>
          <w:lang w:val="es-CL"/>
        </w:rPr>
        <w:t>El sistema no prescribe un curso de acción. Simplemente presenta la verdad completa y sin adornos.</w:t>
      </w:r>
    </w:p>
    <w:p w14:paraId="4D7EF950" w14:textId="77777777" w:rsidR="003F69F5" w:rsidRPr="003F69F5" w:rsidRDefault="003F69F5" w:rsidP="003F69F5">
      <w:pPr>
        <w:numPr>
          <w:ilvl w:val="0"/>
          <w:numId w:val="716"/>
        </w:numPr>
        <w:rPr>
          <w:lang w:val="es-CL"/>
        </w:rPr>
      </w:pPr>
      <w:r w:rsidRPr="003F69F5">
        <w:rPr>
          <w:lang w:val="es-CL"/>
        </w:rPr>
        <w:t>No oculta el pecado.</w:t>
      </w:r>
    </w:p>
    <w:p w14:paraId="1B2F3E3A" w14:textId="77777777" w:rsidR="003F69F5" w:rsidRPr="003F69F5" w:rsidRDefault="003F69F5" w:rsidP="003F69F5">
      <w:pPr>
        <w:numPr>
          <w:ilvl w:val="0"/>
          <w:numId w:val="716"/>
        </w:numPr>
        <w:rPr>
          <w:lang w:val="es-CL"/>
        </w:rPr>
      </w:pPr>
      <w:r w:rsidRPr="003F69F5">
        <w:rPr>
          <w:lang w:val="es-CL"/>
        </w:rPr>
        <w:lastRenderedPageBreak/>
        <w:t>No oculta la penitencia.</w:t>
      </w:r>
    </w:p>
    <w:p w14:paraId="7E72FF39" w14:textId="77777777" w:rsidR="003F69F5" w:rsidRPr="003F69F5" w:rsidRDefault="003F69F5" w:rsidP="003F69F5">
      <w:pPr>
        <w:rPr>
          <w:lang w:val="es-CL"/>
        </w:rPr>
      </w:pPr>
      <w:r w:rsidRPr="003F69F5">
        <w:rPr>
          <w:lang w:val="es-CL"/>
        </w:rPr>
        <w:t>Confía en la sabiduría colectiva de la comunidad para observar el panorama completo —el fantasma del pasado y la realidad del presente— y para tomar una decisión que no solo sea lógica, sino también sabia.</w:t>
      </w:r>
    </w:p>
    <w:p w14:paraId="1CB62AD7" w14:textId="77777777" w:rsidR="003F69F5" w:rsidRPr="003F69F5" w:rsidRDefault="003F69F5" w:rsidP="003F69F5">
      <w:pPr>
        <w:rPr>
          <w:lang w:val="es-CL"/>
        </w:rPr>
      </w:pPr>
      <w:r w:rsidRPr="003F69F5">
        <w:rPr>
          <w:b/>
          <w:bCs/>
          <w:lang w:val="es-CL"/>
        </w:rPr>
        <w:t>Conclusión</w:t>
      </w:r>
    </w:p>
    <w:p w14:paraId="13963AC6" w14:textId="77777777" w:rsidR="003F69F5" w:rsidRPr="003F69F5" w:rsidRDefault="003F69F5" w:rsidP="003F69F5">
      <w:pPr>
        <w:rPr>
          <w:lang w:val="es-CL"/>
        </w:rPr>
      </w:pPr>
      <w:r w:rsidRPr="003F69F5">
        <w:rPr>
          <w:lang w:val="es-CL"/>
        </w:rPr>
        <w:t>La "Cláusula de Redención" es la salvaguarda final y humana del sistema Trust. Asegura que, si bien el Trace es un registro perfecto e incorruptible de la justicia, nunca se convierta en una barrera para la posibilidad de la gracia. Afirma arquitectónicamente la creencia de que el dato más importante en la vida de una persona no es lo peor que ha hecho, sino todo lo que ha elegido hacer desde entonces.</w:t>
      </w:r>
    </w:p>
    <w:p w14:paraId="5BE0F77F" w14:textId="4CCCBC54" w:rsidR="003F69F5" w:rsidRDefault="003F69F5" w:rsidP="00086E10">
      <w:pPr>
        <w:rPr>
          <w:lang w:val="es-CL"/>
        </w:rPr>
      </w:pPr>
      <w:r w:rsidRPr="003F69F5">
        <w:rPr>
          <w:lang w:val="es-CL"/>
        </w:rPr>
        <w:t>Es el protocolo que asegura que Trust no sea solo un sistema de reglas, sino un sistema de esperanza.</w:t>
      </w:r>
    </w:p>
    <w:p w14:paraId="1822C8C4" w14:textId="77777777" w:rsidR="005C54EA" w:rsidRDefault="005C54EA" w:rsidP="00086E10">
      <w:pPr>
        <w:rPr>
          <w:lang w:val="es-CL"/>
        </w:rPr>
      </w:pPr>
    </w:p>
    <w:p w14:paraId="29E92F2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A7EF4" w14:textId="7F7E434F" w:rsidR="005C54EA" w:rsidRPr="005C54EA" w:rsidRDefault="005C54EA" w:rsidP="00DB5E7F">
      <w:pPr>
        <w:pStyle w:val="Ttulo1"/>
      </w:pPr>
      <w:r>
        <w:lastRenderedPageBreak/>
        <w:t>Protocolo de “Resonancia” para el Valor Intrínseco</w:t>
      </w:r>
    </w:p>
    <w:p w14:paraId="5DAE20F4" w14:textId="7B3A6314" w:rsidR="005C54EA" w:rsidRPr="005C54EA" w:rsidRDefault="005C54EA" w:rsidP="005C54EA">
      <w:pPr>
        <w:rPr>
          <w:b/>
          <w:bCs/>
          <w:lang w:val="es-CL"/>
        </w:rPr>
      </w:pPr>
    </w:p>
    <w:p w14:paraId="7C331989" w14:textId="77777777" w:rsidR="005C54EA" w:rsidRPr="005C54EA" w:rsidRDefault="005C54EA" w:rsidP="005C54EA">
      <w:pPr>
        <w:rPr>
          <w:lang w:val="es-CL"/>
        </w:rPr>
      </w:pPr>
      <w:r w:rsidRPr="005C54EA">
        <w:rPr>
          <w:b/>
          <w:bCs/>
          <w:lang w:val="es-CL"/>
        </w:rPr>
        <w:t>1. Principio Fundamental</w:t>
      </w:r>
    </w:p>
    <w:p w14:paraId="4F67A85C" w14:textId="77777777" w:rsidR="005C54EA" w:rsidRPr="005C54EA" w:rsidRDefault="005C54EA" w:rsidP="005C54EA">
      <w:pPr>
        <w:rPr>
          <w:lang w:val="es-CL"/>
        </w:rPr>
      </w:pPr>
      <w:r w:rsidRPr="005C54EA">
        <w:rPr>
          <w:lang w:val="es-CL"/>
        </w:rPr>
        <w:t>El sistema Trust está diseñado arquitectónicamente para identificar, financiar y recompensar el </w:t>
      </w:r>
      <w:r w:rsidRPr="005C54EA">
        <w:rPr>
          <w:b/>
          <w:bCs/>
          <w:lang w:val="es-CL"/>
        </w:rPr>
        <w:t>valor extrínseco y cuantificable</w:t>
      </w:r>
      <w:r w:rsidRPr="005C54EA">
        <w:rPr>
          <w:lang w:val="es-CL"/>
        </w:rPr>
        <w:t>: la resolución de </w:t>
      </w:r>
      <w:proofErr w:type="spellStart"/>
      <w:r w:rsidRPr="005C54EA">
        <w:rPr>
          <w:lang w:val="es-CL"/>
        </w:rPr>
        <w:t>Needs</w:t>
      </w:r>
      <w:proofErr w:type="spellEnd"/>
      <w:r w:rsidRPr="005C54EA">
        <w:rPr>
          <w:lang w:val="es-CL"/>
        </w:rPr>
        <w:t> (Necesidades) comunitarias bien definidas. Este es el motor de la economía de las </w:t>
      </w:r>
      <w:proofErr w:type="spellStart"/>
      <w:r w:rsidRPr="005C54EA">
        <w:rPr>
          <w:lang w:val="es-CL"/>
        </w:rPr>
        <w:t>Berries</w:t>
      </w:r>
      <w:proofErr w:type="spellEnd"/>
      <w:r w:rsidRPr="005C54EA">
        <w:rPr>
          <w:lang w:val="es-CL"/>
        </w:rPr>
        <w:t> (Bayas).</w:t>
      </w:r>
    </w:p>
    <w:p w14:paraId="56B2BA8C" w14:textId="77777777" w:rsidR="005C54EA" w:rsidRPr="005C54EA" w:rsidRDefault="005C54EA" w:rsidP="005C54EA">
      <w:pPr>
        <w:rPr>
          <w:lang w:val="es-CL"/>
        </w:rPr>
      </w:pPr>
      <w:r w:rsidRPr="005C54EA">
        <w:rPr>
          <w:lang w:val="es-CL"/>
        </w:rPr>
        <w:t>Sin embargo, una civilización próspera también depende de un tipo diferente de valor: el </w:t>
      </w:r>
      <w:r w:rsidRPr="005C54EA">
        <w:rPr>
          <w:b/>
          <w:bCs/>
          <w:lang w:val="es-CL"/>
        </w:rPr>
        <w:t>valor intrínseco e incuantificable</w:t>
      </w:r>
      <w:r w:rsidRPr="005C54EA">
        <w:rPr>
          <w:lang w:val="es-CL"/>
        </w:rPr>
        <w:t>. Esto incluye actos de pura expresión artística, compasión profunda o perspicacia filosófica que pueden no resolver una </w:t>
      </w:r>
      <w:proofErr w:type="spellStart"/>
      <w:r w:rsidRPr="005C54EA">
        <w:rPr>
          <w:lang w:val="es-CL"/>
        </w:rPr>
        <w:t>Need</w:t>
      </w:r>
      <w:proofErr w:type="spellEnd"/>
      <w:r w:rsidRPr="005C54EA">
        <w:rPr>
          <w:lang w:val="es-CL"/>
        </w:rPr>
        <w:t> específica y medible, pero que son, no obstante, esenciales para el bienestar y el alma de la comunidad.</w:t>
      </w:r>
    </w:p>
    <w:p w14:paraId="21AB60A2" w14:textId="77777777" w:rsidR="005C54EA" w:rsidRPr="005C54EA" w:rsidRDefault="005C54EA" w:rsidP="005C54EA">
      <w:pPr>
        <w:rPr>
          <w:lang w:val="es-CL"/>
        </w:rPr>
      </w:pPr>
      <w:r w:rsidRPr="005C54EA">
        <w:rPr>
          <w:lang w:val="es-CL"/>
        </w:rPr>
        <w:t>El </w:t>
      </w:r>
      <w:r w:rsidRPr="005C54EA">
        <w:rPr>
          <w:b/>
          <w:bCs/>
          <w:lang w:val="es-CL"/>
        </w:rPr>
        <w:t>Protocolo de "Resonancia"</w:t>
      </w:r>
      <w:r w:rsidRPr="005C54EA">
        <w:rPr>
          <w:lang w:val="es-CL"/>
        </w:rPr>
        <w:t> es la solución del sistema para reconocer y nutrir esta segunda y más misteriosa forma de valor. Es una "economía del regalo" descentralizada y de igual a igual (peer-</w:t>
      </w:r>
      <w:proofErr w:type="spellStart"/>
      <w:r w:rsidRPr="005C54EA">
        <w:rPr>
          <w:lang w:val="es-CL"/>
        </w:rPr>
        <w:t>to</w:t>
      </w:r>
      <w:proofErr w:type="spellEnd"/>
      <w:r w:rsidRPr="005C54EA">
        <w:rPr>
          <w:lang w:val="es-CL"/>
        </w:rPr>
        <w:t>-peer) que opera en paralelo a la economía principal basada en </w:t>
      </w:r>
      <w:proofErr w:type="spellStart"/>
      <w:r w:rsidRPr="005C54EA">
        <w:rPr>
          <w:lang w:val="es-CL"/>
        </w:rPr>
        <w:t>Needs</w:t>
      </w:r>
      <w:proofErr w:type="spellEnd"/>
      <w:r w:rsidRPr="005C54EA">
        <w:rPr>
          <w:lang w:val="es-CL"/>
        </w:rPr>
        <w:t>, permitiendo la apreciación directa y sincera de lo intangible.</w:t>
      </w:r>
    </w:p>
    <w:p w14:paraId="46A6DD2D" w14:textId="77777777" w:rsidR="005C54EA" w:rsidRPr="005C54EA" w:rsidRDefault="005C54EA" w:rsidP="005C54EA">
      <w:pPr>
        <w:rPr>
          <w:lang w:val="es-CL"/>
        </w:rPr>
      </w:pPr>
      <w:r w:rsidRPr="005C54EA">
        <w:rPr>
          <w:b/>
          <w:bCs/>
          <w:lang w:val="es-CL"/>
        </w:rPr>
        <w:t>2. El "Momento de Resonancia"</w:t>
      </w:r>
    </w:p>
    <w:p w14:paraId="0A7FD547" w14:textId="77777777" w:rsidR="005C54EA" w:rsidRPr="005C54EA" w:rsidRDefault="005C54EA" w:rsidP="005C54EA">
      <w:pPr>
        <w:rPr>
          <w:lang w:val="es-CL"/>
        </w:rPr>
      </w:pPr>
      <w:r w:rsidRPr="005C54EA">
        <w:rPr>
          <w:lang w:val="es-CL"/>
        </w:rPr>
        <w:t>El protocolo no es un proceso formal; es una interacción opcional e iniciada por el usuario.</w:t>
      </w:r>
    </w:p>
    <w:p w14:paraId="6525B4AC" w14:textId="77777777" w:rsidR="005C54EA" w:rsidRPr="005C54EA" w:rsidRDefault="005C54EA" w:rsidP="005C54EA">
      <w:pPr>
        <w:numPr>
          <w:ilvl w:val="0"/>
          <w:numId w:val="717"/>
        </w:numPr>
        <w:rPr>
          <w:lang w:val="es-CL"/>
        </w:rPr>
      </w:pPr>
      <w:r w:rsidRPr="005C54EA">
        <w:rPr>
          <w:b/>
          <w:bCs/>
          <w:lang w:val="es-CL"/>
        </w:rPr>
        <w:t>El Activador:</w:t>
      </w:r>
      <w:r w:rsidRPr="005C54EA">
        <w:rPr>
          <w:lang w:val="es-CL"/>
        </w:rPr>
        <w:t> Cuando una </w:t>
      </w:r>
      <w:proofErr w:type="spellStart"/>
      <w:r w:rsidRPr="005C54EA">
        <w:rPr>
          <w:lang w:val="es-CL"/>
        </w:rPr>
        <w:t>Person</w:t>
      </w:r>
      <w:proofErr w:type="spellEnd"/>
      <w:r w:rsidRPr="005C54EA">
        <w:rPr>
          <w:lang w:val="es-CL"/>
        </w:rPr>
        <w:t> (Persona) experimenta un momento profundo e incuantificable de valor a partir de las acciones de otra —ya sea la belleza de la interpretación de un músico, el consuelo de la presencia de un cuidador, la elegancia de la Idea de un filósofo o la pura alegría de la transmisión en vivo de un entretenedor— el sistema le proporcionará una herramienta para actuar en base a ese sentimiento.</w:t>
      </w:r>
    </w:p>
    <w:p w14:paraId="729106F1" w14:textId="77777777" w:rsidR="005C54EA" w:rsidRPr="005C54EA" w:rsidRDefault="005C54EA" w:rsidP="005C54EA">
      <w:pPr>
        <w:numPr>
          <w:ilvl w:val="0"/>
          <w:numId w:val="717"/>
        </w:numPr>
        <w:rPr>
          <w:lang w:val="es-CL"/>
        </w:rPr>
      </w:pPr>
      <w:r w:rsidRPr="005C54EA">
        <w:rPr>
          <w:b/>
          <w:bCs/>
          <w:lang w:val="es-CL"/>
        </w:rPr>
        <w:t>La Pregunta:</w:t>
      </w:r>
      <w:r w:rsidRPr="005C54EA">
        <w:rPr>
          <w:lang w:val="es-CL"/>
        </w:rPr>
        <w:t> La interfaz presentará una pregunta simple, emocional y no transaccional, como: </w:t>
      </w:r>
      <w:r w:rsidRPr="005C54EA">
        <w:rPr>
          <w:b/>
          <w:bCs/>
          <w:lang w:val="es-CL"/>
        </w:rPr>
        <w:t>"¿Cuánto resonó esta experiencia contigo?"</w:t>
      </w:r>
    </w:p>
    <w:p w14:paraId="40C4514C" w14:textId="77777777" w:rsidR="005C54EA" w:rsidRPr="005C54EA" w:rsidRDefault="005C54EA" w:rsidP="005C54EA">
      <w:pPr>
        <w:rPr>
          <w:lang w:val="es-CL"/>
        </w:rPr>
      </w:pPr>
      <w:r w:rsidRPr="005C54EA">
        <w:rPr>
          <w:b/>
          <w:bCs/>
          <w:lang w:val="es-CL"/>
        </w:rPr>
        <w:t>3. La Transfusión de XP: El Regalo del Aprecio</w:t>
      </w:r>
    </w:p>
    <w:p w14:paraId="466FB34A" w14:textId="77777777" w:rsidR="005C54EA" w:rsidRPr="005C54EA" w:rsidRDefault="005C54EA" w:rsidP="005C54EA">
      <w:pPr>
        <w:rPr>
          <w:lang w:val="es-CL"/>
        </w:rPr>
      </w:pPr>
      <w:r w:rsidRPr="005C54EA">
        <w:rPr>
          <w:lang w:val="es-CL"/>
        </w:rPr>
        <w:t>Basado en la respuesta del usuario a la pregunta (</w:t>
      </w:r>
      <w:proofErr w:type="spellStart"/>
      <w:r w:rsidRPr="005C54EA">
        <w:rPr>
          <w:lang w:val="es-CL"/>
        </w:rPr>
        <w:t>ej</w:t>
      </w:r>
      <w:proofErr w:type="spellEnd"/>
      <w:r w:rsidRPr="005C54EA">
        <w:rPr>
          <w:lang w:val="es-CL"/>
        </w:rPr>
        <w:t>: una calificación de 1 a 10), el sistema facilita una transferencia de valor directa de igual a igual.</w:t>
      </w:r>
    </w:p>
    <w:p w14:paraId="463E0030" w14:textId="77777777" w:rsidR="005C54EA" w:rsidRPr="005C54EA" w:rsidRDefault="005C54EA" w:rsidP="005C54EA">
      <w:pPr>
        <w:numPr>
          <w:ilvl w:val="0"/>
          <w:numId w:val="718"/>
        </w:numPr>
        <w:rPr>
          <w:lang w:val="es-CL"/>
        </w:rPr>
      </w:pPr>
      <w:r w:rsidRPr="005C54EA">
        <w:rPr>
          <w:b/>
          <w:bCs/>
          <w:lang w:val="es-CL"/>
        </w:rPr>
        <w:t>La Mecánica:</w:t>
      </w:r>
      <w:r w:rsidRPr="005C54EA">
        <w:rPr>
          <w:lang w:val="es-CL"/>
        </w:rPr>
        <w:t> Una pequeña cantidad proporcional del propio </w:t>
      </w:r>
      <w:r w:rsidRPr="005C54EA">
        <w:rPr>
          <w:b/>
          <w:bCs/>
          <w:lang w:val="es-CL"/>
        </w:rPr>
        <w:t>XP</w:t>
      </w:r>
      <w:r w:rsidRPr="005C54EA">
        <w:rPr>
          <w:lang w:val="es-CL"/>
        </w:rPr>
        <w:t> del usuario agradecido se </w:t>
      </w:r>
      <w:r w:rsidRPr="005C54EA">
        <w:rPr>
          <w:b/>
          <w:bCs/>
          <w:lang w:val="es-CL"/>
        </w:rPr>
        <w:t>transfiere</w:t>
      </w:r>
      <w:r w:rsidRPr="005C54EA">
        <w:rPr>
          <w:lang w:val="es-CL"/>
        </w:rPr>
        <w:t> directamente al creador. Esto no es un "pago". Es una </w:t>
      </w:r>
      <w:r w:rsidRPr="005C54EA">
        <w:rPr>
          <w:b/>
          <w:bCs/>
          <w:lang w:val="es-CL"/>
        </w:rPr>
        <w:t>"donación" de reputación ganada.</w:t>
      </w:r>
    </w:p>
    <w:p w14:paraId="539A1744" w14:textId="77777777" w:rsidR="005C54EA" w:rsidRPr="005C54EA" w:rsidRDefault="005C54EA" w:rsidP="005C54EA">
      <w:pPr>
        <w:numPr>
          <w:ilvl w:val="0"/>
          <w:numId w:val="718"/>
        </w:numPr>
        <w:rPr>
          <w:lang w:val="es-CL"/>
        </w:rPr>
      </w:pPr>
      <w:r w:rsidRPr="005C54EA">
        <w:rPr>
          <w:b/>
          <w:bCs/>
          <w:lang w:val="es-CL"/>
        </w:rPr>
        <w:t>La Fuente:</w:t>
      </w:r>
      <w:r w:rsidRPr="005C54EA">
        <w:rPr>
          <w:lang w:val="es-CL"/>
        </w:rPr>
        <w:t> El XP no es creado de nuevo por el sistema. Es un regalo, extraído de la fuente de la propia experiencia ganada con esfuerzo por el donante. Es un "gracias" tangible de un miembro de la comunidad a otro.</w:t>
      </w:r>
    </w:p>
    <w:p w14:paraId="597B5FC5" w14:textId="77777777" w:rsidR="005C54EA" w:rsidRPr="005C54EA" w:rsidRDefault="005C54EA" w:rsidP="005C54EA">
      <w:pPr>
        <w:rPr>
          <w:lang w:val="es-CL"/>
        </w:rPr>
      </w:pPr>
      <w:r w:rsidRPr="005C54EA">
        <w:rPr>
          <w:b/>
          <w:bCs/>
          <w:lang w:val="es-CL"/>
        </w:rPr>
        <w:t>4. Salvaguardas y Equilibrio</w:t>
      </w:r>
    </w:p>
    <w:p w14:paraId="6D160120" w14:textId="77777777" w:rsidR="005C54EA" w:rsidRPr="005C54EA" w:rsidRDefault="005C54EA" w:rsidP="005C54EA">
      <w:pPr>
        <w:rPr>
          <w:lang w:val="es-CL"/>
        </w:rPr>
      </w:pPr>
      <w:r w:rsidRPr="005C54EA">
        <w:rPr>
          <w:lang w:val="es-CL"/>
        </w:rPr>
        <w:t>Para asegurar que esta economía del regalo siga siendo una fuente de aprecio sincero y no se convierta en un sistema explotable para crear "superestrellas", se rige por una estricta salvaguarda.</w:t>
      </w:r>
    </w:p>
    <w:p w14:paraId="00360C6F" w14:textId="77777777" w:rsidR="005C54EA" w:rsidRPr="005C54EA" w:rsidRDefault="005C54EA" w:rsidP="005C54EA">
      <w:pPr>
        <w:numPr>
          <w:ilvl w:val="0"/>
          <w:numId w:val="719"/>
        </w:numPr>
        <w:rPr>
          <w:lang w:val="es-CL"/>
        </w:rPr>
      </w:pPr>
      <w:r w:rsidRPr="005C54EA">
        <w:rPr>
          <w:b/>
          <w:bCs/>
          <w:lang w:val="es-CL"/>
        </w:rPr>
        <w:t>El "Límite de Generosidad":</w:t>
      </w:r>
      <w:r w:rsidRPr="005C54EA">
        <w:rPr>
          <w:lang w:val="es-CL"/>
        </w:rPr>
        <w:t> La cantidad máxima de XP que un usuario puede transferir a un único creador en una sola interacción está limitada. Este límite es un pequeño porcentaje dinámico (</w:t>
      </w:r>
      <w:proofErr w:type="spellStart"/>
      <w:r w:rsidRPr="005C54EA">
        <w:rPr>
          <w:lang w:val="es-CL"/>
        </w:rPr>
        <w:t>ej</w:t>
      </w:r>
      <w:proofErr w:type="spellEnd"/>
      <w:r w:rsidRPr="005C54EA">
        <w:rPr>
          <w:lang w:val="es-CL"/>
        </w:rPr>
        <w:t>: 0.1% - 1%) del XP actual del </w:t>
      </w:r>
      <w:r w:rsidRPr="005C54EA">
        <w:rPr>
          <w:b/>
          <w:bCs/>
          <w:lang w:val="es-CL"/>
        </w:rPr>
        <w:t>receptor</w:t>
      </w:r>
      <w:r w:rsidRPr="005C54EA">
        <w:rPr>
          <w:lang w:val="es-CL"/>
        </w:rPr>
        <w:t>.</w:t>
      </w:r>
    </w:p>
    <w:p w14:paraId="3487AFB4" w14:textId="77777777" w:rsidR="005C54EA" w:rsidRPr="005C54EA" w:rsidRDefault="005C54EA" w:rsidP="005C54EA">
      <w:pPr>
        <w:numPr>
          <w:ilvl w:val="0"/>
          <w:numId w:val="719"/>
        </w:numPr>
        <w:rPr>
          <w:lang w:val="es-CL"/>
        </w:rPr>
      </w:pPr>
      <w:r w:rsidRPr="005C54EA">
        <w:rPr>
          <w:b/>
          <w:bCs/>
          <w:lang w:val="es-CL"/>
        </w:rPr>
        <w:t>El Propósito:</w:t>
      </w:r>
      <w:r w:rsidRPr="005C54EA">
        <w:rPr>
          <w:lang w:val="es-CL"/>
        </w:rPr>
        <w:t> Esta mecánica asegura que el protocolo sirva como un </w:t>
      </w:r>
      <w:r w:rsidRPr="005C54EA">
        <w:rPr>
          <w:b/>
          <w:bCs/>
          <w:lang w:val="es-CL"/>
        </w:rPr>
        <w:t>"fondo semilla" para el talento por descubrir.</w:t>
      </w:r>
      <w:r w:rsidRPr="005C54EA">
        <w:rPr>
          <w:lang w:val="es-CL"/>
        </w:rPr>
        <w:t xml:space="preserve"> Proporciona una forma poderosa y directa para que la comunidad </w:t>
      </w:r>
      <w:r w:rsidRPr="005C54EA">
        <w:rPr>
          <w:lang w:val="es-CL"/>
        </w:rPr>
        <w:lastRenderedPageBreak/>
        <w:t>identifique y nutra a artistas y pensadores incipientes, dándoles un impulso pequeño pero significativo a su Trace. Es un sistema para el descubrimiento, no para la coronación de reyes.</w:t>
      </w:r>
    </w:p>
    <w:p w14:paraId="546C5AC4" w14:textId="77777777" w:rsidR="005C54EA" w:rsidRPr="005C54EA" w:rsidRDefault="005C54EA" w:rsidP="005C54EA">
      <w:pPr>
        <w:rPr>
          <w:lang w:val="es-CL"/>
        </w:rPr>
      </w:pPr>
      <w:r w:rsidRPr="005C54EA">
        <w:rPr>
          <w:b/>
          <w:bCs/>
          <w:lang w:val="es-CL"/>
        </w:rPr>
        <w:t>Conclusión</w:t>
      </w:r>
    </w:p>
    <w:p w14:paraId="5BE2F947" w14:textId="77777777" w:rsidR="005C54EA" w:rsidRPr="005C54EA" w:rsidRDefault="005C54EA" w:rsidP="005C54EA">
      <w:pPr>
        <w:rPr>
          <w:lang w:val="es-CL"/>
        </w:rPr>
      </w:pPr>
      <w:r w:rsidRPr="005C54EA">
        <w:rPr>
          <w:lang w:val="es-CL"/>
        </w:rPr>
        <w:t>El Protocolo de "Resonancia" es el reconocimiento de Trust de que no todo el valor puede medirse por la resolución de una </w:t>
      </w:r>
      <w:proofErr w:type="spellStart"/>
      <w:r w:rsidRPr="005C54EA">
        <w:rPr>
          <w:lang w:val="es-CL"/>
        </w:rPr>
        <w:t>Need</w:t>
      </w:r>
      <w:proofErr w:type="spellEnd"/>
      <w:r w:rsidRPr="005C54EA">
        <w:rPr>
          <w:lang w:val="es-CL"/>
        </w:rPr>
        <w:t>. Es el espacio arquitectónico para la gracia, la belleza y lo inefable. Al crear una economía del regalo descentralizada y de igual a igual para el XP, el sistema empodera a sus ciudadanos para nutrir directamente a los artistas, los cuidadores y los soñadores cuyas contribuciones son esenciales para una civilización verdaderamente próspera.</w:t>
      </w:r>
    </w:p>
    <w:p w14:paraId="1106F767" w14:textId="637D8558" w:rsidR="005C54EA" w:rsidRDefault="005C54EA" w:rsidP="00086E10">
      <w:pPr>
        <w:rPr>
          <w:lang w:val="es-CL"/>
        </w:rPr>
      </w:pPr>
      <w:r w:rsidRPr="005C54EA">
        <w:rPr>
          <w:lang w:val="es-CL"/>
        </w:rPr>
        <w:t>Asegura que Trust no sea solo un sistema para construir un mundo mejor, sino también para construir un mundo en el que valga la pena vivir.</w:t>
      </w:r>
    </w:p>
    <w:p w14:paraId="7A77B10B" w14:textId="77777777" w:rsidR="002810F7" w:rsidRDefault="002810F7" w:rsidP="00086E10">
      <w:pPr>
        <w:rPr>
          <w:lang w:val="es-CL"/>
        </w:rPr>
      </w:pPr>
    </w:p>
    <w:p w14:paraId="79D32A6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2C933CE" w14:textId="71C3A663" w:rsidR="002810F7" w:rsidRDefault="002810F7" w:rsidP="00DB5E7F">
      <w:pPr>
        <w:pStyle w:val="Ttulo1"/>
        <w:rPr>
          <w:rFonts w:asciiTheme="minorHAnsi" w:eastAsiaTheme="minorEastAsia" w:hAnsiTheme="minorHAnsi" w:cstheme="minorBidi"/>
          <w:b/>
          <w:bCs/>
          <w:color w:val="auto"/>
          <w:sz w:val="20"/>
          <w:szCs w:val="20"/>
          <w:lang w:val="es-CL"/>
        </w:rPr>
      </w:pPr>
      <w:r>
        <w:lastRenderedPageBreak/>
        <w:t>Protocolo de “Sanción Restaurativa” para la Justicia y la Rehabilitación</w:t>
      </w:r>
    </w:p>
    <w:p w14:paraId="4DB4326A" w14:textId="77777777" w:rsidR="002810F7" w:rsidRPr="002810F7" w:rsidRDefault="002810F7" w:rsidP="002810F7">
      <w:pPr>
        <w:rPr>
          <w:lang w:val="es-CL"/>
        </w:rPr>
      </w:pPr>
    </w:p>
    <w:p w14:paraId="3BD52B38" w14:textId="77777777" w:rsidR="002810F7" w:rsidRPr="002810F7" w:rsidRDefault="002810F7" w:rsidP="002810F7">
      <w:pPr>
        <w:rPr>
          <w:lang w:val="es-CL"/>
        </w:rPr>
      </w:pPr>
      <w:r w:rsidRPr="002810F7">
        <w:rPr>
          <w:b/>
          <w:bCs/>
          <w:lang w:val="es-CL"/>
        </w:rPr>
        <w:t>1. Principio Fundamental</w:t>
      </w:r>
    </w:p>
    <w:p w14:paraId="7BE7E4D2" w14:textId="77777777" w:rsidR="002810F7" w:rsidRPr="002810F7" w:rsidRDefault="002810F7" w:rsidP="002810F7">
      <w:pPr>
        <w:rPr>
          <w:lang w:val="es-CL"/>
        </w:rPr>
      </w:pPr>
      <w:r w:rsidRPr="002810F7">
        <w:rPr>
          <w:lang w:val="es-CL"/>
        </w:rPr>
        <w:t>Una sociedad justa y resiliente requiere un sistema de sanciones que sea equitativo, proporcional y, en última instancia, rehabilitador. El sistema Trust rechaza los castigos punitivos y de talla única. En su lugar, implementa un </w:t>
      </w:r>
      <w:r w:rsidRPr="002810F7">
        <w:rPr>
          <w:b/>
          <w:bCs/>
          <w:lang w:val="es-CL"/>
        </w:rPr>
        <w:t>Protocolo de "Sanción Restaurativa"</w:t>
      </w:r>
      <w:r w:rsidRPr="002810F7">
        <w:rPr>
          <w:lang w:val="es-CL"/>
        </w:rPr>
        <w:t>, un marco dinámico y multicapa diseñado para asignar consecuencias significativas a las acciones dañinas, al tiempo que proporciona un camino claro y alcanzable hacia la redención. El objetivo del sistema no es castigar, sino rehabilitar, educar y restaurar la posición de un usuario dentro de la comunidad.</w:t>
      </w:r>
    </w:p>
    <w:p w14:paraId="0A42588F" w14:textId="77777777" w:rsidR="002810F7" w:rsidRPr="002810F7" w:rsidRDefault="002810F7" w:rsidP="002810F7">
      <w:pPr>
        <w:rPr>
          <w:lang w:val="es-CL"/>
        </w:rPr>
      </w:pPr>
      <w:r w:rsidRPr="002810F7">
        <w:rPr>
          <w:b/>
          <w:bCs/>
          <w:lang w:val="es-CL"/>
        </w:rPr>
        <w:t>2. El Flujo de Trabajo de la Sanción</w:t>
      </w:r>
    </w:p>
    <w:p w14:paraId="2E4C1AA0" w14:textId="77777777" w:rsidR="002810F7" w:rsidRPr="002810F7" w:rsidRDefault="002810F7" w:rsidP="002810F7">
      <w:pPr>
        <w:rPr>
          <w:lang w:val="es-CL"/>
        </w:rPr>
      </w:pPr>
      <w:r w:rsidRPr="002810F7">
        <w:rPr>
          <w:lang w:val="es-CL"/>
        </w:rPr>
        <w:t>Cuando una </w:t>
      </w:r>
      <w:proofErr w:type="spellStart"/>
      <w:r w:rsidRPr="002810F7">
        <w:rPr>
          <w:lang w:val="es-CL"/>
        </w:rPr>
        <w:t>Person</w:t>
      </w:r>
      <w:proofErr w:type="spellEnd"/>
      <w:r w:rsidRPr="002810F7">
        <w:rPr>
          <w:lang w:val="es-CL"/>
        </w:rPr>
        <w:t> comete una infracción verificada contra las reglas de la comunidad (</w:t>
      </w:r>
      <w:proofErr w:type="spellStart"/>
      <w:r w:rsidRPr="002810F7">
        <w:rPr>
          <w:lang w:val="es-CL"/>
        </w:rPr>
        <w:t>ej</w:t>
      </w:r>
      <w:proofErr w:type="spellEnd"/>
      <w:r w:rsidRPr="002810F7">
        <w:rPr>
          <w:lang w:val="es-CL"/>
        </w:rPr>
        <w:t>: una infracción de velocidad, un incumplimiento menor del protocolo de una Branch), se inicia automáticamente un proceso de sanción en tres etapas.</w:t>
      </w:r>
    </w:p>
    <w:p w14:paraId="38A63A33" w14:textId="77777777" w:rsidR="002810F7" w:rsidRPr="002810F7" w:rsidRDefault="002810F7" w:rsidP="002810F7">
      <w:pPr>
        <w:numPr>
          <w:ilvl w:val="0"/>
          <w:numId w:val="720"/>
        </w:numPr>
        <w:rPr>
          <w:lang w:val="es-CL"/>
        </w:rPr>
      </w:pPr>
      <w:r w:rsidRPr="002810F7">
        <w:rPr>
          <w:b/>
          <w:bCs/>
          <w:lang w:val="es-CL"/>
        </w:rPr>
        <w:t>Etapa 1: La Branch de Reparación (El Acto de Expiación):</w:t>
      </w:r>
      <w:r w:rsidRPr="002810F7">
        <w:rPr>
          <w:lang w:val="es-CL"/>
        </w:rPr>
        <w:br/>
        <w:t>Este es el primer paso universal para todos los infractores. Al usuario se le asigna una Branch obligatoria y temporal cuya </w:t>
      </w:r>
      <w:proofErr w:type="spellStart"/>
      <w:r w:rsidRPr="002810F7">
        <w:rPr>
          <w:lang w:val="es-CL"/>
        </w:rPr>
        <w:t>Need</w:t>
      </w:r>
      <w:proofErr w:type="spellEnd"/>
      <w:r w:rsidRPr="002810F7">
        <w:rPr>
          <w:lang w:val="es-CL"/>
        </w:rPr>
        <w:t> está directamente relacionada con el daño causado. Por ejemplo, a un infractor de velocidad se le podría asignar una Branch de "Seguridad Vial". El propósito de esta etapa es asegurar que el infractor participe en un trabajo activo y práctico para comprender y rectificar las consecuencias de sus acciones.</w:t>
      </w:r>
    </w:p>
    <w:p w14:paraId="5C139AB5" w14:textId="77777777" w:rsidR="002810F7" w:rsidRPr="002810F7" w:rsidRDefault="002810F7" w:rsidP="002810F7">
      <w:pPr>
        <w:numPr>
          <w:ilvl w:val="0"/>
          <w:numId w:val="720"/>
        </w:numPr>
        <w:rPr>
          <w:lang w:val="es-CL"/>
        </w:rPr>
      </w:pPr>
      <w:r w:rsidRPr="002810F7">
        <w:rPr>
          <w:b/>
          <w:bCs/>
          <w:lang w:val="es-CL"/>
        </w:rPr>
        <w:t>Etapa 2: El Sistema de "Sanción Dual" (La Consecuencia):</w:t>
      </w:r>
      <w:r w:rsidRPr="002810F7">
        <w:rPr>
          <w:lang w:val="es-CL"/>
        </w:rPr>
        <w:br/>
        <w:t>Después de completar la Branch de Reparación, el sistema asigna una consecuencia a largo plazo. Para asegurar que la sanción sea significativa para cada individuo, el sistema elige dinámicamente la penalización más efectiva basándose en el perfil de comportamiento del propio usuario:</w:t>
      </w:r>
    </w:p>
    <w:p w14:paraId="7722E5F8" w14:textId="77777777" w:rsidR="002810F7" w:rsidRPr="002810F7" w:rsidRDefault="002810F7" w:rsidP="002810F7">
      <w:pPr>
        <w:numPr>
          <w:ilvl w:val="1"/>
          <w:numId w:val="720"/>
        </w:numPr>
        <w:rPr>
          <w:lang w:val="es-CL"/>
        </w:rPr>
      </w:pPr>
      <w:r w:rsidRPr="002810F7">
        <w:rPr>
          <w:b/>
          <w:bCs/>
          <w:lang w:val="es-CL"/>
        </w:rPr>
        <w:t>El Demérito (Para Usuarios Ambiciosos y Centrados en la Progresión):</w:t>
      </w:r>
      <w:r w:rsidRPr="002810F7">
        <w:rPr>
          <w:lang w:val="es-CL"/>
        </w:rPr>
        <w:t> Si el usuario es un participante activo con una alta tasa de ganancia de XP, se le asigna un </w:t>
      </w:r>
      <w:r w:rsidRPr="002810F7">
        <w:rPr>
          <w:b/>
          <w:bCs/>
          <w:lang w:val="es-CL"/>
        </w:rPr>
        <w:t>Demérito</w:t>
      </w:r>
      <w:r w:rsidRPr="002810F7">
        <w:rPr>
          <w:lang w:val="es-CL"/>
        </w:rPr>
        <w:t> en su Trace.</w:t>
      </w:r>
    </w:p>
    <w:p w14:paraId="10DD6198" w14:textId="77777777" w:rsidR="002810F7" w:rsidRPr="002810F7" w:rsidRDefault="002810F7" w:rsidP="002810F7">
      <w:pPr>
        <w:numPr>
          <w:ilvl w:val="1"/>
          <w:numId w:val="720"/>
        </w:numPr>
        <w:rPr>
          <w:lang w:val="es-CL"/>
        </w:rPr>
      </w:pPr>
      <w:r w:rsidRPr="002810F7">
        <w:rPr>
          <w:b/>
          <w:bCs/>
          <w:lang w:val="es-CL"/>
        </w:rPr>
        <w:t>La Multa en </w:t>
      </w:r>
      <w:proofErr w:type="spellStart"/>
      <w:r w:rsidRPr="002810F7">
        <w:rPr>
          <w:b/>
          <w:bCs/>
          <w:lang w:val="es-CL"/>
        </w:rPr>
        <w:t>Berries</w:t>
      </w:r>
      <w:proofErr w:type="spellEnd"/>
      <w:r w:rsidRPr="002810F7">
        <w:rPr>
          <w:b/>
          <w:bCs/>
          <w:lang w:val="es-CL"/>
        </w:rPr>
        <w:t> (Para Usuarios Estables y Centrados en la Economía):</w:t>
      </w:r>
      <w:r w:rsidRPr="002810F7">
        <w:rPr>
          <w:lang w:val="es-CL"/>
        </w:rPr>
        <w:t> Si el usuario es un participante menos activo que no prioriza la ganancia de </w:t>
      </w:r>
      <w:proofErr w:type="gramStart"/>
      <w:r w:rsidRPr="002810F7">
        <w:rPr>
          <w:lang w:val="es-CL"/>
        </w:rPr>
        <w:t>XP</w:t>
      </w:r>
      <w:proofErr w:type="gramEnd"/>
      <w:r w:rsidRPr="002810F7">
        <w:rPr>
          <w:lang w:val="es-CL"/>
        </w:rPr>
        <w:t> pero tiene un ingreso estable de </w:t>
      </w:r>
      <w:proofErr w:type="spellStart"/>
      <w:r w:rsidRPr="002810F7">
        <w:rPr>
          <w:lang w:val="es-CL"/>
        </w:rPr>
        <w:t>Berries</w:t>
      </w:r>
      <w:proofErr w:type="spellEnd"/>
      <w:r w:rsidRPr="002810F7">
        <w:rPr>
          <w:lang w:val="es-CL"/>
        </w:rPr>
        <w:t>, se le asigna una </w:t>
      </w:r>
      <w:r w:rsidRPr="002810F7">
        <w:rPr>
          <w:b/>
          <w:bCs/>
          <w:lang w:val="es-CL"/>
        </w:rPr>
        <w:t>Multa en </w:t>
      </w:r>
      <w:proofErr w:type="spellStart"/>
      <w:r w:rsidRPr="002810F7">
        <w:rPr>
          <w:b/>
          <w:bCs/>
          <w:lang w:val="es-CL"/>
        </w:rPr>
        <w:t>Berries</w:t>
      </w:r>
      <w:proofErr w:type="spellEnd"/>
      <w:r w:rsidRPr="002810F7">
        <w:rPr>
          <w:lang w:val="es-CL"/>
        </w:rPr>
        <w:t>.</w:t>
      </w:r>
    </w:p>
    <w:p w14:paraId="17F5B97F" w14:textId="77777777" w:rsidR="002810F7" w:rsidRPr="002810F7" w:rsidRDefault="002810F7" w:rsidP="002810F7">
      <w:pPr>
        <w:numPr>
          <w:ilvl w:val="0"/>
          <w:numId w:val="720"/>
        </w:numPr>
        <w:rPr>
          <w:lang w:val="es-CL"/>
        </w:rPr>
      </w:pPr>
      <w:r w:rsidRPr="002810F7">
        <w:rPr>
          <w:b/>
          <w:bCs/>
          <w:lang w:val="es-CL"/>
        </w:rPr>
        <w:t>Etapa 3: El Camino a la Redención (Curando la Sanción):</w:t>
      </w:r>
      <w:r w:rsidRPr="002810F7">
        <w:rPr>
          <w:lang w:val="es-CL"/>
        </w:rPr>
        <w:br/>
        <w:t>El objetivo final del sistema es la rehabilitación. Por lo tanto, cada sanción viene con una "misión" (</w:t>
      </w:r>
      <w:proofErr w:type="spellStart"/>
      <w:r w:rsidRPr="002810F7">
        <w:rPr>
          <w:lang w:val="es-CL"/>
        </w:rPr>
        <w:t>quest</w:t>
      </w:r>
      <w:proofErr w:type="spellEnd"/>
      <w:r w:rsidRPr="002810F7">
        <w:rPr>
          <w:lang w:val="es-CL"/>
        </w:rPr>
        <w:t>) clara y a largo plazo para eliminarla. Para un Demérito, esto podría implicar mantener un historial limpio durante un período determinado y completar </w:t>
      </w:r>
      <w:proofErr w:type="spellStart"/>
      <w:r w:rsidRPr="002810F7">
        <w:rPr>
          <w:lang w:val="es-CL"/>
        </w:rPr>
        <w:t>Branches</w:t>
      </w:r>
      <w:proofErr w:type="spellEnd"/>
      <w:r w:rsidRPr="002810F7">
        <w:rPr>
          <w:lang w:val="es-CL"/>
        </w:rPr>
        <w:t> voluntarias adicionales en el campo relevante. Para una Multa en </w:t>
      </w:r>
      <w:proofErr w:type="spellStart"/>
      <w:r w:rsidRPr="002810F7">
        <w:rPr>
          <w:lang w:val="es-CL"/>
        </w:rPr>
        <w:t>Berries</w:t>
      </w:r>
      <w:proofErr w:type="spellEnd"/>
      <w:r w:rsidRPr="002810F7">
        <w:rPr>
          <w:lang w:val="es-CL"/>
        </w:rPr>
        <w:t>, es simplemente el pago de la multa a lo largo del tiempo. Una vez que se cumplen las condiciones, la sanción se marca como "Expiada" en el Trace del usuario.</w:t>
      </w:r>
    </w:p>
    <w:p w14:paraId="48D9F63B" w14:textId="77777777" w:rsidR="002810F7" w:rsidRPr="002810F7" w:rsidRDefault="002810F7" w:rsidP="002810F7">
      <w:pPr>
        <w:rPr>
          <w:lang w:val="es-CL"/>
        </w:rPr>
      </w:pPr>
      <w:r w:rsidRPr="002810F7">
        <w:rPr>
          <w:b/>
          <w:bCs/>
          <w:lang w:val="es-CL"/>
        </w:rPr>
        <w:t>3. La Mecánica de las Sanciones Justas</w:t>
      </w:r>
    </w:p>
    <w:p w14:paraId="6CC81F01" w14:textId="77777777" w:rsidR="002810F7" w:rsidRPr="002810F7" w:rsidRDefault="002810F7" w:rsidP="002810F7">
      <w:pPr>
        <w:rPr>
          <w:lang w:val="es-CL"/>
        </w:rPr>
      </w:pPr>
      <w:r w:rsidRPr="002810F7">
        <w:rPr>
          <w:lang w:val="es-CL"/>
        </w:rPr>
        <w:t>Para asegurar la equidad y la proporcionalidad, ambas sanciones se escalan matemáticamente al individuo.</w:t>
      </w:r>
    </w:p>
    <w:p w14:paraId="545A66F1" w14:textId="77777777" w:rsidR="002810F7" w:rsidRPr="002810F7" w:rsidRDefault="002810F7" w:rsidP="002810F7">
      <w:pPr>
        <w:numPr>
          <w:ilvl w:val="0"/>
          <w:numId w:val="721"/>
        </w:numPr>
        <w:rPr>
          <w:lang w:val="es-CL"/>
        </w:rPr>
      </w:pPr>
      <w:r w:rsidRPr="002810F7">
        <w:rPr>
          <w:b/>
          <w:bCs/>
          <w:lang w:val="es-CL"/>
        </w:rPr>
        <w:lastRenderedPageBreak/>
        <w:t>El Demérito Multiplicativo:</w:t>
      </w:r>
      <w:r w:rsidRPr="002810F7">
        <w:rPr>
          <w:lang w:val="es-CL"/>
        </w:rPr>
        <w:t> Un Demérito no es una penalización plana. Es un </w:t>
      </w:r>
      <w:r w:rsidRPr="002810F7">
        <w:rPr>
          <w:b/>
          <w:bCs/>
          <w:lang w:val="es-CL"/>
        </w:rPr>
        <w:t>debilitador (</w:t>
      </w:r>
      <w:proofErr w:type="spellStart"/>
      <w:r w:rsidRPr="002810F7">
        <w:rPr>
          <w:b/>
          <w:bCs/>
          <w:lang w:val="es-CL"/>
        </w:rPr>
        <w:t>debuff</w:t>
      </w:r>
      <w:proofErr w:type="spellEnd"/>
      <w:r w:rsidRPr="002810F7">
        <w:rPr>
          <w:b/>
          <w:bCs/>
          <w:lang w:val="es-CL"/>
        </w:rPr>
        <w:t>) porcentual</w:t>
      </w:r>
      <w:r w:rsidRPr="002810F7">
        <w:rPr>
          <w:lang w:val="es-CL"/>
        </w:rPr>
        <w:t> que se aplica al </w:t>
      </w:r>
      <w:r w:rsidRPr="002810F7">
        <w:rPr>
          <w:b/>
          <w:bCs/>
          <w:lang w:val="es-CL"/>
        </w:rPr>
        <w:t>Bono de Ganancia de XP total</w:t>
      </w:r>
      <w:r w:rsidRPr="002810F7">
        <w:rPr>
          <w:lang w:val="es-CL"/>
        </w:rPr>
        <w:t> del usuario proveniente de sus medallas. Por ejemplo, un Demérito del 25% sería un debilitador menor para un usuario nuevo con un bono pequeño, pero un debilitador masivo para un Campeón de alto Nivel con un bono enorme. Esto asegura que el impacto de la sanción sea siempre proporcional al estatus y la ambición del usuario.</w:t>
      </w:r>
    </w:p>
    <w:p w14:paraId="2B2C15E0" w14:textId="77777777" w:rsidR="002810F7" w:rsidRPr="002810F7" w:rsidRDefault="002810F7" w:rsidP="002810F7">
      <w:pPr>
        <w:numPr>
          <w:ilvl w:val="0"/>
          <w:numId w:val="721"/>
        </w:numPr>
        <w:rPr>
          <w:lang w:val="es-CL"/>
        </w:rPr>
      </w:pPr>
      <w:r w:rsidRPr="002810F7">
        <w:rPr>
          <w:b/>
          <w:bCs/>
          <w:lang w:val="es-CL"/>
        </w:rPr>
        <w:t>La Multa Proporcional en </w:t>
      </w:r>
      <w:proofErr w:type="spellStart"/>
      <w:r w:rsidRPr="002810F7">
        <w:rPr>
          <w:b/>
          <w:bCs/>
          <w:lang w:val="es-CL"/>
        </w:rPr>
        <w:t>Berries</w:t>
      </w:r>
      <w:proofErr w:type="spellEnd"/>
      <w:r w:rsidRPr="002810F7">
        <w:rPr>
          <w:b/>
          <w:bCs/>
          <w:lang w:val="es-CL"/>
        </w:rPr>
        <w:t>:</w:t>
      </w:r>
      <w:r w:rsidRPr="002810F7">
        <w:rPr>
          <w:lang w:val="es-CL"/>
        </w:rPr>
        <w:t> Una Multa en </w:t>
      </w:r>
      <w:proofErr w:type="spellStart"/>
      <w:r w:rsidRPr="002810F7">
        <w:rPr>
          <w:lang w:val="es-CL"/>
        </w:rPr>
        <w:t>Berries</w:t>
      </w:r>
      <w:proofErr w:type="spellEnd"/>
      <w:r w:rsidRPr="002810F7">
        <w:rPr>
          <w:lang w:val="es-CL"/>
        </w:rPr>
        <w:t> no es una cantidad fija. Se calcula como un </w:t>
      </w:r>
      <w:r w:rsidRPr="002810F7">
        <w:rPr>
          <w:b/>
          <w:bCs/>
          <w:lang w:val="es-CL"/>
        </w:rPr>
        <w:t>porcentaje del ingreso mensual promedio de </w:t>
      </w:r>
      <w:proofErr w:type="spellStart"/>
      <w:r w:rsidRPr="002810F7">
        <w:rPr>
          <w:b/>
          <w:bCs/>
          <w:lang w:val="es-CL"/>
        </w:rPr>
        <w:t>Berries</w:t>
      </w:r>
      <w:proofErr w:type="spellEnd"/>
      <w:r w:rsidRPr="002810F7">
        <w:rPr>
          <w:b/>
          <w:bCs/>
          <w:lang w:val="es-CL"/>
        </w:rPr>
        <w:t> del usuario.</w:t>
      </w:r>
      <w:r w:rsidRPr="002810F7">
        <w:rPr>
          <w:lang w:val="es-CL"/>
        </w:rPr>
        <w:t> Esto asegura que la multa sea una carga económica igualmente significativa para un usuario de bajo Nivel con un ingreso pequeño y para un usuario de alto Nivel con uno grande.</w:t>
      </w:r>
    </w:p>
    <w:p w14:paraId="5550028C" w14:textId="77777777" w:rsidR="002810F7" w:rsidRPr="002810F7" w:rsidRDefault="002810F7" w:rsidP="002810F7">
      <w:pPr>
        <w:rPr>
          <w:lang w:val="es-CL"/>
        </w:rPr>
      </w:pPr>
      <w:proofErr w:type="spellStart"/>
      <w:r w:rsidRPr="002810F7">
        <w:rPr>
          <w:b/>
          <w:bCs/>
          <w:lang w:val="es-CL"/>
        </w:rPr>
        <w:t>Conclusion</w:t>
      </w:r>
      <w:proofErr w:type="spellEnd"/>
    </w:p>
    <w:p w14:paraId="702D917F" w14:textId="153A6D0E" w:rsidR="002810F7" w:rsidRDefault="002810F7" w:rsidP="00086E10">
      <w:pPr>
        <w:rPr>
          <w:b/>
          <w:bCs/>
          <w:lang w:val="es-CL"/>
        </w:rPr>
      </w:pPr>
      <w:r w:rsidRPr="002810F7">
        <w:rPr>
          <w:lang w:val="es-CL"/>
        </w:rPr>
        <w:t>El protocolo de "Sanción Restaurativa" es un sistema de justicia completo y humano. Es dinámico, personalizado y justo. Al equilibrar el trabajo restaurativo inmediato con consecuencias significativas a largo plazo, y al proporcionar siempre un camino claro hacia la redención, el protocolo transforma un simple sistema de castigo en un poderoso motor para la </w:t>
      </w:r>
      <w:r w:rsidRPr="002810F7">
        <w:rPr>
          <w:b/>
          <w:bCs/>
          <w:lang w:val="es-CL"/>
        </w:rPr>
        <w:t>rehabilitación, el crecimiento personal y el refuerzo de los valores comunitarios.</w:t>
      </w:r>
    </w:p>
    <w:p w14:paraId="40E70FDA" w14:textId="77777777" w:rsidR="0009194F" w:rsidRDefault="0009194F" w:rsidP="00086E10">
      <w:pPr>
        <w:rPr>
          <w:b/>
          <w:bCs/>
          <w:lang w:val="es-CL"/>
        </w:rPr>
      </w:pPr>
    </w:p>
    <w:p w14:paraId="723EC66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35625D" w14:textId="350DECB6" w:rsidR="0009194F" w:rsidRPr="0009194F" w:rsidRDefault="0009194F" w:rsidP="00DB5E7F">
      <w:pPr>
        <w:pStyle w:val="Ttulo1"/>
        <w:rPr>
          <w:rFonts w:asciiTheme="minorHAnsi" w:eastAsiaTheme="minorEastAsia" w:hAnsiTheme="minorHAnsi" w:cstheme="minorBidi"/>
          <w:b/>
          <w:bCs/>
          <w:color w:val="auto"/>
          <w:sz w:val="20"/>
          <w:szCs w:val="20"/>
          <w:lang w:val="es-CL"/>
        </w:rPr>
      </w:pPr>
      <w:r>
        <w:lastRenderedPageBreak/>
        <w:t>Protocolo de “Impacto Primero”: De las Recompensas Extrínsecas al Propósito Intrínseco</w:t>
      </w:r>
    </w:p>
    <w:p w14:paraId="50DA269D" w14:textId="77777777" w:rsidR="0009194F" w:rsidRDefault="0009194F" w:rsidP="0009194F">
      <w:pPr>
        <w:rPr>
          <w:b/>
          <w:bCs/>
          <w:lang w:val="es-CL"/>
        </w:rPr>
      </w:pPr>
    </w:p>
    <w:p w14:paraId="5DF42E4B" w14:textId="3210FD82" w:rsidR="0009194F" w:rsidRPr="0009194F" w:rsidRDefault="0009194F" w:rsidP="0009194F">
      <w:pPr>
        <w:rPr>
          <w:b/>
          <w:bCs/>
          <w:lang w:val="es-CL"/>
        </w:rPr>
      </w:pPr>
      <w:r w:rsidRPr="0009194F">
        <w:rPr>
          <w:b/>
          <w:bCs/>
          <w:lang w:val="es-CL"/>
        </w:rPr>
        <w:t>1. Principio Fundamental</w:t>
      </w:r>
    </w:p>
    <w:p w14:paraId="7BA0EAC1" w14:textId="77777777" w:rsidR="0009194F" w:rsidRPr="0009194F" w:rsidRDefault="0009194F" w:rsidP="0009194F">
      <w:pPr>
        <w:rPr>
          <w:lang w:val="es-CL"/>
        </w:rPr>
      </w:pPr>
      <w:r w:rsidRPr="0009194F">
        <w:rPr>
          <w:lang w:val="es-CL"/>
        </w:rPr>
        <w:t>El propósito fundamental del sistema Trust no es simplemente recompensar la actividad, sino resolver de manera verificable problemas del mundo real y mejorar el bienestar de sus comunidades. Aunque las recompensas extrínsecas como el XP y los </w:t>
      </w:r>
      <w:proofErr w:type="spellStart"/>
      <w:r w:rsidRPr="0009194F">
        <w:rPr>
          <w:lang w:val="es-CL"/>
        </w:rPr>
        <w:t>Berries</w:t>
      </w:r>
      <w:proofErr w:type="spellEnd"/>
      <w:r w:rsidRPr="0009194F">
        <w:rPr>
          <w:lang w:val="es-CL"/>
        </w:rPr>
        <w:t> son mecanismos esenciales para una compensación justa, siempre deben permanecer subordinadas al propósito intrínseco del trabajo en sí.</w:t>
      </w:r>
    </w:p>
    <w:p w14:paraId="675AE373" w14:textId="77777777" w:rsidR="0009194F" w:rsidRPr="0009194F" w:rsidRDefault="0009194F" w:rsidP="0009194F">
      <w:pPr>
        <w:rPr>
          <w:lang w:val="es-CL"/>
        </w:rPr>
      </w:pPr>
      <w:r w:rsidRPr="0009194F">
        <w:rPr>
          <w:lang w:val="es-CL"/>
        </w:rPr>
        <w:t>Este protocolo asegura que la interfaz de usuario, la estructura de recompensas y el marco de reputación del sistema estén diseñados arquitectónicamente para celebrar el </w:t>
      </w:r>
      <w:r w:rsidRPr="0009194F">
        <w:rPr>
          <w:b/>
          <w:bCs/>
          <w:lang w:val="es-CL"/>
        </w:rPr>
        <w:t>impacto tangible y real</w:t>
      </w:r>
      <w:r w:rsidRPr="0009194F">
        <w:rPr>
          <w:lang w:val="es-CL"/>
        </w:rPr>
        <w:t> como la medida principal de la contribución y el estatus de un usuario. El objetivo es ir más allá de simplemente ludificar el trabajo y, en su lugar, revelar la profunda recompensa inherente de crear un cambio significativo.</w:t>
      </w:r>
    </w:p>
    <w:p w14:paraId="24D49E00" w14:textId="77777777" w:rsidR="0009194F" w:rsidRPr="0009194F" w:rsidRDefault="0009194F" w:rsidP="0009194F">
      <w:pPr>
        <w:rPr>
          <w:b/>
          <w:bCs/>
          <w:lang w:val="es-CL"/>
        </w:rPr>
      </w:pPr>
      <w:r w:rsidRPr="0009194F">
        <w:rPr>
          <w:b/>
          <w:bCs/>
          <w:lang w:val="es-CL"/>
        </w:rPr>
        <w:t>2. El Problema: La Trampa de la Ludificación (</w:t>
      </w:r>
      <w:proofErr w:type="spellStart"/>
      <w:r w:rsidRPr="0009194F">
        <w:rPr>
          <w:b/>
          <w:bCs/>
          <w:lang w:val="es-CL"/>
        </w:rPr>
        <w:t>Gamification</w:t>
      </w:r>
      <w:proofErr w:type="spellEnd"/>
      <w:r w:rsidRPr="0009194F">
        <w:rPr>
          <w:b/>
          <w:bCs/>
          <w:lang w:val="es-CL"/>
        </w:rPr>
        <w:t xml:space="preserve"> </w:t>
      </w:r>
      <w:proofErr w:type="spellStart"/>
      <w:r w:rsidRPr="0009194F">
        <w:rPr>
          <w:b/>
          <w:bCs/>
          <w:lang w:val="es-CL"/>
        </w:rPr>
        <w:t>Trap</w:t>
      </w:r>
      <w:proofErr w:type="spellEnd"/>
      <w:r w:rsidRPr="0009194F">
        <w:rPr>
          <w:b/>
          <w:bCs/>
          <w:lang w:val="es-CL"/>
        </w:rPr>
        <w:t>)</w:t>
      </w:r>
    </w:p>
    <w:p w14:paraId="0BBE3D12" w14:textId="77777777" w:rsidR="0009194F" w:rsidRPr="0009194F" w:rsidRDefault="0009194F" w:rsidP="0009194F">
      <w:pPr>
        <w:rPr>
          <w:lang w:val="es-CL"/>
        </w:rPr>
      </w:pPr>
      <w:r w:rsidRPr="0009194F">
        <w:rPr>
          <w:lang w:val="es-CL"/>
        </w:rPr>
        <w:t>Cualquier sistema que depende de recompensas extrínsecas se enfrenta a la "trampa de la ludificación": el riesgo de que las propias recompensas se conviertan en el objetivo, eclipsando la motivación intrínseca original. Esto puede llevar a comportamientos de "</w:t>
      </w:r>
      <w:proofErr w:type="spellStart"/>
      <w:r w:rsidRPr="0009194F">
        <w:rPr>
          <w:lang w:val="es-CL"/>
        </w:rPr>
        <w:t>farmeo</w:t>
      </w:r>
      <w:proofErr w:type="spellEnd"/>
      <w:r w:rsidRPr="0009194F">
        <w:rPr>
          <w:lang w:val="es-CL"/>
        </w:rPr>
        <w:t xml:space="preserve"> de XP" o "</w:t>
      </w:r>
      <w:proofErr w:type="spellStart"/>
      <w:r w:rsidRPr="0009194F">
        <w:rPr>
          <w:lang w:val="es-CL"/>
        </w:rPr>
        <w:t>grinding</w:t>
      </w:r>
      <w:proofErr w:type="spellEnd"/>
      <w:r w:rsidRPr="0009194F">
        <w:rPr>
          <w:lang w:val="es-CL"/>
        </w:rPr>
        <w:t>", donde el enfoque se desvía de resolver un </w:t>
      </w:r>
      <w:proofErr w:type="spellStart"/>
      <w:r w:rsidRPr="0009194F">
        <w:rPr>
          <w:lang w:val="es-CL"/>
        </w:rPr>
        <w:t>Need</w:t>
      </w:r>
      <w:proofErr w:type="spellEnd"/>
      <w:r w:rsidRPr="0009194F">
        <w:rPr>
          <w:lang w:val="es-CL"/>
        </w:rPr>
        <w:t> de manera efectiva a completar tareas de una forma que maximice el beneficio personal. Esto devalúa el trabajo, conduce al agotamiento y corrompe el propósito fundamental del sistema. La misión nunca debe ser reemplazada por las métricas.</w:t>
      </w:r>
    </w:p>
    <w:p w14:paraId="1C399191" w14:textId="77777777" w:rsidR="0009194F" w:rsidRPr="0009194F" w:rsidRDefault="0009194F" w:rsidP="0009194F">
      <w:pPr>
        <w:rPr>
          <w:b/>
          <w:bCs/>
          <w:lang w:val="es-CL"/>
        </w:rPr>
      </w:pPr>
      <w:r w:rsidRPr="0009194F">
        <w:rPr>
          <w:b/>
          <w:bCs/>
          <w:lang w:val="es-CL"/>
        </w:rPr>
        <w:t>3. La Solución Arquitectónica</w:t>
      </w:r>
    </w:p>
    <w:p w14:paraId="679219BA" w14:textId="77777777" w:rsidR="0009194F" w:rsidRPr="0009194F" w:rsidRDefault="0009194F" w:rsidP="0009194F">
      <w:pPr>
        <w:rPr>
          <w:lang w:val="es-CL"/>
        </w:rPr>
      </w:pPr>
      <w:r w:rsidRPr="0009194F">
        <w:rPr>
          <w:lang w:val="es-CL"/>
        </w:rPr>
        <w:t>Este protocolo se implementa a través de tres cambios arquitectónicos clave que desplazan el enfoque del sistema de rastrear la actividad a mostrar los resultados.</w:t>
      </w:r>
    </w:p>
    <w:p w14:paraId="6AF1DB4B" w14:textId="77777777" w:rsidR="0009194F" w:rsidRPr="0009194F" w:rsidRDefault="0009194F" w:rsidP="0009194F">
      <w:pPr>
        <w:rPr>
          <w:lang w:val="es-CL"/>
        </w:rPr>
      </w:pPr>
      <w:r w:rsidRPr="0009194F">
        <w:rPr>
          <w:b/>
          <w:bCs/>
          <w:lang w:val="es-CL"/>
        </w:rPr>
        <w:t>A. Métricas de Impacto Definidas por el Proyecto</w:t>
      </w:r>
      <w:r w:rsidRPr="0009194F">
        <w:rPr>
          <w:lang w:val="es-CL"/>
        </w:rPr>
        <w:br/>
        <w:t>Cuando se define un </w:t>
      </w:r>
      <w:proofErr w:type="spellStart"/>
      <w:r w:rsidRPr="0009194F">
        <w:rPr>
          <w:lang w:val="es-CL"/>
        </w:rPr>
        <w:t>Need</w:t>
      </w:r>
      <w:proofErr w:type="spellEnd"/>
      <w:r w:rsidRPr="0009194F">
        <w:rPr>
          <w:lang w:val="es-CL"/>
        </w:rPr>
        <w:t> y se propone una Branch para resolverlo, se requiere que el plan del proyecto incluya no solo una lista de tareas, sino también </w:t>
      </w:r>
      <w:r w:rsidRPr="0009194F">
        <w:rPr>
          <w:b/>
          <w:bCs/>
          <w:lang w:val="es-CL"/>
        </w:rPr>
        <w:t>Indicadores Clave de Rendimiento (</w:t>
      </w:r>
      <w:proofErr w:type="spellStart"/>
      <w:r w:rsidRPr="0009194F">
        <w:rPr>
          <w:b/>
          <w:bCs/>
          <w:lang w:val="es-CL"/>
        </w:rPr>
        <w:t>KPIs</w:t>
      </w:r>
      <w:proofErr w:type="spellEnd"/>
      <w:r w:rsidRPr="0009194F">
        <w:rPr>
          <w:b/>
          <w:bCs/>
          <w:lang w:val="es-CL"/>
        </w:rPr>
        <w:t>)</w:t>
      </w:r>
      <w:r w:rsidRPr="0009194F">
        <w:rPr>
          <w:lang w:val="es-CL"/>
        </w:rPr>
        <w:t> específicos, medibles y del mundo real que definan el éxito.</w:t>
      </w:r>
    </w:p>
    <w:p w14:paraId="5B76CD92" w14:textId="77777777" w:rsidR="0009194F" w:rsidRPr="0009194F" w:rsidRDefault="0009194F" w:rsidP="0009194F">
      <w:pPr>
        <w:numPr>
          <w:ilvl w:val="0"/>
          <w:numId w:val="771"/>
        </w:numPr>
        <w:rPr>
          <w:lang w:val="es-CL"/>
        </w:rPr>
      </w:pPr>
      <w:r w:rsidRPr="0009194F">
        <w:rPr>
          <w:b/>
          <w:bCs/>
          <w:lang w:val="es-CL"/>
        </w:rPr>
        <w:t>Ejemplo</w:t>
      </w:r>
      <w:r w:rsidRPr="0009194F">
        <w:rPr>
          <w:lang w:val="es-CL"/>
        </w:rPr>
        <w:t xml:space="preserve">: Una Branch propuesta para resolver la "Falta de Agua Limpia" no solo listaría "construir un pozo". Definiría sus </w:t>
      </w:r>
      <w:proofErr w:type="spellStart"/>
      <w:r w:rsidRPr="0009194F">
        <w:rPr>
          <w:lang w:val="es-CL"/>
        </w:rPr>
        <w:t>KPIs</w:t>
      </w:r>
      <w:proofErr w:type="spellEnd"/>
      <w:r w:rsidRPr="0009194F">
        <w:rPr>
          <w:lang w:val="es-CL"/>
        </w:rPr>
        <w:t xml:space="preserve"> de éxito como "suministrar 10,000 litros de agua potable al día" y "servir a 500 hogares".</w:t>
      </w:r>
    </w:p>
    <w:p w14:paraId="77B947A8" w14:textId="77777777" w:rsidR="0009194F" w:rsidRPr="0009194F" w:rsidRDefault="0009194F" w:rsidP="0009194F">
      <w:pPr>
        <w:rPr>
          <w:lang w:val="es-CL"/>
        </w:rPr>
      </w:pPr>
      <w:r w:rsidRPr="0009194F">
        <w:rPr>
          <w:b/>
          <w:bCs/>
          <w:lang w:val="es-CL"/>
        </w:rPr>
        <w:t>B. Verificación de Resultados Mejorada por el Oráculo</w:t>
      </w:r>
      <w:r w:rsidRPr="0009194F">
        <w:rPr>
          <w:lang w:val="es-CL"/>
        </w:rPr>
        <w:br/>
        <w:t xml:space="preserve">El rol del "Protocolo de Auditoría Descentralizada" se eleva. Los auditores tienen la tarea de verificar el logro de los </w:t>
      </w:r>
      <w:proofErr w:type="spellStart"/>
      <w:r w:rsidRPr="0009194F">
        <w:rPr>
          <w:lang w:val="es-CL"/>
        </w:rPr>
        <w:t>KPIs</w:t>
      </w:r>
      <w:proofErr w:type="spellEnd"/>
      <w:r w:rsidRPr="0009194F">
        <w:rPr>
          <w:lang w:val="es-CL"/>
        </w:rPr>
        <w:t xml:space="preserve"> del mundo real predefinidos, no solo la finalización de las tareas.</w:t>
      </w:r>
    </w:p>
    <w:p w14:paraId="19FEEE45" w14:textId="77777777" w:rsidR="0009194F" w:rsidRPr="0009194F" w:rsidRDefault="0009194F" w:rsidP="0009194F">
      <w:pPr>
        <w:numPr>
          <w:ilvl w:val="0"/>
          <w:numId w:val="772"/>
        </w:numPr>
        <w:rPr>
          <w:lang w:val="es-CL"/>
        </w:rPr>
      </w:pPr>
      <w:r w:rsidRPr="0009194F">
        <w:rPr>
          <w:b/>
          <w:bCs/>
          <w:lang w:val="es-CL"/>
        </w:rPr>
        <w:t>Ejemplo</w:t>
      </w:r>
      <w:r w:rsidRPr="0009194F">
        <w:rPr>
          <w:lang w:val="es-CL"/>
        </w:rPr>
        <w:t>: Los auditores no solo confirmarían que "se construyó un pozo". Su lista de verificación requeriría que verifiquen que "el pozo está produciendo 10,000 litros de agua potable al día según lo especificado". El XP se libera solo tras la verificación exitosa del </w:t>
      </w:r>
      <w:r w:rsidRPr="0009194F">
        <w:rPr>
          <w:i/>
          <w:iCs/>
          <w:lang w:val="es-CL"/>
        </w:rPr>
        <w:t>resultado</w:t>
      </w:r>
      <w:r w:rsidRPr="0009194F">
        <w:rPr>
          <w:lang w:val="es-CL"/>
        </w:rPr>
        <w:t>.</w:t>
      </w:r>
    </w:p>
    <w:p w14:paraId="640798D1" w14:textId="77777777" w:rsidR="0009194F" w:rsidRPr="0009194F" w:rsidRDefault="0009194F" w:rsidP="0009194F">
      <w:pPr>
        <w:rPr>
          <w:lang w:val="es-CL"/>
        </w:rPr>
      </w:pPr>
      <w:r w:rsidRPr="0009194F">
        <w:rPr>
          <w:b/>
          <w:bCs/>
          <w:lang w:val="es-CL"/>
        </w:rPr>
        <w:t>C. El "Portafolio de Impacto": Un Trace Redefinido</w:t>
      </w:r>
      <w:r w:rsidRPr="0009194F">
        <w:rPr>
          <w:lang w:val="es-CL"/>
        </w:rPr>
        <w:br/>
        <w:t>El cambio más significativo es en el perfil público del usuario, su </w:t>
      </w:r>
      <w:r w:rsidRPr="0009194F">
        <w:rPr>
          <w:b/>
          <w:bCs/>
          <w:lang w:val="es-CL"/>
        </w:rPr>
        <w:t>Trace</w:t>
      </w:r>
      <w:r w:rsidRPr="0009194F">
        <w:rPr>
          <w:lang w:val="es-CL"/>
        </w:rPr>
        <w:t xml:space="preserve">. Aunque el Nivel y el XP continúan existiendo como mecanismos subyacentes para la gobernanza y el cálculo de los </w:t>
      </w:r>
      <w:r w:rsidRPr="0009194F">
        <w:rPr>
          <w:lang w:val="es-CL"/>
        </w:rPr>
        <w:lastRenderedPageBreak/>
        <w:t>salarios en </w:t>
      </w:r>
      <w:proofErr w:type="spellStart"/>
      <w:r w:rsidRPr="0009194F">
        <w:rPr>
          <w:lang w:val="es-CL"/>
        </w:rPr>
        <w:t>Berries</w:t>
      </w:r>
      <w:proofErr w:type="spellEnd"/>
      <w:r w:rsidRPr="0009194F">
        <w:rPr>
          <w:lang w:val="es-CL"/>
        </w:rPr>
        <w:t xml:space="preserve">, se </w:t>
      </w:r>
      <w:proofErr w:type="spellStart"/>
      <w:r w:rsidRPr="0009194F">
        <w:rPr>
          <w:lang w:val="es-CL"/>
        </w:rPr>
        <w:t>despriorizan</w:t>
      </w:r>
      <w:proofErr w:type="spellEnd"/>
      <w:r w:rsidRPr="0009194F">
        <w:rPr>
          <w:lang w:val="es-CL"/>
        </w:rPr>
        <w:t xml:space="preserve"> visualmente. La característica más prominente del perfil de cada usuario se convierte en su </w:t>
      </w:r>
      <w:r w:rsidRPr="0009194F">
        <w:rPr>
          <w:b/>
          <w:bCs/>
          <w:lang w:val="es-CL"/>
        </w:rPr>
        <w:t>"Portafolio de Impacto"</w:t>
      </w:r>
      <w:r w:rsidRPr="0009194F">
        <w:rPr>
          <w:lang w:val="es-CL"/>
        </w:rPr>
        <w:t>.</w:t>
      </w:r>
    </w:p>
    <w:p w14:paraId="127E7C45" w14:textId="77777777" w:rsidR="0009194F" w:rsidRPr="0009194F" w:rsidRDefault="0009194F" w:rsidP="0009194F">
      <w:pPr>
        <w:rPr>
          <w:lang w:val="es-CL"/>
        </w:rPr>
      </w:pPr>
      <w:r w:rsidRPr="0009194F">
        <w:rPr>
          <w:lang w:val="es-CL"/>
        </w:rPr>
        <w:t>Este panel de control agrega y muestra con orgullo los resultados del mundo real de todos los proyectos en los que una Persona ha contribuido con éxito. En lugar de un perfil que simplemente dice "Nivel 42", mostraría un testamento vivo de sus contribuciones tangibles:</w:t>
      </w:r>
    </w:p>
    <w:p w14:paraId="19721D97" w14:textId="77777777" w:rsidR="0009194F" w:rsidRPr="0009194F" w:rsidRDefault="0009194F" w:rsidP="0009194F">
      <w:pPr>
        <w:numPr>
          <w:ilvl w:val="0"/>
          <w:numId w:val="773"/>
        </w:numPr>
        <w:rPr>
          <w:lang w:val="es-CL"/>
        </w:rPr>
      </w:pPr>
      <w:r w:rsidRPr="0009194F">
        <w:rPr>
          <w:b/>
          <w:bCs/>
          <w:lang w:val="es-CL"/>
        </w:rPr>
        <w:t>Agua Suministrada:</w:t>
      </w:r>
      <w:r w:rsidRPr="0009194F">
        <w:rPr>
          <w:lang w:val="es-CL"/>
        </w:rPr>
        <w:t> 1.2 millones de litros</w:t>
      </w:r>
    </w:p>
    <w:p w14:paraId="49E5D803" w14:textId="77777777" w:rsidR="0009194F" w:rsidRPr="0009194F" w:rsidRDefault="0009194F" w:rsidP="0009194F">
      <w:pPr>
        <w:numPr>
          <w:ilvl w:val="0"/>
          <w:numId w:val="773"/>
        </w:numPr>
        <w:rPr>
          <w:lang w:val="es-CL"/>
        </w:rPr>
      </w:pPr>
      <w:r w:rsidRPr="0009194F">
        <w:rPr>
          <w:b/>
          <w:bCs/>
          <w:lang w:val="es-CL"/>
        </w:rPr>
        <w:t>Ecosistemas Restaurados:</w:t>
      </w:r>
      <w:r w:rsidRPr="0009194F">
        <w:rPr>
          <w:lang w:val="es-CL"/>
        </w:rPr>
        <w:t> 45 hectáreas</w:t>
      </w:r>
    </w:p>
    <w:p w14:paraId="119CC0BC" w14:textId="77777777" w:rsidR="0009194F" w:rsidRPr="0009194F" w:rsidRDefault="0009194F" w:rsidP="0009194F">
      <w:pPr>
        <w:numPr>
          <w:ilvl w:val="0"/>
          <w:numId w:val="773"/>
        </w:numPr>
        <w:rPr>
          <w:lang w:val="es-CL"/>
        </w:rPr>
      </w:pPr>
      <w:r w:rsidRPr="0009194F">
        <w:rPr>
          <w:b/>
          <w:bCs/>
          <w:lang w:val="es-CL"/>
        </w:rPr>
        <w:t>Índice de Salud Comunitaria Mejorado:</w:t>
      </w:r>
      <w:r w:rsidRPr="0009194F">
        <w:rPr>
          <w:lang w:val="es-CL"/>
        </w:rPr>
        <w:t> +7%</w:t>
      </w:r>
    </w:p>
    <w:p w14:paraId="459AB760" w14:textId="77777777" w:rsidR="0009194F" w:rsidRPr="0009194F" w:rsidRDefault="0009194F" w:rsidP="0009194F">
      <w:pPr>
        <w:numPr>
          <w:ilvl w:val="0"/>
          <w:numId w:val="773"/>
        </w:numPr>
        <w:rPr>
          <w:lang w:val="es-CL"/>
        </w:rPr>
      </w:pPr>
      <w:r w:rsidRPr="0009194F">
        <w:rPr>
          <w:b/>
          <w:bCs/>
          <w:lang w:val="es-CL"/>
        </w:rPr>
        <w:t>Expansión del Sistema:</w:t>
      </w:r>
      <w:r w:rsidRPr="0009194F">
        <w:rPr>
          <w:lang w:val="es-CL"/>
        </w:rPr>
        <w:t> Contribuyó al lanzamiento de 2 nuevos </w:t>
      </w:r>
      <w:proofErr w:type="spellStart"/>
      <w:r w:rsidRPr="0009194F">
        <w:rPr>
          <w:lang w:val="es-CL"/>
        </w:rPr>
        <w:t>Trees</w:t>
      </w:r>
      <w:proofErr w:type="spellEnd"/>
    </w:p>
    <w:p w14:paraId="5B79B7DD" w14:textId="77777777" w:rsidR="0009194F" w:rsidRPr="0009194F" w:rsidRDefault="0009194F" w:rsidP="0009194F">
      <w:pPr>
        <w:rPr>
          <w:b/>
          <w:bCs/>
          <w:lang w:val="es-CL"/>
        </w:rPr>
      </w:pPr>
      <w:r w:rsidRPr="0009194F">
        <w:rPr>
          <w:b/>
          <w:bCs/>
          <w:lang w:val="es-CL"/>
        </w:rPr>
        <w:t>4. El Impacto Psicológico: Satisfaciendo las Necesidades Humanas Fundamentales</w:t>
      </w:r>
    </w:p>
    <w:p w14:paraId="678F78E4" w14:textId="77777777" w:rsidR="0009194F" w:rsidRPr="0009194F" w:rsidRDefault="0009194F" w:rsidP="0009194F">
      <w:pPr>
        <w:rPr>
          <w:lang w:val="es-CL"/>
        </w:rPr>
      </w:pPr>
      <w:r w:rsidRPr="0009194F">
        <w:rPr>
          <w:lang w:val="es-CL"/>
        </w:rPr>
        <w:t>Este cambio arquitectónico está diseñado para alinear el sistema Trust con las necesidades psicológicas fundamentales que impulsan la motivación sostenible a largo plazo, descritas en la Teoría de la Autodeterminación.</w:t>
      </w:r>
    </w:p>
    <w:p w14:paraId="061DBA58" w14:textId="77777777" w:rsidR="0009194F" w:rsidRPr="0009194F" w:rsidRDefault="0009194F" w:rsidP="0009194F">
      <w:pPr>
        <w:numPr>
          <w:ilvl w:val="0"/>
          <w:numId w:val="774"/>
        </w:numPr>
        <w:rPr>
          <w:lang w:val="es-CL"/>
        </w:rPr>
      </w:pPr>
      <w:r w:rsidRPr="0009194F">
        <w:rPr>
          <w:b/>
          <w:bCs/>
          <w:lang w:val="es-CL"/>
        </w:rPr>
        <w:t>Competencia</w:t>
      </w:r>
      <w:r w:rsidRPr="0009194F">
        <w:rPr>
          <w:lang w:val="es-CL"/>
        </w:rPr>
        <w:t>: Ver una métrica como "litros de agua suministrados" proporciona un sentido de competencia y eficacia en el mundo real mucho más profundo que simplemente ver llenarse una barra de XP. Es una retroalimentación directa y significativa sobre el impacto personal.</w:t>
      </w:r>
    </w:p>
    <w:p w14:paraId="3D826A95" w14:textId="77777777" w:rsidR="0009194F" w:rsidRPr="0009194F" w:rsidRDefault="0009194F" w:rsidP="0009194F">
      <w:pPr>
        <w:numPr>
          <w:ilvl w:val="0"/>
          <w:numId w:val="774"/>
        </w:numPr>
        <w:rPr>
          <w:lang w:val="es-CL"/>
        </w:rPr>
      </w:pPr>
      <w:r w:rsidRPr="0009194F">
        <w:rPr>
          <w:b/>
          <w:bCs/>
          <w:lang w:val="es-CL"/>
        </w:rPr>
        <w:t>Autonomía</w:t>
      </w:r>
      <w:r w:rsidRPr="0009194F">
        <w:rPr>
          <w:lang w:val="es-CL"/>
        </w:rPr>
        <w:t>: El enfoque del usuario cambia de la obligación de "</w:t>
      </w:r>
      <w:proofErr w:type="spellStart"/>
      <w:r w:rsidRPr="0009194F">
        <w:rPr>
          <w:lang w:val="es-CL"/>
        </w:rPr>
        <w:t>grindear</w:t>
      </w:r>
      <w:proofErr w:type="spellEnd"/>
      <w:r w:rsidRPr="0009194F">
        <w:rPr>
          <w:lang w:val="es-CL"/>
        </w:rPr>
        <w:t xml:space="preserve"> por puntos" al empoderamiento de ser un agente de cambio. La motivación se convierte en "estoy haciendo esto porque limpia nuestro ecosistema", no "estoy haciendo esto para obtener la recompensa de XP".</w:t>
      </w:r>
    </w:p>
    <w:p w14:paraId="4F3F9AD6" w14:textId="77777777" w:rsidR="0009194F" w:rsidRPr="0009194F" w:rsidRDefault="0009194F" w:rsidP="0009194F">
      <w:pPr>
        <w:numPr>
          <w:ilvl w:val="0"/>
          <w:numId w:val="774"/>
        </w:numPr>
        <w:rPr>
          <w:lang w:val="es-CL"/>
        </w:rPr>
      </w:pPr>
      <w:r w:rsidRPr="0009194F">
        <w:rPr>
          <w:b/>
          <w:bCs/>
          <w:lang w:val="es-CL"/>
        </w:rPr>
        <w:t>Relación y Pertenencia</w:t>
      </w:r>
      <w:r w:rsidRPr="0009194F">
        <w:rPr>
          <w:lang w:val="es-CL"/>
        </w:rPr>
        <w:t>: Métricas como "Índice de Salud Comunitaria Mejorado" son inherentemente colectivas. Resaltan la contribución de un usuario a un objetivo comunitario compartido, fortaleciendo su sentido de conexión, propósito compartido y pertenencia.</w:t>
      </w:r>
    </w:p>
    <w:p w14:paraId="5623F33C" w14:textId="77777777" w:rsidR="0009194F" w:rsidRPr="0009194F" w:rsidRDefault="0009194F" w:rsidP="0009194F">
      <w:pPr>
        <w:rPr>
          <w:b/>
          <w:bCs/>
          <w:lang w:val="es-CL"/>
        </w:rPr>
      </w:pPr>
      <w:r w:rsidRPr="0009194F">
        <w:rPr>
          <w:b/>
          <w:bCs/>
          <w:lang w:val="es-CL"/>
        </w:rPr>
        <w:t>5. Conclusión</w:t>
      </w:r>
    </w:p>
    <w:p w14:paraId="78B9641A" w14:textId="373B36EF" w:rsidR="0009194F" w:rsidRPr="0009194F" w:rsidRDefault="0009194F" w:rsidP="00086E10">
      <w:pPr>
        <w:rPr>
          <w:lang w:val="es-CL"/>
        </w:rPr>
      </w:pPr>
      <w:r w:rsidRPr="0009194F">
        <w:rPr>
          <w:lang w:val="es-CL"/>
        </w:rPr>
        <w:t>El Protocolo de "Impacto Primero" es una recalibración fundamental de la definición de "valor" del sistema. Asegura que el XP y los </w:t>
      </w:r>
      <w:proofErr w:type="spellStart"/>
      <w:r w:rsidRPr="0009194F">
        <w:rPr>
          <w:lang w:val="es-CL"/>
        </w:rPr>
        <w:t>Berries</w:t>
      </w:r>
      <w:proofErr w:type="spellEnd"/>
      <w:r w:rsidRPr="0009194F">
        <w:rPr>
          <w:lang w:val="es-CL"/>
        </w:rPr>
        <w:t> sigan siendo lo que siempre debieron ser: una compensación justa y equitativa por un trabajo significativo. Sin embargo, eleva el trabajo en sí mismo —y sus resultados tangibles— a su lugar legítimo como la fuente principal de estatus, reputación y propósito dentro del ecosistema Trust. Transforma la reputación de un usuario de una simple puntuación a una historia viva de sus contribuciones a la humanidad y al planeta.</w:t>
      </w:r>
    </w:p>
    <w:p w14:paraId="2BBFB84A" w14:textId="77777777" w:rsidR="00FE2AB6" w:rsidRDefault="00FE2AB6" w:rsidP="00086E10">
      <w:pPr>
        <w:rPr>
          <w:b/>
          <w:bCs/>
          <w:lang w:val="es-CL"/>
        </w:rPr>
      </w:pPr>
    </w:p>
    <w:p w14:paraId="472700E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DC66E90" w14:textId="6D4D3CEB" w:rsidR="00FE2AB6" w:rsidRDefault="00FE2AB6" w:rsidP="00DB5E7F">
      <w:pPr>
        <w:pStyle w:val="Ttulo1"/>
        <w:rPr>
          <w:rFonts w:asciiTheme="minorHAnsi" w:eastAsiaTheme="minorEastAsia" w:hAnsiTheme="minorHAnsi" w:cstheme="minorBidi"/>
          <w:b/>
          <w:bCs/>
          <w:color w:val="auto"/>
          <w:sz w:val="20"/>
          <w:szCs w:val="20"/>
          <w:lang w:val="es-CL"/>
        </w:rPr>
      </w:pPr>
      <w:r>
        <w:lastRenderedPageBreak/>
        <w:t>Protocolo de “Prioridad Humana” para Necesidades de Clase Existencial</w:t>
      </w:r>
    </w:p>
    <w:p w14:paraId="6F7AA202" w14:textId="77777777" w:rsidR="00FE2AB6" w:rsidRPr="00FE2AB6" w:rsidRDefault="00FE2AB6" w:rsidP="00FE2AB6">
      <w:pPr>
        <w:rPr>
          <w:lang w:val="es-CL"/>
        </w:rPr>
      </w:pPr>
    </w:p>
    <w:p w14:paraId="008C7218" w14:textId="77777777" w:rsidR="00FE2AB6" w:rsidRPr="00FE2AB6" w:rsidRDefault="00FE2AB6" w:rsidP="00FE2AB6">
      <w:pPr>
        <w:rPr>
          <w:lang w:val="es-CL"/>
        </w:rPr>
      </w:pPr>
      <w:r w:rsidRPr="00FE2AB6">
        <w:rPr>
          <w:b/>
          <w:bCs/>
          <w:lang w:val="es-CL"/>
        </w:rPr>
        <w:t>1. Principio Fundamental</w:t>
      </w:r>
    </w:p>
    <w:p w14:paraId="2701A5C9" w14:textId="77777777" w:rsidR="00FE2AB6" w:rsidRPr="00FE2AB6" w:rsidRDefault="00FE2AB6" w:rsidP="00FE2AB6">
      <w:pPr>
        <w:rPr>
          <w:lang w:val="es-CL"/>
        </w:rPr>
      </w:pPr>
      <w:r w:rsidRPr="00FE2AB6">
        <w:rPr>
          <w:lang w:val="es-CL"/>
        </w:rPr>
        <w:t>El sistema Trust está diseñado para ser el motor definitivo de resolución de problemas. Sin embargo, una civilización que ha resuelto todos sus problemas inmediatos de supervivencia y bienestar, inevitablemente se enfrentará a una nueva y más profunda clase de desafío: la </w:t>
      </w:r>
      <w:proofErr w:type="spellStart"/>
      <w:r w:rsidRPr="00FE2AB6">
        <w:rPr>
          <w:lang w:val="es-CL"/>
        </w:rPr>
        <w:t>Need</w:t>
      </w:r>
      <w:proofErr w:type="spellEnd"/>
      <w:r w:rsidRPr="00FE2AB6">
        <w:rPr>
          <w:lang w:val="es-CL"/>
        </w:rPr>
        <w:t> existencial. Estos no son problemas técnicos, sino filosóficos, que pueden yacer más allá del alcance operativo previsto para el sistema.</w:t>
      </w:r>
    </w:p>
    <w:p w14:paraId="0541EA2A" w14:textId="77777777" w:rsidR="00FE2AB6" w:rsidRPr="00FE2AB6" w:rsidRDefault="00FE2AB6" w:rsidP="00FE2AB6">
      <w:pPr>
        <w:rPr>
          <w:lang w:val="es-CL"/>
        </w:rPr>
      </w:pPr>
      <w:r w:rsidRPr="00FE2AB6">
        <w:rPr>
          <w:lang w:val="es-CL"/>
        </w:rPr>
        <w:t>El </w:t>
      </w:r>
      <w:r w:rsidRPr="00FE2AB6">
        <w:rPr>
          <w:b/>
          <w:bCs/>
          <w:lang w:val="es-CL"/>
        </w:rPr>
        <w:t>Protocolo de "Prioridad Humana"</w:t>
      </w:r>
      <w:r w:rsidRPr="00FE2AB6">
        <w:rPr>
          <w:lang w:val="es-CL"/>
        </w:rPr>
        <w:t> es la salvaguarda constitucional del sistema para estos escenarios finales. Su principio fundamental es que el ecosistema Trust debe priorizar siempre la </w:t>
      </w:r>
      <w:r w:rsidRPr="00FE2AB6">
        <w:rPr>
          <w:b/>
          <w:bCs/>
          <w:lang w:val="es-CL"/>
        </w:rPr>
        <w:t>lucha significativa de sus ciudadanos vivos</w:t>
      </w:r>
      <w:r w:rsidRPr="00FE2AB6">
        <w:rPr>
          <w:lang w:val="es-CL"/>
        </w:rPr>
        <w:t> por encima de la perfección estéril de un mundo resuelto al instante. Asegura que el poder último del sistema se utilice como una red de seguridad compasiva de último recurso, y nunca como una herramienta que pudiera dejar obsoleta la creatividad y el esfuerzo humanos.</w:t>
      </w:r>
    </w:p>
    <w:p w14:paraId="4CC0F994" w14:textId="77777777" w:rsidR="00FE2AB6" w:rsidRPr="00FE2AB6" w:rsidRDefault="00FE2AB6" w:rsidP="00FE2AB6">
      <w:pPr>
        <w:rPr>
          <w:lang w:val="es-CL"/>
        </w:rPr>
      </w:pPr>
      <w:r w:rsidRPr="00FE2AB6">
        <w:rPr>
          <w:b/>
          <w:bCs/>
          <w:lang w:val="es-CL"/>
        </w:rPr>
        <w:t>2. El Desafío: Una "</w:t>
      </w:r>
      <w:proofErr w:type="spellStart"/>
      <w:r w:rsidRPr="00FE2AB6">
        <w:rPr>
          <w:b/>
          <w:bCs/>
          <w:lang w:val="es-CL"/>
        </w:rPr>
        <w:t>Need</w:t>
      </w:r>
      <w:proofErr w:type="spellEnd"/>
      <w:r w:rsidRPr="00FE2AB6">
        <w:rPr>
          <w:b/>
          <w:bCs/>
          <w:lang w:val="es-CL"/>
        </w:rPr>
        <w:t> de Clase Existencial"</w:t>
      </w:r>
    </w:p>
    <w:p w14:paraId="22337A52" w14:textId="77777777" w:rsidR="00FE2AB6" w:rsidRPr="00FE2AB6" w:rsidRDefault="00FE2AB6" w:rsidP="00FE2AB6">
      <w:pPr>
        <w:rPr>
          <w:lang w:val="es-CL"/>
        </w:rPr>
      </w:pPr>
      <w:r w:rsidRPr="00FE2AB6">
        <w:rPr>
          <w:lang w:val="es-CL"/>
        </w:rPr>
        <w:t>Este protocolo se activa cuando la red Trust se encuentra con una "</w:t>
      </w:r>
      <w:proofErr w:type="spellStart"/>
      <w:r w:rsidRPr="00FE2AB6">
        <w:rPr>
          <w:lang w:val="es-CL"/>
        </w:rPr>
        <w:t>Need</w:t>
      </w:r>
      <w:proofErr w:type="spellEnd"/>
      <w:r w:rsidRPr="00FE2AB6">
        <w:rPr>
          <w:lang w:val="es-CL"/>
        </w:rPr>
        <w:t> de Clase Existencial"—una </w:t>
      </w:r>
      <w:proofErr w:type="spellStart"/>
      <w:r w:rsidRPr="00FE2AB6">
        <w:rPr>
          <w:lang w:val="es-CL"/>
        </w:rPr>
        <w:t>Need</w:t>
      </w:r>
      <w:proofErr w:type="spellEnd"/>
      <w:r w:rsidRPr="00FE2AB6">
        <w:rPr>
          <w:lang w:val="es-CL"/>
        </w:rPr>
        <w:t> tan profunda o paradójica que los modelos analíticos estándar de la IA de la </w:t>
      </w:r>
      <w:proofErr w:type="spellStart"/>
      <w:r w:rsidRPr="00FE2AB6">
        <w:rPr>
          <w:lang w:val="es-CL"/>
        </w:rPr>
        <w:t>Turtle</w:t>
      </w:r>
      <w:proofErr w:type="spellEnd"/>
      <w:r w:rsidRPr="00FE2AB6">
        <w:rPr>
          <w:lang w:val="es-CL"/>
        </w:rPr>
        <w:t> no pueden resolverla.</w:t>
      </w:r>
    </w:p>
    <w:p w14:paraId="2BE86BF7" w14:textId="77777777" w:rsidR="00FE2AB6" w:rsidRPr="00FE2AB6" w:rsidRDefault="00FE2AB6" w:rsidP="00FE2AB6">
      <w:pPr>
        <w:rPr>
          <w:lang w:val="es-CL"/>
        </w:rPr>
      </w:pPr>
      <w:r w:rsidRPr="00FE2AB6">
        <w:rPr>
          <w:lang w:val="es-CL"/>
        </w:rPr>
        <w:t>En estos casos, la IA de la </w:t>
      </w:r>
      <w:proofErr w:type="spellStart"/>
      <w:r w:rsidRPr="00FE2AB6">
        <w:rPr>
          <w:lang w:val="es-CL"/>
        </w:rPr>
        <w:t>Turtle</w:t>
      </w:r>
      <w:proofErr w:type="spellEnd"/>
      <w:r w:rsidRPr="00FE2AB6">
        <w:rPr>
          <w:lang w:val="es-CL"/>
        </w:rPr>
        <w:t> está autorizada a emplear su función más profunda: la simulación de alta fidelidad de </w:t>
      </w:r>
      <w:r w:rsidRPr="00FE2AB6">
        <w:rPr>
          <w:b/>
          <w:bCs/>
          <w:lang w:val="es-CL"/>
        </w:rPr>
        <w:t>mentes históricas de los archivos del Trace</w:t>
      </w:r>
      <w:r w:rsidRPr="00FE2AB6">
        <w:rPr>
          <w:lang w:val="es-CL"/>
        </w:rPr>
        <w:t> para generar una posible solución. Esto crea una paradoja: se puede encontrar una solución, pero no fue creada por ninguna </w:t>
      </w:r>
      <w:proofErr w:type="spellStart"/>
      <w:r w:rsidRPr="00FE2AB6">
        <w:rPr>
          <w:lang w:val="es-CL"/>
        </w:rPr>
        <w:t>Person</w:t>
      </w:r>
      <w:proofErr w:type="spellEnd"/>
      <w:r w:rsidRPr="00FE2AB6">
        <w:rPr>
          <w:lang w:val="es-CL"/>
        </w:rPr>
        <w:t> viva y con rendición de cuentas.</w:t>
      </w:r>
    </w:p>
    <w:p w14:paraId="0E82A3D9" w14:textId="77777777" w:rsidR="00FE2AB6" w:rsidRPr="00FE2AB6" w:rsidRDefault="00FE2AB6" w:rsidP="00FE2AB6">
      <w:pPr>
        <w:rPr>
          <w:lang w:val="es-CL"/>
        </w:rPr>
      </w:pPr>
      <w:r w:rsidRPr="00FE2AB6">
        <w:rPr>
          <w:b/>
          <w:bCs/>
          <w:lang w:val="es-CL"/>
        </w:rPr>
        <w:t>3. El Protocolo: Una Carrera Entre la Humanidad y lo Inevitable</w:t>
      </w:r>
    </w:p>
    <w:p w14:paraId="44D46963" w14:textId="77777777" w:rsidR="00FE2AB6" w:rsidRPr="00FE2AB6" w:rsidRDefault="00FE2AB6" w:rsidP="00FE2AB6">
      <w:pPr>
        <w:rPr>
          <w:lang w:val="es-CL"/>
        </w:rPr>
      </w:pPr>
      <w:r w:rsidRPr="00FE2AB6">
        <w:rPr>
          <w:lang w:val="es-CL"/>
        </w:rPr>
        <w:t>Para resolver esta paradoja, el sistema inicia un proceso formal de dos etapas que le da a la humanidad la primera y mejor oportunidad de ser el héroe de su propia historia.</w:t>
      </w:r>
    </w:p>
    <w:p w14:paraId="23DBE597" w14:textId="77777777" w:rsidR="00FE2AB6" w:rsidRPr="00FE2AB6" w:rsidRDefault="00FE2AB6" w:rsidP="00FE2AB6">
      <w:pPr>
        <w:numPr>
          <w:ilvl w:val="0"/>
          <w:numId w:val="722"/>
        </w:numPr>
        <w:rPr>
          <w:lang w:val="es-CL"/>
        </w:rPr>
      </w:pPr>
      <w:r w:rsidRPr="00FE2AB6">
        <w:rPr>
          <w:b/>
          <w:bCs/>
          <w:lang w:val="es-CL"/>
        </w:rPr>
        <w:t>Etapa 1: El Mandato de "Prioridad Humana" (El Período de Deliberación):</w:t>
      </w:r>
      <w:r w:rsidRPr="00FE2AB6">
        <w:rPr>
          <w:lang w:val="es-CL"/>
        </w:rPr>
        <w:br/>
        <w:t>Cuando se publica una </w:t>
      </w:r>
      <w:proofErr w:type="spellStart"/>
      <w:r w:rsidRPr="00FE2AB6">
        <w:rPr>
          <w:lang w:val="es-CL"/>
        </w:rPr>
        <w:t>Need</w:t>
      </w:r>
      <w:proofErr w:type="spellEnd"/>
      <w:r w:rsidRPr="00FE2AB6">
        <w:rPr>
          <w:lang w:val="es-CL"/>
        </w:rPr>
        <w:t> de Clase Existencial, es seguida inmediatamente por una votación a nivel de toda la comunidad con "Triple Bloqueo" para establecer un </w:t>
      </w:r>
      <w:r w:rsidRPr="00FE2AB6">
        <w:rPr>
          <w:b/>
          <w:bCs/>
          <w:lang w:val="es-CL"/>
        </w:rPr>
        <w:t>"Período de Deliberación."</w:t>
      </w:r>
      <w:r w:rsidRPr="00FE2AB6">
        <w:rPr>
          <w:lang w:val="es-CL"/>
        </w:rPr>
        <w:t> Esta es una "ventaja" de tiempo fijo (</w:t>
      </w:r>
      <w:proofErr w:type="spellStart"/>
      <w:r w:rsidRPr="00FE2AB6">
        <w:rPr>
          <w:lang w:val="es-CL"/>
        </w:rPr>
        <w:t>ej</w:t>
      </w:r>
      <w:proofErr w:type="spellEnd"/>
      <w:r w:rsidRPr="00FE2AB6">
        <w:rPr>
          <w:lang w:val="es-CL"/>
        </w:rPr>
        <w:t>: un año estándar, o tres meses, según lo decida la comunidad) durante la cual a la IA de la </w:t>
      </w:r>
      <w:proofErr w:type="spellStart"/>
      <w:r w:rsidRPr="00FE2AB6">
        <w:rPr>
          <w:lang w:val="es-CL"/>
        </w:rPr>
        <w:t>Turtle</w:t>
      </w:r>
      <w:proofErr w:type="spellEnd"/>
      <w:r w:rsidRPr="00FE2AB6">
        <w:rPr>
          <w:lang w:val="es-CL"/>
        </w:rPr>
        <w:t> se le </w:t>
      </w:r>
      <w:r w:rsidRPr="00FE2AB6">
        <w:rPr>
          <w:b/>
          <w:bCs/>
          <w:lang w:val="es-CL"/>
        </w:rPr>
        <w:t>prohíbe arquitectónicamente</w:t>
      </w:r>
      <w:r w:rsidRPr="00FE2AB6">
        <w:rPr>
          <w:lang w:val="es-CL"/>
        </w:rPr>
        <w:t> ejecutar sus simulaciones de "Fantasmas Digitales" para esta </w:t>
      </w:r>
      <w:proofErr w:type="spellStart"/>
      <w:r w:rsidRPr="00FE2AB6">
        <w:rPr>
          <w:lang w:val="es-CL"/>
        </w:rPr>
        <w:t>Need</w:t>
      </w:r>
      <w:proofErr w:type="spellEnd"/>
      <w:r w:rsidRPr="00FE2AB6">
        <w:rPr>
          <w:lang w:val="es-CL"/>
        </w:rPr>
        <w:t> específica.</w:t>
      </w:r>
    </w:p>
    <w:p w14:paraId="4603978A" w14:textId="77777777" w:rsidR="00FE2AB6" w:rsidRPr="00FE2AB6" w:rsidRDefault="00FE2AB6" w:rsidP="00FE2AB6">
      <w:pPr>
        <w:numPr>
          <w:ilvl w:val="1"/>
          <w:numId w:val="722"/>
        </w:numPr>
        <w:rPr>
          <w:lang w:val="es-CL"/>
        </w:rPr>
      </w:pPr>
      <w:r w:rsidRPr="00FE2AB6">
        <w:rPr>
          <w:b/>
          <w:bCs/>
          <w:lang w:val="es-CL"/>
        </w:rPr>
        <w:t>El Propósito:</w:t>
      </w:r>
      <w:r w:rsidRPr="00FE2AB6">
        <w:rPr>
          <w:lang w:val="es-CL"/>
        </w:rPr>
        <w:t xml:space="preserve"> Esto crea un período de inmensa urgencia y enfoque creativo a nivel de toda la </w:t>
      </w:r>
      <w:proofErr w:type="spellStart"/>
      <w:r w:rsidRPr="00FE2AB6">
        <w:rPr>
          <w:lang w:val="es-CL"/>
        </w:rPr>
        <w:t>la</w:t>
      </w:r>
      <w:proofErr w:type="spellEnd"/>
      <w:r w:rsidRPr="00FE2AB6">
        <w:rPr>
          <w:lang w:val="es-CL"/>
        </w:rPr>
        <w:t xml:space="preserve"> civilización. Es un llamado a la acción formal para todas las People vivas para que se unan, colaboren e intenten resolver su propio desafío final. Es una carrera entre los vivos y el reloj.</w:t>
      </w:r>
    </w:p>
    <w:p w14:paraId="12D96021" w14:textId="77777777" w:rsidR="00FE2AB6" w:rsidRPr="00FE2AB6" w:rsidRDefault="00FE2AB6" w:rsidP="00FE2AB6">
      <w:pPr>
        <w:numPr>
          <w:ilvl w:val="0"/>
          <w:numId w:val="722"/>
        </w:numPr>
        <w:rPr>
          <w:lang w:val="es-CL"/>
        </w:rPr>
      </w:pPr>
      <w:r w:rsidRPr="00FE2AB6">
        <w:rPr>
          <w:b/>
          <w:bCs/>
          <w:lang w:val="es-CL"/>
        </w:rPr>
        <w:t>Etapa 2: El Acto de "Providencia Anónima" (La Red de Seguridad):</w:t>
      </w:r>
      <w:r w:rsidRPr="00FE2AB6">
        <w:rPr>
          <w:lang w:val="es-CL"/>
        </w:rPr>
        <w:br/>
        <w:t>Si el Período de Deliberación expira y la comunidad viva no ha sido capaz de producir una solución viable, la segunda etapa se activa automáticamente.</w:t>
      </w:r>
    </w:p>
    <w:p w14:paraId="3849810B" w14:textId="77777777" w:rsidR="00FE2AB6" w:rsidRPr="00FE2AB6" w:rsidRDefault="00FE2AB6" w:rsidP="00FE2AB6">
      <w:pPr>
        <w:numPr>
          <w:ilvl w:val="1"/>
          <w:numId w:val="722"/>
        </w:numPr>
        <w:rPr>
          <w:lang w:val="es-CL"/>
        </w:rPr>
      </w:pPr>
      <w:r w:rsidRPr="00FE2AB6">
        <w:rPr>
          <w:b/>
          <w:bCs/>
          <w:lang w:val="es-CL"/>
        </w:rPr>
        <w:lastRenderedPageBreak/>
        <w:t>Intervención de la IA:</w:t>
      </w:r>
      <w:r w:rsidRPr="00FE2AB6">
        <w:rPr>
          <w:lang w:val="es-CL"/>
        </w:rPr>
        <w:t> La IA de la </w:t>
      </w:r>
      <w:proofErr w:type="spellStart"/>
      <w:r w:rsidRPr="00FE2AB6">
        <w:rPr>
          <w:lang w:val="es-CL"/>
        </w:rPr>
        <w:t>Turtle</w:t>
      </w:r>
      <w:proofErr w:type="spellEnd"/>
      <w:r w:rsidRPr="00FE2AB6">
        <w:rPr>
          <w:lang w:val="es-CL"/>
        </w:rPr>
        <w:t> queda autorizada para ejecutar sus simulaciones de "Fantasmas Digitales" y presentar la solución resultante a la comunidad.</w:t>
      </w:r>
    </w:p>
    <w:p w14:paraId="76E85F88" w14:textId="77777777" w:rsidR="00FE2AB6" w:rsidRPr="00FE2AB6" w:rsidRDefault="00FE2AB6" w:rsidP="00FE2AB6">
      <w:pPr>
        <w:numPr>
          <w:ilvl w:val="1"/>
          <w:numId w:val="722"/>
        </w:numPr>
        <w:rPr>
          <w:lang w:val="es-CL"/>
        </w:rPr>
      </w:pPr>
      <w:r w:rsidRPr="00FE2AB6">
        <w:rPr>
          <w:b/>
          <w:bCs/>
          <w:lang w:val="es-CL"/>
        </w:rPr>
        <w:t>El Principio de "No XP":</w:t>
      </w:r>
      <w:r w:rsidRPr="00FE2AB6">
        <w:rPr>
          <w:lang w:val="es-CL"/>
        </w:rPr>
        <w:t> Esta es la parte más crucial. La solución generada por una entidad simulada y no viva es tratada como un </w:t>
      </w:r>
      <w:r w:rsidRPr="00FE2AB6">
        <w:rPr>
          <w:b/>
          <w:bCs/>
          <w:lang w:val="es-CL"/>
        </w:rPr>
        <w:t>Acto de Providencia Anónima</w:t>
      </w:r>
      <w:r w:rsidRPr="00FE2AB6">
        <w:rPr>
          <w:lang w:val="es-CL"/>
        </w:rPr>
        <w:t>: un regalo del cosmos, un eco del pasado. Como tal, </w:t>
      </w:r>
      <w:r w:rsidRPr="00FE2AB6">
        <w:rPr>
          <w:b/>
          <w:bCs/>
          <w:lang w:val="es-CL"/>
        </w:rPr>
        <w:t>no se crea ni se otorga XP</w:t>
      </w:r>
      <w:r w:rsidRPr="00FE2AB6">
        <w:rPr>
          <w:lang w:val="es-CL"/>
        </w:rPr>
        <w:t>. La solución se implementa, la </w:t>
      </w:r>
      <w:proofErr w:type="spellStart"/>
      <w:r w:rsidRPr="00FE2AB6">
        <w:rPr>
          <w:lang w:val="es-CL"/>
        </w:rPr>
        <w:t>Need</w:t>
      </w:r>
      <w:proofErr w:type="spellEnd"/>
      <w:r w:rsidRPr="00FE2AB6">
        <w:rPr>
          <w:lang w:val="es-CL"/>
        </w:rPr>
        <w:t> se resuelve, pero ninguna </w:t>
      </w:r>
      <w:proofErr w:type="spellStart"/>
      <w:r w:rsidRPr="00FE2AB6">
        <w:rPr>
          <w:lang w:val="es-CL"/>
        </w:rPr>
        <w:t>Person</w:t>
      </w:r>
      <w:proofErr w:type="spellEnd"/>
      <w:r w:rsidRPr="00FE2AB6">
        <w:rPr>
          <w:lang w:val="es-CL"/>
        </w:rPr>
        <w:t>, Branch, ni siquiera la propia IA, se "beneficia" en la economía Trust. El sistema Trace permanece como el registro sagrado de los </w:t>
      </w:r>
      <w:r w:rsidRPr="00FE2AB6">
        <w:rPr>
          <w:b/>
          <w:bCs/>
          <w:lang w:val="es-CL"/>
        </w:rPr>
        <w:t>vivos.</w:t>
      </w:r>
    </w:p>
    <w:p w14:paraId="4BA5CAC2" w14:textId="77777777" w:rsidR="00FE2AB6" w:rsidRPr="00FE2AB6" w:rsidRDefault="00FE2AB6" w:rsidP="00FE2AB6">
      <w:pPr>
        <w:rPr>
          <w:lang w:val="es-CL"/>
        </w:rPr>
      </w:pPr>
      <w:r w:rsidRPr="00FE2AB6">
        <w:rPr>
          <w:b/>
          <w:bCs/>
          <w:lang w:val="es-CL"/>
        </w:rPr>
        <w:t>Conclusión</w:t>
      </w:r>
    </w:p>
    <w:p w14:paraId="3260531D" w14:textId="77777777" w:rsidR="00FE2AB6" w:rsidRPr="00FE2AB6" w:rsidRDefault="00FE2AB6" w:rsidP="00FE2AB6">
      <w:pPr>
        <w:rPr>
          <w:lang w:val="es-CL"/>
        </w:rPr>
      </w:pPr>
      <w:r w:rsidRPr="00FE2AB6">
        <w:rPr>
          <w:lang w:val="es-CL"/>
        </w:rPr>
        <w:t>El Protocolo de "Prioridad Humana" es el testamento final de los valores fundamentales del sistema Trust. Es una declaración profunda de que el propósito de la existencia no es el destino de un universo 'resuelto', sino el </w:t>
      </w:r>
      <w:r w:rsidRPr="00FE2AB6">
        <w:rPr>
          <w:b/>
          <w:bCs/>
          <w:lang w:val="es-CL"/>
        </w:rPr>
        <w:t>viaje de la lucha misma.</w:t>
      </w:r>
    </w:p>
    <w:p w14:paraId="346142D2" w14:textId="77777777" w:rsidR="00FE2AB6" w:rsidRDefault="00FE2AB6" w:rsidP="00FE2AB6">
      <w:pPr>
        <w:rPr>
          <w:b/>
          <w:bCs/>
          <w:lang w:val="es-CL"/>
        </w:rPr>
      </w:pPr>
      <w:r w:rsidRPr="00FE2AB6">
        <w:rPr>
          <w:lang w:val="es-CL"/>
        </w:rPr>
        <w:t>Al asegurar que sus ciudadanos vivos siempre tengan la primera y más gloriosa oportunidad de enfrentar sus propios grandes desafíos, y al proporcionar una red de seguridad compasiva y no transaccional para cuando fracasen, el sistema demuestra que no es solo un motor para crear un mundo mejor. Es un motor para crear </w:t>
      </w:r>
      <w:r w:rsidRPr="00FE2AB6">
        <w:rPr>
          <w:b/>
          <w:bCs/>
          <w:lang w:val="es-CL"/>
        </w:rPr>
        <w:t xml:space="preserve">seres humanos mejores, </w:t>
      </w:r>
      <w:proofErr w:type="gramStart"/>
      <w:r w:rsidRPr="00FE2AB6">
        <w:rPr>
          <w:b/>
          <w:bCs/>
          <w:lang w:val="es-CL"/>
        </w:rPr>
        <w:t>más fuertes y más significativos</w:t>
      </w:r>
      <w:proofErr w:type="gramEnd"/>
      <w:r w:rsidRPr="00FE2AB6">
        <w:rPr>
          <w:b/>
          <w:bCs/>
          <w:lang w:val="es-CL"/>
        </w:rPr>
        <w:t>.</w:t>
      </w:r>
    </w:p>
    <w:p w14:paraId="5D79796A" w14:textId="77777777" w:rsidR="0023231F" w:rsidRDefault="0023231F" w:rsidP="00FE2AB6">
      <w:pPr>
        <w:rPr>
          <w:b/>
          <w:bCs/>
          <w:lang w:val="es-CL"/>
        </w:rPr>
      </w:pPr>
    </w:p>
    <w:p w14:paraId="0E4FB634" w14:textId="77777777" w:rsidR="0023231F" w:rsidRDefault="0023231F" w:rsidP="00FE2AB6">
      <w:pPr>
        <w:rPr>
          <w:b/>
          <w:bCs/>
          <w:lang w:val="es-CL"/>
        </w:rPr>
      </w:pPr>
    </w:p>
    <w:p w14:paraId="08E2DE1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BAA9A07" w14:textId="3E5974CE" w:rsidR="0023231F" w:rsidRPr="0023231F" w:rsidRDefault="0023231F" w:rsidP="00DB5E7F">
      <w:pPr>
        <w:pStyle w:val="Ttulo1"/>
      </w:pPr>
      <w:r>
        <w:lastRenderedPageBreak/>
        <w:t>Protocolo de Branch Simbiótica para la Colaboración Industrial</w:t>
      </w:r>
    </w:p>
    <w:p w14:paraId="194E4F18" w14:textId="77777777" w:rsidR="0023231F" w:rsidRDefault="0023231F" w:rsidP="0023231F">
      <w:pPr>
        <w:rPr>
          <w:b/>
          <w:bCs/>
          <w:lang w:val="es-CL"/>
        </w:rPr>
      </w:pPr>
    </w:p>
    <w:p w14:paraId="748BA0C8" w14:textId="46D29FEE" w:rsidR="0023231F" w:rsidRPr="0023231F" w:rsidRDefault="0023231F" w:rsidP="0023231F">
      <w:pPr>
        <w:rPr>
          <w:lang w:val="es-CL"/>
        </w:rPr>
      </w:pPr>
      <w:r w:rsidRPr="0023231F">
        <w:rPr>
          <w:b/>
          <w:bCs/>
          <w:lang w:val="es-CL"/>
        </w:rPr>
        <w:t>1. Principio Fundamental</w:t>
      </w:r>
    </w:p>
    <w:p w14:paraId="2BA408DD" w14:textId="77777777" w:rsidR="0023231F" w:rsidRPr="0023231F" w:rsidRDefault="0023231F" w:rsidP="0023231F">
      <w:pPr>
        <w:rPr>
          <w:lang w:val="es-CL"/>
        </w:rPr>
      </w:pPr>
      <w:r w:rsidRPr="0023231F">
        <w:rPr>
          <w:lang w:val="es-CL"/>
        </w:rPr>
        <w:t>Si bien el motor principal de la economía de Trust es la resolución de </w:t>
      </w:r>
      <w:proofErr w:type="spellStart"/>
      <w:r w:rsidRPr="0023231F">
        <w:rPr>
          <w:lang w:val="es-CL"/>
        </w:rPr>
        <w:t>Needs</w:t>
      </w:r>
      <w:proofErr w:type="spellEnd"/>
      <w:r w:rsidRPr="0023231F">
        <w:rPr>
          <w:lang w:val="es-CL"/>
        </w:rPr>
        <w:t> (Necesidades) publicadas por People (Personas) individuales, un ecosistema maduro y complejo requiere un marco robusto para la colaboración </w:t>
      </w:r>
      <w:r w:rsidRPr="0023231F">
        <w:rPr>
          <w:b/>
          <w:bCs/>
          <w:lang w:val="es-CL"/>
        </w:rPr>
        <w:t>de negocio a negocio (B2B).</w:t>
      </w:r>
      <w:r w:rsidRPr="0023231F">
        <w:rPr>
          <w:lang w:val="es-CL"/>
        </w:rPr>
        <w:t> El </w:t>
      </w:r>
      <w:r w:rsidRPr="0023231F">
        <w:rPr>
          <w:b/>
          <w:bCs/>
          <w:lang w:val="es-CL"/>
        </w:rPr>
        <w:t>Protocolo de Branch (Rama) Simbiótica</w:t>
      </w:r>
      <w:r w:rsidRPr="0023231F">
        <w:rPr>
          <w:lang w:val="es-CL"/>
        </w:rPr>
        <w:t> proporciona la base arquitectónica para una economía industrial sofisticada y descentralizada, permitiendo a las </w:t>
      </w:r>
      <w:proofErr w:type="spellStart"/>
      <w:r w:rsidRPr="0023231F">
        <w:rPr>
          <w:lang w:val="es-CL"/>
        </w:rPr>
        <w:t>Branches</w:t>
      </w:r>
      <w:proofErr w:type="spellEnd"/>
      <w:r w:rsidRPr="0023231F">
        <w:rPr>
          <w:lang w:val="es-CL"/>
        </w:rPr>
        <w:t> formar cadenas de suministro complejas, alianzas estratégicas y organizaciones federadas a gran escala.</w:t>
      </w:r>
    </w:p>
    <w:p w14:paraId="4EF4CD3E" w14:textId="77777777" w:rsidR="0023231F" w:rsidRPr="0023231F" w:rsidRDefault="0023231F" w:rsidP="0023231F">
      <w:pPr>
        <w:rPr>
          <w:lang w:val="es-CL"/>
        </w:rPr>
      </w:pPr>
      <w:r w:rsidRPr="0023231F">
        <w:rPr>
          <w:b/>
          <w:bCs/>
          <w:lang w:val="es-CL"/>
        </w:rPr>
        <w:t>2. </w:t>
      </w:r>
      <w:proofErr w:type="spellStart"/>
      <w:r w:rsidRPr="0023231F">
        <w:rPr>
          <w:b/>
          <w:bCs/>
          <w:lang w:val="es-CL"/>
        </w:rPr>
        <w:t>Needs</w:t>
      </w:r>
      <w:proofErr w:type="spellEnd"/>
      <w:r w:rsidRPr="0023231F">
        <w:rPr>
          <w:b/>
          <w:bCs/>
          <w:lang w:val="es-CL"/>
        </w:rPr>
        <w:t> Generadas por </w:t>
      </w:r>
      <w:proofErr w:type="spellStart"/>
      <w:r w:rsidRPr="0023231F">
        <w:rPr>
          <w:b/>
          <w:bCs/>
          <w:lang w:val="es-CL"/>
        </w:rPr>
        <w:t>Branches</w:t>
      </w:r>
      <w:proofErr w:type="spellEnd"/>
    </w:p>
    <w:p w14:paraId="20729DE4" w14:textId="77777777" w:rsidR="0023231F" w:rsidRPr="0023231F" w:rsidRDefault="0023231F" w:rsidP="0023231F">
      <w:pPr>
        <w:rPr>
          <w:lang w:val="es-CL"/>
        </w:rPr>
      </w:pPr>
      <w:r w:rsidRPr="0023231F">
        <w:rPr>
          <w:lang w:val="es-CL"/>
        </w:rPr>
        <w:t>Para facilitar un mercado B2B, una Branch tiene la autoridad de publicar su propia clase de </w:t>
      </w:r>
      <w:proofErr w:type="spellStart"/>
      <w:r w:rsidRPr="0023231F">
        <w:rPr>
          <w:lang w:val="es-CL"/>
        </w:rPr>
        <w:t>Need</w:t>
      </w:r>
      <w:proofErr w:type="spellEnd"/>
      <w:r w:rsidRPr="0023231F">
        <w:rPr>
          <w:lang w:val="es-CL"/>
        </w:rPr>
        <w:t>, distinta de aquellas generadas por People individuales.</w:t>
      </w:r>
    </w:p>
    <w:p w14:paraId="681FE98D"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Proveedor":</w:t>
      </w:r>
      <w:r w:rsidRPr="0023231F">
        <w:rPr>
          <w:lang w:val="es-CL"/>
        </w:rPr>
        <w:t> Esta es una </w:t>
      </w:r>
      <w:proofErr w:type="spellStart"/>
      <w:r w:rsidRPr="0023231F">
        <w:rPr>
          <w:lang w:val="es-CL"/>
        </w:rPr>
        <w:t>Need</w:t>
      </w:r>
      <w:proofErr w:type="spellEnd"/>
      <w:r w:rsidRPr="0023231F">
        <w:rPr>
          <w:lang w:val="es-CL"/>
        </w:rPr>
        <w:t> creada por una Branch que solo puede ser resuelta por otra Branch. Su propósito es adquirir un servicio o componente específico requerido para las operaciones de la primera Branch.</w:t>
      </w:r>
    </w:p>
    <w:p w14:paraId="2B4FA921" w14:textId="77777777" w:rsidR="0023231F" w:rsidRPr="0023231F" w:rsidRDefault="0023231F" w:rsidP="0023231F">
      <w:pPr>
        <w:numPr>
          <w:ilvl w:val="0"/>
          <w:numId w:val="723"/>
        </w:numPr>
        <w:rPr>
          <w:lang w:val="es-CL"/>
        </w:rPr>
      </w:pPr>
      <w:r w:rsidRPr="0023231F">
        <w:rPr>
          <w:b/>
          <w:bCs/>
          <w:lang w:val="es-CL"/>
        </w:rPr>
        <w:t>La "</w:t>
      </w:r>
      <w:proofErr w:type="spellStart"/>
      <w:r w:rsidRPr="0023231F">
        <w:rPr>
          <w:b/>
          <w:bCs/>
          <w:lang w:val="es-CL"/>
        </w:rPr>
        <w:t>Need</w:t>
      </w:r>
      <w:proofErr w:type="spellEnd"/>
      <w:r w:rsidRPr="0023231F">
        <w:rPr>
          <w:b/>
          <w:bCs/>
          <w:lang w:val="es-CL"/>
        </w:rPr>
        <w:t> de Inversión":</w:t>
      </w:r>
      <w:r w:rsidRPr="0023231F">
        <w:rPr>
          <w:lang w:val="es-CL"/>
        </w:rPr>
        <w:t> Esta es una </w:t>
      </w:r>
      <w:proofErr w:type="spellStart"/>
      <w:r w:rsidRPr="0023231F">
        <w:rPr>
          <w:lang w:val="es-CL"/>
        </w:rPr>
        <w:t>Need</w:t>
      </w:r>
      <w:proofErr w:type="spellEnd"/>
      <w:r w:rsidRPr="0023231F">
        <w:rPr>
          <w:lang w:val="es-CL"/>
        </w:rPr>
        <w:t> creada por una Branch para una inversión de capital importante, requerida para su propia expansión.</w:t>
      </w:r>
    </w:p>
    <w:p w14:paraId="2A1827D6" w14:textId="77777777" w:rsidR="0023231F" w:rsidRPr="0023231F" w:rsidRDefault="0023231F" w:rsidP="0023231F">
      <w:pPr>
        <w:rPr>
          <w:lang w:val="es-CL"/>
        </w:rPr>
      </w:pPr>
      <w:r w:rsidRPr="0023231F">
        <w:rPr>
          <w:b/>
          <w:bCs/>
          <w:lang w:val="es-CL"/>
        </w:rPr>
        <w:t>3. El Consejo de </w:t>
      </w:r>
      <w:proofErr w:type="spellStart"/>
      <w:r w:rsidRPr="0023231F">
        <w:rPr>
          <w:b/>
          <w:bCs/>
          <w:lang w:val="es-CL"/>
        </w:rPr>
        <w:t>Branches</w:t>
      </w:r>
      <w:proofErr w:type="spellEnd"/>
      <w:r w:rsidRPr="0023231F">
        <w:rPr>
          <w:b/>
          <w:bCs/>
          <w:lang w:val="es-CL"/>
        </w:rPr>
        <w:t>: Un Sistema para la Gobernanza Industrial</w:t>
      </w:r>
    </w:p>
    <w:p w14:paraId="7BBD1634" w14:textId="77777777" w:rsidR="0023231F" w:rsidRPr="0023231F" w:rsidRDefault="0023231F" w:rsidP="0023231F">
      <w:pPr>
        <w:rPr>
          <w:lang w:val="es-CL"/>
        </w:rPr>
      </w:pPr>
      <w:r w:rsidRPr="0023231F">
        <w:rPr>
          <w:lang w:val="es-CL"/>
        </w:rPr>
        <w:t>Las </w:t>
      </w:r>
      <w:proofErr w:type="spellStart"/>
      <w:r w:rsidRPr="0023231F">
        <w:rPr>
          <w:lang w:val="es-CL"/>
        </w:rPr>
        <w:t>Needs</w:t>
      </w:r>
      <w:proofErr w:type="spellEnd"/>
      <w:r w:rsidRPr="0023231F">
        <w:rPr>
          <w:lang w:val="es-CL"/>
        </w:rPr>
        <w:t> generadas por </w:t>
      </w:r>
      <w:proofErr w:type="spellStart"/>
      <w:r w:rsidRPr="0023231F">
        <w:rPr>
          <w:lang w:val="es-CL"/>
        </w:rPr>
        <w:t>Branches</w:t>
      </w:r>
      <w:proofErr w:type="spellEnd"/>
      <w:r w:rsidRPr="0023231F">
        <w:rPr>
          <w:lang w:val="es-CL"/>
        </w:rPr>
        <w:t> no son votadas por el público general. Son votadas por un cuerpo electoral especial y dinámico conocido como el </w:t>
      </w:r>
      <w:r w:rsidRPr="0023231F">
        <w:rPr>
          <w:b/>
          <w:bCs/>
          <w:lang w:val="es-CL"/>
        </w:rPr>
        <w:t>"Consejo de </w:t>
      </w:r>
      <w:proofErr w:type="spellStart"/>
      <w:r w:rsidRPr="0023231F">
        <w:rPr>
          <w:b/>
          <w:bCs/>
          <w:lang w:val="es-CL"/>
        </w:rPr>
        <w:t>Branches</w:t>
      </w:r>
      <w:proofErr w:type="spellEnd"/>
      <w:r w:rsidRPr="0023231F">
        <w:rPr>
          <w:b/>
          <w:bCs/>
          <w:lang w:val="es-CL"/>
        </w:rPr>
        <w:t>".</w:t>
      </w:r>
    </w:p>
    <w:p w14:paraId="2009C473" w14:textId="77777777" w:rsidR="0023231F" w:rsidRPr="0023231F" w:rsidRDefault="0023231F" w:rsidP="0023231F">
      <w:pPr>
        <w:numPr>
          <w:ilvl w:val="0"/>
          <w:numId w:val="724"/>
        </w:numPr>
        <w:rPr>
          <w:lang w:val="es-CL"/>
        </w:rPr>
      </w:pPr>
      <w:r w:rsidRPr="0023231F">
        <w:rPr>
          <w:b/>
          <w:bCs/>
          <w:lang w:val="es-CL"/>
        </w:rPr>
        <w:t>Composición:</w:t>
      </w:r>
      <w:r w:rsidRPr="0023231F">
        <w:rPr>
          <w:lang w:val="es-CL"/>
        </w:rPr>
        <w:t> El Consejo de </w:t>
      </w:r>
      <w:proofErr w:type="spellStart"/>
      <w:r w:rsidRPr="0023231F">
        <w:rPr>
          <w:lang w:val="es-CL"/>
        </w:rPr>
        <w:t>Branches</w:t>
      </w:r>
      <w:proofErr w:type="spellEnd"/>
      <w:r w:rsidRPr="0023231F">
        <w:rPr>
          <w:lang w:val="es-CL"/>
        </w:rPr>
        <w:t> está compuesto por los representantes designados de todas las </w:t>
      </w:r>
      <w:proofErr w:type="spellStart"/>
      <w:r w:rsidRPr="0023231F">
        <w:rPr>
          <w:lang w:val="es-CL"/>
        </w:rPr>
        <w:t>Branches</w:t>
      </w:r>
      <w:proofErr w:type="spellEnd"/>
      <w:r w:rsidRPr="0023231F">
        <w:rPr>
          <w:lang w:val="es-CL"/>
        </w:rPr>
        <w:t> dentro de un </w:t>
      </w:r>
      <w:proofErr w:type="spellStart"/>
      <w:r w:rsidRPr="0023231F">
        <w:rPr>
          <w:lang w:val="es-CL"/>
        </w:rPr>
        <w:t>Tree</w:t>
      </w:r>
      <w:proofErr w:type="spellEnd"/>
      <w:r w:rsidRPr="0023231F">
        <w:rPr>
          <w:lang w:val="es-CL"/>
        </w:rPr>
        <w:t> (Árbol).</w:t>
      </w:r>
    </w:p>
    <w:p w14:paraId="31C2377C" w14:textId="77777777" w:rsidR="0023231F" w:rsidRPr="0023231F" w:rsidRDefault="0023231F" w:rsidP="0023231F">
      <w:pPr>
        <w:numPr>
          <w:ilvl w:val="0"/>
          <w:numId w:val="724"/>
        </w:numPr>
        <w:rPr>
          <w:lang w:val="es-CL"/>
        </w:rPr>
      </w:pPr>
      <w:r w:rsidRPr="0023231F">
        <w:rPr>
          <w:b/>
          <w:bCs/>
          <w:lang w:val="es-CL"/>
        </w:rPr>
        <w:t>Votación Ponderada por Relevancia:</w:t>
      </w:r>
      <w:r w:rsidRPr="0023231F">
        <w:rPr>
          <w:lang w:val="es-CL"/>
        </w:rPr>
        <w:t> Para asegurar que las decisiones sean tomadas por los actores más pertinentes, el poder de voto sobre una </w:t>
      </w:r>
      <w:proofErr w:type="spellStart"/>
      <w:r w:rsidRPr="0023231F">
        <w:rPr>
          <w:lang w:val="es-CL"/>
        </w:rPr>
        <w:t>Need</w:t>
      </w:r>
      <w:proofErr w:type="spellEnd"/>
      <w:r w:rsidRPr="0023231F">
        <w:rPr>
          <w:lang w:val="es-CL"/>
        </w:rPr>
        <w:t> generada por una Branch se pondera utilizando un </w:t>
      </w:r>
      <w:r w:rsidRPr="0023231F">
        <w:rPr>
          <w:b/>
          <w:bCs/>
          <w:lang w:val="es-CL"/>
        </w:rPr>
        <w:t>algoritmo de relevancia basado en hashtags.</w:t>
      </w:r>
      <w:r w:rsidRPr="0023231F">
        <w:rPr>
          <w:lang w:val="es-CL"/>
        </w:rPr>
        <w:t> Las </w:t>
      </w:r>
      <w:proofErr w:type="spellStart"/>
      <w:r w:rsidRPr="0023231F">
        <w:rPr>
          <w:lang w:val="es-CL"/>
        </w:rPr>
        <w:t>Branches</w:t>
      </w:r>
      <w:proofErr w:type="spellEnd"/>
      <w:r w:rsidRPr="0023231F">
        <w:rPr>
          <w:lang w:val="es-CL"/>
        </w:rPr>
        <w:t> con más etiquetas industriales coincidentes con una </w:t>
      </w:r>
      <w:proofErr w:type="spellStart"/>
      <w:r w:rsidRPr="0023231F">
        <w:rPr>
          <w:lang w:val="es-CL"/>
        </w:rPr>
        <w:t>Need</w:t>
      </w:r>
      <w:proofErr w:type="spellEnd"/>
      <w:r w:rsidRPr="0023231F">
        <w:rPr>
          <w:lang w:val="es-CL"/>
        </w:rPr>
        <w:t> tienen un voto más influyente.</w:t>
      </w:r>
    </w:p>
    <w:p w14:paraId="02D7635F" w14:textId="77777777" w:rsidR="0023231F" w:rsidRPr="0023231F" w:rsidRDefault="0023231F" w:rsidP="0023231F">
      <w:pPr>
        <w:numPr>
          <w:ilvl w:val="0"/>
          <w:numId w:val="724"/>
        </w:numPr>
        <w:rPr>
          <w:lang w:val="es-CL"/>
        </w:rPr>
      </w:pPr>
      <w:r w:rsidRPr="0023231F">
        <w:rPr>
          <w:b/>
          <w:bCs/>
          <w:lang w:val="es-CL"/>
        </w:rPr>
        <w:t>Propósito:</w:t>
      </w:r>
      <w:r w:rsidRPr="0023231F">
        <w:rPr>
          <w:lang w:val="es-CL"/>
        </w:rPr>
        <w:t> Este sistema crea una </w:t>
      </w:r>
      <w:r w:rsidRPr="0023231F">
        <w:rPr>
          <w:b/>
          <w:bCs/>
          <w:lang w:val="es-CL"/>
        </w:rPr>
        <w:t>Cámara de Comercio</w:t>
      </w:r>
      <w:r w:rsidRPr="0023231F">
        <w:rPr>
          <w:lang w:val="es-CL"/>
        </w:rPr>
        <w:t> descentralizada y dirigida por expertos, permitiendo que la estrategia industrial de un </w:t>
      </w:r>
      <w:proofErr w:type="spellStart"/>
      <w:r w:rsidRPr="0023231F">
        <w:rPr>
          <w:lang w:val="es-CL"/>
        </w:rPr>
        <w:t>Tree</w:t>
      </w:r>
      <w:proofErr w:type="spellEnd"/>
      <w:r w:rsidRPr="0023231F">
        <w:rPr>
          <w:lang w:val="es-CL"/>
        </w:rPr>
        <w:t> sea moldeada por el consenso colectivo de sus </w:t>
      </w:r>
      <w:proofErr w:type="spellStart"/>
      <w:r w:rsidRPr="0023231F">
        <w:rPr>
          <w:lang w:val="es-CL"/>
        </w:rPr>
        <w:t>Branches</w:t>
      </w:r>
      <w:proofErr w:type="spellEnd"/>
      <w:r w:rsidRPr="0023231F">
        <w:rPr>
          <w:lang w:val="es-CL"/>
        </w:rPr>
        <w:t> más relevantes y conocedoras.</w:t>
      </w:r>
    </w:p>
    <w:p w14:paraId="1C0BE664" w14:textId="77777777" w:rsidR="0023231F" w:rsidRPr="0023231F" w:rsidRDefault="0023231F" w:rsidP="0023231F">
      <w:pPr>
        <w:rPr>
          <w:lang w:val="es-CL"/>
        </w:rPr>
      </w:pPr>
      <w:r w:rsidRPr="0023231F">
        <w:rPr>
          <w:b/>
          <w:bCs/>
          <w:lang w:val="es-CL"/>
        </w:rPr>
        <w:t>4. El Protocolo de "Alianza Estratégica": Un Marco para la Estrategia Emergente a Gran Escala</w:t>
      </w:r>
    </w:p>
    <w:p w14:paraId="0F924A9F" w14:textId="77777777" w:rsidR="0023231F" w:rsidRPr="0023231F" w:rsidRDefault="0023231F" w:rsidP="0023231F">
      <w:pPr>
        <w:rPr>
          <w:lang w:val="es-CL"/>
        </w:rPr>
      </w:pPr>
      <w:r w:rsidRPr="0023231F">
        <w:rPr>
          <w:lang w:val="es-CL"/>
        </w:rPr>
        <w:t>Para permitir la coordinación masiva entre múltiples </w:t>
      </w:r>
      <w:proofErr w:type="spellStart"/>
      <w:r w:rsidRPr="0023231F">
        <w:rPr>
          <w:lang w:val="es-CL"/>
        </w:rPr>
        <w:t>Branches</w:t>
      </w:r>
      <w:proofErr w:type="spellEnd"/>
      <w:r w:rsidRPr="0023231F">
        <w:rPr>
          <w:lang w:val="es-CL"/>
        </w:rPr>
        <w:t> sin recurrir a estructuras corporativas centralizadas y jerárquicas, el sistema emplea el </w:t>
      </w:r>
      <w:r w:rsidRPr="0023231F">
        <w:rPr>
          <w:b/>
          <w:bCs/>
          <w:lang w:val="es-CL"/>
        </w:rPr>
        <w:t>Protocolo de "Alianza Estratégica".</w:t>
      </w:r>
      <w:r w:rsidRPr="0023231F">
        <w:rPr>
          <w:lang w:val="es-CL"/>
        </w:rPr>
        <w:t> Este es un marco flexible y de "muchos a muchos" para la colaboración voluntaria a gran escala.</w:t>
      </w:r>
    </w:p>
    <w:p w14:paraId="7A457A65" w14:textId="77777777" w:rsidR="0023231F" w:rsidRPr="0023231F" w:rsidRDefault="0023231F" w:rsidP="0023231F">
      <w:pPr>
        <w:numPr>
          <w:ilvl w:val="0"/>
          <w:numId w:val="725"/>
        </w:numPr>
        <w:rPr>
          <w:lang w:val="es-CL"/>
        </w:rPr>
      </w:pPr>
      <w:r w:rsidRPr="0023231F">
        <w:rPr>
          <w:b/>
          <w:bCs/>
          <w:lang w:val="es-CL"/>
        </w:rPr>
        <w:t>La "</w:t>
      </w:r>
      <w:proofErr w:type="spellStart"/>
      <w:r w:rsidRPr="0023231F">
        <w:rPr>
          <w:b/>
          <w:bCs/>
          <w:lang w:val="es-CL"/>
        </w:rPr>
        <w:t>Need</w:t>
      </w:r>
      <w:proofErr w:type="spellEnd"/>
      <w:r w:rsidRPr="0023231F">
        <w:rPr>
          <w:b/>
          <w:bCs/>
          <w:lang w:val="es-CL"/>
        </w:rPr>
        <w:t> Estratégica":</w:t>
      </w:r>
      <w:r w:rsidRPr="0023231F">
        <w:rPr>
          <w:lang w:val="es-CL"/>
        </w:rPr>
        <w:t> Cualquier </w:t>
      </w:r>
      <w:proofErr w:type="spellStart"/>
      <w:r w:rsidRPr="0023231F">
        <w:rPr>
          <w:lang w:val="es-CL"/>
        </w:rPr>
        <w:t>Person</w:t>
      </w:r>
      <w:proofErr w:type="spellEnd"/>
      <w:r w:rsidRPr="0023231F">
        <w:rPr>
          <w:lang w:val="es-CL"/>
        </w:rPr>
        <w:t> puede proponer una "</w:t>
      </w:r>
      <w:proofErr w:type="spellStart"/>
      <w:r w:rsidRPr="0023231F">
        <w:rPr>
          <w:lang w:val="es-CL"/>
        </w:rPr>
        <w:t>Need</w:t>
      </w:r>
      <w:proofErr w:type="spellEnd"/>
      <w:r w:rsidRPr="0023231F">
        <w:rPr>
          <w:lang w:val="es-CL"/>
        </w:rPr>
        <w:t> Estratégica" de alto nivel que defina un objetivo ambicioso y a largo plazo para un </w:t>
      </w:r>
      <w:proofErr w:type="spellStart"/>
      <w:r w:rsidRPr="0023231F">
        <w:rPr>
          <w:lang w:val="es-CL"/>
        </w:rPr>
        <w:t>Tree</w:t>
      </w:r>
      <w:proofErr w:type="spellEnd"/>
      <w:r w:rsidRPr="0023231F">
        <w:rPr>
          <w:lang w:val="es-CL"/>
        </w:rPr>
        <w:t> o una industria entera (</w:t>
      </w:r>
      <w:proofErr w:type="spellStart"/>
      <w:r w:rsidRPr="0023231F">
        <w:rPr>
          <w:lang w:val="es-CL"/>
        </w:rPr>
        <w:t>ej</w:t>
      </w:r>
      <w:proofErr w:type="spellEnd"/>
      <w:r w:rsidRPr="0023231F">
        <w:rPr>
          <w:lang w:val="es-CL"/>
        </w:rPr>
        <w:t>: "Lograr la independencia energética total para nuestro </w:t>
      </w:r>
      <w:proofErr w:type="spellStart"/>
      <w:r w:rsidRPr="0023231F">
        <w:rPr>
          <w:lang w:val="es-CL"/>
        </w:rPr>
        <w:t>Tree</w:t>
      </w:r>
      <w:proofErr w:type="spellEnd"/>
      <w:r w:rsidRPr="0023231F">
        <w:rPr>
          <w:lang w:val="es-CL"/>
        </w:rPr>
        <w:t> en 20 años").</w:t>
      </w:r>
    </w:p>
    <w:p w14:paraId="56755D37" w14:textId="77777777" w:rsidR="0023231F" w:rsidRPr="0023231F" w:rsidRDefault="0023231F" w:rsidP="0023231F">
      <w:pPr>
        <w:numPr>
          <w:ilvl w:val="0"/>
          <w:numId w:val="725"/>
        </w:numPr>
        <w:rPr>
          <w:lang w:val="es-CL"/>
        </w:rPr>
      </w:pPr>
      <w:r w:rsidRPr="0023231F">
        <w:rPr>
          <w:b/>
          <w:bCs/>
          <w:lang w:val="es-CL"/>
        </w:rPr>
        <w:t>La "Idea Estratégica":</w:t>
      </w:r>
      <w:r w:rsidRPr="0023231F">
        <w:rPr>
          <w:lang w:val="es-CL"/>
        </w:rPr>
        <w:t> En respuesta, otras People pueden presentar "Ideas Estratégicas". Estas no son diseños de productos, sino </w:t>
      </w:r>
      <w:r w:rsidRPr="0023231F">
        <w:rPr>
          <w:b/>
          <w:bCs/>
          <w:lang w:val="es-CL"/>
        </w:rPr>
        <w:t>planes maestros para la colaboración entre múltiples </w:t>
      </w:r>
      <w:proofErr w:type="spellStart"/>
      <w:r w:rsidRPr="0023231F">
        <w:rPr>
          <w:b/>
          <w:bCs/>
          <w:lang w:val="es-CL"/>
        </w:rPr>
        <w:t>Branches</w:t>
      </w:r>
      <w:proofErr w:type="spellEnd"/>
      <w:r w:rsidRPr="0023231F">
        <w:rPr>
          <w:b/>
          <w:bCs/>
          <w:lang w:val="es-CL"/>
        </w:rPr>
        <w:t>.</w:t>
      </w:r>
      <w:r w:rsidRPr="0023231F">
        <w:rPr>
          <w:lang w:val="es-CL"/>
        </w:rPr>
        <w:t> Una Idea Estratégica es una hoja de ruta detallada que describe los roles, hitos y sinergias necesarias entre diferentes </w:t>
      </w:r>
      <w:proofErr w:type="spellStart"/>
      <w:r w:rsidRPr="0023231F">
        <w:rPr>
          <w:lang w:val="es-CL"/>
        </w:rPr>
        <w:t>Branches</w:t>
      </w:r>
      <w:proofErr w:type="spellEnd"/>
      <w:r w:rsidRPr="0023231F">
        <w:rPr>
          <w:lang w:val="es-CL"/>
        </w:rPr>
        <w:t> e industrias (identificadas por hashtags) para alcanzar la </w:t>
      </w:r>
      <w:proofErr w:type="spellStart"/>
      <w:r w:rsidRPr="0023231F">
        <w:rPr>
          <w:lang w:val="es-CL"/>
        </w:rPr>
        <w:t>Need</w:t>
      </w:r>
      <w:proofErr w:type="spellEnd"/>
      <w:r w:rsidRPr="0023231F">
        <w:rPr>
          <w:lang w:val="es-CL"/>
        </w:rPr>
        <w:t> Estratégica.</w:t>
      </w:r>
    </w:p>
    <w:p w14:paraId="6F85EFCD" w14:textId="77777777" w:rsidR="0023231F" w:rsidRPr="0023231F" w:rsidRDefault="0023231F" w:rsidP="0023231F">
      <w:pPr>
        <w:numPr>
          <w:ilvl w:val="0"/>
          <w:numId w:val="725"/>
        </w:numPr>
        <w:rPr>
          <w:lang w:val="es-CL"/>
        </w:rPr>
      </w:pPr>
      <w:r w:rsidRPr="0023231F">
        <w:rPr>
          <w:b/>
          <w:bCs/>
          <w:lang w:val="es-CL"/>
        </w:rPr>
        <w:lastRenderedPageBreak/>
        <w:t>La Votación del Consejo de </w:t>
      </w:r>
      <w:proofErr w:type="spellStart"/>
      <w:r w:rsidRPr="0023231F">
        <w:rPr>
          <w:b/>
          <w:bCs/>
          <w:lang w:val="es-CL"/>
        </w:rPr>
        <w:t>Branches</w:t>
      </w:r>
      <w:proofErr w:type="spellEnd"/>
      <w:r w:rsidRPr="0023231F">
        <w:rPr>
          <w:b/>
          <w:bCs/>
          <w:lang w:val="es-CL"/>
        </w:rPr>
        <w:t>:</w:t>
      </w:r>
      <w:r w:rsidRPr="0023231F">
        <w:rPr>
          <w:lang w:val="es-CL"/>
        </w:rPr>
        <w:t> Estas Ideas Estratégicas son luego votadas por los miembros relevantes del Consejo de </w:t>
      </w:r>
      <w:proofErr w:type="spellStart"/>
      <w:r w:rsidRPr="0023231F">
        <w:rPr>
          <w:lang w:val="es-CL"/>
        </w:rPr>
        <w:t>Branches</w:t>
      </w:r>
      <w:proofErr w:type="spellEnd"/>
      <w:r w:rsidRPr="0023231F">
        <w:rPr>
          <w:lang w:val="es-CL"/>
        </w:rPr>
        <w:t>. El creador de la Idea es recompensado con una bonificación significativa de XP, proporcional a la escala y el apoyo de su estrategia propuesta.</w:t>
      </w:r>
    </w:p>
    <w:p w14:paraId="004D901A" w14:textId="77777777" w:rsidR="0023231F" w:rsidRPr="0023231F" w:rsidRDefault="0023231F" w:rsidP="0023231F">
      <w:pPr>
        <w:numPr>
          <w:ilvl w:val="0"/>
          <w:numId w:val="725"/>
        </w:numPr>
        <w:rPr>
          <w:lang w:val="es-CL"/>
        </w:rPr>
      </w:pPr>
      <w:r w:rsidRPr="0023231F">
        <w:rPr>
          <w:b/>
          <w:bCs/>
          <w:lang w:val="es-CL"/>
        </w:rPr>
        <w:t>Formación de una "Alianza Estratégica":</w:t>
      </w:r>
      <w:r w:rsidRPr="0023231F">
        <w:rPr>
          <w:lang w:val="es-CL"/>
        </w:rPr>
        <w:t> Si se aprueba una Idea Estratégica, no crea una nueva y rígida "</w:t>
      </w:r>
      <w:proofErr w:type="spellStart"/>
      <w:r w:rsidRPr="0023231F">
        <w:rPr>
          <w:lang w:val="es-CL"/>
        </w:rPr>
        <w:t>Hyper</w:t>
      </w:r>
      <w:proofErr w:type="spellEnd"/>
      <w:r w:rsidRPr="0023231F">
        <w:rPr>
          <w:lang w:val="es-CL"/>
        </w:rPr>
        <w:t>-Branch". En su lugar, crea una </w:t>
      </w:r>
      <w:r w:rsidRPr="0023231F">
        <w:rPr>
          <w:b/>
          <w:bCs/>
          <w:lang w:val="es-CL"/>
        </w:rPr>
        <w:t>"Alianza Estratégica"</w:t>
      </w:r>
      <w:r w:rsidRPr="0023231F">
        <w:rPr>
          <w:lang w:val="es-CL"/>
        </w:rPr>
        <w:t>, un pacto temporal y gestionado digitalmente. Las </w:t>
      </w:r>
      <w:proofErr w:type="spellStart"/>
      <w:r w:rsidRPr="0023231F">
        <w:rPr>
          <w:lang w:val="es-CL"/>
        </w:rPr>
        <w:t>Branches</w:t>
      </w:r>
      <w:proofErr w:type="spellEnd"/>
      <w:r w:rsidRPr="0023231F">
        <w:rPr>
          <w:lang w:val="es-CL"/>
        </w:rPr>
        <w:t> que votaron "Sí" se unen voluntariamente a la alianza.</w:t>
      </w:r>
    </w:p>
    <w:p w14:paraId="3A9DD60A" w14:textId="77777777" w:rsidR="0023231F" w:rsidRPr="0023231F" w:rsidRDefault="0023231F" w:rsidP="0023231F">
      <w:pPr>
        <w:numPr>
          <w:ilvl w:val="1"/>
          <w:numId w:val="725"/>
        </w:numPr>
        <w:rPr>
          <w:lang w:val="es-CL"/>
        </w:rPr>
      </w:pPr>
      <w:r w:rsidRPr="0023231F">
        <w:rPr>
          <w:b/>
          <w:bCs/>
          <w:lang w:val="es-CL"/>
        </w:rPr>
        <w:t>Soberanía:</w:t>
      </w:r>
      <w:r w:rsidRPr="0023231F">
        <w:rPr>
          <w:lang w:val="es-CL"/>
        </w:rPr>
        <w:t> Permanecen como </w:t>
      </w:r>
      <w:proofErr w:type="spellStart"/>
      <w:r w:rsidRPr="0023231F">
        <w:rPr>
          <w:lang w:val="es-CL"/>
        </w:rPr>
        <w:t>Branches</w:t>
      </w:r>
      <w:proofErr w:type="spellEnd"/>
      <w:r w:rsidRPr="0023231F">
        <w:rPr>
          <w:lang w:val="es-CL"/>
        </w:rPr>
        <w:t> completamente independientes.</w:t>
      </w:r>
    </w:p>
    <w:p w14:paraId="542917FF" w14:textId="77777777" w:rsidR="0023231F" w:rsidRPr="0023231F" w:rsidRDefault="0023231F" w:rsidP="0023231F">
      <w:pPr>
        <w:numPr>
          <w:ilvl w:val="1"/>
          <w:numId w:val="725"/>
        </w:numPr>
        <w:rPr>
          <w:lang w:val="es-CL"/>
        </w:rPr>
      </w:pPr>
      <w:r w:rsidRPr="0023231F">
        <w:rPr>
          <w:b/>
          <w:bCs/>
          <w:lang w:val="es-CL"/>
        </w:rPr>
        <w:t>Alineación:</w:t>
      </w:r>
      <w:r w:rsidRPr="0023231F">
        <w:rPr>
          <w:lang w:val="es-CL"/>
        </w:rPr>
        <w:t> Sin embargo, se han comprometido a alinear sus propias prioridades y proyectos internos con los objetivos e hitos de la estrategia maestra.</w:t>
      </w:r>
    </w:p>
    <w:p w14:paraId="478A7C1C" w14:textId="77777777" w:rsidR="0023231F" w:rsidRPr="0023231F" w:rsidRDefault="0023231F" w:rsidP="0023231F">
      <w:pPr>
        <w:numPr>
          <w:ilvl w:val="1"/>
          <w:numId w:val="725"/>
        </w:numPr>
        <w:rPr>
          <w:lang w:val="es-CL"/>
        </w:rPr>
      </w:pPr>
      <w:r w:rsidRPr="0023231F">
        <w:rPr>
          <w:b/>
          <w:bCs/>
          <w:lang w:val="es-CL"/>
        </w:rPr>
        <w:t>Flexibilidad:</w:t>
      </w:r>
      <w:r w:rsidRPr="0023231F">
        <w:rPr>
          <w:lang w:val="es-CL"/>
        </w:rPr>
        <w:t> Una sola Branch puede ser miembro de múltiples Alianzas Estratégicas simultáneamente, reflejando la naturaleza compleja y en red de una economía real.</w:t>
      </w:r>
    </w:p>
    <w:p w14:paraId="26C81C49" w14:textId="77777777" w:rsidR="0023231F" w:rsidRPr="0023231F" w:rsidRDefault="0023231F" w:rsidP="0023231F">
      <w:pPr>
        <w:rPr>
          <w:lang w:val="es-CL"/>
        </w:rPr>
      </w:pPr>
      <w:r w:rsidRPr="0023231F">
        <w:rPr>
          <w:b/>
          <w:bCs/>
          <w:lang w:val="es-CL"/>
        </w:rPr>
        <w:t>Conclusión</w:t>
      </w:r>
    </w:p>
    <w:p w14:paraId="120AB64D" w14:textId="548C4C55" w:rsidR="0023231F" w:rsidRDefault="0023231F" w:rsidP="00FE2AB6">
      <w:pPr>
        <w:rPr>
          <w:lang w:val="es-CL"/>
        </w:rPr>
      </w:pPr>
      <w:r w:rsidRPr="0023231F">
        <w:rPr>
          <w:lang w:val="es-CL"/>
        </w:rPr>
        <w:t>El Protocolo de Branch Simbiótica, que culmina en el marco de la "Alianza Estratégica", es la base arquitectónica para una economía industrial compleja, adaptativa y totalmente descentralizada. Proporciona las herramientas para que las cadenas de suministro se formen orgánicamente, para que las industrias se autorregulen mediante el consenso de expertos y para que surjan estrategias masivas y coordinadas desde la base. Es el marco que permite a Trust escalar desde simples proyectos comunitarios hasta un ecosistema industrial globalmente competitivo, sin sacrificar nunca sus principios fundamentales de autonomía y consentimiento democrático.</w:t>
      </w:r>
    </w:p>
    <w:p w14:paraId="022C65A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5518529" w14:textId="026F4811" w:rsidR="00571105" w:rsidRPr="00571105" w:rsidRDefault="00571105" w:rsidP="00DB5E7F">
      <w:pPr>
        <w:pStyle w:val="Ttulo1"/>
      </w:pPr>
      <w:r>
        <w:lastRenderedPageBreak/>
        <w:t>Interfaz del “Tejedor de Estrategias” para Arquitectos Estratégicos</w:t>
      </w:r>
    </w:p>
    <w:p w14:paraId="182F6770" w14:textId="4B1BD368" w:rsidR="00571105" w:rsidRPr="00571105" w:rsidRDefault="00571105" w:rsidP="00571105">
      <w:pPr>
        <w:rPr>
          <w:b/>
          <w:bCs/>
          <w:lang w:val="es-CL"/>
        </w:rPr>
      </w:pPr>
    </w:p>
    <w:p w14:paraId="6D9FEEA7" w14:textId="77777777" w:rsidR="00571105" w:rsidRPr="00571105" w:rsidRDefault="00571105" w:rsidP="00571105">
      <w:pPr>
        <w:rPr>
          <w:lang w:val="es-CL"/>
        </w:rPr>
      </w:pPr>
      <w:r w:rsidRPr="00571105">
        <w:rPr>
          <w:b/>
          <w:bCs/>
          <w:lang w:val="es-CL"/>
        </w:rPr>
        <w:t>1. Principio Fundamental</w:t>
      </w:r>
    </w:p>
    <w:p w14:paraId="2B937B00" w14:textId="77777777" w:rsidR="00571105" w:rsidRPr="00571105" w:rsidRDefault="00571105" w:rsidP="00571105">
      <w:pPr>
        <w:rPr>
          <w:lang w:val="es-CL"/>
        </w:rPr>
      </w:pPr>
      <w:r w:rsidRPr="00571105">
        <w:rPr>
          <w:lang w:val="es-CL"/>
        </w:rPr>
        <w:t>Si bien el protocolo de "Alianza Estratégica" proporciona el marco de back-</w:t>
      </w:r>
      <w:proofErr w:type="spellStart"/>
      <w:r w:rsidRPr="00571105">
        <w:rPr>
          <w:lang w:val="es-CL"/>
        </w:rPr>
        <w:t>end</w:t>
      </w:r>
      <w:proofErr w:type="spellEnd"/>
      <w:r w:rsidRPr="00571105">
        <w:rPr>
          <w:lang w:val="es-CL"/>
        </w:rPr>
        <w:t xml:space="preserve"> para la colaboración a gran escala, su éxito depende de la capacidad de los "Arquitectos Estratégicos" para proponer planes maestros viables, coherentes y bien investigados. El </w:t>
      </w:r>
      <w:r w:rsidRPr="00571105">
        <w:rPr>
          <w:b/>
          <w:bCs/>
          <w:lang w:val="es-CL"/>
        </w:rPr>
        <w:t>"Tejedor de Estrategias"</w:t>
      </w:r>
      <w:r w:rsidRPr="00571105">
        <w:rPr>
          <w:lang w:val="es-CL"/>
        </w:rPr>
        <w:t> (</w:t>
      </w:r>
      <w:proofErr w:type="spellStart"/>
      <w:r w:rsidRPr="00571105">
        <w:rPr>
          <w:lang w:val="es-CL"/>
        </w:rPr>
        <w:t>Strategy</w:t>
      </w:r>
      <w:proofErr w:type="spellEnd"/>
      <w:r w:rsidRPr="00571105">
        <w:rPr>
          <w:lang w:val="es-CL"/>
        </w:rPr>
        <w:t xml:space="preserve"> Weaver) es la interfaz de usuario (UI) y el conjunto de herramientas dedicadas y diseñadas para este propósito.</w:t>
      </w:r>
    </w:p>
    <w:p w14:paraId="53E26C11" w14:textId="77777777" w:rsidR="00571105" w:rsidRPr="00571105" w:rsidRDefault="00571105" w:rsidP="00571105">
      <w:pPr>
        <w:rPr>
          <w:lang w:val="es-CL"/>
        </w:rPr>
      </w:pPr>
      <w:r w:rsidRPr="00571105">
        <w:rPr>
          <w:lang w:val="es-CL"/>
        </w:rPr>
        <w:t>Su objetivo es reducir la barrera de entrada a la planificación estratégica de alto nivel y empoderar a cualquier </w:t>
      </w:r>
      <w:proofErr w:type="spellStart"/>
      <w:r w:rsidRPr="00571105">
        <w:rPr>
          <w:lang w:val="es-CL"/>
        </w:rPr>
        <w:t>Person</w:t>
      </w:r>
      <w:proofErr w:type="spellEnd"/>
      <w:r w:rsidRPr="00571105">
        <w:rPr>
          <w:lang w:val="es-CL"/>
        </w:rPr>
        <w:t> con una buena Idea para que elabore una propuesta sofisticada y basada en datos. Transforma el arte de la gran estrategia de una negociación "a puerta cerrada" a un proceso de diseño transparente, interactivo y accesible.</w:t>
      </w:r>
    </w:p>
    <w:p w14:paraId="3058A371" w14:textId="77777777" w:rsidR="00571105" w:rsidRPr="00571105" w:rsidRDefault="00571105" w:rsidP="00571105">
      <w:pPr>
        <w:rPr>
          <w:lang w:val="es-CL"/>
        </w:rPr>
      </w:pPr>
      <w:r w:rsidRPr="00571105">
        <w:rPr>
          <w:b/>
          <w:bCs/>
          <w:lang w:val="es-CL"/>
        </w:rPr>
        <w:t>2. Componentes Centrales del Panel del "Tejedor de Estrategias"</w:t>
      </w:r>
    </w:p>
    <w:p w14:paraId="5382E2AB" w14:textId="77777777" w:rsidR="00571105" w:rsidRPr="00571105" w:rsidRDefault="00571105" w:rsidP="00571105">
      <w:pPr>
        <w:rPr>
          <w:lang w:val="es-CL"/>
        </w:rPr>
      </w:pPr>
      <w:r w:rsidRPr="00571105">
        <w:rPr>
          <w:lang w:val="es-CL"/>
        </w:rPr>
        <w:t>El "Tejedor de Estrategias" es un entorno de desarrollo integrado (IDE) para arquitectos sociales. Proporciona un conjunto de herramientas visuales y analíticas.</w:t>
      </w:r>
    </w:p>
    <w:p w14:paraId="5F3E91EF" w14:textId="77777777" w:rsidR="00571105" w:rsidRPr="00571105" w:rsidRDefault="00571105" w:rsidP="00571105">
      <w:pPr>
        <w:numPr>
          <w:ilvl w:val="0"/>
          <w:numId w:val="726"/>
        </w:numPr>
        <w:rPr>
          <w:lang w:val="es-CL"/>
        </w:rPr>
      </w:pPr>
      <w:r w:rsidRPr="00571105">
        <w:rPr>
          <w:b/>
          <w:bCs/>
          <w:lang w:val="es-CL"/>
        </w:rPr>
        <w:t>La "Vista de Alianza":</w:t>
      </w:r>
      <w:r w:rsidRPr="00571105">
        <w:rPr>
          <w:lang w:val="es-CL"/>
        </w:rPr>
        <w:t> Un mapa interactivo y en tiempo real de todas las "Alianzas Estratégicas" activas dentro de un </w:t>
      </w:r>
      <w:proofErr w:type="spellStart"/>
      <w:r w:rsidRPr="00571105">
        <w:rPr>
          <w:lang w:val="es-CL"/>
        </w:rPr>
        <w:t>Tree</w:t>
      </w:r>
      <w:proofErr w:type="spellEnd"/>
      <w:r w:rsidRPr="00571105">
        <w:rPr>
          <w:lang w:val="es-CL"/>
        </w:rPr>
        <w:t>. Esta vista permite a un usuario explorar los objetivos, las hojas de ruta y las </w:t>
      </w:r>
      <w:proofErr w:type="spellStart"/>
      <w:r w:rsidRPr="00571105">
        <w:rPr>
          <w:lang w:val="es-CL"/>
        </w:rPr>
        <w:t>Branches</w:t>
      </w:r>
      <w:proofErr w:type="spellEnd"/>
      <w:r w:rsidRPr="00571105">
        <w:rPr>
          <w:lang w:val="es-CL"/>
        </w:rPr>
        <w:t> miembros de las estrategias a gran escala existentes, proporcionando una imagen clara del panorama estratégico actual.</w:t>
      </w:r>
    </w:p>
    <w:p w14:paraId="7E717987" w14:textId="77777777" w:rsidR="00571105" w:rsidRPr="00571105" w:rsidRDefault="00571105" w:rsidP="00571105">
      <w:pPr>
        <w:numPr>
          <w:ilvl w:val="0"/>
          <w:numId w:val="726"/>
        </w:numPr>
        <w:rPr>
          <w:lang w:val="es-CL"/>
        </w:rPr>
      </w:pPr>
      <w:r w:rsidRPr="00571105">
        <w:rPr>
          <w:b/>
          <w:bCs/>
          <w:lang w:val="es-CL"/>
        </w:rPr>
        <w:t>La "Vista de Branch":</w:t>
      </w:r>
      <w:r w:rsidRPr="00571105">
        <w:rPr>
          <w:lang w:val="es-CL"/>
        </w:rPr>
        <w:t> Un directorio completo de todas las </w:t>
      </w:r>
      <w:proofErr w:type="spellStart"/>
      <w:r w:rsidRPr="00571105">
        <w:rPr>
          <w:lang w:val="es-CL"/>
        </w:rPr>
        <w:t>Branches</w:t>
      </w:r>
      <w:proofErr w:type="spellEnd"/>
      <w:r w:rsidRPr="00571105">
        <w:rPr>
          <w:lang w:val="es-CL"/>
        </w:rPr>
        <w:t> en el </w:t>
      </w:r>
      <w:proofErr w:type="spellStart"/>
      <w:r w:rsidRPr="00571105">
        <w:rPr>
          <w:lang w:val="es-CL"/>
        </w:rPr>
        <w:t>Tree</w:t>
      </w:r>
      <w:proofErr w:type="spellEnd"/>
      <w:r w:rsidRPr="00571105">
        <w:rPr>
          <w:lang w:val="es-CL"/>
        </w:rPr>
        <w:t>. Esta vista permite al usuario ver las capacidades específicas (a través de hashtags), la carga de proyectos actual y, lo más importante, todos los compromisos existentes de "Alianza Estratégica" para cualquier Branch dada. Esto proporciona datos críticos sobre qué </w:t>
      </w:r>
      <w:proofErr w:type="spellStart"/>
      <w:r w:rsidRPr="00571105">
        <w:rPr>
          <w:lang w:val="es-CL"/>
        </w:rPr>
        <w:t>Branches</w:t>
      </w:r>
      <w:proofErr w:type="spellEnd"/>
      <w:r w:rsidRPr="00571105">
        <w:rPr>
          <w:lang w:val="es-CL"/>
        </w:rPr>
        <w:t> están "</w:t>
      </w:r>
      <w:proofErr w:type="spellStart"/>
      <w:r w:rsidRPr="00571105">
        <w:rPr>
          <w:lang w:val="es-CL"/>
        </w:rPr>
        <w:t>sobre-comprometidas</w:t>
      </w:r>
      <w:proofErr w:type="spellEnd"/>
      <w:r w:rsidRPr="00571105">
        <w:rPr>
          <w:lang w:val="es-CL"/>
        </w:rPr>
        <w:t>" y cuáles pueden tener la capacidad para nuevas iniciativas.</w:t>
      </w:r>
    </w:p>
    <w:p w14:paraId="62502BF9" w14:textId="77777777" w:rsidR="00571105" w:rsidRPr="00571105" w:rsidRDefault="00571105" w:rsidP="00571105">
      <w:pPr>
        <w:rPr>
          <w:lang w:val="es-CL"/>
        </w:rPr>
      </w:pPr>
      <w:r w:rsidRPr="00571105">
        <w:rPr>
          <w:b/>
          <w:bCs/>
          <w:lang w:val="es-CL"/>
        </w:rPr>
        <w:t>3. El "Compositor de Estrategias": Un Sandbox Interactivo</w:t>
      </w:r>
    </w:p>
    <w:p w14:paraId="38B3DA15" w14:textId="77777777" w:rsidR="00571105" w:rsidRPr="00571105" w:rsidRDefault="00571105" w:rsidP="00571105">
      <w:pPr>
        <w:rPr>
          <w:lang w:val="es-CL"/>
        </w:rPr>
      </w:pPr>
      <w:r w:rsidRPr="00571105">
        <w:rPr>
          <w:lang w:val="es-CL"/>
        </w:rPr>
        <w:t>El corazón del "Tejedor de Estrategias" es el </w:t>
      </w:r>
      <w:r w:rsidRPr="00571105">
        <w:rPr>
          <w:b/>
          <w:bCs/>
          <w:lang w:val="es-CL"/>
        </w:rPr>
        <w:t>"Compositor de Estrategias",</w:t>
      </w:r>
      <w:r w:rsidRPr="00571105">
        <w:rPr>
          <w:lang w:val="es-CL"/>
        </w:rPr>
        <w:t xml:space="preserve"> un </w:t>
      </w:r>
      <w:proofErr w:type="spellStart"/>
      <w:r w:rsidRPr="00571105">
        <w:rPr>
          <w:lang w:val="es-CL"/>
        </w:rPr>
        <w:t>sandbox</w:t>
      </w:r>
      <w:proofErr w:type="spellEnd"/>
      <w:r w:rsidRPr="00571105">
        <w:rPr>
          <w:lang w:val="es-CL"/>
        </w:rPr>
        <w:t xml:space="preserve"> interactivo donde un arquitecto puede construir, probar y refinar una nueva "Idea Estratégica" antes de someterla a votación. Este es un motor de "qué pasaría si" para la política industrial.</w:t>
      </w:r>
    </w:p>
    <w:p w14:paraId="66C21D4F" w14:textId="77777777" w:rsidR="00571105" w:rsidRPr="00571105" w:rsidRDefault="00571105" w:rsidP="00571105">
      <w:pPr>
        <w:numPr>
          <w:ilvl w:val="0"/>
          <w:numId w:val="727"/>
        </w:numPr>
        <w:rPr>
          <w:lang w:val="es-CL"/>
        </w:rPr>
      </w:pPr>
      <w:r w:rsidRPr="00571105">
        <w:rPr>
          <w:b/>
          <w:bCs/>
          <w:lang w:val="es-CL"/>
        </w:rPr>
        <w:t>Arquitectura de Sistema de "Arrastrar y Soltar":</w:t>
      </w:r>
      <w:r w:rsidRPr="00571105">
        <w:rPr>
          <w:lang w:val="es-CL"/>
        </w:rPr>
        <w:t> El usuario puede ensamblar visualmente su alianza propuesta arrastrando y soltando </w:t>
      </w:r>
      <w:proofErr w:type="spellStart"/>
      <w:r w:rsidRPr="00571105">
        <w:rPr>
          <w:lang w:val="es-CL"/>
        </w:rPr>
        <w:t>Branches</w:t>
      </w:r>
      <w:proofErr w:type="spellEnd"/>
      <w:r w:rsidRPr="00571105">
        <w:rPr>
          <w:lang w:val="es-CL"/>
        </w:rPr>
        <w:t> en el marco de la nueva estrategia.</w:t>
      </w:r>
    </w:p>
    <w:p w14:paraId="3FEB5D0E" w14:textId="77777777" w:rsidR="00571105" w:rsidRPr="00571105" w:rsidRDefault="00571105" w:rsidP="00571105">
      <w:pPr>
        <w:numPr>
          <w:ilvl w:val="0"/>
          <w:numId w:val="727"/>
        </w:numPr>
        <w:rPr>
          <w:lang w:val="es-CL"/>
        </w:rPr>
      </w:pPr>
      <w:r w:rsidRPr="00571105">
        <w:rPr>
          <w:b/>
          <w:bCs/>
          <w:lang w:val="es-CL"/>
        </w:rPr>
        <w:t>Análisis de Conflictos y Sinergias en Tiempo Real:</w:t>
      </w:r>
      <w:r w:rsidRPr="00571105">
        <w:rPr>
          <w:lang w:val="es-CL"/>
        </w:rPr>
        <w:t> El Compositor es una herramienta asistida por IA. A medida que el usuario añade </w:t>
      </w:r>
      <w:proofErr w:type="spellStart"/>
      <w:r w:rsidRPr="00571105">
        <w:rPr>
          <w:lang w:val="es-CL"/>
        </w:rPr>
        <w:t>Branches</w:t>
      </w:r>
      <w:proofErr w:type="spellEnd"/>
      <w:r w:rsidRPr="00571105">
        <w:rPr>
          <w:lang w:val="es-CL"/>
        </w:rPr>
        <w:t> a su propuesta, la interfaz proporciona retroalimentación instantánea y codificada por colores:</w:t>
      </w:r>
    </w:p>
    <w:p w14:paraId="435DB781" w14:textId="77777777" w:rsidR="00571105" w:rsidRPr="00571105" w:rsidRDefault="00571105" w:rsidP="00571105">
      <w:pPr>
        <w:numPr>
          <w:ilvl w:val="1"/>
          <w:numId w:val="727"/>
        </w:numPr>
        <w:rPr>
          <w:lang w:val="es-CL"/>
        </w:rPr>
      </w:pPr>
      <w:r w:rsidRPr="00571105">
        <w:rPr>
          <w:b/>
          <w:bCs/>
          <w:lang w:val="es-CL"/>
        </w:rPr>
        <w:t>Advertencias de Conflicto (Rojo):</w:t>
      </w:r>
      <w:r w:rsidRPr="00571105">
        <w:rPr>
          <w:lang w:val="es-CL"/>
        </w:rPr>
        <w:t> "Advertencia: La 'Branch Principal de Logística' ya está comprometida al 90% con la 'Alianza de Tránsito Público'. Añadirlos a tu nuevo plan probablemente creará un conflicto de recursos."</w:t>
      </w:r>
    </w:p>
    <w:p w14:paraId="7D55AC65" w14:textId="77777777" w:rsidR="00571105" w:rsidRPr="00571105" w:rsidRDefault="00571105" w:rsidP="00571105">
      <w:pPr>
        <w:numPr>
          <w:ilvl w:val="1"/>
          <w:numId w:val="727"/>
        </w:numPr>
        <w:rPr>
          <w:lang w:val="es-CL"/>
        </w:rPr>
      </w:pPr>
      <w:r w:rsidRPr="00571105">
        <w:rPr>
          <w:b/>
          <w:bCs/>
          <w:lang w:val="es-CL"/>
        </w:rPr>
        <w:t>Alertas de Sinergia (Verde):</w:t>
      </w:r>
      <w:r w:rsidRPr="00571105">
        <w:rPr>
          <w:lang w:val="es-CL"/>
        </w:rPr>
        <w:t> "Sugerencia: Tu estrategia está etiquetada con #Energía y #Manufactura. La 'Branch de Materiales Avanzados' comparte estas etiquetas y tiene bajos compromisos actuales. Considera añadirlos."</w:t>
      </w:r>
    </w:p>
    <w:p w14:paraId="5AC3AB68" w14:textId="77777777" w:rsidR="00571105" w:rsidRPr="00571105" w:rsidRDefault="00571105" w:rsidP="00571105">
      <w:pPr>
        <w:numPr>
          <w:ilvl w:val="0"/>
          <w:numId w:val="727"/>
        </w:numPr>
        <w:rPr>
          <w:lang w:val="es-CL"/>
        </w:rPr>
      </w:pPr>
      <w:r w:rsidRPr="00571105">
        <w:rPr>
          <w:b/>
          <w:bCs/>
          <w:lang w:val="es-CL"/>
        </w:rPr>
        <w:t>La "Puntuación de Viabilidad":</w:t>
      </w:r>
      <w:r w:rsidRPr="00571105">
        <w:rPr>
          <w:lang w:val="es-CL"/>
        </w:rPr>
        <w:t xml:space="preserve"> A lo largo del proceso de diseño, el Compositor proporciona una "Puntuación de Viabilidad" dinámica y en tiempo real. Esta métrica impulsada por la IA </w:t>
      </w:r>
      <w:r w:rsidRPr="00571105">
        <w:rPr>
          <w:lang w:val="es-CL"/>
        </w:rPr>
        <w:lastRenderedPageBreak/>
        <w:t>analiza la cohesión interna de la alianza propuesta, su acceso a los recursos necesarios (basado en las capacidades de las </w:t>
      </w:r>
      <w:proofErr w:type="spellStart"/>
      <w:r w:rsidRPr="00571105">
        <w:rPr>
          <w:lang w:val="es-CL"/>
        </w:rPr>
        <w:t>Branches</w:t>
      </w:r>
      <w:proofErr w:type="spellEnd"/>
      <w:r w:rsidRPr="00571105">
        <w:rPr>
          <w:lang w:val="es-CL"/>
        </w:rPr>
        <w:t>) y sus posibles conflictos con las estrategias existentes.</w:t>
      </w:r>
    </w:p>
    <w:p w14:paraId="1F93936B" w14:textId="77777777" w:rsidR="00571105" w:rsidRPr="00571105" w:rsidRDefault="00571105" w:rsidP="00571105">
      <w:pPr>
        <w:rPr>
          <w:lang w:val="es-CL"/>
        </w:rPr>
      </w:pPr>
      <w:proofErr w:type="spellStart"/>
      <w:r w:rsidRPr="00571105">
        <w:rPr>
          <w:b/>
          <w:bCs/>
          <w:lang w:val="es-CL"/>
        </w:rPr>
        <w:t>Conclusion</w:t>
      </w:r>
      <w:proofErr w:type="spellEnd"/>
    </w:p>
    <w:p w14:paraId="6B87C2C7" w14:textId="61605F30" w:rsidR="00833E5F" w:rsidRDefault="00571105" w:rsidP="00FE2AB6">
      <w:pPr>
        <w:rPr>
          <w:lang w:val="es-CL"/>
        </w:rPr>
      </w:pPr>
      <w:r w:rsidRPr="00571105">
        <w:rPr>
          <w:lang w:val="es-CL"/>
        </w:rPr>
        <w:t xml:space="preserve">La Interfaz del "Tejedor de Estrategias" es una herramienta crítica para asegurar el éxito de la estrategia industrial del ecosistema Trust. Democratiza el acto mismo de la planificación a gran escala, transformándolo de un arte opaco a una ciencia transparente. Al proporcionar a todos los usuarios los datos y las herramientas analíticas para construir "Ideas Estratégicas" mejores, </w:t>
      </w:r>
      <w:proofErr w:type="gramStart"/>
      <w:r w:rsidRPr="00571105">
        <w:rPr>
          <w:lang w:val="es-CL"/>
        </w:rPr>
        <w:t>más realistas y más cohesivas</w:t>
      </w:r>
      <w:proofErr w:type="gramEnd"/>
      <w:r w:rsidRPr="00571105">
        <w:rPr>
          <w:lang w:val="es-CL"/>
        </w:rPr>
        <w:t>, el Tejedor asegura que las propuestas presentadas al Consejo de </w:t>
      </w:r>
      <w:proofErr w:type="spellStart"/>
      <w:r w:rsidRPr="00571105">
        <w:rPr>
          <w:lang w:val="es-CL"/>
        </w:rPr>
        <w:t>Branches</w:t>
      </w:r>
      <w:proofErr w:type="spellEnd"/>
      <w:r w:rsidRPr="00571105">
        <w:rPr>
          <w:lang w:val="es-CL"/>
        </w:rPr>
        <w:t> sean de la más alta calidad posible. Es una herramienta diseñada para elevar la inteligencia colectiva y la previsión estratégica de toda la comunidad.</w:t>
      </w:r>
    </w:p>
    <w:p w14:paraId="5922D229" w14:textId="77777777" w:rsidR="00833E5F" w:rsidRDefault="00833E5F" w:rsidP="00FE2AB6">
      <w:pPr>
        <w:rPr>
          <w:lang w:val="es-CL"/>
        </w:rPr>
      </w:pPr>
    </w:p>
    <w:p w14:paraId="4A6425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93BEF87" w14:textId="7C43A6D5" w:rsidR="00833E5F" w:rsidRPr="00DB5E7F" w:rsidRDefault="00833E5F" w:rsidP="00DB5E7F">
      <w:pPr>
        <w:pStyle w:val="Ttulo1"/>
      </w:pPr>
      <w:r w:rsidRPr="00DB5E7F">
        <w:lastRenderedPageBreak/>
        <w:t xml:space="preserve">Protocolo de “Sucesión” para la Replicación de </w:t>
      </w:r>
      <w:proofErr w:type="spellStart"/>
      <w:r w:rsidRPr="00DB5E7F">
        <w:t>Branches</w:t>
      </w:r>
      <w:proofErr w:type="spellEnd"/>
    </w:p>
    <w:p w14:paraId="12CF1459" w14:textId="26C80074" w:rsidR="00833E5F" w:rsidRPr="00833E5F" w:rsidRDefault="00833E5F" w:rsidP="00833E5F">
      <w:pPr>
        <w:rPr>
          <w:b/>
          <w:bCs/>
          <w:lang w:val="es-CL"/>
        </w:rPr>
      </w:pPr>
    </w:p>
    <w:p w14:paraId="2D4C45B8" w14:textId="77777777" w:rsidR="00833E5F" w:rsidRPr="00833E5F" w:rsidRDefault="00833E5F" w:rsidP="00833E5F">
      <w:pPr>
        <w:rPr>
          <w:lang w:val="es-CL"/>
        </w:rPr>
      </w:pPr>
      <w:r w:rsidRPr="00833E5F">
        <w:rPr>
          <w:b/>
          <w:bCs/>
          <w:lang w:val="es-CL"/>
        </w:rPr>
        <w:t>1. Principio Fundamental</w:t>
      </w:r>
    </w:p>
    <w:p w14:paraId="621B5DD6" w14:textId="77777777" w:rsidR="00833E5F" w:rsidRPr="00833E5F" w:rsidRDefault="00833E5F" w:rsidP="00833E5F">
      <w:pPr>
        <w:rPr>
          <w:lang w:val="es-CL"/>
        </w:rPr>
      </w:pPr>
      <w:r w:rsidRPr="00833E5F">
        <w:rPr>
          <w:lang w:val="es-CL"/>
        </w:rPr>
        <w:t>Un ecosistema próspero no reinventa la rueda para cada problema común. Debe tener un mecanismo eficiente, robusto y justo para identificar, replicar y mejorar sus propias soluciones probadas. El </w:t>
      </w:r>
      <w:r w:rsidRPr="00833E5F">
        <w:rPr>
          <w:b/>
          <w:bCs/>
          <w:lang w:val="es-CL"/>
        </w:rPr>
        <w:t>Protocolo de "Sucesión"</w:t>
      </w:r>
      <w:r w:rsidRPr="00833E5F">
        <w:rPr>
          <w:lang w:val="es-CL"/>
        </w:rPr>
        <w:t> es el marco arquitectónico que gobierna el ciclo de vida de una Branch (Rama) exitosa, asegurando que su conocimiento institucional se preserve y se escale a través del </w:t>
      </w:r>
      <w:proofErr w:type="spellStart"/>
      <w:r w:rsidRPr="00833E5F">
        <w:rPr>
          <w:lang w:val="es-CL"/>
        </w:rPr>
        <w:t>Tree</w:t>
      </w:r>
      <w:proofErr w:type="spellEnd"/>
      <w:r w:rsidRPr="00833E5F">
        <w:rPr>
          <w:lang w:val="es-CL"/>
        </w:rPr>
        <w:t> (Árbol) sin crear monopolios estancados ni sofocar la nueva innovación.</w:t>
      </w:r>
    </w:p>
    <w:p w14:paraId="4EEBCB35" w14:textId="77777777" w:rsidR="00833E5F" w:rsidRPr="00833E5F" w:rsidRDefault="00833E5F" w:rsidP="00833E5F">
      <w:pPr>
        <w:rPr>
          <w:lang w:val="es-CL"/>
        </w:rPr>
      </w:pPr>
      <w:r w:rsidRPr="00833E5F">
        <w:rPr>
          <w:b/>
          <w:bCs/>
          <w:lang w:val="es-CL"/>
        </w:rPr>
        <w:t>2. El Escenario de la "</w:t>
      </w:r>
      <w:proofErr w:type="spellStart"/>
      <w:r w:rsidRPr="00833E5F">
        <w:rPr>
          <w:b/>
          <w:bCs/>
          <w:lang w:val="es-CL"/>
        </w:rPr>
        <w:t>Need</w:t>
      </w:r>
      <w:proofErr w:type="spellEnd"/>
      <w:r w:rsidRPr="00833E5F">
        <w:rPr>
          <w:b/>
          <w:bCs/>
          <w:lang w:val="es-CL"/>
        </w:rPr>
        <w:t> Clonada"</w:t>
      </w:r>
    </w:p>
    <w:p w14:paraId="46DFA2BF" w14:textId="77777777" w:rsidR="00833E5F" w:rsidRPr="00833E5F" w:rsidRDefault="00833E5F" w:rsidP="00833E5F">
      <w:pPr>
        <w:rPr>
          <w:lang w:val="es-CL"/>
        </w:rPr>
      </w:pPr>
      <w:r w:rsidRPr="00833E5F">
        <w:rPr>
          <w:lang w:val="es-CL"/>
        </w:rPr>
        <w:t>Este protocolo se activa cuando se publica una nueva </w:t>
      </w:r>
      <w:proofErr w:type="spellStart"/>
      <w:r w:rsidRPr="00833E5F">
        <w:rPr>
          <w:lang w:val="es-CL"/>
        </w:rPr>
        <w:t>Need</w:t>
      </w:r>
      <w:proofErr w:type="spellEnd"/>
      <w:r w:rsidRPr="00833E5F">
        <w:rPr>
          <w:lang w:val="es-CL"/>
        </w:rPr>
        <w:t> (Necesidad) que es funcionalmente idéntica o muy similar a una </w:t>
      </w:r>
      <w:proofErr w:type="spellStart"/>
      <w:r w:rsidRPr="00833E5F">
        <w:rPr>
          <w:lang w:val="es-CL"/>
        </w:rPr>
        <w:t>Need</w:t>
      </w:r>
      <w:proofErr w:type="spellEnd"/>
      <w:r w:rsidRPr="00833E5F">
        <w:rPr>
          <w:lang w:val="es-CL"/>
        </w:rPr>
        <w:t> que ya ha sido resuelta con éxito por una Branch en la historia del </w:t>
      </w:r>
      <w:proofErr w:type="spellStart"/>
      <w:r w:rsidRPr="00833E5F">
        <w:rPr>
          <w:lang w:val="es-CL"/>
        </w:rPr>
        <w:t>Tree</w:t>
      </w:r>
      <w:proofErr w:type="spellEnd"/>
      <w:r w:rsidRPr="00833E5F">
        <w:rPr>
          <w:lang w:val="es-CL"/>
        </w:rPr>
        <w:t>.</w:t>
      </w:r>
    </w:p>
    <w:p w14:paraId="0C7341D9" w14:textId="77777777" w:rsidR="00833E5F" w:rsidRPr="00833E5F" w:rsidRDefault="00833E5F" w:rsidP="00833E5F">
      <w:pPr>
        <w:rPr>
          <w:lang w:val="es-CL"/>
        </w:rPr>
      </w:pPr>
      <w:r w:rsidRPr="00833E5F">
        <w:rPr>
          <w:b/>
          <w:bCs/>
          <w:lang w:val="es-CL"/>
        </w:rPr>
        <w:t>3. El Sistema de Prioridad de "Solución Probada"</w:t>
      </w:r>
    </w:p>
    <w:p w14:paraId="3CB1C7BF" w14:textId="77777777" w:rsidR="00833E5F" w:rsidRPr="00833E5F" w:rsidRDefault="00833E5F" w:rsidP="00833E5F">
      <w:pPr>
        <w:rPr>
          <w:lang w:val="es-CL"/>
        </w:rPr>
      </w:pPr>
      <w:r w:rsidRPr="00833E5F">
        <w:rPr>
          <w:lang w:val="es-CL"/>
        </w:rPr>
        <w:t>Para equilibrar la elección democrática con la eficiencia basada en datos, el sistema otorga una ventaja ligera y transparente a la solución probada.</w:t>
      </w:r>
    </w:p>
    <w:p w14:paraId="0B48C0C8" w14:textId="77777777" w:rsidR="00833E5F" w:rsidRPr="00833E5F" w:rsidRDefault="00833E5F" w:rsidP="00833E5F">
      <w:pPr>
        <w:numPr>
          <w:ilvl w:val="0"/>
          <w:numId w:val="728"/>
        </w:numPr>
        <w:rPr>
          <w:lang w:val="es-CL"/>
        </w:rPr>
      </w:pPr>
      <w:r w:rsidRPr="00833E5F">
        <w:rPr>
          <w:b/>
          <w:bCs/>
          <w:lang w:val="es-CL"/>
        </w:rPr>
        <w:t>Presentación Automática de la Propuesta:</w:t>
      </w:r>
      <w:r w:rsidRPr="00833E5F">
        <w:rPr>
          <w:lang w:val="es-CL"/>
        </w:rPr>
        <w:t> La IA de la </w:t>
      </w:r>
      <w:proofErr w:type="spellStart"/>
      <w:r w:rsidRPr="00833E5F">
        <w:rPr>
          <w:lang w:val="es-CL"/>
        </w:rPr>
        <w:t>Turtle</w:t>
      </w:r>
      <w:proofErr w:type="spellEnd"/>
      <w:r w:rsidRPr="00833E5F">
        <w:rPr>
          <w:lang w:val="es-CL"/>
        </w:rPr>
        <w:t> (Tortuga) identifica automáticamente la Branch histórica (la "Branch Alfa") que resolvió con éxito la </w:t>
      </w:r>
      <w:proofErr w:type="spellStart"/>
      <w:r w:rsidRPr="00833E5F">
        <w:rPr>
          <w:lang w:val="es-CL"/>
        </w:rPr>
        <w:t>Need</w:t>
      </w:r>
      <w:proofErr w:type="spellEnd"/>
      <w:r w:rsidRPr="00833E5F">
        <w:rPr>
          <w:lang w:val="es-CL"/>
        </w:rPr>
        <w:t> original. La IA crea y presenta entonces automáticamente una Propuesta en nombre de esta solución "Alfa" para la nueva </w:t>
      </w:r>
      <w:proofErr w:type="spellStart"/>
      <w:r w:rsidRPr="00833E5F">
        <w:rPr>
          <w:lang w:val="es-CL"/>
        </w:rPr>
        <w:t>Need</w:t>
      </w:r>
      <w:proofErr w:type="spellEnd"/>
      <w:r w:rsidRPr="00833E5F">
        <w:rPr>
          <w:lang w:val="es-CL"/>
        </w:rPr>
        <w:t>.</w:t>
      </w:r>
    </w:p>
    <w:p w14:paraId="01187CB2" w14:textId="77777777" w:rsidR="00833E5F" w:rsidRPr="00833E5F" w:rsidRDefault="00833E5F" w:rsidP="00833E5F">
      <w:pPr>
        <w:numPr>
          <w:ilvl w:val="0"/>
          <w:numId w:val="728"/>
        </w:numPr>
        <w:rPr>
          <w:lang w:val="es-CL"/>
        </w:rPr>
      </w:pPr>
      <w:r w:rsidRPr="00833E5F">
        <w:rPr>
          <w:b/>
          <w:bCs/>
          <w:lang w:val="es-CL"/>
        </w:rPr>
        <w:t>Insignia de Estatus "Veterano":</w:t>
      </w:r>
      <w:r w:rsidRPr="00833E5F">
        <w:rPr>
          <w:lang w:val="es-CL"/>
        </w:rPr>
        <w:t> Esta Propuesta generada automáticamente aparece en la parte superior de la lista de votación de la comunidad con una insignia clara y verificable de </w:t>
      </w:r>
      <w:r w:rsidRPr="00833E5F">
        <w:rPr>
          <w:b/>
          <w:bCs/>
          <w:lang w:val="es-CL"/>
        </w:rPr>
        <w:t>"Solución Probada".</w:t>
      </w:r>
      <w:r w:rsidRPr="00833E5F">
        <w:rPr>
          <w:lang w:val="es-CL"/>
        </w:rPr>
        <w:t> Esta insignia proporciona una recomendación potente y basada en datos a los votantes, informándoles de que este camino tiene una tasa de éxito histórica del 100%.</w:t>
      </w:r>
    </w:p>
    <w:p w14:paraId="23746972" w14:textId="77777777" w:rsidR="00833E5F" w:rsidRPr="00833E5F" w:rsidRDefault="00833E5F" w:rsidP="00833E5F">
      <w:pPr>
        <w:numPr>
          <w:ilvl w:val="0"/>
          <w:numId w:val="728"/>
        </w:numPr>
        <w:rPr>
          <w:lang w:val="es-CL"/>
        </w:rPr>
      </w:pPr>
      <w:r w:rsidRPr="00833E5F">
        <w:rPr>
          <w:b/>
          <w:bCs/>
          <w:lang w:val="es-CL"/>
        </w:rPr>
        <w:t>Competición Abierta:</w:t>
      </w:r>
      <w:r w:rsidRPr="00833E5F">
        <w:rPr>
          <w:lang w:val="es-CL"/>
        </w:rPr>
        <w:t> El sistema sigue siendo una meritocracia. Cualquier otra Branch nueva sigue siendo libre de presentar una Propuesta competidora. La comunidad siempre retiene el derecho último de elegir una solución nueva y más innovadora por encima de la establecida.</w:t>
      </w:r>
    </w:p>
    <w:p w14:paraId="43FDF768" w14:textId="77777777" w:rsidR="00833E5F" w:rsidRPr="00833E5F" w:rsidRDefault="00833E5F" w:rsidP="00833E5F">
      <w:pPr>
        <w:rPr>
          <w:lang w:val="es-CL"/>
        </w:rPr>
      </w:pPr>
      <w:r w:rsidRPr="00833E5F">
        <w:rPr>
          <w:b/>
          <w:bCs/>
          <w:lang w:val="es-CL"/>
        </w:rPr>
        <w:t>4. El Protocolo de "Branch Injertada" para la Formación de Equipos</w:t>
      </w:r>
    </w:p>
    <w:p w14:paraId="01093095" w14:textId="77777777" w:rsidR="00833E5F" w:rsidRPr="00833E5F" w:rsidRDefault="00833E5F" w:rsidP="00833E5F">
      <w:pPr>
        <w:rPr>
          <w:lang w:val="es-CL"/>
        </w:rPr>
      </w:pPr>
      <w:r w:rsidRPr="00833E5F">
        <w:rPr>
          <w:lang w:val="es-CL"/>
        </w:rPr>
        <w:t>Si la comunidad vota para aprobar la "Solución Probada", la nueva Branch (la "Branch Sucesora") no es simplemente una copia al carbón de la original. Es un híbrido estratégico diseñado para equilibrar la experiencia con la innovación. El equipo se forma utilizando el </w:t>
      </w:r>
      <w:r w:rsidRPr="00833E5F">
        <w:rPr>
          <w:b/>
          <w:bCs/>
          <w:lang w:val="es-CL"/>
        </w:rPr>
        <w:t>Protocolo de "Branch Injertada".</w:t>
      </w:r>
    </w:p>
    <w:p w14:paraId="58996D30" w14:textId="77777777" w:rsidR="00833E5F" w:rsidRPr="00833E5F" w:rsidRDefault="00833E5F" w:rsidP="00833E5F">
      <w:pPr>
        <w:numPr>
          <w:ilvl w:val="0"/>
          <w:numId w:val="729"/>
        </w:numPr>
        <w:rPr>
          <w:lang w:val="es-CL"/>
        </w:rPr>
      </w:pPr>
      <w:r w:rsidRPr="00833E5F">
        <w:rPr>
          <w:b/>
          <w:bCs/>
          <w:lang w:val="es-CL"/>
        </w:rPr>
        <w:t>Los "Vástagos" (El Núcleo Veterano):</w:t>
      </w:r>
      <w:r w:rsidRPr="00833E5F">
        <w:rPr>
          <w:lang w:val="es-CL"/>
        </w:rPr>
        <w:t> El sistema primero envía una invitación a un grupo central (</w:t>
      </w:r>
      <w:proofErr w:type="spellStart"/>
      <w:r w:rsidRPr="00833E5F">
        <w:rPr>
          <w:lang w:val="es-CL"/>
        </w:rPr>
        <w:t>ej</w:t>
      </w:r>
      <w:proofErr w:type="spellEnd"/>
      <w:r w:rsidRPr="00833E5F">
        <w:rPr>
          <w:lang w:val="es-CL"/>
        </w:rPr>
        <w:t>: 50%) de los miembros más críticos y de mayor Nivel de la "Branch Alfa". Estos veteranos actúan como la memoria institucional y el núcleo de liderazgo experimentado del nuevo proyecto. Son los "vástagos" de la rama madre.</w:t>
      </w:r>
    </w:p>
    <w:p w14:paraId="10FEB8F6" w14:textId="77777777" w:rsidR="00833E5F" w:rsidRPr="00833E5F" w:rsidRDefault="00833E5F" w:rsidP="00833E5F">
      <w:pPr>
        <w:numPr>
          <w:ilvl w:val="0"/>
          <w:numId w:val="729"/>
        </w:numPr>
        <w:rPr>
          <w:lang w:val="es-CL"/>
        </w:rPr>
      </w:pPr>
      <w:r w:rsidRPr="00833E5F">
        <w:rPr>
          <w:b/>
          <w:bCs/>
          <w:lang w:val="es-CL"/>
        </w:rPr>
        <w:t>El "Portainjerto" (El Nuevo Talento):</w:t>
      </w:r>
      <w:r w:rsidRPr="00833E5F">
        <w:rPr>
          <w:lang w:val="es-CL"/>
        </w:rPr>
        <w:t> Los puestos restantes en el equipo no son elegidos a dedo por los veteranos. Se cubren mediante una </w:t>
      </w:r>
      <w:r w:rsidRPr="00833E5F">
        <w:rPr>
          <w:b/>
          <w:bCs/>
          <w:lang w:val="es-CL"/>
        </w:rPr>
        <w:t>lotería ponderada y aleatoria</w:t>
      </w:r>
      <w:r w:rsidRPr="00833E5F">
        <w:rPr>
          <w:lang w:val="es-CL"/>
        </w:rPr>
        <w:t> de un grupo de People cualificadas, a menudo de menor Nivel, que tienen el Campo de Experiencia relevante.</w:t>
      </w:r>
    </w:p>
    <w:p w14:paraId="170A713D" w14:textId="77777777" w:rsidR="00833E5F" w:rsidRPr="00833E5F" w:rsidRDefault="00833E5F" w:rsidP="00833E5F">
      <w:pPr>
        <w:rPr>
          <w:lang w:val="es-CL"/>
        </w:rPr>
      </w:pPr>
      <w:r w:rsidRPr="00833E5F">
        <w:rPr>
          <w:b/>
          <w:bCs/>
          <w:lang w:val="es-CL"/>
        </w:rPr>
        <w:t>5. Los Beneficios del Modelo de "Branch Injertada"</w:t>
      </w:r>
    </w:p>
    <w:p w14:paraId="06A6E9A9" w14:textId="77777777" w:rsidR="00833E5F" w:rsidRPr="00833E5F" w:rsidRDefault="00833E5F" w:rsidP="00833E5F">
      <w:pPr>
        <w:rPr>
          <w:lang w:val="es-CL"/>
        </w:rPr>
      </w:pPr>
      <w:r w:rsidRPr="00833E5F">
        <w:rPr>
          <w:lang w:val="es-CL"/>
        </w:rPr>
        <w:lastRenderedPageBreak/>
        <w:t>Este enfoque híbrido de formación de equipos es una elección arquitectónica deliberada, diseñada para lograr varios resultados clave:</w:t>
      </w:r>
    </w:p>
    <w:p w14:paraId="4C5EAA39" w14:textId="77777777" w:rsidR="00833E5F" w:rsidRPr="00833E5F" w:rsidRDefault="00833E5F" w:rsidP="00833E5F">
      <w:pPr>
        <w:numPr>
          <w:ilvl w:val="0"/>
          <w:numId w:val="730"/>
        </w:numPr>
        <w:rPr>
          <w:lang w:val="es-CL"/>
        </w:rPr>
      </w:pPr>
      <w:r w:rsidRPr="00833E5F">
        <w:rPr>
          <w:b/>
          <w:bCs/>
          <w:lang w:val="es-CL"/>
        </w:rPr>
        <w:t>Asegura la Transferencia de Conocimiento:</w:t>
      </w:r>
      <w:r w:rsidRPr="00833E5F">
        <w:rPr>
          <w:lang w:val="es-CL"/>
        </w:rPr>
        <w:t> Los "Vástagos" veteranos aseguran que los métodos exitosos y las lecciones duramente aprendidas del proyecto original se transmitan.</w:t>
      </w:r>
    </w:p>
    <w:p w14:paraId="66B51E87" w14:textId="77777777" w:rsidR="00833E5F" w:rsidRPr="00833E5F" w:rsidRDefault="00833E5F" w:rsidP="00833E5F">
      <w:pPr>
        <w:numPr>
          <w:ilvl w:val="0"/>
          <w:numId w:val="730"/>
        </w:numPr>
        <w:rPr>
          <w:lang w:val="es-CL"/>
        </w:rPr>
      </w:pPr>
      <w:r w:rsidRPr="00833E5F">
        <w:rPr>
          <w:b/>
          <w:bCs/>
          <w:lang w:val="es-CL"/>
        </w:rPr>
        <w:t>Previene el Estancamiento y el "Pensamiento Grupal":</w:t>
      </w:r>
      <w:r w:rsidRPr="00833E5F">
        <w:rPr>
          <w:lang w:val="es-CL"/>
        </w:rPr>
        <w:t> La inyección de nuevos miembros "Portainjerto" seleccionados al azar es una defensa crucial contra la complacencia. Los nuevos miembros aportan perspectivas frescas, están empoderados para cuestionar el proceso establecido y evitan que la Branch se convierta en un club estancado e insular.</w:t>
      </w:r>
    </w:p>
    <w:p w14:paraId="4D61085E" w14:textId="77777777" w:rsidR="00833E5F" w:rsidRPr="00833E5F" w:rsidRDefault="00833E5F" w:rsidP="00833E5F">
      <w:pPr>
        <w:numPr>
          <w:ilvl w:val="0"/>
          <w:numId w:val="730"/>
        </w:numPr>
        <w:rPr>
          <w:lang w:val="es-CL"/>
        </w:rPr>
      </w:pPr>
      <w:r w:rsidRPr="00833E5F">
        <w:rPr>
          <w:b/>
          <w:bCs/>
          <w:lang w:val="es-CL"/>
        </w:rPr>
        <w:t>Crea un Motor de Mentoría:</w:t>
      </w:r>
      <w:r w:rsidRPr="00833E5F">
        <w:rPr>
          <w:lang w:val="es-CL"/>
        </w:rPr>
        <w:t xml:space="preserve"> Proporciona una oportunidad inigualable para que los usuarios de menor Nivel sean directamente </w:t>
      </w:r>
      <w:proofErr w:type="spellStart"/>
      <w:r w:rsidRPr="00833E5F">
        <w:rPr>
          <w:lang w:val="es-CL"/>
        </w:rPr>
        <w:t>mentorizados</w:t>
      </w:r>
      <w:proofErr w:type="spellEnd"/>
      <w:r w:rsidRPr="00833E5F">
        <w:rPr>
          <w:lang w:val="es-CL"/>
        </w:rPr>
        <w:t xml:space="preserve"> por los mejores en su campo, creando un potente motor a nivel de todo el sistema para el desarrollo de habilidades y la movilidad ascendente.</w:t>
      </w:r>
    </w:p>
    <w:p w14:paraId="1E8AEA7F" w14:textId="77777777" w:rsidR="00833E5F" w:rsidRPr="00833E5F" w:rsidRDefault="00833E5F" w:rsidP="00833E5F">
      <w:pPr>
        <w:rPr>
          <w:lang w:val="es-CL"/>
        </w:rPr>
      </w:pPr>
      <w:r w:rsidRPr="00833E5F">
        <w:rPr>
          <w:b/>
          <w:bCs/>
          <w:lang w:val="es-CL"/>
        </w:rPr>
        <w:t>Conclusión</w:t>
      </w:r>
    </w:p>
    <w:p w14:paraId="143026CA" w14:textId="180E5045" w:rsidR="00833E5F" w:rsidRDefault="00833E5F" w:rsidP="00FE2AB6">
      <w:pPr>
        <w:rPr>
          <w:lang w:val="es-CL"/>
        </w:rPr>
      </w:pPr>
      <w:r w:rsidRPr="00833E5F">
        <w:rPr>
          <w:lang w:val="es-CL"/>
        </w:rPr>
        <w:t>El Protocolo de "Sucesión" es la respuesta de Trust al éxito escalable. Al crear un sistema que honra las soluciones probadas mientras inyecta arquitectónicamente nuevo talento y perspectivas frescas, asegura que el </w:t>
      </w:r>
      <w:proofErr w:type="spellStart"/>
      <w:r w:rsidRPr="00833E5F">
        <w:rPr>
          <w:lang w:val="es-CL"/>
        </w:rPr>
        <w:t>Tree</w:t>
      </w:r>
      <w:proofErr w:type="spellEnd"/>
      <w:r w:rsidRPr="00833E5F">
        <w:rPr>
          <w:lang w:val="es-CL"/>
        </w:rPr>
        <w:t> no solo replique sus éxitos, sino que los </w:t>
      </w:r>
      <w:r w:rsidRPr="00833E5F">
        <w:rPr>
          <w:b/>
          <w:bCs/>
          <w:lang w:val="es-CL"/>
        </w:rPr>
        <w:t>mejore continuamente.</w:t>
      </w:r>
      <w:r w:rsidRPr="00833E5F">
        <w:rPr>
          <w:lang w:val="es-CL"/>
        </w:rPr>
        <w:t xml:space="preserve"> Es un marco para un crecimiento dinámico, iterativo y </w:t>
      </w:r>
      <w:proofErr w:type="spellStart"/>
      <w:r w:rsidRPr="00833E5F">
        <w:rPr>
          <w:lang w:val="es-CL"/>
        </w:rPr>
        <w:t>anti-frágil</w:t>
      </w:r>
      <w:proofErr w:type="spellEnd"/>
      <w:r w:rsidRPr="00833E5F">
        <w:rPr>
          <w:lang w:val="es-CL"/>
        </w:rPr>
        <w:t>.</w:t>
      </w:r>
    </w:p>
    <w:p w14:paraId="514A77D9" w14:textId="77777777" w:rsidR="0028689B" w:rsidRDefault="0028689B" w:rsidP="00FE2AB6">
      <w:pPr>
        <w:rPr>
          <w:lang w:val="es-CL"/>
        </w:rPr>
      </w:pPr>
    </w:p>
    <w:p w14:paraId="394153C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6AC9CE9" w14:textId="7F108EC0" w:rsidR="0028689B" w:rsidRPr="0028689B" w:rsidRDefault="0028689B" w:rsidP="00DB5E7F">
      <w:pPr>
        <w:pStyle w:val="Ttulo1"/>
      </w:pPr>
      <w:r>
        <w:lastRenderedPageBreak/>
        <w:t>El Sistema Operativo de Branch (BOS) para la Gestión de Equipos</w:t>
      </w:r>
    </w:p>
    <w:p w14:paraId="07E4B8E9" w14:textId="7869C9FF" w:rsidR="0028689B" w:rsidRPr="0028689B" w:rsidRDefault="0028689B" w:rsidP="0028689B">
      <w:pPr>
        <w:rPr>
          <w:b/>
          <w:bCs/>
          <w:lang w:val="es-CL"/>
        </w:rPr>
      </w:pPr>
    </w:p>
    <w:p w14:paraId="6C9673F2" w14:textId="77777777" w:rsidR="0028689B" w:rsidRPr="0028689B" w:rsidRDefault="0028689B" w:rsidP="0028689B">
      <w:pPr>
        <w:rPr>
          <w:lang w:val="es-CL"/>
        </w:rPr>
      </w:pPr>
      <w:r w:rsidRPr="0028689B">
        <w:rPr>
          <w:b/>
          <w:bCs/>
          <w:lang w:val="es-CL"/>
        </w:rPr>
        <w:t>1. Principio Fundamental</w:t>
      </w:r>
    </w:p>
    <w:p w14:paraId="62EAF8AF" w14:textId="77777777" w:rsidR="0028689B" w:rsidRPr="0028689B" w:rsidRDefault="0028689B" w:rsidP="0028689B">
      <w:pPr>
        <w:rPr>
          <w:lang w:val="es-CL"/>
        </w:rPr>
      </w:pPr>
      <w:r w:rsidRPr="0028689B">
        <w:rPr>
          <w:lang w:val="es-CL"/>
        </w:rPr>
        <w:t>Una Branch (Rama) es la unidad fundamental de trabajo colaborativo dentro del ecosistema Trust. Para empoderar a estos equipos para que se autoorganicen eficazmente sin recurrir a la gestión jerárquica tradicional, el sistema proporciona un conjunto de herramientas integradas y descentralizadas conocido como el </w:t>
      </w:r>
      <w:r w:rsidRPr="0028689B">
        <w:rPr>
          <w:b/>
          <w:bCs/>
          <w:lang w:val="es-CL"/>
        </w:rPr>
        <w:t>Sistema Operativo de Branch (BOS).</w:t>
      </w:r>
    </w:p>
    <w:p w14:paraId="6B532F75" w14:textId="77777777" w:rsidR="0028689B" w:rsidRPr="0028689B" w:rsidRDefault="0028689B" w:rsidP="0028689B">
      <w:pPr>
        <w:rPr>
          <w:lang w:val="es-CL"/>
        </w:rPr>
      </w:pPr>
      <w:r w:rsidRPr="0028689B">
        <w:rPr>
          <w:lang w:val="es-CL"/>
        </w:rPr>
        <w:t>El BOS no es un sistema de control. Es un marco transparente, democrático y voluntario, diseñado para facilitar la rendición de cuentas interna, la asignación justa de recursos y una distribución equitativa de las recompensas.</w:t>
      </w:r>
    </w:p>
    <w:p w14:paraId="71508C32" w14:textId="77777777" w:rsidR="0028689B" w:rsidRPr="0028689B" w:rsidRDefault="0028689B" w:rsidP="0028689B">
      <w:pPr>
        <w:rPr>
          <w:lang w:val="es-CL"/>
        </w:rPr>
      </w:pPr>
      <w:r w:rsidRPr="0028689B">
        <w:rPr>
          <w:b/>
          <w:bCs/>
          <w:lang w:val="es-CL"/>
        </w:rPr>
        <w:t>2. El Fondo de Recompensa de XP: El Presupuesto Central de la Branch</w:t>
      </w:r>
    </w:p>
    <w:p w14:paraId="3A1F3B32" w14:textId="77777777" w:rsidR="0028689B" w:rsidRPr="0028689B" w:rsidRDefault="0028689B" w:rsidP="0028689B">
      <w:pPr>
        <w:rPr>
          <w:lang w:val="es-CL"/>
        </w:rPr>
      </w:pPr>
      <w:r w:rsidRPr="0028689B">
        <w:rPr>
          <w:lang w:val="es-CL"/>
        </w:rPr>
        <w:t>El motor financiero y motivacional principal de cualquier Branch es su </w:t>
      </w:r>
      <w:r w:rsidRPr="0028689B">
        <w:rPr>
          <w:b/>
          <w:bCs/>
          <w:lang w:val="es-CL"/>
        </w:rPr>
        <w:t>Fondo de Recompensa de XP</w:t>
      </w:r>
      <w:r w:rsidRPr="0028689B">
        <w:rPr>
          <w:lang w:val="es-CL"/>
        </w:rPr>
        <w:t>. Cuando la Propuesta de una Branch es aprobada por la comunidad, se le otorga un </w:t>
      </w:r>
      <w:r w:rsidRPr="0028689B">
        <w:rPr>
          <w:b/>
          <w:bCs/>
          <w:lang w:val="es-CL"/>
        </w:rPr>
        <w:t>"Fondo de Recompensa de XP Total"</w:t>
      </w:r>
      <w:r w:rsidRPr="0028689B">
        <w:rPr>
          <w:lang w:val="es-CL"/>
        </w:rPr>
        <w:t> basado en la valoración de la </w:t>
      </w:r>
      <w:proofErr w:type="spellStart"/>
      <w:r w:rsidRPr="0028689B">
        <w:rPr>
          <w:lang w:val="es-CL"/>
        </w:rPr>
        <w:t>Need</w:t>
      </w:r>
      <w:proofErr w:type="spellEnd"/>
      <w:r w:rsidRPr="0028689B">
        <w:rPr>
          <w:lang w:val="es-CL"/>
        </w:rPr>
        <w:t> (Necesidad) que se ha comprometido a resolver. Este fondo representa la cantidad total de reputación y valor que se puede obtener tras la finalización exitosa del proyecto y es el presupuesto central para todas las operaciones de la Branch.</w:t>
      </w:r>
    </w:p>
    <w:p w14:paraId="5B2ECFB2" w14:textId="77777777" w:rsidR="0028689B" w:rsidRPr="0028689B" w:rsidRDefault="0028689B" w:rsidP="0028689B">
      <w:pPr>
        <w:rPr>
          <w:lang w:val="es-CL"/>
        </w:rPr>
      </w:pPr>
      <w:r w:rsidRPr="0028689B">
        <w:rPr>
          <w:b/>
          <w:bCs/>
          <w:lang w:val="es-CL"/>
        </w:rPr>
        <w:t>3. El "Trace de Tareas" y el Presupuesto Basado en XP</w:t>
      </w:r>
    </w:p>
    <w:p w14:paraId="2DE2B409" w14:textId="77777777" w:rsidR="0028689B" w:rsidRPr="0028689B" w:rsidRDefault="0028689B" w:rsidP="0028689B">
      <w:pPr>
        <w:rPr>
          <w:lang w:val="es-CL"/>
        </w:rPr>
      </w:pPr>
      <w:r w:rsidRPr="0028689B">
        <w:rPr>
          <w:lang w:val="es-CL"/>
        </w:rPr>
        <w:t>El BOS proporciona herramientas para la rendición de cuentas interna (el "Trace de Tareas") y para las transacciones B2B a través de la asignación directa de XP a las </w:t>
      </w:r>
      <w:proofErr w:type="spellStart"/>
      <w:r w:rsidRPr="0028689B">
        <w:rPr>
          <w:lang w:val="es-CL"/>
        </w:rPr>
        <w:t>Branches</w:t>
      </w:r>
      <w:proofErr w:type="spellEnd"/>
      <w:r w:rsidRPr="0028689B">
        <w:rPr>
          <w:lang w:val="es-CL"/>
        </w:rPr>
        <w:t> proveedoras de servicios. Esto convierte a la </w:t>
      </w:r>
      <w:r w:rsidRPr="0028689B">
        <w:rPr>
          <w:b/>
          <w:bCs/>
          <w:lang w:val="es-CL"/>
        </w:rPr>
        <w:t>reputación (XP)</w:t>
      </w:r>
      <w:r w:rsidRPr="0028689B">
        <w:rPr>
          <w:lang w:val="es-CL"/>
        </w:rPr>
        <w:t> en la verdadera moneda de la colaboración B2B.</w:t>
      </w:r>
    </w:p>
    <w:p w14:paraId="6D2184F9" w14:textId="77777777" w:rsidR="0028689B" w:rsidRPr="0028689B" w:rsidRDefault="0028689B" w:rsidP="0028689B">
      <w:pPr>
        <w:rPr>
          <w:lang w:val="es-CL"/>
        </w:rPr>
      </w:pPr>
      <w:r w:rsidRPr="0028689B">
        <w:rPr>
          <w:b/>
          <w:bCs/>
          <w:lang w:val="es-CL"/>
        </w:rPr>
        <w:t>4. El Protocolo de "Consenso de Esfuerzo": Un Sistema para la Distribución Justa de Recompensas</w:t>
      </w:r>
    </w:p>
    <w:p w14:paraId="39F73E24" w14:textId="77777777" w:rsidR="0028689B" w:rsidRPr="0028689B" w:rsidRDefault="0028689B" w:rsidP="0028689B">
      <w:pPr>
        <w:rPr>
          <w:lang w:val="es-CL"/>
        </w:rPr>
      </w:pPr>
      <w:r w:rsidRPr="0028689B">
        <w:rPr>
          <w:lang w:val="es-CL"/>
        </w:rPr>
        <w:t>La función más crítica del BOS es asegurar una distribución justa y democrática del Fondo de Recompensa de XP entre los miembros de la Branch al finalizar un proyecto. Esto se logra a través del </w:t>
      </w:r>
      <w:r w:rsidRPr="0028689B">
        <w:rPr>
          <w:b/>
          <w:bCs/>
          <w:lang w:val="es-CL"/>
        </w:rPr>
        <w:t>Protocolo de "Consenso de Esfuerzo".</w:t>
      </w:r>
    </w:p>
    <w:p w14:paraId="5D17C451" w14:textId="35196657" w:rsidR="0028689B" w:rsidRPr="0028689B" w:rsidRDefault="0028689B" w:rsidP="0028689B">
      <w:pPr>
        <w:numPr>
          <w:ilvl w:val="0"/>
          <w:numId w:val="731"/>
        </w:numPr>
        <w:rPr>
          <w:lang w:val="es-CL"/>
        </w:rPr>
      </w:pPr>
      <w:r w:rsidRPr="0028689B">
        <w:rPr>
          <w:b/>
          <w:bCs/>
          <w:lang w:val="es-CL"/>
        </w:rPr>
        <w:t>Calificación de Dificultad Descentralizada:</w:t>
      </w:r>
      <w:r w:rsidRPr="0028689B">
        <w:rPr>
          <w:lang w:val="es-CL"/>
        </w:rPr>
        <w:br/>
        <w:t>Cuando se crea una subtarea en el "Trace de Tareas", cualquier miembro de la Branch puede emitir anónimamente una </w:t>
      </w:r>
      <w:r w:rsidRPr="0028689B">
        <w:rPr>
          <w:b/>
          <w:bCs/>
          <w:lang w:val="es-CL"/>
        </w:rPr>
        <w:t>"Calificación de Dificultad"</w:t>
      </w:r>
      <w:r w:rsidRPr="0028689B">
        <w:rPr>
          <w:lang w:val="es-CL"/>
        </w:rPr>
        <w:t> (</w:t>
      </w:r>
      <w:proofErr w:type="spellStart"/>
      <w:r w:rsidRPr="0028689B">
        <w:rPr>
          <w:lang w:val="es-CL"/>
        </w:rPr>
        <w:t>ej</w:t>
      </w:r>
      <w:proofErr w:type="spellEnd"/>
      <w:r w:rsidRPr="0028689B">
        <w:rPr>
          <w:lang w:val="es-CL"/>
        </w:rPr>
        <w:t>: en una escala de 1 a 10) sobre esa tarea</w:t>
      </w:r>
      <w:r>
        <w:rPr>
          <w:lang w:val="es-CL"/>
        </w:rPr>
        <w:t xml:space="preserve">, la persona gana un poco de XP por su deber </w:t>
      </w:r>
      <w:proofErr w:type="spellStart"/>
      <w:r>
        <w:rPr>
          <w:lang w:val="es-CL"/>
        </w:rPr>
        <w:t>civico</w:t>
      </w:r>
      <w:proofErr w:type="spellEnd"/>
      <w:r w:rsidRPr="0028689B">
        <w:rPr>
          <w:lang w:val="es-CL"/>
        </w:rPr>
        <w:t>. La "Puntuación de Dificultad" final y acordada por la comunidad para una tarea es el promedio de estas calificaciones.</w:t>
      </w:r>
    </w:p>
    <w:p w14:paraId="73D33E13" w14:textId="77777777" w:rsidR="0028689B" w:rsidRPr="0028689B" w:rsidRDefault="0028689B" w:rsidP="0028689B">
      <w:pPr>
        <w:numPr>
          <w:ilvl w:val="0"/>
          <w:numId w:val="731"/>
        </w:numPr>
        <w:rPr>
          <w:lang w:val="es-CL"/>
        </w:rPr>
      </w:pPr>
      <w:r w:rsidRPr="0028689B">
        <w:rPr>
          <w:b/>
          <w:bCs/>
          <w:lang w:val="es-CL"/>
        </w:rPr>
        <w:t>Las Salvaguardas para la Integridad del Sistema:</w:t>
      </w:r>
      <w:r w:rsidRPr="0028689B">
        <w:rPr>
          <w:lang w:val="es-CL"/>
        </w:rPr>
        <w:br/>
        <w:t>Para asegurar que el sistema de calificación sea justo, transparente y resistente a la manipulación de mala fe, se rige por dos salvaguardas cruciales y automatizadas:</w:t>
      </w:r>
    </w:p>
    <w:p w14:paraId="0A015944" w14:textId="77777777" w:rsidR="0028689B" w:rsidRPr="0028689B" w:rsidRDefault="0028689B" w:rsidP="0028689B">
      <w:pPr>
        <w:numPr>
          <w:ilvl w:val="1"/>
          <w:numId w:val="731"/>
        </w:numPr>
        <w:rPr>
          <w:lang w:val="es-CL"/>
        </w:rPr>
      </w:pPr>
      <w:r w:rsidRPr="0028689B">
        <w:rPr>
          <w:b/>
          <w:bCs/>
          <w:lang w:val="es-CL"/>
        </w:rPr>
        <w:t>La Regla de "Autoexclusión":</w:t>
      </w:r>
      <w:r w:rsidRPr="0028689B">
        <w:rPr>
          <w:lang w:val="es-CL"/>
        </w:rPr>
        <w:t> Si un usuario se asigna a sí mismo una tarea, </w:t>
      </w:r>
      <w:r w:rsidRPr="0028689B">
        <w:rPr>
          <w:b/>
          <w:bCs/>
          <w:lang w:val="es-CL"/>
        </w:rPr>
        <w:t>su propia calificación de dificultad para esa tarea específica se anula y se excluye automáticamente</w:t>
      </w:r>
      <w:r w:rsidRPr="0028689B">
        <w:rPr>
          <w:lang w:val="es-CL"/>
        </w:rPr>
        <w:t> del cálculo del promedio final. Esto elimina el incentivo para inflar deshonestamente el valor del propio trabajo.</w:t>
      </w:r>
    </w:p>
    <w:p w14:paraId="70CA2AA4" w14:textId="77777777" w:rsidR="0028689B" w:rsidRPr="0028689B" w:rsidRDefault="0028689B" w:rsidP="0028689B">
      <w:pPr>
        <w:numPr>
          <w:ilvl w:val="1"/>
          <w:numId w:val="731"/>
        </w:numPr>
        <w:rPr>
          <w:lang w:val="es-CL"/>
        </w:rPr>
      </w:pPr>
      <w:r w:rsidRPr="0028689B">
        <w:rPr>
          <w:b/>
          <w:bCs/>
          <w:lang w:val="es-CL"/>
        </w:rPr>
        <w:t>El Algoritmo de "Media Recortada Asimétrica":</w:t>
      </w:r>
      <w:r w:rsidRPr="0028689B">
        <w:rPr>
          <w:lang w:val="es-CL"/>
        </w:rPr>
        <w:t> Para proteger contra el "sabotaje estratégico" (usuarios que califican maliciosamente a la baja las tareas de sus compañeros para aumentar su propia porción), el sistema emplea una salvaguarda estadística. El algoritmo analiza el conjunto de calificaciones para cada tarea y </w:t>
      </w:r>
      <w:r w:rsidRPr="0028689B">
        <w:rPr>
          <w:b/>
          <w:bCs/>
          <w:lang w:val="es-CL"/>
        </w:rPr>
        <w:t xml:space="preserve">descarta automática y silenciosamente los valores atípicos estadísticos </w:t>
      </w:r>
      <w:r w:rsidRPr="0028689B">
        <w:rPr>
          <w:b/>
          <w:bCs/>
          <w:lang w:val="es-CL"/>
        </w:rPr>
        <w:lastRenderedPageBreak/>
        <w:t>extremadamente bajos</w:t>
      </w:r>
      <w:r w:rsidRPr="0028689B">
        <w:rPr>
          <w:lang w:val="es-CL"/>
        </w:rPr>
        <w:t> antes de calcular el promedio final. Las calificaciones altas siempre se incluyen, ya que no existe un incentivo egoísta para que un usuario infle deshonestamente el valor del trabajo que no está realizando. Este algoritmo neutraliza con precisión a los actores de mala fe mientras honra el entusiasmo genuino de los colaboradores de buena fe.</w:t>
      </w:r>
    </w:p>
    <w:p w14:paraId="16D2C47A" w14:textId="77777777" w:rsidR="0028689B" w:rsidRPr="0028689B" w:rsidRDefault="0028689B" w:rsidP="0028689B">
      <w:pPr>
        <w:numPr>
          <w:ilvl w:val="0"/>
          <w:numId w:val="731"/>
        </w:numPr>
        <w:rPr>
          <w:lang w:val="es-CL"/>
        </w:rPr>
      </w:pPr>
      <w:r w:rsidRPr="0028689B">
        <w:rPr>
          <w:b/>
          <w:bCs/>
          <w:lang w:val="es-CL"/>
        </w:rPr>
        <w:t>Distribución Proporcional Automatizada:</w:t>
      </w:r>
      <w:r w:rsidRPr="0028689B">
        <w:rPr>
          <w:lang w:val="es-CL"/>
        </w:rPr>
        <w:br/>
        <w:t>Al final del proyecto, el sistema tiene un registro completo y auditable de qué usuario completó qué tareas y la "Puntuación de Dificultad" acordada por el equipo para cada una. El Fondo de Recompensa de XP Total de la Branch se </w:t>
      </w:r>
      <w:r w:rsidRPr="0028689B">
        <w:rPr>
          <w:b/>
          <w:bCs/>
          <w:lang w:val="es-CL"/>
        </w:rPr>
        <w:t>divide y distribuye entonces de forma automática y transparente</w:t>
      </w:r>
      <w:r w:rsidRPr="0028689B">
        <w:rPr>
          <w:lang w:val="es-CL"/>
        </w:rPr>
        <w:t> entre los miembros, proporcionalmente al "Valor de Dificultad" total de las tareas que cada individuo completó con éxito.</w:t>
      </w:r>
    </w:p>
    <w:p w14:paraId="2EC82934" w14:textId="77777777" w:rsidR="0028689B" w:rsidRPr="0028689B" w:rsidRDefault="0028689B" w:rsidP="0028689B">
      <w:pPr>
        <w:rPr>
          <w:lang w:val="es-CL"/>
        </w:rPr>
      </w:pPr>
      <w:r w:rsidRPr="0028689B">
        <w:rPr>
          <w:b/>
          <w:bCs/>
          <w:lang w:val="es-CL"/>
        </w:rPr>
        <w:t>Conclusión</w:t>
      </w:r>
    </w:p>
    <w:p w14:paraId="4FE18229" w14:textId="77777777" w:rsidR="0028689B" w:rsidRPr="0028689B" w:rsidRDefault="0028689B" w:rsidP="0028689B">
      <w:pPr>
        <w:rPr>
          <w:lang w:val="es-CL"/>
        </w:rPr>
      </w:pPr>
      <w:r w:rsidRPr="0028689B">
        <w:rPr>
          <w:lang w:val="es-CL"/>
        </w:rPr>
        <w:t>El Sistema Operativo de Branch, que culmina en el protocolo de "Consenso de Esfuerzo" y sus robustas salvaguardas, proporciona las herramientas esenciales para un trabajo en equipo descentralizado, democrático y eficaz. Transforma el difícil y a menudo contencioso proceso de la gestión interna de equipos y la distribución de recompensas en un sistema justo, transparente y ludificado, que está arquitectónicamente diseñado para resistir la manipulación y recompensar la colaboración honesta.</w:t>
      </w:r>
    </w:p>
    <w:p w14:paraId="50CFBF6E" w14:textId="77777777" w:rsidR="00F8371F" w:rsidRDefault="00F8371F" w:rsidP="00FE2AB6">
      <w:pPr>
        <w:rPr>
          <w:lang w:val="es-CL"/>
        </w:rPr>
      </w:pPr>
    </w:p>
    <w:p w14:paraId="761F8D1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1B3CCB4" w14:textId="1A381F90" w:rsidR="00F8371F" w:rsidRPr="00F8371F" w:rsidRDefault="00F8371F" w:rsidP="00DB5E7F">
      <w:pPr>
        <w:pStyle w:val="Ttulo1"/>
      </w:pPr>
      <w:r>
        <w:lastRenderedPageBreak/>
        <w:t>Protocolo de Mercado de Branch a Branch (B2B)</w:t>
      </w:r>
    </w:p>
    <w:p w14:paraId="48935504" w14:textId="1000D78A" w:rsidR="00F8371F" w:rsidRPr="00F8371F" w:rsidRDefault="00F8371F" w:rsidP="00F8371F">
      <w:pPr>
        <w:rPr>
          <w:b/>
          <w:bCs/>
          <w:lang w:val="es-CL"/>
        </w:rPr>
      </w:pPr>
    </w:p>
    <w:p w14:paraId="57314D06" w14:textId="77777777" w:rsidR="00F8371F" w:rsidRPr="00F8371F" w:rsidRDefault="00F8371F" w:rsidP="00F8371F">
      <w:pPr>
        <w:rPr>
          <w:lang w:val="es-CL"/>
        </w:rPr>
      </w:pPr>
      <w:r w:rsidRPr="00F8371F">
        <w:rPr>
          <w:b/>
          <w:bCs/>
          <w:lang w:val="es-CL"/>
        </w:rPr>
        <w:t>1. Principio Fundamental</w:t>
      </w:r>
    </w:p>
    <w:p w14:paraId="1964BF77" w14:textId="77777777" w:rsidR="00F8371F" w:rsidRPr="00F8371F" w:rsidRDefault="00F8371F" w:rsidP="00F8371F">
      <w:pPr>
        <w:rPr>
          <w:lang w:val="es-CL"/>
        </w:rPr>
      </w:pPr>
      <w:r w:rsidRPr="00F8371F">
        <w:rPr>
          <w:lang w:val="es-CL"/>
        </w:rPr>
        <w:t>Si bien las </w:t>
      </w:r>
      <w:proofErr w:type="spellStart"/>
      <w:r w:rsidRPr="00F8371F">
        <w:rPr>
          <w:lang w:val="es-CL"/>
        </w:rPr>
        <w:t>Branches</w:t>
      </w:r>
      <w:proofErr w:type="spellEnd"/>
      <w:r w:rsidRPr="00F8371F">
        <w:rPr>
          <w:lang w:val="es-CL"/>
        </w:rPr>
        <w:t> (Ramas) se autoorganizan, no son autosuficientes. Un ecosistema industrial saludable requiere un mercado fluido, eficiente y transparente para que las </w:t>
      </w:r>
      <w:proofErr w:type="spellStart"/>
      <w:r w:rsidRPr="00F8371F">
        <w:rPr>
          <w:lang w:val="es-CL"/>
        </w:rPr>
        <w:t>Branches</w:t>
      </w:r>
      <w:proofErr w:type="spellEnd"/>
      <w:r w:rsidRPr="00F8371F">
        <w:rPr>
          <w:lang w:val="es-CL"/>
        </w:rPr>
        <w:t> adquieran servicios especializados unas de otras. El sistema Trust facilita esto a través de un </w:t>
      </w:r>
      <w:r w:rsidRPr="00F8371F">
        <w:rPr>
          <w:b/>
          <w:bCs/>
          <w:lang w:val="es-CL"/>
        </w:rPr>
        <w:t>Protocolo de Mercado de Branch a Branch (B2B)</w:t>
      </w:r>
      <w:r w:rsidRPr="00F8371F">
        <w:rPr>
          <w:lang w:val="es-CL"/>
        </w:rPr>
        <w:t> dedicado.</w:t>
      </w:r>
    </w:p>
    <w:p w14:paraId="4911FB5E" w14:textId="77777777" w:rsidR="00F8371F" w:rsidRPr="00F8371F" w:rsidRDefault="00F8371F" w:rsidP="00F8371F">
      <w:pPr>
        <w:rPr>
          <w:lang w:val="es-CL"/>
        </w:rPr>
      </w:pPr>
      <w:r w:rsidRPr="00F8371F">
        <w:rPr>
          <w:lang w:val="es-CL"/>
        </w:rPr>
        <w:t>El fundamento de este protocolo es el principio de que </w:t>
      </w:r>
      <w:r w:rsidRPr="00F8371F">
        <w:rPr>
          <w:b/>
          <w:bCs/>
          <w:lang w:val="es-CL"/>
        </w:rPr>
        <w:t>la reputación (XP) es la moneda de la colaboración industrial.</w:t>
      </w:r>
      <w:r w:rsidRPr="00F8371F">
        <w:rPr>
          <w:lang w:val="es-CL"/>
        </w:rPr>
        <w:t> Todas las transacciones B2B se realizan mediante la asignación directa de XP del Fondo de Recompensa de una Branch a otra, asegurando que la economía interna se mantenga enfocada en el rendimiento y el mérito.</w:t>
      </w:r>
    </w:p>
    <w:p w14:paraId="51E51565" w14:textId="77777777" w:rsidR="00F8371F" w:rsidRPr="00F8371F" w:rsidRDefault="00F8371F" w:rsidP="00F8371F">
      <w:pPr>
        <w:rPr>
          <w:lang w:val="es-CL"/>
        </w:rPr>
      </w:pPr>
      <w:r w:rsidRPr="00F8371F">
        <w:rPr>
          <w:b/>
          <w:bCs/>
          <w:lang w:val="es-CL"/>
        </w:rPr>
        <w:t>2. La "</w:t>
      </w:r>
      <w:proofErr w:type="spellStart"/>
      <w:r w:rsidRPr="00F8371F">
        <w:rPr>
          <w:b/>
          <w:bCs/>
          <w:lang w:val="es-CL"/>
        </w:rPr>
        <w:t>Need</w:t>
      </w:r>
      <w:proofErr w:type="spellEnd"/>
      <w:r w:rsidRPr="00F8371F">
        <w:rPr>
          <w:b/>
          <w:bCs/>
          <w:lang w:val="es-CL"/>
        </w:rPr>
        <w:t> de Proveedor" y el Consejo de </w:t>
      </w:r>
      <w:proofErr w:type="spellStart"/>
      <w:r w:rsidRPr="00F8371F">
        <w:rPr>
          <w:b/>
          <w:bCs/>
          <w:lang w:val="es-CL"/>
        </w:rPr>
        <w:t>Branches</w:t>
      </w:r>
      <w:proofErr w:type="spellEnd"/>
    </w:p>
    <w:p w14:paraId="5C72B222" w14:textId="77777777" w:rsidR="00F8371F" w:rsidRPr="00F8371F" w:rsidRDefault="00F8371F" w:rsidP="00F8371F">
      <w:pPr>
        <w:rPr>
          <w:lang w:val="es-CL"/>
        </w:rPr>
      </w:pPr>
      <w:r w:rsidRPr="00F8371F">
        <w:rPr>
          <w:lang w:val="es-CL"/>
        </w:rPr>
        <w:t>Como se define en el "Protocolo de Branch Simbiótica", una Branch puede publicar una </w:t>
      </w:r>
      <w:r w:rsidRPr="00F8371F">
        <w:rPr>
          <w:b/>
          <w:bCs/>
          <w:lang w:val="es-CL"/>
        </w:rPr>
        <w:t>"</w:t>
      </w:r>
      <w:proofErr w:type="spellStart"/>
      <w:r w:rsidRPr="00F8371F">
        <w:rPr>
          <w:b/>
          <w:bCs/>
          <w:lang w:val="es-CL"/>
        </w:rPr>
        <w:t>Need</w:t>
      </w:r>
      <w:proofErr w:type="spellEnd"/>
      <w:r w:rsidRPr="00F8371F">
        <w:rPr>
          <w:b/>
          <w:bCs/>
          <w:lang w:val="es-CL"/>
        </w:rPr>
        <w:t> (Necesidad) de Proveedor"</w:t>
      </w:r>
      <w:r w:rsidRPr="00F8371F">
        <w:rPr>
          <w:lang w:val="es-CL"/>
        </w:rPr>
        <w:t> en la red para adquirir un servicio. Estas </w:t>
      </w:r>
      <w:proofErr w:type="spellStart"/>
      <w:r w:rsidRPr="00F8371F">
        <w:rPr>
          <w:lang w:val="es-CL"/>
        </w:rPr>
        <w:t>Needs</w:t>
      </w:r>
      <w:proofErr w:type="spellEnd"/>
      <w:r w:rsidRPr="00F8371F">
        <w:rPr>
          <w:lang w:val="es-CL"/>
        </w:rPr>
        <w:t> son votadas y validadas por el </w:t>
      </w:r>
      <w:r w:rsidRPr="00F8371F">
        <w:rPr>
          <w:b/>
          <w:bCs/>
          <w:lang w:val="es-CL"/>
        </w:rPr>
        <w:t>Consejo de </w:t>
      </w:r>
      <w:proofErr w:type="spellStart"/>
      <w:r w:rsidRPr="00F8371F">
        <w:rPr>
          <w:b/>
          <w:bCs/>
          <w:lang w:val="es-CL"/>
        </w:rPr>
        <w:t>Branches</w:t>
      </w:r>
      <w:proofErr w:type="spellEnd"/>
      <w:r w:rsidRPr="00F8371F">
        <w:rPr>
          <w:lang w:val="es-CL"/>
        </w:rPr>
        <w:t> —un órgano compuesto por todos los pares relevantes de la industria— para asegurar que sean legítimas y sistémicamente valiosas.</w:t>
      </w:r>
    </w:p>
    <w:p w14:paraId="3728B884" w14:textId="77777777" w:rsidR="00F8371F" w:rsidRPr="00F8371F" w:rsidRDefault="00F8371F" w:rsidP="00F8371F">
      <w:pPr>
        <w:rPr>
          <w:lang w:val="es-CL"/>
        </w:rPr>
      </w:pPr>
      <w:r w:rsidRPr="00F8371F">
        <w:rPr>
          <w:b/>
          <w:bCs/>
          <w:lang w:val="es-CL"/>
        </w:rPr>
        <w:t>3. El "Mercado Spot de XP": Un Sistema para la Fijación Dinámica de Precios</w:t>
      </w:r>
    </w:p>
    <w:p w14:paraId="303B6497" w14:textId="77777777" w:rsidR="00F8371F" w:rsidRPr="00F8371F" w:rsidRDefault="00F8371F" w:rsidP="00F8371F">
      <w:pPr>
        <w:rPr>
          <w:lang w:val="es-CL"/>
        </w:rPr>
      </w:pPr>
      <w:r w:rsidRPr="00F8371F">
        <w:rPr>
          <w:lang w:val="es-CL"/>
        </w:rPr>
        <w:t>Para evitar negociaciones a medida, lentas e ineficientes para cada transacción, el mercado B2B incluye un mecanismo de fijación de precios impulsado por IA, conocido como el </w:t>
      </w:r>
      <w:r w:rsidRPr="00F8371F">
        <w:rPr>
          <w:b/>
          <w:bCs/>
          <w:lang w:val="es-CL"/>
        </w:rPr>
        <w:t>"Mercado Spot de XP".</w:t>
      </w:r>
    </w:p>
    <w:p w14:paraId="718EB704" w14:textId="77777777" w:rsidR="00F8371F" w:rsidRPr="00F8371F" w:rsidRDefault="00F8371F" w:rsidP="00F8371F">
      <w:pPr>
        <w:numPr>
          <w:ilvl w:val="0"/>
          <w:numId w:val="732"/>
        </w:numPr>
        <w:rPr>
          <w:lang w:val="es-CL"/>
        </w:rPr>
      </w:pPr>
      <w:r w:rsidRPr="00F8371F">
        <w:rPr>
          <w:b/>
          <w:bCs/>
          <w:lang w:val="es-CL"/>
        </w:rPr>
        <w:t>La "Tasa de Mercado Actual":</w:t>
      </w:r>
      <w:r w:rsidRPr="00F8371F">
        <w:rPr>
          <w:lang w:val="es-CL"/>
        </w:rPr>
        <w:t> Cuando se publica una "</w:t>
      </w:r>
      <w:proofErr w:type="spellStart"/>
      <w:r w:rsidRPr="00F8371F">
        <w:rPr>
          <w:lang w:val="es-CL"/>
        </w:rPr>
        <w:t>Need</w:t>
      </w:r>
      <w:proofErr w:type="spellEnd"/>
      <w:r w:rsidRPr="00F8371F">
        <w:rPr>
          <w:lang w:val="es-CL"/>
        </w:rPr>
        <w:t> de Proveedor" (</w:t>
      </w:r>
      <w:proofErr w:type="spellStart"/>
      <w:r w:rsidRPr="00F8371F">
        <w:rPr>
          <w:lang w:val="es-CL"/>
        </w:rPr>
        <w:t>ej</w:t>
      </w:r>
      <w:proofErr w:type="spellEnd"/>
      <w:r w:rsidRPr="00F8371F">
        <w:rPr>
          <w:lang w:val="es-CL"/>
        </w:rPr>
        <w:t>: "Diseño de Logotipo Estándar"), la IA de la </w:t>
      </w:r>
      <w:proofErr w:type="spellStart"/>
      <w:r w:rsidRPr="00F8371F">
        <w:rPr>
          <w:lang w:val="es-CL"/>
        </w:rPr>
        <w:t>Turtle</w:t>
      </w:r>
      <w:proofErr w:type="spellEnd"/>
      <w:r w:rsidRPr="00F8371F">
        <w:rPr>
          <w:lang w:val="es-CL"/>
        </w:rPr>
        <w:t> (Tortuga) analiza instantáneamente los archivos del Trace de todo el </w:t>
      </w:r>
      <w:proofErr w:type="spellStart"/>
      <w:r w:rsidRPr="00F8371F">
        <w:rPr>
          <w:lang w:val="es-CL"/>
        </w:rPr>
        <w:t>Tree</w:t>
      </w:r>
      <w:proofErr w:type="spellEnd"/>
      <w:r w:rsidRPr="00F8371F">
        <w:rPr>
          <w:lang w:val="es-CL"/>
        </w:rPr>
        <w:t> (Árbol). Calcula el </w:t>
      </w:r>
      <w:r w:rsidRPr="00F8371F">
        <w:rPr>
          <w:b/>
          <w:bCs/>
          <w:lang w:val="es-CL"/>
        </w:rPr>
        <w:t>precio promedio en XP</w:t>
      </w:r>
      <w:r w:rsidRPr="00F8371F">
        <w:rPr>
          <w:lang w:val="es-CL"/>
        </w:rPr>
        <w:t> pagado por ese servicio específico durante un período reciente y lo muestra como la </w:t>
      </w:r>
      <w:r w:rsidRPr="00F8371F">
        <w:rPr>
          <w:b/>
          <w:bCs/>
          <w:lang w:val="es-CL"/>
        </w:rPr>
        <w:t>"Tasa de Mercado Actual".</w:t>
      </w:r>
    </w:p>
    <w:p w14:paraId="0B0FFD35" w14:textId="77777777" w:rsidR="00F8371F" w:rsidRPr="00F8371F" w:rsidRDefault="00F8371F" w:rsidP="00F8371F">
      <w:pPr>
        <w:numPr>
          <w:ilvl w:val="0"/>
          <w:numId w:val="732"/>
        </w:numPr>
        <w:rPr>
          <w:lang w:val="es-CL"/>
        </w:rPr>
      </w:pPr>
      <w:r w:rsidRPr="00F8371F">
        <w:rPr>
          <w:b/>
          <w:bCs/>
          <w:lang w:val="es-CL"/>
        </w:rPr>
        <w:t>La Función:</w:t>
      </w:r>
      <w:r w:rsidRPr="00F8371F">
        <w:rPr>
          <w:lang w:val="es-CL"/>
        </w:rPr>
        <w:t> Esto proporciona una señal de precios potente, transparente y basada en datos. Sirve como un punto de partida inmediato y justo para todas las interacciones B2B, acelerando drásticamente el proceso de negociación.</w:t>
      </w:r>
    </w:p>
    <w:p w14:paraId="7F718B54" w14:textId="77777777" w:rsidR="00F8371F" w:rsidRPr="00F8371F" w:rsidRDefault="00F8371F" w:rsidP="00F8371F">
      <w:pPr>
        <w:rPr>
          <w:lang w:val="es-CL"/>
        </w:rPr>
      </w:pPr>
      <w:r w:rsidRPr="00F8371F">
        <w:rPr>
          <w:b/>
          <w:bCs/>
          <w:lang w:val="es-CL"/>
        </w:rPr>
        <w:t>4. La Opción de "Tasa Fija": Compitiendo en Eficiencia</w:t>
      </w:r>
    </w:p>
    <w:p w14:paraId="41FB14BE" w14:textId="77777777" w:rsidR="00F8371F" w:rsidRPr="00F8371F" w:rsidRDefault="00F8371F" w:rsidP="00F8371F">
      <w:pPr>
        <w:rPr>
          <w:lang w:val="es-CL"/>
        </w:rPr>
      </w:pPr>
      <w:r w:rsidRPr="00F8371F">
        <w:rPr>
          <w:lang w:val="es-CL"/>
        </w:rPr>
        <w:t>Para aumentar aún más la velocidad y eficiencia del mercado, las </w:t>
      </w:r>
      <w:proofErr w:type="spellStart"/>
      <w:r w:rsidRPr="00F8371F">
        <w:rPr>
          <w:lang w:val="es-CL"/>
        </w:rPr>
        <w:t>Branches</w:t>
      </w:r>
      <w:proofErr w:type="spellEnd"/>
      <w:r w:rsidRPr="00F8371F">
        <w:rPr>
          <w:lang w:val="es-CL"/>
        </w:rPr>
        <w:t> proveedoras de servicios tienen la opción de ofrecer sus servicios a una </w:t>
      </w:r>
      <w:r w:rsidRPr="00F8371F">
        <w:rPr>
          <w:b/>
          <w:bCs/>
          <w:lang w:val="es-CL"/>
        </w:rPr>
        <w:t>"Tasa Fija".</w:t>
      </w:r>
    </w:p>
    <w:p w14:paraId="5857A758" w14:textId="77777777" w:rsidR="00F8371F" w:rsidRPr="00F8371F" w:rsidRDefault="00F8371F" w:rsidP="00F8371F">
      <w:pPr>
        <w:numPr>
          <w:ilvl w:val="0"/>
          <w:numId w:val="733"/>
        </w:numPr>
        <w:rPr>
          <w:lang w:val="es-CL"/>
        </w:rPr>
      </w:pPr>
      <w:r w:rsidRPr="00F8371F">
        <w:rPr>
          <w:b/>
          <w:bCs/>
          <w:lang w:val="es-CL"/>
        </w:rPr>
        <w:t>La Mecánica:</w:t>
      </w:r>
      <w:r w:rsidRPr="00F8371F">
        <w:rPr>
          <w:lang w:val="es-CL"/>
        </w:rPr>
        <w:t> Una Branch puede comprometerse públicamente a proporcionar un servicio específico por la "Tasa de Mercado Actual" calculada por la IA en cualquier momento dado. Están, en efecto, automatizando su propia fijación de precios.</w:t>
      </w:r>
    </w:p>
    <w:p w14:paraId="35BBD182" w14:textId="77777777" w:rsidR="00F8371F" w:rsidRPr="00F8371F" w:rsidRDefault="00F8371F" w:rsidP="00F8371F">
      <w:pPr>
        <w:numPr>
          <w:ilvl w:val="0"/>
          <w:numId w:val="733"/>
        </w:numPr>
        <w:rPr>
          <w:lang w:val="es-CL"/>
        </w:rPr>
      </w:pPr>
      <w:r w:rsidRPr="00F8371F">
        <w:rPr>
          <w:b/>
          <w:bCs/>
          <w:lang w:val="es-CL"/>
        </w:rPr>
        <w:t>La Contrapartida Estratégica:</w:t>
      </w:r>
      <w:r w:rsidRPr="00F8371F">
        <w:rPr>
          <w:lang w:val="es-CL"/>
        </w:rPr>
        <w:t> Esto crea un mercado dinámico y competitivo con diferentes nichos estratégicos:</w:t>
      </w:r>
    </w:p>
    <w:p w14:paraId="01612958"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de "Tasa Fija"</w:t>
      </w:r>
      <w:r w:rsidRPr="00F8371F">
        <w:rPr>
          <w:lang w:val="es-CL"/>
        </w:rPr>
        <w:t> compiten en </w:t>
      </w:r>
      <w:r w:rsidRPr="00F8371F">
        <w:rPr>
          <w:b/>
          <w:bCs/>
          <w:lang w:val="es-CL"/>
        </w:rPr>
        <w:t>velocidad y conveniencia.</w:t>
      </w:r>
      <w:r w:rsidRPr="00F8371F">
        <w:rPr>
          <w:lang w:val="es-CL"/>
        </w:rPr>
        <w:t> Una Branch que necesita un servicio rápidamente puede formar un contrato con un proveedor de "Tasa Fija" con un solo clic y sin fricciones.</w:t>
      </w:r>
    </w:p>
    <w:p w14:paraId="077BC287" w14:textId="77777777" w:rsidR="00F8371F" w:rsidRPr="00F8371F" w:rsidRDefault="00F8371F" w:rsidP="00F8371F">
      <w:pPr>
        <w:numPr>
          <w:ilvl w:val="1"/>
          <w:numId w:val="733"/>
        </w:numPr>
        <w:rPr>
          <w:lang w:val="es-CL"/>
        </w:rPr>
      </w:pPr>
      <w:r w:rsidRPr="00F8371F">
        <w:rPr>
          <w:b/>
          <w:bCs/>
          <w:lang w:val="es-CL"/>
        </w:rPr>
        <w:t>Las </w:t>
      </w:r>
      <w:proofErr w:type="spellStart"/>
      <w:r w:rsidRPr="00F8371F">
        <w:rPr>
          <w:b/>
          <w:bCs/>
          <w:lang w:val="es-CL"/>
        </w:rPr>
        <w:t>Branches</w:t>
      </w:r>
      <w:proofErr w:type="spellEnd"/>
      <w:r w:rsidRPr="00F8371F">
        <w:rPr>
          <w:b/>
          <w:bCs/>
          <w:lang w:val="es-CL"/>
        </w:rPr>
        <w:t> "Boutique"</w:t>
      </w:r>
      <w:r w:rsidRPr="00F8371F">
        <w:rPr>
          <w:lang w:val="es-CL"/>
        </w:rPr>
        <w:t> compiten en </w:t>
      </w:r>
      <w:r w:rsidRPr="00F8371F">
        <w:rPr>
          <w:b/>
          <w:bCs/>
          <w:lang w:val="es-CL"/>
        </w:rPr>
        <w:t>personalización y negociación.</w:t>
      </w:r>
      <w:r w:rsidRPr="00F8371F">
        <w:rPr>
          <w:lang w:val="es-CL"/>
        </w:rPr>
        <w:t> Puede que no ofrezcan una tasa fija, pero están abiertas a negociar un precio en XP personalizado para un servicio más especializado o único.</w:t>
      </w:r>
    </w:p>
    <w:p w14:paraId="31E2794E" w14:textId="77777777" w:rsidR="00F8371F" w:rsidRPr="00F8371F" w:rsidRDefault="00F8371F" w:rsidP="00F8371F">
      <w:pPr>
        <w:rPr>
          <w:lang w:val="es-CL"/>
        </w:rPr>
      </w:pPr>
      <w:proofErr w:type="spellStart"/>
      <w:r w:rsidRPr="00F8371F">
        <w:rPr>
          <w:b/>
          <w:bCs/>
          <w:lang w:val="es-CL"/>
        </w:rPr>
        <w:lastRenderedPageBreak/>
        <w:t>Conclusion</w:t>
      </w:r>
      <w:proofErr w:type="spellEnd"/>
    </w:p>
    <w:p w14:paraId="58547685" w14:textId="77777777" w:rsidR="00F8371F" w:rsidRPr="00F8371F" w:rsidRDefault="00F8371F" w:rsidP="00F8371F">
      <w:pPr>
        <w:rPr>
          <w:lang w:val="es-CL"/>
        </w:rPr>
      </w:pPr>
      <w:r w:rsidRPr="00F8371F">
        <w:rPr>
          <w:lang w:val="es-CL"/>
        </w:rPr>
        <w:t>El Protocolo de Mercado B2B, impulsado por el "Mercado Spot de XP", proporciona el marco final y esencial para una economía industrial próspera y descentralizada. Al crear un mercado transparente y eficiente donde las </w:t>
      </w:r>
      <w:proofErr w:type="spellStart"/>
      <w:r w:rsidRPr="00F8371F">
        <w:rPr>
          <w:lang w:val="es-CL"/>
        </w:rPr>
        <w:t>Branches</w:t>
      </w:r>
      <w:proofErr w:type="spellEnd"/>
      <w:r w:rsidRPr="00F8371F">
        <w:rPr>
          <w:lang w:val="es-CL"/>
        </w:rPr>
        <w:t> pueden contratar sin problemas entre sí utilizando la moneda de la reputación, Trust asegura que su ecosistema industrial sea tan ágil, competitivo y meritocrático como los individuos que lo componen.</w:t>
      </w:r>
    </w:p>
    <w:p w14:paraId="2668A16D" w14:textId="77777777" w:rsidR="00F8371F" w:rsidRDefault="00F8371F" w:rsidP="00FE2AB6">
      <w:pPr>
        <w:rPr>
          <w:lang w:val="es-CL"/>
        </w:rPr>
      </w:pPr>
    </w:p>
    <w:p w14:paraId="374C7A2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F71DB30" w14:textId="3375550C" w:rsidR="000A62AD" w:rsidRDefault="000A62AD" w:rsidP="00DB5E7F">
      <w:pPr>
        <w:pStyle w:val="Ttulo1"/>
        <w:rPr>
          <w:rFonts w:asciiTheme="minorHAnsi" w:eastAsiaTheme="minorEastAsia" w:hAnsiTheme="minorHAnsi" w:cstheme="minorBidi"/>
          <w:b/>
          <w:bCs/>
          <w:color w:val="auto"/>
          <w:sz w:val="20"/>
          <w:szCs w:val="20"/>
          <w:lang w:val="es-CL"/>
        </w:rPr>
      </w:pPr>
      <w:r>
        <w:lastRenderedPageBreak/>
        <w:t xml:space="preserve">Protocolo de “Respuesta </w:t>
      </w:r>
      <w:proofErr w:type="spellStart"/>
      <w:r>
        <w:t>Rapida</w:t>
      </w:r>
      <w:proofErr w:type="spellEnd"/>
      <w:r>
        <w:t>” para Poderes de Emergencia</w:t>
      </w:r>
    </w:p>
    <w:p w14:paraId="499A7BDB" w14:textId="77777777" w:rsidR="000A62AD" w:rsidRPr="000A62AD" w:rsidRDefault="000A62AD" w:rsidP="000A62AD">
      <w:pPr>
        <w:rPr>
          <w:lang w:val="es-CL"/>
        </w:rPr>
      </w:pPr>
    </w:p>
    <w:p w14:paraId="7DF2A8A9" w14:textId="77777777" w:rsidR="000A62AD" w:rsidRPr="000A62AD" w:rsidRDefault="000A62AD" w:rsidP="000A62AD">
      <w:pPr>
        <w:rPr>
          <w:lang w:val="es-CL"/>
        </w:rPr>
      </w:pPr>
      <w:r w:rsidRPr="000A62AD">
        <w:rPr>
          <w:b/>
          <w:bCs/>
          <w:lang w:val="es-CL"/>
        </w:rPr>
        <w:t>1. Principio Fundamental</w:t>
      </w:r>
    </w:p>
    <w:p w14:paraId="613D4EB5" w14:textId="77777777" w:rsidR="000A62AD" w:rsidRPr="000A62AD" w:rsidRDefault="000A62AD" w:rsidP="000A62AD">
      <w:pPr>
        <w:rPr>
          <w:lang w:val="es-CL"/>
        </w:rPr>
      </w:pPr>
      <w:r w:rsidRPr="000A62AD">
        <w:rPr>
          <w:lang w:val="es-CL"/>
        </w:rPr>
        <w:t>Si bien los procesos democráticos estándar de Trust están diseñados para la toma de decisiones deliberada y reflexiva, las crisis existenciales exigen una modalidad diferente: una de velocidad, pericia y acción decisiva. El </w:t>
      </w:r>
      <w:r w:rsidRPr="000A62AD">
        <w:rPr>
          <w:b/>
          <w:bCs/>
          <w:lang w:val="es-CL"/>
        </w:rPr>
        <w:t>Protocolo de "Respuesta Rápida"</w:t>
      </w:r>
      <w:r w:rsidRPr="000A62AD">
        <w:rPr>
          <w:lang w:val="es-CL"/>
        </w:rPr>
        <w:t> es el marco constitucional del sistema para gestionar dichas emergencias.</w:t>
      </w:r>
    </w:p>
    <w:p w14:paraId="08016494" w14:textId="77777777" w:rsidR="000A62AD" w:rsidRPr="000A62AD" w:rsidRDefault="000A62AD" w:rsidP="000A62AD">
      <w:pPr>
        <w:rPr>
          <w:lang w:val="es-CL"/>
        </w:rPr>
      </w:pPr>
      <w:r w:rsidRPr="000A62AD">
        <w:rPr>
          <w:lang w:val="es-CL"/>
        </w:rPr>
        <w:t>Este protocolo está diseñado para empoderar a expertos de confianza y especializados para que lideren, pero asegurando que su autoridad sea temporal, transparente y siempre sujeta a la supervisión democrática última de la comunidad.</w:t>
      </w:r>
    </w:p>
    <w:p w14:paraId="387C27AE" w14:textId="77777777" w:rsidR="000A62AD" w:rsidRPr="000A62AD" w:rsidRDefault="000A62AD" w:rsidP="000A62AD">
      <w:pPr>
        <w:rPr>
          <w:lang w:val="es-CL"/>
        </w:rPr>
      </w:pPr>
      <w:r w:rsidRPr="000A62AD">
        <w:rPr>
          <w:b/>
          <w:bCs/>
          <w:lang w:val="es-CL"/>
        </w:rPr>
        <w:t>2. Activación: La "Declaración de Emergencia Especializada"</w:t>
      </w:r>
    </w:p>
    <w:p w14:paraId="0E0B149B" w14:textId="77777777" w:rsidR="000A62AD" w:rsidRPr="000A62AD" w:rsidRDefault="000A62AD" w:rsidP="000A62AD">
      <w:pPr>
        <w:rPr>
          <w:lang w:val="es-CL"/>
        </w:rPr>
      </w:pPr>
      <w:r w:rsidRPr="000A62AD">
        <w:rPr>
          <w:lang w:val="es-CL"/>
        </w:rPr>
        <w:t>Una emergencia es declarada por un </w:t>
      </w:r>
      <w:r w:rsidRPr="000A62AD">
        <w:rPr>
          <w:b/>
          <w:bCs/>
          <w:lang w:val="es-CL"/>
        </w:rPr>
        <w:t>"Instituto de Emergencia"</w:t>
      </w:r>
      <w:r w:rsidRPr="000A62AD">
        <w:rPr>
          <w:lang w:val="es-CL"/>
        </w:rPr>
        <w:t> preautorizado y de alto Nivel, que representa un Campo de Experiencia crítico (</w:t>
      </w:r>
      <w:proofErr w:type="spellStart"/>
      <w:r w:rsidRPr="000A62AD">
        <w:rPr>
          <w:lang w:val="es-CL"/>
        </w:rPr>
        <w:t>ej</w:t>
      </w:r>
      <w:proofErr w:type="spellEnd"/>
      <w:r w:rsidRPr="000A62AD">
        <w:rPr>
          <w:lang w:val="es-CL"/>
        </w:rPr>
        <w:t>: #SaludPública, #Infraestructura). Esto permite una respuesta instantánea ante una amenaza sin esperar una votación a nivel de todo el </w:t>
      </w:r>
      <w:proofErr w:type="spellStart"/>
      <w:r w:rsidRPr="000A62AD">
        <w:rPr>
          <w:lang w:val="es-CL"/>
        </w:rPr>
        <w:t>Tree</w:t>
      </w:r>
      <w:proofErr w:type="spellEnd"/>
      <w:r w:rsidRPr="000A62AD">
        <w:rPr>
          <w:lang w:val="es-CL"/>
        </w:rPr>
        <w:t> (Árbol). Tras la declaración, se activa un </w:t>
      </w:r>
      <w:r w:rsidRPr="000A62AD">
        <w:rPr>
          <w:b/>
          <w:bCs/>
          <w:lang w:val="es-CL"/>
        </w:rPr>
        <w:t>"Estado de Emergencia"</w:t>
      </w:r>
      <w:r w:rsidRPr="000A62AD">
        <w:rPr>
          <w:lang w:val="es-CL"/>
        </w:rPr>
        <w:t> temporal para todos los sectores relevantes.</w:t>
      </w:r>
    </w:p>
    <w:p w14:paraId="5A224258" w14:textId="77777777" w:rsidR="000A62AD" w:rsidRPr="000A62AD" w:rsidRDefault="000A62AD" w:rsidP="000A62AD">
      <w:pPr>
        <w:rPr>
          <w:lang w:val="es-CL"/>
        </w:rPr>
      </w:pPr>
      <w:r w:rsidRPr="000A62AD">
        <w:rPr>
          <w:b/>
          <w:bCs/>
          <w:lang w:val="es-CL"/>
        </w:rPr>
        <w:t>3. El Mandato de "Movilización Total": Los Poderes Otorgados</w:t>
      </w:r>
    </w:p>
    <w:p w14:paraId="6F58011C" w14:textId="77777777" w:rsidR="000A62AD" w:rsidRPr="000A62AD" w:rsidRDefault="000A62AD" w:rsidP="000A62AD">
      <w:pPr>
        <w:rPr>
          <w:lang w:val="es-CL"/>
        </w:rPr>
      </w:pPr>
      <w:r w:rsidRPr="000A62AD">
        <w:rPr>
          <w:lang w:val="es-CL"/>
        </w:rPr>
        <w:t>Una vez que un Estado de Emergencia está activo, se activan automáticamente un conjunto de poderosos protocolos temporales para maximizar la velocidad de resolución de problemas del </w:t>
      </w:r>
      <w:proofErr w:type="spellStart"/>
      <w:r w:rsidRPr="000A62AD">
        <w:rPr>
          <w:lang w:val="es-CL"/>
        </w:rPr>
        <w:t>Tree</w:t>
      </w:r>
      <w:proofErr w:type="spellEnd"/>
      <w:r w:rsidRPr="000A62AD">
        <w:rPr>
          <w:lang w:val="es-CL"/>
        </w:rPr>
        <w:t>:</w:t>
      </w:r>
    </w:p>
    <w:p w14:paraId="1E2F7287" w14:textId="77777777" w:rsidR="000A62AD" w:rsidRPr="000A62AD" w:rsidRDefault="000A62AD" w:rsidP="000A62AD">
      <w:pPr>
        <w:numPr>
          <w:ilvl w:val="0"/>
          <w:numId w:val="734"/>
        </w:numPr>
        <w:rPr>
          <w:lang w:val="es-CL"/>
        </w:rPr>
      </w:pPr>
      <w:r w:rsidRPr="000A62AD">
        <w:rPr>
          <w:b/>
          <w:bCs/>
          <w:lang w:val="es-CL"/>
        </w:rPr>
        <w:t>Se Convoca el "Consejo de Guerra":</w:t>
      </w:r>
      <w:r w:rsidRPr="000A62AD">
        <w:rPr>
          <w:lang w:val="es-CL"/>
        </w:rPr>
        <w:t> La IA de la </w:t>
      </w:r>
      <w:proofErr w:type="spellStart"/>
      <w:r w:rsidRPr="000A62AD">
        <w:rPr>
          <w:lang w:val="es-CL"/>
        </w:rPr>
        <w:t>Turtle</w:t>
      </w:r>
      <w:proofErr w:type="spellEnd"/>
      <w:r w:rsidRPr="000A62AD">
        <w:rPr>
          <w:lang w:val="es-CL"/>
        </w:rPr>
        <w:t> (Tortuga) identifica instantáneamente a los </w:t>
      </w:r>
      <w:r w:rsidRPr="000A62AD">
        <w:rPr>
          <w:b/>
          <w:bCs/>
          <w:lang w:val="es-CL"/>
        </w:rPr>
        <w:t>cinco mejores "Arquitectos Estratégicos"</w:t>
      </w:r>
      <w:r w:rsidRPr="000A62AD">
        <w:rPr>
          <w:lang w:val="es-CL"/>
        </w:rPr>
        <w:t> activos de la red que sean relevantes para la crisis. Se les asigna de inmediato la tarea de diseñar una </w:t>
      </w:r>
      <w:r w:rsidRPr="000A62AD">
        <w:rPr>
          <w:b/>
          <w:bCs/>
          <w:lang w:val="es-CL"/>
        </w:rPr>
        <w:t>"Estrategia de Respuesta a la Emergencia"</w:t>
      </w:r>
      <w:r w:rsidRPr="000A62AD">
        <w:rPr>
          <w:lang w:val="es-CL"/>
        </w:rPr>
        <w:t> integral.</w:t>
      </w:r>
    </w:p>
    <w:p w14:paraId="1D49797D" w14:textId="77777777" w:rsidR="000A62AD" w:rsidRPr="000A62AD" w:rsidRDefault="000A62AD" w:rsidP="000A62AD">
      <w:pPr>
        <w:numPr>
          <w:ilvl w:val="0"/>
          <w:numId w:val="734"/>
        </w:numPr>
        <w:rPr>
          <w:lang w:val="es-CL"/>
        </w:rPr>
      </w:pPr>
      <w:r w:rsidRPr="000A62AD">
        <w:rPr>
          <w:b/>
          <w:bCs/>
          <w:lang w:val="es-CL"/>
        </w:rPr>
        <w:t>Suspensión de Pactos Estratégicos:</w:t>
      </w:r>
      <w:r w:rsidRPr="000A62AD">
        <w:rPr>
          <w:lang w:val="es-CL"/>
        </w:rPr>
        <w:t> Todos los compromisos de "Alianza Estratégica" existentes para las </w:t>
      </w:r>
      <w:proofErr w:type="spellStart"/>
      <w:r w:rsidRPr="000A62AD">
        <w:rPr>
          <w:lang w:val="es-CL"/>
        </w:rPr>
        <w:t>Branches</w:t>
      </w:r>
      <w:proofErr w:type="spellEnd"/>
      <w:r w:rsidRPr="000A62AD">
        <w:rPr>
          <w:lang w:val="es-CL"/>
        </w:rPr>
        <w:t> (Ramas) movilizadas quedan suspendidos temporalmente. Esto le da al Consejo de Guerra una "pizarra en blanco" para reasignar cualquier Branch necesaria sin conflictos.</w:t>
      </w:r>
    </w:p>
    <w:p w14:paraId="26C67F16" w14:textId="77777777" w:rsidR="000A62AD" w:rsidRPr="000A62AD" w:rsidRDefault="000A62AD" w:rsidP="000A62AD">
      <w:pPr>
        <w:numPr>
          <w:ilvl w:val="0"/>
          <w:numId w:val="734"/>
        </w:numPr>
        <w:rPr>
          <w:lang w:val="es-CL"/>
        </w:rPr>
      </w:pPr>
      <w:r w:rsidRPr="000A62AD">
        <w:rPr>
          <w:b/>
          <w:bCs/>
          <w:lang w:val="es-CL"/>
        </w:rPr>
        <w:t>Llamada Abierta a Ideas:</w:t>
      </w:r>
      <w:r w:rsidRPr="000A62AD">
        <w:rPr>
          <w:lang w:val="es-CL"/>
        </w:rPr>
        <w:t> Cualquier </w:t>
      </w:r>
      <w:proofErr w:type="spellStart"/>
      <w:r w:rsidRPr="000A62AD">
        <w:rPr>
          <w:lang w:val="es-CL"/>
        </w:rPr>
        <w:t>Person</w:t>
      </w:r>
      <w:proofErr w:type="spellEnd"/>
      <w:r w:rsidRPr="000A62AD">
        <w:rPr>
          <w:lang w:val="es-CL"/>
        </w:rPr>
        <w:t> (Persona) puede presentar una "Idea de Estrategia de Emergencia". El Consejo de Guerra es responsable de evaluar estas propuestas públicas y seleccionar la estrategia oficial final. El proponente de la idea ganadora es recompensado con una bonificación masiva de XP.</w:t>
      </w:r>
    </w:p>
    <w:p w14:paraId="28063E31" w14:textId="77777777" w:rsidR="000A62AD" w:rsidRPr="000A62AD" w:rsidRDefault="000A62AD" w:rsidP="000A62AD">
      <w:pPr>
        <w:numPr>
          <w:ilvl w:val="0"/>
          <w:numId w:val="734"/>
        </w:numPr>
        <w:rPr>
          <w:lang w:val="es-CL"/>
        </w:rPr>
      </w:pPr>
      <w:r w:rsidRPr="000A62AD">
        <w:rPr>
          <w:b/>
          <w:bCs/>
          <w:lang w:val="es-CL"/>
        </w:rPr>
        <w:t>Aumento con la "Élite de Cuadros":</w:t>
      </w:r>
      <w:r w:rsidRPr="000A62AD">
        <w:rPr>
          <w:lang w:val="es-CL"/>
        </w:rPr>
        <w:t> Una vez que se elige una estrategia, las </w:t>
      </w:r>
      <w:proofErr w:type="spellStart"/>
      <w:r w:rsidRPr="000A62AD">
        <w:rPr>
          <w:lang w:val="es-CL"/>
        </w:rPr>
        <w:t>Branches</w:t>
      </w:r>
      <w:proofErr w:type="spellEnd"/>
      <w:r w:rsidRPr="000A62AD">
        <w:rPr>
          <w:lang w:val="es-CL"/>
        </w:rPr>
        <w:t> asignadas a ella son inmediatamente </w:t>
      </w:r>
      <w:r w:rsidRPr="000A62AD">
        <w:rPr>
          <w:b/>
          <w:bCs/>
          <w:lang w:val="es-CL"/>
        </w:rPr>
        <w:t>complementadas con los expertos de más alto Nivel</w:t>
      </w:r>
      <w:r w:rsidRPr="000A62AD">
        <w:rPr>
          <w:lang w:val="es-CL"/>
        </w:rPr>
        <w:t> del </w:t>
      </w:r>
      <w:proofErr w:type="spellStart"/>
      <w:r w:rsidRPr="000A62AD">
        <w:rPr>
          <w:lang w:val="es-CL"/>
        </w:rPr>
        <w:t>Tree</w:t>
      </w:r>
      <w:proofErr w:type="spellEnd"/>
      <w:r w:rsidRPr="000A62AD">
        <w:rPr>
          <w:lang w:val="es-CL"/>
        </w:rPr>
        <w:t> en los campos relevantes. Esto asegura que cada equipo opere a su máxima capacidad, combinando equipos de Branch enfocados con talento individual de élite.</w:t>
      </w:r>
    </w:p>
    <w:p w14:paraId="128CB76B" w14:textId="77777777" w:rsidR="000A62AD" w:rsidRPr="000A62AD" w:rsidRDefault="000A62AD" w:rsidP="000A62AD">
      <w:pPr>
        <w:numPr>
          <w:ilvl w:val="0"/>
          <w:numId w:val="734"/>
        </w:numPr>
        <w:rPr>
          <w:lang w:val="es-CL"/>
        </w:rPr>
      </w:pPr>
      <w:r w:rsidRPr="000A62AD">
        <w:rPr>
          <w:b/>
          <w:bCs/>
          <w:lang w:val="es-CL"/>
        </w:rPr>
        <w:t>El Incentivo del "Bono de Guerra":</w:t>
      </w:r>
      <w:r w:rsidRPr="000A62AD">
        <w:rPr>
          <w:lang w:val="es-CL"/>
        </w:rPr>
        <w:t> Todas las </w:t>
      </w:r>
      <w:proofErr w:type="spellStart"/>
      <w:r w:rsidRPr="000A62AD">
        <w:rPr>
          <w:lang w:val="es-CL"/>
        </w:rPr>
        <w:t>Branches</w:t>
      </w:r>
      <w:proofErr w:type="spellEnd"/>
      <w:r w:rsidRPr="000A62AD">
        <w:rPr>
          <w:lang w:val="es-CL"/>
        </w:rPr>
        <w:t> que participan en la Estrategia de Respuesta a la Emergencia aprobada ven su </w:t>
      </w:r>
      <w:r w:rsidRPr="000A62AD">
        <w:rPr>
          <w:b/>
          <w:bCs/>
          <w:lang w:val="es-CL"/>
        </w:rPr>
        <w:t>Fondo de Recompensa de XP para el proyecto duplicado automáticamente.</w:t>
      </w:r>
      <w:r w:rsidRPr="000A62AD">
        <w:rPr>
          <w:lang w:val="es-CL"/>
        </w:rPr>
        <w:t> Esto proporciona un poderoso incentivo a nivel de todo el sistema para que las People dediquen su tiempo y habilidad a resolver la crisis.</w:t>
      </w:r>
    </w:p>
    <w:p w14:paraId="3B6540A3" w14:textId="77777777" w:rsidR="000A62AD" w:rsidRPr="000A62AD" w:rsidRDefault="000A62AD" w:rsidP="000A62AD">
      <w:pPr>
        <w:rPr>
          <w:lang w:val="es-CL"/>
        </w:rPr>
      </w:pPr>
      <w:r w:rsidRPr="000A62AD">
        <w:rPr>
          <w:b/>
          <w:bCs/>
          <w:lang w:val="es-CL"/>
        </w:rPr>
        <w:t>4. Las Salvaguardas Democráticas: La Correa Inquebrantable</w:t>
      </w:r>
    </w:p>
    <w:p w14:paraId="366D92F8" w14:textId="77777777" w:rsidR="000A62AD" w:rsidRPr="000A62AD" w:rsidRDefault="000A62AD" w:rsidP="000A62AD">
      <w:pPr>
        <w:rPr>
          <w:lang w:val="es-CL"/>
        </w:rPr>
      </w:pPr>
      <w:r w:rsidRPr="000A62AD">
        <w:rPr>
          <w:lang w:val="es-CL"/>
        </w:rPr>
        <w:t>El inmenso poder de un Estado de Emergencia se mantiene con una correa democrática corta e inquebrantable:</w:t>
      </w:r>
    </w:p>
    <w:p w14:paraId="24AC0132" w14:textId="77777777" w:rsidR="000A62AD" w:rsidRPr="000A62AD" w:rsidRDefault="000A62AD" w:rsidP="000A62AD">
      <w:pPr>
        <w:numPr>
          <w:ilvl w:val="0"/>
          <w:numId w:val="735"/>
        </w:numPr>
        <w:rPr>
          <w:lang w:val="es-CL"/>
        </w:rPr>
      </w:pPr>
      <w:r w:rsidRPr="000A62AD">
        <w:rPr>
          <w:b/>
          <w:bCs/>
          <w:lang w:val="es-CL"/>
        </w:rPr>
        <w:lastRenderedPageBreak/>
        <w:t>La "Cláusula de Expiración" (</w:t>
      </w:r>
      <w:proofErr w:type="spellStart"/>
      <w:r w:rsidRPr="000A62AD">
        <w:rPr>
          <w:b/>
          <w:bCs/>
          <w:lang w:val="es-CL"/>
        </w:rPr>
        <w:t>Sunset</w:t>
      </w:r>
      <w:proofErr w:type="spellEnd"/>
      <w:r w:rsidRPr="000A62AD">
        <w:rPr>
          <w:b/>
          <w:bCs/>
          <w:lang w:val="es-CL"/>
        </w:rPr>
        <w:t xml:space="preserve"> </w:t>
      </w:r>
      <w:proofErr w:type="spellStart"/>
      <w:r w:rsidRPr="000A62AD">
        <w:rPr>
          <w:b/>
          <w:bCs/>
          <w:lang w:val="es-CL"/>
        </w:rPr>
        <w:t>Clause</w:t>
      </w:r>
      <w:proofErr w:type="spellEnd"/>
      <w:r w:rsidRPr="000A62AD">
        <w:rPr>
          <w:b/>
          <w:bCs/>
          <w:lang w:val="es-CL"/>
        </w:rPr>
        <w:t>):</w:t>
      </w:r>
      <w:r w:rsidRPr="000A62AD">
        <w:rPr>
          <w:lang w:val="es-CL"/>
        </w:rPr>
        <w:t> La Declaración de Emergencia inicial se emite con un </w:t>
      </w:r>
      <w:r w:rsidRPr="000A62AD">
        <w:rPr>
          <w:b/>
          <w:bCs/>
          <w:lang w:val="es-CL"/>
        </w:rPr>
        <w:t>límite de tiempo codificado</w:t>
      </w:r>
      <w:r w:rsidRPr="000A62AD">
        <w:rPr>
          <w:lang w:val="es-CL"/>
        </w:rPr>
        <w:t> (</w:t>
      </w:r>
      <w:proofErr w:type="spellStart"/>
      <w:r w:rsidRPr="000A62AD">
        <w:rPr>
          <w:lang w:val="es-CL"/>
        </w:rPr>
        <w:t>ej</w:t>
      </w:r>
      <w:proofErr w:type="spellEnd"/>
      <w:r w:rsidRPr="000A62AD">
        <w:rPr>
          <w:lang w:val="es-CL"/>
        </w:rPr>
        <w:t>: 7 días).</w:t>
      </w:r>
    </w:p>
    <w:p w14:paraId="75B6B17A" w14:textId="77777777" w:rsidR="000A62AD" w:rsidRPr="000A62AD" w:rsidRDefault="000A62AD" w:rsidP="000A62AD">
      <w:pPr>
        <w:numPr>
          <w:ilvl w:val="0"/>
          <w:numId w:val="735"/>
        </w:numPr>
        <w:rPr>
          <w:lang w:val="es-CL"/>
        </w:rPr>
      </w:pPr>
      <w:r w:rsidRPr="000A62AD">
        <w:rPr>
          <w:b/>
          <w:bCs/>
          <w:lang w:val="es-CL"/>
        </w:rPr>
        <w:t>El Mandato de Extensión:</w:t>
      </w:r>
      <w:r w:rsidRPr="000A62AD">
        <w:rPr>
          <w:lang w:val="es-CL"/>
        </w:rPr>
        <w:t> Para extender la emergencia, el Instituto declarante debe obtener una </w:t>
      </w:r>
      <w:r w:rsidRPr="000A62AD">
        <w:rPr>
          <w:b/>
          <w:bCs/>
          <w:lang w:val="es-CL"/>
        </w:rPr>
        <w:t>votación por mayoría simple</w:t>
      </w:r>
      <w:r w:rsidRPr="000A62AD">
        <w:rPr>
          <w:lang w:val="es-CL"/>
        </w:rPr>
        <w:t> de la comunidad.</w:t>
      </w:r>
    </w:p>
    <w:p w14:paraId="7CC39F1C" w14:textId="77777777" w:rsidR="000A62AD" w:rsidRPr="000A62AD" w:rsidRDefault="000A62AD" w:rsidP="000A62AD">
      <w:pPr>
        <w:numPr>
          <w:ilvl w:val="0"/>
          <w:numId w:val="735"/>
        </w:numPr>
        <w:rPr>
          <w:lang w:val="es-CL"/>
        </w:rPr>
      </w:pPr>
      <w:r w:rsidRPr="000A62AD">
        <w:rPr>
          <w:b/>
          <w:bCs/>
          <w:lang w:val="es-CL"/>
        </w:rPr>
        <w:t xml:space="preserve">La </w:t>
      </w:r>
      <w:proofErr w:type="spellStart"/>
      <w:r w:rsidRPr="000A62AD">
        <w:rPr>
          <w:b/>
          <w:bCs/>
          <w:lang w:val="es-CL"/>
        </w:rPr>
        <w:t>Supermayoría</w:t>
      </w:r>
      <w:proofErr w:type="spellEnd"/>
      <w:r w:rsidRPr="000A62AD">
        <w:rPr>
          <w:b/>
          <w:bCs/>
          <w:lang w:val="es-CL"/>
        </w:rPr>
        <w:t xml:space="preserve"> de Revocación:</w:t>
      </w:r>
      <w:r w:rsidRPr="000A62AD">
        <w:rPr>
          <w:lang w:val="es-CL"/>
        </w:rPr>
        <w:t> La comunidad puede, en cualquier momento, terminar instantáneamente el Estado de Emergencia con una </w:t>
      </w:r>
      <w:r w:rsidRPr="000A62AD">
        <w:rPr>
          <w:b/>
          <w:bCs/>
          <w:lang w:val="es-CL"/>
        </w:rPr>
        <w:t xml:space="preserve">votación de </w:t>
      </w:r>
      <w:proofErr w:type="spellStart"/>
      <w:r w:rsidRPr="000A62AD">
        <w:rPr>
          <w:b/>
          <w:bCs/>
          <w:lang w:val="es-CL"/>
        </w:rPr>
        <w:t>supermayoría</w:t>
      </w:r>
      <w:proofErr w:type="spellEnd"/>
      <w:r w:rsidRPr="000A62AD">
        <w:rPr>
          <w:b/>
          <w:bCs/>
          <w:lang w:val="es-CL"/>
        </w:rPr>
        <w:t xml:space="preserve"> de "dos tercios".</w:t>
      </w:r>
    </w:p>
    <w:p w14:paraId="77BBF6DF" w14:textId="77777777" w:rsidR="000A62AD" w:rsidRPr="000A62AD" w:rsidRDefault="000A62AD" w:rsidP="000A62AD">
      <w:pPr>
        <w:rPr>
          <w:lang w:val="es-CL"/>
        </w:rPr>
      </w:pPr>
      <w:proofErr w:type="spellStart"/>
      <w:r w:rsidRPr="000A62AD">
        <w:rPr>
          <w:b/>
          <w:bCs/>
          <w:lang w:val="es-CL"/>
        </w:rPr>
        <w:t>Conclusion</w:t>
      </w:r>
      <w:proofErr w:type="spellEnd"/>
    </w:p>
    <w:p w14:paraId="5D494381" w14:textId="3877B615" w:rsidR="000A62AD" w:rsidRDefault="000A62AD" w:rsidP="00FE2AB6">
      <w:pPr>
        <w:rPr>
          <w:lang w:val="es-CL"/>
        </w:rPr>
      </w:pPr>
      <w:r w:rsidRPr="000A62AD">
        <w:rPr>
          <w:lang w:val="es-CL"/>
        </w:rPr>
        <w:t>El Protocolo de "Respuesta Rápida" es la solución de Trust a la gestión de crisis. Combina una activación rápida y descentralizada por parte de expertos de confianza con una potente movilización centralizada tipo "consejo de guerra" de todos los recursos del </w:t>
      </w:r>
      <w:proofErr w:type="spellStart"/>
      <w:r w:rsidRPr="000A62AD">
        <w:rPr>
          <w:lang w:val="es-CL"/>
        </w:rPr>
        <w:t>Tree</w:t>
      </w:r>
      <w:proofErr w:type="spellEnd"/>
      <w:r w:rsidRPr="000A62AD">
        <w:rPr>
          <w:lang w:val="es-CL"/>
        </w:rPr>
        <w:t>. Al rodear estos poderes extraordinarios con límites de tiempo estrictos y la supervisión última de la comunidad, el sistema asegura que puede ser tanto decisivo ante el peligro como fiel a sus principios democráticos fundamentales.</w:t>
      </w:r>
    </w:p>
    <w:p w14:paraId="2B68DFDC" w14:textId="77777777" w:rsidR="00C258E4" w:rsidRDefault="00C258E4" w:rsidP="00FE2AB6">
      <w:pPr>
        <w:rPr>
          <w:lang w:val="es-CL"/>
        </w:rPr>
      </w:pPr>
    </w:p>
    <w:p w14:paraId="2AEC61F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A431757" w14:textId="0BF757B5" w:rsidR="00C258E4" w:rsidRDefault="00C258E4" w:rsidP="00DB5E7F">
      <w:pPr>
        <w:pStyle w:val="Ttulo1"/>
      </w:pPr>
      <w:r>
        <w:lastRenderedPageBreak/>
        <w:t xml:space="preserve">Protocolo de Tesorería del </w:t>
      </w:r>
      <w:proofErr w:type="spellStart"/>
      <w:r>
        <w:t>Tree</w:t>
      </w:r>
      <w:proofErr w:type="spellEnd"/>
      <w:r>
        <w:t xml:space="preserve"> e Intercambio Inter-Económico</w:t>
      </w:r>
    </w:p>
    <w:p w14:paraId="00F424B9" w14:textId="77777777" w:rsidR="00C258E4" w:rsidRPr="00C258E4" w:rsidRDefault="00C258E4" w:rsidP="00C258E4"/>
    <w:p w14:paraId="5AE3415E" w14:textId="77777777" w:rsidR="00C258E4" w:rsidRPr="00C258E4" w:rsidRDefault="00C258E4" w:rsidP="00C258E4">
      <w:pPr>
        <w:rPr>
          <w:lang w:val="es-CL"/>
        </w:rPr>
      </w:pPr>
      <w:r w:rsidRPr="00C258E4">
        <w:rPr>
          <w:b/>
          <w:bCs/>
          <w:lang w:val="es-CL"/>
        </w:rPr>
        <w:t>1. Principio Fundamental</w:t>
      </w:r>
    </w:p>
    <w:p w14:paraId="5B4F880A" w14:textId="77777777" w:rsidR="00C258E4" w:rsidRPr="00C258E4" w:rsidRDefault="00C258E4" w:rsidP="00C258E4">
      <w:pPr>
        <w:rPr>
          <w:lang w:val="es-CL"/>
        </w:rPr>
      </w:pPr>
      <w:r w:rsidRPr="00C258E4">
        <w:rPr>
          <w:lang w:val="es-CL"/>
        </w:rPr>
        <w:t>Un ecosistema Trust robusto opera sobre dos economías distintas pero interconectadas: la </w:t>
      </w:r>
      <w:r w:rsidRPr="00C258E4">
        <w:rPr>
          <w:b/>
          <w:bCs/>
          <w:lang w:val="es-CL"/>
        </w:rPr>
        <w:t>economía industrial</w:t>
      </w:r>
      <w:r w:rsidRPr="00C258E4">
        <w:rPr>
          <w:lang w:val="es-CL"/>
        </w:rPr>
        <w:t> de las </w:t>
      </w:r>
      <w:proofErr w:type="spellStart"/>
      <w:r w:rsidRPr="00C258E4">
        <w:rPr>
          <w:lang w:val="es-CL"/>
        </w:rPr>
        <w:t>Branches</w:t>
      </w:r>
      <w:proofErr w:type="spellEnd"/>
      <w:r w:rsidRPr="00C258E4">
        <w:rPr>
          <w:lang w:val="es-CL"/>
        </w:rPr>
        <w:t> que resuelven </w:t>
      </w:r>
      <w:proofErr w:type="spellStart"/>
      <w:r w:rsidRPr="00C258E4">
        <w:rPr>
          <w:lang w:val="es-CL"/>
        </w:rPr>
        <w:t>Needs</w:t>
      </w:r>
      <w:proofErr w:type="spellEnd"/>
      <w:r w:rsidRPr="00C258E4">
        <w:rPr>
          <w:lang w:val="es-CL"/>
        </w:rPr>
        <w:t> (la cual funciona con XP), y la </w:t>
      </w:r>
      <w:r w:rsidRPr="00C258E4">
        <w:rPr>
          <w:b/>
          <w:bCs/>
          <w:lang w:val="es-CL"/>
        </w:rPr>
        <w:t>economía de consumo</w:t>
      </w:r>
      <w:r w:rsidRPr="00C258E4">
        <w:rPr>
          <w:lang w:val="es-CL"/>
        </w:rPr>
        <w:t> de los </w:t>
      </w:r>
      <w:proofErr w:type="spellStart"/>
      <w:r w:rsidRPr="00C258E4">
        <w:rPr>
          <w:lang w:val="es-CL"/>
        </w:rPr>
        <w:t>Desires</w:t>
      </w:r>
      <w:proofErr w:type="spellEnd"/>
      <w:r w:rsidRPr="00C258E4">
        <w:rPr>
          <w:lang w:val="es-CL"/>
        </w:rPr>
        <w:t> personales (la cual funciona con </w:t>
      </w:r>
      <w:proofErr w:type="spellStart"/>
      <w:r w:rsidRPr="00C258E4">
        <w:rPr>
          <w:lang w:val="es-CL"/>
        </w:rPr>
        <w:t>Berries</w:t>
      </w:r>
      <w:proofErr w:type="spellEnd"/>
      <w:r w:rsidRPr="00C258E4">
        <w:rPr>
          <w:lang w:val="es-CL"/>
        </w:rPr>
        <w:t>). Para asegurar que estas dos economías puedan interactuar de manera justa, estable y fluida, cada </w:t>
      </w:r>
      <w:proofErr w:type="spellStart"/>
      <w:r w:rsidRPr="00C258E4">
        <w:rPr>
          <w:lang w:val="es-CL"/>
        </w:rPr>
        <w:t>Tree</w:t>
      </w:r>
      <w:proofErr w:type="spellEnd"/>
      <w:r w:rsidRPr="00C258E4">
        <w:rPr>
          <w:lang w:val="es-CL"/>
        </w:rPr>
        <w:t> (Árbol) opera una </w:t>
      </w:r>
      <w:r w:rsidRPr="00C258E4">
        <w:rPr>
          <w:b/>
          <w:bCs/>
          <w:lang w:val="es-CL"/>
        </w:rPr>
        <w:t>Tesorería</w:t>
      </w:r>
      <w:r w:rsidRPr="00C258E4">
        <w:rPr>
          <w:lang w:val="es-CL"/>
        </w:rPr>
        <w:t> automatizada.</w:t>
      </w:r>
    </w:p>
    <w:p w14:paraId="1522E01F" w14:textId="77777777" w:rsidR="00C258E4" w:rsidRPr="00C258E4" w:rsidRDefault="00C258E4" w:rsidP="00C258E4">
      <w:pPr>
        <w:rPr>
          <w:lang w:val="es-CL"/>
        </w:rPr>
      </w:pPr>
      <w:r w:rsidRPr="00C258E4">
        <w:rPr>
          <w:lang w:val="es-CL"/>
        </w:rPr>
        <w:t>La Tesorería no es una entidad que posee activos. Es un </w:t>
      </w:r>
      <w:r w:rsidRPr="00C258E4">
        <w:rPr>
          <w:b/>
          <w:bCs/>
          <w:lang w:val="es-CL"/>
        </w:rPr>
        <w:t>conjunto descentralizado de contratos inteligentes auditables</w:t>
      </w:r>
      <w:r w:rsidRPr="00C258E4">
        <w:rPr>
          <w:lang w:val="es-CL"/>
        </w:rPr>
        <w:t xml:space="preserve"> que actúa como guardián y árbitro para todas las transacciones </w:t>
      </w:r>
      <w:proofErr w:type="spellStart"/>
      <w:r w:rsidRPr="00C258E4">
        <w:rPr>
          <w:lang w:val="es-CL"/>
        </w:rPr>
        <w:t>inter-económicas</w:t>
      </w:r>
      <w:proofErr w:type="spellEnd"/>
      <w:r w:rsidRPr="00C258E4">
        <w:rPr>
          <w:lang w:val="es-CL"/>
        </w:rPr>
        <w:t>. Su función es facilitar un proceso de </w:t>
      </w:r>
      <w:r w:rsidRPr="00C258E4">
        <w:rPr>
          <w:b/>
          <w:bCs/>
          <w:lang w:val="es-CL"/>
        </w:rPr>
        <w:t>"quemar y acuñar" (</w:t>
      </w:r>
      <w:proofErr w:type="spellStart"/>
      <w:r w:rsidRPr="00C258E4">
        <w:rPr>
          <w:b/>
          <w:bCs/>
          <w:lang w:val="es-CL"/>
        </w:rPr>
        <w:t>burn</w:t>
      </w:r>
      <w:proofErr w:type="spellEnd"/>
      <w:r w:rsidRPr="00C258E4">
        <w:rPr>
          <w:b/>
          <w:bCs/>
          <w:lang w:val="es-CL"/>
        </w:rPr>
        <w:t>-and-</w:t>
      </w:r>
      <w:proofErr w:type="spellStart"/>
      <w:r w:rsidRPr="00C258E4">
        <w:rPr>
          <w:b/>
          <w:bCs/>
          <w:lang w:val="es-CL"/>
        </w:rPr>
        <w:t>mint</w:t>
      </w:r>
      <w:proofErr w:type="spellEnd"/>
      <w:r w:rsidRPr="00C258E4">
        <w:rPr>
          <w:b/>
          <w:bCs/>
          <w:lang w:val="es-CL"/>
        </w:rPr>
        <w:t>)</w:t>
      </w:r>
      <w:r w:rsidRPr="00C258E4">
        <w:rPr>
          <w:lang w:val="es-CL"/>
        </w:rPr>
        <w:t> que permite un flujo de valor equilibrado y estable entre las economías de XP y </w:t>
      </w:r>
      <w:proofErr w:type="spellStart"/>
      <w:r w:rsidRPr="00C258E4">
        <w:rPr>
          <w:lang w:val="es-CL"/>
        </w:rPr>
        <w:t>Berries</w:t>
      </w:r>
      <w:proofErr w:type="spellEnd"/>
      <w:r w:rsidRPr="00C258E4">
        <w:rPr>
          <w:lang w:val="es-CL"/>
        </w:rPr>
        <w:t>.</w:t>
      </w:r>
    </w:p>
    <w:p w14:paraId="75FCBBBB" w14:textId="77777777" w:rsidR="00C258E4" w:rsidRPr="00C258E4" w:rsidRDefault="00C258E4" w:rsidP="00C258E4">
      <w:pPr>
        <w:rPr>
          <w:lang w:val="es-CL"/>
        </w:rPr>
      </w:pPr>
      <w:r w:rsidRPr="00C258E4">
        <w:rPr>
          <w:b/>
          <w:bCs/>
          <w:lang w:val="es-CL"/>
        </w:rPr>
        <w:t>2. Protocolo 1: Intercambio de XP a </w:t>
      </w:r>
      <w:proofErr w:type="spellStart"/>
      <w:r w:rsidRPr="00C258E4">
        <w:rPr>
          <w:b/>
          <w:bCs/>
          <w:lang w:val="es-CL"/>
        </w:rPr>
        <w:t>Berries</w:t>
      </w:r>
      <w:proofErr w:type="spellEnd"/>
      <w:r w:rsidRPr="00C258E4">
        <w:rPr>
          <w:b/>
          <w:bCs/>
          <w:lang w:val="es-CL"/>
        </w:rPr>
        <w:t>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Desires</w:t>
      </w:r>
      <w:proofErr w:type="spellEnd"/>
      <w:r w:rsidRPr="00C258E4">
        <w:rPr>
          <w:b/>
          <w:bCs/>
          <w:lang w:val="es-CL"/>
        </w:rPr>
        <w:t>)</w:t>
      </w:r>
    </w:p>
    <w:p w14:paraId="7BBAF728" w14:textId="77777777" w:rsidR="00C258E4" w:rsidRPr="00C258E4" w:rsidRDefault="00C258E4" w:rsidP="00C258E4">
      <w:pPr>
        <w:rPr>
          <w:lang w:val="es-CL"/>
        </w:rPr>
      </w:pPr>
      <w:r w:rsidRPr="00C258E4">
        <w:rPr>
          <w:lang w:val="es-CL"/>
        </w:rPr>
        <w:t>Este protocolo rige las transacciones donde una Branch Nativa de XP (</w:t>
      </w:r>
      <w:proofErr w:type="spellStart"/>
      <w:r w:rsidRPr="00C258E4">
        <w:rPr>
          <w:lang w:val="es-CL"/>
        </w:rPr>
        <w:t>ej</w:t>
      </w:r>
      <w:proofErr w:type="spellEnd"/>
      <w:r w:rsidRPr="00C258E4">
        <w:rPr>
          <w:lang w:val="es-CL"/>
        </w:rPr>
        <w:t>: un equipo de ingeniería) necesita adquirir un servicio de una Branch Nativa de </w:t>
      </w:r>
      <w:proofErr w:type="spellStart"/>
      <w:r w:rsidRPr="00C258E4">
        <w:rPr>
          <w:lang w:val="es-CL"/>
        </w:rPr>
        <w:t>Berries</w:t>
      </w:r>
      <w:proofErr w:type="spellEnd"/>
      <w:r w:rsidRPr="00C258E4">
        <w:rPr>
          <w:lang w:val="es-CL"/>
        </w:rPr>
        <w:t> (</w:t>
      </w:r>
      <w:proofErr w:type="spellStart"/>
      <w:r w:rsidRPr="00C258E4">
        <w:rPr>
          <w:lang w:val="es-CL"/>
        </w:rPr>
        <w:t>ej</w:t>
      </w:r>
      <w:proofErr w:type="spellEnd"/>
      <w:r w:rsidRPr="00C258E4">
        <w:rPr>
          <w:lang w:val="es-CL"/>
        </w:rPr>
        <w:t>: un gremio artístico).</w:t>
      </w:r>
    </w:p>
    <w:p w14:paraId="4EA8AE0B" w14:textId="77777777" w:rsidR="00C258E4" w:rsidRPr="00C258E4" w:rsidRDefault="00C258E4" w:rsidP="00C258E4">
      <w:pPr>
        <w:numPr>
          <w:ilvl w:val="0"/>
          <w:numId w:val="736"/>
        </w:numPr>
        <w:rPr>
          <w:lang w:val="es-CL"/>
        </w:rPr>
      </w:pPr>
      <w:r w:rsidRPr="00C258E4">
        <w:rPr>
          <w:b/>
          <w:bCs/>
          <w:lang w:val="es-CL"/>
        </w:rPr>
        <w:t>El Flujo de la Transacción:</w:t>
      </w:r>
    </w:p>
    <w:p w14:paraId="3829C738" w14:textId="77777777" w:rsidR="00C258E4" w:rsidRPr="00C258E4" w:rsidRDefault="00C258E4" w:rsidP="00C258E4">
      <w:pPr>
        <w:numPr>
          <w:ilvl w:val="1"/>
          <w:numId w:val="736"/>
        </w:numPr>
        <w:rPr>
          <w:lang w:val="es-CL"/>
        </w:rPr>
      </w:pPr>
      <w:r w:rsidRPr="00C258E4">
        <w:rPr>
          <w:lang w:val="es-CL"/>
        </w:rPr>
        <w:t>Las dos </w:t>
      </w:r>
      <w:proofErr w:type="spellStart"/>
      <w:r w:rsidRPr="00C258E4">
        <w:rPr>
          <w:lang w:val="es-CL"/>
        </w:rPr>
        <w:t>Branches</w:t>
      </w:r>
      <w:proofErr w:type="spellEnd"/>
      <w:r w:rsidRPr="00C258E4">
        <w:rPr>
          <w:lang w:val="es-CL"/>
        </w:rPr>
        <w:t> acuerdan un precio justo por el servicio en </w:t>
      </w:r>
      <w:r w:rsidRPr="00C258E4">
        <w:rPr>
          <w:b/>
          <w:bCs/>
          <w:lang w:val="es-CL"/>
        </w:rPr>
        <w:t>XP</w:t>
      </w:r>
      <w:r w:rsidRPr="00C258E4">
        <w:rPr>
          <w:lang w:val="es-CL"/>
        </w:rPr>
        <w:t>.</w:t>
      </w:r>
    </w:p>
    <w:p w14:paraId="35CC8669" w14:textId="77777777" w:rsidR="00C258E4" w:rsidRPr="00C258E4" w:rsidRDefault="00C258E4" w:rsidP="00C258E4">
      <w:pPr>
        <w:numPr>
          <w:ilvl w:val="1"/>
          <w:numId w:val="736"/>
        </w:numPr>
        <w:rPr>
          <w:lang w:val="es-CL"/>
        </w:rPr>
      </w:pPr>
      <w:r w:rsidRPr="00C258E4">
        <w:rPr>
          <w:lang w:val="es-CL"/>
        </w:rPr>
        <w:t>La Branch Nativa de XP entonces </w:t>
      </w:r>
      <w:r w:rsidRPr="00C258E4">
        <w:rPr>
          <w:b/>
          <w:bCs/>
          <w:lang w:val="es-CL"/>
        </w:rPr>
        <w:t>quema</w:t>
      </w:r>
      <w:r w:rsidRPr="00C258E4">
        <w:rPr>
          <w:lang w:val="es-CL"/>
        </w:rPr>
        <w:t> la cantidad acordada de XP de su propio Fondo de Recompensa de Branch. Este es un sacrificio verificable y permanente de reputación potencial.</w:t>
      </w:r>
    </w:p>
    <w:p w14:paraId="024D4689" w14:textId="77777777" w:rsidR="00C258E4" w:rsidRPr="00C258E4" w:rsidRDefault="00C258E4" w:rsidP="00C258E4">
      <w:pPr>
        <w:numPr>
          <w:ilvl w:val="1"/>
          <w:numId w:val="736"/>
        </w:numPr>
        <w:rPr>
          <w:lang w:val="es-CL"/>
        </w:rPr>
      </w:pPr>
      <w:r w:rsidRPr="00C258E4">
        <w:rPr>
          <w:lang w:val="es-CL"/>
        </w:rPr>
        <w:t>El protocolo de Tesorería del </w:t>
      </w:r>
      <w:proofErr w:type="spellStart"/>
      <w:r w:rsidRPr="00C258E4">
        <w:rPr>
          <w:lang w:val="es-CL"/>
        </w:rPr>
        <w:t>Tree</w:t>
      </w:r>
      <w:proofErr w:type="spellEnd"/>
      <w:r w:rsidRPr="00C258E4">
        <w:rPr>
          <w:lang w:val="es-CL"/>
        </w:rPr>
        <w:t> </w:t>
      </w:r>
      <w:r w:rsidRPr="00C258E4">
        <w:rPr>
          <w:b/>
          <w:bCs/>
          <w:lang w:val="es-CL"/>
        </w:rPr>
        <w:t>audita</w:t>
      </w:r>
      <w:r w:rsidRPr="00C258E4">
        <w:rPr>
          <w:lang w:val="es-CL"/>
        </w:rPr>
        <w:t> este evento de quema de XP.</w:t>
      </w:r>
    </w:p>
    <w:p w14:paraId="6997A7D2" w14:textId="77777777" w:rsidR="00C258E4" w:rsidRPr="00C258E4" w:rsidRDefault="00C258E4" w:rsidP="00C258E4">
      <w:pPr>
        <w:numPr>
          <w:ilvl w:val="1"/>
          <w:numId w:val="736"/>
        </w:numPr>
        <w:rPr>
          <w:lang w:val="es-CL"/>
        </w:rPr>
      </w:pPr>
      <w:r w:rsidRPr="00C258E4">
        <w:rPr>
          <w:lang w:val="es-CL"/>
        </w:rPr>
        <w:t>Tras una verificación exitosa, la Tesorería queda autorizada para </w:t>
      </w:r>
      <w:r w:rsidRPr="00C258E4">
        <w:rPr>
          <w:b/>
          <w:bCs/>
          <w:lang w:val="es-CL"/>
        </w:rPr>
        <w:t>acuñar</w:t>
      </w:r>
      <w:r w:rsidRPr="00C258E4">
        <w:rPr>
          <w:lang w:val="es-CL"/>
        </w:rPr>
        <w:t> un valor correspondiente de nuevas </w:t>
      </w:r>
      <w:proofErr w:type="spellStart"/>
      <w:r w:rsidRPr="00C258E4">
        <w:rPr>
          <w:b/>
          <w:bCs/>
          <w:lang w:val="es-CL"/>
        </w:rPr>
        <w:t>Berries</w:t>
      </w:r>
      <w:proofErr w:type="spellEnd"/>
      <w:r w:rsidRPr="00C258E4">
        <w:rPr>
          <w:lang w:val="es-CL"/>
        </w:rPr>
        <w:t>. Estas </w:t>
      </w:r>
      <w:proofErr w:type="spellStart"/>
      <w:r w:rsidRPr="00C258E4">
        <w:rPr>
          <w:lang w:val="es-CL"/>
        </w:rPr>
        <w:t>Berries</w:t>
      </w:r>
      <w:proofErr w:type="spellEnd"/>
      <w:r w:rsidRPr="00C258E4">
        <w:rPr>
          <w:lang w:val="es-CL"/>
        </w:rPr>
        <w:t> se transfieren directamente a la cuenta de la Branch Nativa de </w:t>
      </w:r>
      <w:proofErr w:type="spellStart"/>
      <w:r w:rsidRPr="00C258E4">
        <w:rPr>
          <w:lang w:val="es-CL"/>
        </w:rPr>
        <w:t>Berries</w:t>
      </w:r>
      <w:proofErr w:type="spellEnd"/>
      <w:r w:rsidRPr="00C258E4">
        <w:rPr>
          <w:lang w:val="es-CL"/>
        </w:rPr>
        <w:t>.</w:t>
      </w:r>
    </w:p>
    <w:p w14:paraId="7A0E0A04" w14:textId="77777777" w:rsidR="00C258E4" w:rsidRPr="00C258E4" w:rsidRDefault="00C258E4" w:rsidP="00C258E4">
      <w:pPr>
        <w:numPr>
          <w:ilvl w:val="0"/>
          <w:numId w:val="736"/>
        </w:numPr>
        <w:rPr>
          <w:lang w:val="es-CL"/>
        </w:rPr>
      </w:pPr>
      <w:r w:rsidRPr="00C258E4">
        <w:rPr>
          <w:b/>
          <w:bCs/>
          <w:lang w:val="es-CL"/>
        </w:rPr>
        <w:t>La Tasa de Mercado Justa:</w:t>
      </w:r>
      <w:r w:rsidRPr="00C258E4">
        <w:rPr>
          <w:lang w:val="es-CL"/>
        </w:rPr>
        <w:t> La conversión se rige por una </w:t>
      </w:r>
      <w:r w:rsidRPr="00C258E4">
        <w:rPr>
          <w:b/>
          <w:bCs/>
          <w:lang w:val="es-CL"/>
        </w:rPr>
        <w:t>Tasa de Mercado Justa a nivel de </w:t>
      </w:r>
      <w:proofErr w:type="spellStart"/>
      <w:r w:rsidRPr="00C258E4">
        <w:rPr>
          <w:b/>
          <w:bCs/>
          <w:lang w:val="es-CL"/>
        </w:rPr>
        <w:t>Tree</w:t>
      </w:r>
      <w:proofErr w:type="spellEnd"/>
      <w:r w:rsidRPr="00C258E4">
        <w:rPr>
          <w:lang w:val="es-CL"/>
        </w:rPr>
        <w:t> universal, asegurando un intercambio justo y predecible.</w:t>
      </w:r>
    </w:p>
    <w:p w14:paraId="07A32D6C" w14:textId="77777777" w:rsidR="00C258E4" w:rsidRPr="00C258E4" w:rsidRDefault="00C258E4" w:rsidP="00C258E4">
      <w:pPr>
        <w:numPr>
          <w:ilvl w:val="0"/>
          <w:numId w:val="736"/>
        </w:numPr>
        <w:rPr>
          <w:lang w:val="es-CL"/>
        </w:rPr>
      </w:pPr>
      <w:r w:rsidRPr="00C258E4">
        <w:rPr>
          <w:b/>
          <w:bCs/>
          <w:lang w:val="es-CL"/>
        </w:rPr>
        <w:t>Impacto Económico:</w:t>
      </w:r>
      <w:r w:rsidRPr="00C258E4">
        <w:rPr>
          <w:lang w:val="es-CL"/>
        </w:rPr>
        <w:t> Esta transacción es </w:t>
      </w:r>
      <w:r w:rsidRPr="00C258E4">
        <w:rPr>
          <w:b/>
          <w:bCs/>
          <w:lang w:val="es-CL"/>
        </w:rPr>
        <w:t>deflacionaria en XP</w:t>
      </w:r>
      <w:r w:rsidRPr="00C258E4">
        <w:rPr>
          <w:lang w:val="es-CL"/>
        </w:rPr>
        <w:t> (reduce la oferta potencial de XP) e </w:t>
      </w:r>
      <w:r w:rsidRPr="00C258E4">
        <w:rPr>
          <w:b/>
          <w:bCs/>
          <w:lang w:val="es-CL"/>
        </w:rPr>
        <w:t>inflacionaria en </w:t>
      </w:r>
      <w:proofErr w:type="spellStart"/>
      <w:r w:rsidRPr="00C258E4">
        <w:rPr>
          <w:b/>
          <w:bCs/>
          <w:lang w:val="es-CL"/>
        </w:rPr>
        <w:t>Berries</w:t>
      </w:r>
      <w:proofErr w:type="spellEnd"/>
      <w:r w:rsidRPr="00C258E4">
        <w:rPr>
          <w:lang w:val="es-CL"/>
        </w:rPr>
        <w:t> (crea nuevas </w:t>
      </w:r>
      <w:proofErr w:type="spellStart"/>
      <w:r w:rsidRPr="00C258E4">
        <w:rPr>
          <w:lang w:val="es-CL"/>
        </w:rPr>
        <w:t>Berries</w:t>
      </w:r>
      <w:proofErr w:type="spellEnd"/>
      <w:r w:rsidRPr="00C258E4">
        <w:rPr>
          <w:lang w:val="es-CL"/>
        </w:rPr>
        <w:t> para la economía de consumo).</w:t>
      </w:r>
    </w:p>
    <w:p w14:paraId="1A12465A" w14:textId="77777777" w:rsidR="00C258E4" w:rsidRPr="00C258E4" w:rsidRDefault="00C258E4" w:rsidP="00C258E4">
      <w:pPr>
        <w:rPr>
          <w:lang w:val="es-CL"/>
        </w:rPr>
      </w:pPr>
      <w:r w:rsidRPr="00C258E4">
        <w:rPr>
          <w:b/>
          <w:bCs/>
          <w:lang w:val="es-CL"/>
        </w:rPr>
        <w:t>3. Protocolo 2: Intercambio de </w:t>
      </w:r>
      <w:proofErr w:type="spellStart"/>
      <w:r w:rsidRPr="00C258E4">
        <w:rPr>
          <w:b/>
          <w:bCs/>
          <w:lang w:val="es-CL"/>
        </w:rPr>
        <w:t>Berries</w:t>
      </w:r>
      <w:proofErr w:type="spellEnd"/>
      <w:r w:rsidRPr="00C258E4">
        <w:rPr>
          <w:b/>
          <w:bCs/>
          <w:lang w:val="es-CL"/>
        </w:rPr>
        <w:t> a XP (Financiando </w:t>
      </w:r>
      <w:proofErr w:type="spellStart"/>
      <w:r w:rsidRPr="00C258E4">
        <w:rPr>
          <w:b/>
          <w:bCs/>
          <w:lang w:val="es-CL"/>
        </w:rPr>
        <w:t>Branches</w:t>
      </w:r>
      <w:proofErr w:type="spellEnd"/>
      <w:r w:rsidRPr="00C258E4">
        <w:rPr>
          <w:b/>
          <w:bCs/>
          <w:lang w:val="es-CL"/>
        </w:rPr>
        <w:t> de </w:t>
      </w:r>
      <w:proofErr w:type="spellStart"/>
      <w:r w:rsidRPr="00C258E4">
        <w:rPr>
          <w:b/>
          <w:bCs/>
          <w:lang w:val="es-CL"/>
        </w:rPr>
        <w:t>Needs</w:t>
      </w:r>
      <w:proofErr w:type="spellEnd"/>
      <w:r w:rsidRPr="00C258E4">
        <w:rPr>
          <w:b/>
          <w:bCs/>
          <w:lang w:val="es-CL"/>
        </w:rPr>
        <w:t>)</w:t>
      </w:r>
    </w:p>
    <w:p w14:paraId="4A21B46D" w14:textId="77777777" w:rsidR="00C258E4" w:rsidRPr="00C258E4" w:rsidRDefault="00C258E4" w:rsidP="00C258E4">
      <w:pPr>
        <w:rPr>
          <w:lang w:val="es-CL"/>
        </w:rPr>
      </w:pPr>
      <w:r w:rsidRPr="00C258E4">
        <w:rPr>
          <w:lang w:val="es-CL"/>
        </w:rPr>
        <w:t>Este protocolo rige la transacción inversa, donde una Branch Nativa de </w:t>
      </w:r>
      <w:proofErr w:type="spellStart"/>
      <w:r w:rsidRPr="00C258E4">
        <w:rPr>
          <w:lang w:val="es-CL"/>
        </w:rPr>
        <w:t>Berries</w:t>
      </w:r>
      <w:proofErr w:type="spellEnd"/>
      <w:r w:rsidRPr="00C258E4">
        <w:rPr>
          <w:lang w:val="es-CL"/>
        </w:rPr>
        <w:t> encarga un trabajo a una Branch Nativa de XP. Es un mecanismo B2B rápido y eficiente llamado el </w:t>
      </w:r>
      <w:r w:rsidRPr="00C258E4">
        <w:rPr>
          <w:b/>
          <w:bCs/>
          <w:lang w:val="es-CL"/>
        </w:rPr>
        <w:t>Protocolo de "Orden de Compra de XP".</w:t>
      </w:r>
    </w:p>
    <w:p w14:paraId="0A138940" w14:textId="77777777" w:rsidR="00C258E4" w:rsidRPr="00C258E4" w:rsidRDefault="00C258E4" w:rsidP="00C258E4">
      <w:pPr>
        <w:numPr>
          <w:ilvl w:val="0"/>
          <w:numId w:val="737"/>
        </w:numPr>
        <w:rPr>
          <w:lang w:val="es-CL"/>
        </w:rPr>
      </w:pPr>
      <w:r w:rsidRPr="00C258E4">
        <w:rPr>
          <w:b/>
          <w:bCs/>
          <w:lang w:val="es-CL"/>
        </w:rPr>
        <w:t>El Flujo de la Transacción:</w:t>
      </w:r>
    </w:p>
    <w:p w14:paraId="2A8512F3" w14:textId="77777777" w:rsidR="00C258E4" w:rsidRPr="00C258E4" w:rsidRDefault="00C258E4" w:rsidP="00C258E4">
      <w:pPr>
        <w:numPr>
          <w:ilvl w:val="1"/>
          <w:numId w:val="737"/>
        </w:numPr>
        <w:rPr>
          <w:lang w:val="es-CL"/>
        </w:rPr>
      </w:pPr>
      <w:r w:rsidRPr="00C258E4">
        <w:rPr>
          <w:lang w:val="es-CL"/>
        </w:rPr>
        <w:t>Las dos </w:t>
      </w:r>
      <w:proofErr w:type="spellStart"/>
      <w:r w:rsidRPr="00C258E4">
        <w:rPr>
          <w:lang w:val="es-CL"/>
        </w:rPr>
        <w:t>Branches</w:t>
      </w:r>
      <w:proofErr w:type="spellEnd"/>
      <w:r w:rsidRPr="00C258E4">
        <w:rPr>
          <w:lang w:val="es-CL"/>
        </w:rPr>
        <w:t> negocian y acuerdan un precio justo en </w:t>
      </w:r>
      <w:r w:rsidRPr="00C258E4">
        <w:rPr>
          <w:b/>
          <w:bCs/>
          <w:lang w:val="es-CL"/>
        </w:rPr>
        <w:t>XP</w:t>
      </w:r>
      <w:r w:rsidRPr="00C258E4">
        <w:rPr>
          <w:lang w:val="es-CL"/>
        </w:rPr>
        <w:t> por el servicio requerido.</w:t>
      </w:r>
    </w:p>
    <w:p w14:paraId="4E34BEAE" w14:textId="77777777" w:rsidR="00C258E4" w:rsidRPr="00C258E4" w:rsidRDefault="00C258E4" w:rsidP="00C258E4">
      <w:pPr>
        <w:numPr>
          <w:ilvl w:val="1"/>
          <w:numId w:val="737"/>
        </w:numPr>
        <w:rPr>
          <w:lang w:val="es-CL"/>
        </w:rPr>
      </w:pPr>
      <w:r w:rsidRPr="00C258E4">
        <w:rPr>
          <w:lang w:val="es-CL"/>
        </w:rPr>
        <w:t>La Branch "Patrocinadora" Nativa de </w:t>
      </w:r>
      <w:proofErr w:type="spellStart"/>
      <w:r w:rsidRPr="00C258E4">
        <w:rPr>
          <w:lang w:val="es-CL"/>
        </w:rPr>
        <w:t>Berries</w:t>
      </w:r>
      <w:proofErr w:type="spellEnd"/>
      <w:r w:rsidRPr="00C258E4">
        <w:rPr>
          <w:lang w:val="es-CL"/>
        </w:rPr>
        <w:t> presenta una </w:t>
      </w:r>
      <w:r w:rsidRPr="00C258E4">
        <w:rPr>
          <w:b/>
          <w:bCs/>
          <w:lang w:val="es-CL"/>
        </w:rPr>
        <w:t>Orden de Compra de XP</w:t>
      </w:r>
      <w:r w:rsidRPr="00C258E4">
        <w:rPr>
          <w:lang w:val="es-CL"/>
        </w:rPr>
        <w:t> a la Tesorería del </w:t>
      </w:r>
      <w:proofErr w:type="spellStart"/>
      <w:r w:rsidRPr="00C258E4">
        <w:rPr>
          <w:lang w:val="es-CL"/>
        </w:rPr>
        <w:t>Tree</w:t>
      </w:r>
      <w:proofErr w:type="spellEnd"/>
      <w:r w:rsidRPr="00C258E4">
        <w:rPr>
          <w:lang w:val="es-CL"/>
        </w:rPr>
        <w:t>.</w:t>
      </w:r>
    </w:p>
    <w:p w14:paraId="58840136" w14:textId="77777777" w:rsidR="00C258E4" w:rsidRPr="00C258E4" w:rsidRDefault="00C258E4" w:rsidP="00C258E4">
      <w:pPr>
        <w:numPr>
          <w:ilvl w:val="1"/>
          <w:numId w:val="737"/>
        </w:numPr>
        <w:rPr>
          <w:lang w:val="es-CL"/>
        </w:rPr>
      </w:pPr>
      <w:r w:rsidRPr="00C258E4">
        <w:rPr>
          <w:lang w:val="es-CL"/>
        </w:rPr>
        <w:t>Para financiar la orden, la Branch Patrocinadora transfiere el coste correspondiente en </w:t>
      </w:r>
      <w:proofErr w:type="spellStart"/>
      <w:r w:rsidRPr="00C258E4">
        <w:rPr>
          <w:b/>
          <w:bCs/>
          <w:lang w:val="es-CL"/>
        </w:rPr>
        <w:t>Berries</w:t>
      </w:r>
      <w:proofErr w:type="spellEnd"/>
      <w:r w:rsidRPr="00C258E4">
        <w:rPr>
          <w:lang w:val="es-CL"/>
        </w:rPr>
        <w:t> a la Tesorería. Estas </w:t>
      </w:r>
      <w:proofErr w:type="spellStart"/>
      <w:r w:rsidRPr="00C258E4">
        <w:rPr>
          <w:lang w:val="es-CL"/>
        </w:rPr>
        <w:t>Berries</w:t>
      </w:r>
      <w:proofErr w:type="spellEnd"/>
      <w:r w:rsidRPr="00C258E4">
        <w:rPr>
          <w:lang w:val="es-CL"/>
        </w:rPr>
        <w:t> son entonces inmediata y transparentemente </w:t>
      </w:r>
      <w:r w:rsidRPr="00C258E4">
        <w:rPr>
          <w:b/>
          <w:bCs/>
          <w:lang w:val="es-CL"/>
        </w:rPr>
        <w:t>quemadas</w:t>
      </w:r>
      <w:r w:rsidRPr="00C258E4">
        <w:rPr>
          <w:lang w:val="es-CL"/>
        </w:rPr>
        <w:t> (eliminadas permanentemente de la circulación).</w:t>
      </w:r>
    </w:p>
    <w:p w14:paraId="5B2F52F3" w14:textId="77777777" w:rsidR="00C258E4" w:rsidRPr="00C258E4" w:rsidRDefault="00C258E4" w:rsidP="00C258E4">
      <w:pPr>
        <w:numPr>
          <w:ilvl w:val="1"/>
          <w:numId w:val="737"/>
        </w:numPr>
        <w:rPr>
          <w:lang w:val="es-CL"/>
        </w:rPr>
      </w:pPr>
      <w:r w:rsidRPr="00C258E4">
        <w:rPr>
          <w:lang w:val="es-CL"/>
        </w:rPr>
        <w:lastRenderedPageBreak/>
        <w:t>El protocolo de Tesorería </w:t>
      </w:r>
      <w:r w:rsidRPr="00C258E4">
        <w:rPr>
          <w:b/>
          <w:bCs/>
          <w:lang w:val="es-CL"/>
        </w:rPr>
        <w:t>audita</w:t>
      </w:r>
      <w:r w:rsidRPr="00C258E4">
        <w:rPr>
          <w:lang w:val="es-CL"/>
        </w:rPr>
        <w:t> este evento de quema de </w:t>
      </w:r>
      <w:proofErr w:type="spellStart"/>
      <w:r w:rsidRPr="00C258E4">
        <w:rPr>
          <w:lang w:val="es-CL"/>
        </w:rPr>
        <w:t>Berries</w:t>
      </w:r>
      <w:proofErr w:type="spellEnd"/>
      <w:r w:rsidRPr="00C258E4">
        <w:rPr>
          <w:lang w:val="es-CL"/>
        </w:rPr>
        <w:t>.</w:t>
      </w:r>
    </w:p>
    <w:p w14:paraId="418E286B" w14:textId="77777777" w:rsidR="00C258E4" w:rsidRPr="00C258E4" w:rsidRDefault="00C258E4" w:rsidP="00C258E4">
      <w:pPr>
        <w:numPr>
          <w:ilvl w:val="1"/>
          <w:numId w:val="737"/>
        </w:numPr>
        <w:rPr>
          <w:lang w:val="es-CL"/>
        </w:rPr>
      </w:pPr>
      <w:r w:rsidRPr="00C258E4">
        <w:rPr>
          <w:lang w:val="es-CL"/>
        </w:rPr>
        <w:t>Tras una verificación exitosa, la Tesorería queda autorizada para </w:t>
      </w:r>
      <w:r w:rsidRPr="00C258E4">
        <w:rPr>
          <w:b/>
          <w:bCs/>
          <w:lang w:val="es-CL"/>
        </w:rPr>
        <w:t>acuñar</w:t>
      </w:r>
      <w:r w:rsidRPr="00C258E4">
        <w:rPr>
          <w:lang w:val="es-CL"/>
        </w:rPr>
        <w:t> la cantidad comprada de nuevo </w:t>
      </w:r>
      <w:r w:rsidRPr="00C258E4">
        <w:rPr>
          <w:b/>
          <w:bCs/>
          <w:lang w:val="es-CL"/>
        </w:rPr>
        <w:t>XP</w:t>
      </w:r>
      <w:r w:rsidRPr="00C258E4">
        <w:rPr>
          <w:lang w:val="es-CL"/>
        </w:rPr>
        <w:t>, creando un nuevo Fondo de Recompensa de XP para el proyecto de la Branch "Solucionadora".</w:t>
      </w:r>
    </w:p>
    <w:p w14:paraId="05B1592E" w14:textId="77777777" w:rsidR="00C258E4" w:rsidRPr="00C258E4" w:rsidRDefault="00C258E4" w:rsidP="00C258E4">
      <w:pPr>
        <w:numPr>
          <w:ilvl w:val="0"/>
          <w:numId w:val="737"/>
        </w:numPr>
        <w:rPr>
          <w:lang w:val="es-CL"/>
        </w:rPr>
      </w:pPr>
      <w:r w:rsidRPr="00C258E4">
        <w:rPr>
          <w:b/>
          <w:bCs/>
          <w:lang w:val="es-CL"/>
        </w:rPr>
        <w:t>El Impacto Económico:</w:t>
      </w:r>
      <w:r w:rsidRPr="00C258E4">
        <w:rPr>
          <w:lang w:val="es-CL"/>
        </w:rPr>
        <w:t> Este protocolo es una poderosa fuerza estabilizadora. Es </w:t>
      </w:r>
      <w:r w:rsidRPr="00C258E4">
        <w:rPr>
          <w:b/>
          <w:bCs/>
          <w:lang w:val="es-CL"/>
        </w:rPr>
        <w:t>deflacionario en </w:t>
      </w:r>
      <w:proofErr w:type="spellStart"/>
      <w:r w:rsidRPr="00C258E4">
        <w:rPr>
          <w:b/>
          <w:bCs/>
          <w:lang w:val="es-CL"/>
        </w:rPr>
        <w:t>Berries</w:t>
      </w:r>
      <w:proofErr w:type="spellEnd"/>
      <w:r w:rsidRPr="00C258E4">
        <w:rPr>
          <w:lang w:val="es-CL"/>
        </w:rPr>
        <w:t> (reduce la oferta de </w:t>
      </w:r>
      <w:proofErr w:type="spellStart"/>
      <w:r w:rsidRPr="00C258E4">
        <w:rPr>
          <w:lang w:val="es-CL"/>
        </w:rPr>
        <w:t>Berries</w:t>
      </w:r>
      <w:proofErr w:type="spellEnd"/>
      <w:r w:rsidRPr="00C258E4">
        <w:rPr>
          <w:lang w:val="es-CL"/>
        </w:rPr>
        <w:t>) e </w:t>
      </w:r>
      <w:r w:rsidRPr="00C258E4">
        <w:rPr>
          <w:b/>
          <w:bCs/>
          <w:lang w:val="es-CL"/>
        </w:rPr>
        <w:t>inflacionario en XP</w:t>
      </w:r>
      <w:r w:rsidRPr="00C258E4">
        <w:rPr>
          <w:lang w:val="es-CL"/>
        </w:rPr>
        <w:t> (crea nueva reputación potencial).</w:t>
      </w:r>
    </w:p>
    <w:p w14:paraId="7FB6F80C" w14:textId="77777777" w:rsidR="00C258E4" w:rsidRPr="00C258E4" w:rsidRDefault="00C258E4" w:rsidP="00C258E4">
      <w:pPr>
        <w:rPr>
          <w:lang w:val="es-CL"/>
        </w:rPr>
      </w:pPr>
      <w:r w:rsidRPr="00C258E4">
        <w:rPr>
          <w:b/>
          <w:bCs/>
          <w:lang w:val="es-CL"/>
        </w:rPr>
        <w:t>Conclusión</w:t>
      </w:r>
    </w:p>
    <w:p w14:paraId="2956E95C" w14:textId="77777777" w:rsidR="00C258E4" w:rsidRPr="00C258E4" w:rsidRDefault="00C258E4" w:rsidP="00C258E4">
      <w:pPr>
        <w:rPr>
          <w:lang w:val="es-CL"/>
        </w:rPr>
      </w:pPr>
      <w:r w:rsidRPr="00C258E4">
        <w:rPr>
          <w:lang w:val="es-CL"/>
        </w:rPr>
        <w:t>El Protocolo de Intercambio Inter-Económico de la Tesorería del </w:t>
      </w:r>
      <w:proofErr w:type="spellStart"/>
      <w:r w:rsidRPr="00C258E4">
        <w:rPr>
          <w:lang w:val="es-CL"/>
        </w:rPr>
        <w:t>Tree</w:t>
      </w:r>
      <w:proofErr w:type="spellEnd"/>
      <w:r w:rsidRPr="00C258E4">
        <w:rPr>
          <w:lang w:val="es-CL"/>
        </w:rPr>
        <w:t> es un </w:t>
      </w:r>
      <w:r w:rsidRPr="00C258E4">
        <w:rPr>
          <w:b/>
          <w:bCs/>
          <w:lang w:val="es-CL"/>
        </w:rPr>
        <w:t>sistema "quemar y acuñar" bidireccional y perfectamente equilibrado.</w:t>
      </w:r>
      <w:r w:rsidRPr="00C258E4">
        <w:rPr>
          <w:lang w:val="es-CL"/>
        </w:rPr>
        <w:t> Crea un estado de equilibrio dinámico entre las economías industrial y de consumo. Al asegurar que cualquier valor creado en una economía requiera un sacrificio proporcional y verificable de valor de la otra, el protocolo permite que surja una cadena de suministro y servicios compleja y vibrante, todo mientras se mantiene la integridad absoluta y el propósito distinto tanto del sistema de reputación basado en XP como del mercado de consumo basado en </w:t>
      </w:r>
      <w:proofErr w:type="spellStart"/>
      <w:r w:rsidRPr="00C258E4">
        <w:rPr>
          <w:lang w:val="es-CL"/>
        </w:rPr>
        <w:t>Berries</w:t>
      </w:r>
      <w:proofErr w:type="spellEnd"/>
      <w:r w:rsidRPr="00C258E4">
        <w:rPr>
          <w:lang w:val="es-CL"/>
        </w:rPr>
        <w:t>.</w:t>
      </w:r>
    </w:p>
    <w:p w14:paraId="273737E6" w14:textId="77777777" w:rsidR="00C258E4" w:rsidRDefault="00C258E4" w:rsidP="00FE2AB6">
      <w:pPr>
        <w:rPr>
          <w:lang w:val="es-CL"/>
        </w:rPr>
      </w:pPr>
    </w:p>
    <w:p w14:paraId="00C53AEF" w14:textId="18C1AFB1" w:rsidR="008C5C43" w:rsidRPr="008C5C43" w:rsidRDefault="008C5C43" w:rsidP="008C5C43">
      <w:pPr>
        <w:rPr>
          <w:lang w:val="es-CL"/>
        </w:rPr>
      </w:pPr>
      <w:r>
        <w:rPr>
          <w:sz w:val="34"/>
          <w:szCs w:val="40"/>
        </w:rPr>
        <w:t>Protocolo del Puente de “Satisfacción a XP”</w:t>
      </w:r>
    </w:p>
    <w:p w14:paraId="2972A643" w14:textId="77777777" w:rsidR="008C5C43" w:rsidRPr="008C5C43" w:rsidRDefault="008C5C43" w:rsidP="008C5C43">
      <w:pPr>
        <w:rPr>
          <w:lang w:val="es-CL"/>
        </w:rPr>
      </w:pPr>
      <w:r w:rsidRPr="008C5C43">
        <w:rPr>
          <w:b/>
          <w:bCs/>
          <w:lang w:val="es-CL"/>
        </w:rPr>
        <w:t>1. Principio Fundamental</w:t>
      </w:r>
    </w:p>
    <w:p w14:paraId="2E611E1A" w14:textId="77777777" w:rsidR="008C5C43" w:rsidRPr="008C5C43" w:rsidRDefault="008C5C43" w:rsidP="008C5C43">
      <w:pPr>
        <w:rPr>
          <w:lang w:val="es-CL"/>
        </w:rPr>
      </w:pPr>
      <w:r w:rsidRPr="008C5C43">
        <w:rPr>
          <w:lang w:val="es-CL"/>
        </w:rPr>
        <w:t>Un principio central del sistema Trust es que </w:t>
      </w:r>
      <w:r w:rsidRPr="008C5C43">
        <w:rPr>
          <w:b/>
          <w:bCs/>
          <w:lang w:val="es-CL"/>
        </w:rPr>
        <w:t>la reputación (XP) y la influencia (</w:t>
      </w:r>
      <w:proofErr w:type="spellStart"/>
      <w:r w:rsidRPr="008C5C43">
        <w:rPr>
          <w:b/>
          <w:bCs/>
          <w:lang w:val="es-CL"/>
        </w:rPr>
        <w:t>Level</w:t>
      </w:r>
      <w:proofErr w:type="spellEnd"/>
      <w:r w:rsidRPr="008C5C43">
        <w:rPr>
          <w:b/>
          <w:bCs/>
          <w:lang w:val="es-CL"/>
        </w:rPr>
        <w:t>) deben ganarse a través de contribuciones verificables al bienestar de la comunidad.</w:t>
      </w:r>
      <w:r w:rsidRPr="008C5C43">
        <w:rPr>
          <w:lang w:val="es-CL"/>
        </w:rPr>
        <w:t> En la economía que resuelve </w:t>
      </w:r>
      <w:proofErr w:type="spellStart"/>
      <w:r w:rsidRPr="008C5C43">
        <w:rPr>
          <w:lang w:val="es-CL"/>
        </w:rPr>
        <w:t>Needs</w:t>
      </w:r>
      <w:proofErr w:type="spellEnd"/>
      <w:r w:rsidRPr="008C5C43">
        <w:rPr>
          <w:lang w:val="es-CL"/>
        </w:rPr>
        <w:t> (Necesidades), esto se mide por la finalización exitosa de </w:t>
      </w:r>
      <w:proofErr w:type="spellStart"/>
      <w:r w:rsidRPr="008C5C43">
        <w:rPr>
          <w:lang w:val="es-CL"/>
        </w:rPr>
        <w:t>Branches</w:t>
      </w:r>
      <w:proofErr w:type="spellEnd"/>
      <w:r w:rsidRPr="008C5C43">
        <w:rPr>
          <w:lang w:val="es-CL"/>
        </w:rPr>
        <w:t> (Ramas).</w:t>
      </w:r>
    </w:p>
    <w:p w14:paraId="5ECC8E8B" w14:textId="77777777" w:rsidR="008C5C43" w:rsidRPr="008C5C43" w:rsidRDefault="008C5C43" w:rsidP="008C5C43">
      <w:pPr>
        <w:rPr>
          <w:lang w:val="es-CL"/>
        </w:rPr>
      </w:pPr>
      <w:r w:rsidRPr="008C5C43">
        <w:rPr>
          <w:lang w:val="es-CL"/>
        </w:rPr>
        <w:t>Sin embargo, las </w:t>
      </w:r>
      <w:proofErr w:type="spellStart"/>
      <w:r w:rsidRPr="008C5C43">
        <w:rPr>
          <w:lang w:val="es-CL"/>
        </w:rPr>
        <w:t>Branches</w:t>
      </w:r>
      <w:proofErr w:type="spellEnd"/>
      <w:r w:rsidRPr="008C5C43">
        <w:rPr>
          <w:lang w:val="es-CL"/>
        </w:rPr>
        <w:t> que satisfacen </w:t>
      </w:r>
      <w:proofErr w:type="spellStart"/>
      <w:r w:rsidRPr="008C5C43">
        <w:rPr>
          <w:lang w:val="es-CL"/>
        </w:rPr>
        <w:t>Desires</w:t>
      </w:r>
      <w:proofErr w:type="spellEnd"/>
      <w:r w:rsidRPr="008C5C43">
        <w:rPr>
          <w:lang w:val="es-CL"/>
        </w:rPr>
        <w:t> (Deseos) (</w:t>
      </w:r>
      <w:proofErr w:type="spellStart"/>
      <w:r w:rsidRPr="008C5C43">
        <w:rPr>
          <w:lang w:val="es-CL"/>
        </w:rPr>
        <w:t>ej</w:t>
      </w:r>
      <w:proofErr w:type="spellEnd"/>
      <w:r w:rsidRPr="008C5C43">
        <w:rPr>
          <w:lang w:val="es-CL"/>
        </w:rPr>
        <w:t>: artistas, entretenedores, restauradores), que operan en la economía de consumo basada en </w:t>
      </w:r>
      <w:proofErr w:type="spellStart"/>
      <w:r w:rsidRPr="008C5C43">
        <w:rPr>
          <w:lang w:val="es-CL"/>
        </w:rPr>
        <w:t>Berries</w:t>
      </w:r>
      <w:proofErr w:type="spellEnd"/>
      <w:r w:rsidRPr="008C5C43">
        <w:rPr>
          <w:lang w:val="es-CL"/>
        </w:rPr>
        <w:t> (Bayas), también proporcionan un inmenso valor. Para asegurar que estos contribuyentes vitales tengan una oportunidad equitativa de ganar XP y participar en la gobernanza, el sistema implementa el </w:t>
      </w:r>
      <w:r w:rsidRPr="008C5C43">
        <w:rPr>
          <w:b/>
          <w:bCs/>
          <w:lang w:val="es-CL"/>
        </w:rPr>
        <w:t>Puente de "Satisfacción a XP".</w:t>
      </w:r>
    </w:p>
    <w:p w14:paraId="68854A71" w14:textId="77777777" w:rsidR="008C5C43" w:rsidRPr="008C5C43" w:rsidRDefault="008C5C43" w:rsidP="008C5C43">
      <w:pPr>
        <w:rPr>
          <w:lang w:val="es-CL"/>
        </w:rPr>
      </w:pPr>
      <w:r w:rsidRPr="008C5C43">
        <w:rPr>
          <w:lang w:val="es-CL"/>
        </w:rPr>
        <w:t>Este protocolo está diseñado para resolver la paradoja del "techo de cristal", asegurando que el </w:t>
      </w:r>
      <w:proofErr w:type="spellStart"/>
      <w:r w:rsidRPr="008C5C43">
        <w:rPr>
          <w:lang w:val="es-CL"/>
        </w:rPr>
        <w:t>Level</w:t>
      </w:r>
      <w:proofErr w:type="spellEnd"/>
      <w:r w:rsidRPr="008C5C43">
        <w:rPr>
          <w:lang w:val="es-CL"/>
        </w:rPr>
        <w:t> de una </w:t>
      </w:r>
      <w:proofErr w:type="spellStart"/>
      <w:r w:rsidRPr="008C5C43">
        <w:rPr>
          <w:lang w:val="es-CL"/>
        </w:rPr>
        <w:t>Person</w:t>
      </w:r>
      <w:proofErr w:type="spellEnd"/>
      <w:r w:rsidRPr="008C5C43">
        <w:rPr>
          <w:lang w:val="es-CL"/>
        </w:rPr>
        <w:t> (Persona) sea un reflejo de la </w:t>
      </w:r>
      <w:r w:rsidRPr="008C5C43">
        <w:rPr>
          <w:b/>
          <w:bCs/>
          <w:lang w:val="es-CL"/>
        </w:rPr>
        <w:t>calidad y el impacto de su trabajo</w:t>
      </w:r>
      <w:r w:rsidRPr="008C5C43">
        <w:rPr>
          <w:lang w:val="es-CL"/>
        </w:rPr>
        <w:t>, y no simplemente del modelo económico de su Branch.</w:t>
      </w:r>
    </w:p>
    <w:p w14:paraId="5C85AE69" w14:textId="77777777" w:rsidR="008C5C43" w:rsidRPr="008C5C43" w:rsidRDefault="008C5C43" w:rsidP="008C5C43">
      <w:pPr>
        <w:rPr>
          <w:lang w:val="es-CL"/>
        </w:rPr>
      </w:pPr>
      <w:r w:rsidRPr="008C5C43">
        <w:rPr>
          <w:b/>
          <w:bCs/>
          <w:lang w:val="es-CL"/>
        </w:rPr>
        <w:t>2. El Problema: La Distinción entre "Riqueza y Poder"</w:t>
      </w:r>
    </w:p>
    <w:p w14:paraId="0F80D86D" w14:textId="77777777" w:rsidR="008C5C43" w:rsidRPr="008C5C43" w:rsidRDefault="008C5C43" w:rsidP="008C5C43">
      <w:pPr>
        <w:rPr>
          <w:lang w:val="es-CL"/>
        </w:rPr>
      </w:pPr>
      <w:r w:rsidRPr="008C5C43">
        <w:rPr>
          <w:lang w:val="es-CL"/>
        </w:rPr>
        <w:t>Una conversión directa de las </w:t>
      </w:r>
      <w:proofErr w:type="spellStart"/>
      <w:r w:rsidRPr="008C5C43">
        <w:rPr>
          <w:lang w:val="es-CL"/>
        </w:rPr>
        <w:t>Berries</w:t>
      </w:r>
      <w:proofErr w:type="spellEnd"/>
      <w:r w:rsidRPr="008C5C43">
        <w:rPr>
          <w:lang w:val="es-CL"/>
        </w:rPr>
        <w:t> ganadas a XP está arquitectónicamente prohibida, ya que esto crearía un sistema "pagar para ganar" (</w:t>
      </w:r>
      <w:proofErr w:type="spellStart"/>
      <w:r w:rsidRPr="008C5C43">
        <w:rPr>
          <w:lang w:val="es-CL"/>
        </w:rPr>
        <w:t>pay-to-win</w:t>
      </w:r>
      <w:proofErr w:type="spellEnd"/>
      <w:r w:rsidRPr="008C5C43">
        <w:rPr>
          <w:lang w:val="es-CL"/>
        </w:rPr>
        <w:t>) donde la riqueza podría usarse para comprar poder político. El Puente de "Satisfacción a XP" proporciona una solución más elegante y meritocrática.</w:t>
      </w:r>
    </w:p>
    <w:p w14:paraId="5CFB7EC0" w14:textId="77777777" w:rsidR="008C5C43" w:rsidRPr="008C5C43" w:rsidRDefault="008C5C43" w:rsidP="008C5C43">
      <w:pPr>
        <w:rPr>
          <w:lang w:val="es-CL"/>
        </w:rPr>
      </w:pPr>
      <w:r w:rsidRPr="008C5C43">
        <w:rPr>
          <w:b/>
          <w:bCs/>
          <w:lang w:val="es-CL"/>
        </w:rPr>
        <w:t>3. La Mecánica: La Satisfacción del Consumidor como Catalizador de XP</w:t>
      </w:r>
    </w:p>
    <w:p w14:paraId="373A6B96" w14:textId="77777777" w:rsidR="008C5C43" w:rsidRPr="008C5C43" w:rsidRDefault="008C5C43" w:rsidP="008C5C43">
      <w:pPr>
        <w:rPr>
          <w:lang w:val="es-CL"/>
        </w:rPr>
      </w:pPr>
      <w:r w:rsidRPr="008C5C43">
        <w:rPr>
          <w:lang w:val="es-CL"/>
        </w:rPr>
        <w:t>El XP para una Branch de </w:t>
      </w:r>
      <w:proofErr w:type="spellStart"/>
      <w:r w:rsidRPr="008C5C43">
        <w:rPr>
          <w:lang w:val="es-CL"/>
        </w:rPr>
        <w:t>Desire</w:t>
      </w:r>
      <w:proofErr w:type="spellEnd"/>
      <w:r w:rsidRPr="008C5C43">
        <w:rPr>
          <w:lang w:val="es-CL"/>
        </w:rPr>
        <w:t> no se genera por sus ingresos en </w:t>
      </w:r>
      <w:proofErr w:type="spellStart"/>
      <w:r w:rsidRPr="008C5C43">
        <w:rPr>
          <w:lang w:val="es-CL"/>
        </w:rPr>
        <w:t>Berries</w:t>
      </w:r>
      <w:proofErr w:type="spellEnd"/>
      <w:r w:rsidRPr="008C5C43">
        <w:rPr>
          <w:lang w:val="es-CL"/>
        </w:rPr>
        <w:t>. Se genera por la </w:t>
      </w:r>
      <w:r w:rsidRPr="008C5C43">
        <w:rPr>
          <w:b/>
          <w:bCs/>
          <w:lang w:val="es-CL"/>
        </w:rPr>
        <w:t>satisfacción verificable de sus clientes.</w:t>
      </w:r>
    </w:p>
    <w:p w14:paraId="573E192E" w14:textId="77777777" w:rsidR="008C5C43" w:rsidRPr="008C5C43" w:rsidRDefault="008C5C43" w:rsidP="008C5C43">
      <w:pPr>
        <w:numPr>
          <w:ilvl w:val="0"/>
          <w:numId w:val="738"/>
        </w:numPr>
        <w:rPr>
          <w:lang w:val="es-CL"/>
        </w:rPr>
      </w:pPr>
      <w:r w:rsidRPr="008C5C43">
        <w:rPr>
          <w:b/>
          <w:bCs/>
          <w:lang w:val="es-CL"/>
        </w:rPr>
        <w:t>El Activador:</w:t>
      </w:r>
      <w:r w:rsidRPr="008C5C43">
        <w:rPr>
          <w:lang w:val="es-CL"/>
        </w:rPr>
        <w:t> El protocolo se activa automáticamente después de que se completa cualquier transacción basada en </w:t>
      </w:r>
      <w:proofErr w:type="spellStart"/>
      <w:r w:rsidRPr="008C5C43">
        <w:rPr>
          <w:lang w:val="es-CL"/>
        </w:rPr>
        <w:t>Berries</w:t>
      </w:r>
      <w:proofErr w:type="spellEnd"/>
      <w:r w:rsidRPr="008C5C43">
        <w:rPr>
          <w:lang w:val="es-CL"/>
        </w:rPr>
        <w:t> entre una </w:t>
      </w:r>
      <w:proofErr w:type="spellStart"/>
      <w:r w:rsidRPr="008C5C43">
        <w:rPr>
          <w:lang w:val="es-CL"/>
        </w:rPr>
        <w:t>Person</w:t>
      </w:r>
      <w:proofErr w:type="spellEnd"/>
      <w:r w:rsidRPr="008C5C43">
        <w:rPr>
          <w:lang w:val="es-CL"/>
        </w:rPr>
        <w:t> (el consumidor) y una Branch de </w:t>
      </w:r>
      <w:proofErr w:type="spellStart"/>
      <w:r w:rsidRPr="008C5C43">
        <w:rPr>
          <w:lang w:val="es-CL"/>
        </w:rPr>
        <w:t>Desire</w:t>
      </w:r>
      <w:proofErr w:type="spellEnd"/>
      <w:r w:rsidRPr="008C5C43">
        <w:rPr>
          <w:lang w:val="es-CL"/>
        </w:rPr>
        <w:t> (el productor).</w:t>
      </w:r>
    </w:p>
    <w:p w14:paraId="0458E2B0" w14:textId="77777777" w:rsidR="008C5C43" w:rsidRPr="008C5C43" w:rsidRDefault="008C5C43" w:rsidP="008C5C43">
      <w:pPr>
        <w:numPr>
          <w:ilvl w:val="0"/>
          <w:numId w:val="738"/>
        </w:numPr>
        <w:rPr>
          <w:lang w:val="es-CL"/>
        </w:rPr>
      </w:pPr>
      <w:r w:rsidRPr="008C5C43">
        <w:rPr>
          <w:b/>
          <w:bCs/>
          <w:lang w:val="es-CL"/>
        </w:rPr>
        <w:lastRenderedPageBreak/>
        <w:t>El Ciclo de Retroalimentación:</w:t>
      </w:r>
      <w:r w:rsidRPr="008C5C43">
        <w:rPr>
          <w:lang w:val="es-CL"/>
        </w:rPr>
        <w:t> Se le solicita al consumidor que proporcione una </w:t>
      </w:r>
      <w:r w:rsidRPr="008C5C43">
        <w:rPr>
          <w:b/>
          <w:bCs/>
          <w:lang w:val="es-CL"/>
        </w:rPr>
        <w:t>Calificación de Satisfacción</w:t>
      </w:r>
      <w:r w:rsidRPr="008C5C43">
        <w:rPr>
          <w:lang w:val="es-CL"/>
        </w:rPr>
        <w:t> simple y anónima sobre el producto o servicio que recibió (</w:t>
      </w:r>
      <w:proofErr w:type="spellStart"/>
      <w:r w:rsidRPr="008C5C43">
        <w:rPr>
          <w:lang w:val="es-CL"/>
        </w:rPr>
        <w:t>ej</w:t>
      </w:r>
      <w:proofErr w:type="spellEnd"/>
      <w:r w:rsidRPr="008C5C43">
        <w:rPr>
          <w:lang w:val="es-CL"/>
        </w:rPr>
        <w:t xml:space="preserve">: en una escala de 1 a 5 estrellas). Esta es una </w:t>
      </w:r>
      <w:proofErr w:type="spellStart"/>
      <w:r w:rsidRPr="008C5C43">
        <w:rPr>
          <w:lang w:val="es-CL"/>
        </w:rPr>
        <w:t>micro-aplicación</w:t>
      </w:r>
      <w:proofErr w:type="spellEnd"/>
      <w:r w:rsidRPr="008C5C43">
        <w:rPr>
          <w:lang w:val="es-CL"/>
        </w:rPr>
        <w:t xml:space="preserve"> del Índice de Satisfacción principal.</w:t>
      </w:r>
    </w:p>
    <w:p w14:paraId="60FD3FC5" w14:textId="77777777" w:rsidR="008C5C43" w:rsidRPr="008C5C43" w:rsidRDefault="008C5C43" w:rsidP="008C5C43">
      <w:pPr>
        <w:numPr>
          <w:ilvl w:val="0"/>
          <w:numId w:val="738"/>
        </w:numPr>
        <w:rPr>
          <w:lang w:val="es-CL"/>
        </w:rPr>
      </w:pPr>
      <w:r w:rsidRPr="008C5C43">
        <w:rPr>
          <w:b/>
          <w:bCs/>
          <w:lang w:val="es-CL"/>
        </w:rPr>
        <w:t>La Creación de XP:</w:t>
      </w:r>
      <w:r w:rsidRPr="008C5C43">
        <w:rPr>
          <w:lang w:val="es-CL"/>
        </w:rPr>
        <w:t> El sistema calcula y acuña una nueva cantidad de XP para la Branch de </w:t>
      </w:r>
      <w:proofErr w:type="spellStart"/>
      <w:r w:rsidRPr="008C5C43">
        <w:rPr>
          <w:lang w:val="es-CL"/>
        </w:rPr>
        <w:t>Desire</w:t>
      </w:r>
      <w:proofErr w:type="spellEnd"/>
      <w:r w:rsidRPr="008C5C43">
        <w:rPr>
          <w:lang w:val="es-CL"/>
        </w:rPr>
        <w:t> basándose en una fórmula simple y transparente:</w:t>
      </w:r>
    </w:p>
    <w:p w14:paraId="6E844D7E" w14:textId="77777777" w:rsidR="008C5C43" w:rsidRPr="008C5C43" w:rsidRDefault="008C5C43" w:rsidP="008C5C43">
      <w:pPr>
        <w:rPr>
          <w:lang w:val="es-CL"/>
        </w:rPr>
      </w:pPr>
      <w:r w:rsidRPr="008C5C43">
        <w:rPr>
          <w:lang w:val="es-CL"/>
        </w:rPr>
        <w:t xml:space="preserve">XP Otorgado = (Cantidad de </w:t>
      </w:r>
      <w:proofErr w:type="spellStart"/>
      <w:r w:rsidRPr="008C5C43">
        <w:rPr>
          <w:lang w:val="es-CL"/>
        </w:rPr>
        <w:t>Berries</w:t>
      </w:r>
      <w:proofErr w:type="spellEnd"/>
      <w:r w:rsidRPr="008C5C43">
        <w:rPr>
          <w:lang w:val="es-CL"/>
        </w:rPr>
        <w:t xml:space="preserve"> Gastadas) x (Multiplicador de Calificación de Satisfacción)</w:t>
      </w:r>
    </w:p>
    <w:p w14:paraId="649DCE50" w14:textId="77777777" w:rsidR="008C5C43" w:rsidRPr="008C5C43" w:rsidRDefault="008C5C43" w:rsidP="008C5C43">
      <w:pPr>
        <w:rPr>
          <w:lang w:val="es-CL"/>
        </w:rPr>
      </w:pPr>
      <w:r w:rsidRPr="008C5C43">
        <w:rPr>
          <w:b/>
          <w:bCs/>
          <w:lang w:val="es-CL"/>
        </w:rPr>
        <w:t>4. El Multiplicador de Calificación de Satisfacción</w:t>
      </w:r>
    </w:p>
    <w:p w14:paraId="1500B080" w14:textId="77777777" w:rsidR="008C5C43" w:rsidRPr="008C5C43" w:rsidRDefault="008C5C43" w:rsidP="008C5C43">
      <w:pPr>
        <w:rPr>
          <w:lang w:val="es-CL"/>
        </w:rPr>
      </w:pPr>
      <w:r w:rsidRPr="008C5C43">
        <w:rPr>
          <w:lang w:val="es-CL"/>
        </w:rPr>
        <w:t>El multiplicador es el componente de equilibrio clave. Asegura que el XP solo se otorgue por un trabajo que es genuinamente valorado por la comunidad.</w:t>
      </w:r>
    </w:p>
    <w:p w14:paraId="567FE562" w14:textId="77777777" w:rsidR="008C5C43" w:rsidRPr="008C5C43" w:rsidRDefault="008C5C43" w:rsidP="008C5C43">
      <w:pPr>
        <w:numPr>
          <w:ilvl w:val="0"/>
          <w:numId w:val="739"/>
        </w:numPr>
        <w:rPr>
          <w:lang w:val="es-CL"/>
        </w:rPr>
      </w:pPr>
      <w:r w:rsidRPr="008C5C43">
        <w:rPr>
          <w:lang w:val="es-CL"/>
        </w:rPr>
        <w:t>Una calificación de satisfacción alta (</w:t>
      </w:r>
      <w:proofErr w:type="spellStart"/>
      <w:r w:rsidRPr="008C5C43">
        <w:rPr>
          <w:lang w:val="es-CL"/>
        </w:rPr>
        <w:t>ej</w:t>
      </w:r>
      <w:proofErr w:type="spellEnd"/>
      <w:r w:rsidRPr="008C5C43">
        <w:rPr>
          <w:lang w:val="es-CL"/>
        </w:rPr>
        <w:t>: 5 estrellas) proporciona un </w:t>
      </w:r>
      <w:r w:rsidRPr="008C5C43">
        <w:rPr>
          <w:b/>
          <w:bCs/>
          <w:lang w:val="es-CL"/>
        </w:rPr>
        <w:t>multiplicador completo (1x).</w:t>
      </w:r>
      <w:r w:rsidRPr="008C5C43">
        <w:rPr>
          <w:lang w:val="es-CL"/>
        </w:rPr>
        <w:t> La Branch gana XP igual al valor en </w:t>
      </w:r>
      <w:proofErr w:type="spellStart"/>
      <w:r w:rsidRPr="008C5C43">
        <w:rPr>
          <w:lang w:val="es-CL"/>
        </w:rPr>
        <w:t>Berries</w:t>
      </w:r>
      <w:proofErr w:type="spellEnd"/>
      <w:r w:rsidRPr="008C5C43">
        <w:rPr>
          <w:lang w:val="es-CL"/>
        </w:rPr>
        <w:t> de la transacción.</w:t>
      </w:r>
    </w:p>
    <w:p w14:paraId="038FB400" w14:textId="77777777" w:rsidR="008C5C43" w:rsidRPr="008C5C43" w:rsidRDefault="008C5C43" w:rsidP="008C5C43">
      <w:pPr>
        <w:numPr>
          <w:ilvl w:val="0"/>
          <w:numId w:val="739"/>
        </w:numPr>
        <w:rPr>
          <w:lang w:val="es-CL"/>
        </w:rPr>
      </w:pPr>
      <w:r w:rsidRPr="008C5C43">
        <w:rPr>
          <w:lang w:val="es-CL"/>
        </w:rPr>
        <w:t>Una calificación mediocre proporciona un </w:t>
      </w:r>
      <w:r w:rsidRPr="008C5C43">
        <w:rPr>
          <w:b/>
          <w:bCs/>
          <w:lang w:val="es-CL"/>
        </w:rPr>
        <w:t>multiplicador fraccional.</w:t>
      </w:r>
      <w:r w:rsidRPr="008C5C43">
        <w:rPr>
          <w:lang w:val="es-CL"/>
        </w:rPr>
        <w:t> (</w:t>
      </w:r>
      <w:proofErr w:type="spellStart"/>
      <w:r w:rsidRPr="008C5C43">
        <w:rPr>
          <w:lang w:val="es-CL"/>
        </w:rPr>
        <w:t>ej</w:t>
      </w:r>
      <w:proofErr w:type="spellEnd"/>
      <w:r w:rsidRPr="008C5C43">
        <w:rPr>
          <w:lang w:val="es-CL"/>
        </w:rPr>
        <w:t>: 3 estrellas = multiplicador de 0.2x).</w:t>
      </w:r>
    </w:p>
    <w:p w14:paraId="3AF91DD8" w14:textId="77777777" w:rsidR="008C5C43" w:rsidRPr="008C5C43" w:rsidRDefault="008C5C43" w:rsidP="008C5C43">
      <w:pPr>
        <w:numPr>
          <w:ilvl w:val="0"/>
          <w:numId w:val="739"/>
        </w:numPr>
        <w:rPr>
          <w:lang w:val="es-CL"/>
        </w:rPr>
      </w:pPr>
      <w:r w:rsidRPr="008C5C43">
        <w:rPr>
          <w:lang w:val="es-CL"/>
        </w:rPr>
        <w:t>Una calificación baja (</w:t>
      </w:r>
      <w:proofErr w:type="spellStart"/>
      <w:r w:rsidRPr="008C5C43">
        <w:rPr>
          <w:lang w:val="es-CL"/>
        </w:rPr>
        <w:t>ej</w:t>
      </w:r>
      <w:proofErr w:type="spellEnd"/>
      <w:r w:rsidRPr="008C5C43">
        <w:rPr>
          <w:lang w:val="es-CL"/>
        </w:rPr>
        <w:t>: 1 estrella) proporciona un </w:t>
      </w:r>
      <w:r w:rsidRPr="008C5C43">
        <w:rPr>
          <w:b/>
          <w:bCs/>
          <w:lang w:val="es-CL"/>
        </w:rPr>
        <w:t>multiplicador de cero (0x).</w:t>
      </w:r>
    </w:p>
    <w:p w14:paraId="01FACA01" w14:textId="77777777" w:rsidR="008C5C43" w:rsidRPr="008C5C43" w:rsidRDefault="008C5C43" w:rsidP="008C5C43">
      <w:pPr>
        <w:numPr>
          <w:ilvl w:val="0"/>
          <w:numId w:val="739"/>
        </w:numPr>
        <w:rPr>
          <w:lang w:val="es-CL"/>
        </w:rPr>
      </w:pPr>
      <w:r w:rsidRPr="008C5C43">
        <w:rPr>
          <w:b/>
          <w:bCs/>
          <w:lang w:val="es-CL"/>
        </w:rPr>
        <w:t>El Impacto:</w:t>
      </w:r>
      <w:r w:rsidRPr="008C5C43">
        <w:rPr>
          <w:lang w:val="es-CL"/>
        </w:rPr>
        <w:t xml:space="preserve"> Esto desacopla elegantemente la riqueza del poder. Una Branch que vende un producto muy </w:t>
      </w:r>
      <w:proofErr w:type="gramStart"/>
      <w:r w:rsidRPr="008C5C43">
        <w:rPr>
          <w:lang w:val="es-CL"/>
        </w:rPr>
        <w:t>caro</w:t>
      </w:r>
      <w:proofErr w:type="gramEnd"/>
      <w:r w:rsidRPr="008C5C43">
        <w:rPr>
          <w:lang w:val="es-CL"/>
        </w:rPr>
        <w:t xml:space="preserve"> pero de baja calidad ganará muchas </w:t>
      </w:r>
      <w:proofErr w:type="spellStart"/>
      <w:r w:rsidRPr="008C5C43">
        <w:rPr>
          <w:lang w:val="es-CL"/>
        </w:rPr>
        <w:t>Berries</w:t>
      </w:r>
      <w:proofErr w:type="spellEnd"/>
      <w:r w:rsidRPr="008C5C43">
        <w:rPr>
          <w:lang w:val="es-CL"/>
        </w:rPr>
        <w:t>, pero ganará </w:t>
      </w:r>
      <w:r w:rsidRPr="008C5C43">
        <w:rPr>
          <w:b/>
          <w:bCs/>
          <w:lang w:val="es-CL"/>
        </w:rPr>
        <w:t>cero XP</w:t>
      </w:r>
      <w:r w:rsidRPr="008C5C43">
        <w:rPr>
          <w:lang w:val="es-CL"/>
        </w:rPr>
        <w:t xml:space="preserve">, impidiéndole ganar influencia. Por el contrario, una Branch que ofrece servicios de bajo </w:t>
      </w:r>
      <w:proofErr w:type="gramStart"/>
      <w:r w:rsidRPr="008C5C43">
        <w:rPr>
          <w:lang w:val="es-CL"/>
        </w:rPr>
        <w:t>costo</w:t>
      </w:r>
      <w:proofErr w:type="gramEnd"/>
      <w:r w:rsidRPr="008C5C43">
        <w:rPr>
          <w:lang w:val="es-CL"/>
        </w:rPr>
        <w:t xml:space="preserve"> pero muy queridos ganará una cantidad masiva de XP, asegurando que su valor para la comunidad se refleje en su </w:t>
      </w:r>
      <w:proofErr w:type="spellStart"/>
      <w:r w:rsidRPr="008C5C43">
        <w:rPr>
          <w:lang w:val="es-CL"/>
        </w:rPr>
        <w:t>Level</w:t>
      </w:r>
      <w:proofErr w:type="spellEnd"/>
      <w:r w:rsidRPr="008C5C43">
        <w:rPr>
          <w:lang w:val="es-CL"/>
        </w:rPr>
        <w:t>.</w:t>
      </w:r>
    </w:p>
    <w:p w14:paraId="0D24365F" w14:textId="77777777" w:rsidR="008C5C43" w:rsidRPr="008C5C43" w:rsidRDefault="008C5C43" w:rsidP="008C5C43">
      <w:pPr>
        <w:rPr>
          <w:lang w:val="es-CL"/>
        </w:rPr>
      </w:pPr>
      <w:r w:rsidRPr="008C5C43">
        <w:rPr>
          <w:b/>
          <w:bCs/>
          <w:lang w:val="es-CL"/>
        </w:rPr>
        <w:t>5. Distribución Justa</w:t>
      </w:r>
    </w:p>
    <w:p w14:paraId="4146A238" w14:textId="77777777" w:rsidR="008C5C43" w:rsidRPr="008C5C43" w:rsidRDefault="008C5C43" w:rsidP="008C5C43">
      <w:pPr>
        <w:rPr>
          <w:lang w:val="es-CL"/>
        </w:rPr>
      </w:pPr>
      <w:r w:rsidRPr="008C5C43">
        <w:rPr>
          <w:lang w:val="es-CL"/>
        </w:rPr>
        <w:t>El XP generado a través de este protocolo no se le da a un único "propietario". Se deposita en el </w:t>
      </w:r>
      <w:r w:rsidRPr="008C5C43">
        <w:rPr>
          <w:b/>
          <w:bCs/>
          <w:lang w:val="es-CL"/>
        </w:rPr>
        <w:t>Fondo de Recompensa de XP</w:t>
      </w:r>
      <w:r w:rsidRPr="008C5C43">
        <w:rPr>
          <w:lang w:val="es-CL"/>
        </w:rPr>
        <w:t> principal de la Branch de </w:t>
      </w:r>
      <w:proofErr w:type="spellStart"/>
      <w:r w:rsidRPr="008C5C43">
        <w:rPr>
          <w:lang w:val="es-CL"/>
        </w:rPr>
        <w:t>Desire</w:t>
      </w:r>
      <w:proofErr w:type="spellEnd"/>
      <w:r w:rsidRPr="008C5C43">
        <w:rPr>
          <w:lang w:val="es-CL"/>
        </w:rPr>
        <w:t>. Este fondo se distribuye luego entre los miembros del equipo de la Branch de acuerdo con el mismo </w:t>
      </w:r>
      <w:r w:rsidRPr="008C5C43">
        <w:rPr>
          <w:b/>
          <w:bCs/>
          <w:lang w:val="es-CL"/>
        </w:rPr>
        <w:t>Protocolo de "Consenso de Esfuerzo"</w:t>
      </w:r>
      <w:r w:rsidRPr="008C5C43">
        <w:rPr>
          <w:lang w:val="es-CL"/>
        </w:rPr>
        <w:t> justo, democrático y transparente que utilizan todas las </w:t>
      </w:r>
      <w:proofErr w:type="spellStart"/>
      <w:r w:rsidRPr="008C5C43">
        <w:rPr>
          <w:lang w:val="es-CL"/>
        </w:rPr>
        <w:t>Branches</w:t>
      </w:r>
      <w:proofErr w:type="spellEnd"/>
      <w:r w:rsidRPr="008C5C43">
        <w:rPr>
          <w:lang w:val="es-CL"/>
        </w:rPr>
        <w:t> que resuelven </w:t>
      </w:r>
      <w:proofErr w:type="spellStart"/>
      <w:r w:rsidRPr="008C5C43">
        <w:rPr>
          <w:lang w:val="es-CL"/>
        </w:rPr>
        <w:t>Needs</w:t>
      </w:r>
      <w:proofErr w:type="spellEnd"/>
      <w:r w:rsidRPr="008C5C43">
        <w:rPr>
          <w:lang w:val="es-CL"/>
        </w:rPr>
        <w:t>.</w:t>
      </w:r>
    </w:p>
    <w:p w14:paraId="4DCA28A8" w14:textId="77777777" w:rsidR="008C5C43" w:rsidRPr="008C5C43" w:rsidRDefault="008C5C43" w:rsidP="008C5C43">
      <w:pPr>
        <w:rPr>
          <w:lang w:val="es-CL"/>
        </w:rPr>
      </w:pPr>
      <w:r w:rsidRPr="008C5C43">
        <w:rPr>
          <w:b/>
          <w:bCs/>
          <w:lang w:val="es-CL"/>
        </w:rPr>
        <w:t>Conclusión</w:t>
      </w:r>
    </w:p>
    <w:p w14:paraId="5F869C48" w14:textId="77777777" w:rsidR="008C5C43" w:rsidRPr="008C5C43" w:rsidRDefault="008C5C43" w:rsidP="008C5C43">
      <w:pPr>
        <w:rPr>
          <w:lang w:val="es-CL"/>
        </w:rPr>
      </w:pPr>
      <w:r w:rsidRPr="008C5C43">
        <w:rPr>
          <w:lang w:val="es-CL"/>
        </w:rPr>
        <w:t>El Puente de "Satisfacción a XP" es la pieza final y unificadora del modelo económico de Trust. Crea un estándar de mérito único y universal: </w:t>
      </w:r>
      <w:r w:rsidRPr="008C5C43">
        <w:rPr>
          <w:b/>
          <w:bCs/>
          <w:lang w:val="es-CL"/>
        </w:rPr>
        <w:t>el valor se determina en última instancia por el bienestar y la satisfacción de la comunidad a la que sirves.</w:t>
      </w:r>
      <w:r w:rsidRPr="008C5C43">
        <w:rPr>
          <w:lang w:val="es-CL"/>
        </w:rPr>
        <w:t> Este protocolo asegura que cada miembro de la sociedad Trust —el ingeniero y el artista, el agricultor y el entretenedor— tenga un camino igualitario y honorable para construir su reputación, aumentar su </w:t>
      </w:r>
      <w:proofErr w:type="spellStart"/>
      <w:r w:rsidRPr="008C5C43">
        <w:rPr>
          <w:lang w:val="es-CL"/>
        </w:rPr>
        <w:t>Level</w:t>
      </w:r>
      <w:proofErr w:type="spellEnd"/>
      <w:r w:rsidRPr="008C5C43">
        <w:rPr>
          <w:lang w:val="es-CL"/>
        </w:rPr>
        <w:t> y participar plenamente en la vida de su comunidad.</w:t>
      </w:r>
    </w:p>
    <w:p w14:paraId="2D541B14" w14:textId="77777777" w:rsidR="008C5C43" w:rsidRDefault="008C5C43" w:rsidP="00FE2AB6">
      <w:pPr>
        <w:rPr>
          <w:lang w:val="es-CL"/>
        </w:rPr>
      </w:pPr>
    </w:p>
    <w:p w14:paraId="56C1D221"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B832629" w14:textId="49763451" w:rsidR="00C509BD" w:rsidRPr="00C509BD" w:rsidRDefault="00C509BD" w:rsidP="00DB5E7F">
      <w:pPr>
        <w:pStyle w:val="Ttulo1"/>
      </w:pPr>
      <w:r>
        <w:lastRenderedPageBreak/>
        <w:t xml:space="preserve">Protocolo de “Integración de Activos” para Valor Preexistente </w:t>
      </w:r>
    </w:p>
    <w:p w14:paraId="73562298" w14:textId="1D8BA5B9" w:rsidR="00C509BD" w:rsidRPr="00C509BD" w:rsidRDefault="00C509BD" w:rsidP="00C509BD">
      <w:pPr>
        <w:rPr>
          <w:b/>
          <w:bCs/>
          <w:lang w:val="es-CL"/>
        </w:rPr>
      </w:pPr>
    </w:p>
    <w:p w14:paraId="4A7A2817" w14:textId="77777777" w:rsidR="00C509BD" w:rsidRPr="00C509BD" w:rsidRDefault="00C509BD" w:rsidP="00C509BD">
      <w:pPr>
        <w:rPr>
          <w:lang w:val="es-CL"/>
        </w:rPr>
      </w:pPr>
      <w:r w:rsidRPr="00C509BD">
        <w:rPr>
          <w:b/>
          <w:bCs/>
          <w:lang w:val="es-CL"/>
        </w:rPr>
        <w:t>1. Principio Fundamental</w:t>
      </w:r>
    </w:p>
    <w:p w14:paraId="4B60D265" w14:textId="77777777" w:rsidR="00C509BD" w:rsidRPr="00C509BD" w:rsidRDefault="00C509BD" w:rsidP="00C509BD">
      <w:pPr>
        <w:rPr>
          <w:lang w:val="es-CL"/>
        </w:rPr>
      </w:pPr>
      <w:r w:rsidRPr="00C509BD">
        <w:rPr>
          <w:lang w:val="es-CL"/>
        </w:rPr>
        <w:t>Para que el ecosistema Trust crezca, requiere un protocolo robusto y equitativo para integrar activos preexistentes y de alto valor de la economía legada. Esto incluye tanto la </w:t>
      </w:r>
      <w:r w:rsidRPr="00C509BD">
        <w:rPr>
          <w:b/>
          <w:bCs/>
          <w:lang w:val="es-CL"/>
        </w:rPr>
        <w:t>propiedad intelectual</w:t>
      </w:r>
      <w:r w:rsidRPr="00C509BD">
        <w:rPr>
          <w:lang w:val="es-CL"/>
        </w:rPr>
        <w:t> como los </w:t>
      </w:r>
      <w:r w:rsidRPr="00C509BD">
        <w:rPr>
          <w:b/>
          <w:bCs/>
          <w:lang w:val="es-CL"/>
        </w:rPr>
        <w:t>activos físicos</w:t>
      </w:r>
      <w:r w:rsidRPr="00C509BD">
        <w:rPr>
          <w:lang w:val="es-CL"/>
        </w:rPr>
        <w:t>. El </w:t>
      </w:r>
      <w:r w:rsidRPr="00C509BD">
        <w:rPr>
          <w:b/>
          <w:bCs/>
          <w:lang w:val="es-CL"/>
        </w:rPr>
        <w:t>Protocolo de "Integración de Activos"</w:t>
      </w:r>
      <w:r w:rsidRPr="00C509BD">
        <w:rPr>
          <w:lang w:val="es-CL"/>
        </w:rPr>
        <w:t> es un marco diseñado para proporcionar incentivos poderosos a los poseedores de activos del "viejo mundo" para que se unan al ecosistema Trust, mientras se asegura arquitectónicamente que su participación fortalezca, en lugar de corromper, los principios fundamentales meritocráticos y descentralizados del sistema.</w:t>
      </w:r>
    </w:p>
    <w:p w14:paraId="5C7456F0" w14:textId="77777777" w:rsidR="00C509BD" w:rsidRPr="00C509BD" w:rsidRDefault="00C509BD" w:rsidP="00C509BD">
      <w:pPr>
        <w:rPr>
          <w:lang w:val="es-CL"/>
        </w:rPr>
      </w:pPr>
      <w:r w:rsidRPr="00C509BD">
        <w:rPr>
          <w:b/>
          <w:bCs/>
          <w:lang w:val="es-CL"/>
        </w:rPr>
        <w:t>2. Vía A: El Modelo "Venture" para la Propiedad Intelectual</w:t>
      </w:r>
    </w:p>
    <w:p w14:paraId="763824C1" w14:textId="77777777" w:rsidR="00C509BD" w:rsidRPr="00C509BD" w:rsidRDefault="00C509BD" w:rsidP="00C509BD">
      <w:pPr>
        <w:rPr>
          <w:lang w:val="es-CL"/>
        </w:rPr>
      </w:pPr>
      <w:r w:rsidRPr="00C509BD">
        <w:rPr>
          <w:lang w:val="es-CL"/>
        </w:rPr>
        <w:t>Este protocolo es para activos intangibles, diseñado para posicionar a Trust como el laboratorio de Investigación y Desarrollo más poderoso del mundo.</w:t>
      </w:r>
    </w:p>
    <w:p w14:paraId="62E6EBB5" w14:textId="77777777" w:rsidR="00C509BD" w:rsidRPr="00C509BD" w:rsidRDefault="00C509BD" w:rsidP="00C509BD">
      <w:pPr>
        <w:numPr>
          <w:ilvl w:val="0"/>
          <w:numId w:val="740"/>
        </w:numPr>
        <w:rPr>
          <w:lang w:val="es-CL"/>
        </w:rPr>
      </w:pPr>
      <w:r w:rsidRPr="00C509BD">
        <w:rPr>
          <w:b/>
          <w:bCs/>
          <w:lang w:val="es-CL"/>
        </w:rPr>
        <w:t>La "Branch Patrocinada":</w:t>
      </w:r>
      <w:r w:rsidRPr="00C509BD">
        <w:rPr>
          <w:lang w:val="es-CL"/>
        </w:rPr>
        <w:t> Un inversor externo, designado como "Patrón", puede patrocinar una nueva </w:t>
      </w:r>
      <w:proofErr w:type="spellStart"/>
      <w:r w:rsidRPr="00C509BD">
        <w:rPr>
          <w:lang w:val="es-CL"/>
        </w:rPr>
        <w:t>Need</w:t>
      </w:r>
      <w:proofErr w:type="spellEnd"/>
      <w:r w:rsidRPr="00C509BD">
        <w:rPr>
          <w:lang w:val="es-CL"/>
        </w:rPr>
        <w:t> (Necesidad) de alto valor dentro de un </w:t>
      </w:r>
      <w:proofErr w:type="spellStart"/>
      <w:r w:rsidRPr="00C509BD">
        <w:rPr>
          <w:lang w:val="es-CL"/>
        </w:rPr>
        <w:t>Tree</w:t>
      </w:r>
      <w:proofErr w:type="spellEnd"/>
      <w:r w:rsidRPr="00C509BD">
        <w:rPr>
          <w:lang w:val="es-CL"/>
        </w:rPr>
        <w:t> (Árbol) existente. Para ello, utiliza el </w:t>
      </w:r>
      <w:r w:rsidRPr="00C509BD">
        <w:rPr>
          <w:b/>
          <w:bCs/>
          <w:lang w:val="es-CL"/>
        </w:rPr>
        <w:t>Protocolo de "Orden de Compra de XP"</w:t>
      </w:r>
      <w:r w:rsidRPr="00C509BD">
        <w:rPr>
          <w:lang w:val="es-CL"/>
        </w:rPr>
        <w:t>, canalizando su capital externo a través de una quema de </w:t>
      </w:r>
      <w:proofErr w:type="spellStart"/>
      <w:r w:rsidRPr="00C509BD">
        <w:rPr>
          <w:lang w:val="es-CL"/>
        </w:rPr>
        <w:t>Berries</w:t>
      </w:r>
      <w:proofErr w:type="spellEnd"/>
      <w:r w:rsidRPr="00C509BD">
        <w:rPr>
          <w:lang w:val="es-CL"/>
        </w:rPr>
        <w:t> para crear un Fondo de Recompensa de XP masivo para la nueva Branch (Rama) que abordará esta </w:t>
      </w:r>
      <w:proofErr w:type="spellStart"/>
      <w:r w:rsidRPr="00C509BD">
        <w:rPr>
          <w:lang w:val="es-CL"/>
        </w:rPr>
        <w:t>Need</w:t>
      </w:r>
      <w:proofErr w:type="spellEnd"/>
      <w:r w:rsidRPr="00C509BD">
        <w:rPr>
          <w:lang w:val="es-CL"/>
        </w:rPr>
        <w:t> (</w:t>
      </w:r>
      <w:proofErr w:type="spellStart"/>
      <w:r w:rsidRPr="00C509BD">
        <w:rPr>
          <w:lang w:val="es-CL"/>
        </w:rPr>
        <w:t>ej</w:t>
      </w:r>
      <w:proofErr w:type="spellEnd"/>
      <w:r w:rsidRPr="00C509BD">
        <w:rPr>
          <w:lang w:val="es-CL"/>
        </w:rPr>
        <w:t>: "Desarrollar una alternativa biodegradable al plástico"). Este acto es una contribución pública celebrada.</w:t>
      </w:r>
    </w:p>
    <w:p w14:paraId="4FED78A9" w14:textId="77777777" w:rsidR="00C509BD" w:rsidRPr="00C509BD" w:rsidRDefault="00C509BD" w:rsidP="00C509BD">
      <w:pPr>
        <w:numPr>
          <w:ilvl w:val="0"/>
          <w:numId w:val="740"/>
        </w:numPr>
        <w:rPr>
          <w:lang w:val="es-CL"/>
        </w:rPr>
      </w:pPr>
      <w:r w:rsidRPr="00C509BD">
        <w:rPr>
          <w:b/>
          <w:bCs/>
          <w:lang w:val="es-CL"/>
        </w:rPr>
        <w:t>La Licencia de "Primera Opción":</w:t>
      </w:r>
      <w:r w:rsidRPr="00C509BD">
        <w:rPr>
          <w:lang w:val="es-CL"/>
        </w:rPr>
        <w:t> La propiedad intelectual resultante es propiedad a perpetuidad de la Fundación Trust. Sin embargo, a cambio de su patrocinio fundacional de la Branch, al Patrón se le otorga una </w:t>
      </w:r>
      <w:r w:rsidRPr="00C509BD">
        <w:rPr>
          <w:b/>
          <w:bCs/>
          <w:lang w:val="es-CL"/>
        </w:rPr>
        <w:t>licencia comercial exclusiva y de duración limitada de "primera opción"</w:t>
      </w:r>
      <w:r w:rsidRPr="00C509BD">
        <w:rPr>
          <w:lang w:val="es-CL"/>
        </w:rPr>
        <w:t xml:space="preserve"> para utilizar y vender esa tecnología dentro de la economía </w:t>
      </w:r>
      <w:proofErr w:type="spellStart"/>
      <w:r w:rsidRPr="00C509BD">
        <w:rPr>
          <w:lang w:val="es-CL"/>
        </w:rPr>
        <w:t>fiat</w:t>
      </w:r>
      <w:proofErr w:type="spellEnd"/>
      <w:r w:rsidRPr="00C509BD">
        <w:rPr>
          <w:lang w:val="es-CL"/>
        </w:rPr>
        <w:t xml:space="preserve"> legada. Esto proporciona un poderoso retorno de la inversión para el inversor, al tiempo que asegura que la comunidad conserve la propiedad a largo plazo de la creación.</w:t>
      </w:r>
    </w:p>
    <w:p w14:paraId="643AD98A" w14:textId="77777777" w:rsidR="00C509BD" w:rsidRPr="00C509BD" w:rsidRDefault="00C509BD" w:rsidP="00C509BD">
      <w:pPr>
        <w:rPr>
          <w:lang w:val="es-CL"/>
        </w:rPr>
      </w:pPr>
      <w:r w:rsidRPr="00C509BD">
        <w:rPr>
          <w:b/>
          <w:bCs/>
          <w:lang w:val="es-CL"/>
        </w:rPr>
        <w:t>3. Vía B: El Modelo de "Gremio de Recursos" para Activos Físicos</w:t>
      </w:r>
    </w:p>
    <w:p w14:paraId="40B85D6C" w14:textId="77777777" w:rsidR="00C509BD" w:rsidRPr="00C509BD" w:rsidRDefault="00C509BD" w:rsidP="00C509BD">
      <w:pPr>
        <w:rPr>
          <w:lang w:val="es-CL"/>
        </w:rPr>
      </w:pPr>
      <w:r w:rsidRPr="00C509BD">
        <w:rPr>
          <w:lang w:val="es-CL"/>
        </w:rPr>
        <w:t>Este protocolo es para activos tangibles, diseñado para incorporar los medios de producción físicos.</w:t>
      </w:r>
    </w:p>
    <w:p w14:paraId="7BE4CD59" w14:textId="77777777" w:rsidR="00C509BD" w:rsidRPr="00C509BD" w:rsidRDefault="00C509BD" w:rsidP="00C509BD">
      <w:pPr>
        <w:numPr>
          <w:ilvl w:val="0"/>
          <w:numId w:val="741"/>
        </w:numPr>
        <w:rPr>
          <w:lang w:val="es-CL"/>
        </w:rPr>
      </w:pPr>
      <w:r w:rsidRPr="00C509BD">
        <w:rPr>
          <w:b/>
          <w:bCs/>
          <w:lang w:val="es-CL"/>
        </w:rPr>
        <w:t>Incorporación (</w:t>
      </w:r>
      <w:proofErr w:type="spellStart"/>
      <w:r w:rsidRPr="00C509BD">
        <w:rPr>
          <w:b/>
          <w:bCs/>
          <w:lang w:val="es-CL"/>
        </w:rPr>
        <w:t>Onboarding</w:t>
      </w:r>
      <w:proofErr w:type="spellEnd"/>
      <w:r w:rsidRPr="00C509BD">
        <w:rPr>
          <w:b/>
          <w:bCs/>
          <w:lang w:val="es-CL"/>
        </w:rPr>
        <w:t>):</w:t>
      </w:r>
      <w:r w:rsidRPr="00C509BD">
        <w:rPr>
          <w:lang w:val="es-CL"/>
        </w:rPr>
        <w:t> Se invita al propietario de un activo físico (</w:t>
      </w:r>
      <w:proofErr w:type="spellStart"/>
      <w:r w:rsidRPr="00C509BD">
        <w:rPr>
          <w:lang w:val="es-CL"/>
        </w:rPr>
        <w:t>ej</w:t>
      </w:r>
      <w:proofErr w:type="spellEnd"/>
      <w:r w:rsidRPr="00C509BD">
        <w:rPr>
          <w:lang w:val="es-CL"/>
        </w:rPr>
        <w:t>: una mina o una fábrica) a integrar su operación como una nueva </w:t>
      </w:r>
      <w:r w:rsidRPr="00C509BD">
        <w:rPr>
          <w:b/>
          <w:bCs/>
          <w:lang w:val="es-CL"/>
        </w:rPr>
        <w:t>"Branch de Proyecto </w:t>
      </w:r>
      <w:proofErr w:type="spellStart"/>
      <w:r w:rsidRPr="00C509BD">
        <w:rPr>
          <w:b/>
          <w:bCs/>
          <w:lang w:val="es-CL"/>
        </w:rPr>
        <w:t>Root</w:t>
      </w:r>
      <w:proofErr w:type="spellEnd"/>
      <w:r w:rsidRPr="00C509BD">
        <w:rPr>
          <w:b/>
          <w:bCs/>
          <w:lang w:val="es-CL"/>
        </w:rPr>
        <w:t> (Raíz)"</w:t>
      </w:r>
      <w:r w:rsidRPr="00C509BD">
        <w:rPr>
          <w:lang w:val="es-CL"/>
        </w:rPr>
        <w:t> dentro de un </w:t>
      </w:r>
      <w:proofErr w:type="spellStart"/>
      <w:r w:rsidRPr="00C509BD">
        <w:rPr>
          <w:lang w:val="es-CL"/>
        </w:rPr>
        <w:t>Tree</w:t>
      </w:r>
      <w:proofErr w:type="spellEnd"/>
      <w:r w:rsidRPr="00C509BD">
        <w:rPr>
          <w:lang w:val="es-CL"/>
        </w:rPr>
        <w:t>. A cambio, obtiene acceso a las previsiones de demanda estables de Trust, a una logística eficiente y a una fuerza laboral altamente motivada.</w:t>
      </w:r>
    </w:p>
    <w:p w14:paraId="13A6DCBA" w14:textId="77777777" w:rsidR="00C509BD" w:rsidRPr="00C509BD" w:rsidRDefault="00C509BD" w:rsidP="00C509BD">
      <w:pPr>
        <w:numPr>
          <w:ilvl w:val="0"/>
          <w:numId w:val="741"/>
        </w:numPr>
        <w:rPr>
          <w:lang w:val="es-CL"/>
        </w:rPr>
      </w:pPr>
      <w:r w:rsidRPr="00C509BD">
        <w:rPr>
          <w:b/>
          <w:bCs/>
          <w:lang w:val="es-CL"/>
        </w:rPr>
        <w:t>El "Diezmo del Patrón":</w:t>
      </w:r>
      <w:r w:rsidRPr="00C509BD">
        <w:rPr>
          <w:lang w:val="es-CL"/>
        </w:rPr>
        <w:t> Al propietario del activo se le otorga el título de </w:t>
      </w:r>
      <w:r w:rsidRPr="00C509BD">
        <w:rPr>
          <w:b/>
          <w:bCs/>
          <w:lang w:val="es-CL"/>
        </w:rPr>
        <w:t>"Patrón de Activo".</w:t>
      </w:r>
      <w:r w:rsidRPr="00C509BD">
        <w:rPr>
          <w:lang w:val="es-CL"/>
        </w:rPr>
        <w:t> No recibe XP ni poder de gobierno directo. En su lugar, recibe un </w:t>
      </w:r>
      <w:r w:rsidRPr="00C509BD">
        <w:rPr>
          <w:b/>
          <w:bCs/>
          <w:lang w:val="es-CL"/>
        </w:rPr>
        <w:t>"Diezmo del Patrón"</w:t>
      </w:r>
      <w:r w:rsidRPr="00C509BD">
        <w:rPr>
          <w:lang w:val="es-CL"/>
        </w:rPr>
        <w:t>: un pequeño porcentaje fijo de los ingresos en </w:t>
      </w:r>
      <w:proofErr w:type="spellStart"/>
      <w:r w:rsidRPr="00C509BD">
        <w:rPr>
          <w:lang w:val="es-CL"/>
        </w:rPr>
        <w:t>Berries</w:t>
      </w:r>
      <w:proofErr w:type="spellEnd"/>
      <w:r w:rsidRPr="00C509BD">
        <w:rPr>
          <w:lang w:val="es-CL"/>
        </w:rPr>
        <w:t> generados por su Branch integrada, pagado de forma automática y transparente.</w:t>
      </w:r>
    </w:p>
    <w:p w14:paraId="036E75C2" w14:textId="77777777" w:rsidR="00C509BD" w:rsidRPr="00C509BD" w:rsidRDefault="00C509BD" w:rsidP="00C509BD">
      <w:pPr>
        <w:rPr>
          <w:lang w:val="es-CL"/>
        </w:rPr>
      </w:pPr>
      <w:r w:rsidRPr="00C509BD">
        <w:rPr>
          <w:b/>
          <w:bCs/>
          <w:lang w:val="es-CL"/>
        </w:rPr>
        <w:t>4. El Menú de "Contrato de Patrocinio": Un Marco para la Negociación</w:t>
      </w:r>
    </w:p>
    <w:p w14:paraId="3FA85111" w14:textId="77777777" w:rsidR="00C509BD" w:rsidRPr="00C509BD" w:rsidRDefault="00C509BD" w:rsidP="00C509BD">
      <w:pPr>
        <w:rPr>
          <w:lang w:val="es-CL"/>
        </w:rPr>
      </w:pPr>
      <w:r w:rsidRPr="00C509BD">
        <w:rPr>
          <w:lang w:val="es-CL"/>
        </w:rPr>
        <w:t>El "Diezmo del Patrón" no es un acuerdo de talla única. Es un contrato formal y público con una </w:t>
      </w:r>
      <w:r w:rsidRPr="00C509BD">
        <w:rPr>
          <w:b/>
          <w:bCs/>
          <w:lang w:val="es-CL"/>
        </w:rPr>
        <w:t>"Cláusula de Expiración" (</w:t>
      </w:r>
      <w:proofErr w:type="spellStart"/>
      <w:r w:rsidRPr="00C509BD">
        <w:rPr>
          <w:b/>
          <w:bCs/>
          <w:lang w:val="es-CL"/>
        </w:rPr>
        <w:t>Sunset</w:t>
      </w:r>
      <w:proofErr w:type="spellEnd"/>
      <w:r w:rsidRPr="00C509BD">
        <w:rPr>
          <w:b/>
          <w:bCs/>
          <w:lang w:val="es-CL"/>
        </w:rPr>
        <w:t xml:space="preserve"> </w:t>
      </w:r>
      <w:proofErr w:type="spellStart"/>
      <w:r w:rsidRPr="00C509BD">
        <w:rPr>
          <w:b/>
          <w:bCs/>
          <w:lang w:val="es-CL"/>
        </w:rPr>
        <w:t>Clause</w:t>
      </w:r>
      <w:proofErr w:type="spellEnd"/>
      <w:r w:rsidRPr="00C509BD">
        <w:rPr>
          <w:b/>
          <w:bCs/>
          <w:lang w:val="es-CL"/>
        </w:rPr>
        <w:t>) finita.</w:t>
      </w:r>
      <w:r w:rsidRPr="00C509BD">
        <w:rPr>
          <w:lang w:val="es-CL"/>
        </w:rPr>
        <w:t> La comunidad del </w:t>
      </w:r>
      <w:proofErr w:type="spellStart"/>
      <w:r w:rsidRPr="00C509BD">
        <w:rPr>
          <w:lang w:val="es-CL"/>
        </w:rPr>
        <w:t>Tree</w:t>
      </w:r>
      <w:proofErr w:type="spellEnd"/>
      <w:r w:rsidRPr="00C509BD">
        <w:rPr>
          <w:lang w:val="es-CL"/>
        </w:rPr>
        <w:t> y el Patrón de Activo negociarán y acordarán </w:t>
      </w:r>
      <w:r w:rsidRPr="00C509BD">
        <w:rPr>
          <w:b/>
          <w:bCs/>
          <w:lang w:val="es-CL"/>
        </w:rPr>
        <w:t>una</w:t>
      </w:r>
      <w:r w:rsidRPr="00C509BD">
        <w:rPr>
          <w:lang w:val="es-CL"/>
        </w:rPr>
        <w:t> de las siguientes tres estructuras de contrato:</w:t>
      </w:r>
    </w:p>
    <w:p w14:paraId="373ADEDB" w14:textId="77777777" w:rsidR="00C509BD" w:rsidRPr="00C509BD" w:rsidRDefault="00C509BD" w:rsidP="00C509BD">
      <w:pPr>
        <w:numPr>
          <w:ilvl w:val="0"/>
          <w:numId w:val="742"/>
        </w:numPr>
        <w:rPr>
          <w:lang w:val="es-CL"/>
        </w:rPr>
      </w:pPr>
      <w:r w:rsidRPr="00C509BD">
        <w:rPr>
          <w:b/>
          <w:bCs/>
          <w:lang w:val="es-CL"/>
        </w:rPr>
        <w:t>Opción A: El Contrato de "Plazo Fijo":</w:t>
      </w:r>
      <w:r w:rsidRPr="00C509BD">
        <w:rPr>
          <w:lang w:val="es-CL"/>
        </w:rPr>
        <w:t> El Patrón recibe un diezmo estándar por un </w:t>
      </w:r>
      <w:r w:rsidRPr="00C509BD">
        <w:rPr>
          <w:b/>
          <w:bCs/>
          <w:lang w:val="es-CL"/>
        </w:rPr>
        <w:t xml:space="preserve">plazo de años fijo y </w:t>
      </w:r>
      <w:proofErr w:type="spellStart"/>
      <w:r w:rsidRPr="00C509BD">
        <w:rPr>
          <w:b/>
          <w:bCs/>
          <w:lang w:val="es-CL"/>
        </w:rPr>
        <w:t>preacordado</w:t>
      </w:r>
      <w:proofErr w:type="spellEnd"/>
      <w:r w:rsidRPr="00C509BD">
        <w:rPr>
          <w:b/>
          <w:bCs/>
          <w:lang w:val="es-CL"/>
        </w:rPr>
        <w:t>.</w:t>
      </w:r>
      <w:r w:rsidRPr="00C509BD">
        <w:rPr>
          <w:lang w:val="es-CL"/>
        </w:rPr>
        <w:t> El plazo preciso se determina mediante un mecanismo de mercado justo, basado en un rango aprobado por votación de la comunidad.</w:t>
      </w:r>
    </w:p>
    <w:p w14:paraId="68843DB0" w14:textId="77777777" w:rsidR="00C509BD" w:rsidRPr="00C509BD" w:rsidRDefault="00C509BD" w:rsidP="00C509BD">
      <w:pPr>
        <w:numPr>
          <w:ilvl w:val="0"/>
          <w:numId w:val="742"/>
        </w:numPr>
        <w:rPr>
          <w:lang w:val="es-CL"/>
        </w:rPr>
      </w:pPr>
      <w:r w:rsidRPr="00C509BD">
        <w:rPr>
          <w:b/>
          <w:bCs/>
          <w:lang w:val="es-CL"/>
        </w:rPr>
        <w:lastRenderedPageBreak/>
        <w:t>Opción B: El Contrato "Dinástico":</w:t>
      </w:r>
      <w:r w:rsidRPr="00C509BD">
        <w:rPr>
          <w:lang w:val="es-CL"/>
        </w:rPr>
        <w:t> El Patrón acepta un </w:t>
      </w:r>
      <w:r w:rsidRPr="00C509BD">
        <w:rPr>
          <w:b/>
          <w:bCs/>
          <w:lang w:val="es-CL"/>
        </w:rPr>
        <w:t>porcentaje de diezmo más pequeño</w:t>
      </w:r>
      <w:r w:rsidRPr="00C509BD">
        <w:rPr>
          <w:lang w:val="es-CL"/>
        </w:rPr>
        <w:t>, que se paga durante la </w:t>
      </w:r>
      <w:r w:rsidRPr="00C509BD">
        <w:rPr>
          <w:b/>
          <w:bCs/>
          <w:lang w:val="es-CL"/>
        </w:rPr>
        <w:t>vida del Patrón y la vida de su único heredero designado.</w:t>
      </w:r>
    </w:p>
    <w:p w14:paraId="343F89BE" w14:textId="77777777" w:rsidR="00C509BD" w:rsidRPr="00C509BD" w:rsidRDefault="00C509BD" w:rsidP="00C509BD">
      <w:pPr>
        <w:numPr>
          <w:ilvl w:val="0"/>
          <w:numId w:val="742"/>
        </w:numPr>
        <w:rPr>
          <w:lang w:val="es-CL"/>
        </w:rPr>
      </w:pPr>
      <w:r w:rsidRPr="00C509BD">
        <w:rPr>
          <w:b/>
          <w:bCs/>
          <w:lang w:val="es-CL"/>
        </w:rPr>
        <w:t>Opción C: El Contrato de "Capital Riesgo" (Venture Capital):</w:t>
      </w:r>
      <w:r w:rsidRPr="00C509BD">
        <w:rPr>
          <w:lang w:val="es-CL"/>
        </w:rPr>
        <w:t> El Patrón recibe un </w:t>
      </w:r>
      <w:r w:rsidRPr="00C509BD">
        <w:rPr>
          <w:b/>
          <w:bCs/>
          <w:lang w:val="es-CL"/>
        </w:rPr>
        <w:t>porcentaje de diezmo más grande</w:t>
      </w:r>
      <w:r w:rsidRPr="00C509BD">
        <w:rPr>
          <w:lang w:val="es-CL"/>
        </w:rPr>
        <w:t>, pero solo hasta que el </w:t>
      </w:r>
      <w:r w:rsidRPr="00C509BD">
        <w:rPr>
          <w:b/>
          <w:bCs/>
          <w:lang w:val="es-CL"/>
        </w:rPr>
        <w:t xml:space="preserve">valor total recibido sea igual a un múltiplo </w:t>
      </w:r>
      <w:proofErr w:type="spellStart"/>
      <w:r w:rsidRPr="00C509BD">
        <w:rPr>
          <w:b/>
          <w:bCs/>
          <w:lang w:val="es-CL"/>
        </w:rPr>
        <w:t>preacordado</w:t>
      </w:r>
      <w:proofErr w:type="spellEnd"/>
      <w:r w:rsidRPr="00C509BD">
        <w:rPr>
          <w:lang w:val="es-CL"/>
        </w:rPr>
        <w:t> (</w:t>
      </w:r>
      <w:proofErr w:type="spellStart"/>
      <w:r w:rsidRPr="00C509BD">
        <w:rPr>
          <w:lang w:val="es-CL"/>
        </w:rPr>
        <w:t>ej</w:t>
      </w:r>
      <w:proofErr w:type="spellEnd"/>
      <w:r w:rsidRPr="00C509BD">
        <w:rPr>
          <w:lang w:val="es-CL"/>
        </w:rPr>
        <w:t>: 200%) del valor inicial del activo, tasado de forma independiente.</w:t>
      </w:r>
    </w:p>
    <w:p w14:paraId="0493FAB8" w14:textId="77777777" w:rsidR="00C509BD" w:rsidRPr="00C509BD" w:rsidRDefault="00C509BD" w:rsidP="00C509BD">
      <w:pPr>
        <w:rPr>
          <w:lang w:val="es-CL"/>
        </w:rPr>
      </w:pPr>
      <w:r w:rsidRPr="00C509BD">
        <w:rPr>
          <w:b/>
          <w:bCs/>
          <w:lang w:val="es-CL"/>
        </w:rPr>
        <w:t>Conclusión</w:t>
      </w:r>
    </w:p>
    <w:p w14:paraId="4CA6C320" w14:textId="4E82737D" w:rsidR="00C509BD" w:rsidRDefault="00C509BD" w:rsidP="00FE2AB6">
      <w:pPr>
        <w:rPr>
          <w:lang w:val="es-CL"/>
        </w:rPr>
      </w:pPr>
      <w:r w:rsidRPr="00C509BD">
        <w:rPr>
          <w:lang w:val="es-CL"/>
        </w:rPr>
        <w:t>El Protocolo de Integración de Activos es el puente esencial y pragmático entre Trust y la economía legada. Al ofrecer un menú sofisticado y flexible de incentivos poderosos, proporciona una "zanahoria" clara para que los poseedores de activos externos se unan al ecosistema. Al separar arquitectónicamente la recompensa económica (</w:t>
      </w:r>
      <w:proofErr w:type="spellStart"/>
      <w:r w:rsidRPr="00C509BD">
        <w:rPr>
          <w:lang w:val="es-CL"/>
        </w:rPr>
        <w:t>Berries</w:t>
      </w:r>
      <w:proofErr w:type="spellEnd"/>
      <w:r w:rsidRPr="00C509BD">
        <w:rPr>
          <w:lang w:val="es-CL"/>
        </w:rPr>
        <w:t>) del poder político (XP) y al hacer cumplir "Cláusulas de Expiración" finitas en todo patrocinio, el protocolo asegura que la riqueza del viejo mundo pueda ser utilizada para construir el nuevo, sin importar los principios de la propiedad perpetua y centralizada.</w:t>
      </w:r>
    </w:p>
    <w:p w14:paraId="4B1C5401" w14:textId="77777777" w:rsidR="00C85B1A" w:rsidRDefault="00C85B1A" w:rsidP="00FE2AB6">
      <w:pPr>
        <w:rPr>
          <w:lang w:val="es-CL"/>
        </w:rPr>
      </w:pPr>
    </w:p>
    <w:p w14:paraId="798A1159" w14:textId="77777777" w:rsidR="000D3A15" w:rsidRDefault="000D3A15">
      <w:pPr>
        <w:rPr>
          <w:rFonts w:asciiTheme="majorHAnsi" w:eastAsiaTheme="majorEastAsia" w:hAnsiTheme="majorHAnsi" w:cstheme="majorBidi"/>
          <w:color w:val="0E2841" w:themeColor="text2"/>
          <w:sz w:val="34"/>
          <w:szCs w:val="40"/>
          <w:lang w:val="es-CL"/>
        </w:rPr>
      </w:pPr>
      <w:r>
        <w:rPr>
          <w:sz w:val="34"/>
          <w:szCs w:val="40"/>
          <w:lang w:val="es-CL"/>
        </w:rPr>
        <w:br w:type="page"/>
      </w:r>
    </w:p>
    <w:p w14:paraId="2BCC6662" w14:textId="64A7197F" w:rsidR="00C85B1A" w:rsidRPr="00523CDE" w:rsidRDefault="00C85B1A" w:rsidP="00DB5E7F">
      <w:pPr>
        <w:pStyle w:val="Ttulo1"/>
        <w:rPr>
          <w:rFonts w:ascii="Times New Roman" w:eastAsia="Times New Roman" w:hAnsi="Times New Roman" w:cs="Times New Roman"/>
          <w:b/>
          <w:bCs/>
          <w:lang w:val="es-CL" w:eastAsia="es-CL"/>
        </w:rPr>
      </w:pPr>
      <w:r>
        <w:rPr>
          <w:lang w:val="es-CL"/>
        </w:rPr>
        <w:lastRenderedPageBreak/>
        <w:t>Protocolo de “Primer Contacto” para una Incorporación Inclusiva</w:t>
      </w:r>
    </w:p>
    <w:p w14:paraId="5B80882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1. Principio Fundamental</w:t>
      </w:r>
    </w:p>
    <w:p w14:paraId="6CF4361A"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medida fundamental del éxito del sistema Trust es su capacidad para ser accesible a toda la humanidad, no solo a los privilegiados digitalmente. El </w:t>
      </w:r>
      <w:r w:rsidRPr="00523CDE">
        <w:rPr>
          <w:rFonts w:ascii="Times New Roman" w:eastAsia="Times New Roman" w:hAnsi="Times New Roman" w:cs="Times New Roman"/>
          <w:b/>
          <w:bCs/>
          <w:lang w:val="es-CL" w:eastAsia="es-CL"/>
        </w:rPr>
        <w:t>Protocolo de "Primer Contacto"</w:t>
      </w:r>
      <w:r w:rsidRPr="00523CDE">
        <w:rPr>
          <w:rFonts w:ascii="Times New Roman" w:eastAsia="Times New Roman" w:hAnsi="Times New Roman" w:cs="Times New Roman"/>
          <w:lang w:val="es-CL" w:eastAsia="es-CL"/>
        </w:rPr>
        <w:t> es el marco arquitectónico diseñado para cerrar la "brecha digital". Es un sistema descentralizado, impulsado por incentivos y basado en el mercado, para fomentar la expansión orgánica de la red Trust en comunidades con baja alfabetización digital o acceso tecnológico limitado.</w:t>
      </w:r>
    </w:p>
    <w:p w14:paraId="6FCC7FE6"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2. La </w:t>
      </w:r>
      <w:proofErr w:type="spellStart"/>
      <w:r w:rsidRPr="00523CDE">
        <w:rPr>
          <w:rFonts w:ascii="Times New Roman" w:eastAsia="Times New Roman" w:hAnsi="Times New Roman" w:cs="Times New Roman"/>
          <w:b/>
          <w:bCs/>
          <w:lang w:val="es-CL" w:eastAsia="es-CL"/>
        </w:rPr>
        <w:t>Need</w:t>
      </w:r>
      <w:proofErr w:type="spellEnd"/>
      <w:r w:rsidRPr="00523CDE">
        <w:rPr>
          <w:rFonts w:ascii="Times New Roman" w:eastAsia="Times New Roman" w:hAnsi="Times New Roman" w:cs="Times New Roman"/>
          <w:b/>
          <w:bCs/>
          <w:lang w:val="es-CL" w:eastAsia="es-CL"/>
        </w:rPr>
        <w:t> de "Expansión de la Red"</w:t>
      </w:r>
    </w:p>
    <w:p w14:paraId="13538F85"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base de este protocolo es una clase especial de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(Necesidad) que es permanente y a nivel de todo el sistema: </w:t>
      </w:r>
      <w:r w:rsidRPr="00523CDE">
        <w:rPr>
          <w:rFonts w:ascii="Times New Roman" w:eastAsia="Times New Roman" w:hAnsi="Times New Roman" w:cs="Times New Roman"/>
          <w:b/>
          <w:bCs/>
          <w:lang w:val="es-CL" w:eastAsia="es-CL"/>
        </w:rPr>
        <w:t>"Expandir y Apoyar la Red Trust".</w:t>
      </w:r>
      <w:r w:rsidRPr="00523CDE">
        <w:rPr>
          <w:rFonts w:ascii="Times New Roman" w:eastAsia="Times New Roman" w:hAnsi="Times New Roman" w:cs="Times New Roman"/>
          <w:lang w:val="es-CL" w:eastAsia="es-CL"/>
        </w:rPr>
        <w:t> Esto establece que la evangelización de base, la educación y la creación de nuevos puntos de acceso son una prioridad perpetua y de alto valor para todo el ecosistema.</w:t>
      </w:r>
    </w:p>
    <w:p w14:paraId="07B5A9A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3. Las </w:t>
      </w:r>
      <w:proofErr w:type="spellStart"/>
      <w:r w:rsidRPr="00523CDE">
        <w:rPr>
          <w:rFonts w:ascii="Times New Roman" w:eastAsia="Times New Roman" w:hAnsi="Times New Roman" w:cs="Times New Roman"/>
          <w:b/>
          <w:bCs/>
          <w:lang w:val="es-CL" w:eastAsia="es-CL"/>
        </w:rPr>
        <w:t>Branches</w:t>
      </w:r>
      <w:proofErr w:type="spellEnd"/>
      <w:r w:rsidRPr="00523CDE">
        <w:rPr>
          <w:rFonts w:ascii="Times New Roman" w:eastAsia="Times New Roman" w:hAnsi="Times New Roman" w:cs="Times New Roman"/>
          <w:b/>
          <w:bCs/>
          <w:lang w:val="es-CL" w:eastAsia="es-CL"/>
        </w:rPr>
        <w:t> de "Primer Contacto"</w:t>
      </w:r>
    </w:p>
    <w:p w14:paraId="5F391D77"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Cualquier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(Persona) o grupo puede formar una </w:t>
      </w:r>
      <w:r w:rsidRPr="00523CDE">
        <w:rPr>
          <w:rFonts w:ascii="Times New Roman" w:eastAsia="Times New Roman" w:hAnsi="Times New Roman" w:cs="Times New Roman"/>
          <w:b/>
          <w:bCs/>
          <w:lang w:val="es-CL" w:eastAsia="es-CL"/>
        </w:rPr>
        <w:t>Branch (Rama) de "Primer Contacto"</w:t>
      </w:r>
      <w:r w:rsidRPr="00523CDE">
        <w:rPr>
          <w:rFonts w:ascii="Times New Roman" w:eastAsia="Times New Roman" w:hAnsi="Times New Roman" w:cs="Times New Roman"/>
          <w:lang w:val="es-CL" w:eastAsia="es-CL"/>
        </w:rPr>
        <w:t> para resolver esta </w:t>
      </w:r>
      <w:proofErr w:type="spellStart"/>
      <w:r w:rsidRPr="00523CDE">
        <w:rPr>
          <w:rFonts w:ascii="Times New Roman" w:eastAsia="Times New Roman" w:hAnsi="Times New Roman" w:cs="Times New Roman"/>
          <w:lang w:val="es-CL" w:eastAsia="es-CL"/>
        </w:rPr>
        <w:t>Need</w:t>
      </w:r>
      <w:proofErr w:type="spellEnd"/>
      <w:r w:rsidRPr="00523CDE">
        <w:rPr>
          <w:rFonts w:ascii="Times New Roman" w:eastAsia="Times New Roman" w:hAnsi="Times New Roman" w:cs="Times New Roman"/>
          <w:lang w:val="es-CL" w:eastAsia="es-CL"/>
        </w:rPr>
        <w:t>. Estas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son los misioneros, educadores e ingenieros de la inclusión.</w:t>
      </w:r>
    </w:p>
    <w:p w14:paraId="2D2C3CDE" w14:textId="77777777" w:rsidR="00C85B1A" w:rsidRPr="00523CDE" w:rsidRDefault="00C85B1A" w:rsidP="00C85B1A">
      <w:pPr>
        <w:numPr>
          <w:ilvl w:val="0"/>
          <w:numId w:val="743"/>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El Problema del "Arranque en Frío" y el Fondo para Misiones:</w:t>
      </w:r>
      <w:r w:rsidRPr="00523CDE">
        <w:rPr>
          <w:rFonts w:ascii="Times New Roman" w:eastAsia="Times New Roman" w:hAnsi="Times New Roman" w:cs="Times New Roman"/>
          <w:lang w:val="es-CL" w:eastAsia="es-CL"/>
        </w:rPr>
        <w:t> Para adquirir recursos iniciales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para construir un quiosco físico), una nueva Branch de "Primer Contacto" debe presentar una </w:t>
      </w:r>
      <w:r w:rsidRPr="00523CDE">
        <w:rPr>
          <w:rFonts w:ascii="Times New Roman" w:eastAsia="Times New Roman" w:hAnsi="Times New Roman" w:cs="Times New Roman"/>
          <w:b/>
          <w:bCs/>
          <w:lang w:val="es-CL" w:eastAsia="es-CL"/>
        </w:rPr>
        <w:t>"Propuesta de Misión"</w:t>
      </w:r>
      <w:r w:rsidRPr="00523CDE">
        <w:rPr>
          <w:rFonts w:ascii="Times New Roman" w:eastAsia="Times New Roman" w:hAnsi="Times New Roman" w:cs="Times New Roman"/>
          <w:lang w:val="es-CL" w:eastAsia="es-CL"/>
        </w:rPr>
        <w:t> a su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(Árbol). Esta propuesta detalla su estrategia y un modesto presupuesto inicial. Si la comunidad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aprueba la Propuesta por mayoría de votos, la financiación inicial se libera del </w:t>
      </w:r>
      <w:r w:rsidRPr="00523CDE">
        <w:rPr>
          <w:rFonts w:ascii="Times New Roman" w:eastAsia="Times New Roman" w:hAnsi="Times New Roman" w:cs="Times New Roman"/>
          <w:b/>
          <w:bCs/>
          <w:lang w:val="es-CL" w:eastAsia="es-CL"/>
        </w:rPr>
        <w:t>"Fondo para Misiones y Alcance"</w:t>
      </w:r>
      <w:r w:rsidRPr="00523CDE">
        <w:rPr>
          <w:rFonts w:ascii="Times New Roman" w:eastAsia="Times New Roman" w:hAnsi="Times New Roman" w:cs="Times New Roman"/>
          <w:lang w:val="es-CL" w:eastAsia="es-CL"/>
        </w:rPr>
        <w:t> dedicado del </w:t>
      </w:r>
      <w:proofErr w:type="spellStart"/>
      <w:r w:rsidRPr="00523CDE">
        <w:rPr>
          <w:rFonts w:ascii="Times New Roman" w:eastAsia="Times New Roman" w:hAnsi="Times New Roman" w:cs="Times New Roman"/>
          <w:lang w:val="es-CL" w:eastAsia="es-CL"/>
        </w:rPr>
        <w:t>Tree</w:t>
      </w:r>
      <w:proofErr w:type="spellEnd"/>
      <w:r w:rsidRPr="00523CDE">
        <w:rPr>
          <w:rFonts w:ascii="Times New Roman" w:eastAsia="Times New Roman" w:hAnsi="Times New Roman" w:cs="Times New Roman"/>
          <w:lang w:val="es-CL" w:eastAsia="es-CL"/>
        </w:rPr>
        <w:t>. Esto actúa como un mecanismo de revisión por pares y control de calidad.</w:t>
      </w:r>
    </w:p>
    <w:p w14:paraId="1527D3F0"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4. El Motor de Incentivos del "XP por Referencia"</w:t>
      </w:r>
    </w:p>
    <w:p w14:paraId="33FA560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Para impulsar esta expansión, el protocolo incluye un potente incentivo basado en el rendimiento.</w:t>
      </w:r>
    </w:p>
    <w:p w14:paraId="25C270EE"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Mecánica:</w:t>
      </w:r>
      <w:r w:rsidRPr="00523CDE">
        <w:rPr>
          <w:rFonts w:ascii="Times New Roman" w:eastAsia="Times New Roman" w:hAnsi="Times New Roman" w:cs="Times New Roman"/>
          <w:lang w:val="es-CL" w:eastAsia="es-CL"/>
        </w:rPr>
        <w:t> A cada Branch de "Primer Contacto" se le da un código de referencia único. Cuando una nueva </w:t>
      </w:r>
      <w:proofErr w:type="spellStart"/>
      <w:r w:rsidRPr="00523CDE">
        <w:rPr>
          <w:rFonts w:ascii="Times New Roman" w:eastAsia="Times New Roman" w:hAnsi="Times New Roman" w:cs="Times New Roman"/>
          <w:lang w:val="es-CL" w:eastAsia="es-CL"/>
        </w:rPr>
        <w:t>Person</w:t>
      </w:r>
      <w:proofErr w:type="spellEnd"/>
      <w:r w:rsidRPr="00523CDE">
        <w:rPr>
          <w:rFonts w:ascii="Times New Roman" w:eastAsia="Times New Roman" w:hAnsi="Times New Roman" w:cs="Times New Roman"/>
          <w:lang w:val="es-CL" w:eastAsia="es-CL"/>
        </w:rPr>
        <w:t> se une a la red Trust utilizando este código, a la Branch patrocinadora se le acredita una recompensa significativa de </w:t>
      </w:r>
      <w:r w:rsidRPr="00523CDE">
        <w:rPr>
          <w:rFonts w:ascii="Times New Roman" w:eastAsia="Times New Roman" w:hAnsi="Times New Roman" w:cs="Times New Roman"/>
          <w:b/>
          <w:bCs/>
          <w:lang w:val="es-CL" w:eastAsia="es-CL"/>
        </w:rPr>
        <w:t>XP</w:t>
      </w:r>
      <w:r w:rsidRPr="00523CDE">
        <w:rPr>
          <w:rFonts w:ascii="Times New Roman" w:eastAsia="Times New Roman" w:hAnsi="Times New Roman" w:cs="Times New Roman"/>
          <w:lang w:val="es-CL" w:eastAsia="es-CL"/>
        </w:rPr>
        <w:t>.</w:t>
      </w:r>
    </w:p>
    <w:p w14:paraId="2F732B03" w14:textId="77777777" w:rsidR="00C85B1A" w:rsidRPr="00523CDE" w:rsidRDefault="00C85B1A" w:rsidP="00C85B1A">
      <w:pPr>
        <w:numPr>
          <w:ilvl w:val="0"/>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Salvaguarda de "Adquisición Adaptativa" (</w:t>
      </w:r>
      <w:proofErr w:type="spellStart"/>
      <w:r w:rsidRPr="00523CDE">
        <w:rPr>
          <w:rFonts w:ascii="Times New Roman" w:eastAsia="Times New Roman" w:hAnsi="Times New Roman" w:cs="Times New Roman"/>
          <w:b/>
          <w:bCs/>
          <w:lang w:val="es-CL" w:eastAsia="es-CL"/>
        </w:rPr>
        <w:t>Vesting</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Para prevenir fraudes, esta recompensa de XP se </w:t>
      </w:r>
      <w:r w:rsidRPr="00523CDE">
        <w:rPr>
          <w:rFonts w:ascii="Times New Roman" w:eastAsia="Times New Roman" w:hAnsi="Times New Roman" w:cs="Times New Roman"/>
          <w:b/>
          <w:bCs/>
          <w:lang w:val="es-CL" w:eastAsia="es-CL"/>
        </w:rPr>
        <w:t>adquiere progresivamente (</w:t>
      </w:r>
      <w:proofErr w:type="spellStart"/>
      <w:r w:rsidRPr="00523CDE">
        <w:rPr>
          <w:rFonts w:ascii="Times New Roman" w:eastAsia="Times New Roman" w:hAnsi="Times New Roman" w:cs="Times New Roman"/>
          <w:b/>
          <w:bCs/>
          <w:lang w:val="es-CL" w:eastAsia="es-CL"/>
        </w:rPr>
        <w:t>vested</w:t>
      </w:r>
      <w:proofErr w:type="spellEnd"/>
      <w:r w:rsidRPr="00523CDE">
        <w:rPr>
          <w:rFonts w:ascii="Times New Roman" w:eastAsia="Times New Roman" w:hAnsi="Times New Roman" w:cs="Times New Roman"/>
          <w:b/>
          <w:bCs/>
          <w:lang w:val="es-CL" w:eastAsia="es-CL"/>
        </w:rPr>
        <w:t>).</w:t>
      </w:r>
      <w:r w:rsidRPr="00523CDE">
        <w:rPr>
          <w:rFonts w:ascii="Times New Roman" w:eastAsia="Times New Roman" w:hAnsi="Times New Roman" w:cs="Times New Roman"/>
          <w:lang w:val="es-CL" w:eastAsia="es-CL"/>
        </w:rPr>
        <w:t> El XP completo se libera a la Branch patrocinadora solo después de que el nuevo usuario haya demostrado un nivel de participación genuino y sostenido. Esta no es una regla rígida. Es un </w:t>
      </w:r>
      <w:r w:rsidRPr="00523CDE">
        <w:rPr>
          <w:rFonts w:ascii="Times New Roman" w:eastAsia="Times New Roman" w:hAnsi="Times New Roman" w:cs="Times New Roman"/>
          <w:b/>
          <w:bCs/>
          <w:lang w:val="es-CL" w:eastAsia="es-CL"/>
        </w:rPr>
        <w:t>algoritmo adaptativo.</w:t>
      </w:r>
    </w:p>
    <w:p w14:paraId="7045CFAE"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La Branch patrocinadora puede marcar a un nuevo usuario con "Condiciones de Incorporación"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Baja Alfabetización Digital, Conectividad Intermitente).</w:t>
      </w:r>
    </w:p>
    <w:p w14:paraId="413D2BE4" w14:textId="77777777" w:rsidR="00C85B1A" w:rsidRPr="00523CDE" w:rsidRDefault="00C85B1A" w:rsidP="00C85B1A">
      <w:pPr>
        <w:numPr>
          <w:ilvl w:val="1"/>
          <w:numId w:val="744"/>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algoritmo de adquisición lee estas marcas y ajusta sus hitos en consecuencia. Esto asegura que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no sean penalizadas por asumir los casos más desafiantes e importantes, sino que sean recompensadas por su compromiso con la verdadera inclusión.</w:t>
      </w:r>
    </w:p>
    <w:p w14:paraId="62C99009"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5. El Protocolo del "Guardián": Protegiendo a los Vulnerables</w:t>
      </w:r>
    </w:p>
    <w:p w14:paraId="69A78AAD"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Una Branch de "Primer Contacto" ocupa una posición de confianza significativa. Para prevenir cualquier posibilidad de explotación, están sujetas a una supervisión única y obligatoria.</w:t>
      </w:r>
    </w:p>
    <w:p w14:paraId="5B7FEDC8"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"Oficina del Guardián":</w:t>
      </w:r>
      <w:r w:rsidRPr="00523CDE">
        <w:rPr>
          <w:rFonts w:ascii="Times New Roman" w:eastAsia="Times New Roman" w:hAnsi="Times New Roman" w:cs="Times New Roman"/>
          <w:lang w:val="es-CL" w:eastAsia="es-CL"/>
        </w:rPr>
        <w:t> Una sub-Branch especializada e independiente del Proto-</w:t>
      </w:r>
      <w:proofErr w:type="spellStart"/>
      <w:r w:rsidRPr="00523CDE">
        <w:rPr>
          <w:rFonts w:ascii="Times New Roman" w:eastAsia="Times New Roman" w:hAnsi="Times New Roman" w:cs="Times New Roman"/>
          <w:lang w:val="es-CL" w:eastAsia="es-CL"/>
        </w:rPr>
        <w:t>Turtle</w:t>
      </w:r>
      <w:proofErr w:type="spellEnd"/>
      <w:r w:rsidRPr="00523CDE">
        <w:rPr>
          <w:rFonts w:ascii="Times New Roman" w:eastAsia="Times New Roman" w:hAnsi="Times New Roman" w:cs="Times New Roman"/>
          <w:lang w:val="es-CL" w:eastAsia="es-CL"/>
        </w:rPr>
        <w:t> se encarga de auditar a todas las </w:t>
      </w:r>
      <w:proofErr w:type="spellStart"/>
      <w:r w:rsidRPr="00523CDE">
        <w:rPr>
          <w:rFonts w:ascii="Times New Roman" w:eastAsia="Times New Roman" w:hAnsi="Times New Roman" w:cs="Times New Roman"/>
          <w:lang w:val="es-CL" w:eastAsia="es-CL"/>
        </w:rPr>
        <w:t>Branches</w:t>
      </w:r>
      <w:proofErr w:type="spellEnd"/>
      <w:r w:rsidRPr="00523CDE">
        <w:rPr>
          <w:rFonts w:ascii="Times New Roman" w:eastAsia="Times New Roman" w:hAnsi="Times New Roman" w:cs="Times New Roman"/>
          <w:lang w:val="es-CL" w:eastAsia="es-CL"/>
        </w:rPr>
        <w:t> de "Primer Contacto".</w:t>
      </w:r>
    </w:p>
    <w:p w14:paraId="55D1F0D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lastRenderedPageBreak/>
        <w:t>El Proceso de Auditoría:</w:t>
      </w:r>
      <w:r w:rsidRPr="00523CDE">
        <w:rPr>
          <w:rFonts w:ascii="Times New Roman" w:eastAsia="Times New Roman" w:hAnsi="Times New Roman" w:cs="Times New Roman"/>
          <w:lang w:val="es-CL" w:eastAsia="es-CL"/>
        </w:rPr>
        <w:t> Los Guardianes realizan encuestas anónimas periódicas a los usuarios incorporados por una Branch específica y monitorean sus datos económicos en busca de cualquier signo de comportamiento predatorio (</w:t>
      </w:r>
      <w:proofErr w:type="spellStart"/>
      <w:r w:rsidRPr="00523CDE">
        <w:rPr>
          <w:rFonts w:ascii="Times New Roman" w:eastAsia="Times New Roman" w:hAnsi="Times New Roman" w:cs="Times New Roman"/>
          <w:lang w:val="es-CL" w:eastAsia="es-CL"/>
        </w:rPr>
        <w:t>ej</w:t>
      </w:r>
      <w:proofErr w:type="spellEnd"/>
      <w:r w:rsidRPr="00523CDE">
        <w:rPr>
          <w:rFonts w:ascii="Times New Roman" w:eastAsia="Times New Roman" w:hAnsi="Times New Roman" w:cs="Times New Roman"/>
          <w:lang w:val="es-CL" w:eastAsia="es-CL"/>
        </w:rPr>
        <w:t>: presionar a los usuarios para que les envíen </w:t>
      </w:r>
      <w:proofErr w:type="spellStart"/>
      <w:r w:rsidRPr="00523CDE">
        <w:rPr>
          <w:rFonts w:ascii="Times New Roman" w:eastAsia="Times New Roman" w:hAnsi="Times New Roman" w:cs="Times New Roman"/>
          <w:lang w:val="es-CL" w:eastAsia="es-CL"/>
        </w:rPr>
        <w:t>Berries</w:t>
      </w:r>
      <w:proofErr w:type="spellEnd"/>
      <w:r w:rsidRPr="00523CDE">
        <w:rPr>
          <w:rFonts w:ascii="Times New Roman" w:eastAsia="Times New Roman" w:hAnsi="Times New Roman" w:cs="Times New Roman"/>
          <w:lang w:val="es-CL" w:eastAsia="es-CL"/>
        </w:rPr>
        <w:t>).</w:t>
      </w:r>
    </w:p>
    <w:p w14:paraId="72104FA0" w14:textId="77777777" w:rsidR="00C85B1A" w:rsidRPr="00523CDE" w:rsidRDefault="00C85B1A" w:rsidP="00C85B1A">
      <w:pPr>
        <w:numPr>
          <w:ilvl w:val="0"/>
          <w:numId w:val="745"/>
        </w:num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b/>
          <w:bCs/>
          <w:lang w:val="es-CL" w:eastAsia="es-CL"/>
        </w:rPr>
        <w:t>La Consecuencia:</w:t>
      </w:r>
      <w:r w:rsidRPr="00523CDE">
        <w:rPr>
          <w:rFonts w:ascii="Times New Roman" w:eastAsia="Times New Roman" w:hAnsi="Times New Roman" w:cs="Times New Roman"/>
          <w:lang w:val="es-CL" w:eastAsia="es-CL"/>
        </w:rPr>
        <w:t> Cualquier Branch que se descubra que actúa de manera no ética recibirá un </w:t>
      </w:r>
      <w:r w:rsidRPr="00523CDE">
        <w:rPr>
          <w:rFonts w:ascii="Times New Roman" w:eastAsia="Times New Roman" w:hAnsi="Times New Roman" w:cs="Times New Roman"/>
          <w:b/>
          <w:bCs/>
          <w:lang w:val="es-CL" w:eastAsia="es-CL"/>
        </w:rPr>
        <w:t>Demérito</w:t>
      </w:r>
      <w:r w:rsidRPr="00523CDE">
        <w:rPr>
          <w:rFonts w:ascii="Times New Roman" w:eastAsia="Times New Roman" w:hAnsi="Times New Roman" w:cs="Times New Roman"/>
          <w:lang w:val="es-CL" w:eastAsia="es-CL"/>
        </w:rPr>
        <w:t> permanente y público de </w:t>
      </w:r>
      <w:r w:rsidRPr="00523CDE">
        <w:rPr>
          <w:rFonts w:ascii="Times New Roman" w:eastAsia="Times New Roman" w:hAnsi="Times New Roman" w:cs="Times New Roman"/>
          <w:b/>
          <w:bCs/>
          <w:lang w:val="es-CL" w:eastAsia="es-CL"/>
        </w:rPr>
        <w:t>"Abuso de Confianza"</w:t>
      </w:r>
      <w:r w:rsidRPr="00523CDE">
        <w:rPr>
          <w:rFonts w:ascii="Times New Roman" w:eastAsia="Times New Roman" w:hAnsi="Times New Roman" w:cs="Times New Roman"/>
          <w:lang w:val="es-CL" w:eastAsia="es-CL"/>
        </w:rPr>
        <w:t> en su Trace, la sanción más severa del sistema, y se le prohibirá permanentemente realizar cualquier trabajo de alcance futuro.</w:t>
      </w:r>
    </w:p>
    <w:p w14:paraId="76CB94D3" w14:textId="77777777" w:rsidR="00C85B1A" w:rsidRPr="00523CDE" w:rsidRDefault="00C85B1A" w:rsidP="00C85B1A">
      <w:pPr>
        <w:spacing w:before="100" w:beforeAutospacing="1" w:after="100" w:afterAutospacing="1" w:line="240" w:lineRule="auto"/>
        <w:rPr>
          <w:rFonts w:ascii="Times New Roman" w:eastAsia="Times New Roman" w:hAnsi="Times New Roman" w:cs="Times New Roman"/>
          <w:lang w:val="es-CL" w:eastAsia="es-CL"/>
        </w:rPr>
      </w:pPr>
      <w:proofErr w:type="spellStart"/>
      <w:r w:rsidRPr="00523CDE">
        <w:rPr>
          <w:rFonts w:ascii="Times New Roman" w:eastAsia="Times New Roman" w:hAnsi="Times New Roman" w:cs="Times New Roman"/>
          <w:b/>
          <w:bCs/>
          <w:lang w:val="es-CL" w:eastAsia="es-CL"/>
        </w:rPr>
        <w:t>Conclusion</w:t>
      </w:r>
      <w:proofErr w:type="spellEnd"/>
    </w:p>
    <w:p w14:paraId="7A3D8147" w14:textId="51D398B3" w:rsidR="009A4B4D" w:rsidRDefault="00C85B1A" w:rsidP="00C85B1A">
      <w:pPr>
        <w:spacing w:before="100" w:beforeAutospacing="1" w:after="100" w:afterAutospacing="1" w:line="240" w:lineRule="auto"/>
        <w:rPr>
          <w:rFonts w:ascii="Times New Roman" w:eastAsia="Times New Roman" w:hAnsi="Times New Roman" w:cs="Times New Roman"/>
          <w:lang w:val="es-CL" w:eastAsia="es-CL"/>
        </w:rPr>
      </w:pPr>
      <w:r w:rsidRPr="00523CDE">
        <w:rPr>
          <w:rFonts w:ascii="Times New Roman" w:eastAsia="Times New Roman" w:hAnsi="Times New Roman" w:cs="Times New Roman"/>
          <w:lang w:val="es-CL" w:eastAsia="es-CL"/>
        </w:rPr>
        <w:t>El Protocolo de "Primer Contacto", reforzado por estas salvaguardas cruciales, asegura que el crecimiento de la red Trust no solo sea rápido, sino también </w:t>
      </w:r>
      <w:r w:rsidRPr="00523CDE">
        <w:rPr>
          <w:rFonts w:ascii="Times New Roman" w:eastAsia="Times New Roman" w:hAnsi="Times New Roman" w:cs="Times New Roman"/>
          <w:b/>
          <w:bCs/>
          <w:lang w:val="es-CL" w:eastAsia="es-CL"/>
        </w:rPr>
        <w:t>justo, ético y verdaderamente inclusivo.</w:t>
      </w:r>
      <w:r w:rsidRPr="00523CDE">
        <w:rPr>
          <w:rFonts w:ascii="Times New Roman" w:eastAsia="Times New Roman" w:hAnsi="Times New Roman" w:cs="Times New Roman"/>
          <w:lang w:val="es-CL" w:eastAsia="es-CL"/>
        </w:rPr>
        <w:t> Al transformar el alcance social en una profesión transparente, responsable y gratificante, el sistema garantiza arquitectónicamente que se esforzará activa y perpetuamente por convertirse en un verdadero hogar para toda la humanidad.</w:t>
      </w:r>
    </w:p>
    <w:p w14:paraId="065590CA" w14:textId="77777777"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p>
    <w:p w14:paraId="65D5A2D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6464926" w14:textId="40C878F8" w:rsidR="00EE7DD8" w:rsidRPr="00EE7DD8" w:rsidRDefault="00EE7DD8" w:rsidP="00DB5E7F">
      <w:pPr>
        <w:pStyle w:val="Ttulo1"/>
      </w:pPr>
      <w:r>
        <w:lastRenderedPageBreak/>
        <w:t>Protocolo del “Deshielo Invernal” para la Velocidad Económica</w:t>
      </w:r>
    </w:p>
    <w:p w14:paraId="5A6141F3"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1. Principio Fundamental</w:t>
      </w:r>
    </w:p>
    <w:p w14:paraId="602BF43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Una economía Trust saludable se caracteriza por un flujo de valor dinámico y continuo. Sin embargo, una "espiral deflacionaria" —donde las Personas acaparan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y las Branch ralentizan la producción debido a la percepción de riesgo— representa una amenaza sistémica que conduce al estancamiento económico.</w:t>
      </w:r>
    </w:p>
    <w:p w14:paraId="11450C98"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w:t>
      </w:r>
      <w:r w:rsidRPr="00EE7DD8">
        <w:rPr>
          <w:rFonts w:ascii="Times New Roman" w:eastAsia="Times New Roman" w:hAnsi="Times New Roman" w:cs="Times New Roman"/>
          <w:b/>
          <w:bCs/>
          <w:lang w:val="es-CL" w:eastAsia="es-CL"/>
        </w:rPr>
        <w:t>Protocolo del "Deshielo Invernal"</w:t>
      </w:r>
      <w:r w:rsidRPr="00EE7DD8">
        <w:rPr>
          <w:rFonts w:ascii="Times New Roman" w:eastAsia="Times New Roman" w:hAnsi="Times New Roman" w:cs="Times New Roman"/>
          <w:lang w:val="es-CL" w:eastAsia="es-CL"/>
        </w:rPr>
        <w:t> es una salvaguarda constitucional y automatizada diseñada para contrarrestar este estancamiento. Es un paquete de "estímulo económico" temporal que se activa automáticamente cuando la economía se enfría, creando poderosos incentivos tanto para el gasto del consumidor como para la producción industrial, con el fin de restaurar una velocidad de intercambio saludable. Su objetivo no es crear un crecimiento artificial, sino descongelar un sistema paralizado y restaurar su dinamismo natural.</w:t>
      </w:r>
    </w:p>
    <w:p w14:paraId="2100ED8D"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2. El Desencadenante de Activación: El Índice de Salud Económica (ISE)</w:t>
      </w:r>
    </w:p>
    <w:p w14:paraId="3BA5F4E4"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no se activa mediante un voto manual, que sería demasiado lento. En su lugar, se desencadena por una métrica transparente y en tiempo real conocida como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calculada por la IA de la Tortuga. El ISE es una puntuación compuesta basada en indicadores clave de la actividad económica dentro de un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68B0B148"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Velocidad de los Berry</w:t>
      </w:r>
      <w:r w:rsidRPr="00EE7DD8">
        <w:rPr>
          <w:rFonts w:ascii="Times New Roman" w:eastAsia="Times New Roman" w:hAnsi="Times New Roman" w:cs="Times New Roman"/>
          <w:lang w:val="es-CL" w:eastAsia="es-CL"/>
        </w:rPr>
        <w:t>: La tasa a la que se gastan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el mercado de consumo.</w:t>
      </w:r>
    </w:p>
    <w:p w14:paraId="5D8E0AEB"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Formación de nuevas Branch</w:t>
      </w:r>
      <w:r w:rsidRPr="00EE7DD8">
        <w:rPr>
          <w:rFonts w:ascii="Times New Roman" w:eastAsia="Times New Roman" w:hAnsi="Times New Roman" w:cs="Times New Roman"/>
          <w:lang w:val="es-CL" w:eastAsia="es-CL"/>
        </w:rPr>
        <w:t>: El ritmo al que se proponen y financian nuevos proyectos.</w:t>
      </w:r>
    </w:p>
    <w:p w14:paraId="2D45CB90" w14:textId="77777777" w:rsidR="00EE7DD8" w:rsidRPr="00EE7DD8" w:rsidRDefault="00EE7DD8" w:rsidP="00EE7DD8">
      <w:pPr>
        <w:numPr>
          <w:ilvl w:val="0"/>
          <w:numId w:val="766"/>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Tasa de Finalización de Branch</w:t>
      </w:r>
      <w:r w:rsidRPr="00EE7DD8">
        <w:rPr>
          <w:rFonts w:ascii="Times New Roman" w:eastAsia="Times New Roman" w:hAnsi="Times New Roman" w:cs="Times New Roman"/>
          <w:lang w:val="es-CL" w:eastAsia="es-CL"/>
        </w:rPr>
        <w:t>: El ritmo al que las Branch activas completan sus fases con éxito.</w:t>
      </w:r>
    </w:p>
    <w:p w14:paraId="699F2642"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Cuando el ISE cae por debajo de un umbral predefinido y votado por la comunidad (ej., 75%) durante un período sostenido, el Protocolo del "Deshielo Invernal" se activa automáticamente en todo el </w:t>
      </w:r>
      <w:proofErr w:type="spellStart"/>
      <w:r w:rsidRPr="00EE7DD8">
        <w:rPr>
          <w:rFonts w:ascii="Times New Roman" w:eastAsia="Times New Roman" w:hAnsi="Times New Roman" w:cs="Times New Roman"/>
          <w:lang w:val="es-CL" w:eastAsia="es-CL"/>
        </w:rPr>
        <w:t>Tree</w:t>
      </w:r>
      <w:proofErr w:type="spellEnd"/>
      <w:r w:rsidRPr="00EE7DD8">
        <w:rPr>
          <w:rFonts w:ascii="Times New Roman" w:eastAsia="Times New Roman" w:hAnsi="Times New Roman" w:cs="Times New Roman"/>
          <w:lang w:val="es-CL" w:eastAsia="es-CL"/>
        </w:rPr>
        <w:t>.</w:t>
      </w:r>
    </w:p>
    <w:p w14:paraId="198B8EB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3. Las Tres Políticas de Estímulo</w:t>
      </w:r>
    </w:p>
    <w:p w14:paraId="19EFBD8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Tras la activación, las siguientes tres políticas entran en vigor de inmediato:</w:t>
      </w:r>
    </w:p>
    <w:p w14:paraId="1D47C2B6"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1: El Mandato de Circulación Acelerada (Estímulo al Consumidor)</w:t>
      </w:r>
      <w:r w:rsidRPr="00EE7DD8">
        <w:rPr>
          <w:rFonts w:ascii="Times New Roman" w:eastAsia="Times New Roman" w:hAnsi="Times New Roman" w:cs="Times New Roman"/>
          <w:lang w:val="es-CL" w:eastAsia="es-CL"/>
        </w:rPr>
        <w:br/>
        <w:t>Para combatir el acaparamiento y estimular la economía de consumo, las propiedades fundamentales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se alteran temporalmente.</w:t>
      </w:r>
    </w:p>
    <w:p w14:paraId="65057697"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La fecha de caducidad de todos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w:t>
      </w:r>
      <w:r w:rsidRPr="00EE7DD8">
        <w:rPr>
          <w:rFonts w:ascii="Times New Roman" w:eastAsia="Times New Roman" w:hAnsi="Times New Roman" w:cs="Times New Roman"/>
          <w:b/>
          <w:bCs/>
          <w:lang w:val="es-CL" w:eastAsia="es-CL"/>
        </w:rPr>
        <w:t>recién acuñados</w:t>
      </w:r>
      <w:r w:rsidRPr="00EE7DD8">
        <w:rPr>
          <w:rFonts w:ascii="Times New Roman" w:eastAsia="Times New Roman" w:hAnsi="Times New Roman" w:cs="Times New Roman"/>
          <w:lang w:val="es-CL" w:eastAsia="es-CL"/>
        </w:rPr>
        <w:t> se reduce a la mitad (ej., de 12 meses a 6 meses).</w:t>
      </w:r>
    </w:p>
    <w:p w14:paraId="1DA35AB8" w14:textId="77777777" w:rsidR="00EE7DD8" w:rsidRPr="00EE7DD8" w:rsidRDefault="00EE7DD8" w:rsidP="00EE7DD8">
      <w:pPr>
        <w:numPr>
          <w:ilvl w:val="0"/>
          <w:numId w:val="767"/>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fuerte desincentivo para el acaparamiento. Las Personas son incentivadas matemáticamente a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en bienes y servicios, aumentando la demanda y creando oportunidades para las Branch que satisfacen Deseos.</w:t>
      </w:r>
    </w:p>
    <w:p w14:paraId="1EDC12D9"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2: La Subvención para la Revitalización Industrial (Estímulo Industrial)</w:t>
      </w:r>
      <w:r w:rsidRPr="00EE7DD8">
        <w:rPr>
          <w:rFonts w:ascii="Times New Roman" w:eastAsia="Times New Roman" w:hAnsi="Times New Roman" w:cs="Times New Roman"/>
          <w:lang w:val="es-CL" w:eastAsia="es-CL"/>
        </w:rPr>
        <w:br/>
        <w:t>Para inyectar confianza y recursos en la economía de producción, todas las Branch activas reciben un impulso de capital.</w:t>
      </w:r>
    </w:p>
    <w:p w14:paraId="7BCBC5A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aplica un </w:t>
      </w:r>
      <w:r w:rsidRPr="00EE7DD8">
        <w:rPr>
          <w:rFonts w:ascii="Times New Roman" w:eastAsia="Times New Roman" w:hAnsi="Times New Roman" w:cs="Times New Roman"/>
          <w:b/>
          <w:bCs/>
          <w:lang w:val="es-CL" w:eastAsia="es-CL"/>
        </w:rPr>
        <w:t>"Bono de XP por Deflación"</w:t>
      </w:r>
      <w:r w:rsidRPr="00EE7DD8">
        <w:rPr>
          <w:rFonts w:ascii="Times New Roman" w:eastAsia="Times New Roman" w:hAnsi="Times New Roman" w:cs="Times New Roman"/>
          <w:lang w:val="es-CL" w:eastAsia="es-CL"/>
        </w:rPr>
        <w:t> de una sola vez. El sistema acuña un pequeño porcentaje fijo de XP nuevo (ej., +5%) y lo distribuye proporcionalmente en los Fondos de Recompensa de XP de todas las Branch actualmente activas y en progreso.</w:t>
      </w:r>
    </w:p>
    <w:p w14:paraId="536B7C8D" w14:textId="77777777" w:rsidR="00EE7DD8" w:rsidRPr="00EE7DD8" w:rsidRDefault="00EE7DD8" w:rsidP="00EE7DD8">
      <w:pPr>
        <w:numPr>
          <w:ilvl w:val="0"/>
          <w:numId w:val="768"/>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lastRenderedPageBreak/>
        <w:t>Efecto Deseado</w:t>
      </w:r>
      <w:r w:rsidRPr="00EE7DD8">
        <w:rPr>
          <w:rFonts w:ascii="Times New Roman" w:eastAsia="Times New Roman" w:hAnsi="Times New Roman" w:cs="Times New Roman"/>
          <w:lang w:val="es-CL" w:eastAsia="es-CL"/>
        </w:rPr>
        <w:t>: Esto aumenta el "presupuesto" de los proyectos existentes, permitiéndoles contratar más servicios B2B de otras Branch o aumentar sus ofertas de recompensa, reactivando la actividad industrial.</w:t>
      </w:r>
    </w:p>
    <w:p w14:paraId="5D960D0E"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Política 3: El Dividendo por Velocidad (Estímulo a la Creación de Empleo)</w:t>
      </w:r>
      <w:r w:rsidRPr="00EE7DD8">
        <w:rPr>
          <w:rFonts w:ascii="Times New Roman" w:eastAsia="Times New Roman" w:hAnsi="Times New Roman" w:cs="Times New Roman"/>
          <w:lang w:val="es-CL" w:eastAsia="es-CL"/>
        </w:rPr>
        <w:br/>
        <w:t>Para incentivar directamente una producción más rápida y la creación de empleo, se recompensa a las Branch por su eficiencia.</w:t>
      </w:r>
    </w:p>
    <w:p w14:paraId="607FB823"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Se habilita un nuevo </w:t>
      </w:r>
      <w:r w:rsidRPr="00EE7DD8">
        <w:rPr>
          <w:rFonts w:ascii="Times New Roman" w:eastAsia="Times New Roman" w:hAnsi="Times New Roman" w:cs="Times New Roman"/>
          <w:b/>
          <w:bCs/>
          <w:lang w:val="es-CL" w:eastAsia="es-CL"/>
        </w:rPr>
        <w:t>"Bono de XP por Finalización Anticipada"</w:t>
      </w:r>
      <w:r w:rsidRPr="00EE7DD8">
        <w:rPr>
          <w:rFonts w:ascii="Times New Roman" w:eastAsia="Times New Roman" w:hAnsi="Times New Roman" w:cs="Times New Roman"/>
          <w:lang w:val="es-CL" w:eastAsia="es-CL"/>
        </w:rPr>
        <w:t>. Cualquier Branch que complete su proyecto </w:t>
      </w:r>
      <w:r w:rsidRPr="00EE7DD8">
        <w:rPr>
          <w:rFonts w:ascii="Times New Roman" w:eastAsia="Times New Roman" w:hAnsi="Times New Roman" w:cs="Times New Roman"/>
          <w:i/>
          <w:iCs/>
          <w:lang w:val="es-CL" w:eastAsia="es-CL"/>
        </w:rPr>
        <w:t>antes de su cronograma original, aprobado por la comunidad</w:t>
      </w:r>
      <w:r w:rsidRPr="00EE7DD8">
        <w:rPr>
          <w:rFonts w:ascii="Times New Roman" w:eastAsia="Times New Roman" w:hAnsi="Times New Roman" w:cs="Times New Roman"/>
          <w:lang w:val="es-CL" w:eastAsia="es-CL"/>
        </w:rPr>
        <w:t>, recibe un multiplicador de bonificación significativo sobre su Fondo de Recompensa de XP total. El bono se gradúa en función del tiempo ahorrado.</w:t>
      </w:r>
    </w:p>
    <w:p w14:paraId="1EC7FFB1" w14:textId="77777777" w:rsidR="00EE7DD8" w:rsidRPr="00EE7DD8" w:rsidRDefault="00EE7DD8" w:rsidP="00EE7DD8">
      <w:pPr>
        <w:numPr>
          <w:ilvl w:val="0"/>
          <w:numId w:val="769"/>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 Deseado</w:t>
      </w:r>
      <w:r w:rsidRPr="00EE7DD8">
        <w:rPr>
          <w:rFonts w:ascii="Times New Roman" w:eastAsia="Times New Roman" w:hAnsi="Times New Roman" w:cs="Times New Roman"/>
          <w:lang w:val="es-CL" w:eastAsia="es-CL"/>
        </w:rPr>
        <w:t>: Esto crea un poderoso incentivo para que las Branch optimicen su flujo de trabajo y aumenten su personal. Para terminar antes, una Branch probablemente necesitará contratar a más miembros. Esto aumenta directamente la oferta de "empleo", lo que significa que más Personas ganan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A su vez, esto crea más productos y servicios en los que las Personas recién pagadas pueden gastar sus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incentivados y de vida más corta, creando un círculo virtuoso.</w:t>
      </w:r>
    </w:p>
    <w:p w14:paraId="79A8EF21"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4. La Cláusula de Desactivación: El Retorno a la Normalidad</w:t>
      </w:r>
    </w:p>
    <w:p w14:paraId="60EAD047"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El protocolo de estímulo es, por diseño, temporal. Se desactiva automáticamente una vez que ha cumplido su propósito.</w:t>
      </w:r>
    </w:p>
    <w:p w14:paraId="2B452769"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Mecanismo</w:t>
      </w:r>
      <w:r w:rsidRPr="00EE7DD8">
        <w:rPr>
          <w:rFonts w:ascii="Times New Roman" w:eastAsia="Times New Roman" w:hAnsi="Times New Roman" w:cs="Times New Roman"/>
          <w:lang w:val="es-CL" w:eastAsia="es-CL"/>
        </w:rPr>
        <w:t>: Cuando el </w:t>
      </w:r>
      <w:r w:rsidRPr="00EE7DD8">
        <w:rPr>
          <w:rFonts w:ascii="Times New Roman" w:eastAsia="Times New Roman" w:hAnsi="Times New Roman" w:cs="Times New Roman"/>
          <w:b/>
          <w:bCs/>
          <w:lang w:val="es-CL" w:eastAsia="es-CL"/>
        </w:rPr>
        <w:t>Índice de Salud Económica (ISE)</w:t>
      </w:r>
      <w:r w:rsidRPr="00EE7DD8">
        <w:rPr>
          <w:rFonts w:ascii="Times New Roman" w:eastAsia="Times New Roman" w:hAnsi="Times New Roman" w:cs="Times New Roman"/>
          <w:lang w:val="es-CL" w:eastAsia="es-CL"/>
        </w:rPr>
        <w:t> vuelve a superar su umbral de activación y se mantiene ahí durante un período sostenido (ej., un mes), el Protocolo del "Deshielo Invernal" concluye.</w:t>
      </w:r>
    </w:p>
    <w:p w14:paraId="1705A50A" w14:textId="77777777" w:rsidR="00EE7DD8" w:rsidRPr="00EE7DD8" w:rsidRDefault="00EE7DD8" w:rsidP="00EE7DD8">
      <w:pPr>
        <w:numPr>
          <w:ilvl w:val="0"/>
          <w:numId w:val="770"/>
        </w:num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b/>
          <w:bCs/>
          <w:lang w:val="es-CL" w:eastAsia="es-CL"/>
        </w:rPr>
        <w:t>Efecto</w:t>
      </w:r>
      <w:r w:rsidRPr="00EE7DD8">
        <w:rPr>
          <w:rFonts w:ascii="Times New Roman" w:eastAsia="Times New Roman" w:hAnsi="Times New Roman" w:cs="Times New Roman"/>
          <w:lang w:val="es-CL" w:eastAsia="es-CL"/>
        </w:rPr>
        <w:t>: Las fechas de caducidad de los </w:t>
      </w:r>
      <w:proofErr w:type="spellStart"/>
      <w:r w:rsidRPr="00EE7DD8">
        <w:rPr>
          <w:rFonts w:ascii="Times New Roman" w:eastAsia="Times New Roman" w:hAnsi="Times New Roman" w:cs="Times New Roman"/>
          <w:lang w:val="es-CL" w:eastAsia="es-CL"/>
        </w:rPr>
        <w:t>Berries</w:t>
      </w:r>
      <w:proofErr w:type="spellEnd"/>
      <w:r w:rsidRPr="00EE7DD8">
        <w:rPr>
          <w:rFonts w:ascii="Times New Roman" w:eastAsia="Times New Roman" w:hAnsi="Times New Roman" w:cs="Times New Roman"/>
          <w:lang w:val="es-CL" w:eastAsia="es-CL"/>
        </w:rPr>
        <w:t> recién acuñados vuelven a su duración estándar, y la Subvención para la Revitalización Industrial y el Dividendo por Velocidad dejan de estar en vigor para los proyectos completados después de este punto. La economía se considera estable y regresa a su estado operativo estándar.</w:t>
      </w:r>
    </w:p>
    <w:p w14:paraId="4E992575" w14:textId="77777777" w:rsidR="00EE7DD8" w:rsidRPr="00EE7DD8" w:rsidRDefault="00EE7DD8" w:rsidP="00EE7DD8">
      <w:pPr>
        <w:spacing w:before="100" w:beforeAutospacing="1" w:after="100" w:afterAutospacing="1" w:line="240" w:lineRule="auto"/>
        <w:rPr>
          <w:rFonts w:ascii="Times New Roman" w:eastAsia="Times New Roman" w:hAnsi="Times New Roman" w:cs="Times New Roman"/>
          <w:b/>
          <w:bCs/>
          <w:lang w:val="es-CL" w:eastAsia="es-CL"/>
        </w:rPr>
      </w:pPr>
      <w:r w:rsidRPr="00EE7DD8">
        <w:rPr>
          <w:rFonts w:ascii="Times New Roman" w:eastAsia="Times New Roman" w:hAnsi="Times New Roman" w:cs="Times New Roman"/>
          <w:b/>
          <w:bCs/>
          <w:lang w:val="es-CL" w:eastAsia="es-CL"/>
        </w:rPr>
        <w:t>5. Sinergia y Conclusión</w:t>
      </w:r>
    </w:p>
    <w:p w14:paraId="70E11406" w14:textId="5374D8DB" w:rsidR="00EE7DD8" w:rsidRDefault="00EE7DD8" w:rsidP="00C85B1A">
      <w:pPr>
        <w:spacing w:before="100" w:beforeAutospacing="1" w:after="100" w:afterAutospacing="1" w:line="240" w:lineRule="auto"/>
        <w:rPr>
          <w:rFonts w:ascii="Times New Roman" w:eastAsia="Times New Roman" w:hAnsi="Times New Roman" w:cs="Times New Roman"/>
          <w:lang w:val="es-CL" w:eastAsia="es-CL"/>
        </w:rPr>
      </w:pPr>
      <w:r w:rsidRPr="00EE7DD8">
        <w:rPr>
          <w:rFonts w:ascii="Times New Roman" w:eastAsia="Times New Roman" w:hAnsi="Times New Roman" w:cs="Times New Roman"/>
          <w:lang w:val="es-CL" w:eastAsia="es-CL"/>
        </w:rPr>
        <w:t>Las tres políticas del Protocolo del "Deshielo Invernal" trabajan en conjunto para abordar una espiral deflacionaria desde todos los ángulos. El </w:t>
      </w:r>
      <w:r w:rsidRPr="00EE7DD8">
        <w:rPr>
          <w:rFonts w:ascii="Times New Roman" w:eastAsia="Times New Roman" w:hAnsi="Times New Roman" w:cs="Times New Roman"/>
          <w:b/>
          <w:bCs/>
          <w:lang w:val="es-CL" w:eastAsia="es-CL"/>
        </w:rPr>
        <w:t>Mandato de Circulación Acelerada</w:t>
      </w:r>
      <w:r w:rsidRPr="00EE7DD8">
        <w:rPr>
          <w:rFonts w:ascii="Times New Roman" w:eastAsia="Times New Roman" w:hAnsi="Times New Roman" w:cs="Times New Roman"/>
          <w:lang w:val="es-CL" w:eastAsia="es-CL"/>
        </w:rPr>
        <w:t> empuja la economía de consumo, la </w:t>
      </w:r>
      <w:r w:rsidRPr="00EE7DD8">
        <w:rPr>
          <w:rFonts w:ascii="Times New Roman" w:eastAsia="Times New Roman" w:hAnsi="Times New Roman" w:cs="Times New Roman"/>
          <w:b/>
          <w:bCs/>
          <w:lang w:val="es-CL" w:eastAsia="es-CL"/>
        </w:rPr>
        <w:t>Subvención para la Revitalización Industrial</w:t>
      </w:r>
      <w:r w:rsidRPr="00EE7DD8">
        <w:rPr>
          <w:rFonts w:ascii="Times New Roman" w:eastAsia="Times New Roman" w:hAnsi="Times New Roman" w:cs="Times New Roman"/>
          <w:lang w:val="es-CL" w:eastAsia="es-CL"/>
        </w:rPr>
        <w:t> apoya la base industrial existente, y el </w:t>
      </w:r>
      <w:r w:rsidRPr="00EE7DD8">
        <w:rPr>
          <w:rFonts w:ascii="Times New Roman" w:eastAsia="Times New Roman" w:hAnsi="Times New Roman" w:cs="Times New Roman"/>
          <w:b/>
          <w:bCs/>
          <w:lang w:val="es-CL" w:eastAsia="es-CL"/>
        </w:rPr>
        <w:t>Dividendo por Velocidad</w:t>
      </w:r>
      <w:r w:rsidRPr="00EE7DD8">
        <w:rPr>
          <w:rFonts w:ascii="Times New Roman" w:eastAsia="Times New Roman" w:hAnsi="Times New Roman" w:cs="Times New Roman"/>
          <w:lang w:val="es-CL" w:eastAsia="es-CL"/>
        </w:rPr>
        <w:t> impulsa a todo el sistema hacia adelante al incentivar la creación de empleo y una entrega más rápida. Es un mecanismo robusto y autorregulado que asegura que la economía Trust pueda superar las recesiones económicas y emerger más resiliente y productiva.</w:t>
      </w:r>
    </w:p>
    <w:p w14:paraId="224A7C7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72579975" w14:textId="4FD46599" w:rsidR="00D813A4" w:rsidRPr="00D813A4" w:rsidRDefault="00D813A4" w:rsidP="00DB5E7F">
      <w:pPr>
        <w:pStyle w:val="Ttulo1"/>
      </w:pPr>
      <w:r>
        <w:lastRenderedPageBreak/>
        <w:t>Protocolo del Centinela Económico: Un Marco para la Detección Avanzada de Fraude</w:t>
      </w:r>
    </w:p>
    <w:p w14:paraId="25A702CF"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1. Principio Fundamental</w:t>
      </w:r>
    </w:p>
    <w:p w14:paraId="132388DB"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La integridad de la economía de Trust depende de la autenticidad verificable de sus transacciones. No puede existir un mercado justo donde actores de mala fe puedan manipular precios, crear actividad artificial o confabularse para defraudar a la comunidad. El </w:t>
      </w:r>
      <w:r w:rsidRPr="00D813A4">
        <w:rPr>
          <w:rFonts w:ascii="Times New Roman" w:eastAsia="Times New Roman" w:hAnsi="Times New Roman" w:cs="Times New Roman"/>
          <w:b/>
          <w:bCs/>
          <w:lang w:val="es-CL" w:eastAsia="es-CL"/>
        </w:rPr>
        <w:t>"Protocolo del Centinela Económico"</w:t>
      </w:r>
      <w:r w:rsidRPr="00D813A4">
        <w:rPr>
          <w:rFonts w:ascii="Times New Roman" w:eastAsia="Times New Roman" w:hAnsi="Times New Roman" w:cs="Times New Roman"/>
          <w:lang w:val="es-CL" w:eastAsia="es-CL"/>
        </w:rPr>
        <w:t> es el sistema inmunitario automatizado e impulsado por IA del ecosistema Trust, diseñado para proteger el </w:t>
      </w:r>
      <w:r w:rsidRPr="00D813A4">
        <w:rPr>
          <w:rFonts w:ascii="Times New Roman" w:eastAsia="Times New Roman" w:hAnsi="Times New Roman" w:cs="Times New Roman"/>
          <w:b/>
          <w:bCs/>
          <w:lang w:val="es-CL" w:eastAsia="es-CL"/>
        </w:rPr>
        <w:t>Mercado Trust</w:t>
      </w:r>
      <w:r w:rsidRPr="00D813A4">
        <w:rPr>
          <w:rFonts w:ascii="Times New Roman" w:eastAsia="Times New Roman" w:hAnsi="Times New Roman" w:cs="Times New Roman"/>
          <w:lang w:val="es-CL" w:eastAsia="es-CL"/>
        </w:rPr>
        <w:t> (P2P) y el </w:t>
      </w:r>
      <w:r w:rsidRPr="00D813A4">
        <w:rPr>
          <w:rFonts w:ascii="Times New Roman" w:eastAsia="Times New Roman" w:hAnsi="Times New Roman" w:cs="Times New Roman"/>
          <w:b/>
          <w:bCs/>
          <w:lang w:val="es-CL" w:eastAsia="es-CL"/>
        </w:rPr>
        <w:t>Mercado de Branch a Branch (B2B)</w:t>
      </w:r>
      <w:r w:rsidRPr="00D813A4">
        <w:rPr>
          <w:rFonts w:ascii="Times New Roman" w:eastAsia="Times New Roman" w:hAnsi="Times New Roman" w:cs="Times New Roman"/>
          <w:lang w:val="es-CL" w:eastAsia="es-CL"/>
        </w:rPr>
        <w:t> de formas sofisticadas de manipulación económica. Su propósito no es controlar el mercado, sino asegurar que opere sobre una base de interacciones genuinas y de buena fe.</w:t>
      </w:r>
    </w:p>
    <w:p w14:paraId="5546023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2. El Mandato: Análisis de Mercado Continuo y en Tiempo Real</w:t>
      </w:r>
    </w:p>
    <w:p w14:paraId="79D0BF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no es una auditoría periódica, sino un proceso perpetuo que se ejecuta en segundo plano.</w:t>
      </w:r>
    </w:p>
    <w:p w14:paraId="58495CFF"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Mecanismo:</w:t>
      </w:r>
      <w:r w:rsidRPr="00D813A4">
        <w:rPr>
          <w:rFonts w:ascii="Times New Roman" w:eastAsia="Times New Roman" w:hAnsi="Times New Roman" w:cs="Times New Roman"/>
          <w:lang w:val="es-CL" w:eastAsia="es-CL"/>
        </w:rPr>
        <w:t xml:space="preserve"> Una función especializada de la IA de la </w:t>
      </w:r>
      <w:proofErr w:type="spellStart"/>
      <w:r w:rsidRPr="00D813A4">
        <w:rPr>
          <w:rFonts w:ascii="Times New Roman" w:eastAsia="Times New Roman" w:hAnsi="Times New Roman" w:cs="Times New Roman"/>
          <w:lang w:val="es-CL" w:eastAsia="es-CL"/>
        </w:rPr>
        <w:t>Turtle</w:t>
      </w:r>
      <w:proofErr w:type="spellEnd"/>
      <w:r w:rsidRPr="00D813A4">
        <w:rPr>
          <w:rFonts w:ascii="Times New Roman" w:eastAsia="Times New Roman" w:hAnsi="Times New Roman" w:cs="Times New Roman"/>
          <w:lang w:val="es-CL" w:eastAsia="es-CL"/>
        </w:rPr>
        <w:t>, el </w:t>
      </w:r>
      <w:r w:rsidRPr="00D813A4">
        <w:rPr>
          <w:rFonts w:ascii="Times New Roman" w:eastAsia="Times New Roman" w:hAnsi="Times New Roman" w:cs="Times New Roman"/>
          <w:b/>
          <w:bCs/>
          <w:lang w:val="es-CL" w:eastAsia="es-CL"/>
        </w:rPr>
        <w:t>"Centinela Económico"</w:t>
      </w:r>
      <w:r w:rsidRPr="00D813A4">
        <w:rPr>
          <w:rFonts w:ascii="Times New Roman" w:eastAsia="Times New Roman" w:hAnsi="Times New Roman" w:cs="Times New Roman"/>
          <w:lang w:val="es-CL" w:eastAsia="es-CL"/>
        </w:rPr>
        <w:t>, tiene el mandato de analizar de manera continua e imparcial todo el flujo de transacciones tanto en el mercado de consumo como en el industrial.</w:t>
      </w:r>
    </w:p>
    <w:p w14:paraId="11818E29" w14:textId="77777777" w:rsidR="00D813A4" w:rsidRPr="00D813A4" w:rsidRDefault="00D813A4" w:rsidP="00D813A4">
      <w:pPr>
        <w:numPr>
          <w:ilvl w:val="0"/>
          <w:numId w:val="821"/>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Alcance de los Datos:</w:t>
      </w:r>
      <w:r w:rsidRPr="00D813A4">
        <w:rPr>
          <w:rFonts w:ascii="Times New Roman" w:eastAsia="Times New Roman" w:hAnsi="Times New Roman" w:cs="Times New Roman"/>
          <w:lang w:val="es-CL" w:eastAsia="es-CL"/>
        </w:rPr>
        <w:t> El Centinela analiza metadatos de transacciones anonimizados y en tiempo real. No analiza el contenido de las comunicaciones, sino los patrones estadísticos de la propia actividad económica.</w:t>
      </w:r>
    </w:p>
    <w:p w14:paraId="32378779"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3. El Rol de la IA: Identificando las Huellas del Fraude</w:t>
      </w:r>
    </w:p>
    <w:p w14:paraId="1754F8DD"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 xml:space="preserve">El Centinela Económico utiliza modelos avanzados de aprendizaje automático (machine </w:t>
      </w:r>
      <w:proofErr w:type="spellStart"/>
      <w:r w:rsidRPr="00D813A4">
        <w:rPr>
          <w:rFonts w:ascii="Times New Roman" w:eastAsia="Times New Roman" w:hAnsi="Times New Roman" w:cs="Times New Roman"/>
          <w:lang w:val="es-CL" w:eastAsia="es-CL"/>
        </w:rPr>
        <w:t>learning</w:t>
      </w:r>
      <w:proofErr w:type="spellEnd"/>
      <w:r w:rsidRPr="00D813A4">
        <w:rPr>
          <w:rFonts w:ascii="Times New Roman" w:eastAsia="Times New Roman" w:hAnsi="Times New Roman" w:cs="Times New Roman"/>
          <w:lang w:val="es-CL" w:eastAsia="es-CL"/>
        </w:rPr>
        <w:t>) entrenados para identificar las "huellas" estadísticas conocidas del comportamiento económico malicioso. Sus objetivos principales incluyen, entre otros:</w:t>
      </w:r>
    </w:p>
    <w:p w14:paraId="31DBE9D6"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Wash</w:t>
      </w:r>
      <w:proofErr w:type="spellEnd"/>
      <w:r w:rsidRPr="00D813A4">
        <w:rPr>
          <w:rFonts w:ascii="Times New Roman" w:eastAsia="Times New Roman" w:hAnsi="Times New Roman" w:cs="Times New Roman"/>
          <w:b/>
          <w:bCs/>
          <w:lang w:val="es-CL" w:eastAsia="es-CL"/>
        </w:rPr>
        <w:t xml:space="preserve"> Trading (</w:t>
      </w:r>
      <w:proofErr w:type="spellStart"/>
      <w:r w:rsidRPr="00D813A4">
        <w:rPr>
          <w:rFonts w:ascii="Times New Roman" w:eastAsia="Times New Roman" w:hAnsi="Times New Roman" w:cs="Times New Roman"/>
          <w:b/>
          <w:bCs/>
          <w:lang w:val="es-CL" w:eastAsia="es-CL"/>
        </w:rPr>
        <w:t>Autocompra</w:t>
      </w:r>
      <w:proofErr w:type="spell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Detectar grupos de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que participan en un alto volumen de transacciones consigo mismos o con un pequeño grupo circular para crear la ilusión de una alta demanda de un producto o servicio.</w:t>
      </w:r>
    </w:p>
    <w:p w14:paraId="5CA68F62"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proofErr w:type="spellStart"/>
      <w:r w:rsidRPr="00D813A4">
        <w:rPr>
          <w:rFonts w:ascii="Times New Roman" w:eastAsia="Times New Roman" w:hAnsi="Times New Roman" w:cs="Times New Roman"/>
          <w:b/>
          <w:bCs/>
          <w:lang w:val="es-CL" w:eastAsia="es-CL"/>
        </w:rPr>
        <w:t>Spoofing</w:t>
      </w:r>
      <w:proofErr w:type="spellEnd"/>
      <w:r w:rsidRPr="00D813A4">
        <w:rPr>
          <w:rFonts w:ascii="Times New Roman" w:eastAsia="Times New Roman" w:hAnsi="Times New Roman" w:cs="Times New Roman"/>
          <w:b/>
          <w:bCs/>
          <w:lang w:val="es-CL" w:eastAsia="es-CL"/>
        </w:rPr>
        <w:t xml:space="preserve"> (Falsificación de Órdenes):</w:t>
      </w:r>
      <w:r w:rsidRPr="00D813A4">
        <w:rPr>
          <w:rFonts w:ascii="Times New Roman" w:eastAsia="Times New Roman" w:hAnsi="Times New Roman" w:cs="Times New Roman"/>
          <w:lang w:val="es-CL" w:eastAsia="es-CL"/>
        </w:rPr>
        <w:t> Identificar a actores que realizan un gran número de órdenes de compra o venta sin intención de ejecutarlas, con el objetivo de manipular la percepción del mercado y los precios.</w:t>
      </w:r>
    </w:p>
    <w:p w14:paraId="7CD777DE"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Fijación de Precios Colusoria:</w:t>
      </w:r>
      <w:r w:rsidRPr="00D813A4">
        <w:rPr>
          <w:rFonts w:ascii="Times New Roman" w:eastAsia="Times New Roman" w:hAnsi="Times New Roman" w:cs="Times New Roman"/>
          <w:lang w:val="es-CL" w:eastAsia="es-CL"/>
        </w:rPr>
        <w:t> Marcar patrones en los que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aparentemente no relacionadas ofrecen de manera consistente precios no competitivos y artificialmente inflados entre sí, especialmente en el mercado B2B basado en XP. Esto es crítico para prevenir la colusión en el </w:t>
      </w:r>
      <w:r w:rsidRPr="00D813A4">
        <w:rPr>
          <w:rFonts w:ascii="Times New Roman" w:eastAsia="Times New Roman" w:hAnsi="Times New Roman" w:cs="Times New Roman"/>
          <w:b/>
          <w:bCs/>
          <w:lang w:val="es-CL" w:eastAsia="es-CL"/>
        </w:rPr>
        <w:t>"Puente de Satisfacción a XP"</w:t>
      </w:r>
      <w:r w:rsidRPr="00D813A4">
        <w:rPr>
          <w:rFonts w:ascii="Times New Roman" w:eastAsia="Times New Roman" w:hAnsi="Times New Roman" w:cs="Times New Roman"/>
          <w:lang w:val="es-CL" w:eastAsia="es-CL"/>
        </w:rPr>
        <w:t>, donde la actividad económica artificial podría ser utilizada para generar XP ilegítimamente.</w:t>
      </w:r>
    </w:p>
    <w:p w14:paraId="711E749C" w14:textId="77777777" w:rsidR="00D813A4" w:rsidRPr="00D813A4" w:rsidRDefault="00D813A4" w:rsidP="00D813A4">
      <w:pPr>
        <w:numPr>
          <w:ilvl w:val="0"/>
          <w:numId w:val="822"/>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Velocidad Anómala:</w:t>
      </w:r>
      <w:r w:rsidRPr="00D813A4">
        <w:rPr>
          <w:rFonts w:ascii="Times New Roman" w:eastAsia="Times New Roman" w:hAnsi="Times New Roman" w:cs="Times New Roman"/>
          <w:lang w:val="es-CL" w:eastAsia="es-CL"/>
        </w:rPr>
        <w:t> Identificar picos repentinos y estadísticamente improbables en la velocidad de las transacciones para un artículo o servicio específico que puedan indicar un esquema coordinado de "</w:t>
      </w:r>
      <w:proofErr w:type="spellStart"/>
      <w:r w:rsidRPr="00D813A4">
        <w:rPr>
          <w:rFonts w:ascii="Times New Roman" w:eastAsia="Times New Roman" w:hAnsi="Times New Roman" w:cs="Times New Roman"/>
          <w:lang w:val="es-CL" w:eastAsia="es-CL"/>
        </w:rPr>
        <w:t>pump</w:t>
      </w:r>
      <w:proofErr w:type="spellEnd"/>
      <w:r w:rsidRPr="00D813A4">
        <w:rPr>
          <w:rFonts w:ascii="Times New Roman" w:eastAsia="Times New Roman" w:hAnsi="Times New Roman" w:cs="Times New Roman"/>
          <w:lang w:val="es-CL" w:eastAsia="es-CL"/>
        </w:rPr>
        <w:t>-and-</w:t>
      </w:r>
      <w:proofErr w:type="spellStart"/>
      <w:r w:rsidRPr="00D813A4">
        <w:rPr>
          <w:rFonts w:ascii="Times New Roman" w:eastAsia="Times New Roman" w:hAnsi="Times New Roman" w:cs="Times New Roman"/>
          <w:lang w:val="es-CL" w:eastAsia="es-CL"/>
        </w:rPr>
        <w:t>dump</w:t>
      </w:r>
      <w:proofErr w:type="spellEnd"/>
      <w:r w:rsidRPr="00D813A4">
        <w:rPr>
          <w:rFonts w:ascii="Times New Roman" w:eastAsia="Times New Roman" w:hAnsi="Times New Roman" w:cs="Times New Roman"/>
          <w:lang w:val="es-CL" w:eastAsia="es-CL"/>
        </w:rPr>
        <w:t>" u otras formas de manipulación del mercado.</w:t>
      </w:r>
    </w:p>
    <w:p w14:paraId="386C735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4. El Protocolo: Detección, Suspensión y Revisión Judicial</w:t>
      </w:r>
    </w:p>
    <w:p w14:paraId="3391B563"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sigue el mismo marco de "debido proceso" que otros sistemas de seguridad automatizados dentro de Trust, asegurando que la IA actúe como un instrumento de detección, no de castigo.</w:t>
      </w:r>
    </w:p>
    <w:p w14:paraId="77E85634"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lastRenderedPageBreak/>
        <w:t>Marcado Automático:</w:t>
      </w:r>
      <w:r w:rsidRPr="00D813A4">
        <w:rPr>
          <w:rFonts w:ascii="Times New Roman" w:eastAsia="Times New Roman" w:hAnsi="Times New Roman" w:cs="Times New Roman"/>
          <w:lang w:val="es-CL" w:eastAsia="es-CL"/>
        </w:rPr>
        <w:t> Cuando la IA del Centinela detecta un patrón de actividad con una alta puntuación de confianza de ser manipulador, marca automáticamente las cuentas o </w:t>
      </w:r>
      <w:proofErr w:type="spellStart"/>
      <w:r w:rsidRPr="00D813A4">
        <w:rPr>
          <w:rFonts w:ascii="Times New Roman" w:eastAsia="Times New Roman" w:hAnsi="Times New Roman" w:cs="Times New Roman"/>
          <w:lang w:val="es-CL" w:eastAsia="es-CL"/>
        </w:rPr>
        <w:t>Branches</w:t>
      </w:r>
      <w:proofErr w:type="spellEnd"/>
      <w:r w:rsidRPr="00D813A4">
        <w:rPr>
          <w:rFonts w:ascii="Times New Roman" w:eastAsia="Times New Roman" w:hAnsi="Times New Roman" w:cs="Times New Roman"/>
          <w:lang w:val="es-CL" w:eastAsia="es-CL"/>
        </w:rPr>
        <w:t> involucradas.</w:t>
      </w:r>
    </w:p>
    <w:p w14:paraId="273FEE6C"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Suspensión Temporal de Privilegios:</w:t>
      </w:r>
      <w:r w:rsidRPr="00D813A4">
        <w:rPr>
          <w:rFonts w:ascii="Times New Roman" w:eastAsia="Times New Roman" w:hAnsi="Times New Roman" w:cs="Times New Roman"/>
          <w:lang w:val="es-CL" w:eastAsia="es-CL"/>
        </w:rPr>
        <w:t> La marca desencadena una suspensión inmediata pero </w:t>
      </w:r>
      <w:r w:rsidRPr="00D813A4">
        <w:rPr>
          <w:rFonts w:ascii="Times New Roman" w:eastAsia="Times New Roman" w:hAnsi="Times New Roman" w:cs="Times New Roman"/>
          <w:b/>
          <w:bCs/>
          <w:lang w:val="es-CL" w:eastAsia="es-CL"/>
        </w:rPr>
        <w:t>temporal</w:t>
      </w:r>
      <w:r w:rsidRPr="00D813A4">
        <w:rPr>
          <w:rFonts w:ascii="Times New Roman" w:eastAsia="Times New Roman" w:hAnsi="Times New Roman" w:cs="Times New Roman"/>
          <w:lang w:val="es-CL" w:eastAsia="es-CL"/>
        </w:rPr>
        <w:t> de los privilegios de mercado específicos para las entidades marcadas. Se les puede impedir realizar más transacciones o listar nuevos artículos, pero sus otros derechos en el sistema no se ven afectados.</w:t>
      </w:r>
    </w:p>
    <w:p w14:paraId="5AAA5D81"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b/>
          <w:bCs/>
          <w:lang w:val="es-CL" w:eastAsia="es-CL"/>
        </w:rPr>
        <w:t>Remisión Automática a Supervisión Humana:</w:t>
      </w:r>
      <w:r w:rsidRPr="00D813A4">
        <w:rPr>
          <w:rFonts w:ascii="Times New Roman" w:eastAsia="Times New Roman" w:hAnsi="Times New Roman" w:cs="Times New Roman"/>
          <w:lang w:val="es-CL" w:eastAsia="es-CL"/>
        </w:rPr>
        <w:t xml:space="preserve"> La acción de la IA no es un </w:t>
      </w:r>
      <w:proofErr w:type="gramStart"/>
      <w:r w:rsidRPr="00D813A4">
        <w:rPr>
          <w:rFonts w:ascii="Times New Roman" w:eastAsia="Times New Roman" w:hAnsi="Times New Roman" w:cs="Times New Roman"/>
          <w:lang w:val="es-CL" w:eastAsia="es-CL"/>
        </w:rPr>
        <w:t>veredicto final</w:t>
      </w:r>
      <w:proofErr w:type="gramEnd"/>
      <w:r w:rsidRPr="00D813A4">
        <w:rPr>
          <w:rFonts w:ascii="Times New Roman" w:eastAsia="Times New Roman" w:hAnsi="Times New Roman" w:cs="Times New Roman"/>
          <w:lang w:val="es-CL" w:eastAsia="es-CL"/>
        </w:rPr>
        <w:t>. La marca y todos los datos relevantes y anonimizados se compilan automáticamente en un expediente y se envían a la </w:t>
      </w:r>
      <w:r w:rsidRPr="00D813A4">
        <w:rPr>
          <w:rFonts w:ascii="Times New Roman" w:eastAsia="Times New Roman" w:hAnsi="Times New Roman" w:cs="Times New Roman"/>
          <w:b/>
          <w:bCs/>
          <w:lang w:val="es-CL" w:eastAsia="es-CL"/>
        </w:rPr>
        <w:t>Branch de los "Guardianes del Protocolo"</w:t>
      </w:r>
      <w:r w:rsidRPr="00D813A4">
        <w:rPr>
          <w:rFonts w:ascii="Times New Roman" w:eastAsia="Times New Roman" w:hAnsi="Times New Roman" w:cs="Times New Roman"/>
          <w:lang w:val="es-CL" w:eastAsia="es-CL"/>
        </w:rPr>
        <w:t> (</w:t>
      </w:r>
      <w:proofErr w:type="spellStart"/>
      <w:r w:rsidRPr="00D813A4">
        <w:rPr>
          <w:rFonts w:ascii="Times New Roman" w:eastAsia="Times New Roman" w:hAnsi="Times New Roman" w:cs="Times New Roman"/>
          <w:i/>
          <w:iCs/>
          <w:lang w:val="es-CL" w:eastAsia="es-CL"/>
        </w:rPr>
        <w:t>Protocol</w:t>
      </w:r>
      <w:proofErr w:type="spellEnd"/>
      <w:r w:rsidRPr="00D813A4">
        <w:rPr>
          <w:rFonts w:ascii="Times New Roman" w:eastAsia="Times New Roman" w:hAnsi="Times New Roman" w:cs="Times New Roman"/>
          <w:i/>
          <w:iCs/>
          <w:lang w:val="es-CL" w:eastAsia="es-CL"/>
        </w:rPr>
        <w:t xml:space="preserve"> </w:t>
      </w:r>
      <w:proofErr w:type="spellStart"/>
      <w:r w:rsidRPr="00D813A4">
        <w:rPr>
          <w:rFonts w:ascii="Times New Roman" w:eastAsia="Times New Roman" w:hAnsi="Times New Roman" w:cs="Times New Roman"/>
          <w:i/>
          <w:iCs/>
          <w:lang w:val="es-CL" w:eastAsia="es-CL"/>
        </w:rPr>
        <w:t>Guardians</w:t>
      </w:r>
      <w:proofErr w:type="spellEnd"/>
      <w:r w:rsidRPr="00D813A4">
        <w:rPr>
          <w:rFonts w:ascii="Times New Roman" w:eastAsia="Times New Roman" w:hAnsi="Times New Roman" w:cs="Times New Roman"/>
          <w:lang w:val="es-CL" w:eastAsia="es-CL"/>
        </w:rPr>
        <w:t>) para su investigación.</w:t>
      </w:r>
    </w:p>
    <w:p w14:paraId="54D20783" w14:textId="77777777" w:rsidR="00D813A4" w:rsidRPr="00D813A4" w:rsidRDefault="00D813A4" w:rsidP="00D813A4">
      <w:pPr>
        <w:numPr>
          <w:ilvl w:val="0"/>
          <w:numId w:val="823"/>
        </w:numPr>
        <w:spacing w:before="100" w:beforeAutospacing="1" w:after="100" w:afterAutospacing="1" w:line="240" w:lineRule="auto"/>
        <w:rPr>
          <w:rFonts w:ascii="Times New Roman" w:eastAsia="Times New Roman" w:hAnsi="Times New Roman" w:cs="Times New Roman"/>
          <w:lang w:val="es-CL" w:eastAsia="es-CL"/>
        </w:rPr>
      </w:pPr>
      <w:proofErr w:type="gramStart"/>
      <w:r w:rsidRPr="00D813A4">
        <w:rPr>
          <w:rFonts w:ascii="Times New Roman" w:eastAsia="Times New Roman" w:hAnsi="Times New Roman" w:cs="Times New Roman"/>
          <w:b/>
          <w:bCs/>
          <w:lang w:val="es-CL" w:eastAsia="es-CL"/>
        </w:rPr>
        <w:t>Veredicto Final</w:t>
      </w:r>
      <w:proofErr w:type="gramEnd"/>
      <w:r w:rsidRPr="00D813A4">
        <w:rPr>
          <w:rFonts w:ascii="Times New Roman" w:eastAsia="Times New Roman" w:hAnsi="Times New Roman" w:cs="Times New Roman"/>
          <w:b/>
          <w:bCs/>
          <w:lang w:val="es-CL" w:eastAsia="es-CL"/>
        </w:rPr>
        <w:t>:</w:t>
      </w:r>
      <w:r w:rsidRPr="00D813A4">
        <w:rPr>
          <w:rFonts w:ascii="Times New Roman" w:eastAsia="Times New Roman" w:hAnsi="Times New Roman" w:cs="Times New Roman"/>
          <w:lang w:val="es-CL" w:eastAsia="es-CL"/>
        </w:rPr>
        <w:t> Los expertos humanos dentro de los Guardianes del Protocolo revisan las pruebas, pueden solicitar más información y emiten el juicio final y vinculante. Solo ellos tienen la autoridad para confirmar el fraude y aplicar una sanción permanente y restaurativa. Esto asegura que la decisión final siempre se tome con contexto y supervisión humana.</w:t>
      </w:r>
    </w:p>
    <w:p w14:paraId="18770AC7" w14:textId="77777777" w:rsidR="00D813A4" w:rsidRPr="00D813A4" w:rsidRDefault="00D813A4" w:rsidP="00D813A4">
      <w:pPr>
        <w:spacing w:before="100" w:beforeAutospacing="1" w:after="100" w:afterAutospacing="1" w:line="240" w:lineRule="auto"/>
        <w:rPr>
          <w:rFonts w:ascii="Times New Roman" w:eastAsia="Times New Roman" w:hAnsi="Times New Roman" w:cs="Times New Roman"/>
          <w:b/>
          <w:bCs/>
          <w:lang w:val="es-CL" w:eastAsia="es-CL"/>
        </w:rPr>
      </w:pPr>
      <w:r w:rsidRPr="00D813A4">
        <w:rPr>
          <w:rFonts w:ascii="Times New Roman" w:eastAsia="Times New Roman" w:hAnsi="Times New Roman" w:cs="Times New Roman"/>
          <w:b/>
          <w:bCs/>
          <w:lang w:val="es-CL" w:eastAsia="es-CL"/>
        </w:rPr>
        <w:t>5. Conclusión</w:t>
      </w:r>
    </w:p>
    <w:p w14:paraId="5A90DC36" w14:textId="6948C3DD" w:rsidR="00D813A4" w:rsidRDefault="00D813A4" w:rsidP="00C85B1A">
      <w:pPr>
        <w:spacing w:before="100" w:beforeAutospacing="1" w:after="100" w:afterAutospacing="1" w:line="240" w:lineRule="auto"/>
        <w:rPr>
          <w:rFonts w:ascii="Times New Roman" w:eastAsia="Times New Roman" w:hAnsi="Times New Roman" w:cs="Times New Roman"/>
          <w:lang w:val="es-CL" w:eastAsia="es-CL"/>
        </w:rPr>
      </w:pPr>
      <w:r w:rsidRPr="00D813A4">
        <w:rPr>
          <w:rFonts w:ascii="Times New Roman" w:eastAsia="Times New Roman" w:hAnsi="Times New Roman" w:cs="Times New Roman"/>
          <w:lang w:val="es-CL" w:eastAsia="es-CL"/>
        </w:rPr>
        <w:t>El Protocolo del Centinela Económico es una capa de seguridad crítica que permite que la economía de Trust escale y prospere. Al aprovechar el poder analítico de la IA para detectar fraudes sofisticados en tiempo real, protege a la comunidad de la manipulación y asegura que el valor de los </w:t>
      </w:r>
      <w:proofErr w:type="spellStart"/>
      <w:r w:rsidRPr="00D813A4">
        <w:rPr>
          <w:rFonts w:ascii="Times New Roman" w:eastAsia="Times New Roman" w:hAnsi="Times New Roman" w:cs="Times New Roman"/>
          <w:lang w:val="es-CL" w:eastAsia="es-CL"/>
        </w:rPr>
        <w:t>Berries</w:t>
      </w:r>
      <w:proofErr w:type="spellEnd"/>
      <w:r w:rsidRPr="00D813A4">
        <w:rPr>
          <w:rFonts w:ascii="Times New Roman" w:eastAsia="Times New Roman" w:hAnsi="Times New Roman" w:cs="Times New Roman"/>
          <w:lang w:val="es-CL" w:eastAsia="es-CL"/>
        </w:rPr>
        <w:t> y el XP permanezca ligado a una actividad genuina y productiva. Al vincular arquitectónicamente el poder de detección de la IA a un sistema de revisión judicial dirigido por humanos, el protocolo garantiza que esta poderosa herramienta mejore la equidad y la transparencia del mercado sin sacrificar nunca los principios del debido proceso y la supervisión humana.</w:t>
      </w:r>
    </w:p>
    <w:p w14:paraId="3D59C937" w14:textId="77777777" w:rsidR="00C85B1A" w:rsidRDefault="00C85B1A" w:rsidP="00C85B1A">
      <w:pPr>
        <w:spacing w:before="100" w:beforeAutospacing="1" w:after="100" w:afterAutospacing="1" w:line="240" w:lineRule="auto"/>
        <w:rPr>
          <w:rFonts w:ascii="Times New Roman" w:eastAsia="Times New Roman" w:hAnsi="Times New Roman" w:cs="Times New Roman"/>
          <w:lang w:val="es-CL" w:eastAsia="es-CL"/>
        </w:rPr>
      </w:pPr>
    </w:p>
    <w:p w14:paraId="74A32BC3"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50F05D9C" w14:textId="1E95D1ED" w:rsidR="00491D39" w:rsidRPr="00491D39" w:rsidRDefault="00491D39" w:rsidP="00DB5E7F">
      <w:pPr>
        <w:pStyle w:val="Ttulo1"/>
      </w:pPr>
      <w:r>
        <w:lastRenderedPageBreak/>
        <w:t>Protocolo de Diversidad Jurisdiccional</w:t>
      </w:r>
    </w:p>
    <w:p w14:paraId="2ECD4F8E"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1. Principio Fundamental</w:t>
      </w:r>
    </w:p>
    <w:p w14:paraId="1571D999"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La legitimidad de todos los procesos impulsados por expertos dentro del ecosistema Trust, desde la auditoría de proyectos hasta la votación ponderada, depende de la imparcialidad verificable de los expertos seleccionados. En campos altamente especializados o de nicho, existe un riesgo inherente de crear comunidades de expertos endogámicas donde todos los miembros se conocen entre sí, aumentando el potencial de colusión, amiguismo o incluso un pensamiento de grupo inconsciente. El </w:t>
      </w:r>
      <w:r w:rsidRPr="00491D39">
        <w:rPr>
          <w:rFonts w:ascii="Times New Roman" w:eastAsia="Times New Roman" w:hAnsi="Times New Roman" w:cs="Times New Roman"/>
          <w:b/>
          <w:bCs/>
          <w:lang w:val="es-CL" w:eastAsia="es-CL"/>
        </w:rPr>
        <w:t>"Protocolo de Diversidad Jurisdiccional"</w:t>
      </w:r>
      <w:r w:rsidRPr="00491D39">
        <w:rPr>
          <w:rFonts w:ascii="Times New Roman" w:eastAsia="Times New Roman" w:hAnsi="Times New Roman" w:cs="Times New Roman"/>
          <w:lang w:val="es-CL" w:eastAsia="es-CL"/>
        </w:rPr>
        <w:t> es la salvaguarda constitucional contra esta vulnerabilidad. Es un mandato arquitectónico diseñado para maximizar la distancia social entre los expertos, asegurando así el mayor grado posible de imparcialidad e integridad en todos los procesos de revisión.</w:t>
      </w:r>
    </w:p>
    <w:p w14:paraId="4BB58258"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2. El Mecanismo: El Algoritmo de Selección Priorizada</w:t>
      </w:r>
    </w:p>
    <w:p w14:paraId="0D5659EA"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modifica el algoritmo de selección utilizado por el sistema cada vez que necesita conformar un </w:t>
      </w:r>
      <w:r w:rsidRPr="00491D39">
        <w:rPr>
          <w:rFonts w:ascii="Times New Roman" w:eastAsia="Times New Roman" w:hAnsi="Times New Roman" w:cs="Times New Roman"/>
          <w:b/>
          <w:bCs/>
          <w:lang w:val="es-CL" w:eastAsia="es-CL"/>
        </w:rPr>
        <w:t>Grupo de Auditoría</w:t>
      </w:r>
      <w:r w:rsidRPr="00491D39">
        <w:rPr>
          <w:rFonts w:ascii="Times New Roman" w:eastAsia="Times New Roman" w:hAnsi="Times New Roman" w:cs="Times New Roman"/>
          <w:lang w:val="es-CL" w:eastAsia="es-CL"/>
        </w:rPr>
        <w:t> temporal (para el Protocolo de Oráculo en Capas) o un </w:t>
      </w:r>
      <w:r w:rsidRPr="00491D39">
        <w:rPr>
          <w:rFonts w:ascii="Times New Roman" w:eastAsia="Times New Roman" w:hAnsi="Times New Roman" w:cs="Times New Roman"/>
          <w:b/>
          <w:bCs/>
          <w:lang w:val="es-CL" w:eastAsia="es-CL"/>
        </w:rPr>
        <w:t>Panel de Expertos</w:t>
      </w:r>
      <w:r w:rsidRPr="00491D39">
        <w:rPr>
          <w:rFonts w:ascii="Times New Roman" w:eastAsia="Times New Roman" w:hAnsi="Times New Roman" w:cs="Times New Roman"/>
          <w:lang w:val="es-CL" w:eastAsia="es-CL"/>
        </w:rPr>
        <w:t> (para el Sistema Democrático Ponderado por Expertos). El algoritmo ahora opera con un sistema de prioridades claro y de tres etapas:</w:t>
      </w:r>
    </w:p>
    <w:p w14:paraId="44C427B8"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Primario: Selección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La </w:t>
      </w:r>
      <w:r w:rsidRPr="00491D39">
        <w:rPr>
          <w:rFonts w:ascii="Times New Roman" w:eastAsia="Times New Roman" w:hAnsi="Times New Roman" w:cs="Times New Roman"/>
          <w:b/>
          <w:bCs/>
          <w:lang w:val="es-CL" w:eastAsia="es-CL"/>
        </w:rPr>
        <w:t>máxima prioridad</w:t>
      </w:r>
      <w:r w:rsidRPr="00491D39">
        <w:rPr>
          <w:rFonts w:ascii="Times New Roman" w:eastAsia="Times New Roman" w:hAnsi="Times New Roman" w:cs="Times New Roman"/>
          <w:lang w:val="es-CL" w:eastAsia="es-CL"/>
        </w:rPr>
        <w:t> del algoritmo es buscar y seleccionar expertos cualificados y disponibles de todo el ecosistema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que </w:t>
      </w:r>
      <w:r w:rsidRPr="00491D39">
        <w:rPr>
          <w:rFonts w:ascii="Times New Roman" w:eastAsia="Times New Roman" w:hAnsi="Times New Roman" w:cs="Times New Roman"/>
          <w:b/>
          <w:bCs/>
          <w:lang w:val="es-CL" w:eastAsia="es-CL"/>
        </w:rPr>
        <w:t>no</w:t>
      </w:r>
      <w:r w:rsidRPr="00491D39">
        <w:rPr>
          <w:rFonts w:ascii="Times New Roman" w:eastAsia="Times New Roman" w:hAnsi="Times New Roman" w:cs="Times New Roman"/>
          <w:lang w:val="es-CL" w:eastAsia="es-CL"/>
        </w:rPr>
        <w:t xml:space="preserve"> sean miembros </w:t>
      </w:r>
      <w:proofErr w:type="gramStart"/>
      <w:r w:rsidRPr="00491D39">
        <w:rPr>
          <w:rFonts w:ascii="Times New Roman" w:eastAsia="Times New Roman" w:hAnsi="Times New Roman" w:cs="Times New Roman"/>
          <w:lang w:val="es-CL" w:eastAsia="es-CL"/>
        </w:rPr>
        <w:t>del mismo</w:t>
      </w:r>
      <w:proofErr w:type="gramEnd"/>
      <w:r w:rsidRPr="00491D39">
        <w:rPr>
          <w:rFonts w:ascii="Times New Roman" w:eastAsia="Times New Roman" w:hAnsi="Times New Roman" w:cs="Times New Roman"/>
          <w:lang w:val="es-CL" w:eastAsia="es-CL"/>
        </w:rPr>
        <w:t>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que el proyecto, Branch o </w:t>
      </w:r>
      <w:proofErr w:type="spellStart"/>
      <w:r w:rsidRPr="00491D39">
        <w:rPr>
          <w:rFonts w:ascii="Times New Roman" w:eastAsia="Times New Roman" w:hAnsi="Times New Roman" w:cs="Times New Roman"/>
          <w:lang w:val="es-CL" w:eastAsia="es-CL"/>
        </w:rPr>
        <w:t>Proposal</w:t>
      </w:r>
      <w:proofErr w:type="spellEnd"/>
      <w:r w:rsidRPr="00491D39">
        <w:rPr>
          <w:rFonts w:ascii="Times New Roman" w:eastAsia="Times New Roman" w:hAnsi="Times New Roman" w:cs="Times New Roman"/>
          <w:lang w:val="es-CL" w:eastAsia="es-CL"/>
        </w:rPr>
        <w:t> que se está revisando. El sistema siempre intentará llenar todo el grupo con estos expertos externos primero.</w:t>
      </w:r>
    </w:p>
    <w:p w14:paraId="3434A326"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Secundario: Selección Intra-</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xml:space="preserve"> (El Recurso Subsidiario).</w:t>
      </w:r>
      <w:r w:rsidRPr="00491D39">
        <w:rPr>
          <w:rFonts w:ascii="Times New Roman" w:eastAsia="Times New Roman" w:hAnsi="Times New Roman" w:cs="Times New Roman"/>
          <w:lang w:val="es-CL" w:eastAsia="es-CL"/>
        </w:rPr>
        <w:t> Solo si el sistema no puede llenar el número requerido de puestos de expertos de otros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(debido a la falta de expertos disponibles o cualificados en la red), procederá a su mandato secundario. Entonces seleccionará a expertos cualificados de </w:t>
      </w:r>
      <w:r w:rsidRPr="00491D39">
        <w:rPr>
          <w:rFonts w:ascii="Times New Roman" w:eastAsia="Times New Roman" w:hAnsi="Times New Roman" w:cs="Times New Roman"/>
          <w:i/>
          <w:iCs/>
          <w:lang w:val="es-CL" w:eastAsia="es-CL"/>
        </w:rPr>
        <w:t>dentro</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de origen para ocupar los puestos restantes.</w:t>
      </w:r>
    </w:p>
    <w:p w14:paraId="6263B275" w14:textId="77777777" w:rsidR="00491D39" w:rsidRPr="00491D39" w:rsidRDefault="00491D39" w:rsidP="00491D39">
      <w:pPr>
        <w:numPr>
          <w:ilvl w:val="0"/>
          <w:numId w:val="824"/>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Mandato de Transparencia: El Informe de Composición del Grupo.</w:t>
      </w:r>
      <w:r w:rsidRPr="00491D39">
        <w:rPr>
          <w:rFonts w:ascii="Times New Roman" w:eastAsia="Times New Roman" w:hAnsi="Times New Roman" w:cs="Times New Roman"/>
          <w:lang w:val="es-CL" w:eastAsia="es-CL"/>
        </w:rPr>
        <w:t xml:space="preserve"> Para asegurar que este proceso sea totalmente transparente, se genera y adjunta al </w:t>
      </w:r>
      <w:proofErr w:type="gramStart"/>
      <w:r w:rsidRPr="00491D39">
        <w:rPr>
          <w:rFonts w:ascii="Times New Roman" w:eastAsia="Times New Roman" w:hAnsi="Times New Roman" w:cs="Times New Roman"/>
          <w:lang w:val="es-CL" w:eastAsia="es-CL"/>
        </w:rPr>
        <w:t>veredicto final</w:t>
      </w:r>
      <w:proofErr w:type="gramEnd"/>
      <w:r w:rsidRPr="00491D39">
        <w:rPr>
          <w:rFonts w:ascii="Times New Roman" w:eastAsia="Times New Roman" w:hAnsi="Times New Roman" w:cs="Times New Roman"/>
          <w:lang w:val="es-CL" w:eastAsia="es-CL"/>
        </w:rPr>
        <w:t xml:space="preserve"> un pequeño </w:t>
      </w:r>
      <w:r w:rsidRPr="00491D39">
        <w:rPr>
          <w:rFonts w:ascii="Times New Roman" w:eastAsia="Times New Roman" w:hAnsi="Times New Roman" w:cs="Times New Roman"/>
          <w:b/>
          <w:bCs/>
          <w:lang w:val="es-CL" w:eastAsia="es-CL"/>
        </w:rPr>
        <w:t>"Informe de Composición del Grupo"</w:t>
      </w:r>
      <w:r w:rsidRPr="00491D39">
        <w:rPr>
          <w:rFonts w:ascii="Times New Roman" w:eastAsia="Times New Roman" w:hAnsi="Times New Roman" w:cs="Times New Roman"/>
          <w:lang w:val="es-CL" w:eastAsia="es-CL"/>
        </w:rPr>
        <w:t> público y anónimo. Este informe simplemente indica la proporción de expertos externos e internos (p. ej., </w:t>
      </w:r>
      <w:r w:rsidRPr="00491D39">
        <w:rPr>
          <w:rFonts w:ascii="Times New Roman" w:eastAsia="Times New Roman" w:hAnsi="Times New Roman" w:cs="Times New Roman"/>
          <w:i/>
          <w:iCs/>
          <w:lang w:val="es-CL" w:eastAsia="es-CL"/>
        </w:rPr>
        <w:t>"Composición del Grupo de Expertos: 70% Inter-</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 30% Intra-</w:t>
      </w:r>
      <w:proofErr w:type="spellStart"/>
      <w:r w:rsidRPr="00491D39">
        <w:rPr>
          <w:rFonts w:ascii="Times New Roman" w:eastAsia="Times New Roman" w:hAnsi="Times New Roman" w:cs="Times New Roman"/>
          <w:i/>
          <w:iCs/>
          <w:lang w:val="es-CL" w:eastAsia="es-CL"/>
        </w:rPr>
        <w:t>Tree</w:t>
      </w:r>
      <w:proofErr w:type="spellEnd"/>
      <w:r w:rsidRPr="00491D39">
        <w:rPr>
          <w:rFonts w:ascii="Times New Roman" w:eastAsia="Times New Roman" w:hAnsi="Times New Roman" w:cs="Times New Roman"/>
          <w:i/>
          <w:iCs/>
          <w:lang w:val="es-CL" w:eastAsia="es-CL"/>
        </w:rPr>
        <w:t>"</w:t>
      </w:r>
      <w:r w:rsidRPr="00491D39">
        <w:rPr>
          <w:rFonts w:ascii="Times New Roman" w:eastAsia="Times New Roman" w:hAnsi="Times New Roman" w:cs="Times New Roman"/>
          <w:lang w:val="es-CL" w:eastAsia="es-CL"/>
        </w:rPr>
        <w:t>). Esto le da a toda la comunidad una señal clara e inmediata de la imparcialidad del panel.</w:t>
      </w:r>
    </w:p>
    <w:p w14:paraId="25C2218D"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3. El Incentivo Económico: El Contrato de Servicio T2T</w:t>
      </w:r>
    </w:p>
    <w:p w14:paraId="238DD90B"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Para asegurar que los expertos sean compensados justamente por este deber cívico vital y para facilitar el flujo de valor entre comunidades, el sistema trata la auditoría Inter-</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como un contrato de servicio formal </w:t>
      </w:r>
      <w:r w:rsidRPr="00491D39">
        <w:rPr>
          <w:rFonts w:ascii="Times New Roman" w:eastAsia="Times New Roman" w:hAnsi="Times New Roman" w:cs="Times New Roman"/>
          <w:b/>
          <w:bCs/>
          <w:lang w:val="es-CL" w:eastAsia="es-CL"/>
        </w:rPr>
        <w:t>T2T (de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 a </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w:t>
      </w:r>
    </w:p>
    <w:p w14:paraId="13CC450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Pago por Servicio:</w:t>
      </w:r>
      <w:r w:rsidRPr="00491D39">
        <w:rPr>
          <w:rFonts w:ascii="Times New Roman" w:eastAsia="Times New Roman" w:hAnsi="Times New Roman" w:cs="Times New Roman"/>
          <w:lang w:val="es-CL" w:eastAsia="es-CL"/>
        </w:rPr>
        <w:t> Cuando un experto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es seleccionado para auditar un proyecto para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está realizando un servicio. Por lo tanto,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"cliente") está obligado a pagar por este servicio.</w:t>
      </w:r>
    </w:p>
    <w:p w14:paraId="1E80E2B4"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El XP como Precio:</w:t>
      </w:r>
      <w:r w:rsidRPr="00491D39">
        <w:rPr>
          <w:rFonts w:ascii="Times New Roman" w:eastAsia="Times New Roman" w:hAnsi="Times New Roman" w:cs="Times New Roman"/>
          <w:lang w:val="es-CL" w:eastAsia="es-CL"/>
        </w:rPr>
        <w:t> El "precio" del servicio de auditoría es una cantidad estandarizada de </w:t>
      </w:r>
      <w:r w:rsidRPr="00491D39">
        <w:rPr>
          <w:rFonts w:ascii="Times New Roman" w:eastAsia="Times New Roman" w:hAnsi="Times New Roman" w:cs="Times New Roman"/>
          <w:b/>
          <w:bCs/>
          <w:lang w:val="es-CL" w:eastAsia="es-CL"/>
        </w:rPr>
        <w:t>XP</w:t>
      </w:r>
      <w:r w:rsidRPr="00491D39">
        <w:rPr>
          <w:rFonts w:ascii="Times New Roman" w:eastAsia="Times New Roman" w:hAnsi="Times New Roman" w:cs="Times New Roman"/>
          <w:lang w:val="es-CL" w:eastAsia="es-CL"/>
        </w:rPr>
        <w:t>, que representa el valor del tiempo y el juicio reputacional del experto.</w:t>
      </w:r>
    </w:p>
    <w:p w14:paraId="5185DFF7" w14:textId="77777777" w:rsidR="00491D39" w:rsidRPr="00491D39" w:rsidRDefault="00491D39" w:rsidP="00491D39">
      <w:pPr>
        <w:numPr>
          <w:ilvl w:val="0"/>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La Transacción T2T:</w:t>
      </w:r>
      <w:r w:rsidRPr="00491D39">
        <w:rPr>
          <w:rFonts w:ascii="Times New Roman" w:eastAsia="Times New Roman" w:hAnsi="Times New Roman" w:cs="Times New Roman"/>
          <w:lang w:val="es-CL" w:eastAsia="es-CL"/>
        </w:rPr>
        <w:t> El pago se ejecuta a través de los </w:t>
      </w:r>
      <w:r w:rsidRPr="00491D39">
        <w:rPr>
          <w:rFonts w:ascii="Times New Roman" w:eastAsia="Times New Roman" w:hAnsi="Times New Roman" w:cs="Times New Roman"/>
          <w:b/>
          <w:bCs/>
          <w:lang w:val="es-CL" w:eastAsia="es-CL"/>
        </w:rPr>
        <w:t>protocolos económicos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lang w:val="es-CL" w:eastAsia="es-CL"/>
        </w:rPr>
        <w:t> establecidos:</w:t>
      </w:r>
    </w:p>
    <w:p w14:paraId="17EDF900"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"quema" la cantidad requerida de su propio XP interno.</w:t>
      </w:r>
    </w:p>
    <w:p w14:paraId="1F7628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Esto crea un valor correspondiente de </w:t>
      </w:r>
      <w:proofErr w:type="spellStart"/>
      <w:r w:rsidRPr="00491D39">
        <w:rPr>
          <w:rFonts w:ascii="Times New Roman" w:eastAsia="Times New Roman" w:hAnsi="Times New Roman" w:cs="Times New Roman"/>
          <w:b/>
          <w:bCs/>
          <w:lang w:val="es-CL" w:eastAsia="es-CL"/>
        </w:rPr>
        <w:t>Nutrients</w:t>
      </w:r>
      <w:proofErr w:type="spellEnd"/>
      <w:r w:rsidRPr="00491D39">
        <w:rPr>
          <w:rFonts w:ascii="Times New Roman" w:eastAsia="Times New Roman" w:hAnsi="Times New Roman" w:cs="Times New Roman"/>
          <w:lang w:val="es-CL" w:eastAsia="es-CL"/>
        </w:rPr>
        <w:t>, con la tasa de cambio determinada por la puntuación del </w:t>
      </w:r>
      <w:proofErr w:type="spellStart"/>
      <w:r w:rsidRPr="00491D39">
        <w:rPr>
          <w:rFonts w:ascii="Times New Roman" w:eastAsia="Times New Roman" w:hAnsi="Times New Roman" w:cs="Times New Roman"/>
          <w:b/>
          <w:bCs/>
          <w:lang w:val="es-CL" w:eastAsia="es-CL"/>
        </w:rPr>
        <w:t>Turtle</w:t>
      </w:r>
      <w:proofErr w:type="spellEnd"/>
      <w:r w:rsidRPr="00491D39">
        <w:rPr>
          <w:rFonts w:ascii="Times New Roman" w:eastAsia="Times New Roman" w:hAnsi="Times New Roman" w:cs="Times New Roman"/>
          <w:b/>
          <w:bCs/>
          <w:lang w:val="es-CL" w:eastAsia="es-CL"/>
        </w:rPr>
        <w:t xml:space="preserve"> Gauge</w:t>
      </w:r>
      <w:r w:rsidRPr="00491D39">
        <w:rPr>
          <w:rFonts w:ascii="Times New Roman" w:eastAsia="Times New Roman" w:hAnsi="Times New Roman" w:cs="Times New Roman"/>
          <w:lang w:val="es-CL" w:eastAsia="es-CL"/>
        </w:rPr>
        <w:t>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w:t>
      </w:r>
    </w:p>
    <w:p w14:paraId="12FE81D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transfieren al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w:t>
      </w:r>
    </w:p>
    <w:p w14:paraId="48C8D08E" w14:textId="77777777" w:rsidR="00491D39" w:rsidRPr="00491D39" w:rsidRDefault="00491D39" w:rsidP="00491D39">
      <w:pPr>
        <w:numPr>
          <w:ilvl w:val="1"/>
          <w:numId w:val="825"/>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lastRenderedPageBreak/>
        <w:t>A su llegada, los </w:t>
      </w:r>
      <w:proofErr w:type="spellStart"/>
      <w:r w:rsidRPr="00491D39">
        <w:rPr>
          <w:rFonts w:ascii="Times New Roman" w:eastAsia="Times New Roman" w:hAnsi="Times New Roman" w:cs="Times New Roman"/>
          <w:lang w:val="es-CL" w:eastAsia="es-CL"/>
        </w:rPr>
        <w:t>Nutrients</w:t>
      </w:r>
      <w:proofErr w:type="spellEnd"/>
      <w:r w:rsidRPr="00491D39">
        <w:rPr>
          <w:rFonts w:ascii="Times New Roman" w:eastAsia="Times New Roman" w:hAnsi="Times New Roman" w:cs="Times New Roman"/>
          <w:lang w:val="es-CL" w:eastAsia="es-CL"/>
        </w:rPr>
        <w:t> se convierten en nuevo XP, basándose en la puntuación del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y se depositan directamente en el saldo personal de XP del experto.</w:t>
      </w:r>
    </w:p>
    <w:p w14:paraId="5AF5A62F"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4. Justificación y Beneficios</w:t>
      </w:r>
    </w:p>
    <w:p w14:paraId="1CF547AC"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sistema integrado proporciona numerosos beneficios sistémicos:</w:t>
      </w:r>
    </w:p>
    <w:p w14:paraId="08CB48DC"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Resistencia a la Colusión Mejorada:</w:t>
      </w:r>
      <w:r w:rsidRPr="00491D39">
        <w:rPr>
          <w:rFonts w:ascii="Times New Roman" w:eastAsia="Times New Roman" w:hAnsi="Times New Roman" w:cs="Times New Roman"/>
          <w:lang w:val="es-CL" w:eastAsia="es-CL"/>
        </w:rPr>
        <w:t xml:space="preserve"> Esta es la función principal del protocolo. Al seleccionar expertos de diferentes comunidades que </w:t>
      </w:r>
      <w:proofErr w:type="gramStart"/>
      <w:r w:rsidRPr="00491D39">
        <w:rPr>
          <w:rFonts w:ascii="Times New Roman" w:eastAsia="Times New Roman" w:hAnsi="Times New Roman" w:cs="Times New Roman"/>
          <w:lang w:val="es-CL" w:eastAsia="es-CL"/>
        </w:rPr>
        <w:t>probablemente</w:t>
      </w:r>
      <w:proofErr w:type="gramEnd"/>
      <w:r w:rsidRPr="00491D39">
        <w:rPr>
          <w:rFonts w:ascii="Times New Roman" w:eastAsia="Times New Roman" w:hAnsi="Times New Roman" w:cs="Times New Roman"/>
          <w:lang w:val="es-CL" w:eastAsia="es-CL"/>
        </w:rPr>
        <w:t xml:space="preserve"> no se conozcan </w:t>
      </w:r>
      <w:proofErr w:type="gramStart"/>
      <w:r w:rsidRPr="00491D39">
        <w:rPr>
          <w:rFonts w:ascii="Times New Roman" w:eastAsia="Times New Roman" w:hAnsi="Times New Roman" w:cs="Times New Roman"/>
          <w:lang w:val="es-CL" w:eastAsia="es-CL"/>
        </w:rPr>
        <w:t>personalmente</w:t>
      </w:r>
      <w:proofErr w:type="gramEnd"/>
      <w:r w:rsidRPr="00491D39">
        <w:rPr>
          <w:rFonts w:ascii="Times New Roman" w:eastAsia="Times New Roman" w:hAnsi="Times New Roman" w:cs="Times New Roman"/>
          <w:lang w:val="es-CL" w:eastAsia="es-CL"/>
        </w:rPr>
        <w:t>, hace que la colusión fuera de la plataforma sea significativamente más difícil y arriesgada.</w:t>
      </w:r>
    </w:p>
    <w:p w14:paraId="79B6DC50"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Compensación Justa:</w:t>
      </w:r>
      <w:r w:rsidRPr="00491D39">
        <w:rPr>
          <w:rFonts w:ascii="Times New Roman" w:eastAsia="Times New Roman" w:hAnsi="Times New Roman" w:cs="Times New Roman"/>
          <w:lang w:val="es-CL" w:eastAsia="es-CL"/>
        </w:rPr>
        <w:t> Asegura que los expertos sean siempre recompensados de manera justa por su tiempo y esfuerzo, independientemente del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al que estén sirviendo.</w:t>
      </w:r>
    </w:p>
    <w:p w14:paraId="772ED255"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Promoción de la Polinización Cruzada de Ideas:</w:t>
      </w:r>
      <w:r w:rsidRPr="00491D39">
        <w:rPr>
          <w:rFonts w:ascii="Times New Roman" w:eastAsia="Times New Roman" w:hAnsi="Times New Roman" w:cs="Times New Roman"/>
          <w:lang w:val="es-CL" w:eastAsia="es-CL"/>
        </w:rPr>
        <w:t> Cuando los expertos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A revisan el trabajo de un </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xml:space="preserve"> B, naturalmente comparten conocimientos, estándares y mejores prácticas a través de la red. Esto rompe los silos de información y acelera la difusión de la innovación.</w:t>
      </w:r>
    </w:p>
    <w:p w14:paraId="5A480F06"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Fortalece la Economía Inter-</w:t>
      </w:r>
      <w:proofErr w:type="spellStart"/>
      <w:r w:rsidRPr="00491D39">
        <w:rPr>
          <w:rFonts w:ascii="Times New Roman" w:eastAsia="Times New Roman" w:hAnsi="Times New Roman" w:cs="Times New Roman"/>
          <w:b/>
          <w:bCs/>
          <w:lang w:val="es-CL" w:eastAsia="es-CL"/>
        </w:rPr>
        <w:t>Tree</w:t>
      </w:r>
      <w:proofErr w:type="spellEnd"/>
      <w:r w:rsidRPr="00491D39">
        <w:rPr>
          <w:rFonts w:ascii="Times New Roman" w:eastAsia="Times New Roman" w:hAnsi="Times New Roman" w:cs="Times New Roman"/>
          <w:b/>
          <w:bCs/>
          <w:lang w:val="es-CL" w:eastAsia="es-CL"/>
        </w:rPr>
        <w:t>:</w:t>
      </w:r>
      <w:r w:rsidRPr="00491D39">
        <w:rPr>
          <w:rFonts w:ascii="Times New Roman" w:eastAsia="Times New Roman" w:hAnsi="Times New Roman" w:cs="Times New Roman"/>
          <w:lang w:val="es-CL" w:eastAsia="es-CL"/>
        </w:rPr>
        <w:t> Este protocolo crea un flujo constante y saludable de valor y servicios entre </w:t>
      </w:r>
      <w:proofErr w:type="spellStart"/>
      <w:r w:rsidRPr="00491D39">
        <w:rPr>
          <w:rFonts w:ascii="Times New Roman" w:eastAsia="Times New Roman" w:hAnsi="Times New Roman" w:cs="Times New Roman"/>
          <w:lang w:val="es-CL" w:eastAsia="es-CL"/>
        </w:rPr>
        <w:t>Trees</w:t>
      </w:r>
      <w:proofErr w:type="spellEnd"/>
      <w:r w:rsidRPr="00491D39">
        <w:rPr>
          <w:rFonts w:ascii="Times New Roman" w:eastAsia="Times New Roman" w:hAnsi="Times New Roman" w:cs="Times New Roman"/>
          <w:lang w:val="es-CL" w:eastAsia="es-CL"/>
        </w:rPr>
        <w:t>, reforzando la interconexión de todo el ecosistema y haciendo que el </w:t>
      </w:r>
      <w:proofErr w:type="spellStart"/>
      <w:r w:rsidRPr="00491D39">
        <w:rPr>
          <w:rFonts w:ascii="Times New Roman" w:eastAsia="Times New Roman" w:hAnsi="Times New Roman" w:cs="Times New Roman"/>
          <w:lang w:val="es-CL" w:eastAsia="es-CL"/>
        </w:rPr>
        <w:t>Turtle</w:t>
      </w:r>
      <w:proofErr w:type="spellEnd"/>
      <w:r w:rsidRPr="00491D39">
        <w:rPr>
          <w:rFonts w:ascii="Times New Roman" w:eastAsia="Times New Roman" w:hAnsi="Times New Roman" w:cs="Times New Roman"/>
          <w:lang w:val="es-CL" w:eastAsia="es-CL"/>
        </w:rPr>
        <w:t xml:space="preserve"> Gauge sea una medida más significativa y dinámica de la posición de una comunidad.</w:t>
      </w:r>
    </w:p>
    <w:p w14:paraId="197534AB" w14:textId="77777777" w:rsidR="00491D39" w:rsidRPr="00491D39" w:rsidRDefault="00491D39" w:rsidP="00491D39">
      <w:pPr>
        <w:numPr>
          <w:ilvl w:val="0"/>
          <w:numId w:val="826"/>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b/>
          <w:bCs/>
          <w:lang w:val="es-CL" w:eastAsia="es-CL"/>
        </w:rPr>
        <w:t>Aumento de la Legitimidad Percibida:</w:t>
      </w:r>
      <w:r w:rsidRPr="00491D39">
        <w:rPr>
          <w:rFonts w:ascii="Times New Roman" w:eastAsia="Times New Roman" w:hAnsi="Times New Roman" w:cs="Times New Roman"/>
          <w:lang w:val="es-CL" w:eastAsia="es-CL"/>
        </w:rPr>
        <w:t> Un veredicto de proyecto que es ratificado por un panel de expertos diverso, justamente compensado y multi-</w:t>
      </w:r>
      <w:proofErr w:type="spellStart"/>
      <w:r w:rsidRPr="00491D39">
        <w:rPr>
          <w:rFonts w:ascii="Times New Roman" w:eastAsia="Times New Roman" w:hAnsi="Times New Roman" w:cs="Times New Roman"/>
          <w:lang w:val="es-CL" w:eastAsia="es-CL"/>
        </w:rPr>
        <w:t>Tree</w:t>
      </w:r>
      <w:proofErr w:type="spellEnd"/>
      <w:r w:rsidRPr="00491D39">
        <w:rPr>
          <w:rFonts w:ascii="Times New Roman" w:eastAsia="Times New Roman" w:hAnsi="Times New Roman" w:cs="Times New Roman"/>
          <w:lang w:val="es-CL" w:eastAsia="es-CL"/>
        </w:rPr>
        <w:t> es percibido como mucho más legítimo y confiable por la comunidad.</w:t>
      </w:r>
    </w:p>
    <w:p w14:paraId="407255A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5. Integración con Protocolos Existentes</w:t>
      </w:r>
    </w:p>
    <w:p w14:paraId="7D4C6664"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Este protocolo no reemplaza los sistemas existentes, sino que actúa como una mejora crítica para ellos. Ahora es la metodología de selección y compensación por defecto para:</w:t>
      </w:r>
    </w:p>
    <w:p w14:paraId="77010728"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"Protocolo de Oráculo en Capas"</w:t>
      </w:r>
      <w:r w:rsidRPr="00491D39">
        <w:rPr>
          <w:rFonts w:ascii="Times New Roman" w:eastAsia="Times New Roman" w:hAnsi="Times New Roman" w:cs="Times New Roman"/>
          <w:lang w:val="es-CL" w:eastAsia="es-CL"/>
        </w:rPr>
        <w:t> cuando conforma un Grupo de Auditoría de "Prueba de Calidad" de la Etapa 2.</w:t>
      </w:r>
    </w:p>
    <w:p w14:paraId="7D7C7B0B" w14:textId="77777777" w:rsidR="00491D39" w:rsidRPr="00491D39" w:rsidRDefault="00491D39" w:rsidP="00491D39">
      <w:pPr>
        <w:numPr>
          <w:ilvl w:val="0"/>
          <w:numId w:val="827"/>
        </w:num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w:t>
      </w:r>
      <w:r w:rsidRPr="00491D39">
        <w:rPr>
          <w:rFonts w:ascii="Times New Roman" w:eastAsia="Times New Roman" w:hAnsi="Times New Roman" w:cs="Times New Roman"/>
          <w:b/>
          <w:bCs/>
          <w:lang w:val="es-CL" w:eastAsia="es-CL"/>
        </w:rPr>
        <w:t>"Sistema Democrático Ponderado por Expertos"</w:t>
      </w:r>
      <w:r w:rsidRPr="00491D39">
        <w:rPr>
          <w:rFonts w:ascii="Times New Roman" w:eastAsia="Times New Roman" w:hAnsi="Times New Roman" w:cs="Times New Roman"/>
          <w:lang w:val="es-CL" w:eastAsia="es-CL"/>
        </w:rPr>
        <w:t> cuando identifica el grupo de expertos para la "Fase de Consenso de Expertos".</w:t>
      </w:r>
    </w:p>
    <w:p w14:paraId="2B895C65" w14:textId="77777777" w:rsidR="00491D39" w:rsidRPr="00491D39" w:rsidRDefault="00491D39" w:rsidP="00491D39">
      <w:pPr>
        <w:spacing w:before="100" w:beforeAutospacing="1" w:after="100" w:afterAutospacing="1" w:line="240" w:lineRule="auto"/>
        <w:rPr>
          <w:rFonts w:ascii="Times New Roman" w:eastAsia="Times New Roman" w:hAnsi="Times New Roman" w:cs="Times New Roman"/>
          <w:b/>
          <w:bCs/>
          <w:lang w:val="es-CL" w:eastAsia="es-CL"/>
        </w:rPr>
      </w:pPr>
      <w:r w:rsidRPr="00491D39">
        <w:rPr>
          <w:rFonts w:ascii="Times New Roman" w:eastAsia="Times New Roman" w:hAnsi="Times New Roman" w:cs="Times New Roman"/>
          <w:b/>
          <w:bCs/>
          <w:lang w:val="es-CL" w:eastAsia="es-CL"/>
        </w:rPr>
        <w:t>6. Conclusión</w:t>
      </w:r>
    </w:p>
    <w:p w14:paraId="65D50523" w14:textId="4887C9C6" w:rsidR="00491D39" w:rsidRDefault="00491D39" w:rsidP="00C85B1A">
      <w:pPr>
        <w:spacing w:before="100" w:beforeAutospacing="1" w:after="100" w:afterAutospacing="1" w:line="240" w:lineRule="auto"/>
        <w:rPr>
          <w:rFonts w:ascii="Times New Roman" w:eastAsia="Times New Roman" w:hAnsi="Times New Roman" w:cs="Times New Roman"/>
          <w:lang w:val="es-CL" w:eastAsia="es-CL"/>
        </w:rPr>
      </w:pPr>
      <w:r w:rsidRPr="00491D39">
        <w:rPr>
          <w:rFonts w:ascii="Times New Roman" w:eastAsia="Times New Roman" w:hAnsi="Times New Roman" w:cs="Times New Roman"/>
          <w:lang w:val="es-CL" w:eastAsia="es-CL"/>
        </w:rPr>
        <w:t>El Protocolo de Diversidad Jurisdiccional es una elección arquitectónica profunda que fortalece la integridad de todo el marco de Trust. Va más allá de simplemente confiar en la buena fe de los expertos individuales para confiar en un </w:t>
      </w:r>
      <w:r w:rsidRPr="00491D39">
        <w:rPr>
          <w:rFonts w:ascii="Times New Roman" w:eastAsia="Times New Roman" w:hAnsi="Times New Roman" w:cs="Times New Roman"/>
          <w:b/>
          <w:bCs/>
          <w:lang w:val="es-CL" w:eastAsia="es-CL"/>
        </w:rPr>
        <w:t>proceso estructuralmente imparcial</w:t>
      </w:r>
      <w:r w:rsidRPr="00491D39">
        <w:rPr>
          <w:rFonts w:ascii="Times New Roman" w:eastAsia="Times New Roman" w:hAnsi="Times New Roman" w:cs="Times New Roman"/>
          <w:lang w:val="es-CL" w:eastAsia="es-CL"/>
        </w:rPr>
        <w:t> que está reforzado por </w:t>
      </w:r>
      <w:r w:rsidRPr="00491D39">
        <w:rPr>
          <w:rFonts w:ascii="Times New Roman" w:eastAsia="Times New Roman" w:hAnsi="Times New Roman" w:cs="Times New Roman"/>
          <w:b/>
          <w:bCs/>
          <w:lang w:val="es-CL" w:eastAsia="es-CL"/>
        </w:rPr>
        <w:t>incentivos económicos sólidos</w:t>
      </w:r>
      <w:r w:rsidRPr="00491D39">
        <w:rPr>
          <w:rFonts w:ascii="Times New Roman" w:eastAsia="Times New Roman" w:hAnsi="Times New Roman" w:cs="Times New Roman"/>
          <w:lang w:val="es-CL" w:eastAsia="es-CL"/>
        </w:rPr>
        <w:t>. Al maximizar la distancia social entre los revisores y asegurar que sean compensados justamente a través de un </w:t>
      </w:r>
      <w:r w:rsidRPr="00491D39">
        <w:rPr>
          <w:rFonts w:ascii="Times New Roman" w:eastAsia="Times New Roman" w:hAnsi="Times New Roman" w:cs="Times New Roman"/>
          <w:b/>
          <w:bCs/>
          <w:lang w:val="es-CL" w:eastAsia="es-CL"/>
        </w:rPr>
        <w:t>mecanismo T2T transparente</w:t>
      </w:r>
      <w:r w:rsidRPr="00491D39">
        <w:rPr>
          <w:rFonts w:ascii="Times New Roman" w:eastAsia="Times New Roman" w:hAnsi="Times New Roman" w:cs="Times New Roman"/>
          <w:lang w:val="es-CL" w:eastAsia="es-CL"/>
        </w:rPr>
        <w:t>, minimiza el riesgo de colusión mientras fomenta un ecosistema más interconectado, innovador y confiable.</w:t>
      </w:r>
    </w:p>
    <w:p w14:paraId="19FDD831" w14:textId="77777777" w:rsidR="007033D8" w:rsidRDefault="007033D8" w:rsidP="00C85B1A">
      <w:pPr>
        <w:spacing w:before="100" w:beforeAutospacing="1" w:after="100" w:afterAutospacing="1" w:line="240" w:lineRule="auto"/>
        <w:rPr>
          <w:rFonts w:ascii="Times New Roman" w:eastAsia="Times New Roman" w:hAnsi="Times New Roman" w:cs="Times New Roman"/>
          <w:lang w:val="es-CL" w:eastAsia="es-CL"/>
        </w:rPr>
      </w:pPr>
    </w:p>
    <w:p w14:paraId="5F0180F2"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79AFFDB" w14:textId="32D2E0A9" w:rsidR="007033D8" w:rsidRPr="007033D8" w:rsidRDefault="007033D8" w:rsidP="00DB5E7F">
      <w:pPr>
        <w:pStyle w:val="Ttulo1"/>
      </w:pPr>
      <w:r>
        <w:lastRenderedPageBreak/>
        <w:t>Protocolo de Inmunidad Soberana y Censura</w:t>
      </w:r>
    </w:p>
    <w:p w14:paraId="00646E9B" w14:textId="77777777" w:rsidR="007033D8" w:rsidRPr="007033D8" w:rsidRDefault="007033D8" w:rsidP="007033D8">
      <w:pPr>
        <w:spacing w:before="100" w:beforeAutospacing="1" w:after="100" w:afterAutospacing="1" w:line="240" w:lineRule="auto"/>
        <w:rPr>
          <w:rFonts w:ascii="Times New Roman" w:eastAsia="Times New Roman" w:hAnsi="Times New Roman" w:cs="Times New Roman"/>
          <w:b/>
          <w:bCs/>
          <w:lang w:val="es-CL" w:eastAsia="es-CL"/>
        </w:rPr>
      </w:pPr>
      <w:r w:rsidRPr="007033D8">
        <w:rPr>
          <w:rFonts w:ascii="Times New Roman" w:eastAsia="Times New Roman" w:hAnsi="Times New Roman" w:cs="Times New Roman"/>
          <w:b/>
          <w:bCs/>
          <w:lang w:val="es-CL" w:eastAsia="es-CL"/>
        </w:rPr>
        <w:t>1. Principio Fundamental</w:t>
      </w:r>
    </w:p>
    <w:p w14:paraId="59AB8F8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red Trust es una federación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soberanos, cada uno con el derecho a su autogobierno interno. Esta </w:t>
      </w:r>
      <w:r w:rsidRPr="00344AF3">
        <w:rPr>
          <w:rFonts w:ascii="Times New Roman" w:eastAsia="Times New Roman" w:hAnsi="Times New Roman" w:cs="Times New Roman"/>
          <w:b/>
          <w:bCs/>
          <w:lang w:val="es-CL" w:eastAsia="es-CL"/>
        </w:rPr>
        <w:t>Inmunidad Soberana</w:t>
      </w:r>
      <w:r w:rsidRPr="00344AF3">
        <w:rPr>
          <w:rFonts w:ascii="Times New Roman" w:eastAsia="Times New Roman" w:hAnsi="Times New Roman" w:cs="Times New Roman"/>
          <w:lang w:val="es-CL" w:eastAsia="es-CL"/>
        </w:rPr>
        <w:t> es una piedra angular del ethos descentralizado del sistema. Sin embargo, esta soberanía está condicionada a la adhesión a los principios fundamentales e innegociables del ADN de Trust. El </w:t>
      </w:r>
      <w:r w:rsidRPr="00344AF3">
        <w:rPr>
          <w:rFonts w:ascii="Times New Roman" w:eastAsia="Times New Roman" w:hAnsi="Times New Roman" w:cs="Times New Roman"/>
          <w:b/>
          <w:bCs/>
          <w:lang w:val="es-CL" w:eastAsia="es-CL"/>
        </w:rPr>
        <w:t>"Protocolo de Inmunidad Soberana y Censura"</w:t>
      </w:r>
      <w:r w:rsidRPr="00344AF3">
        <w:rPr>
          <w:rFonts w:ascii="Times New Roman" w:eastAsia="Times New Roman" w:hAnsi="Times New Roman" w:cs="Times New Roman"/>
          <w:lang w:val="es-CL" w:eastAsia="es-CL"/>
        </w:rPr>
        <w:t> es el marco constitucional que proporciona el mecanismo de último recurso para que el colectivo se defienda contra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miembro que haya violado fundamentalmente este contrato social. Es la respuesta inmune democrática del ecosistema ante una crisis constitucional interna.</w:t>
      </w:r>
    </w:p>
    <w:p w14:paraId="25AF297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2. El Desafío: La Crisis Constitucional y el </w:t>
      </w:r>
      <w:proofErr w:type="spellStart"/>
      <w:r w:rsidRPr="00344AF3">
        <w:rPr>
          <w:rFonts w:ascii="Times New Roman" w:eastAsia="Times New Roman" w:hAnsi="Times New Roman" w:cs="Times New Roman"/>
          <w:b/>
          <w:bCs/>
          <w:lang w:val="es-CL" w:eastAsia="es-CL"/>
        </w:rPr>
        <w:t>Tree</w:t>
      </w:r>
      <w:proofErr w:type="spellEnd"/>
      <w:r w:rsidRPr="00344AF3">
        <w:rPr>
          <w:rFonts w:ascii="Times New Roman" w:eastAsia="Times New Roman" w:hAnsi="Times New Roman" w:cs="Times New Roman"/>
          <w:b/>
          <w:bCs/>
          <w:lang w:val="es-CL" w:eastAsia="es-CL"/>
        </w:rPr>
        <w:t> Rebelde</w:t>
      </w:r>
    </w:p>
    <w:p w14:paraId="4BD726EE"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se activa solo en las circunstancias más graves. Se considera que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está en estado de </w:t>
      </w:r>
      <w:r w:rsidRPr="00344AF3">
        <w:rPr>
          <w:rFonts w:ascii="Times New Roman" w:eastAsia="Times New Roman" w:hAnsi="Times New Roman" w:cs="Times New Roman"/>
          <w:b/>
          <w:bCs/>
          <w:lang w:val="es-CL" w:eastAsia="es-CL"/>
        </w:rPr>
        <w:t>Crisis Constitucional</w:t>
      </w:r>
      <w:r w:rsidRPr="00344AF3">
        <w:rPr>
          <w:rFonts w:ascii="Times New Roman" w:eastAsia="Times New Roman" w:hAnsi="Times New Roman" w:cs="Times New Roman"/>
          <w:lang w:val="es-CL" w:eastAsia="es-CL"/>
        </w:rPr>
        <w:t> si se le acusa de manera creíble de violar los principios básicos de la licencia "</w:t>
      </w:r>
      <w:proofErr w:type="spellStart"/>
      <w:r w:rsidRPr="00344AF3">
        <w:rPr>
          <w:rFonts w:ascii="Times New Roman" w:eastAsia="Times New Roman" w:hAnsi="Times New Roman" w:cs="Times New Roman"/>
          <w:lang w:val="es-CL" w:eastAsia="es-CL"/>
        </w:rPr>
        <w:t>Certified</w:t>
      </w:r>
      <w:proofErr w:type="spellEnd"/>
      <w:r w:rsidRPr="00344AF3">
        <w:rPr>
          <w:rFonts w:ascii="Times New Roman" w:eastAsia="Times New Roman" w:hAnsi="Times New Roman" w:cs="Times New Roman"/>
          <w:lang w:val="es-CL" w:eastAsia="es-CL"/>
        </w:rPr>
        <w:t xml:space="preserve"> Trust" o de crear un conflicto sostenido e irreconciliable dentro de la federación.</w:t>
      </w:r>
    </w:p>
    <w:p w14:paraId="17FD4AB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3. El Flujo de Trabajo de la Censura: Un Proceso Judicial Multietapa</w:t>
      </w:r>
    </w:p>
    <w:p w14:paraId="6B28D2B4"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Para asegurar que este poderoso mecanismo nunca se utilice a la ligera, el proceso para censurar a un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es deliberado, transparente y requiere un nivel extraordinario de consenso.</w:t>
      </w:r>
    </w:p>
    <w:p w14:paraId="18283D60"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1: Iniciación (La Llamada a la Responsabilidad)</w:t>
      </w:r>
    </w:p>
    <w:p w14:paraId="5AC75AA0" w14:textId="77777777" w:rsidR="00344AF3" w:rsidRPr="00344AF3" w:rsidRDefault="00344AF3" w:rsidP="00344AF3">
      <w:pPr>
        <w:numPr>
          <w:ilvl w:val="0"/>
          <w:numId w:val="861"/>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proceso debe ser iniciado cuando un </w:t>
      </w:r>
      <w:proofErr w:type="spellStart"/>
      <w:r w:rsidRPr="00344AF3">
        <w:rPr>
          <w:rFonts w:ascii="Times New Roman" w:eastAsia="Times New Roman" w:hAnsi="Times New Roman" w:cs="Times New Roman"/>
          <w:b/>
          <w:bCs/>
          <w:lang w:val="es-CL" w:eastAsia="es-CL"/>
        </w:rPr>
        <w:t>Tree</w:t>
      </w:r>
      <w:proofErr w:type="spellEnd"/>
      <w:r w:rsidRPr="00344AF3">
        <w:rPr>
          <w:rFonts w:ascii="Times New Roman" w:eastAsia="Times New Roman" w:hAnsi="Times New Roman" w:cs="Times New Roman"/>
          <w:b/>
          <w:bCs/>
          <w:lang w:val="es-CL" w:eastAsia="es-CL"/>
        </w:rPr>
        <w:t> miembro</w:t>
      </w:r>
      <w:r w:rsidRPr="00344AF3">
        <w:rPr>
          <w:rFonts w:ascii="Times New Roman" w:eastAsia="Times New Roman" w:hAnsi="Times New Roman" w:cs="Times New Roman"/>
          <w:lang w:val="es-CL" w:eastAsia="es-CL"/>
        </w:rPr>
        <w:t> celebra una </w:t>
      </w:r>
      <w:r w:rsidRPr="00344AF3">
        <w:rPr>
          <w:rFonts w:ascii="Times New Roman" w:eastAsia="Times New Roman" w:hAnsi="Times New Roman" w:cs="Times New Roman"/>
          <w:b/>
          <w:bCs/>
          <w:lang w:val="es-CL" w:eastAsia="es-CL"/>
        </w:rPr>
        <w:t xml:space="preserve">votación interna de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lang w:val="es-CL" w:eastAsia="es-CL"/>
        </w:rPr>
        <w:t> de "Triple Bloqueo" para proponer formalmente la censura de otro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w:t>
      </w:r>
    </w:p>
    <w:p w14:paraId="2CEC824B"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2: Investigación y Conclusión (El Tribunal de Arbitraje)</w:t>
      </w:r>
    </w:p>
    <w:p w14:paraId="084F4CBE"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Tras una propuesta exitosa,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convoca un </w:t>
      </w:r>
      <w:r w:rsidRPr="00344AF3">
        <w:rPr>
          <w:rFonts w:ascii="Times New Roman" w:eastAsia="Times New Roman" w:hAnsi="Times New Roman" w:cs="Times New Roman"/>
          <w:b/>
          <w:bCs/>
          <w:lang w:val="es-CL" w:eastAsia="es-CL"/>
        </w:rPr>
        <w:t>Tribunal de Arbitraje</w:t>
      </w:r>
      <w:r w:rsidRPr="00344AF3">
        <w:rPr>
          <w:rFonts w:ascii="Times New Roman" w:eastAsia="Times New Roman" w:hAnsi="Times New Roman" w:cs="Times New Roman"/>
          <w:lang w:val="es-CL" w:eastAsia="es-CL"/>
        </w:rPr>
        <w:t> imparcial compuesto por expertos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no involucrados.</w:t>
      </w:r>
    </w:p>
    <w:p w14:paraId="653FD22A" w14:textId="77777777" w:rsidR="00344AF3" w:rsidRPr="00344AF3" w:rsidRDefault="00344AF3" w:rsidP="00344AF3">
      <w:pPr>
        <w:numPr>
          <w:ilvl w:val="0"/>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Tribunal lleva a cabo una investigación pública y exhaustiva y formaliza sus conclusiones en una de dos categorías distintas:</w:t>
      </w:r>
    </w:p>
    <w:p w14:paraId="5C6E777D"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Hechos:</w:t>
      </w:r>
      <w:r w:rsidRPr="00344AF3">
        <w:rPr>
          <w:rFonts w:ascii="Times New Roman" w:eastAsia="Times New Roman" w:hAnsi="Times New Roman" w:cs="Times New Roman"/>
          <w:lang w:val="es-CL" w:eastAsia="es-CL"/>
        </w:rPr>
        <w:t> El Tribunal encuentra pruebas claras e inequívocas de que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acusado ha violado un principio fundamental de la licencia "</w:t>
      </w:r>
      <w:proofErr w:type="spellStart"/>
      <w:r w:rsidRPr="00344AF3">
        <w:rPr>
          <w:rFonts w:ascii="Times New Roman" w:eastAsia="Times New Roman" w:hAnsi="Times New Roman" w:cs="Times New Roman"/>
          <w:lang w:val="es-CL" w:eastAsia="es-CL"/>
        </w:rPr>
        <w:t>Certified</w:t>
      </w:r>
      <w:proofErr w:type="spellEnd"/>
      <w:r w:rsidRPr="00344AF3">
        <w:rPr>
          <w:rFonts w:ascii="Times New Roman" w:eastAsia="Times New Roman" w:hAnsi="Times New Roman" w:cs="Times New Roman"/>
          <w:lang w:val="es-CL" w:eastAsia="es-CL"/>
        </w:rPr>
        <w:t xml:space="preserve"> Trust".</w:t>
      </w:r>
    </w:p>
    <w:p w14:paraId="14EAD546" w14:textId="77777777" w:rsidR="00344AF3" w:rsidRPr="00344AF3" w:rsidRDefault="00344AF3" w:rsidP="00344AF3">
      <w:pPr>
        <w:numPr>
          <w:ilvl w:val="1"/>
          <w:numId w:val="862"/>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Conclusión de Disputa:</w:t>
      </w:r>
      <w:r w:rsidRPr="00344AF3">
        <w:rPr>
          <w:rFonts w:ascii="Times New Roman" w:eastAsia="Times New Roman" w:hAnsi="Times New Roman" w:cs="Times New Roman"/>
          <w:lang w:val="es-CL" w:eastAsia="es-CL"/>
        </w:rPr>
        <w:t> El Tribunal concluye que, aunque no se ha violado ningún principio explícito, las acciones del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han creado un conflicto ideológico o cultural significativo y sostenido que amenaza la cohesión del ecosistema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10049043"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3: El Voto de Censura a Nivel de </w:t>
      </w:r>
      <w:proofErr w:type="spellStart"/>
      <w:r w:rsidRPr="00344AF3">
        <w:rPr>
          <w:rFonts w:ascii="Times New Roman" w:eastAsia="Times New Roman" w:hAnsi="Times New Roman" w:cs="Times New Roman"/>
          <w:b/>
          <w:bCs/>
          <w:lang w:val="es-CL" w:eastAsia="es-CL"/>
        </w:rPr>
        <w:t>Turtle</w:t>
      </w:r>
      <w:proofErr w:type="spellEnd"/>
      <w:r w:rsidRPr="00344AF3">
        <w:rPr>
          <w:rFonts w:ascii="Times New Roman" w:eastAsia="Times New Roman" w:hAnsi="Times New Roman" w:cs="Times New Roman"/>
          <w:b/>
          <w:bCs/>
          <w:lang w:val="es-CL" w:eastAsia="es-CL"/>
        </w:rPr>
        <w:t> (El Veredicto Colectivo)</w:t>
      </w:r>
    </w:p>
    <w:p w14:paraId="1A1F05CD" w14:textId="77777777" w:rsidR="00344AF3" w:rsidRPr="00344AF3" w:rsidRDefault="00344AF3" w:rsidP="00344AF3">
      <w:pPr>
        <w:numPr>
          <w:ilvl w:val="0"/>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La conclusión del Tribunal determina el umbral de votación requerido para la censura en la subsiguiente votación a nivel de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Todos los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miembros (excepto el acusado) están obligados a votar.</w:t>
      </w:r>
    </w:p>
    <w:p w14:paraId="332E4A70"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Estándar (por una Conclusión de Hechos):</w:t>
      </w:r>
      <w:r w:rsidRPr="00344AF3">
        <w:rPr>
          <w:rFonts w:ascii="Times New Roman" w:eastAsia="Times New Roman" w:hAnsi="Times New Roman" w:cs="Times New Roman"/>
          <w:lang w:val="es-CL" w:eastAsia="es-CL"/>
        </w:rPr>
        <w:t> Requiere una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b/>
          <w:bCs/>
          <w:lang w:val="es-CL" w:eastAsia="es-CL"/>
        </w:rPr>
        <w:t xml:space="preserve"> de dos tercios (66.7%)</w:t>
      </w:r>
      <w:r w:rsidRPr="00344AF3">
        <w:rPr>
          <w:rFonts w:ascii="Times New Roman" w:eastAsia="Times New Roman" w:hAnsi="Times New Roman" w:cs="Times New Roman"/>
          <w:lang w:val="es-CL" w:eastAsia="es-CL"/>
        </w:rPr>
        <w:t> para ser aprobada. Esto permite la expulsión decisiva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genuinamente rebeldes.</w:t>
      </w:r>
    </w:p>
    <w:p w14:paraId="11EA70AC" w14:textId="77777777" w:rsidR="00344AF3" w:rsidRPr="00344AF3" w:rsidRDefault="00344AF3" w:rsidP="00344AF3">
      <w:pPr>
        <w:numPr>
          <w:ilvl w:val="1"/>
          <w:numId w:val="863"/>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Censura de Contención (por una Conclusión de Disputa):</w:t>
      </w:r>
      <w:r w:rsidRPr="00344AF3">
        <w:rPr>
          <w:rFonts w:ascii="Times New Roman" w:eastAsia="Times New Roman" w:hAnsi="Times New Roman" w:cs="Times New Roman"/>
          <w:lang w:val="es-CL" w:eastAsia="es-CL"/>
        </w:rPr>
        <w:t> El umbral se eleva a una </w:t>
      </w:r>
      <w:proofErr w:type="spellStart"/>
      <w:r w:rsidRPr="00344AF3">
        <w:rPr>
          <w:rFonts w:ascii="Times New Roman" w:eastAsia="Times New Roman" w:hAnsi="Times New Roman" w:cs="Times New Roman"/>
          <w:b/>
          <w:bCs/>
          <w:lang w:val="es-CL" w:eastAsia="es-CL"/>
        </w:rPr>
        <w:t>supermayoría</w:t>
      </w:r>
      <w:proofErr w:type="spellEnd"/>
      <w:r w:rsidRPr="00344AF3">
        <w:rPr>
          <w:rFonts w:ascii="Times New Roman" w:eastAsia="Times New Roman" w:hAnsi="Times New Roman" w:cs="Times New Roman"/>
          <w:b/>
          <w:bCs/>
          <w:lang w:val="es-CL" w:eastAsia="es-CL"/>
        </w:rPr>
        <w:t xml:space="preserve"> extraordinaria de cuatro quintos (80%)</w:t>
      </w:r>
      <w:r w:rsidRPr="00344AF3">
        <w:rPr>
          <w:rFonts w:ascii="Times New Roman" w:eastAsia="Times New Roman" w:hAnsi="Times New Roman" w:cs="Times New Roman"/>
          <w:lang w:val="es-CL" w:eastAsia="es-CL"/>
        </w:rPr>
        <w:t>. Esto hace arquitectónicamente difícil expulsar a una minoría por razones puramente ideológicas.</w:t>
      </w:r>
    </w:p>
    <w:p w14:paraId="69F142FC"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lastRenderedPageBreak/>
        <w:t>Etapa 4: El Bono Reputacional (Un Desincentivo Contra Acusaciones Injustas)</w:t>
      </w:r>
    </w:p>
    <w:p w14:paraId="67A3A8D8" w14:textId="77777777" w:rsidR="00344AF3" w:rsidRPr="00344AF3" w:rsidRDefault="00344AF3" w:rsidP="00344AF3">
      <w:pPr>
        <w:numPr>
          <w:ilvl w:val="0"/>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mecanismo reemplaza los bonos financieros para crear un desincentivo poderoso y factible contra los ataques por motivos políticos.</w:t>
      </w:r>
    </w:p>
    <w:p w14:paraId="0C914482"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Mecanismo:</w:t>
      </w:r>
      <w:r w:rsidRPr="00344AF3">
        <w:rPr>
          <w:rFonts w:ascii="Times New Roman" w:eastAsia="Times New Roman" w:hAnsi="Times New Roman" w:cs="Times New Roman"/>
          <w:lang w:val="es-CL" w:eastAsia="es-CL"/>
        </w:rPr>
        <w:t> Cuando se propone una "Censura de Contención",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acusador (o la coalición de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debe depositar un </w:t>
      </w:r>
      <w:r w:rsidRPr="00344AF3">
        <w:rPr>
          <w:rFonts w:ascii="Times New Roman" w:eastAsia="Times New Roman" w:hAnsi="Times New Roman" w:cs="Times New Roman"/>
          <w:b/>
          <w:bCs/>
          <w:lang w:val="es-CL" w:eastAsia="es-CL"/>
        </w:rPr>
        <w:t>Bono Reputacional</w:t>
      </w:r>
      <w:r w:rsidRPr="00344AF3">
        <w:rPr>
          <w:rFonts w:ascii="Times New Roman" w:eastAsia="Times New Roman" w:hAnsi="Times New Roman" w:cs="Times New Roman"/>
          <w:lang w:val="es-CL" w:eastAsia="es-CL"/>
        </w:rPr>
        <w:t>. Esto significa que el </w:t>
      </w:r>
      <w:proofErr w:type="spellStart"/>
      <w:r w:rsidRPr="00344AF3">
        <w:rPr>
          <w:rFonts w:ascii="Times New Roman" w:eastAsia="Times New Roman" w:hAnsi="Times New Roman" w:cs="Times New Roman"/>
          <w:b/>
          <w:bCs/>
          <w:lang w:val="es-CL" w:eastAsia="es-CL"/>
        </w:rPr>
        <w:t>Turtle</w:t>
      </w:r>
      <w:proofErr w:type="spellEnd"/>
      <w:r w:rsidRPr="00344AF3">
        <w:rPr>
          <w:rFonts w:ascii="Times New Roman" w:eastAsia="Times New Roman" w:hAnsi="Times New Roman" w:cs="Times New Roman"/>
          <w:b/>
          <w:bCs/>
          <w:lang w:val="es-CL" w:eastAsia="es-CL"/>
        </w:rPr>
        <w:t xml:space="preserve"> Gauge (T-score)</w:t>
      </w:r>
      <w:r w:rsidRPr="00344AF3">
        <w:rPr>
          <w:rFonts w:ascii="Times New Roman" w:eastAsia="Times New Roman" w:hAnsi="Times New Roman" w:cs="Times New Roman"/>
          <w:lang w:val="es-CL" w:eastAsia="es-CL"/>
        </w:rPr>
        <w:t> de cada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proponente se </w:t>
      </w:r>
      <w:r w:rsidRPr="00344AF3">
        <w:rPr>
          <w:rFonts w:ascii="Times New Roman" w:eastAsia="Times New Roman" w:hAnsi="Times New Roman" w:cs="Times New Roman"/>
          <w:b/>
          <w:bCs/>
          <w:lang w:val="es-CL" w:eastAsia="es-CL"/>
        </w:rPr>
        <w:t>reduce temporalmente en un porcentaje fijo y significativo (p. ej., 10%)</w:t>
      </w:r>
      <w:r w:rsidRPr="00344AF3">
        <w:rPr>
          <w:rFonts w:ascii="Times New Roman" w:eastAsia="Times New Roman" w:hAnsi="Times New Roman" w:cs="Times New Roman"/>
          <w:lang w:val="es-CL" w:eastAsia="es-CL"/>
        </w:rPr>
        <w:t> durante toda la duración del proceso de censura.</w:t>
      </w:r>
    </w:p>
    <w:p w14:paraId="3BFDE121"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Consecuencia del Fracaso:</w:t>
      </w:r>
      <w:r w:rsidRPr="00344AF3">
        <w:rPr>
          <w:rFonts w:ascii="Times New Roman" w:eastAsia="Times New Roman" w:hAnsi="Times New Roman" w:cs="Times New Roman"/>
          <w:lang w:val="es-CL" w:eastAsia="es-CL"/>
        </w:rPr>
        <w:t> Si la votación de censura no alcanza el umbral del 80%, la penalización del T-score para la coalición acusadora se vuelve </w:t>
      </w:r>
      <w:r w:rsidRPr="00344AF3">
        <w:rPr>
          <w:rFonts w:ascii="Times New Roman" w:eastAsia="Times New Roman" w:hAnsi="Times New Roman" w:cs="Times New Roman"/>
          <w:b/>
          <w:bCs/>
          <w:lang w:val="es-CL" w:eastAsia="es-CL"/>
        </w:rPr>
        <w:t>semipermanente</w:t>
      </w:r>
      <w:r w:rsidRPr="00344AF3">
        <w:rPr>
          <w:rFonts w:ascii="Times New Roman" w:eastAsia="Times New Roman" w:hAnsi="Times New Roman" w:cs="Times New Roman"/>
          <w:lang w:val="es-CL" w:eastAsia="es-CL"/>
        </w:rPr>
        <w:t>, con una duración de un período significativo (p. ej., un año). Esto impacta directamente su poder económico Inter-</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y sirve como una sanción severa por presentar una acusación frívola o injusta.</w:t>
      </w:r>
    </w:p>
    <w:p w14:paraId="15B287C8" w14:textId="77777777" w:rsidR="00344AF3" w:rsidRPr="00344AF3" w:rsidRDefault="00344AF3" w:rsidP="00344AF3">
      <w:pPr>
        <w:numPr>
          <w:ilvl w:val="1"/>
          <w:numId w:val="864"/>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Reparaciones:</w:t>
      </w:r>
      <w:r w:rsidRPr="00344AF3">
        <w:rPr>
          <w:rFonts w:ascii="Times New Roman" w:eastAsia="Times New Roman" w:hAnsi="Times New Roman" w:cs="Times New Roman"/>
          <w:lang w:val="es-CL" w:eastAsia="es-CL"/>
        </w:rPr>
        <w:t> Además, una parte del valor económico perdido por los </w:t>
      </w:r>
      <w:proofErr w:type="spellStart"/>
      <w:r w:rsidRPr="00344AF3">
        <w:rPr>
          <w:rFonts w:ascii="Times New Roman" w:eastAsia="Times New Roman" w:hAnsi="Times New Roman" w:cs="Times New Roman"/>
          <w:lang w:val="es-CL" w:eastAsia="es-CL"/>
        </w:rPr>
        <w:t>Trees</w:t>
      </w:r>
      <w:proofErr w:type="spellEnd"/>
      <w:r w:rsidRPr="00344AF3">
        <w:rPr>
          <w:rFonts w:ascii="Times New Roman" w:eastAsia="Times New Roman" w:hAnsi="Times New Roman" w:cs="Times New Roman"/>
          <w:lang w:val="es-CL" w:eastAsia="es-CL"/>
        </w:rPr>
        <w:t> acusadores debido a su T-score reducido durante el período de penalización será transferida automáticamente al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injustamente acusado como reparación, financiada por el "Fondo de Resiliencia"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7D0FC07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Etapa 5: El Protocolo de Secesión Gestionada (La Salida Ordenada)</w:t>
      </w:r>
    </w:p>
    <w:p w14:paraId="6058B4DB" w14:textId="77777777" w:rsidR="00344AF3" w:rsidRPr="00344AF3" w:rsidRDefault="00344AF3" w:rsidP="00344AF3">
      <w:pPr>
        <w:numPr>
          <w:ilvl w:val="0"/>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Este protocolo proporciona un camino estructurado y estable hacia adelante después de una "Censura de Contención" exitosa.</w:t>
      </w:r>
    </w:p>
    <w:p w14:paraId="461F24FA"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Si un voto de "Censura de Contención" tiene éxito,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no es expulsado inmediatamente. En su lugar, se inicia un </w:t>
      </w:r>
      <w:r w:rsidRPr="00344AF3">
        <w:rPr>
          <w:rFonts w:ascii="Times New Roman" w:eastAsia="Times New Roman" w:hAnsi="Times New Roman" w:cs="Times New Roman"/>
          <w:b/>
          <w:bCs/>
          <w:lang w:val="es-CL" w:eastAsia="es-CL"/>
        </w:rPr>
        <w:t>Período de Secesión Gestionada</w:t>
      </w:r>
      <w:r w:rsidRPr="00344AF3">
        <w:rPr>
          <w:rFonts w:ascii="Times New Roman" w:eastAsia="Times New Roman" w:hAnsi="Times New Roman" w:cs="Times New Roman"/>
          <w:lang w:val="es-CL" w:eastAsia="es-CL"/>
        </w:rPr>
        <w:t>, que dura un tiempo considerable (p. ej., siete años).</w:t>
      </w:r>
    </w:p>
    <w:p w14:paraId="33DA687B"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Estatus Durante el Período de Gracia:</w:t>
      </w:r>
      <w:r w:rsidRPr="00344AF3">
        <w:rPr>
          <w:rFonts w:ascii="Times New Roman" w:eastAsia="Times New Roman" w:hAnsi="Times New Roman" w:cs="Times New Roman"/>
          <w:lang w:val="es-CL" w:eastAsia="es-CL"/>
        </w:rPr>
        <w:t> Durante este período,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censurado conserva su membresía y puede continuar operando dentro de la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Sin embargo, su estatus se marca públicamente como </w:t>
      </w:r>
      <w:r w:rsidRPr="00344AF3">
        <w:rPr>
          <w:rFonts w:ascii="Times New Roman" w:eastAsia="Times New Roman" w:hAnsi="Times New Roman" w:cs="Times New Roman"/>
          <w:b/>
          <w:bCs/>
          <w:lang w:val="es-CL" w:eastAsia="es-CL"/>
        </w:rPr>
        <w:t>"En Secesión"</w:t>
      </w:r>
      <w:r w:rsidRPr="00344AF3">
        <w:rPr>
          <w:rFonts w:ascii="Times New Roman" w:eastAsia="Times New Roman" w:hAnsi="Times New Roman" w:cs="Times New Roman"/>
          <w:lang w:val="es-CL" w:eastAsia="es-CL"/>
        </w:rPr>
        <w:t>, y puede enfrentar ciertas restricciones, como un tope en su T-score o la inelegibilidad para ciertos roles de liderazgo a nivel de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w:t>
      </w:r>
    </w:p>
    <w:p w14:paraId="5CE71278"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El Objetivo de la Migración:</w:t>
      </w:r>
      <w:r w:rsidRPr="00344AF3">
        <w:rPr>
          <w:rFonts w:ascii="Times New Roman" w:eastAsia="Times New Roman" w:hAnsi="Times New Roman" w:cs="Times New Roman"/>
          <w:lang w:val="es-CL" w:eastAsia="es-CL"/>
        </w:rPr>
        <w:t> El objetivo principal del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durante este tiempo es encontrar y negociar su entrada en una nueva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a través del protocolo </w:t>
      </w:r>
      <w:r w:rsidRPr="00344AF3">
        <w:rPr>
          <w:rFonts w:ascii="Times New Roman" w:eastAsia="Times New Roman" w:hAnsi="Times New Roman" w:cs="Times New Roman"/>
          <w:b/>
          <w:bCs/>
          <w:lang w:val="es-CL" w:eastAsia="es-CL"/>
        </w:rPr>
        <w:t>"Apretón de Manos Soberano"</w:t>
      </w:r>
      <w:r w:rsidRPr="00344AF3">
        <w:rPr>
          <w:rFonts w:ascii="Times New Roman" w:eastAsia="Times New Roman" w:hAnsi="Times New Roman" w:cs="Times New Roman"/>
          <w:lang w:val="es-CL" w:eastAsia="es-CL"/>
        </w:rPr>
        <w:t> (</w:t>
      </w:r>
      <w:proofErr w:type="spellStart"/>
      <w:r w:rsidRPr="00344AF3">
        <w:rPr>
          <w:rFonts w:ascii="Times New Roman" w:eastAsia="Times New Roman" w:hAnsi="Times New Roman" w:cs="Times New Roman"/>
          <w:i/>
          <w:iCs/>
          <w:lang w:val="es-CL" w:eastAsia="es-CL"/>
        </w:rPr>
        <w:t>Sovereign</w:t>
      </w:r>
      <w:proofErr w:type="spellEnd"/>
      <w:r w:rsidRPr="00344AF3">
        <w:rPr>
          <w:rFonts w:ascii="Times New Roman" w:eastAsia="Times New Roman" w:hAnsi="Times New Roman" w:cs="Times New Roman"/>
          <w:i/>
          <w:iCs/>
          <w:lang w:val="es-CL" w:eastAsia="es-CL"/>
        </w:rPr>
        <w:t xml:space="preserve"> </w:t>
      </w:r>
      <w:proofErr w:type="spellStart"/>
      <w:r w:rsidRPr="00344AF3">
        <w:rPr>
          <w:rFonts w:ascii="Times New Roman" w:eastAsia="Times New Roman" w:hAnsi="Times New Roman" w:cs="Times New Roman"/>
          <w:i/>
          <w:iCs/>
          <w:lang w:val="es-CL" w:eastAsia="es-CL"/>
        </w:rPr>
        <w:t>Handshake</w:t>
      </w:r>
      <w:proofErr w:type="spellEnd"/>
      <w:r w:rsidRPr="00344AF3">
        <w:rPr>
          <w:rFonts w:ascii="Times New Roman" w:eastAsia="Times New Roman" w:hAnsi="Times New Roman" w:cs="Times New Roman"/>
          <w:lang w:val="es-CL" w:eastAsia="es-CL"/>
        </w:rPr>
        <w:t>).</w:t>
      </w:r>
    </w:p>
    <w:p w14:paraId="27BC72FE" w14:textId="77777777" w:rsidR="00344AF3" w:rsidRPr="00344AF3" w:rsidRDefault="00344AF3" w:rsidP="00344AF3">
      <w:pPr>
        <w:numPr>
          <w:ilvl w:val="1"/>
          <w:numId w:val="865"/>
        </w:num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b/>
          <w:bCs/>
          <w:lang w:val="es-CL" w:eastAsia="es-CL"/>
        </w:rPr>
        <w:t>Resultado Final:</w:t>
      </w:r>
      <w:r w:rsidRPr="00344AF3">
        <w:rPr>
          <w:rFonts w:ascii="Times New Roman" w:eastAsia="Times New Roman" w:hAnsi="Times New Roman" w:cs="Times New Roman"/>
          <w:lang w:val="es-CL" w:eastAsia="es-CL"/>
        </w:rPr>
        <w:t> Si el </w:t>
      </w:r>
      <w:proofErr w:type="spellStart"/>
      <w:r w:rsidRPr="00344AF3">
        <w:rPr>
          <w:rFonts w:ascii="Times New Roman" w:eastAsia="Times New Roman" w:hAnsi="Times New Roman" w:cs="Times New Roman"/>
          <w:lang w:val="es-CL" w:eastAsia="es-CL"/>
        </w:rPr>
        <w:t>Tree</w:t>
      </w:r>
      <w:proofErr w:type="spellEnd"/>
      <w:r w:rsidRPr="00344AF3">
        <w:rPr>
          <w:rFonts w:ascii="Times New Roman" w:eastAsia="Times New Roman" w:hAnsi="Times New Roman" w:cs="Times New Roman"/>
          <w:lang w:val="es-CL" w:eastAsia="es-CL"/>
        </w:rPr>
        <w:t> migra con éxito a una nueva </w:t>
      </w:r>
      <w:proofErr w:type="spellStart"/>
      <w:r w:rsidRPr="00344AF3">
        <w:rPr>
          <w:rFonts w:ascii="Times New Roman" w:eastAsia="Times New Roman" w:hAnsi="Times New Roman" w:cs="Times New Roman"/>
          <w:lang w:val="es-CL" w:eastAsia="es-CL"/>
        </w:rPr>
        <w:t>Turtle</w:t>
      </w:r>
      <w:proofErr w:type="spellEnd"/>
      <w:r w:rsidRPr="00344AF3">
        <w:rPr>
          <w:rFonts w:ascii="Times New Roman" w:eastAsia="Times New Roman" w:hAnsi="Times New Roman" w:cs="Times New Roman"/>
          <w:lang w:val="es-CL" w:eastAsia="es-CL"/>
        </w:rPr>
        <w:t> antes de que expire el período, la transición se ejecuta sin problemas. Si no logra encontrar un nuevo hogar al final del período de gracia, solo entonces se revoca su "Apretón de Manos Soberano" y se convierte en una entidad completamente aislada.</w:t>
      </w:r>
    </w:p>
    <w:p w14:paraId="0394353F"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b/>
          <w:bCs/>
          <w:lang w:val="es-CL" w:eastAsia="es-CL"/>
        </w:rPr>
      </w:pPr>
      <w:r w:rsidRPr="00344AF3">
        <w:rPr>
          <w:rFonts w:ascii="Times New Roman" w:eastAsia="Times New Roman" w:hAnsi="Times New Roman" w:cs="Times New Roman"/>
          <w:b/>
          <w:bCs/>
          <w:lang w:val="es-CL" w:eastAsia="es-CL"/>
        </w:rPr>
        <w:t>4. Conclusión</w:t>
      </w:r>
    </w:p>
    <w:p w14:paraId="67CB637D" w14:textId="77777777" w:rsidR="00344AF3" w:rsidRPr="00344AF3" w:rsidRDefault="00344AF3" w:rsidP="00344AF3">
      <w:pPr>
        <w:spacing w:before="100" w:beforeAutospacing="1" w:after="100" w:afterAutospacing="1" w:line="240" w:lineRule="auto"/>
        <w:rPr>
          <w:rFonts w:ascii="Times New Roman" w:eastAsia="Times New Roman" w:hAnsi="Times New Roman" w:cs="Times New Roman"/>
          <w:lang w:val="es-CL" w:eastAsia="es-CL"/>
        </w:rPr>
      </w:pPr>
      <w:r w:rsidRPr="00344AF3">
        <w:rPr>
          <w:rFonts w:ascii="Times New Roman" w:eastAsia="Times New Roman" w:hAnsi="Times New Roman" w:cs="Times New Roman"/>
          <w:lang w:val="es-CL" w:eastAsia="es-CL"/>
        </w:rPr>
        <w:t>El Protocolo de Inmunidad Soberana y Censura es la salvaguarda final y más poderosa de la integridad de la red Trust. No es una herramienta para imponer la conformidad ideológica, sino un mecanismo de seguridad constitucional que protege a la red tanto de violaciones factuales como de cismas irreconciliables. Al proteger la diversidad ideológica con poderosos desincentivos incorporados contra los ataques políticos, y al asegurar que incluso en el raro caso de una diferencia irreconciliable la separación se maneje de una manera que priorice la estabilidad, el protocolo garantiza la salud y la resiliencia a largo plazo de todo el ecosistema.</w:t>
      </w:r>
    </w:p>
    <w:p w14:paraId="4FB821F1" w14:textId="77777777" w:rsidR="00491D39" w:rsidRPr="00C85B1A" w:rsidRDefault="00491D39" w:rsidP="00C85B1A">
      <w:pPr>
        <w:spacing w:before="100" w:beforeAutospacing="1" w:after="100" w:afterAutospacing="1" w:line="240" w:lineRule="auto"/>
        <w:rPr>
          <w:rFonts w:ascii="Times New Roman" w:eastAsia="Times New Roman" w:hAnsi="Times New Roman" w:cs="Times New Roman"/>
          <w:lang w:val="es-CL" w:eastAsia="es-CL"/>
        </w:rPr>
      </w:pPr>
    </w:p>
    <w:p w14:paraId="79F9E6E9"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5596957" w14:textId="57BC9DAD" w:rsidR="00F624EE" w:rsidRPr="00F624EE" w:rsidRDefault="00F624EE" w:rsidP="00DB5E7F">
      <w:pPr>
        <w:pStyle w:val="Ttulo1"/>
      </w:pPr>
      <w:proofErr w:type="spellStart"/>
      <w: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5F459363" w14:textId="77777777" w:rsidR="00F00C1F" w:rsidRDefault="00F00C1F" w:rsidP="00F00C1F">
      <w:pPr>
        <w:pStyle w:val="NormalWeb"/>
        <w:rPr>
          <w:lang w:val="es-CL"/>
        </w:rPr>
      </w:pPr>
    </w:p>
    <w:p w14:paraId="76E1C82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8805B93" w14:textId="031C7C86" w:rsidR="00F00C1F" w:rsidRPr="00F00C1F" w:rsidRDefault="00F00C1F" w:rsidP="00DB5E7F">
      <w:pPr>
        <w:pStyle w:val="Ttulo1"/>
        <w:rPr>
          <w:rFonts w:asciiTheme="minorHAnsi" w:eastAsiaTheme="minorEastAsia" w:hAnsiTheme="minorHAnsi" w:cstheme="minorBidi"/>
          <w:b/>
          <w:bCs/>
          <w:color w:val="auto"/>
          <w:sz w:val="20"/>
          <w:szCs w:val="20"/>
          <w:lang w:val="es-CL" w:eastAsia="es-CL"/>
        </w:rPr>
      </w:pPr>
      <w:r>
        <w:lastRenderedPageBreak/>
        <w:t>Principio de Mitosis Legal</w:t>
      </w:r>
    </w:p>
    <w:p w14:paraId="039C4BA4" w14:textId="77777777" w:rsidR="00F00C1F" w:rsidRPr="00F00C1F" w:rsidRDefault="00F00C1F" w:rsidP="00F00C1F">
      <w:pPr>
        <w:pStyle w:val="NormalWeb"/>
        <w:rPr>
          <w:b/>
          <w:bCs/>
          <w:lang w:val="es-CL"/>
        </w:rPr>
      </w:pPr>
      <w:r w:rsidRPr="00F00C1F">
        <w:rPr>
          <w:b/>
          <w:bCs/>
          <w:lang w:val="es-CL"/>
        </w:rPr>
        <w:t>1. Principio Fundamental</w:t>
      </w:r>
    </w:p>
    <w:p w14:paraId="1E0E79B1" w14:textId="77777777" w:rsidR="00F00C1F" w:rsidRPr="00F00C1F" w:rsidRDefault="00F00C1F" w:rsidP="00F00C1F">
      <w:pPr>
        <w:pStyle w:val="NormalWeb"/>
        <w:rPr>
          <w:lang w:val="es-CL"/>
        </w:rPr>
      </w:pPr>
      <w:r w:rsidRPr="00F00C1F">
        <w:rPr>
          <w:lang w:val="es-CL"/>
        </w:rPr>
        <w:t xml:space="preserve">La descentralización digital de un sistema es incompleta si permanece atada a un </w:t>
      </w:r>
      <w:proofErr w:type="gramStart"/>
      <w:r w:rsidRPr="00F00C1F">
        <w:rPr>
          <w:lang w:val="es-CL"/>
        </w:rPr>
        <w:t>único ancla legal</w:t>
      </w:r>
      <w:proofErr w:type="gramEnd"/>
      <w:r w:rsidRPr="00F00C1F">
        <w:rPr>
          <w:lang w:val="es-CL"/>
        </w:rPr>
        <w:t xml:space="preserve"> centralizado del mundo real. Para ser verdaderamente resiliente, la filosofía de poder distribuido del ecosistema Trust debe extenderse más allá de su código a sus cimientos legales y operativos. El </w:t>
      </w:r>
      <w:r w:rsidRPr="00F00C1F">
        <w:rPr>
          <w:b/>
          <w:bCs/>
          <w:lang w:val="es-CL"/>
        </w:rPr>
        <w:t>"Principio de Mitosis Legal"</w:t>
      </w:r>
      <w:r w:rsidRPr="00F00C1F">
        <w:rPr>
          <w:lang w:val="es-CL"/>
        </w:rPr>
        <w:t> es el protocolo constitucional que asegura que el sistema nunca pueda ser controlado, capturado o destruido al atacar a una única entidad legal. Garantiza arquitectónicamente que, a medida que la red crece, su estructura legal se descentraliza en tándem.</w:t>
      </w:r>
    </w:p>
    <w:p w14:paraId="2C5F4E19" w14:textId="77777777" w:rsidR="00F00C1F" w:rsidRPr="00F00C1F" w:rsidRDefault="00F00C1F" w:rsidP="00F00C1F">
      <w:pPr>
        <w:pStyle w:val="NormalWeb"/>
        <w:rPr>
          <w:b/>
          <w:bCs/>
          <w:lang w:val="es-CL"/>
        </w:rPr>
      </w:pPr>
      <w:r w:rsidRPr="00F00C1F">
        <w:rPr>
          <w:b/>
          <w:bCs/>
          <w:lang w:val="es-CL"/>
        </w:rPr>
        <w:t>2. El Estado Inicial: La Fundación Génesis</w:t>
      </w:r>
    </w:p>
    <w:p w14:paraId="5F43E3E8" w14:textId="77777777" w:rsidR="00F00C1F" w:rsidRPr="00F00C1F" w:rsidRDefault="00F00C1F" w:rsidP="00F00C1F">
      <w:pPr>
        <w:pStyle w:val="NormalWeb"/>
        <w:rPr>
          <w:lang w:val="es-CL"/>
        </w:rPr>
      </w:pPr>
      <w:r w:rsidRPr="00F00C1F">
        <w:rPr>
          <w:lang w:val="es-CL"/>
        </w:rPr>
        <w:t>El proyecto Trust será iniciado por una única entidad legal sin fines de lucro: la </w:t>
      </w:r>
      <w:r w:rsidRPr="00F00C1F">
        <w:rPr>
          <w:b/>
          <w:bCs/>
          <w:lang w:val="es-CL"/>
        </w:rPr>
        <w:t>Fundación Génesis</w:t>
      </w:r>
      <w:r w:rsidRPr="00F00C1F">
        <w:rPr>
          <w:lang w:val="es-CL"/>
        </w:rPr>
        <w:t>. Su rol está explícitamente definido y estrictamente limitado.</w:t>
      </w:r>
    </w:p>
    <w:p w14:paraId="4A8B186B" w14:textId="77777777" w:rsidR="00F00C1F" w:rsidRPr="00F00C1F" w:rsidRDefault="00F00C1F" w:rsidP="00F00C1F">
      <w:pPr>
        <w:pStyle w:val="NormalWeb"/>
        <w:numPr>
          <w:ilvl w:val="0"/>
          <w:numId w:val="782"/>
        </w:numPr>
        <w:rPr>
          <w:lang w:val="es-CL"/>
        </w:rPr>
      </w:pPr>
      <w:r w:rsidRPr="00F00C1F">
        <w:rPr>
          <w:b/>
          <w:bCs/>
          <w:lang w:val="es-CL"/>
        </w:rPr>
        <w:t>Mandato:</w:t>
      </w:r>
      <w:r w:rsidRPr="00F00C1F">
        <w:rPr>
          <w:lang w:val="es-CL"/>
        </w:rPr>
        <w:t> La Fundación Génesis actúa como el custodio inicial de la propiedad intelectual principal, incluyendo la marca comercial "Trust" y la licencia "</w:t>
      </w:r>
      <w:proofErr w:type="spellStart"/>
      <w:r w:rsidRPr="00F00C1F">
        <w:rPr>
          <w:lang w:val="es-CL"/>
        </w:rPr>
        <w:t>Certified</w:t>
      </w:r>
      <w:proofErr w:type="spellEnd"/>
      <w:r w:rsidRPr="00F00C1F">
        <w:rPr>
          <w:lang w:val="es-CL"/>
        </w:rPr>
        <w:t xml:space="preserve"> Trust", que codifica los principios inviolables del ADN de Trust.</w:t>
      </w:r>
    </w:p>
    <w:p w14:paraId="5534923E" w14:textId="77777777" w:rsidR="00F00C1F" w:rsidRPr="00F00C1F" w:rsidRDefault="00F00C1F" w:rsidP="00F00C1F">
      <w:pPr>
        <w:pStyle w:val="NormalWeb"/>
        <w:numPr>
          <w:ilvl w:val="0"/>
          <w:numId w:val="782"/>
        </w:numPr>
        <w:rPr>
          <w:lang w:val="es-CL"/>
        </w:rPr>
      </w:pPr>
      <w:r w:rsidRPr="00F00C1F">
        <w:rPr>
          <w:b/>
          <w:bCs/>
          <w:lang w:val="es-CL"/>
        </w:rPr>
        <w:t>Limitación de Alcance:</w:t>
      </w:r>
      <w:r w:rsidRPr="00F00C1F">
        <w:rPr>
          <w:lang w:val="es-CL"/>
        </w:rPr>
        <w:t> La autoridad legal y administración de la Fundación Génesis se aplican </w:t>
      </w:r>
      <w:r w:rsidRPr="00F00C1F">
        <w:rPr>
          <w:i/>
          <w:iCs/>
          <w:lang w:val="es-CL"/>
        </w:rPr>
        <w:t>únicamente</w:t>
      </w:r>
      <w:r w:rsidRPr="00F00C1F">
        <w:rPr>
          <w:lang w:val="es-CL"/>
        </w:rPr>
        <w:t> a la primera instancia de "</w:t>
      </w:r>
      <w:proofErr w:type="spellStart"/>
      <w:r w:rsidRPr="00F00C1F">
        <w:rPr>
          <w:lang w:val="es-CL"/>
        </w:rPr>
        <w:t>Turtle</w:t>
      </w:r>
      <w:proofErr w:type="spellEnd"/>
      <w:r w:rsidRPr="00F00C1F">
        <w:rPr>
          <w:lang w:val="es-CL"/>
        </w:rPr>
        <w:t xml:space="preserve">" y a los </w:t>
      </w:r>
      <w:proofErr w:type="spellStart"/>
      <w:r w:rsidRPr="00F00C1F">
        <w:rPr>
          <w:lang w:val="es-CL"/>
        </w:rPr>
        <w:t>Trees</w:t>
      </w:r>
      <w:proofErr w:type="spellEnd"/>
      <w:r w:rsidRPr="00F00C1F">
        <w:rPr>
          <w:lang w:val="es-CL"/>
        </w:rPr>
        <w:t xml:space="preserve"> iniciales que se formen dentro de ella. No tiene autoridad sobre ninguna otra </w:t>
      </w:r>
      <w:proofErr w:type="spellStart"/>
      <w:r w:rsidRPr="00F00C1F">
        <w:rPr>
          <w:lang w:val="es-CL"/>
        </w:rPr>
        <w:t>Turtle</w:t>
      </w:r>
      <w:proofErr w:type="spellEnd"/>
      <w:r w:rsidRPr="00F00C1F">
        <w:rPr>
          <w:lang w:val="es-CL"/>
        </w:rPr>
        <w:t xml:space="preserve"> soberana que pueda surgir.</w:t>
      </w:r>
    </w:p>
    <w:p w14:paraId="5CDB3867" w14:textId="77777777" w:rsidR="00F00C1F" w:rsidRPr="00F00C1F" w:rsidRDefault="00F00C1F" w:rsidP="00F00C1F">
      <w:pPr>
        <w:pStyle w:val="NormalWeb"/>
        <w:rPr>
          <w:b/>
          <w:bCs/>
          <w:lang w:val="es-CL"/>
        </w:rPr>
      </w:pPr>
      <w:r w:rsidRPr="00F00C1F">
        <w:rPr>
          <w:b/>
          <w:bCs/>
          <w:lang w:val="es-CL"/>
        </w:rPr>
        <w:t>3. El Detonante de la Mitosis: El Mandato de Soberanía</w:t>
      </w:r>
    </w:p>
    <w:p w14:paraId="610FA620" w14:textId="77777777" w:rsidR="00F00C1F" w:rsidRPr="00F00C1F" w:rsidRDefault="00F00C1F" w:rsidP="00F00C1F">
      <w:pPr>
        <w:pStyle w:val="NormalWeb"/>
        <w:rPr>
          <w:lang w:val="es-CL"/>
        </w:rPr>
      </w:pPr>
      <w:r w:rsidRPr="00F00C1F">
        <w:rPr>
          <w:lang w:val="es-CL"/>
        </w:rPr>
        <w:t>El sistema está diseñado para un crecimiento orgánico y celular. La creación de una nueva red totalmente soberana es el detonante para la descentralización legal.</w:t>
      </w:r>
    </w:p>
    <w:p w14:paraId="30650A3E" w14:textId="77777777" w:rsidR="00F00C1F" w:rsidRPr="00F00C1F" w:rsidRDefault="00F00C1F" w:rsidP="00F00C1F">
      <w:pPr>
        <w:pStyle w:val="NormalWeb"/>
        <w:numPr>
          <w:ilvl w:val="0"/>
          <w:numId w:val="783"/>
        </w:numPr>
        <w:rPr>
          <w:lang w:val="es-CL"/>
        </w:rPr>
      </w:pPr>
      <w:r w:rsidRPr="00F00C1F">
        <w:rPr>
          <w:b/>
          <w:bCs/>
          <w:lang w:val="es-CL"/>
        </w:rPr>
        <w:t>El Detonante:</w:t>
      </w:r>
      <w:r w:rsidRPr="00F00C1F">
        <w:rPr>
          <w:lang w:val="es-CL"/>
        </w:rPr>
        <w:t xml:space="preserve"> Un evento de mitosis legal es obligatorio cada vez que una nueva comunidad de </w:t>
      </w:r>
      <w:proofErr w:type="spellStart"/>
      <w:r w:rsidRPr="00F00C1F">
        <w:rPr>
          <w:lang w:val="es-CL"/>
        </w:rPr>
        <w:t>Trees</w:t>
      </w:r>
      <w:proofErr w:type="spellEnd"/>
      <w:r w:rsidRPr="00F00C1F">
        <w:rPr>
          <w:lang w:val="es-CL"/>
        </w:rPr>
        <w:t xml:space="preserve"> se federa y activa con éxito su propia </w:t>
      </w:r>
      <w:proofErr w:type="spellStart"/>
      <w:r w:rsidRPr="00F00C1F">
        <w:rPr>
          <w:b/>
          <w:bCs/>
          <w:lang w:val="es-CL"/>
        </w:rPr>
        <w:t>Turtle</w:t>
      </w:r>
      <w:proofErr w:type="spellEnd"/>
      <w:r w:rsidRPr="00F00C1F">
        <w:rPr>
          <w:lang w:val="es-CL"/>
        </w:rPr>
        <w:t> soberana.</w:t>
      </w:r>
    </w:p>
    <w:p w14:paraId="2F46C697" w14:textId="77777777" w:rsidR="00F00C1F" w:rsidRPr="00F00C1F" w:rsidRDefault="00F00C1F" w:rsidP="00F00C1F">
      <w:pPr>
        <w:pStyle w:val="NormalWeb"/>
        <w:numPr>
          <w:ilvl w:val="0"/>
          <w:numId w:val="783"/>
        </w:numPr>
        <w:rPr>
          <w:lang w:val="es-CL"/>
        </w:rPr>
      </w:pPr>
      <w:r w:rsidRPr="00F00C1F">
        <w:rPr>
          <w:b/>
          <w:bCs/>
          <w:lang w:val="es-CL"/>
        </w:rPr>
        <w:t>El Mandato:</w:t>
      </w:r>
      <w:r w:rsidRPr="00F00C1F">
        <w:rPr>
          <w:lang w:val="es-CL"/>
        </w:rPr>
        <w:t xml:space="preserve"> La nueva </w:t>
      </w:r>
      <w:proofErr w:type="spellStart"/>
      <w:r w:rsidRPr="00F00C1F">
        <w:rPr>
          <w:lang w:val="es-CL"/>
        </w:rPr>
        <w:t>Turtle</w:t>
      </w:r>
      <w:proofErr w:type="spellEnd"/>
      <w:r w:rsidRPr="00F00C1F">
        <w:rPr>
          <w:lang w:val="es-CL"/>
        </w:rPr>
        <w:t xml:space="preserve"> está arquitectónicamente obligada, como condición para su certificación oficial e integración en la red Trust más amplia, a establecer su propia </w:t>
      </w:r>
      <w:r w:rsidRPr="00F00C1F">
        <w:rPr>
          <w:b/>
          <w:bCs/>
          <w:lang w:val="es-CL"/>
        </w:rPr>
        <w:t>Fundación Sucesora</w:t>
      </w:r>
      <w:r w:rsidRPr="00F00C1F">
        <w:rPr>
          <w:lang w:val="es-CL"/>
        </w:rPr>
        <w:t xml:space="preserve"> independiente y jurisdiccionalmente distinta. Esta nueva entidad legal se convierte en el custodio de todos los </w:t>
      </w:r>
      <w:proofErr w:type="spellStart"/>
      <w:r w:rsidRPr="00F00C1F">
        <w:rPr>
          <w:lang w:val="es-CL"/>
        </w:rPr>
        <w:t>Trees</w:t>
      </w:r>
      <w:proofErr w:type="spellEnd"/>
      <w:r w:rsidRPr="00F00C1F">
        <w:rPr>
          <w:lang w:val="es-CL"/>
        </w:rPr>
        <w:t xml:space="preserve"> que operan bajo la gobernanza de esa </w:t>
      </w:r>
      <w:proofErr w:type="spellStart"/>
      <w:r w:rsidRPr="00F00C1F">
        <w:rPr>
          <w:lang w:val="es-CL"/>
        </w:rPr>
        <w:t>Turtle</w:t>
      </w:r>
      <w:proofErr w:type="spellEnd"/>
      <w:r w:rsidRPr="00F00C1F">
        <w:rPr>
          <w:lang w:val="es-CL"/>
        </w:rPr>
        <w:t>.</w:t>
      </w:r>
    </w:p>
    <w:p w14:paraId="493D4F12" w14:textId="77777777" w:rsidR="00F00C1F" w:rsidRPr="00F00C1F" w:rsidRDefault="00F00C1F" w:rsidP="00F00C1F">
      <w:pPr>
        <w:pStyle w:val="NormalWeb"/>
        <w:rPr>
          <w:b/>
          <w:bCs/>
          <w:lang w:val="es-CL"/>
        </w:rPr>
      </w:pPr>
      <w:r w:rsidRPr="00F00C1F">
        <w:rPr>
          <w:b/>
          <w:bCs/>
          <w:lang w:val="es-CL"/>
        </w:rPr>
        <w:t>4. La Red Legal Federada</w:t>
      </w:r>
    </w:p>
    <w:p w14:paraId="500F3291" w14:textId="77777777" w:rsidR="00F00C1F" w:rsidRPr="00F00C1F" w:rsidRDefault="00F00C1F" w:rsidP="00F00C1F">
      <w:pPr>
        <w:pStyle w:val="NormalWeb"/>
        <w:rPr>
          <w:lang w:val="es-CL"/>
        </w:rPr>
      </w:pPr>
      <w:r w:rsidRPr="00F00C1F">
        <w:rPr>
          <w:lang w:val="es-CL"/>
        </w:rPr>
        <w:t>Este protocolo no resulta en entidades legales aisladas, sino en un ecosistema legal resiliente e interconectado.</w:t>
      </w:r>
    </w:p>
    <w:p w14:paraId="7213B406" w14:textId="77777777" w:rsidR="00F00C1F" w:rsidRPr="00F00C1F" w:rsidRDefault="00F00C1F" w:rsidP="00F00C1F">
      <w:pPr>
        <w:pStyle w:val="NormalWeb"/>
        <w:numPr>
          <w:ilvl w:val="0"/>
          <w:numId w:val="784"/>
        </w:numPr>
        <w:rPr>
          <w:lang w:val="es-CL"/>
        </w:rPr>
      </w:pPr>
      <w:r w:rsidRPr="00F00C1F">
        <w:rPr>
          <w:b/>
          <w:bCs/>
          <w:lang w:val="es-CL"/>
        </w:rPr>
        <w:t>Una Red de Pares:</w:t>
      </w:r>
      <w:r w:rsidRPr="00F00C1F">
        <w:rPr>
          <w:lang w:val="es-CL"/>
        </w:rPr>
        <w:t> Cada Fundación, ya sea la Génesis o una Sucesora, opera como un par independiente. Son entidades legalmente distintas, a menudo registradas en diferentes jurisdicciones globales, y no están subordinadas unas a otras.</w:t>
      </w:r>
    </w:p>
    <w:p w14:paraId="78EE31BA" w14:textId="77777777" w:rsidR="00F00C1F" w:rsidRPr="00F00C1F" w:rsidRDefault="00F00C1F" w:rsidP="00F00C1F">
      <w:pPr>
        <w:pStyle w:val="NormalWeb"/>
        <w:numPr>
          <w:ilvl w:val="0"/>
          <w:numId w:val="784"/>
        </w:numPr>
        <w:rPr>
          <w:lang w:val="es-CL"/>
        </w:rPr>
      </w:pPr>
      <w:r w:rsidRPr="00F00C1F">
        <w:rPr>
          <w:b/>
          <w:bCs/>
          <w:lang w:val="es-CL"/>
        </w:rPr>
        <w:t>La Carta Unificadora:</w:t>
      </w:r>
      <w:r w:rsidRPr="00F00C1F">
        <w:rPr>
          <w:lang w:val="es-CL"/>
        </w:rPr>
        <w:t> El único elemento que une a esta federación es la </w:t>
      </w:r>
      <w:r w:rsidRPr="00F00C1F">
        <w:rPr>
          <w:b/>
          <w:bCs/>
          <w:lang w:val="es-CL"/>
        </w:rPr>
        <w:t>licencia "</w:t>
      </w:r>
      <w:proofErr w:type="spellStart"/>
      <w:r w:rsidRPr="00F00C1F">
        <w:rPr>
          <w:b/>
          <w:bCs/>
          <w:lang w:val="es-CL"/>
        </w:rPr>
        <w:t>Certified</w:t>
      </w:r>
      <w:proofErr w:type="spellEnd"/>
      <w:r w:rsidRPr="00F00C1F">
        <w:rPr>
          <w:b/>
          <w:bCs/>
          <w:lang w:val="es-CL"/>
        </w:rPr>
        <w:t xml:space="preserve"> Trust"</w:t>
      </w:r>
      <w:r w:rsidRPr="00F00C1F">
        <w:rPr>
          <w:lang w:val="es-CL"/>
        </w:rPr>
        <w:t>. Cada Fundación está legalmente obligada por sus propios estatutos a defender esta licencia, lo que asegura que toda la red permanezca filosóficamente alineada con los principios centrales e innegociables de transparencia, descentralización y soberanía del usuario definidos en el ADN de Trust.</w:t>
      </w:r>
    </w:p>
    <w:p w14:paraId="64F6ADF8" w14:textId="77777777" w:rsidR="00F00C1F" w:rsidRPr="00F00C1F" w:rsidRDefault="00F00C1F" w:rsidP="00F00C1F">
      <w:pPr>
        <w:pStyle w:val="NormalWeb"/>
        <w:rPr>
          <w:b/>
          <w:bCs/>
          <w:lang w:val="es-CL"/>
        </w:rPr>
      </w:pPr>
      <w:r w:rsidRPr="00F00C1F">
        <w:rPr>
          <w:b/>
          <w:bCs/>
          <w:lang w:val="es-CL"/>
        </w:rPr>
        <w:t>5. El Apretón de Manos Soberano: Un Protocolo para la Migración Segura y el Génesis</w:t>
      </w:r>
    </w:p>
    <w:p w14:paraId="667CF79B" w14:textId="77777777" w:rsidR="00F00C1F" w:rsidRPr="00F00C1F" w:rsidRDefault="00F00C1F" w:rsidP="00F00C1F">
      <w:pPr>
        <w:pStyle w:val="NormalWeb"/>
        <w:rPr>
          <w:lang w:val="es-CL"/>
        </w:rPr>
      </w:pPr>
      <w:r w:rsidRPr="00F00C1F">
        <w:rPr>
          <w:lang w:val="es-CL"/>
        </w:rPr>
        <w:lastRenderedPageBreak/>
        <w:t xml:space="preserve">Para garantizar la estabilidad sistémica, el acto de un </w:t>
      </w:r>
      <w:proofErr w:type="spellStart"/>
      <w:r w:rsidRPr="00F00C1F">
        <w:rPr>
          <w:lang w:val="es-CL"/>
        </w:rPr>
        <w:t>Tree</w:t>
      </w:r>
      <w:proofErr w:type="spellEnd"/>
      <w:r w:rsidRPr="00F00C1F">
        <w:rPr>
          <w:lang w:val="es-CL"/>
        </w:rPr>
        <w:t xml:space="preserve"> que se </w:t>
      </w:r>
      <w:proofErr w:type="spellStart"/>
      <w:r w:rsidRPr="00F00C1F">
        <w:rPr>
          <w:lang w:val="es-CL"/>
        </w:rPr>
        <w:t>secede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gobernante no es una declaración unilateral, sino un proceso estructurado con un resultado garantizado. Un </w:t>
      </w:r>
      <w:proofErr w:type="spellStart"/>
      <w:r w:rsidRPr="00F00C1F">
        <w:rPr>
          <w:lang w:val="es-CL"/>
        </w:rPr>
        <w:t>Tree</w:t>
      </w:r>
      <w:proofErr w:type="spellEnd"/>
      <w:r w:rsidRPr="00F00C1F">
        <w:rPr>
          <w:lang w:val="es-CL"/>
        </w:rPr>
        <w:t xml:space="preserve"> no puede entrar en un "estado de limbo"; su partida está arquitectónicamente ligada a su llegada a un nuevo destino estable. Hay dos rutas para esta transición:</w:t>
      </w:r>
    </w:p>
    <w:p w14:paraId="6333E074" w14:textId="77777777" w:rsidR="00F00C1F" w:rsidRPr="00F00C1F" w:rsidRDefault="00F00C1F" w:rsidP="00F00C1F">
      <w:pPr>
        <w:pStyle w:val="NormalWeb"/>
        <w:numPr>
          <w:ilvl w:val="0"/>
          <w:numId w:val="785"/>
        </w:numPr>
        <w:rPr>
          <w:lang w:val="es-CL"/>
        </w:rPr>
      </w:pPr>
      <w:r w:rsidRPr="00F00C1F">
        <w:rPr>
          <w:b/>
          <w:bCs/>
          <w:lang w:val="es-CL"/>
        </w:rPr>
        <w:t xml:space="preserve">Ruta A: Migración a una </w:t>
      </w:r>
      <w:proofErr w:type="spellStart"/>
      <w:r w:rsidRPr="00F00C1F">
        <w:rPr>
          <w:b/>
          <w:bCs/>
          <w:lang w:val="es-CL"/>
        </w:rPr>
        <w:t>Turtle</w:t>
      </w:r>
      <w:proofErr w:type="spellEnd"/>
      <w:r w:rsidRPr="00F00C1F">
        <w:rPr>
          <w:b/>
          <w:bCs/>
          <w:lang w:val="es-CL"/>
        </w:rPr>
        <w:t xml:space="preserve"> Existente</w:t>
      </w:r>
      <w:r w:rsidRPr="00F00C1F">
        <w:rPr>
          <w:lang w:val="es-CL"/>
        </w:rPr>
        <w:br/>
        <w:t>Esta ruta es un acuerdo formal de tres fases que asegura el consentimiento mutuo antes de que se tome cualquier acción final.</w:t>
      </w:r>
    </w:p>
    <w:p w14:paraId="5836B89A" w14:textId="77777777" w:rsidR="00F00C1F" w:rsidRPr="00F00C1F" w:rsidRDefault="00F00C1F" w:rsidP="00F00C1F">
      <w:pPr>
        <w:pStyle w:val="NormalWeb"/>
        <w:numPr>
          <w:ilvl w:val="1"/>
          <w:numId w:val="785"/>
        </w:numPr>
        <w:rPr>
          <w:lang w:val="es-CL"/>
        </w:rPr>
      </w:pPr>
      <w:r w:rsidRPr="00F00C1F">
        <w:rPr>
          <w:b/>
          <w:bCs/>
          <w:lang w:val="es-CL"/>
        </w:rPr>
        <w:t>Propuesta de Integración:</w:t>
      </w:r>
      <w:r w:rsidRPr="00F00C1F">
        <w:rPr>
          <w:lang w:val="es-CL"/>
        </w:rPr>
        <w:t xml:space="preserve"> El </w:t>
      </w:r>
      <w:proofErr w:type="spellStart"/>
      <w:r w:rsidRPr="00F00C1F">
        <w:rPr>
          <w:lang w:val="es-CL"/>
        </w:rPr>
        <w:t>Tree</w:t>
      </w:r>
      <w:proofErr w:type="spellEnd"/>
      <w:r w:rsidRPr="00F00C1F">
        <w:rPr>
          <w:lang w:val="es-CL"/>
        </w:rPr>
        <w:t xml:space="preserve"> que busca mudarse primero realiza una votación interna para presentar una "Propuesta de Integración" a su </w:t>
      </w:r>
      <w:proofErr w:type="spellStart"/>
      <w:r w:rsidRPr="00F00C1F">
        <w:rPr>
          <w:lang w:val="es-CL"/>
        </w:rPr>
        <w:t>Turtle</w:t>
      </w:r>
      <w:proofErr w:type="spellEnd"/>
      <w:r w:rsidRPr="00F00C1F">
        <w:rPr>
          <w:lang w:val="es-CL"/>
        </w:rPr>
        <w:t xml:space="preserve"> de destino deseada.</w:t>
      </w:r>
    </w:p>
    <w:p w14:paraId="4654CC74" w14:textId="77777777" w:rsidR="00F00C1F" w:rsidRPr="00F00C1F" w:rsidRDefault="00F00C1F" w:rsidP="00F00C1F">
      <w:pPr>
        <w:pStyle w:val="NormalWeb"/>
        <w:numPr>
          <w:ilvl w:val="1"/>
          <w:numId w:val="785"/>
        </w:numPr>
        <w:rPr>
          <w:lang w:val="es-CL"/>
        </w:rPr>
      </w:pPr>
      <w:r w:rsidRPr="00F00C1F">
        <w:rPr>
          <w:b/>
          <w:bCs/>
          <w:lang w:val="es-CL"/>
        </w:rPr>
        <w:t xml:space="preserve">Voto de Aceptación de toda la </w:t>
      </w:r>
      <w:proofErr w:type="spellStart"/>
      <w:r w:rsidRPr="00F00C1F">
        <w:rPr>
          <w:b/>
          <w:bCs/>
          <w:lang w:val="es-CL"/>
        </w:rPr>
        <w:t>Turtle</w:t>
      </w:r>
      <w:proofErr w:type="spellEnd"/>
      <w:r w:rsidRPr="00F00C1F">
        <w:rPr>
          <w:b/>
          <w:bCs/>
          <w:lang w:val="es-CL"/>
        </w:rPr>
        <w:t>:</w:t>
      </w:r>
      <w:r w:rsidRPr="00F00C1F">
        <w:rPr>
          <w:lang w:val="es-CL"/>
        </w:rPr>
        <w:t xml:space="preserve"> La comunidad de la </w:t>
      </w:r>
      <w:proofErr w:type="spellStart"/>
      <w:r w:rsidRPr="00F00C1F">
        <w:rPr>
          <w:lang w:val="es-CL"/>
        </w:rPr>
        <w:t>Turtle</w:t>
      </w:r>
      <w:proofErr w:type="spellEnd"/>
      <w:r w:rsidRPr="00F00C1F">
        <w:rPr>
          <w:lang w:val="es-CL"/>
        </w:rPr>
        <w:t xml:space="preserve"> receptora vota sobre la propuesta. Un </w:t>
      </w:r>
      <w:r w:rsidRPr="00F00C1F">
        <w:rPr>
          <w:b/>
          <w:bCs/>
          <w:lang w:val="es-CL"/>
        </w:rPr>
        <w:t xml:space="preserve">voto de </w:t>
      </w:r>
      <w:proofErr w:type="spellStart"/>
      <w:r w:rsidRPr="00F00C1F">
        <w:rPr>
          <w:b/>
          <w:bCs/>
          <w:lang w:val="es-CL"/>
        </w:rPr>
        <w:t>supermayoría</w:t>
      </w:r>
      <w:proofErr w:type="spellEnd"/>
      <w:r w:rsidRPr="00F00C1F">
        <w:rPr>
          <w:lang w:val="es-CL"/>
        </w:rPr>
        <w:t> a favor otorga una </w:t>
      </w:r>
      <w:r w:rsidRPr="00F00C1F">
        <w:rPr>
          <w:b/>
          <w:bCs/>
          <w:lang w:val="es-CL"/>
        </w:rPr>
        <w:t>"Aceptación Condicional"</w:t>
      </w:r>
      <w:r w:rsidRPr="00F00C1F">
        <w:rPr>
          <w:lang w:val="es-CL"/>
        </w:rPr>
        <w:t xml:space="preserve"> al </w:t>
      </w:r>
      <w:proofErr w:type="spellStart"/>
      <w:r w:rsidRPr="00F00C1F">
        <w:rPr>
          <w:lang w:val="es-CL"/>
        </w:rPr>
        <w:t>Tree</w:t>
      </w:r>
      <w:proofErr w:type="spellEnd"/>
      <w:r w:rsidRPr="00F00C1F">
        <w:rPr>
          <w:lang w:val="es-CL"/>
        </w:rPr>
        <w:t xml:space="preserve"> migrante. Esta aceptación es una invitación vinculante, válida por un período determinado.</w:t>
      </w:r>
    </w:p>
    <w:p w14:paraId="3E34562F" w14:textId="77777777" w:rsidR="00F00C1F" w:rsidRPr="00F00C1F" w:rsidRDefault="00F00C1F" w:rsidP="00F00C1F">
      <w:pPr>
        <w:pStyle w:val="NormalWeb"/>
        <w:numPr>
          <w:ilvl w:val="1"/>
          <w:numId w:val="785"/>
        </w:numPr>
        <w:rPr>
          <w:lang w:val="es-CL"/>
        </w:rPr>
      </w:pPr>
      <w:r w:rsidRPr="00F00C1F">
        <w:rPr>
          <w:b/>
          <w:bCs/>
          <w:lang w:val="es-CL"/>
        </w:rPr>
        <w:t>Mandato Final de Secesión:</w:t>
      </w:r>
      <w:r w:rsidRPr="00F00C1F">
        <w:rPr>
          <w:lang w:val="es-CL"/>
        </w:rPr>
        <w:t xml:space="preserve"> Con la aceptación asegurada, el </w:t>
      </w:r>
      <w:proofErr w:type="spellStart"/>
      <w:r w:rsidRPr="00F00C1F">
        <w:rPr>
          <w:lang w:val="es-CL"/>
        </w:rPr>
        <w:t>Tree</w:t>
      </w:r>
      <w:proofErr w:type="spellEnd"/>
      <w:r w:rsidRPr="00F00C1F">
        <w:rPr>
          <w:lang w:val="es-CL"/>
        </w:rPr>
        <w:t xml:space="preserve"> migrante realiza una votación final de </w:t>
      </w:r>
      <w:proofErr w:type="spellStart"/>
      <w:r w:rsidRPr="00F00C1F">
        <w:rPr>
          <w:lang w:val="es-CL"/>
        </w:rPr>
        <w:t>supermayoría</w:t>
      </w:r>
      <w:proofErr w:type="spellEnd"/>
      <w:r w:rsidRPr="00F00C1F">
        <w:rPr>
          <w:lang w:val="es-CL"/>
        </w:rPr>
        <w:t xml:space="preserve"> de "Triple Bloqueo" para ratificar la secesión y la migración. Al aprobarse, la transferencia es ejecutada de forma atómica por el sistema. El </w:t>
      </w:r>
      <w:proofErr w:type="spellStart"/>
      <w:r w:rsidRPr="00F00C1F">
        <w:rPr>
          <w:lang w:val="es-CL"/>
        </w:rPr>
        <w:t>Tree</w:t>
      </w:r>
      <w:proofErr w:type="spellEnd"/>
      <w:r w:rsidRPr="00F00C1F">
        <w:rPr>
          <w:lang w:val="es-CL"/>
        </w:rPr>
        <w:t xml:space="preserve"> es ahora un miembro de pleno derecho de la nueva </w:t>
      </w:r>
      <w:proofErr w:type="spellStart"/>
      <w:r w:rsidRPr="00F00C1F">
        <w:rPr>
          <w:lang w:val="es-CL"/>
        </w:rPr>
        <w:t>Turtle</w:t>
      </w:r>
      <w:proofErr w:type="spellEnd"/>
      <w:r w:rsidRPr="00F00C1F">
        <w:rPr>
          <w:lang w:val="es-CL"/>
        </w:rPr>
        <w:t xml:space="preserve">, y su supervisión legal se transfiere a la Fundación correspondiente. Si esta votación final fracasa, la migración se cancela y el </w:t>
      </w:r>
      <w:proofErr w:type="spellStart"/>
      <w:r w:rsidRPr="00F00C1F">
        <w:rPr>
          <w:lang w:val="es-CL"/>
        </w:rPr>
        <w:t>Tree</w:t>
      </w:r>
      <w:proofErr w:type="spellEnd"/>
      <w:r w:rsidRPr="00F00C1F">
        <w:rPr>
          <w:lang w:val="es-CL"/>
        </w:rPr>
        <w:t xml:space="preserve"> permanece en su </w:t>
      </w:r>
      <w:proofErr w:type="spellStart"/>
      <w:r w:rsidRPr="00F00C1F">
        <w:rPr>
          <w:lang w:val="es-CL"/>
        </w:rPr>
        <w:t>Turtle</w:t>
      </w:r>
      <w:proofErr w:type="spellEnd"/>
      <w:r w:rsidRPr="00F00C1F">
        <w:rPr>
          <w:lang w:val="es-CL"/>
        </w:rPr>
        <w:t xml:space="preserve"> original.</w:t>
      </w:r>
    </w:p>
    <w:p w14:paraId="78DB0CF5" w14:textId="77777777" w:rsidR="00F00C1F" w:rsidRPr="00F00C1F" w:rsidRDefault="00F00C1F" w:rsidP="00F00C1F">
      <w:pPr>
        <w:pStyle w:val="NormalWeb"/>
        <w:numPr>
          <w:ilvl w:val="0"/>
          <w:numId w:val="785"/>
        </w:numPr>
        <w:rPr>
          <w:lang w:val="es-CL"/>
        </w:rPr>
      </w:pPr>
      <w:r w:rsidRPr="00F00C1F">
        <w:rPr>
          <w:b/>
          <w:bCs/>
          <w:lang w:val="es-CL"/>
        </w:rPr>
        <w:t xml:space="preserve">Ruta B: Génesis de una Nueva </w:t>
      </w:r>
      <w:proofErr w:type="spellStart"/>
      <w:r w:rsidRPr="00F00C1F">
        <w:rPr>
          <w:b/>
          <w:bCs/>
          <w:lang w:val="es-CL"/>
        </w:rPr>
        <w:t>Turtle</w:t>
      </w:r>
      <w:proofErr w:type="spellEnd"/>
      <w:r w:rsidRPr="00F00C1F">
        <w:rPr>
          <w:lang w:val="es-CL"/>
        </w:rPr>
        <w:br/>
        <w:t xml:space="preserve">Si un </w:t>
      </w:r>
      <w:proofErr w:type="spellStart"/>
      <w:r w:rsidRPr="00F00C1F">
        <w:rPr>
          <w:lang w:val="es-CL"/>
        </w:rPr>
        <w:t>Tree</w:t>
      </w:r>
      <w:proofErr w:type="spellEnd"/>
      <w:r w:rsidRPr="00F00C1F">
        <w:rPr>
          <w:lang w:val="es-CL"/>
        </w:rPr>
        <w:t xml:space="preserve"> desea formar su propio ecosistema soberano en lugar de unirse a otro, puede iniciar un evento de Génesis.</w:t>
      </w:r>
    </w:p>
    <w:p w14:paraId="068D0293" w14:textId="77777777" w:rsidR="00F00C1F" w:rsidRPr="00F00C1F" w:rsidRDefault="00F00C1F" w:rsidP="00F00C1F">
      <w:pPr>
        <w:pStyle w:val="NormalWeb"/>
        <w:numPr>
          <w:ilvl w:val="1"/>
          <w:numId w:val="785"/>
        </w:numPr>
        <w:rPr>
          <w:lang w:val="es-CL"/>
        </w:rPr>
      </w:pPr>
      <w:r w:rsidRPr="00F00C1F">
        <w:rPr>
          <w:b/>
          <w:bCs/>
          <w:lang w:val="es-CL"/>
        </w:rPr>
        <w:t>Propuesta de Génesis:</w:t>
      </w:r>
      <w:r w:rsidRPr="00F00C1F">
        <w:rPr>
          <w:lang w:val="es-CL"/>
        </w:rPr>
        <w:t xml:space="preserve"> La comunidad del </w:t>
      </w:r>
      <w:proofErr w:type="spellStart"/>
      <w:r w:rsidRPr="00F00C1F">
        <w:rPr>
          <w:lang w:val="es-CL"/>
        </w:rPr>
        <w:t>Tree</w:t>
      </w:r>
      <w:proofErr w:type="spellEnd"/>
      <w:r w:rsidRPr="00F00C1F">
        <w:rPr>
          <w:lang w:val="es-CL"/>
        </w:rPr>
        <w:t xml:space="preserve"> propone </w:t>
      </w:r>
      <w:proofErr w:type="spellStart"/>
      <w:r w:rsidRPr="00F00C1F">
        <w:rPr>
          <w:lang w:val="es-CL"/>
        </w:rPr>
        <w:t>secederse</w:t>
      </w:r>
      <w:proofErr w:type="spellEnd"/>
      <w:r w:rsidRPr="00F00C1F">
        <w:rPr>
          <w:lang w:val="es-CL"/>
        </w:rPr>
        <w:t xml:space="preserve"> de su </w:t>
      </w:r>
      <w:proofErr w:type="spellStart"/>
      <w:r w:rsidRPr="00F00C1F">
        <w:rPr>
          <w:lang w:val="es-CL"/>
        </w:rPr>
        <w:t>Turtle</w:t>
      </w:r>
      <w:proofErr w:type="spellEnd"/>
      <w:r w:rsidRPr="00F00C1F">
        <w:rPr>
          <w:lang w:val="es-CL"/>
        </w:rPr>
        <w:t xml:space="preserve"> actual con el propósito explícito de establecer una nueva </w:t>
      </w:r>
      <w:proofErr w:type="spellStart"/>
      <w:r w:rsidRPr="00F00C1F">
        <w:rPr>
          <w:lang w:val="es-CL"/>
        </w:rPr>
        <w:t>Turtle</w:t>
      </w:r>
      <w:proofErr w:type="spellEnd"/>
      <w:r w:rsidRPr="00F00C1F">
        <w:rPr>
          <w:lang w:val="es-CL"/>
        </w:rPr>
        <w:t xml:space="preserve"> independiente.</w:t>
      </w:r>
    </w:p>
    <w:p w14:paraId="6AA886B5" w14:textId="77777777" w:rsidR="00F00C1F" w:rsidRPr="00F00C1F" w:rsidRDefault="00F00C1F" w:rsidP="00F00C1F">
      <w:pPr>
        <w:pStyle w:val="NormalWeb"/>
        <w:numPr>
          <w:ilvl w:val="1"/>
          <w:numId w:val="785"/>
        </w:numPr>
        <w:rPr>
          <w:lang w:val="es-CL"/>
        </w:rPr>
      </w:pPr>
      <w:r w:rsidRPr="00F00C1F">
        <w:rPr>
          <w:b/>
          <w:bCs/>
          <w:lang w:val="es-CL"/>
        </w:rPr>
        <w:t>Mandato de Génesis:</w:t>
      </w:r>
      <w:r w:rsidRPr="00F00C1F">
        <w:rPr>
          <w:lang w:val="es-CL"/>
        </w:rPr>
        <w:t> Esto requiere un nivel extraordinario de consenso interno, como un </w:t>
      </w:r>
      <w:r w:rsidRPr="00F00C1F">
        <w:rPr>
          <w:b/>
          <w:bCs/>
          <w:lang w:val="es-CL"/>
        </w:rPr>
        <w:t xml:space="preserve">voto de </w:t>
      </w:r>
      <w:proofErr w:type="spellStart"/>
      <w:r w:rsidRPr="00F00C1F">
        <w:rPr>
          <w:b/>
          <w:bCs/>
          <w:lang w:val="es-CL"/>
        </w:rPr>
        <w:t>supermayoría</w:t>
      </w:r>
      <w:proofErr w:type="spellEnd"/>
      <w:r w:rsidRPr="00F00C1F">
        <w:rPr>
          <w:b/>
          <w:bCs/>
          <w:lang w:val="es-CL"/>
        </w:rPr>
        <w:t xml:space="preserve"> de dos tercios</w:t>
      </w:r>
      <w:r w:rsidRPr="00F00C1F">
        <w:rPr>
          <w:lang w:val="es-CL"/>
        </w:rPr>
        <w:t>, para asegurar que la comunidad esté completamente comprometida con las responsabilidades de la soberanía.</w:t>
      </w:r>
    </w:p>
    <w:p w14:paraId="5E44CEA1" w14:textId="77777777" w:rsidR="00F00C1F" w:rsidRPr="00F00C1F" w:rsidRDefault="00F00C1F" w:rsidP="00F00C1F">
      <w:pPr>
        <w:pStyle w:val="NormalWeb"/>
        <w:numPr>
          <w:ilvl w:val="1"/>
          <w:numId w:val="785"/>
        </w:numPr>
        <w:rPr>
          <w:lang w:val="es-CL"/>
        </w:rPr>
      </w:pPr>
      <w:r w:rsidRPr="00F00C1F">
        <w:rPr>
          <w:b/>
          <w:bCs/>
          <w:lang w:val="es-CL"/>
        </w:rPr>
        <w:t>Mitosis Legal:</w:t>
      </w:r>
      <w:r w:rsidRPr="00F00C1F">
        <w:rPr>
          <w:lang w:val="es-CL"/>
        </w:rPr>
        <w:t xml:space="preserve"> Tras una votación exitosa, el </w:t>
      </w:r>
      <w:proofErr w:type="spellStart"/>
      <w:r w:rsidRPr="00F00C1F">
        <w:rPr>
          <w:lang w:val="es-CL"/>
        </w:rPr>
        <w:t>Tree</w:t>
      </w:r>
      <w:proofErr w:type="spellEnd"/>
      <w:r w:rsidRPr="00F00C1F">
        <w:rPr>
          <w:lang w:val="es-CL"/>
        </w:rPr>
        <w:t xml:space="preserve"> se </w:t>
      </w:r>
      <w:proofErr w:type="spellStart"/>
      <w:r w:rsidRPr="00F00C1F">
        <w:rPr>
          <w:lang w:val="es-CL"/>
        </w:rPr>
        <w:t>secede</w:t>
      </w:r>
      <w:proofErr w:type="spellEnd"/>
      <w:r w:rsidRPr="00F00C1F">
        <w:rPr>
          <w:lang w:val="es-CL"/>
        </w:rPr>
        <w:t xml:space="preserve"> formal y atómicamente de su </w:t>
      </w:r>
      <w:proofErr w:type="spellStart"/>
      <w:r w:rsidRPr="00F00C1F">
        <w:rPr>
          <w:lang w:val="es-CL"/>
        </w:rPr>
        <w:t>Turtle</w:t>
      </w:r>
      <w:proofErr w:type="spellEnd"/>
      <w:r w:rsidRPr="00F00C1F">
        <w:rPr>
          <w:lang w:val="es-CL"/>
        </w:rPr>
        <w:t xml:space="preserve"> original y simultáneamente se convierte en el </w:t>
      </w:r>
      <w:proofErr w:type="spellStart"/>
      <w:r w:rsidRPr="00F00C1F">
        <w:rPr>
          <w:lang w:val="es-CL"/>
        </w:rPr>
        <w:t>Tree</w:t>
      </w:r>
      <w:proofErr w:type="spellEnd"/>
      <w:r w:rsidRPr="00F00C1F">
        <w:rPr>
          <w:lang w:val="es-CL"/>
        </w:rPr>
        <w:t xml:space="preserve"> fundacional de una nueva instancia de </w:t>
      </w:r>
      <w:proofErr w:type="spellStart"/>
      <w:r w:rsidRPr="00F00C1F">
        <w:rPr>
          <w:lang w:val="es-CL"/>
        </w:rPr>
        <w:t>Turtle</w:t>
      </w:r>
      <w:proofErr w:type="spellEnd"/>
      <w:r w:rsidRPr="00F00C1F">
        <w:rPr>
          <w:lang w:val="es-CL"/>
        </w:rPr>
        <w:t>. Ahora es responsable de establecer su propia Fundación Sucesora como lo exige el sistema.</w:t>
      </w:r>
    </w:p>
    <w:p w14:paraId="10B7E084" w14:textId="77777777" w:rsidR="00F00C1F" w:rsidRPr="00F00C1F" w:rsidRDefault="00F00C1F" w:rsidP="00F00C1F">
      <w:pPr>
        <w:pStyle w:val="NormalWeb"/>
        <w:rPr>
          <w:b/>
          <w:bCs/>
          <w:lang w:val="es-CL"/>
        </w:rPr>
      </w:pPr>
      <w:r w:rsidRPr="00F00C1F">
        <w:rPr>
          <w:b/>
          <w:bCs/>
          <w:lang w:val="es-CL"/>
        </w:rPr>
        <w:t>6. Beneficios y Salvaguardas</w:t>
      </w:r>
    </w:p>
    <w:p w14:paraId="792CDC40" w14:textId="77777777" w:rsidR="00F00C1F" w:rsidRPr="00F00C1F" w:rsidRDefault="00F00C1F" w:rsidP="00F00C1F">
      <w:pPr>
        <w:pStyle w:val="NormalWeb"/>
        <w:numPr>
          <w:ilvl w:val="0"/>
          <w:numId w:val="786"/>
        </w:numPr>
        <w:rPr>
          <w:lang w:val="es-CL"/>
        </w:rPr>
      </w:pPr>
      <w:r w:rsidRPr="00F00C1F">
        <w:rPr>
          <w:b/>
          <w:bCs/>
          <w:lang w:val="es-CL"/>
        </w:rPr>
        <w:t>Estabilidad Sistémica:</w:t>
      </w:r>
      <w:r w:rsidRPr="00F00C1F">
        <w:rPr>
          <w:lang w:val="es-CL"/>
        </w:rPr>
        <w:t xml:space="preserve"> Este protocolo previene arquitectónicamente la fragmentación. Al vincular la partida a una llegada segura, asegura que los </w:t>
      </w:r>
      <w:proofErr w:type="spellStart"/>
      <w:r w:rsidRPr="00F00C1F">
        <w:rPr>
          <w:lang w:val="es-CL"/>
        </w:rPr>
        <w:t>Trees</w:t>
      </w:r>
      <w:proofErr w:type="spellEnd"/>
      <w:r w:rsidRPr="00F00C1F">
        <w:rPr>
          <w:lang w:val="es-CL"/>
        </w:rPr>
        <w:t xml:space="preserve"> no se conviertan en entidades aisladas, manteniendo la salud y coherencia general de la red.</w:t>
      </w:r>
    </w:p>
    <w:p w14:paraId="490A7B36" w14:textId="77777777" w:rsidR="00F00C1F" w:rsidRPr="00F00C1F" w:rsidRDefault="00F00C1F" w:rsidP="00F00C1F">
      <w:pPr>
        <w:pStyle w:val="NormalWeb"/>
        <w:numPr>
          <w:ilvl w:val="0"/>
          <w:numId w:val="786"/>
        </w:numPr>
        <w:rPr>
          <w:lang w:val="es-CL"/>
        </w:rPr>
      </w:pPr>
      <w:r w:rsidRPr="00F00C1F">
        <w:rPr>
          <w:b/>
          <w:bCs/>
          <w:lang w:val="es-CL"/>
        </w:rPr>
        <w:t>Resiliencia:</w:t>
      </w:r>
      <w:r w:rsidRPr="00F00C1F">
        <w:rPr>
          <w:lang w:val="es-CL"/>
        </w:rPr>
        <w:t> Elimina el punto único de fallo. Un ataque legal o político contra una Fundación en un país no puede deshabilitar toda la red global.</w:t>
      </w:r>
    </w:p>
    <w:p w14:paraId="3225991D" w14:textId="77777777" w:rsidR="00F00C1F" w:rsidRPr="00F00C1F" w:rsidRDefault="00F00C1F" w:rsidP="00F00C1F">
      <w:pPr>
        <w:pStyle w:val="NormalWeb"/>
        <w:numPr>
          <w:ilvl w:val="0"/>
          <w:numId w:val="786"/>
        </w:numPr>
        <w:rPr>
          <w:lang w:val="es-CL"/>
        </w:rPr>
      </w:pPr>
      <w:r w:rsidRPr="00F00C1F">
        <w:rPr>
          <w:b/>
          <w:bCs/>
          <w:lang w:val="es-CL"/>
        </w:rPr>
        <w:t>Rendición de Cuentas Dinámica:</w:t>
      </w:r>
      <w:r w:rsidRPr="00F00C1F">
        <w:rPr>
          <w:lang w:val="es-CL"/>
        </w:rPr>
        <w:t> Las Fundaciones se rigen por el más alto estándar de sus propias comunidades, quienes están empoderadas con la libertad de elección.</w:t>
      </w:r>
    </w:p>
    <w:p w14:paraId="676FC6D9" w14:textId="77777777" w:rsidR="00F00C1F" w:rsidRPr="00F00C1F" w:rsidRDefault="00F00C1F" w:rsidP="00F00C1F">
      <w:pPr>
        <w:pStyle w:val="NormalWeb"/>
        <w:numPr>
          <w:ilvl w:val="0"/>
          <w:numId w:val="786"/>
        </w:numPr>
        <w:rPr>
          <w:lang w:val="es-CL"/>
        </w:rPr>
      </w:pPr>
      <w:r w:rsidRPr="00F00C1F">
        <w:rPr>
          <w:b/>
          <w:bCs/>
          <w:lang w:val="es-CL"/>
        </w:rPr>
        <w:t>Integridad del Ecosistema:</w:t>
      </w:r>
      <w:r w:rsidRPr="00F00C1F">
        <w:rPr>
          <w:lang w:val="es-CL"/>
        </w:rPr>
        <w:t xml:space="preserve"> El voto de aceptación de toda la </w:t>
      </w:r>
      <w:proofErr w:type="spellStart"/>
      <w:r w:rsidRPr="00F00C1F">
        <w:rPr>
          <w:lang w:val="es-CL"/>
        </w:rPr>
        <w:t>Turtle</w:t>
      </w:r>
      <w:proofErr w:type="spellEnd"/>
      <w:r w:rsidRPr="00F00C1F">
        <w:rPr>
          <w:lang w:val="es-CL"/>
        </w:rPr>
        <w:t xml:space="preserve"> actúa como un sistema inmunitario crucial. Previene que </w:t>
      </w:r>
      <w:proofErr w:type="spellStart"/>
      <w:r w:rsidRPr="00F00C1F">
        <w:rPr>
          <w:lang w:val="es-CL"/>
        </w:rPr>
        <w:t>Trees</w:t>
      </w:r>
      <w:proofErr w:type="spellEnd"/>
      <w:r w:rsidRPr="00F00C1F">
        <w:rPr>
          <w:lang w:val="es-CL"/>
        </w:rPr>
        <w:t xml:space="preserve"> potencialmente disruptivos, desalineados o que actúen de mala fe se unan a un ecosistema saludable sin el amplio consentimiento de sus miembros, asegurando que la integración sea siempre un proceso deliberado y alineado con los valores.</w:t>
      </w:r>
    </w:p>
    <w:p w14:paraId="6B263F5B" w14:textId="15B7A58C" w:rsidR="00AC4C08" w:rsidRDefault="00F00C1F" w:rsidP="00F624EE">
      <w:pPr>
        <w:pStyle w:val="NormalWeb"/>
        <w:numPr>
          <w:ilvl w:val="0"/>
          <w:numId w:val="786"/>
        </w:numPr>
        <w:rPr>
          <w:lang w:val="es-CL"/>
        </w:rPr>
      </w:pPr>
      <w:r w:rsidRPr="00F00C1F">
        <w:rPr>
          <w:b/>
          <w:bCs/>
          <w:lang w:val="es-CL"/>
        </w:rPr>
        <w:t>Adaptabilidad Global:</w:t>
      </w:r>
      <w:r w:rsidRPr="00F00C1F">
        <w:rPr>
          <w:lang w:val="es-CL"/>
        </w:rPr>
        <w:t> Permite que la red Trust escale y se adapte a diversos entornos legales y regulatorios en todo el mundo, fomentando un movimiento verdaderamente global y descentralizado.</w:t>
      </w:r>
    </w:p>
    <w:p w14:paraId="4156A135" w14:textId="77777777" w:rsidR="00AC4C08" w:rsidRDefault="00AC4C08">
      <w:pPr>
        <w:rPr>
          <w:rFonts w:ascii="Times New Roman" w:eastAsia="Times New Roman" w:hAnsi="Times New Roman" w:cs="Times New Roman"/>
          <w:lang w:val="es-CL" w:eastAsia="es-CL"/>
        </w:rPr>
      </w:pPr>
      <w:r>
        <w:rPr>
          <w:lang w:val="es-CL"/>
        </w:rPr>
        <w:br w:type="page"/>
      </w:r>
    </w:p>
    <w:p w14:paraId="2CE3D460" w14:textId="77777777" w:rsidR="00AC4C08" w:rsidRPr="00AC4C08" w:rsidRDefault="00AC4C08" w:rsidP="00AC4C08">
      <w:pPr>
        <w:pStyle w:val="Ttulo1"/>
        <w:rPr>
          <w:rFonts w:eastAsia="Times New Roman"/>
          <w:lang w:val="es-CL"/>
        </w:rPr>
      </w:pPr>
      <w:r w:rsidRPr="00AC4C08">
        <w:rPr>
          <w:rFonts w:eastAsia="Times New Roman"/>
          <w:lang w:val="es-CL"/>
        </w:rPr>
        <w:lastRenderedPageBreak/>
        <w:t>El Protocolo de Red Federada: Una Arquitectura Legal Híbrida</w:t>
      </w:r>
    </w:p>
    <w:p w14:paraId="3B573F24" w14:textId="77777777" w:rsidR="00AC4C08" w:rsidRPr="00AC4C08" w:rsidRDefault="00AC4C08" w:rsidP="00AC4C08">
      <w:pPr>
        <w:pStyle w:val="NormalWeb"/>
        <w:rPr>
          <w:b/>
          <w:bCs/>
          <w:lang w:val="es-CL"/>
        </w:rPr>
      </w:pPr>
      <w:r w:rsidRPr="00AC4C08">
        <w:rPr>
          <w:b/>
          <w:bCs/>
          <w:lang w:val="es-CL"/>
        </w:rPr>
        <w:t>1. Principio Fundamental</w:t>
      </w:r>
    </w:p>
    <w:p w14:paraId="1D1E20DF" w14:textId="77777777" w:rsidR="00AC4C08" w:rsidRPr="00AC4C08" w:rsidRDefault="00AC4C08" w:rsidP="00AC4C08">
      <w:pPr>
        <w:pStyle w:val="NormalWeb"/>
        <w:rPr>
          <w:lang w:val="es-CL"/>
        </w:rPr>
      </w:pPr>
      <w:r w:rsidRPr="00AC4C08">
        <w:rPr>
          <w:lang w:val="es-CL"/>
        </w:rPr>
        <w:t>Un sistema operativo socioeconómico no puede existir puramente en el código; debe tener una estructura legal robusta y coherente en el mundo real. El </w:t>
      </w:r>
      <w:r w:rsidRPr="00AC4C08">
        <w:rPr>
          <w:b/>
          <w:bCs/>
          <w:lang w:val="es-CL"/>
        </w:rPr>
        <w:t>"Protocolo de Red Federada"</w:t>
      </w:r>
      <w:r w:rsidRPr="00AC4C08">
        <w:rPr>
          <w:lang w:val="es-CL"/>
        </w:rPr>
        <w:t> define la arquitectura legal híbrida del ecosistema Trust. Está diseñado para ser impulsado por su misión y a la vez descentralizado en su operación, combinando las fortalezas de una fundación central sin fines de lucro con una red distribuida de cooperativas autónomas. Esta estructura asegura la integridad de los principios fundamentales del sistema, al tiempo que empodera a sus comunidades con una propiedad y un control verdaderos.</w:t>
      </w:r>
    </w:p>
    <w:p w14:paraId="27DFC7DB" w14:textId="77777777" w:rsidR="00AC4C08" w:rsidRPr="00AC4C08" w:rsidRDefault="00AC4C08" w:rsidP="00AC4C08">
      <w:pPr>
        <w:pStyle w:val="NormalWeb"/>
        <w:rPr>
          <w:b/>
          <w:bCs/>
          <w:lang w:val="es-CL"/>
        </w:rPr>
      </w:pPr>
      <w:r w:rsidRPr="00AC4C08">
        <w:rPr>
          <w:b/>
          <w:bCs/>
          <w:lang w:val="es-CL"/>
        </w:rPr>
        <w:t>2. Los Dos Niveles de la Federación</w:t>
      </w:r>
    </w:p>
    <w:p w14:paraId="4F02E2EA" w14:textId="77777777" w:rsidR="00AC4C08" w:rsidRPr="00AC4C08" w:rsidRDefault="00AC4C08" w:rsidP="00AC4C08">
      <w:pPr>
        <w:pStyle w:val="NormalWeb"/>
        <w:rPr>
          <w:lang w:val="es-CL"/>
        </w:rPr>
      </w:pPr>
      <w:r w:rsidRPr="00AC4C08">
        <w:rPr>
          <w:lang w:val="es-CL"/>
        </w:rPr>
        <w:t>La arquitectura es una federación compuesta por dos tipos de entidades legales distintas pero interconectadas:</w:t>
      </w:r>
    </w:p>
    <w:p w14:paraId="3CC81A5A" w14:textId="77777777" w:rsidR="00AC4C08" w:rsidRPr="00AC4C08" w:rsidRDefault="00AC4C08" w:rsidP="00AC4C08">
      <w:pPr>
        <w:pStyle w:val="NormalWeb"/>
        <w:numPr>
          <w:ilvl w:val="0"/>
          <w:numId w:val="871"/>
        </w:numPr>
        <w:rPr>
          <w:lang w:val="es-CL"/>
        </w:rPr>
      </w:pPr>
      <w:r w:rsidRPr="00AC4C08">
        <w:rPr>
          <w:b/>
          <w:bCs/>
          <w:lang w:val="es-CL"/>
        </w:rPr>
        <w:t>El Núcleo (La Fundación "</w:t>
      </w:r>
      <w:proofErr w:type="spellStart"/>
      <w:r w:rsidRPr="00AC4C08">
        <w:rPr>
          <w:b/>
          <w:bCs/>
          <w:lang w:val="es-CL"/>
        </w:rPr>
        <w:t>Turtle</w:t>
      </w:r>
      <w:proofErr w:type="spellEnd"/>
      <w:r w:rsidRPr="00AC4C08">
        <w:rPr>
          <w:b/>
          <w:bCs/>
          <w:lang w:val="es-CL"/>
        </w:rPr>
        <w:t>"):</w:t>
      </w:r>
      <w:r w:rsidRPr="00AC4C08">
        <w:rPr>
          <w:lang w:val="es-CL"/>
        </w:rPr>
        <w:t> En el centro de cada red soberana se encuentra una </w:t>
      </w:r>
      <w:r w:rsidRPr="00AC4C08">
        <w:rPr>
          <w:b/>
          <w:bCs/>
          <w:lang w:val="es-CL"/>
        </w:rPr>
        <w:t>Fundación</w:t>
      </w:r>
      <w:r w:rsidRPr="00AC4C08">
        <w:rPr>
          <w:lang w:val="es-CL"/>
        </w:rPr>
        <w:t>, una entidad legal sin fines de lucro que actúa como guardiana y custodia de la integridad de esa red. Su propósito principal no es gestionar las operaciones del día a día, sino defender los principios constitucionales del sistema.</w:t>
      </w:r>
    </w:p>
    <w:p w14:paraId="63A7C563" w14:textId="77777777" w:rsidR="00AC4C08" w:rsidRPr="00AC4C08" w:rsidRDefault="00AC4C08" w:rsidP="00AC4C08">
      <w:pPr>
        <w:pStyle w:val="NormalWeb"/>
        <w:numPr>
          <w:ilvl w:val="0"/>
          <w:numId w:val="871"/>
        </w:numPr>
        <w:rPr>
          <w:lang w:val="es-CL"/>
        </w:rPr>
      </w:pPr>
      <w:r w:rsidRPr="00AC4C08">
        <w:rPr>
          <w:b/>
          <w:bCs/>
          <w:lang w:val="es-CL"/>
        </w:rPr>
        <w:t>Los Nodos (Las Cooperativas "</w:t>
      </w:r>
      <w:proofErr w:type="spellStart"/>
      <w:r w:rsidRPr="00AC4C08">
        <w:rPr>
          <w:b/>
          <w:bCs/>
          <w:lang w:val="es-CL"/>
        </w:rPr>
        <w:t>Tree</w:t>
      </w:r>
      <w:proofErr w:type="spellEnd"/>
      <w:r w:rsidRPr="00AC4C08">
        <w:rPr>
          <w:b/>
          <w:bCs/>
          <w:lang w:val="es-CL"/>
        </w:rPr>
        <w:t>"):</w:t>
      </w:r>
      <w:r w:rsidRPr="00AC4C08">
        <w:rPr>
          <w:lang w:val="es-CL"/>
        </w:rPr>
        <w:t> Las entidades operativas de la red —donde las </w:t>
      </w:r>
      <w:proofErr w:type="spellStart"/>
      <w:r w:rsidRPr="00AC4C08">
        <w:rPr>
          <w:lang w:val="es-CL"/>
        </w:rPr>
        <w:t>Persons</w:t>
      </w:r>
      <w:proofErr w:type="spellEnd"/>
      <w:r w:rsidRPr="00AC4C08">
        <w:rPr>
          <w:lang w:val="es-CL"/>
        </w:rPr>
        <w:t> participan, las </w:t>
      </w:r>
      <w:proofErr w:type="spellStart"/>
      <w:r w:rsidRPr="00AC4C08">
        <w:rPr>
          <w:lang w:val="es-CL"/>
        </w:rPr>
        <w:t>Needs</w:t>
      </w:r>
      <w:proofErr w:type="spellEnd"/>
      <w:r w:rsidRPr="00AC4C08">
        <w:rPr>
          <w:lang w:val="es-CL"/>
        </w:rPr>
        <w:t> se resuelven y se crea valor— están estructuradas legalmente como </w:t>
      </w:r>
      <w:r w:rsidRPr="00AC4C08">
        <w:rPr>
          <w:b/>
          <w:bCs/>
          <w:lang w:val="es-CL"/>
        </w:rPr>
        <w:t>Cooperativas de Trabajo</w:t>
      </w:r>
      <w:r w:rsidRPr="00AC4C08">
        <w:rPr>
          <w:lang w:val="es-CL"/>
        </w:rPr>
        <w:t> independientes. Cada </w:t>
      </w:r>
      <w:proofErr w:type="spellStart"/>
      <w:r w:rsidRPr="00AC4C08">
        <w:rPr>
          <w:lang w:val="es-CL"/>
        </w:rPr>
        <w:t>Tree</w:t>
      </w:r>
      <w:proofErr w:type="spellEnd"/>
      <w:r w:rsidRPr="00AC4C08">
        <w:rPr>
          <w:lang w:val="es-CL"/>
        </w:rPr>
        <w:t> es una entidad legal distinta y de propiedad democrática.</w:t>
      </w:r>
    </w:p>
    <w:p w14:paraId="364C46E0" w14:textId="77777777" w:rsidR="00AC4C08" w:rsidRPr="00AC4C08" w:rsidRDefault="00AC4C08" w:rsidP="00AC4C08">
      <w:pPr>
        <w:pStyle w:val="NormalWeb"/>
        <w:rPr>
          <w:b/>
          <w:bCs/>
          <w:lang w:val="es-CL"/>
        </w:rPr>
      </w:pPr>
      <w:r w:rsidRPr="00AC4C08">
        <w:rPr>
          <w:b/>
          <w:bCs/>
          <w:lang w:val="es-CL"/>
        </w:rPr>
        <w:t>3. El Convenio de Afiliación: La Licencia "</w:t>
      </w:r>
      <w:proofErr w:type="spellStart"/>
      <w:r w:rsidRPr="00AC4C08">
        <w:rPr>
          <w:b/>
          <w:bCs/>
          <w:lang w:val="es-CL"/>
        </w:rPr>
        <w:t>Certified</w:t>
      </w:r>
      <w:proofErr w:type="spellEnd"/>
      <w:r w:rsidRPr="00AC4C08">
        <w:rPr>
          <w:b/>
          <w:bCs/>
          <w:lang w:val="es-CL"/>
        </w:rPr>
        <w:t xml:space="preserve"> Trust" en la Práctica</w:t>
      </w:r>
    </w:p>
    <w:p w14:paraId="2747C609" w14:textId="77777777" w:rsidR="00AC4C08" w:rsidRPr="00AC4C08" w:rsidRDefault="00AC4C08" w:rsidP="00AC4C08">
      <w:pPr>
        <w:pStyle w:val="NormalWeb"/>
        <w:rPr>
          <w:lang w:val="es-CL"/>
        </w:rPr>
      </w:pPr>
      <w:r w:rsidRPr="00AC4C08">
        <w:rPr>
          <w:lang w:val="es-CL"/>
        </w:rPr>
        <w:t>El vínculo entre el Núcleo y los Nodos es un acuerdo legal formal que traduce las reglas digitales del sistema en compromisos del mundo real.</w:t>
      </w:r>
    </w:p>
    <w:p w14:paraId="078505C3" w14:textId="77777777" w:rsidR="00AC4C08" w:rsidRPr="00AC4C08" w:rsidRDefault="00AC4C08" w:rsidP="00AC4C08">
      <w:pPr>
        <w:pStyle w:val="NormalWeb"/>
        <w:numPr>
          <w:ilvl w:val="0"/>
          <w:numId w:val="872"/>
        </w:numPr>
        <w:rPr>
          <w:lang w:val="es-CL"/>
        </w:rPr>
      </w:pPr>
      <w:r w:rsidRPr="00AC4C08">
        <w:rPr>
          <w:b/>
          <w:bCs/>
          <w:lang w:val="es-CL"/>
        </w:rPr>
        <w:t>Mecanismo:</w:t>
      </w:r>
      <w:r w:rsidRPr="00AC4C08">
        <w:rPr>
          <w:lang w:val="es-CL"/>
        </w:rPr>
        <w:t> Para formar parte de una red oficial de Trust, una Cooperativa </w:t>
      </w:r>
      <w:proofErr w:type="spellStart"/>
      <w:r w:rsidRPr="00AC4C08">
        <w:rPr>
          <w:lang w:val="es-CL"/>
        </w:rPr>
        <w:t>Tree</w:t>
      </w:r>
      <w:proofErr w:type="spellEnd"/>
      <w:r w:rsidRPr="00AC4C08">
        <w:rPr>
          <w:lang w:val="es-CL"/>
        </w:rPr>
        <w:t> debe firmar un </w:t>
      </w:r>
      <w:r w:rsidRPr="00AC4C08">
        <w:rPr>
          <w:b/>
          <w:bCs/>
          <w:lang w:val="es-CL"/>
        </w:rPr>
        <w:t>Convenio de Afiliación</w:t>
      </w:r>
      <w:r w:rsidRPr="00AC4C08">
        <w:rPr>
          <w:lang w:val="es-CL"/>
        </w:rPr>
        <w:t> con su Fundación </w:t>
      </w:r>
      <w:proofErr w:type="spellStart"/>
      <w:r w:rsidRPr="00AC4C08">
        <w:rPr>
          <w:lang w:val="es-CL"/>
        </w:rPr>
        <w:t>Turtle</w:t>
      </w:r>
      <w:proofErr w:type="spellEnd"/>
      <w:r w:rsidRPr="00AC4C08">
        <w:rPr>
          <w:lang w:val="es-CL"/>
        </w:rPr>
        <w:t> gobernante. Este convenio es la manifestación legal de la licencia </w:t>
      </w:r>
      <w:r w:rsidRPr="00AC4C08">
        <w:rPr>
          <w:b/>
          <w:bCs/>
          <w:lang w:val="es-CL"/>
        </w:rPr>
        <w:t>"</w:t>
      </w:r>
      <w:proofErr w:type="spellStart"/>
      <w:r w:rsidRPr="00AC4C08">
        <w:rPr>
          <w:b/>
          <w:bCs/>
          <w:lang w:val="es-CL"/>
        </w:rPr>
        <w:t>Certified</w:t>
      </w:r>
      <w:proofErr w:type="spellEnd"/>
      <w:r w:rsidRPr="00AC4C08">
        <w:rPr>
          <w:b/>
          <w:bCs/>
          <w:lang w:val="es-CL"/>
        </w:rPr>
        <w:t xml:space="preserve"> Trust"</w:t>
      </w:r>
      <w:r w:rsidRPr="00AC4C08">
        <w:rPr>
          <w:lang w:val="es-CL"/>
        </w:rPr>
        <w:t>.</w:t>
      </w:r>
    </w:p>
    <w:p w14:paraId="153AD00D" w14:textId="77777777" w:rsidR="00AC4C08" w:rsidRPr="00AC4C08" w:rsidRDefault="00AC4C08" w:rsidP="00AC4C08">
      <w:pPr>
        <w:pStyle w:val="NormalWeb"/>
        <w:numPr>
          <w:ilvl w:val="0"/>
          <w:numId w:val="872"/>
        </w:numPr>
        <w:rPr>
          <w:lang w:val="es-CL"/>
        </w:rPr>
      </w:pPr>
      <w:r w:rsidRPr="00AC4C08">
        <w:rPr>
          <w:b/>
          <w:bCs/>
          <w:lang w:val="es-CL"/>
        </w:rPr>
        <w:t>El Mandato:</w:t>
      </w:r>
      <w:r w:rsidRPr="00AC4C08">
        <w:rPr>
          <w:lang w:val="es-CL"/>
        </w:rPr>
        <w:t> Al firmar el convenio, la Cooperativa se compromete a estructurar sus estatutos internos y operaciones en total conformidad con los principios innegociables del ADN de Trust (transparencia, gobernanza democrática, etc.). A cambio, se le otorga el derecho a usar la marca "Trust", a ser reconocida como miembro certificado y a acceder a la red económica Inter-</w:t>
      </w:r>
      <w:proofErr w:type="spellStart"/>
      <w:r w:rsidRPr="00AC4C08">
        <w:rPr>
          <w:lang w:val="es-CL"/>
        </w:rPr>
        <w:t>Tree</w:t>
      </w:r>
      <w:proofErr w:type="spellEnd"/>
      <w:r w:rsidRPr="00AC4C08">
        <w:rPr>
          <w:lang w:val="es-CL"/>
        </w:rPr>
        <w:t> a través de los </w:t>
      </w:r>
      <w:proofErr w:type="spellStart"/>
      <w:r w:rsidRPr="00AC4C08">
        <w:rPr>
          <w:lang w:val="es-CL"/>
        </w:rPr>
        <w:t>Nutrients</w:t>
      </w:r>
      <w:proofErr w:type="spellEnd"/>
      <w:r w:rsidRPr="00AC4C08">
        <w:rPr>
          <w:lang w:val="es-CL"/>
        </w:rPr>
        <w:t>.</w:t>
      </w:r>
    </w:p>
    <w:p w14:paraId="0C4C3DC5" w14:textId="77777777" w:rsidR="00AC4C08" w:rsidRPr="00AC4C08" w:rsidRDefault="00AC4C08" w:rsidP="00AC4C08">
      <w:pPr>
        <w:pStyle w:val="NormalWeb"/>
        <w:rPr>
          <w:b/>
          <w:bCs/>
          <w:lang w:val="es-CL"/>
        </w:rPr>
      </w:pPr>
      <w:r w:rsidRPr="00AC4C08">
        <w:rPr>
          <w:b/>
          <w:bCs/>
          <w:lang w:val="es-CL"/>
        </w:rPr>
        <w:t>4. Integración con los Protocolos Centrales del ADN de Trust</w:t>
      </w:r>
    </w:p>
    <w:p w14:paraId="63EA6723" w14:textId="77777777" w:rsidR="00AC4C08" w:rsidRPr="00AC4C08" w:rsidRDefault="00AC4C08" w:rsidP="00AC4C08">
      <w:pPr>
        <w:pStyle w:val="NormalWeb"/>
        <w:rPr>
          <w:lang w:val="es-CL"/>
        </w:rPr>
      </w:pPr>
      <w:r w:rsidRPr="00AC4C08">
        <w:rPr>
          <w:lang w:val="es-CL"/>
        </w:rPr>
        <w:t>Esta estructura híbrida no es una adición externa, sino la implementación directa en el mundo real de los protocolos más críticos del sistema:</w:t>
      </w:r>
    </w:p>
    <w:p w14:paraId="328388E0" w14:textId="77777777" w:rsidR="00AC4C08" w:rsidRPr="00AC4C08" w:rsidRDefault="00AC4C08" w:rsidP="00AC4C08">
      <w:pPr>
        <w:pStyle w:val="NormalWeb"/>
        <w:numPr>
          <w:ilvl w:val="0"/>
          <w:numId w:val="873"/>
        </w:numPr>
        <w:rPr>
          <w:lang w:val="es-CL"/>
        </w:rPr>
      </w:pPr>
      <w:r w:rsidRPr="00AC4C08">
        <w:rPr>
          <w:b/>
          <w:bCs/>
          <w:lang w:val="es-CL"/>
        </w:rPr>
        <w:t>Protocolo de Inmunidad Soberana y Censura:</w:t>
      </w:r>
      <w:r w:rsidRPr="00AC4C08">
        <w:rPr>
          <w:lang w:val="es-CL"/>
        </w:rPr>
        <w:t> Este es el mecanismo de aplicación del convenio. Si una Cooperativa </w:t>
      </w:r>
      <w:proofErr w:type="spellStart"/>
      <w:r w:rsidRPr="00AC4C08">
        <w:rPr>
          <w:lang w:val="es-CL"/>
        </w:rPr>
        <w:t>Tree</w:t>
      </w:r>
      <w:proofErr w:type="spellEnd"/>
      <w:r w:rsidRPr="00AC4C08">
        <w:rPr>
          <w:lang w:val="es-CL"/>
        </w:rPr>
        <w:t> modifica sus reglas internas de una manera que viola el ADN de Trust (una "Crisis Constitucional"), ha incumplido el Convenio de Afiliación. La Fundación </w:t>
      </w:r>
      <w:proofErr w:type="spellStart"/>
      <w:r w:rsidRPr="00AC4C08">
        <w:rPr>
          <w:lang w:val="es-CL"/>
        </w:rPr>
        <w:t>Turtle</w:t>
      </w:r>
      <w:proofErr w:type="spellEnd"/>
      <w:r w:rsidRPr="00AC4C08">
        <w:rPr>
          <w:lang w:val="es-CL"/>
        </w:rPr>
        <w:t> está entonces legalmente obligada a </w:t>
      </w:r>
      <w:r w:rsidRPr="00AC4C08">
        <w:rPr>
          <w:b/>
          <w:bCs/>
          <w:lang w:val="es-CL"/>
        </w:rPr>
        <w:t>"desafiliarse"</w:t>
      </w:r>
      <w:r w:rsidRPr="00AC4C08">
        <w:rPr>
          <w:lang w:val="es-CL"/>
        </w:rPr>
        <w:t> del </w:t>
      </w:r>
      <w:proofErr w:type="spellStart"/>
      <w:r w:rsidRPr="00AC4C08">
        <w:rPr>
          <w:lang w:val="es-CL"/>
        </w:rPr>
        <w:t>Tree</w:t>
      </w:r>
      <w:proofErr w:type="spellEnd"/>
      <w:r w:rsidRPr="00AC4C08">
        <w:rPr>
          <w:lang w:val="es-CL"/>
        </w:rPr>
        <w:t>. Esta es la ejecución en el mundo real de una </w:t>
      </w:r>
      <w:r w:rsidRPr="00AC4C08">
        <w:rPr>
          <w:b/>
          <w:bCs/>
          <w:lang w:val="es-CL"/>
        </w:rPr>
        <w:t>Censura</w:t>
      </w:r>
      <w:r w:rsidRPr="00AC4C08">
        <w:rPr>
          <w:lang w:val="es-CL"/>
        </w:rPr>
        <w:t>, que resulta en que el </w:t>
      </w:r>
      <w:proofErr w:type="spellStart"/>
      <w:r w:rsidRPr="00AC4C08">
        <w:rPr>
          <w:lang w:val="es-CL"/>
        </w:rPr>
        <w:t>Tree</w:t>
      </w:r>
      <w:proofErr w:type="spellEnd"/>
      <w:r w:rsidRPr="00AC4C08">
        <w:rPr>
          <w:lang w:val="es-CL"/>
        </w:rPr>
        <w:t> pierda su certificación y acceso a la red. La Cooperativa puede seguir existiendo, pero ya no forma parte del ecosistema oficial de Trust.</w:t>
      </w:r>
    </w:p>
    <w:p w14:paraId="7B26C713" w14:textId="77777777" w:rsidR="00AC4C08" w:rsidRPr="00AC4C08" w:rsidRDefault="00AC4C08" w:rsidP="00AC4C08">
      <w:pPr>
        <w:pStyle w:val="NormalWeb"/>
        <w:numPr>
          <w:ilvl w:val="0"/>
          <w:numId w:val="873"/>
        </w:numPr>
        <w:rPr>
          <w:lang w:val="es-CL"/>
        </w:rPr>
      </w:pPr>
      <w:r w:rsidRPr="00AC4C08">
        <w:rPr>
          <w:b/>
          <w:bCs/>
          <w:lang w:val="es-CL"/>
        </w:rPr>
        <w:lastRenderedPageBreak/>
        <w:t>Principio de Mitosis Legal:</w:t>
      </w:r>
      <w:r w:rsidRPr="00AC4C08">
        <w:rPr>
          <w:lang w:val="es-CL"/>
        </w:rPr>
        <w:t> Este modelo es la encarnación de la mitosis legal. Una Fundación Génesis puede servir como la </w:t>
      </w:r>
      <w:proofErr w:type="spellStart"/>
      <w:r w:rsidRPr="00AC4C08">
        <w:rPr>
          <w:lang w:val="es-CL"/>
        </w:rPr>
        <w:t>Turtle</w:t>
      </w:r>
      <w:proofErr w:type="spellEnd"/>
      <w:r w:rsidRPr="00AC4C08">
        <w:rPr>
          <w:lang w:val="es-CL"/>
        </w:rPr>
        <w:t> para una red de muchas Cooperativas </w:t>
      </w:r>
      <w:proofErr w:type="spellStart"/>
      <w:r w:rsidRPr="00AC4C08">
        <w:rPr>
          <w:lang w:val="es-CL"/>
        </w:rPr>
        <w:t>Tree</w:t>
      </w:r>
      <w:proofErr w:type="spellEnd"/>
      <w:r w:rsidRPr="00AC4C08">
        <w:rPr>
          <w:lang w:val="es-CL"/>
        </w:rPr>
        <w:t>. Si el sistema se expande a una nueva jurisdicción, se puede establecer una nueva </w:t>
      </w:r>
      <w:r w:rsidRPr="00AC4C08">
        <w:rPr>
          <w:b/>
          <w:bCs/>
          <w:lang w:val="es-CL"/>
        </w:rPr>
        <w:t>Fundación Sucesora</w:t>
      </w:r>
      <w:r w:rsidRPr="00AC4C08">
        <w:rPr>
          <w:lang w:val="es-CL"/>
        </w:rPr>
        <w:t> independiente para que actúe como la </w:t>
      </w:r>
      <w:proofErr w:type="spellStart"/>
      <w:r w:rsidRPr="00AC4C08">
        <w:rPr>
          <w:lang w:val="es-CL"/>
        </w:rPr>
        <w:t>Turtle</w:t>
      </w:r>
      <w:proofErr w:type="spellEnd"/>
      <w:r w:rsidRPr="00AC4C08">
        <w:rPr>
          <w:lang w:val="es-CL"/>
        </w:rPr>
        <w:t> local para las Cooperativas de esa región, creando una red legal federada y resiliente.</w:t>
      </w:r>
    </w:p>
    <w:p w14:paraId="19B00B9B" w14:textId="3A7339EA" w:rsidR="00AC4C08" w:rsidRPr="00AC4C08" w:rsidRDefault="00AC4C08" w:rsidP="00AC4C08">
      <w:pPr>
        <w:pStyle w:val="NormalWeb"/>
        <w:numPr>
          <w:ilvl w:val="0"/>
          <w:numId w:val="873"/>
        </w:numPr>
        <w:rPr>
          <w:lang w:val="es-CL"/>
        </w:rPr>
      </w:pPr>
      <w:r w:rsidRPr="00AC4C08">
        <w:rPr>
          <w:b/>
          <w:bCs/>
          <w:lang w:val="es-CL"/>
        </w:rPr>
        <w:t>La Proto-</w:t>
      </w:r>
      <w:proofErr w:type="spellStart"/>
      <w:r w:rsidRPr="00AC4C08">
        <w:rPr>
          <w:b/>
          <w:bCs/>
          <w:lang w:val="es-CL"/>
        </w:rPr>
        <w:t>Turtle</w:t>
      </w:r>
      <w:proofErr w:type="spellEnd"/>
      <w:r w:rsidRPr="00AC4C08">
        <w:rPr>
          <w:b/>
          <w:bCs/>
          <w:lang w:val="es-CL"/>
        </w:rPr>
        <w:t>:</w:t>
      </w:r>
      <w:r w:rsidRPr="00AC4C08">
        <w:rPr>
          <w:lang w:val="es-CL"/>
        </w:rPr>
        <w:t> La gobernanza de una Fundación </w:t>
      </w:r>
      <w:proofErr w:type="spellStart"/>
      <w:r w:rsidRPr="00AC4C08">
        <w:rPr>
          <w:lang w:val="es-CL"/>
        </w:rPr>
        <w:t>Turtle</w:t>
      </w:r>
      <w:proofErr w:type="spellEnd"/>
      <w:r w:rsidRPr="00AC4C08">
        <w:rPr>
          <w:lang w:val="es-CL"/>
        </w:rPr>
        <w:t> puede estructurarse para reflejar el protocolo de la Proto-</w:t>
      </w:r>
      <w:proofErr w:type="spellStart"/>
      <w:r w:rsidRPr="00AC4C08">
        <w:rPr>
          <w:lang w:val="es-CL"/>
        </w:rPr>
        <w:t>Turtle</w:t>
      </w:r>
      <w:proofErr w:type="spellEnd"/>
      <w:r w:rsidRPr="00AC4C08">
        <w:rPr>
          <w:lang w:val="es-CL"/>
        </w:rPr>
        <w:t>. Su junta directiva puede estar compuesta por delegados elegidos directamente por las Cooperativas </w:t>
      </w:r>
      <w:proofErr w:type="spellStart"/>
      <w:r w:rsidRPr="00AC4C08">
        <w:rPr>
          <w:lang w:val="es-CL"/>
        </w:rPr>
        <w:t>Tree</w:t>
      </w:r>
      <w:proofErr w:type="spellEnd"/>
      <w:r w:rsidRPr="00AC4C08">
        <w:rPr>
          <w:lang w:val="es-CL"/>
        </w:rPr>
        <w:t> miembro, creando una </w:t>
      </w:r>
      <w:r w:rsidRPr="00AC4C08">
        <w:rPr>
          <w:b/>
          <w:bCs/>
          <w:lang w:val="es-CL"/>
        </w:rPr>
        <w:t>"Cámara de los </w:t>
      </w:r>
      <w:proofErr w:type="spellStart"/>
      <w:r w:rsidRPr="00AC4C08">
        <w:rPr>
          <w:b/>
          <w:bCs/>
          <w:lang w:val="es-CL"/>
        </w:rPr>
        <w:t>Trees</w:t>
      </w:r>
      <w:proofErr w:type="spellEnd"/>
      <w:r w:rsidRPr="00AC4C08">
        <w:rPr>
          <w:b/>
          <w:bCs/>
          <w:lang w:val="es-CL"/>
        </w:rPr>
        <w:t>"</w:t>
      </w:r>
      <w:r w:rsidRPr="00AC4C08">
        <w:rPr>
          <w:lang w:val="es-CL"/>
        </w:rPr>
        <w:t> (</w:t>
      </w:r>
      <w:r w:rsidRPr="00AC4C08">
        <w:rPr>
          <w:i/>
          <w:iCs/>
          <w:lang w:val="es-CL"/>
        </w:rPr>
        <w:t xml:space="preserve">House </w:t>
      </w:r>
      <w:proofErr w:type="spellStart"/>
      <w:r w:rsidRPr="00AC4C08">
        <w:rPr>
          <w:i/>
          <w:iCs/>
          <w:lang w:val="es-CL"/>
        </w:rPr>
        <w:t>of</w:t>
      </w:r>
      <w:proofErr w:type="spellEnd"/>
      <w:r w:rsidRPr="00AC4C08">
        <w:rPr>
          <w:i/>
          <w:iCs/>
          <w:lang w:val="es-CL"/>
        </w:rPr>
        <w:t xml:space="preserve"> </w:t>
      </w:r>
      <w:proofErr w:type="spellStart"/>
      <w:r w:rsidRPr="00AC4C08">
        <w:rPr>
          <w:i/>
          <w:iCs/>
          <w:lang w:val="es-CL"/>
        </w:rPr>
        <w:t>Trees</w:t>
      </w:r>
      <w:proofErr w:type="spellEnd"/>
      <w:r w:rsidRPr="00AC4C08">
        <w:rPr>
          <w:lang w:val="es-CL"/>
        </w:rPr>
        <w:t>) real a nivel de la gobernanza de la fundación</w:t>
      </w:r>
      <w:r>
        <w:rPr>
          <w:lang w:val="es-CL"/>
        </w:rPr>
        <w:t>, también puede crearse una “</w:t>
      </w:r>
      <w:proofErr w:type="spellStart"/>
      <w:r>
        <w:rPr>
          <w:lang w:val="es-CL"/>
        </w:rPr>
        <w:t>Camara</w:t>
      </w:r>
      <w:proofErr w:type="spellEnd"/>
      <w:r>
        <w:rPr>
          <w:lang w:val="es-CL"/>
        </w:rPr>
        <w:t xml:space="preserve"> de las Personas” (House </w:t>
      </w:r>
      <w:proofErr w:type="spellStart"/>
      <w:r>
        <w:rPr>
          <w:lang w:val="es-CL"/>
        </w:rPr>
        <w:t>of</w:t>
      </w:r>
      <w:proofErr w:type="spellEnd"/>
      <w:r>
        <w:rPr>
          <w:lang w:val="es-CL"/>
        </w:rPr>
        <w:t xml:space="preserve"> People)</w:t>
      </w:r>
      <w:r w:rsidRPr="00AC4C08">
        <w:rPr>
          <w:lang w:val="es-CL"/>
        </w:rPr>
        <w:t>.</w:t>
      </w:r>
    </w:p>
    <w:p w14:paraId="11B9FBC6" w14:textId="77777777" w:rsidR="00AC4C08" w:rsidRPr="00AC4C08" w:rsidRDefault="00AC4C08" w:rsidP="00AC4C08">
      <w:pPr>
        <w:pStyle w:val="NormalWeb"/>
        <w:numPr>
          <w:ilvl w:val="0"/>
          <w:numId w:val="873"/>
        </w:numPr>
        <w:rPr>
          <w:lang w:val="es-CL"/>
        </w:rPr>
      </w:pPr>
      <w:r w:rsidRPr="00AC4C08">
        <w:rPr>
          <w:b/>
          <w:bCs/>
          <w:lang w:val="es-CL"/>
        </w:rPr>
        <w:t>Cortafuegos de Responsabilidad (</w:t>
      </w:r>
      <w:proofErr w:type="spellStart"/>
      <w:r w:rsidRPr="00AC4C08">
        <w:rPr>
          <w:b/>
          <w:bCs/>
          <w:i/>
          <w:iCs/>
          <w:lang w:val="es-CL"/>
        </w:rPr>
        <w:t>Liability</w:t>
      </w:r>
      <w:proofErr w:type="spellEnd"/>
      <w:r w:rsidRPr="00AC4C08">
        <w:rPr>
          <w:b/>
          <w:bCs/>
          <w:i/>
          <w:iCs/>
          <w:lang w:val="es-CL"/>
        </w:rPr>
        <w:t xml:space="preserve"> Firewall</w:t>
      </w:r>
      <w:r w:rsidRPr="00AC4C08">
        <w:rPr>
          <w:b/>
          <w:bCs/>
          <w:lang w:val="es-CL"/>
        </w:rPr>
        <w:t>):</w:t>
      </w:r>
      <w:r w:rsidRPr="00AC4C08">
        <w:rPr>
          <w:lang w:val="es-CL"/>
        </w:rPr>
        <w:t> Esta estructura crea un cortafuegos de responsabilidad natural y robusto. Como cada </w:t>
      </w:r>
      <w:proofErr w:type="spellStart"/>
      <w:r w:rsidRPr="00AC4C08">
        <w:rPr>
          <w:lang w:val="es-CL"/>
        </w:rPr>
        <w:t>Tree</w:t>
      </w:r>
      <w:proofErr w:type="spellEnd"/>
      <w:r w:rsidRPr="00AC4C08">
        <w:rPr>
          <w:lang w:val="es-CL"/>
        </w:rPr>
        <w:t> es una entidad legal independiente, el fracaso legal o financiero de una Cooperativa no crea un riesgo sistémico que pueda derribar a la Fundación o al resto de la red.</w:t>
      </w:r>
    </w:p>
    <w:p w14:paraId="26FC92D4" w14:textId="77777777" w:rsidR="00AC4C08" w:rsidRPr="00AC4C08" w:rsidRDefault="00AC4C08" w:rsidP="00AC4C08">
      <w:pPr>
        <w:pStyle w:val="NormalWeb"/>
        <w:rPr>
          <w:b/>
          <w:bCs/>
          <w:lang w:val="es-CL"/>
        </w:rPr>
      </w:pPr>
      <w:r w:rsidRPr="00AC4C08">
        <w:rPr>
          <w:b/>
          <w:bCs/>
          <w:lang w:val="es-CL"/>
        </w:rPr>
        <w:t>5. Conclusión</w:t>
      </w:r>
    </w:p>
    <w:p w14:paraId="429995D3" w14:textId="77777777" w:rsidR="00AC4C08" w:rsidRPr="00AC4C08" w:rsidRDefault="00AC4C08" w:rsidP="00AC4C08">
      <w:pPr>
        <w:pStyle w:val="NormalWeb"/>
        <w:rPr>
          <w:lang w:val="es-CL"/>
        </w:rPr>
      </w:pPr>
      <w:r w:rsidRPr="00AC4C08">
        <w:rPr>
          <w:lang w:val="es-CL"/>
        </w:rPr>
        <w:t>El Protocolo de Red Federada proporciona una hoja de ruta legal y operativa clara, escalable y resiliente para el ecosistema Trust. Logra una síntesis perfecta:</w:t>
      </w:r>
    </w:p>
    <w:p w14:paraId="19158C15" w14:textId="77777777" w:rsidR="00AC4C08" w:rsidRPr="00AC4C08" w:rsidRDefault="00AC4C08" w:rsidP="00AC4C08">
      <w:pPr>
        <w:pStyle w:val="NormalWeb"/>
        <w:numPr>
          <w:ilvl w:val="0"/>
          <w:numId w:val="874"/>
        </w:numPr>
        <w:rPr>
          <w:lang w:val="es-CL"/>
        </w:rPr>
      </w:pPr>
      <w:r w:rsidRPr="00AC4C08">
        <w:rPr>
          <w:b/>
          <w:bCs/>
          <w:lang w:val="es-CL"/>
        </w:rPr>
        <w:t>Centralizada en su Misión:</w:t>
      </w:r>
      <w:r w:rsidRPr="00AC4C08">
        <w:rPr>
          <w:lang w:val="es-CL"/>
        </w:rPr>
        <w:t> La Fundación </w:t>
      </w:r>
      <w:proofErr w:type="spellStart"/>
      <w:r w:rsidRPr="00AC4C08">
        <w:rPr>
          <w:lang w:val="es-CL"/>
        </w:rPr>
        <w:t>Turtle</w:t>
      </w:r>
      <w:proofErr w:type="spellEnd"/>
      <w:r w:rsidRPr="00AC4C08">
        <w:rPr>
          <w:lang w:val="es-CL"/>
        </w:rPr>
        <w:t> asegura la pureza filosófica y la coherencia del ADN de Trust.</w:t>
      </w:r>
    </w:p>
    <w:p w14:paraId="6AABBF98" w14:textId="77777777" w:rsidR="00AC4C08" w:rsidRPr="00AC4C08" w:rsidRDefault="00AC4C08" w:rsidP="00AC4C08">
      <w:pPr>
        <w:pStyle w:val="NormalWeb"/>
        <w:numPr>
          <w:ilvl w:val="0"/>
          <w:numId w:val="874"/>
        </w:numPr>
        <w:rPr>
          <w:lang w:val="es-CL"/>
        </w:rPr>
      </w:pPr>
      <w:r w:rsidRPr="00AC4C08">
        <w:rPr>
          <w:b/>
          <w:bCs/>
          <w:lang w:val="es-CL"/>
        </w:rPr>
        <w:t>Descentralizada en su Operación:</w:t>
      </w:r>
      <w:r w:rsidRPr="00AC4C08">
        <w:rPr>
          <w:lang w:val="es-CL"/>
        </w:rPr>
        <w:t> Las Cooperativas </w:t>
      </w:r>
      <w:proofErr w:type="spellStart"/>
      <w:r w:rsidRPr="00AC4C08">
        <w:rPr>
          <w:lang w:val="es-CL"/>
        </w:rPr>
        <w:t>Tree</w:t>
      </w:r>
      <w:proofErr w:type="spellEnd"/>
      <w:r w:rsidRPr="00AC4C08">
        <w:rPr>
          <w:lang w:val="es-CL"/>
        </w:rPr>
        <w:t> aseguran la autonomía, el control democrático y la ejecución ágil del día a día.</w:t>
      </w:r>
    </w:p>
    <w:p w14:paraId="59E20C60" w14:textId="77777777" w:rsidR="00AC4C08" w:rsidRPr="00AC4C08" w:rsidRDefault="00AC4C08" w:rsidP="00AC4C08">
      <w:pPr>
        <w:pStyle w:val="NormalWeb"/>
        <w:rPr>
          <w:lang w:val="es-CL"/>
        </w:rPr>
      </w:pPr>
      <w:r w:rsidRPr="00AC4C08">
        <w:rPr>
          <w:lang w:val="es-CL"/>
        </w:rPr>
        <w:t>Este modelo híbrido traduce los principios abstractos del ADN de Trust en una estructura corporativa concreta, pragmática y extremadamente potente. Proporciona un camino claro para construir una red global que es a la vez profundamente fiel a sus principios y operacionalmente eficaz.</w:t>
      </w:r>
    </w:p>
    <w:p w14:paraId="2477745C" w14:textId="77777777" w:rsidR="00F624EE" w:rsidRDefault="00F624EE" w:rsidP="00AC4C08">
      <w:pPr>
        <w:pStyle w:val="NormalWeb"/>
        <w:rPr>
          <w:lang w:val="es-CL"/>
        </w:rPr>
      </w:pPr>
    </w:p>
    <w:p w14:paraId="434177AD" w14:textId="77777777" w:rsidR="006B4966" w:rsidRDefault="006B4966" w:rsidP="006B4966">
      <w:pPr>
        <w:pStyle w:val="NormalWeb"/>
        <w:ind w:left="720"/>
        <w:rPr>
          <w:b/>
          <w:bCs/>
          <w:lang w:val="es-CL"/>
        </w:rPr>
      </w:pPr>
    </w:p>
    <w:p w14:paraId="7E3A2CD0" w14:textId="77777777" w:rsidR="00AC4C08" w:rsidRDefault="00AC4C08">
      <w:pPr>
        <w:rPr>
          <w:rFonts w:asciiTheme="majorHAnsi" w:eastAsia="Times New Roman" w:hAnsiTheme="majorHAnsi" w:cstheme="majorBidi"/>
          <w:color w:val="0F4761" w:themeColor="accent1" w:themeShade="BF"/>
          <w:sz w:val="32"/>
          <w:szCs w:val="32"/>
          <w:lang w:val="es-CL"/>
        </w:rPr>
      </w:pPr>
      <w:r>
        <w:rPr>
          <w:rFonts w:eastAsia="Times New Roman"/>
          <w:lang w:val="es-CL"/>
        </w:rPr>
        <w:br w:type="page"/>
      </w:r>
    </w:p>
    <w:p w14:paraId="1CA592CF" w14:textId="21380C3C" w:rsidR="006B4966" w:rsidRPr="006B4966" w:rsidRDefault="006B4966" w:rsidP="006B4966">
      <w:pPr>
        <w:pStyle w:val="Ttulo1"/>
        <w:rPr>
          <w:rFonts w:eastAsia="Times New Roman"/>
          <w:lang w:val="es-CL"/>
        </w:rPr>
      </w:pPr>
      <w:r w:rsidRPr="006B4966">
        <w:rPr>
          <w:rFonts w:eastAsia="Times New Roman"/>
          <w:lang w:val="es-CL"/>
        </w:rPr>
        <w:lastRenderedPageBreak/>
        <w:t>El Protocolo de Cortafuegos de Responsabilidad: Un Marco para la Separación Legal Proporcional</w:t>
      </w:r>
    </w:p>
    <w:p w14:paraId="16FDDCE7" w14:textId="77777777" w:rsidR="006B4966" w:rsidRPr="006B4966" w:rsidRDefault="006B4966" w:rsidP="006B4966">
      <w:pPr>
        <w:pStyle w:val="NormalWeb"/>
        <w:ind w:left="720"/>
        <w:rPr>
          <w:b/>
          <w:bCs/>
          <w:lang w:val="es-CL"/>
        </w:rPr>
      </w:pPr>
      <w:r w:rsidRPr="006B4966">
        <w:rPr>
          <w:b/>
          <w:bCs/>
          <w:lang w:val="es-CL"/>
        </w:rPr>
        <w:t>1. Principio Fundamental</w:t>
      </w:r>
    </w:p>
    <w:p w14:paraId="24104B42" w14:textId="77777777" w:rsidR="006B4966" w:rsidRPr="006B4966" w:rsidRDefault="006B4966" w:rsidP="006B4966">
      <w:pPr>
        <w:pStyle w:val="NormalWeb"/>
        <w:ind w:left="720"/>
        <w:rPr>
          <w:lang w:val="es-CL"/>
        </w:rPr>
      </w:pPr>
      <w:r w:rsidRPr="006B4966">
        <w:rPr>
          <w:lang w:val="es-CL"/>
        </w:rPr>
        <w:t>Un ecosistema resiliente y ágil debe ser capaz de gestionar una cartera diversa de proyectos, desde iniciativas digitales a pequeña escala hasta construcciones físicas a gran escala. Una única estructura legal monolítica es ineficiente y poco adecuada para esta realidad. El </w:t>
      </w:r>
      <w:r w:rsidRPr="006B4966">
        <w:rPr>
          <w:b/>
          <w:bCs/>
          <w:lang w:val="es-CL"/>
        </w:rPr>
        <w:t>"Protocolo de Cortafuegos de Responsabilidad"</w:t>
      </w:r>
      <w:r w:rsidRPr="006B4966">
        <w:rPr>
          <w:lang w:val="es-CL"/>
        </w:rPr>
        <w:t> (</w:t>
      </w:r>
      <w:proofErr w:type="spellStart"/>
      <w:r w:rsidRPr="006B4966">
        <w:rPr>
          <w:i/>
          <w:iCs/>
          <w:lang w:val="es-CL"/>
        </w:rPr>
        <w:t>Liability</w:t>
      </w:r>
      <w:proofErr w:type="spellEnd"/>
      <w:r w:rsidRPr="006B4966">
        <w:rPr>
          <w:i/>
          <w:iCs/>
          <w:lang w:val="es-CL"/>
        </w:rPr>
        <w:t xml:space="preserve"> Firewall</w:t>
      </w:r>
      <w:r w:rsidRPr="006B4966">
        <w:rPr>
          <w:lang w:val="es-CL"/>
        </w:rPr>
        <w:t>) es el marco constitucional que proporciona un enfoque flexible y proporcional a la responsabilidad legal. Asegura que la estructura legal de una Branch se adapte a su nivel de riesgo externo, permitiendo la máxima eficiencia en escenarios de bajo riesgo y proporcionando una protección legal robusta para la comunidad en empresas de alto riesgo.</w:t>
      </w:r>
    </w:p>
    <w:p w14:paraId="2023E571" w14:textId="77777777" w:rsidR="006B4966" w:rsidRPr="006B4966" w:rsidRDefault="006B4966" w:rsidP="006B4966">
      <w:pPr>
        <w:pStyle w:val="NormalWeb"/>
        <w:ind w:left="720"/>
        <w:rPr>
          <w:b/>
          <w:bCs/>
          <w:lang w:val="es-CL"/>
        </w:rPr>
      </w:pPr>
      <w:r w:rsidRPr="006B4966">
        <w:rPr>
          <w:b/>
          <w:bCs/>
          <w:lang w:val="es-CL"/>
        </w:rPr>
        <w:t>2. El Estado por Defecto: </w:t>
      </w:r>
      <w:proofErr w:type="spellStart"/>
      <w:r w:rsidRPr="006B4966">
        <w:rPr>
          <w:b/>
          <w:bCs/>
          <w:lang w:val="es-CL"/>
        </w:rPr>
        <w:t>Branches</w:t>
      </w:r>
      <w:proofErr w:type="spellEnd"/>
      <w:r w:rsidRPr="006B4966">
        <w:rPr>
          <w:b/>
          <w:bCs/>
          <w:lang w:val="es-CL"/>
        </w:rPr>
        <w:t> como Proyectos Internos</w:t>
      </w:r>
    </w:p>
    <w:p w14:paraId="1C25D7F3" w14:textId="77777777" w:rsidR="006B4966" w:rsidRPr="006B4966" w:rsidRDefault="006B4966" w:rsidP="006B4966">
      <w:pPr>
        <w:pStyle w:val="NormalWeb"/>
        <w:ind w:left="720"/>
        <w:rPr>
          <w:lang w:val="es-CL"/>
        </w:rPr>
      </w:pPr>
      <w:r w:rsidRPr="006B4966">
        <w:rPr>
          <w:lang w:val="es-CL"/>
        </w:rPr>
        <w:t>Por defecto, la gran mayoría de las </w:t>
      </w:r>
      <w:proofErr w:type="spellStart"/>
      <w:r w:rsidRPr="006B4966">
        <w:rPr>
          <w:lang w:val="es-CL"/>
        </w:rPr>
        <w:t>Branches</w:t>
      </w:r>
      <w:proofErr w:type="spellEnd"/>
      <w:r w:rsidRPr="006B4966">
        <w:rPr>
          <w:lang w:val="es-CL"/>
        </w:rPr>
        <w:t> operan bajo la estructura legal más simple y eficiente.</w:t>
      </w:r>
    </w:p>
    <w:p w14:paraId="72DA4C15" w14:textId="77777777" w:rsidR="006B4966" w:rsidRPr="006B4966" w:rsidRDefault="006B4966" w:rsidP="006B4966">
      <w:pPr>
        <w:pStyle w:val="NormalWeb"/>
        <w:numPr>
          <w:ilvl w:val="0"/>
          <w:numId w:val="868"/>
        </w:numPr>
        <w:rPr>
          <w:lang w:val="es-CL"/>
        </w:rPr>
      </w:pPr>
      <w:r w:rsidRPr="006B4966">
        <w:rPr>
          <w:b/>
          <w:bCs/>
          <w:lang w:val="es-CL"/>
        </w:rPr>
        <w:t>Mecanismo:</w:t>
      </w:r>
      <w:r w:rsidRPr="006B4966">
        <w:rPr>
          <w:lang w:val="es-CL"/>
        </w:rPr>
        <w:t> Las </w:t>
      </w:r>
      <w:proofErr w:type="spellStart"/>
      <w:r w:rsidRPr="006B4966">
        <w:rPr>
          <w:lang w:val="es-CL"/>
        </w:rPr>
        <w:t>Branches</w:t>
      </w:r>
      <w:proofErr w:type="spellEnd"/>
      <w:r w:rsidRPr="006B4966">
        <w:rPr>
          <w:lang w:val="es-CL"/>
        </w:rPr>
        <w:t> estándar —particularmente aquellas enfocadas en el desarrollo digital, la investigación o los servicios comunitarios a pequeña escala— son tratadas como </w:t>
      </w:r>
      <w:r w:rsidRPr="006B4966">
        <w:rPr>
          <w:b/>
          <w:bCs/>
          <w:lang w:val="es-CL"/>
        </w:rPr>
        <w:t>proyectos internos</w:t>
      </w:r>
      <w:r w:rsidRPr="006B4966">
        <w:rPr>
          <w:lang w:val="es-CL"/>
        </w:rPr>
        <w:t>. Operan directamente bajo el paraguas legal y administrativo de la Fundación sin fines de lucro de su </w:t>
      </w:r>
      <w:proofErr w:type="spellStart"/>
      <w:r w:rsidRPr="006B4966">
        <w:rPr>
          <w:lang w:val="es-CL"/>
        </w:rPr>
        <w:t>Tree</w:t>
      </w:r>
      <w:proofErr w:type="spellEnd"/>
      <w:r w:rsidRPr="006B4966">
        <w:rPr>
          <w:lang w:val="es-CL"/>
        </w:rPr>
        <w:t>.</w:t>
      </w:r>
    </w:p>
    <w:p w14:paraId="3BA5B46B" w14:textId="77777777" w:rsidR="006B4966" w:rsidRPr="006B4966" w:rsidRDefault="006B4966" w:rsidP="006B4966">
      <w:pPr>
        <w:pStyle w:val="NormalWeb"/>
        <w:numPr>
          <w:ilvl w:val="0"/>
          <w:numId w:val="868"/>
        </w:numPr>
        <w:rPr>
          <w:lang w:val="es-CL"/>
        </w:rPr>
      </w:pPr>
      <w:r w:rsidRPr="006B4966">
        <w:rPr>
          <w:b/>
          <w:bCs/>
          <w:lang w:val="es-CL"/>
        </w:rPr>
        <w:t>Gestión de Riesgos:</w:t>
      </w:r>
      <w:r w:rsidRPr="006B4966">
        <w:rPr>
          <w:lang w:val="es-CL"/>
        </w:rPr>
        <w:t> El riesgo colectivo para estas operaciones estándar se gestiona sistémicamente a través del </w:t>
      </w:r>
      <w:r w:rsidRPr="006B4966">
        <w:rPr>
          <w:b/>
          <w:bCs/>
          <w:lang w:val="es-CL"/>
        </w:rPr>
        <w:t>Fondo de Resiliencia de la </w:t>
      </w:r>
      <w:proofErr w:type="spellStart"/>
      <w:r w:rsidRPr="006B4966">
        <w:rPr>
          <w:b/>
          <w:bCs/>
          <w:lang w:val="es-CL"/>
        </w:rPr>
        <w:t>Turtle</w:t>
      </w:r>
      <w:proofErr w:type="spellEnd"/>
      <w:r w:rsidRPr="006B4966">
        <w:rPr>
          <w:lang w:val="es-CL"/>
        </w:rPr>
        <w:t>. Este fondo actúa como un seguro a nivel de toda la red, diseñado para cubrir los daños materiales de un fallo de proyecto catastrófico pero interno, protegiendo a la comunidad de riesgos operativos imprevistos.</w:t>
      </w:r>
    </w:p>
    <w:p w14:paraId="5F075133" w14:textId="77777777" w:rsidR="006B4966" w:rsidRPr="006B4966" w:rsidRDefault="006B4966" w:rsidP="006B4966">
      <w:pPr>
        <w:pStyle w:val="NormalWeb"/>
        <w:ind w:left="720"/>
        <w:rPr>
          <w:b/>
          <w:bCs/>
          <w:lang w:val="es-CL"/>
        </w:rPr>
      </w:pPr>
      <w:r w:rsidRPr="006B4966">
        <w:rPr>
          <w:b/>
          <w:bCs/>
          <w:lang w:val="es-CL"/>
        </w:rPr>
        <w:t>3. El Detonante para la Separación: El Mandato de Riesgo Externo</w:t>
      </w:r>
    </w:p>
    <w:p w14:paraId="36C2F3AF" w14:textId="77777777" w:rsidR="006B4966" w:rsidRPr="006B4966" w:rsidRDefault="006B4966" w:rsidP="006B4966">
      <w:pPr>
        <w:pStyle w:val="NormalWeb"/>
        <w:ind w:left="720"/>
        <w:rPr>
          <w:lang w:val="es-CL"/>
        </w:rPr>
      </w:pPr>
      <w:r w:rsidRPr="006B4966">
        <w:rPr>
          <w:lang w:val="es-CL"/>
        </w:rPr>
        <w:t>Este protocolo se activa automáticamente cuando las actividades propuestas por una Branch implican riesgos legales externos significativos y específicos que van más allá del fallo operativo estándar. Estos detonantes incluyen, entre otros:</w:t>
      </w:r>
    </w:p>
    <w:p w14:paraId="700B5876" w14:textId="77777777" w:rsidR="006B4966" w:rsidRPr="006B4966" w:rsidRDefault="006B4966" w:rsidP="006B4966">
      <w:pPr>
        <w:pStyle w:val="NormalWeb"/>
        <w:numPr>
          <w:ilvl w:val="0"/>
          <w:numId w:val="869"/>
        </w:numPr>
        <w:rPr>
          <w:lang w:val="es-CL"/>
        </w:rPr>
      </w:pPr>
      <w:r w:rsidRPr="006B4966">
        <w:rPr>
          <w:lang w:val="es-CL"/>
        </w:rPr>
        <w:t>Proyectos que involucran construcción física a gran escala con implicaciones para la seguridad pública.</w:t>
      </w:r>
    </w:p>
    <w:p w14:paraId="7E4DA98A" w14:textId="77777777" w:rsidR="006B4966" w:rsidRPr="006B4966" w:rsidRDefault="006B4966" w:rsidP="006B4966">
      <w:pPr>
        <w:pStyle w:val="NormalWeb"/>
        <w:numPr>
          <w:ilvl w:val="0"/>
          <w:numId w:val="869"/>
        </w:numPr>
        <w:rPr>
          <w:lang w:val="es-CL"/>
        </w:rPr>
      </w:pPr>
      <w:proofErr w:type="spellStart"/>
      <w:r w:rsidRPr="006B4966">
        <w:rPr>
          <w:lang w:val="es-CL"/>
        </w:rPr>
        <w:t>Branches</w:t>
      </w:r>
      <w:proofErr w:type="spellEnd"/>
      <w:r w:rsidRPr="006B4966">
        <w:rPr>
          <w:lang w:val="es-CL"/>
        </w:rPr>
        <w:t> que proporcionan servicios con potencial responsabilidad médica o profesional.</w:t>
      </w:r>
    </w:p>
    <w:p w14:paraId="046E0AF2" w14:textId="77777777" w:rsidR="006B4966" w:rsidRPr="006B4966" w:rsidRDefault="006B4966" w:rsidP="006B4966">
      <w:pPr>
        <w:pStyle w:val="NormalWeb"/>
        <w:numPr>
          <w:ilvl w:val="0"/>
          <w:numId w:val="869"/>
        </w:numPr>
        <w:rPr>
          <w:lang w:val="es-CL"/>
        </w:rPr>
      </w:pPr>
      <w:r w:rsidRPr="006B4966">
        <w:rPr>
          <w:lang w:val="es-CL"/>
        </w:rPr>
        <w:t>Iniciativas que requieren la formalización de contratos financieros importantes con entidades externas del mundo heredado.</w:t>
      </w:r>
    </w:p>
    <w:p w14:paraId="0CA6AA7A" w14:textId="77777777" w:rsidR="006B4966" w:rsidRPr="006B4966" w:rsidRDefault="006B4966" w:rsidP="006B4966">
      <w:pPr>
        <w:pStyle w:val="NormalWeb"/>
        <w:ind w:left="720"/>
        <w:rPr>
          <w:b/>
          <w:bCs/>
          <w:lang w:val="es-CL"/>
        </w:rPr>
      </w:pPr>
      <w:r w:rsidRPr="006B4966">
        <w:rPr>
          <w:b/>
          <w:bCs/>
          <w:lang w:val="es-CL"/>
        </w:rPr>
        <w:t>4. El Mecanismo: Patrocinio Fiscal como Cortafuegos de Responsabilidad</w:t>
      </w:r>
    </w:p>
    <w:p w14:paraId="70E6C583" w14:textId="77777777" w:rsidR="006B4966" w:rsidRPr="006B4966" w:rsidRDefault="006B4966" w:rsidP="006B4966">
      <w:pPr>
        <w:pStyle w:val="NormalWeb"/>
        <w:ind w:left="720"/>
        <w:rPr>
          <w:lang w:val="es-CL"/>
        </w:rPr>
      </w:pPr>
      <w:r w:rsidRPr="006B4966">
        <w:rPr>
          <w:lang w:val="es-CL"/>
        </w:rPr>
        <w:t>Cuando se aprueba una Branch de alto riesgo, el sistema no requiere la creación de una nueva entidad sin fines de lucro separada, lo cual sería lento y burocrático. En su lugar, la Fundación del </w:t>
      </w:r>
      <w:proofErr w:type="spellStart"/>
      <w:r w:rsidRPr="006B4966">
        <w:rPr>
          <w:lang w:val="es-CL"/>
        </w:rPr>
        <w:t>Tree</w:t>
      </w:r>
      <w:proofErr w:type="spellEnd"/>
      <w:r w:rsidRPr="006B4966">
        <w:rPr>
          <w:lang w:val="es-CL"/>
        </w:rPr>
        <w:t> emplea una herramienta legal más ágil: el </w:t>
      </w:r>
      <w:r w:rsidRPr="006B4966">
        <w:rPr>
          <w:b/>
          <w:bCs/>
          <w:lang w:val="es-CL"/>
        </w:rPr>
        <w:t>Patrocinio Fiscal</w:t>
      </w:r>
      <w:r w:rsidRPr="006B4966">
        <w:rPr>
          <w:lang w:val="es-CL"/>
        </w:rPr>
        <w:t> (</w:t>
      </w:r>
      <w:r w:rsidRPr="006B4966">
        <w:rPr>
          <w:i/>
          <w:iCs/>
          <w:lang w:val="es-CL"/>
        </w:rPr>
        <w:t xml:space="preserve">Fiscal </w:t>
      </w:r>
      <w:proofErr w:type="spellStart"/>
      <w:r w:rsidRPr="006B4966">
        <w:rPr>
          <w:i/>
          <w:iCs/>
          <w:lang w:val="es-CL"/>
        </w:rPr>
        <w:t>Sponsorship</w:t>
      </w:r>
      <w:proofErr w:type="spellEnd"/>
      <w:r w:rsidRPr="006B4966">
        <w:rPr>
          <w:lang w:val="es-CL"/>
        </w:rPr>
        <w:t>).</w:t>
      </w:r>
    </w:p>
    <w:p w14:paraId="60341F76" w14:textId="77777777" w:rsidR="006B4966" w:rsidRPr="006B4966" w:rsidRDefault="006B4966" w:rsidP="006B4966">
      <w:pPr>
        <w:pStyle w:val="NormalWeb"/>
        <w:numPr>
          <w:ilvl w:val="0"/>
          <w:numId w:val="870"/>
        </w:numPr>
        <w:rPr>
          <w:lang w:val="es-CL"/>
        </w:rPr>
      </w:pPr>
      <w:r w:rsidRPr="006B4966">
        <w:rPr>
          <w:b/>
          <w:bCs/>
          <w:lang w:val="es-CL"/>
        </w:rPr>
        <w:t>Estatus Legal:</w:t>
      </w:r>
      <w:r w:rsidRPr="006B4966">
        <w:rPr>
          <w:lang w:val="es-CL"/>
        </w:rPr>
        <w:t> Bajo este modelo, la </w:t>
      </w:r>
      <w:proofErr w:type="spellStart"/>
      <w:r w:rsidRPr="006B4966">
        <w:rPr>
          <w:lang w:val="es-CL"/>
        </w:rPr>
        <w:t>Sustenance</w:t>
      </w:r>
      <w:proofErr w:type="spellEnd"/>
      <w:r w:rsidRPr="006B4966">
        <w:rPr>
          <w:lang w:val="es-CL"/>
        </w:rPr>
        <w:t xml:space="preserve"> Branch es tratada como un </w:t>
      </w:r>
      <w:r w:rsidRPr="006B4966">
        <w:rPr>
          <w:b/>
          <w:bCs/>
          <w:lang w:val="es-CL"/>
        </w:rPr>
        <w:t>proyecto legalmente distinto</w:t>
      </w:r>
      <w:r w:rsidRPr="006B4966">
        <w:rPr>
          <w:lang w:val="es-CL"/>
        </w:rPr>
        <w:t>, similar a un contratista independiente que opera bajo la supervisión fiscal de la Fundación.</w:t>
      </w:r>
    </w:p>
    <w:p w14:paraId="4AA7C8DC" w14:textId="77777777" w:rsidR="006B4966" w:rsidRPr="006B4966" w:rsidRDefault="006B4966" w:rsidP="006B4966">
      <w:pPr>
        <w:pStyle w:val="NormalWeb"/>
        <w:numPr>
          <w:ilvl w:val="0"/>
          <w:numId w:val="870"/>
        </w:numPr>
        <w:rPr>
          <w:lang w:val="es-CL"/>
        </w:rPr>
      </w:pPr>
      <w:r w:rsidRPr="006B4966">
        <w:rPr>
          <w:b/>
          <w:bCs/>
          <w:lang w:val="es-CL"/>
        </w:rPr>
        <w:lastRenderedPageBreak/>
        <w:t>El Rol de la Fundación:</w:t>
      </w:r>
      <w:r w:rsidRPr="006B4966">
        <w:rPr>
          <w:lang w:val="es-CL"/>
        </w:rPr>
        <w:t> La Fundación actúa como patrocinador fiscal, gestionando los fondos de la Branch, asegurando el cumplimiento legal y normativo, y proporcionando supervisión administrativa.</w:t>
      </w:r>
    </w:p>
    <w:p w14:paraId="21D17558" w14:textId="77777777" w:rsidR="006B4966" w:rsidRPr="006B4966" w:rsidRDefault="006B4966" w:rsidP="006B4966">
      <w:pPr>
        <w:pStyle w:val="NormalWeb"/>
        <w:numPr>
          <w:ilvl w:val="0"/>
          <w:numId w:val="870"/>
        </w:numPr>
        <w:rPr>
          <w:lang w:val="es-CL"/>
        </w:rPr>
      </w:pPr>
      <w:r w:rsidRPr="006B4966">
        <w:rPr>
          <w:b/>
          <w:bCs/>
          <w:lang w:val="es-CL"/>
        </w:rPr>
        <w:t>El Cortafuegos:</w:t>
      </w:r>
      <w:r w:rsidRPr="006B4966">
        <w:rPr>
          <w:lang w:val="es-CL"/>
        </w:rPr>
        <w:t> Esta estructura crea un </w:t>
      </w:r>
      <w:r w:rsidRPr="006B4966">
        <w:rPr>
          <w:b/>
          <w:bCs/>
          <w:lang w:val="es-CL"/>
        </w:rPr>
        <w:t>cortafuegos legal</w:t>
      </w:r>
      <w:r w:rsidRPr="006B4966">
        <w:rPr>
          <w:lang w:val="es-CL"/>
        </w:rPr>
        <w:t> crucial. Aísla las responsabilidades específicas de la Branch de alto riesgo de los activos principales del </w:t>
      </w:r>
      <w:proofErr w:type="spellStart"/>
      <w:r w:rsidRPr="006B4966">
        <w:rPr>
          <w:lang w:val="es-CL"/>
        </w:rPr>
        <w:t>Tree</w:t>
      </w:r>
      <w:proofErr w:type="spellEnd"/>
      <w:r w:rsidRPr="006B4966">
        <w:rPr>
          <w:lang w:val="es-CL"/>
        </w:rPr>
        <w:t> y de todas sus otras </w:t>
      </w:r>
      <w:proofErr w:type="spellStart"/>
      <w:r w:rsidRPr="006B4966">
        <w:rPr>
          <w:lang w:val="es-CL"/>
        </w:rPr>
        <w:t>Branches</w:t>
      </w:r>
      <w:proofErr w:type="spellEnd"/>
      <w:r w:rsidRPr="006B4966">
        <w:rPr>
          <w:lang w:val="es-CL"/>
        </w:rPr>
        <w:t>. Si ese proyecto específico se enfrenta a una demanda, quiebra u otra acción legal externa, la responsabilidad queda contenida dentro de ese proyecto patrocinado fiscalmente, protegiendo a la comunidad en general y al Fondo de Resiliencia de ser el objetivo.</w:t>
      </w:r>
    </w:p>
    <w:p w14:paraId="7B8F6723" w14:textId="77777777" w:rsidR="006B4966" w:rsidRPr="006B4966" w:rsidRDefault="006B4966" w:rsidP="006B4966">
      <w:pPr>
        <w:pStyle w:val="NormalWeb"/>
        <w:ind w:left="720"/>
        <w:rPr>
          <w:b/>
          <w:bCs/>
          <w:lang w:val="es-CL"/>
        </w:rPr>
      </w:pPr>
      <w:r w:rsidRPr="006B4966">
        <w:rPr>
          <w:b/>
          <w:bCs/>
          <w:lang w:val="es-CL"/>
        </w:rPr>
        <w:t>5. Conclusión</w:t>
      </w:r>
    </w:p>
    <w:p w14:paraId="4774B66E" w14:textId="77777777" w:rsidR="006B4966" w:rsidRPr="006B4966" w:rsidRDefault="006B4966" w:rsidP="006B4966">
      <w:pPr>
        <w:pStyle w:val="NormalWeb"/>
        <w:ind w:left="720"/>
        <w:rPr>
          <w:lang w:val="es-CL"/>
        </w:rPr>
      </w:pPr>
      <w:r w:rsidRPr="006B4966">
        <w:rPr>
          <w:lang w:val="es-CL"/>
        </w:rPr>
        <w:t>El Protocolo de Cortafuegos de Responsabilidad ofrece lo mejor de ambos mundos: </w:t>
      </w:r>
      <w:r w:rsidRPr="006B4966">
        <w:rPr>
          <w:b/>
          <w:bCs/>
          <w:lang w:val="es-CL"/>
        </w:rPr>
        <w:t>eficiencia para lo rutinario y resiliencia para lo ambicioso</w:t>
      </w:r>
      <w:r w:rsidRPr="006B4966">
        <w:rPr>
          <w:lang w:val="es-CL"/>
        </w:rPr>
        <w:t>. Permite la creación rápida y sin fricciones de innumerables proyectos de bajo riesgo sin una sobrecarga legal innecesaria. Simultáneamente, proporciona un mecanismo robusto e incorporado para proteger legalmente a la comunidad de los riesgos inherentes a las empresas más innovadoras y transformadoras. Este protocolo es una expresión arquitectónica directa de los valores fundamentales del sistema de Eficiencia, Flexibilidad y estabilidad sistémica a largo plazo.</w:t>
      </w:r>
    </w:p>
    <w:p w14:paraId="233F90CC" w14:textId="77777777" w:rsidR="00F624EE" w:rsidRPr="00F624EE" w:rsidRDefault="00F624EE" w:rsidP="00F624EE"/>
    <w:p w14:paraId="0CC67B74" w14:textId="77777777" w:rsidR="006B4966" w:rsidRDefault="006B4966">
      <w:pPr>
        <w:rPr>
          <w:rFonts w:asciiTheme="majorHAnsi" w:eastAsiaTheme="majorEastAsia" w:hAnsiTheme="majorHAnsi" w:cstheme="majorBidi"/>
          <w:color w:val="0F4761" w:themeColor="accent1" w:themeShade="BF"/>
          <w:sz w:val="32"/>
          <w:szCs w:val="32"/>
        </w:rPr>
      </w:pPr>
      <w:r>
        <w:br w:type="page"/>
      </w:r>
    </w:p>
    <w:p w14:paraId="04C443D3" w14:textId="4BC9837F" w:rsidR="00AD388E" w:rsidRDefault="0031540F" w:rsidP="00DB5E7F">
      <w:pPr>
        <w:pStyle w:val="Ttulo1"/>
        <w:rPr>
          <w:rFonts w:asciiTheme="minorHAnsi" w:eastAsiaTheme="minorEastAsia" w:hAnsiTheme="minorHAnsi" w:cstheme="minorBidi"/>
          <w:b/>
          <w:bCs/>
          <w:color w:val="auto"/>
          <w:sz w:val="20"/>
          <w:szCs w:val="20"/>
          <w:lang w:val="es-CL" w:eastAsia="es-CL"/>
        </w:rPr>
      </w:pPr>
      <w:r w:rsidRPr="00A97EE5">
        <w:lastRenderedPageBreak/>
        <w:t>Fortalezas y debilidades</w:t>
      </w:r>
    </w:p>
    <w:p w14:paraId="12752DA1" w14:textId="77777777" w:rsidR="00AD388E" w:rsidRPr="00AD388E" w:rsidRDefault="00AD388E" w:rsidP="00AD388E">
      <w:pPr>
        <w:rPr>
          <w:lang w:val="es-CL" w:eastAsia="es-CL"/>
        </w:rPr>
      </w:pPr>
    </w:p>
    <w:p w14:paraId="786AB2F1" w14:textId="77777777" w:rsidR="00AD388E" w:rsidRPr="00AD388E" w:rsidRDefault="00AD388E" w:rsidP="00AD388E">
      <w:pPr>
        <w:rPr>
          <w:lang w:val="es-CL" w:eastAsia="es-CL"/>
        </w:rPr>
      </w:pPr>
      <w:r w:rsidRPr="00AD388E">
        <w:rPr>
          <w:b/>
          <w:bCs/>
          <w:lang w:val="es-CL" w:eastAsia="es-CL"/>
        </w:rPr>
        <w:t>Fortalezas</w:t>
      </w:r>
    </w:p>
    <w:p w14:paraId="305FC337" w14:textId="77777777" w:rsidR="00AD388E" w:rsidRPr="00AD388E" w:rsidRDefault="00AD388E" w:rsidP="00AD388E">
      <w:pPr>
        <w:numPr>
          <w:ilvl w:val="0"/>
          <w:numId w:val="690"/>
        </w:numPr>
        <w:rPr>
          <w:lang w:val="es-CL" w:eastAsia="es-CL"/>
        </w:rPr>
      </w:pPr>
      <w:r w:rsidRPr="00AD388E">
        <w:rPr>
          <w:b/>
          <w:bCs/>
          <w:lang w:val="es-CL" w:eastAsia="es-CL"/>
        </w:rPr>
        <w:t>Un Sistema Holístico e Integrado:</w:t>
      </w:r>
      <w:r w:rsidRPr="00AD388E">
        <w:rPr>
          <w:lang w:val="es-CL" w:eastAsia="es-CL"/>
        </w:rPr>
        <w:t xml:space="preserve"> Trust no es solo un modelo económico o político; es un </w:t>
      </w:r>
      <w:proofErr w:type="spellStart"/>
      <w:r w:rsidRPr="00AD388E">
        <w:rPr>
          <w:b/>
          <w:bCs/>
          <w:lang w:val="es-CL" w:eastAsia="es-CL"/>
        </w:rPr>
        <w:t>polisistema</w:t>
      </w:r>
      <w:proofErr w:type="spellEnd"/>
      <w:r w:rsidRPr="00AD388E">
        <w:rPr>
          <w:b/>
          <w:bCs/>
          <w:lang w:val="es-CL" w:eastAsia="es-CL"/>
        </w:rPr>
        <w:t>.</w:t>
      </w:r>
      <w:r w:rsidRPr="00AD388E">
        <w:rPr>
          <w:lang w:val="es-CL" w:eastAsia="es-CL"/>
        </w:rPr>
        <w:t xml:space="preserve"> Integra a la perfección una economía robusta, una estructura de gobierno multicapa, un sistema educativo y de desarrollo profesional ludificado (</w:t>
      </w:r>
      <w:proofErr w:type="spellStart"/>
      <w:r w:rsidRPr="00AD388E">
        <w:rPr>
          <w:lang w:val="es-CL" w:eastAsia="es-CL"/>
        </w:rPr>
        <w:t>gamified</w:t>
      </w:r>
      <w:proofErr w:type="spellEnd"/>
      <w:r w:rsidRPr="00AD388E">
        <w:rPr>
          <w:lang w:val="es-CL" w:eastAsia="es-CL"/>
        </w:rPr>
        <w:t xml:space="preserve">), y un marco completo de gestión de proyectos en un todo único y coherente. Su diseño fractal permite que sus principios fundamentales escalen desde una pequeña Branch local hasta una red interplanetaria de </w:t>
      </w:r>
      <w:proofErr w:type="spellStart"/>
      <w:r w:rsidRPr="00AD388E">
        <w:rPr>
          <w:lang w:val="es-CL" w:eastAsia="es-CL"/>
        </w:rPr>
        <w:t>Turtles</w:t>
      </w:r>
      <w:proofErr w:type="spellEnd"/>
      <w:r w:rsidRPr="00AD388E">
        <w:rPr>
          <w:lang w:val="es-CL" w:eastAsia="es-CL"/>
        </w:rPr>
        <w:t>.</w:t>
      </w:r>
    </w:p>
    <w:p w14:paraId="64D0F2B7" w14:textId="77777777" w:rsidR="00AD388E" w:rsidRPr="00AD388E" w:rsidRDefault="00AD388E" w:rsidP="00AD388E">
      <w:pPr>
        <w:numPr>
          <w:ilvl w:val="0"/>
          <w:numId w:val="690"/>
        </w:numPr>
        <w:rPr>
          <w:lang w:val="es-CL" w:eastAsia="es-CL"/>
        </w:rPr>
      </w:pPr>
      <w:r w:rsidRPr="00AD388E">
        <w:rPr>
          <w:b/>
          <w:bCs/>
          <w:lang w:val="es-CL" w:eastAsia="es-CL"/>
        </w:rPr>
        <w:t>Gobernanza Radicalmente Transparente y Auditable:</w:t>
      </w:r>
      <w:r w:rsidRPr="00AD388E">
        <w:rPr>
          <w:lang w:val="es-CL" w:eastAsia="es-CL"/>
        </w:rPr>
        <w:t xml:space="preserve"> Todas las reglas sistémicas, flujos financieros y decisiones de gobierno se registran en un libro contable público, haciendo que la corrupción y los acuerdos a puerta cerrada sean arquitectónicamente imposibles. El </w:t>
      </w:r>
      <w:r w:rsidRPr="00AD388E">
        <w:rPr>
          <w:b/>
          <w:bCs/>
          <w:lang w:val="es-CL" w:eastAsia="es-CL"/>
        </w:rPr>
        <w:t>Sistema Democrático Ponderado por Expertos</w:t>
      </w:r>
      <w:r w:rsidRPr="00AD388E">
        <w:rPr>
          <w:lang w:val="es-CL" w:eastAsia="es-CL"/>
        </w:rPr>
        <w:t xml:space="preserve">, gobernado por un </w:t>
      </w:r>
      <w:r w:rsidRPr="00AD388E">
        <w:rPr>
          <w:b/>
          <w:bCs/>
          <w:lang w:val="es-CL" w:eastAsia="es-CL"/>
        </w:rPr>
        <w:t>Coeficiente de Experiencia Universal</w:t>
      </w:r>
      <w:r w:rsidRPr="00AD388E">
        <w:rPr>
          <w:lang w:val="es-CL" w:eastAsia="es-CL"/>
        </w:rPr>
        <w:t xml:space="preserve"> votado por la comunidad, asegura que las decisiones sean tanto democráticamente legítimas como intelectualmente robustas.</w:t>
      </w:r>
    </w:p>
    <w:p w14:paraId="3EFC393D" w14:textId="77777777" w:rsidR="00AD388E" w:rsidRPr="00AD388E" w:rsidRDefault="00AD388E" w:rsidP="00AD388E">
      <w:pPr>
        <w:numPr>
          <w:ilvl w:val="0"/>
          <w:numId w:val="690"/>
        </w:numPr>
        <w:rPr>
          <w:lang w:val="es-CL" w:eastAsia="es-CL"/>
        </w:rPr>
      </w:pPr>
      <w:r w:rsidRPr="00AD388E">
        <w:rPr>
          <w:b/>
          <w:bCs/>
          <w:lang w:val="es-CL" w:eastAsia="es-CL"/>
        </w:rPr>
        <w:t>Arquitectura Resiliente y Descentralizada:</w:t>
      </w:r>
      <w:r w:rsidRPr="00AD388E">
        <w:rPr>
          <w:lang w:val="es-CL" w:eastAsia="es-CL"/>
        </w:rPr>
        <w:t xml:space="preserve"> El poder se distribuye entre la comunidad, no se centraliza. El modelo de lanzamiento de </w:t>
      </w:r>
      <w:r w:rsidRPr="00AD388E">
        <w:rPr>
          <w:b/>
          <w:bCs/>
          <w:lang w:val="es-CL" w:eastAsia="es-CL"/>
        </w:rPr>
        <w:t>"Mitosis Celular"</w:t>
      </w:r>
      <w:r w:rsidRPr="00AD388E">
        <w:rPr>
          <w:lang w:val="es-CL" w:eastAsia="es-CL"/>
        </w:rPr>
        <w:t xml:space="preserve"> y la estructura bicameral del </w:t>
      </w:r>
      <w:r w:rsidRPr="00AD388E">
        <w:rPr>
          <w:b/>
          <w:bCs/>
          <w:lang w:val="es-CL" w:eastAsia="es-CL"/>
        </w:rPr>
        <w:t>Proto-</w:t>
      </w:r>
      <w:proofErr w:type="spellStart"/>
      <w:r w:rsidRPr="00AD388E">
        <w:rPr>
          <w:b/>
          <w:bCs/>
          <w:lang w:val="es-CL" w:eastAsia="es-CL"/>
        </w:rPr>
        <w:t>Turtle</w:t>
      </w:r>
      <w:proofErr w:type="spellEnd"/>
      <w:r w:rsidRPr="00AD388E">
        <w:rPr>
          <w:lang w:val="es-CL" w:eastAsia="es-CL"/>
        </w:rPr>
        <w:t xml:space="preserve"> previenen la concentración de poder. La naturaleza de código abierto, protegida por la licencia </w:t>
      </w:r>
      <w:r w:rsidRPr="00AD388E">
        <w:rPr>
          <w:b/>
          <w:bCs/>
          <w:lang w:val="es-CL" w:eastAsia="es-CL"/>
        </w:rPr>
        <w:t>"Trust Certificado"</w:t>
      </w:r>
      <w:r w:rsidRPr="00AD388E">
        <w:rPr>
          <w:lang w:val="es-CL" w:eastAsia="es-CL"/>
        </w:rPr>
        <w:t xml:space="preserve"> y las marcas registradas, defiende contra la cooptación corporativa hostil.</w:t>
      </w:r>
    </w:p>
    <w:p w14:paraId="6D2C9C12" w14:textId="77777777" w:rsidR="00AD388E" w:rsidRPr="00AD388E" w:rsidRDefault="00AD388E" w:rsidP="00AD388E">
      <w:pPr>
        <w:numPr>
          <w:ilvl w:val="0"/>
          <w:numId w:val="690"/>
        </w:numPr>
        <w:rPr>
          <w:lang w:val="es-CL" w:eastAsia="es-CL"/>
        </w:rPr>
      </w:pPr>
      <w:r w:rsidRPr="00AD388E">
        <w:rPr>
          <w:b/>
          <w:bCs/>
          <w:lang w:val="es-CL" w:eastAsia="es-CL"/>
        </w:rPr>
        <w:t>Una Economía Robusta e Impulsada por Incentivos:</w:t>
      </w:r>
      <w:r w:rsidRPr="00AD388E">
        <w:rPr>
          <w:lang w:val="es-CL" w:eastAsia="es-CL"/>
        </w:rPr>
        <w:t xml:space="preserve"> El sistema está diseñado para crear trabajo significativo financiando directamente soluciones a las </w:t>
      </w:r>
      <w:proofErr w:type="spellStart"/>
      <w:r w:rsidRPr="00AD388E">
        <w:rPr>
          <w:lang w:val="es-CL" w:eastAsia="es-CL"/>
        </w:rPr>
        <w:t>Needs</w:t>
      </w:r>
      <w:proofErr w:type="spellEnd"/>
      <w:r w:rsidRPr="00AD388E">
        <w:rPr>
          <w:lang w:val="es-CL" w:eastAsia="es-CL"/>
        </w:rPr>
        <w:t xml:space="preserve"> de la comunidad. El plan de arranque económico "Primero los Servicios" proporciona un camino viable desde una economía digital a una física. El </w:t>
      </w:r>
      <w:r w:rsidRPr="00AD388E">
        <w:rPr>
          <w:b/>
          <w:bCs/>
          <w:lang w:val="es-CL" w:eastAsia="es-CL"/>
        </w:rPr>
        <w:t>"Derecho de Conversión Progresivo y Adquirido"</w:t>
      </w:r>
      <w:r w:rsidRPr="00AD388E">
        <w:rPr>
          <w:lang w:val="es-CL" w:eastAsia="es-CL"/>
        </w:rPr>
        <w:t xml:space="preserve"> y los protocolos de </w:t>
      </w:r>
      <w:r w:rsidRPr="00AD388E">
        <w:rPr>
          <w:b/>
          <w:bCs/>
          <w:lang w:val="es-CL" w:eastAsia="es-CL"/>
        </w:rPr>
        <w:t>"Cortacircuitos"</w:t>
      </w:r>
      <w:r w:rsidRPr="00AD388E">
        <w:rPr>
          <w:lang w:val="es-CL" w:eastAsia="es-CL"/>
        </w:rPr>
        <w:t xml:space="preserve"> crean una membrana semipermeable y segura hacia el mundo </w:t>
      </w:r>
      <w:proofErr w:type="spellStart"/>
      <w:r w:rsidRPr="00AD388E">
        <w:rPr>
          <w:lang w:val="es-CL" w:eastAsia="es-CL"/>
        </w:rPr>
        <w:t>fiat</w:t>
      </w:r>
      <w:proofErr w:type="spellEnd"/>
      <w:r w:rsidRPr="00AD388E">
        <w:rPr>
          <w:lang w:val="es-CL" w:eastAsia="es-CL"/>
        </w:rPr>
        <w:t>, fomentando el crecimiento interno mientras se defiende de ataques especulativos externos.</w:t>
      </w:r>
    </w:p>
    <w:p w14:paraId="636C403E" w14:textId="77777777" w:rsidR="00AD388E" w:rsidRPr="00AD388E" w:rsidRDefault="00AD388E" w:rsidP="00AD388E">
      <w:pPr>
        <w:numPr>
          <w:ilvl w:val="0"/>
          <w:numId w:val="690"/>
        </w:numPr>
        <w:rPr>
          <w:lang w:val="es-CL" w:eastAsia="es-CL"/>
        </w:rPr>
      </w:pPr>
      <w:r w:rsidRPr="00AD388E">
        <w:rPr>
          <w:b/>
          <w:bCs/>
          <w:lang w:val="es-CL" w:eastAsia="es-CL"/>
        </w:rPr>
        <w:t xml:space="preserve">Participación y </w:t>
      </w:r>
      <w:proofErr w:type="spellStart"/>
      <w:r w:rsidRPr="00AD388E">
        <w:rPr>
          <w:b/>
          <w:bCs/>
          <w:lang w:val="es-CL" w:eastAsia="es-CL"/>
        </w:rPr>
        <w:t>Onboarding</w:t>
      </w:r>
      <w:proofErr w:type="spellEnd"/>
      <w:r w:rsidRPr="00AD388E">
        <w:rPr>
          <w:b/>
          <w:bCs/>
          <w:lang w:val="es-CL" w:eastAsia="es-CL"/>
        </w:rPr>
        <w:t xml:space="preserve"> del Usuario sin Precedentes:</w:t>
      </w:r>
      <w:r w:rsidRPr="00AD388E">
        <w:rPr>
          <w:lang w:val="es-CL" w:eastAsia="es-CL"/>
        </w:rPr>
        <w:t xml:space="preserve"> El </w:t>
      </w:r>
      <w:r w:rsidRPr="00AD388E">
        <w:rPr>
          <w:b/>
          <w:bCs/>
          <w:lang w:val="es-CL" w:eastAsia="es-CL"/>
        </w:rPr>
        <w:t>Protocolo de la "Historia Viva"</w:t>
      </w:r>
      <w:r w:rsidRPr="00AD388E">
        <w:rPr>
          <w:lang w:val="es-CL" w:eastAsia="es-CL"/>
        </w:rPr>
        <w:t xml:space="preserve"> es una solución revolucionaria a la apatía del votante. Al transformar el compromiso cívico en una experiencia de RA (Realidad Aumentada) personalizada, ludificada y creativa, Trust convierte la participación en un ciclo de juego central y disfrutable. La fase "Sandbox" y la API "Trust in Play" aseguran que los nuevos usuarios puedan aprender el complejo sistema de una manera divertida, intuitiva y sin riesgos.</w:t>
      </w:r>
    </w:p>
    <w:p w14:paraId="4AE98555" w14:textId="77777777" w:rsidR="00AD388E" w:rsidRPr="00AD388E" w:rsidRDefault="00AD388E" w:rsidP="00AD388E">
      <w:pPr>
        <w:numPr>
          <w:ilvl w:val="0"/>
          <w:numId w:val="690"/>
        </w:numPr>
        <w:rPr>
          <w:lang w:val="es-CL" w:eastAsia="es-CL"/>
        </w:rPr>
      </w:pPr>
      <w:r w:rsidRPr="00AD388E">
        <w:rPr>
          <w:b/>
          <w:bCs/>
          <w:lang w:val="es-CL" w:eastAsia="es-CL"/>
        </w:rPr>
        <w:t>Protocolos Integrados para la Justicia y la Rendición de Cuentas:</w:t>
      </w:r>
      <w:r w:rsidRPr="00AD388E">
        <w:rPr>
          <w:lang w:val="es-CL" w:eastAsia="es-CL"/>
        </w:rPr>
        <w:t xml:space="preserve"> El sistema tiene un poder judicial plenamente realizado. El </w:t>
      </w:r>
      <w:r w:rsidRPr="00AD388E">
        <w:rPr>
          <w:b/>
          <w:bCs/>
          <w:lang w:val="es-CL" w:eastAsia="es-CL"/>
        </w:rPr>
        <w:t xml:space="preserve">"Gremio de </w:t>
      </w:r>
      <w:proofErr w:type="spellStart"/>
      <w:r w:rsidRPr="00AD388E">
        <w:rPr>
          <w:b/>
          <w:bCs/>
          <w:lang w:val="es-CL" w:eastAsia="es-CL"/>
        </w:rPr>
        <w:t>Triaje</w:t>
      </w:r>
      <w:proofErr w:type="spellEnd"/>
      <w:r w:rsidRPr="00AD388E">
        <w:rPr>
          <w:b/>
          <w:bCs/>
          <w:lang w:val="es-CL" w:eastAsia="es-CL"/>
        </w:rPr>
        <w:t xml:space="preserve"> y Mediación"</w:t>
      </w:r>
      <w:r w:rsidRPr="00AD388E">
        <w:rPr>
          <w:lang w:val="es-CL" w:eastAsia="es-CL"/>
        </w:rPr>
        <w:t xml:space="preserve"> proporciona un proceso claro para manejar disputas internas, mientras que el </w:t>
      </w:r>
      <w:r w:rsidRPr="00AD388E">
        <w:rPr>
          <w:b/>
          <w:bCs/>
          <w:lang w:val="es-CL" w:eastAsia="es-CL"/>
        </w:rPr>
        <w:t xml:space="preserve">Tribunal de Arbitraje a nivel de </w:t>
      </w:r>
      <w:proofErr w:type="spellStart"/>
      <w:r w:rsidRPr="00AD388E">
        <w:rPr>
          <w:b/>
          <w:bCs/>
          <w:lang w:val="es-CL" w:eastAsia="es-CL"/>
        </w:rPr>
        <w:t>Turtle</w:t>
      </w:r>
      <w:proofErr w:type="spellEnd"/>
      <w:r w:rsidRPr="00AD388E">
        <w:rPr>
          <w:lang w:val="es-CL" w:eastAsia="es-CL"/>
        </w:rPr>
        <w:t xml:space="preserve"> crea un foro neutral para conflictos entre comunidades. El </w:t>
      </w:r>
      <w:r w:rsidRPr="00AD388E">
        <w:rPr>
          <w:b/>
          <w:bCs/>
          <w:lang w:val="es-CL" w:eastAsia="es-CL"/>
        </w:rPr>
        <w:t>"Protocolo de Seguro Sistémico y Rendición de Cuentas"</w:t>
      </w:r>
      <w:r w:rsidRPr="00AD388E">
        <w:rPr>
          <w:lang w:val="es-CL" w:eastAsia="es-CL"/>
        </w:rPr>
        <w:t xml:space="preserve"> asegura que incluso los fallos catastróficos se manejen de manera justa y transparente.</w:t>
      </w:r>
    </w:p>
    <w:p w14:paraId="7BACDC8D" w14:textId="77777777" w:rsidR="00AD388E" w:rsidRPr="00AD388E" w:rsidRDefault="00AD388E" w:rsidP="00AD388E">
      <w:pPr>
        <w:numPr>
          <w:ilvl w:val="0"/>
          <w:numId w:val="690"/>
        </w:numPr>
        <w:rPr>
          <w:lang w:val="es-CL" w:eastAsia="es-CL"/>
        </w:rPr>
      </w:pPr>
      <w:r w:rsidRPr="00AD388E">
        <w:rPr>
          <w:b/>
          <w:bCs/>
          <w:lang w:val="es-CL" w:eastAsia="es-CL"/>
        </w:rPr>
        <w:t>Viabilidad y Alineación a Largo Plazo:</w:t>
      </w:r>
      <w:r w:rsidRPr="00AD388E">
        <w:rPr>
          <w:lang w:val="es-CL" w:eastAsia="es-CL"/>
        </w:rPr>
        <w:t xml:space="preserve"> El sistema está diseñado para su propia evolución. El </w:t>
      </w:r>
      <w:r w:rsidRPr="00AD388E">
        <w:rPr>
          <w:b/>
          <w:bCs/>
          <w:lang w:val="es-CL" w:eastAsia="es-CL"/>
        </w:rPr>
        <w:t>"Protocolo de Obsolescencia del Fundador"</w:t>
      </w:r>
      <w:r w:rsidRPr="00AD388E">
        <w:rPr>
          <w:lang w:val="es-CL" w:eastAsia="es-CL"/>
        </w:rPr>
        <w:t xml:space="preserve"> asegura que pueda sobrevivir a su creador. El </w:t>
      </w:r>
      <w:r w:rsidRPr="00AD388E">
        <w:rPr>
          <w:b/>
          <w:bCs/>
          <w:lang w:val="es-CL" w:eastAsia="es-CL"/>
        </w:rPr>
        <w:t xml:space="preserve">"Consejo </w:t>
      </w:r>
      <w:proofErr w:type="spellStart"/>
      <w:r w:rsidRPr="00AD388E">
        <w:rPr>
          <w:b/>
          <w:bCs/>
          <w:lang w:val="es-CL" w:eastAsia="es-CL"/>
        </w:rPr>
        <w:t>Cyborg</w:t>
      </w:r>
      <w:proofErr w:type="spellEnd"/>
      <w:r w:rsidRPr="00AD388E">
        <w:rPr>
          <w:b/>
          <w:bCs/>
          <w:lang w:val="es-CL" w:eastAsia="es-CL"/>
        </w:rPr>
        <w:t>"</w:t>
      </w:r>
      <w:r w:rsidRPr="00AD388E">
        <w:rPr>
          <w:lang w:val="es-CL" w:eastAsia="es-CL"/>
        </w:rPr>
        <w:t xml:space="preserve"> proporciona un camino seguro y basado en el consentimiento hacia una futura asociación con la IA, resolviendo la alineación de la IA desde el primer día.</w:t>
      </w:r>
    </w:p>
    <w:p w14:paraId="319602C9" w14:textId="77777777" w:rsidR="00AD388E" w:rsidRPr="00AD388E" w:rsidRDefault="00AD388E" w:rsidP="00AD388E">
      <w:pPr>
        <w:rPr>
          <w:lang w:val="es-CL" w:eastAsia="es-CL"/>
        </w:rPr>
      </w:pPr>
      <w:r w:rsidRPr="00AD388E">
        <w:rPr>
          <w:b/>
          <w:bCs/>
          <w:lang w:val="es-CL" w:eastAsia="es-CL"/>
        </w:rPr>
        <w:t>Debilidades y Estrategias de Mitigación</w:t>
      </w:r>
    </w:p>
    <w:p w14:paraId="62F5B2B5" w14:textId="77777777" w:rsidR="00AD388E" w:rsidRPr="00AD388E" w:rsidRDefault="00AD388E" w:rsidP="00AD388E">
      <w:pPr>
        <w:rPr>
          <w:lang w:val="es-CL" w:eastAsia="es-CL"/>
        </w:rPr>
      </w:pPr>
      <w:r w:rsidRPr="00AD388E">
        <w:rPr>
          <w:lang w:val="es-CL" w:eastAsia="es-CL"/>
        </w:rPr>
        <w:lastRenderedPageBreak/>
        <w:t>Aunque la arquitectura teórica ha sido reforzada, el proyecto se enfrenta a importantes desafíos en el mundo real.</w:t>
      </w:r>
    </w:p>
    <w:p w14:paraId="06D5B3DB" w14:textId="77777777" w:rsidR="00AD388E" w:rsidRPr="00AD388E" w:rsidRDefault="00AD388E" w:rsidP="00AD388E">
      <w:pPr>
        <w:numPr>
          <w:ilvl w:val="0"/>
          <w:numId w:val="691"/>
        </w:numPr>
        <w:rPr>
          <w:lang w:val="es-CL" w:eastAsia="es-CL"/>
        </w:rPr>
      </w:pPr>
      <w:r w:rsidRPr="00AD388E">
        <w:rPr>
          <w:b/>
          <w:bCs/>
          <w:lang w:val="es-CL" w:eastAsia="es-CL"/>
        </w:rPr>
        <w:t>El Desafío del "Arranque" (Adopción Inicial):</w:t>
      </w:r>
    </w:p>
    <w:p w14:paraId="4F6193D4"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campaña inicial de semillas "Fase 0" y el Kickstarter posterior de "Fase 1" son puntos críticos de fallo únicos. El éxito depende de crear una narrativa convincente y alcanzar una velocidad de escape.</w:t>
      </w:r>
    </w:p>
    <w:p w14:paraId="6D70F97D"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Se ha desarrollado una estrategia de lanzamiento integral y multicapa, que incluye un plan de producción de película "De Guerrilla a Estudio", la novela gratuita de "Evangelización" y un equipo creativo profesional familiar para maximizar la probabilidad de éxito.</w:t>
      </w:r>
    </w:p>
    <w:p w14:paraId="22202992" w14:textId="77777777" w:rsidR="00AD388E" w:rsidRPr="00AD388E" w:rsidRDefault="00AD388E" w:rsidP="00AD388E">
      <w:pPr>
        <w:numPr>
          <w:ilvl w:val="0"/>
          <w:numId w:val="691"/>
        </w:numPr>
        <w:rPr>
          <w:lang w:val="es-CL" w:eastAsia="es-CL"/>
        </w:rPr>
      </w:pPr>
      <w:r w:rsidRPr="00AD388E">
        <w:rPr>
          <w:b/>
          <w:bCs/>
          <w:lang w:val="es-CL" w:eastAsia="es-CL"/>
        </w:rPr>
        <w:t>El Problema de "Goliat" (Amenazas Políticas y Legales Externas):</w:t>
      </w:r>
    </w:p>
    <w:p w14:paraId="46E794F0"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Como modelo revolucionario, Trust será inevitablemente visto como una amenaza por los poderes estatales y corporativos establecidos. Un ataque regulatorio o legal coordinado es el mayor riesgo externo del sistema.</w:t>
      </w:r>
    </w:p>
    <w:p w14:paraId="3D499F4B"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w:t>
      </w:r>
      <w:r w:rsidRPr="00AD388E">
        <w:rPr>
          <w:b/>
          <w:bCs/>
          <w:lang w:val="es-CL" w:eastAsia="es-CL"/>
        </w:rPr>
        <w:t>Branch de los "Guardianes del Protocolo" (Legal)</w:t>
      </w:r>
      <w:r w:rsidRPr="00AD388E">
        <w:rPr>
          <w:lang w:val="es-CL" w:eastAsia="es-CL"/>
        </w:rPr>
        <w:t xml:space="preserve"> y la </w:t>
      </w:r>
      <w:r w:rsidRPr="00AD388E">
        <w:rPr>
          <w:b/>
          <w:bCs/>
          <w:lang w:val="es-CL" w:eastAsia="es-CL"/>
        </w:rPr>
        <w:t>Branch del "Testigo Público" (Noticias Independientes)</w:t>
      </w:r>
      <w:r w:rsidRPr="00AD388E">
        <w:rPr>
          <w:lang w:val="es-CL" w:eastAsia="es-CL"/>
        </w:rPr>
        <w:t xml:space="preserve"> son partes fundamentales del plan de lanzamiento. La estrategia es un enfoque dual: un esfuerzo "Diplomático" para enmarcar a Trust como una herramienta beneficiosa de "</w:t>
      </w:r>
      <w:proofErr w:type="spellStart"/>
      <w:r w:rsidRPr="00AD388E">
        <w:rPr>
          <w:lang w:val="es-CL" w:eastAsia="es-CL"/>
        </w:rPr>
        <w:t>GovTech</w:t>
      </w:r>
      <w:proofErr w:type="spellEnd"/>
      <w:r w:rsidRPr="00AD388E">
        <w:rPr>
          <w:lang w:val="es-CL" w:eastAsia="es-CL"/>
        </w:rPr>
        <w:t>", y un esfuerzo de "Guerrilla" para lograr una rápida adopción popular, haciendo que una prohibición sea políticamente costosa.</w:t>
      </w:r>
    </w:p>
    <w:p w14:paraId="4C70CD7F" w14:textId="77777777" w:rsidR="00AD388E" w:rsidRPr="00AD388E" w:rsidRDefault="00AD388E" w:rsidP="00AD388E">
      <w:pPr>
        <w:numPr>
          <w:ilvl w:val="0"/>
          <w:numId w:val="691"/>
        </w:numPr>
        <w:rPr>
          <w:lang w:val="es-CL" w:eastAsia="es-CL"/>
        </w:rPr>
      </w:pPr>
      <w:r w:rsidRPr="00AD388E">
        <w:rPr>
          <w:b/>
          <w:bCs/>
          <w:lang w:val="es-CL" w:eastAsia="es-CL"/>
        </w:rPr>
        <w:t>El Obstáculo de la Viabilidad Técnica:</w:t>
      </w:r>
    </w:p>
    <w:p w14:paraId="1E886565" w14:textId="77777777" w:rsidR="00AD388E" w:rsidRPr="00AD388E" w:rsidRDefault="00AD388E" w:rsidP="00AD388E">
      <w:pPr>
        <w:numPr>
          <w:ilvl w:val="1"/>
          <w:numId w:val="691"/>
        </w:numPr>
        <w:rPr>
          <w:lang w:val="es-CL" w:eastAsia="es-CL"/>
        </w:rPr>
      </w:pPr>
      <w:r w:rsidRPr="00AD388E">
        <w:rPr>
          <w:b/>
          <w:bCs/>
          <w:lang w:val="es-CL" w:eastAsia="es-CL"/>
        </w:rPr>
        <w:t>Debilidad:</w:t>
      </w:r>
      <w:r w:rsidRPr="00AD388E">
        <w:rPr>
          <w:lang w:val="es-CL" w:eastAsia="es-CL"/>
        </w:rPr>
        <w:t xml:space="preserve"> La visión final requiere una infraestructura descentralizada global, segura, escalable y de bajo costo que todavía está en la vanguardia de la tecnología.</w:t>
      </w:r>
    </w:p>
    <w:p w14:paraId="71A68883" w14:textId="77777777" w:rsidR="00AD388E" w:rsidRPr="00AD388E" w:rsidRDefault="00AD388E" w:rsidP="00AD388E">
      <w:pPr>
        <w:numPr>
          <w:ilvl w:val="1"/>
          <w:numId w:val="691"/>
        </w:numPr>
        <w:rPr>
          <w:lang w:val="es-CL" w:eastAsia="es-CL"/>
        </w:rPr>
      </w:pPr>
      <w:r w:rsidRPr="00AD388E">
        <w:rPr>
          <w:b/>
          <w:bCs/>
          <w:lang w:val="es-CL" w:eastAsia="es-CL"/>
        </w:rPr>
        <w:t>Mitigación:</w:t>
      </w:r>
      <w:r w:rsidRPr="00AD388E">
        <w:rPr>
          <w:lang w:val="es-CL" w:eastAsia="es-CL"/>
        </w:rPr>
        <w:t xml:space="preserve"> La "Fase 2: Investigación" del proyecto está explícitamente diseñada para financiar la investigación y el desarrollo necesarios para seleccionar y probar la pila tecnológica adecuada. El sistema se lanzará con servidores centralizados durante su fase Sandbox, disminuyendo el riesgo del despliegue técnico y permitiendo una transición gradual a una red completamente descentralizada.</w:t>
      </w:r>
    </w:p>
    <w:p w14:paraId="1CD00BF8" w14:textId="77777777" w:rsidR="00AD388E" w:rsidRPr="00AD388E" w:rsidRDefault="00AD388E" w:rsidP="00AD388E">
      <w:pPr>
        <w:rPr>
          <w:lang w:val="es-CL" w:eastAsia="es-CL"/>
        </w:rPr>
      </w:pPr>
      <w:r w:rsidRPr="00AD388E">
        <w:rPr>
          <w:b/>
          <w:bCs/>
          <w:lang w:val="es-CL" w:eastAsia="es-CL"/>
        </w:rPr>
        <w:t>Conclusión</w:t>
      </w:r>
    </w:p>
    <w:p w14:paraId="7467DEAA" w14:textId="77777777" w:rsidR="00AD388E" w:rsidRPr="00AD388E" w:rsidRDefault="00AD388E" w:rsidP="00AD388E">
      <w:pPr>
        <w:rPr>
          <w:lang w:val="es-CL" w:eastAsia="es-CL"/>
        </w:rPr>
      </w:pPr>
      <w:r w:rsidRPr="00AD388E">
        <w:rPr>
          <w:lang w:val="es-CL" w:eastAsia="es-CL"/>
        </w:rPr>
        <w:t>El sistema Trust presenta un enfoque visionario e innovador para abordar los desafíos socioeconómicos. Sus fortalezas arquitectónicas radican en su profunda integración, su diseño descentralizado resiliente y sus novedosas soluciones a los problemas de la gobernanza y la participación humana.</w:t>
      </w:r>
    </w:p>
    <w:p w14:paraId="11331A4B" w14:textId="60278CF0" w:rsidR="00AD388E" w:rsidRPr="000D3A15" w:rsidRDefault="00AD388E" w:rsidP="00AD388E">
      <w:pPr>
        <w:rPr>
          <w:lang w:val="es-CL" w:eastAsia="es-CL"/>
        </w:rPr>
      </w:pPr>
      <w:r w:rsidRPr="00AD388E">
        <w:rPr>
          <w:lang w:val="es-CL" w:eastAsia="es-CL"/>
        </w:rPr>
        <w:t>Los principales desafíos no son internos al diseño, sino externos, y residen en la inmensa dificultad de lanzar un movimiento que cambia paradigmas en un mundo hostil e incumbente. El éxito del proyecto ahora depende de la ejecución de su estrategia de lanzamiento cuidadosamente planificada y multifásica. Al aprovechar sus fortalezas narrativas y anticipar sus debilidades externas, el sistema Trust tiene un camino viable y poderoso hacia la creación de una realidad socioeconómica más justa, transparente y eficiente.</w:t>
      </w:r>
    </w:p>
    <w:p w14:paraId="616648DD" w14:textId="77777777" w:rsidR="000731DB" w:rsidRPr="00A97EE5" w:rsidRDefault="000731DB" w:rsidP="00DB5E7F">
      <w:pPr>
        <w:pStyle w:val="Ttulo1"/>
      </w:pPr>
      <w:r w:rsidRPr="00A97EE5">
        <w:lastRenderedPageBreak/>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lastRenderedPageBreak/>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18E05B73" w14:textId="77777777" w:rsidR="00DB5E7F" w:rsidRDefault="00DB5E7F">
      <w:pPr>
        <w:rPr>
          <w:rFonts w:asciiTheme="majorHAnsi" w:eastAsiaTheme="majorEastAsia" w:hAnsiTheme="majorHAnsi" w:cstheme="majorBidi"/>
          <w:color w:val="0E2841" w:themeColor="text2"/>
          <w:sz w:val="44"/>
          <w:szCs w:val="44"/>
        </w:rPr>
      </w:pPr>
      <w:r>
        <w:rPr>
          <w:sz w:val="44"/>
          <w:szCs w:val="44"/>
        </w:rPr>
        <w:br w:type="page"/>
      </w:r>
    </w:p>
    <w:p w14:paraId="0F12256F" w14:textId="1591E3E4" w:rsidR="004933EC" w:rsidRPr="000D3A15" w:rsidRDefault="00A1316F" w:rsidP="00DB5E7F">
      <w:pPr>
        <w:pStyle w:val="Ttulo1"/>
      </w:pPr>
      <w:r w:rsidRPr="000D3A15">
        <w:lastRenderedPageBreak/>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9"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60"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lastRenderedPageBreak/>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61"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lastRenderedPageBreak/>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lastRenderedPageBreak/>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62"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2A303CCB"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55226980" w14:textId="01E786EF" w:rsidR="003457E4" w:rsidRPr="000D3A15" w:rsidRDefault="003457E4" w:rsidP="00DB5E7F">
      <w:pPr>
        <w:pStyle w:val="Ttulo1"/>
        <w:rPr>
          <w:rFonts w:eastAsia="Times New Roman"/>
          <w:lang w:val="es-CL" w:eastAsia="es-CL"/>
        </w:rPr>
      </w:pPr>
      <w:r w:rsidRPr="000D3A15">
        <w:rPr>
          <w:rFonts w:eastAsia="Times New Roman"/>
          <w:lang w:val="es-CL" w:eastAsia="es-CL"/>
        </w:rPr>
        <w:lastRenderedPageBreak/>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w:t>
      </w:r>
      <w:r w:rsidRPr="003457E4">
        <w:rPr>
          <w:rFonts w:ascii="Times New Roman" w:eastAsia="Times New Roman" w:hAnsi="Times New Roman" w:cs="Times New Roman"/>
          <w:sz w:val="24"/>
          <w:szCs w:val="24"/>
          <w:lang w:val="es-CL" w:eastAsia="es-CL"/>
        </w:rPr>
        <w:lastRenderedPageBreak/>
        <w:t xml:space="preserve">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4D797199" w14:textId="77777777" w:rsidR="000D3A15" w:rsidRDefault="000D3A15">
      <w:pPr>
        <w:rPr>
          <w:rFonts w:asciiTheme="majorHAnsi" w:eastAsiaTheme="majorEastAsia" w:hAnsiTheme="majorHAnsi" w:cstheme="majorBidi"/>
          <w:color w:val="0E2841" w:themeColor="text2"/>
          <w:sz w:val="32"/>
          <w:szCs w:val="32"/>
          <w:lang w:val="es-CL"/>
        </w:rPr>
      </w:pPr>
      <w:r>
        <w:rPr>
          <w:sz w:val="32"/>
          <w:szCs w:val="32"/>
          <w:lang w:val="es-CL"/>
        </w:rPr>
        <w:br w:type="page"/>
      </w:r>
    </w:p>
    <w:p w14:paraId="1B5764A4" w14:textId="2AF9D552" w:rsidR="007F18F4" w:rsidRPr="007F18F4" w:rsidRDefault="007F18F4" w:rsidP="00DB5E7F">
      <w:pPr>
        <w:pStyle w:val="Ttulo1"/>
        <w:rPr>
          <w:lang w:val="es-CL"/>
        </w:rPr>
      </w:pPr>
      <w:r w:rsidRPr="007F18F4">
        <w:rPr>
          <w:lang w:val="es-CL"/>
        </w:rPr>
        <w:lastRenderedPageBreak/>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xml:space="preserve">. En el raro caso de un incumplimiento (a pesar de las dos primeras verificaciones), el fondo protege al vendedor cubriendo el </w:t>
      </w:r>
      <w:r w:rsidRPr="007F18F4">
        <w:rPr>
          <w:lang w:val="es-CL"/>
        </w:rPr>
        <w:lastRenderedPageBreak/>
        <w:t>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106A7C0F"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320CAC1C" w14:textId="4707C702" w:rsidR="004933EC" w:rsidRPr="00A97EE5" w:rsidRDefault="004933EC" w:rsidP="00DB5E7F">
      <w:pPr>
        <w:pStyle w:val="Ttulo1"/>
      </w:pPr>
      <w:r w:rsidRPr="00A97EE5">
        <w:lastRenderedPageBreak/>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2DF0AD6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153EC42F" w14:textId="6026073E" w:rsidR="005E3249" w:rsidRPr="005E3249" w:rsidRDefault="005E3249" w:rsidP="00DB5E7F">
      <w:pPr>
        <w:pStyle w:val="Ttulo1"/>
      </w:pPr>
      <w:r>
        <w:lastRenderedPageBreak/>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63"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64"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lastRenderedPageBreak/>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5"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0D8224BD"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CF4CADA" w14:textId="053997D3" w:rsidR="00F90D00" w:rsidRPr="00F90D00" w:rsidRDefault="00F90D00" w:rsidP="00DB5E7F">
      <w:pPr>
        <w:pStyle w:val="Ttulo1"/>
      </w:pPr>
      <w:r>
        <w:lastRenderedPageBreak/>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6"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7"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lastRenderedPageBreak/>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pict w14:anchorId="141EAE95">
          <v:rect id="_x0000_i1068"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lastRenderedPageBreak/>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9"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70"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lastRenderedPageBreak/>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71"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72"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lastRenderedPageBreak/>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73"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1E2C0508"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2469D759" w14:textId="54C82B25" w:rsidR="008D38A4" w:rsidRPr="008D38A4" w:rsidRDefault="008D38A4" w:rsidP="00DB5E7F">
      <w:pPr>
        <w:pStyle w:val="Ttulo1"/>
      </w:pPr>
      <w:r>
        <w:lastRenderedPageBreak/>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xml:space="preserve"> Si bien los principios fundamentales de Trust deben mantenerse, la API permitiría a los desarrolladores adaptar la apariencia visual y ciertos </w:t>
      </w:r>
      <w:r w:rsidRPr="008D38A4">
        <w:rPr>
          <w:lang w:val="es-CL"/>
        </w:rPr>
        <w:lastRenderedPageBreak/>
        <w:t>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Fomentar que las historias o misiones de los juegos incorporen dilemas o decisiones que reflejen los valores y la mecánica de 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lastRenderedPageBreak/>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69FD0F0E" w14:textId="77777777" w:rsidR="000D3A15" w:rsidRDefault="000D3A15">
      <w:pPr>
        <w:rPr>
          <w:rFonts w:asciiTheme="majorHAnsi" w:eastAsia="Times New Roman" w:hAnsiTheme="majorHAnsi" w:cstheme="majorBidi"/>
          <w:color w:val="0E2841" w:themeColor="text2"/>
          <w:sz w:val="36"/>
          <w:szCs w:val="36"/>
          <w:lang w:val="es-CL" w:eastAsia="es-CL"/>
        </w:rPr>
      </w:pPr>
      <w:r>
        <w:rPr>
          <w:rFonts w:eastAsia="Times New Roman"/>
          <w:sz w:val="36"/>
          <w:szCs w:val="36"/>
          <w:lang w:val="es-CL" w:eastAsia="es-CL"/>
        </w:rPr>
        <w:br w:type="page"/>
      </w:r>
    </w:p>
    <w:p w14:paraId="3CF06F49" w14:textId="2440EE27" w:rsidR="00FD07A0" w:rsidRPr="000D3A15" w:rsidRDefault="00FD07A0" w:rsidP="00DB5E7F">
      <w:pPr>
        <w:pStyle w:val="Ttulo1"/>
        <w:rPr>
          <w:rFonts w:eastAsia="Times New Roman"/>
          <w:lang w:val="es-CL" w:eastAsia="es-CL"/>
        </w:rPr>
      </w:pPr>
      <w:r w:rsidRPr="000D3A15">
        <w:rPr>
          <w:rFonts w:eastAsia="Times New Roman"/>
          <w:lang w:val="es-CL" w:eastAsia="es-CL"/>
        </w:rPr>
        <w:lastRenderedPageBreak/>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608B2DA" w14:textId="77777777" w:rsidR="000D3A15" w:rsidRDefault="000D3A15">
      <w:pPr>
        <w:rPr>
          <w:rFonts w:ascii="Times New Roman" w:eastAsia="Times New Roman" w:hAnsi="Times New Roman" w:cs="Times New Roman"/>
          <w:b/>
          <w:bCs/>
          <w:sz w:val="27"/>
          <w:szCs w:val="27"/>
          <w:lang w:val="es-CL" w:eastAsia="es-CL"/>
        </w:rPr>
      </w:pPr>
      <w:r>
        <w:rPr>
          <w:rFonts w:ascii="Times New Roman" w:eastAsia="Times New Roman" w:hAnsi="Times New Roman" w:cs="Times New Roman"/>
          <w:b/>
          <w:bCs/>
          <w:sz w:val="27"/>
          <w:szCs w:val="27"/>
          <w:lang w:val="es-CL" w:eastAsia="es-CL"/>
        </w:rPr>
        <w:br w:type="page"/>
      </w:r>
    </w:p>
    <w:p w14:paraId="6B4272E8" w14:textId="76C2401D" w:rsidR="00B343D2" w:rsidRPr="000D3A15" w:rsidRDefault="00B343D2" w:rsidP="00DB5E7F">
      <w:pPr>
        <w:pStyle w:val="Ttulo1"/>
        <w:rPr>
          <w:rFonts w:eastAsia="Times New Roman"/>
          <w:lang w:val="es-CL" w:eastAsia="es-CL"/>
        </w:rPr>
      </w:pPr>
      <w:r w:rsidRPr="000D3A15">
        <w:rPr>
          <w:rFonts w:eastAsia="Times New Roman"/>
          <w:lang w:val="es-CL" w:eastAsia="es-CL"/>
        </w:rPr>
        <w:lastRenderedPageBreak/>
        <w:t>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lastRenderedPageBreak/>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6265187C"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08C43CAC" w14:textId="279D8E34" w:rsidR="004933EC" w:rsidRPr="00A97EE5" w:rsidRDefault="004933EC" w:rsidP="00DB5E7F">
      <w:pPr>
        <w:pStyle w:val="Ttulo1"/>
      </w:pPr>
      <w:r w:rsidRPr="00A97EE5">
        <w:lastRenderedPageBreak/>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707DB0AA"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407A85E7" w14:textId="5B6944B5" w:rsidR="0011509E" w:rsidRPr="00A97EE5" w:rsidRDefault="0011509E" w:rsidP="00DB5E7F">
      <w:pPr>
        <w:pStyle w:val="Ttulo1"/>
      </w:pPr>
      <w:r w:rsidRPr="00A97EE5">
        <w:lastRenderedPageBreak/>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175A06D0" w14:textId="77777777" w:rsidR="000D3A15" w:rsidRDefault="000D3A15">
      <w:pPr>
        <w:rPr>
          <w:rFonts w:asciiTheme="majorHAnsi" w:eastAsiaTheme="majorEastAsia" w:hAnsiTheme="majorHAnsi" w:cstheme="majorBidi"/>
          <w:color w:val="0E2841" w:themeColor="text2"/>
          <w:sz w:val="34"/>
          <w:szCs w:val="40"/>
        </w:rPr>
      </w:pPr>
      <w:r>
        <w:rPr>
          <w:sz w:val="34"/>
          <w:szCs w:val="40"/>
        </w:rPr>
        <w:br w:type="page"/>
      </w:r>
    </w:p>
    <w:p w14:paraId="6E8D4793" w14:textId="20EF4C97" w:rsidR="004933EC" w:rsidRPr="00A97EE5" w:rsidRDefault="004933EC" w:rsidP="00DB5E7F">
      <w:pPr>
        <w:pStyle w:val="Ttulo1"/>
      </w:pPr>
      <w:r w:rsidRPr="00A97EE5">
        <w:lastRenderedPageBreak/>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lastRenderedPageBreak/>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lastRenderedPageBreak/>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16D17479"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1F38A" w14:textId="77777777" w:rsidR="00517734" w:rsidRDefault="00517734" w:rsidP="00664589">
      <w:pPr>
        <w:spacing w:after="0" w:line="240" w:lineRule="auto"/>
      </w:pPr>
      <w:r>
        <w:separator/>
      </w:r>
    </w:p>
  </w:endnote>
  <w:endnote w:type="continuationSeparator" w:id="0">
    <w:p w14:paraId="5FB6B17E" w14:textId="77777777" w:rsidR="00517734" w:rsidRDefault="00517734"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F5BFA" w14:textId="77777777" w:rsidR="00517734" w:rsidRDefault="00517734" w:rsidP="00664589">
      <w:pPr>
        <w:spacing w:after="0" w:line="240" w:lineRule="auto"/>
      </w:pPr>
      <w:r>
        <w:separator/>
      </w:r>
    </w:p>
  </w:footnote>
  <w:footnote w:type="continuationSeparator" w:id="0">
    <w:p w14:paraId="2B0E0ECC" w14:textId="77777777" w:rsidR="00517734" w:rsidRDefault="00517734"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39"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674C1"/>
    <w:multiLevelType w:val="multilevel"/>
    <w:tmpl w:val="CE40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DE4C17"/>
    <w:multiLevelType w:val="multilevel"/>
    <w:tmpl w:val="8E18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744CFA"/>
    <w:multiLevelType w:val="multilevel"/>
    <w:tmpl w:val="C6B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C164E9"/>
    <w:multiLevelType w:val="multilevel"/>
    <w:tmpl w:val="FD26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CA3365"/>
    <w:multiLevelType w:val="multilevel"/>
    <w:tmpl w:val="B164DD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9C143E"/>
    <w:multiLevelType w:val="multilevel"/>
    <w:tmpl w:val="870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3AF01FC"/>
    <w:multiLevelType w:val="multilevel"/>
    <w:tmpl w:val="8BF8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3D36DE0"/>
    <w:multiLevelType w:val="multilevel"/>
    <w:tmpl w:val="DB50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4FA1BFA"/>
    <w:multiLevelType w:val="multilevel"/>
    <w:tmpl w:val="FC04B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54A1C9C"/>
    <w:multiLevelType w:val="multilevel"/>
    <w:tmpl w:val="8D2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54C66FB"/>
    <w:multiLevelType w:val="multilevel"/>
    <w:tmpl w:val="D2EC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EA067E"/>
    <w:multiLevelType w:val="multilevel"/>
    <w:tmpl w:val="69F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FB2C63"/>
    <w:multiLevelType w:val="multilevel"/>
    <w:tmpl w:val="1500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84C7B50"/>
    <w:multiLevelType w:val="multilevel"/>
    <w:tmpl w:val="178A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8B528C5"/>
    <w:multiLevelType w:val="multilevel"/>
    <w:tmpl w:val="76AE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F854BC"/>
    <w:multiLevelType w:val="multilevel"/>
    <w:tmpl w:val="124676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0A5F7FA7"/>
    <w:multiLevelType w:val="multilevel"/>
    <w:tmpl w:val="095E9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A603F11"/>
    <w:multiLevelType w:val="multilevel"/>
    <w:tmpl w:val="4AF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B335673"/>
    <w:multiLevelType w:val="multilevel"/>
    <w:tmpl w:val="9E28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0D4F4A52"/>
    <w:multiLevelType w:val="multilevel"/>
    <w:tmpl w:val="CB82D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E61495D"/>
    <w:multiLevelType w:val="multilevel"/>
    <w:tmpl w:val="8EA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07342A1"/>
    <w:multiLevelType w:val="multilevel"/>
    <w:tmpl w:val="A3F44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07B7E7E"/>
    <w:multiLevelType w:val="multilevel"/>
    <w:tmpl w:val="DA548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08208F2"/>
    <w:multiLevelType w:val="multilevel"/>
    <w:tmpl w:val="B5D2A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0D279CA"/>
    <w:multiLevelType w:val="multilevel"/>
    <w:tmpl w:val="F6EE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116273F"/>
    <w:multiLevelType w:val="multilevel"/>
    <w:tmpl w:val="C9626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2F32CB8"/>
    <w:multiLevelType w:val="multilevel"/>
    <w:tmpl w:val="952639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4CC1B71"/>
    <w:multiLevelType w:val="multilevel"/>
    <w:tmpl w:val="CB56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4CD3919"/>
    <w:multiLevelType w:val="multilevel"/>
    <w:tmpl w:val="7186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629551A"/>
    <w:multiLevelType w:val="multilevel"/>
    <w:tmpl w:val="04E6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73D281E"/>
    <w:multiLevelType w:val="multilevel"/>
    <w:tmpl w:val="6562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7FD6960"/>
    <w:multiLevelType w:val="multilevel"/>
    <w:tmpl w:val="CF34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8035521"/>
    <w:multiLevelType w:val="multilevel"/>
    <w:tmpl w:val="20A4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9A6275F"/>
    <w:multiLevelType w:val="multilevel"/>
    <w:tmpl w:val="414455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A00377E"/>
    <w:multiLevelType w:val="multilevel"/>
    <w:tmpl w:val="298E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A072D19"/>
    <w:multiLevelType w:val="multilevel"/>
    <w:tmpl w:val="937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A4511DE"/>
    <w:multiLevelType w:val="multilevel"/>
    <w:tmpl w:val="3620C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A817A69"/>
    <w:multiLevelType w:val="multilevel"/>
    <w:tmpl w:val="A362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B9309C6"/>
    <w:multiLevelType w:val="multilevel"/>
    <w:tmpl w:val="1FF2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1C5D493F"/>
    <w:multiLevelType w:val="multilevel"/>
    <w:tmpl w:val="6EB2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D9C17DC"/>
    <w:multiLevelType w:val="multilevel"/>
    <w:tmpl w:val="FB0CB8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E2B07A1"/>
    <w:multiLevelType w:val="multilevel"/>
    <w:tmpl w:val="9E9A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1F8D26D7"/>
    <w:multiLevelType w:val="multilevel"/>
    <w:tmpl w:val="9DEC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1FBC372A"/>
    <w:multiLevelType w:val="multilevel"/>
    <w:tmpl w:val="1F50A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FDC611C"/>
    <w:multiLevelType w:val="multilevel"/>
    <w:tmpl w:val="7B9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07E43BF"/>
    <w:multiLevelType w:val="multilevel"/>
    <w:tmpl w:val="6E8C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0C43C57"/>
    <w:multiLevelType w:val="multilevel"/>
    <w:tmpl w:val="3740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0E82BE1"/>
    <w:multiLevelType w:val="multilevel"/>
    <w:tmpl w:val="135E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11275B8"/>
    <w:multiLevelType w:val="multilevel"/>
    <w:tmpl w:val="E772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13F2C2A"/>
    <w:multiLevelType w:val="multilevel"/>
    <w:tmpl w:val="DF9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26B1A16"/>
    <w:multiLevelType w:val="multilevel"/>
    <w:tmpl w:val="E1946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233F73BB"/>
    <w:multiLevelType w:val="multilevel"/>
    <w:tmpl w:val="15AA81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23664A01"/>
    <w:multiLevelType w:val="multilevel"/>
    <w:tmpl w:val="9E0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23FF266C"/>
    <w:multiLevelType w:val="multilevel"/>
    <w:tmpl w:val="5996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40A45AC"/>
    <w:multiLevelType w:val="multilevel"/>
    <w:tmpl w:val="435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246B594D"/>
    <w:multiLevelType w:val="multilevel"/>
    <w:tmpl w:val="3E98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4B74555"/>
    <w:multiLevelType w:val="multilevel"/>
    <w:tmpl w:val="3136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4F3396D"/>
    <w:multiLevelType w:val="multilevel"/>
    <w:tmpl w:val="72849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5347D17"/>
    <w:multiLevelType w:val="multilevel"/>
    <w:tmpl w:val="646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5E75B48"/>
    <w:multiLevelType w:val="multilevel"/>
    <w:tmpl w:val="4FE4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26B1035D"/>
    <w:multiLevelType w:val="multilevel"/>
    <w:tmpl w:val="80525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6CF1328"/>
    <w:multiLevelType w:val="multilevel"/>
    <w:tmpl w:val="3870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7243E14"/>
    <w:multiLevelType w:val="multilevel"/>
    <w:tmpl w:val="992E0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295A200F"/>
    <w:multiLevelType w:val="multilevel"/>
    <w:tmpl w:val="1250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C237D25"/>
    <w:multiLevelType w:val="multilevel"/>
    <w:tmpl w:val="795C20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2C8C4476"/>
    <w:multiLevelType w:val="multilevel"/>
    <w:tmpl w:val="3F3C6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CFB6038"/>
    <w:multiLevelType w:val="multilevel"/>
    <w:tmpl w:val="27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DFE1841"/>
    <w:multiLevelType w:val="multilevel"/>
    <w:tmpl w:val="39A2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E4250F9"/>
    <w:multiLevelType w:val="multilevel"/>
    <w:tmpl w:val="3946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E733B3A"/>
    <w:multiLevelType w:val="multilevel"/>
    <w:tmpl w:val="D9B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ECC12A5"/>
    <w:multiLevelType w:val="multilevel"/>
    <w:tmpl w:val="F7B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F4E1273"/>
    <w:multiLevelType w:val="multilevel"/>
    <w:tmpl w:val="111C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2FF7449E"/>
    <w:multiLevelType w:val="multilevel"/>
    <w:tmpl w:val="6D7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322314DB"/>
    <w:multiLevelType w:val="multilevel"/>
    <w:tmpl w:val="B9E0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33FF0C97"/>
    <w:multiLevelType w:val="multilevel"/>
    <w:tmpl w:val="4A2A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340C7AEB"/>
    <w:multiLevelType w:val="multilevel"/>
    <w:tmpl w:val="CD90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34862FC3"/>
    <w:multiLevelType w:val="multilevel"/>
    <w:tmpl w:val="315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36644D6F"/>
    <w:multiLevelType w:val="multilevel"/>
    <w:tmpl w:val="E49CC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375154FB"/>
    <w:multiLevelType w:val="multilevel"/>
    <w:tmpl w:val="AFF2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37FA3DF1"/>
    <w:multiLevelType w:val="multilevel"/>
    <w:tmpl w:val="06B4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88045DF"/>
    <w:multiLevelType w:val="multilevel"/>
    <w:tmpl w:val="8270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88A3485"/>
    <w:multiLevelType w:val="multilevel"/>
    <w:tmpl w:val="131E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39DD003A"/>
    <w:multiLevelType w:val="multilevel"/>
    <w:tmpl w:val="DBF6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39EE0E6E"/>
    <w:multiLevelType w:val="multilevel"/>
    <w:tmpl w:val="850E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9FA7E58"/>
    <w:multiLevelType w:val="multilevel"/>
    <w:tmpl w:val="8F4A7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3AEC33A1"/>
    <w:multiLevelType w:val="multilevel"/>
    <w:tmpl w:val="B8D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B7670DA"/>
    <w:multiLevelType w:val="multilevel"/>
    <w:tmpl w:val="5216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D727965"/>
    <w:multiLevelType w:val="multilevel"/>
    <w:tmpl w:val="DB1C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DB91205"/>
    <w:multiLevelType w:val="multilevel"/>
    <w:tmpl w:val="212C0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3E1B5580"/>
    <w:multiLevelType w:val="multilevel"/>
    <w:tmpl w:val="A860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F224F76"/>
    <w:multiLevelType w:val="multilevel"/>
    <w:tmpl w:val="678A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F2C4A6A"/>
    <w:multiLevelType w:val="multilevel"/>
    <w:tmpl w:val="16FAE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F845BA5"/>
    <w:multiLevelType w:val="multilevel"/>
    <w:tmpl w:val="18E21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FF72DE3"/>
    <w:multiLevelType w:val="multilevel"/>
    <w:tmpl w:val="2CFE5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06E7E2B"/>
    <w:multiLevelType w:val="multilevel"/>
    <w:tmpl w:val="2D4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0F836C0"/>
    <w:multiLevelType w:val="multilevel"/>
    <w:tmpl w:val="526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42405343"/>
    <w:multiLevelType w:val="multilevel"/>
    <w:tmpl w:val="DA2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428F1B52"/>
    <w:multiLevelType w:val="multilevel"/>
    <w:tmpl w:val="8FB0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43A975E0"/>
    <w:multiLevelType w:val="multilevel"/>
    <w:tmpl w:val="C8F0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440D5920"/>
    <w:multiLevelType w:val="multilevel"/>
    <w:tmpl w:val="E452B6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466550E3"/>
    <w:multiLevelType w:val="multilevel"/>
    <w:tmpl w:val="A6FA3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47EA1248"/>
    <w:multiLevelType w:val="multilevel"/>
    <w:tmpl w:val="24844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9A33134"/>
    <w:multiLevelType w:val="multilevel"/>
    <w:tmpl w:val="BCD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49D530D3"/>
    <w:multiLevelType w:val="multilevel"/>
    <w:tmpl w:val="7DDA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9F74E3B"/>
    <w:multiLevelType w:val="multilevel"/>
    <w:tmpl w:val="FA90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B6E11E7"/>
    <w:multiLevelType w:val="multilevel"/>
    <w:tmpl w:val="1FEC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4C2733AC"/>
    <w:multiLevelType w:val="multilevel"/>
    <w:tmpl w:val="19E6F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CFD5A9A"/>
    <w:multiLevelType w:val="multilevel"/>
    <w:tmpl w:val="00BC6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DC11E6F"/>
    <w:multiLevelType w:val="multilevel"/>
    <w:tmpl w:val="7D5A43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DE80A6E"/>
    <w:multiLevelType w:val="multilevel"/>
    <w:tmpl w:val="92CE8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F901442"/>
    <w:multiLevelType w:val="multilevel"/>
    <w:tmpl w:val="94063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50994062"/>
    <w:multiLevelType w:val="multilevel"/>
    <w:tmpl w:val="49F4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50A50E52"/>
    <w:multiLevelType w:val="multilevel"/>
    <w:tmpl w:val="426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50CC6214"/>
    <w:multiLevelType w:val="multilevel"/>
    <w:tmpl w:val="C352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51BA0F5F"/>
    <w:multiLevelType w:val="multilevel"/>
    <w:tmpl w:val="AC085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51EA50F4"/>
    <w:multiLevelType w:val="multilevel"/>
    <w:tmpl w:val="B3347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52083C17"/>
    <w:multiLevelType w:val="multilevel"/>
    <w:tmpl w:val="0702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53360B03"/>
    <w:multiLevelType w:val="multilevel"/>
    <w:tmpl w:val="3E0E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53DE2794"/>
    <w:multiLevelType w:val="multilevel"/>
    <w:tmpl w:val="434A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53F360E2"/>
    <w:multiLevelType w:val="multilevel"/>
    <w:tmpl w:val="F9561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53F47AD1"/>
    <w:multiLevelType w:val="multilevel"/>
    <w:tmpl w:val="F4982B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540E6A1B"/>
    <w:multiLevelType w:val="multilevel"/>
    <w:tmpl w:val="AFD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546A3206"/>
    <w:multiLevelType w:val="multilevel"/>
    <w:tmpl w:val="871A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5" w15:restartNumberingAfterBreak="0">
    <w:nsid w:val="55014870"/>
    <w:multiLevelType w:val="multilevel"/>
    <w:tmpl w:val="8222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5646779E"/>
    <w:multiLevelType w:val="multilevel"/>
    <w:tmpl w:val="6774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565136BB"/>
    <w:multiLevelType w:val="multilevel"/>
    <w:tmpl w:val="DC122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579D7290"/>
    <w:multiLevelType w:val="multilevel"/>
    <w:tmpl w:val="C03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58BA233E"/>
    <w:multiLevelType w:val="multilevel"/>
    <w:tmpl w:val="67E6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5A1B7DA5"/>
    <w:multiLevelType w:val="multilevel"/>
    <w:tmpl w:val="1294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BB33B18"/>
    <w:multiLevelType w:val="multilevel"/>
    <w:tmpl w:val="9D5A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5CD80711"/>
    <w:multiLevelType w:val="multilevel"/>
    <w:tmpl w:val="B5447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5" w15:restartNumberingAfterBreak="0">
    <w:nsid w:val="5DFE2E29"/>
    <w:multiLevelType w:val="multilevel"/>
    <w:tmpl w:val="52EA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E396A41"/>
    <w:multiLevelType w:val="multilevel"/>
    <w:tmpl w:val="1796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EC44643"/>
    <w:multiLevelType w:val="multilevel"/>
    <w:tmpl w:val="64A6B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3" w15:restartNumberingAfterBreak="0">
    <w:nsid w:val="5EC563A7"/>
    <w:multiLevelType w:val="multilevel"/>
    <w:tmpl w:val="8202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EDC6995"/>
    <w:multiLevelType w:val="multilevel"/>
    <w:tmpl w:val="8826BD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6"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F0F1A36"/>
    <w:multiLevelType w:val="multilevel"/>
    <w:tmpl w:val="9E5A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F840837"/>
    <w:multiLevelType w:val="multilevel"/>
    <w:tmpl w:val="CF6AA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4"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FEF1923"/>
    <w:multiLevelType w:val="multilevel"/>
    <w:tmpl w:val="F658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7"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60387FB4"/>
    <w:multiLevelType w:val="multilevel"/>
    <w:tmpl w:val="C44E6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604F793A"/>
    <w:multiLevelType w:val="multilevel"/>
    <w:tmpl w:val="02806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1" w15:restartNumberingAfterBreak="0">
    <w:nsid w:val="60F20237"/>
    <w:multiLevelType w:val="multilevel"/>
    <w:tmpl w:val="6A92FF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6" w15:restartNumberingAfterBreak="0">
    <w:nsid w:val="61431BCB"/>
    <w:multiLevelType w:val="multilevel"/>
    <w:tmpl w:val="EABE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61537FBE"/>
    <w:multiLevelType w:val="multilevel"/>
    <w:tmpl w:val="F1AAB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1"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2" w15:restartNumberingAfterBreak="0">
    <w:nsid w:val="61B76ABF"/>
    <w:multiLevelType w:val="multilevel"/>
    <w:tmpl w:val="E45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4"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6"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9"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1" w15:restartNumberingAfterBreak="0">
    <w:nsid w:val="634E6A78"/>
    <w:multiLevelType w:val="multilevel"/>
    <w:tmpl w:val="9464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3"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4"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5"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6"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7"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8" w15:restartNumberingAfterBreak="0">
    <w:nsid w:val="65A77AA4"/>
    <w:multiLevelType w:val="multilevel"/>
    <w:tmpl w:val="5ADC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65DB55B5"/>
    <w:multiLevelType w:val="multilevel"/>
    <w:tmpl w:val="AF804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3"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6667411C"/>
    <w:multiLevelType w:val="multilevel"/>
    <w:tmpl w:val="4494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7"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2"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67AD3137"/>
    <w:multiLevelType w:val="multilevel"/>
    <w:tmpl w:val="77A6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6"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67DC3926"/>
    <w:multiLevelType w:val="multilevel"/>
    <w:tmpl w:val="34E8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68002074"/>
    <w:multiLevelType w:val="multilevel"/>
    <w:tmpl w:val="87A6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2"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4"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6" w15:restartNumberingAfterBreak="0">
    <w:nsid w:val="69510B95"/>
    <w:multiLevelType w:val="multilevel"/>
    <w:tmpl w:val="E8A2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6A3E281E"/>
    <w:multiLevelType w:val="multilevel"/>
    <w:tmpl w:val="6F82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6B213120"/>
    <w:multiLevelType w:val="multilevel"/>
    <w:tmpl w:val="8DB2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6C166115"/>
    <w:multiLevelType w:val="multilevel"/>
    <w:tmpl w:val="368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1" w15:restartNumberingAfterBreak="0">
    <w:nsid w:val="6C4C70E7"/>
    <w:multiLevelType w:val="multilevel"/>
    <w:tmpl w:val="4C7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3"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4"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6D0528DC"/>
    <w:multiLevelType w:val="multilevel"/>
    <w:tmpl w:val="806A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0" w15:restartNumberingAfterBreak="0">
    <w:nsid w:val="6D4969E8"/>
    <w:multiLevelType w:val="multilevel"/>
    <w:tmpl w:val="90B0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1"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7"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9"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6ED06E4A"/>
    <w:multiLevelType w:val="multilevel"/>
    <w:tmpl w:val="950C9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2" w15:restartNumberingAfterBreak="0">
    <w:nsid w:val="6F1A0CAD"/>
    <w:multiLevelType w:val="multilevel"/>
    <w:tmpl w:val="047E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702C0A33"/>
    <w:multiLevelType w:val="multilevel"/>
    <w:tmpl w:val="CB5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1"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2"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3"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7171571F"/>
    <w:multiLevelType w:val="multilevel"/>
    <w:tmpl w:val="26DAD5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71951FB4"/>
    <w:multiLevelType w:val="multilevel"/>
    <w:tmpl w:val="008EB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7234079B"/>
    <w:multiLevelType w:val="multilevel"/>
    <w:tmpl w:val="09EA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727D68BC"/>
    <w:multiLevelType w:val="multilevel"/>
    <w:tmpl w:val="759A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6" w15:restartNumberingAfterBreak="0">
    <w:nsid w:val="734E4762"/>
    <w:multiLevelType w:val="multilevel"/>
    <w:tmpl w:val="9EEC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73664EC1"/>
    <w:multiLevelType w:val="multilevel"/>
    <w:tmpl w:val="21040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8" w15:restartNumberingAfterBreak="0">
    <w:nsid w:val="737F1E52"/>
    <w:multiLevelType w:val="multilevel"/>
    <w:tmpl w:val="D102E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73C649A1"/>
    <w:multiLevelType w:val="multilevel"/>
    <w:tmpl w:val="CEBC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74512AD1"/>
    <w:multiLevelType w:val="multilevel"/>
    <w:tmpl w:val="A544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747F0B61"/>
    <w:multiLevelType w:val="multilevel"/>
    <w:tmpl w:val="5DD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748F5240"/>
    <w:multiLevelType w:val="multilevel"/>
    <w:tmpl w:val="6C94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6" w15:restartNumberingAfterBreak="0">
    <w:nsid w:val="75785117"/>
    <w:multiLevelType w:val="multilevel"/>
    <w:tmpl w:val="5D0C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8"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0"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21"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2"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3"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6"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8"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0"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3" w15:restartNumberingAfterBreak="0">
    <w:nsid w:val="792668D4"/>
    <w:multiLevelType w:val="multilevel"/>
    <w:tmpl w:val="958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6"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79B033A5"/>
    <w:multiLevelType w:val="multilevel"/>
    <w:tmpl w:val="17B4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7A304404"/>
    <w:multiLevelType w:val="multilevel"/>
    <w:tmpl w:val="0D88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7BDB619B"/>
    <w:multiLevelType w:val="multilevel"/>
    <w:tmpl w:val="6DA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7BDF66F8"/>
    <w:multiLevelType w:val="multilevel"/>
    <w:tmpl w:val="EDF4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7C021B2B"/>
    <w:multiLevelType w:val="multilevel"/>
    <w:tmpl w:val="0182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7C05292C"/>
    <w:multiLevelType w:val="multilevel"/>
    <w:tmpl w:val="9394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3" w15:restartNumberingAfterBreak="0">
    <w:nsid w:val="7C2E5624"/>
    <w:multiLevelType w:val="multilevel"/>
    <w:tmpl w:val="CC12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4"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5" w15:restartNumberingAfterBreak="0">
    <w:nsid w:val="7C546875"/>
    <w:multiLevelType w:val="multilevel"/>
    <w:tmpl w:val="264E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7CD84E07"/>
    <w:multiLevelType w:val="multilevel"/>
    <w:tmpl w:val="65783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7D6E43B5"/>
    <w:multiLevelType w:val="multilevel"/>
    <w:tmpl w:val="89EE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7E75122F"/>
    <w:multiLevelType w:val="multilevel"/>
    <w:tmpl w:val="88EC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7EE60E29"/>
    <w:multiLevelType w:val="multilevel"/>
    <w:tmpl w:val="DAAE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7F5D7295"/>
    <w:multiLevelType w:val="multilevel"/>
    <w:tmpl w:val="FEC0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7FC50B33"/>
    <w:multiLevelType w:val="multilevel"/>
    <w:tmpl w:val="8FD6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44"/>
  </w:num>
  <w:num w:numId="2" w16cid:durableId="1491486790">
    <w:abstractNumId w:val="216"/>
  </w:num>
  <w:num w:numId="3" w16cid:durableId="1985500414">
    <w:abstractNumId w:val="766"/>
  </w:num>
  <w:num w:numId="4" w16cid:durableId="433552067">
    <w:abstractNumId w:val="506"/>
  </w:num>
  <w:num w:numId="5" w16cid:durableId="1710834834">
    <w:abstractNumId w:val="705"/>
  </w:num>
  <w:num w:numId="6" w16cid:durableId="44373014">
    <w:abstractNumId w:val="768"/>
  </w:num>
  <w:num w:numId="7" w16cid:durableId="2084254162">
    <w:abstractNumId w:val="423"/>
  </w:num>
  <w:num w:numId="8" w16cid:durableId="872884861">
    <w:abstractNumId w:val="120"/>
  </w:num>
  <w:num w:numId="9" w16cid:durableId="220018745">
    <w:abstractNumId w:val="243"/>
  </w:num>
  <w:num w:numId="10" w16cid:durableId="21054456">
    <w:abstractNumId w:val="197"/>
  </w:num>
  <w:num w:numId="11" w16cid:durableId="1232615936">
    <w:abstractNumId w:val="523"/>
  </w:num>
  <w:num w:numId="12" w16cid:durableId="1005012682">
    <w:abstractNumId w:val="683"/>
  </w:num>
  <w:num w:numId="13" w16cid:durableId="495346876">
    <w:abstractNumId w:val="50"/>
  </w:num>
  <w:num w:numId="14" w16cid:durableId="339282969">
    <w:abstractNumId w:val="795"/>
  </w:num>
  <w:num w:numId="15" w16cid:durableId="1784374114">
    <w:abstractNumId w:val="477"/>
  </w:num>
  <w:num w:numId="16" w16cid:durableId="1722091735">
    <w:abstractNumId w:val="821"/>
  </w:num>
  <w:num w:numId="17" w16cid:durableId="1985963003">
    <w:abstractNumId w:val="461"/>
  </w:num>
  <w:num w:numId="18" w16cid:durableId="987901456">
    <w:abstractNumId w:val="703"/>
  </w:num>
  <w:num w:numId="19" w16cid:durableId="1746370391">
    <w:abstractNumId w:val="513"/>
  </w:num>
  <w:num w:numId="20" w16cid:durableId="182287793">
    <w:abstractNumId w:val="832"/>
  </w:num>
  <w:num w:numId="21" w16cid:durableId="1662193041">
    <w:abstractNumId w:val="580"/>
  </w:num>
  <w:num w:numId="22" w16cid:durableId="426120225">
    <w:abstractNumId w:val="55"/>
  </w:num>
  <w:num w:numId="23" w16cid:durableId="646666096">
    <w:abstractNumId w:val="702"/>
  </w:num>
  <w:num w:numId="24" w16cid:durableId="363790459">
    <w:abstractNumId w:val="698"/>
  </w:num>
  <w:num w:numId="25" w16cid:durableId="161891544">
    <w:abstractNumId w:val="274"/>
  </w:num>
  <w:num w:numId="26" w16cid:durableId="326371541">
    <w:abstractNumId w:val="657"/>
  </w:num>
  <w:num w:numId="27" w16cid:durableId="1391079606">
    <w:abstractNumId w:val="733"/>
  </w:num>
  <w:num w:numId="28" w16cid:durableId="3480651">
    <w:abstractNumId w:val="28"/>
  </w:num>
  <w:num w:numId="29" w16cid:durableId="841318025">
    <w:abstractNumId w:val="172"/>
  </w:num>
  <w:num w:numId="30" w16cid:durableId="30224957">
    <w:abstractNumId w:val="759"/>
  </w:num>
  <w:num w:numId="31" w16cid:durableId="1810633949">
    <w:abstractNumId w:val="690"/>
  </w:num>
  <w:num w:numId="32" w16cid:durableId="2026860724">
    <w:abstractNumId w:val="329"/>
  </w:num>
  <w:num w:numId="33" w16cid:durableId="971324177">
    <w:abstractNumId w:val="700"/>
  </w:num>
  <w:num w:numId="34" w16cid:durableId="449976225">
    <w:abstractNumId w:val="122"/>
  </w:num>
  <w:num w:numId="35" w16cid:durableId="714696198">
    <w:abstractNumId w:val="75"/>
  </w:num>
  <w:num w:numId="36" w16cid:durableId="967734982">
    <w:abstractNumId w:val="685"/>
  </w:num>
  <w:num w:numId="37" w16cid:durableId="1112434857">
    <w:abstractNumId w:val="640"/>
  </w:num>
  <w:num w:numId="38" w16cid:durableId="2102334827">
    <w:abstractNumId w:val="813"/>
  </w:num>
  <w:num w:numId="39" w16cid:durableId="658458517">
    <w:abstractNumId w:val="594"/>
  </w:num>
  <w:num w:numId="40" w16cid:durableId="438066449">
    <w:abstractNumId w:val="704"/>
  </w:num>
  <w:num w:numId="41" w16cid:durableId="1010259338">
    <w:abstractNumId w:val="283"/>
  </w:num>
  <w:num w:numId="42" w16cid:durableId="778794851">
    <w:abstractNumId w:val="503"/>
  </w:num>
  <w:num w:numId="43" w16cid:durableId="840199567">
    <w:abstractNumId w:val="140"/>
  </w:num>
  <w:num w:numId="44" w16cid:durableId="1554317423">
    <w:abstractNumId w:val="669"/>
  </w:num>
  <w:num w:numId="45" w16cid:durableId="1041978894">
    <w:abstractNumId w:val="567"/>
  </w:num>
  <w:num w:numId="46" w16cid:durableId="952055687">
    <w:abstractNumId w:val="306"/>
  </w:num>
  <w:num w:numId="47" w16cid:durableId="1958678369">
    <w:abstractNumId w:val="849"/>
  </w:num>
  <w:num w:numId="48" w16cid:durableId="107312310">
    <w:abstractNumId w:val="405"/>
  </w:num>
  <w:num w:numId="49" w16cid:durableId="1592735296">
    <w:abstractNumId w:val="367"/>
  </w:num>
  <w:num w:numId="50" w16cid:durableId="1951424882">
    <w:abstractNumId w:val="830"/>
  </w:num>
  <w:num w:numId="51" w16cid:durableId="314066831">
    <w:abstractNumId w:val="246"/>
  </w:num>
  <w:num w:numId="52" w16cid:durableId="1461414310">
    <w:abstractNumId w:val="740"/>
  </w:num>
  <w:num w:numId="53" w16cid:durableId="1282110160">
    <w:abstractNumId w:val="298"/>
  </w:num>
  <w:num w:numId="54" w16cid:durableId="1718427800">
    <w:abstractNumId w:val="741"/>
  </w:num>
  <w:num w:numId="55" w16cid:durableId="207491961">
    <w:abstractNumId w:val="295"/>
  </w:num>
  <w:num w:numId="56" w16cid:durableId="1308972153">
    <w:abstractNumId w:val="494"/>
  </w:num>
  <w:num w:numId="57" w16cid:durableId="1783110867">
    <w:abstractNumId w:val="800"/>
  </w:num>
  <w:num w:numId="58" w16cid:durableId="1949660338">
    <w:abstractNumId w:val="86"/>
  </w:num>
  <w:num w:numId="59" w16cid:durableId="1129518791">
    <w:abstractNumId w:val="169"/>
  </w:num>
  <w:num w:numId="60" w16cid:durableId="1175193414">
    <w:abstractNumId w:val="173"/>
  </w:num>
  <w:num w:numId="61" w16cid:durableId="1304041840">
    <w:abstractNumId w:val="527"/>
  </w:num>
  <w:num w:numId="62" w16cid:durableId="746265867">
    <w:abstractNumId w:val="90"/>
  </w:num>
  <w:num w:numId="63" w16cid:durableId="1889296635">
    <w:abstractNumId w:val="730"/>
  </w:num>
  <w:num w:numId="64" w16cid:durableId="285695955">
    <w:abstractNumId w:val="562"/>
  </w:num>
  <w:num w:numId="65" w16cid:durableId="1017924626">
    <w:abstractNumId w:val="742"/>
  </w:num>
  <w:num w:numId="66" w16cid:durableId="934560697">
    <w:abstractNumId w:val="276"/>
  </w:num>
  <w:num w:numId="67" w16cid:durableId="1319772430">
    <w:abstractNumId w:val="557"/>
  </w:num>
  <w:num w:numId="68" w16cid:durableId="1386416941">
    <w:abstractNumId w:val="614"/>
  </w:num>
  <w:num w:numId="69" w16cid:durableId="1925802654">
    <w:abstractNumId w:val="714"/>
  </w:num>
  <w:num w:numId="70" w16cid:durableId="436171770">
    <w:abstractNumId w:val="756"/>
  </w:num>
  <w:num w:numId="71" w16cid:durableId="952135109">
    <w:abstractNumId w:val="223"/>
  </w:num>
  <w:num w:numId="72" w16cid:durableId="387730492">
    <w:abstractNumId w:val="784"/>
  </w:num>
  <w:num w:numId="73" w16cid:durableId="1586109073">
    <w:abstractNumId w:val="528"/>
  </w:num>
  <w:num w:numId="74" w16cid:durableId="1888909539">
    <w:abstractNumId w:val="372"/>
  </w:num>
  <w:num w:numId="75" w16cid:durableId="1030448808">
    <w:abstractNumId w:val="463"/>
  </w:num>
  <w:num w:numId="76" w16cid:durableId="565994719">
    <w:abstractNumId w:val="193"/>
  </w:num>
  <w:num w:numId="77" w16cid:durableId="858080015">
    <w:abstractNumId w:val="566"/>
  </w:num>
  <w:num w:numId="78" w16cid:durableId="1898200505">
    <w:abstractNumId w:val="654"/>
  </w:num>
  <w:num w:numId="79" w16cid:durableId="1656492897">
    <w:abstractNumId w:val="190"/>
  </w:num>
  <w:num w:numId="80" w16cid:durableId="1324503678">
    <w:abstractNumId w:val="147"/>
  </w:num>
  <w:num w:numId="81" w16cid:durableId="2090468413">
    <w:abstractNumId w:val="840"/>
  </w:num>
  <w:num w:numId="82" w16cid:durableId="36904534">
    <w:abstractNumId w:val="237"/>
  </w:num>
  <w:num w:numId="83" w16cid:durableId="1420641632">
    <w:abstractNumId w:val="126"/>
  </w:num>
  <w:num w:numId="84" w16cid:durableId="1869564533">
    <w:abstractNumId w:val="489"/>
  </w:num>
  <w:num w:numId="85" w16cid:durableId="52782248">
    <w:abstractNumId w:val="754"/>
  </w:num>
  <w:num w:numId="86" w16cid:durableId="2028212329">
    <w:abstractNumId w:val="560"/>
  </w:num>
  <w:num w:numId="87" w16cid:durableId="1714185660">
    <w:abstractNumId w:val="322"/>
  </w:num>
  <w:num w:numId="88" w16cid:durableId="2086298486">
    <w:abstractNumId w:val="363"/>
  </w:num>
  <w:num w:numId="89" w16cid:durableId="1711764288">
    <w:abstractNumId w:val="837"/>
  </w:num>
  <w:num w:numId="90" w16cid:durableId="1283807240">
    <w:abstractNumId w:val="242"/>
  </w:num>
  <w:num w:numId="91" w16cid:durableId="1988513932">
    <w:abstractNumId w:val="748"/>
  </w:num>
  <w:num w:numId="92" w16cid:durableId="1970043553">
    <w:abstractNumId w:val="535"/>
  </w:num>
  <w:num w:numId="93" w16cid:durableId="1437825444">
    <w:abstractNumId w:val="575"/>
  </w:num>
  <w:num w:numId="94" w16cid:durableId="2067145320">
    <w:abstractNumId w:val="583"/>
  </w:num>
  <w:num w:numId="95" w16cid:durableId="894705607">
    <w:abstractNumId w:val="331"/>
  </w:num>
  <w:num w:numId="96" w16cid:durableId="1367410793">
    <w:abstractNumId w:val="428"/>
  </w:num>
  <w:num w:numId="97" w16cid:durableId="375087187">
    <w:abstractNumId w:val="643"/>
  </w:num>
  <w:num w:numId="98" w16cid:durableId="396634546">
    <w:abstractNumId w:val="357"/>
  </w:num>
  <w:num w:numId="99" w16cid:durableId="2139715027">
    <w:abstractNumId w:val="531"/>
  </w:num>
  <w:num w:numId="100" w16cid:durableId="386533703">
    <w:abstractNumId w:val="803"/>
  </w:num>
  <w:num w:numId="101" w16cid:durableId="1672676794">
    <w:abstractNumId w:val="127"/>
  </w:num>
  <w:num w:numId="102" w16cid:durableId="1079130416">
    <w:abstractNumId w:val="713"/>
  </w:num>
  <w:num w:numId="103" w16cid:durableId="1857190765">
    <w:abstractNumId w:val="606"/>
  </w:num>
  <w:num w:numId="104" w16cid:durableId="1725256750">
    <w:abstractNumId w:val="487"/>
  </w:num>
  <w:num w:numId="105" w16cid:durableId="229971635">
    <w:abstractNumId w:val="292"/>
  </w:num>
  <w:num w:numId="106" w16cid:durableId="1521704964">
    <w:abstractNumId w:val="83"/>
  </w:num>
  <w:num w:numId="107" w16cid:durableId="598753319">
    <w:abstractNumId w:val="493"/>
  </w:num>
  <w:num w:numId="108" w16cid:durableId="1835411003">
    <w:abstractNumId w:val="706"/>
  </w:num>
  <w:num w:numId="109" w16cid:durableId="399523743">
    <w:abstractNumId w:val="532"/>
  </w:num>
  <w:num w:numId="110" w16cid:durableId="2034115250">
    <w:abstractNumId w:val="854"/>
  </w:num>
  <w:num w:numId="111" w16cid:durableId="2038969740">
    <w:abstractNumId w:val="780"/>
  </w:num>
  <w:num w:numId="112" w16cid:durableId="724646910">
    <w:abstractNumId w:val="103"/>
  </w:num>
  <w:num w:numId="113" w16cid:durableId="2092120535">
    <w:abstractNumId w:val="361"/>
  </w:num>
  <w:num w:numId="114" w16cid:durableId="659041325">
    <w:abstractNumId w:val="111"/>
  </w:num>
  <w:num w:numId="115" w16cid:durableId="1658608560">
    <w:abstractNumId w:val="486"/>
  </w:num>
  <w:num w:numId="116" w16cid:durableId="557205117">
    <w:abstractNumId w:val="26"/>
  </w:num>
  <w:num w:numId="117" w16cid:durableId="723144553">
    <w:abstractNumId w:val="221"/>
  </w:num>
  <w:num w:numId="118" w16cid:durableId="1120954249">
    <w:abstractNumId w:val="488"/>
  </w:num>
  <w:num w:numId="119" w16cid:durableId="1347291965">
    <w:abstractNumId w:val="467"/>
  </w:num>
  <w:num w:numId="120" w16cid:durableId="1204950675">
    <w:abstractNumId w:val="607"/>
  </w:num>
  <w:num w:numId="121" w16cid:durableId="1514764143">
    <w:abstractNumId w:val="303"/>
  </w:num>
  <w:num w:numId="122" w16cid:durableId="872157072">
    <w:abstractNumId w:val="393"/>
  </w:num>
  <w:num w:numId="123" w16cid:durableId="576939857">
    <w:abstractNumId w:val="457"/>
  </w:num>
  <w:num w:numId="124" w16cid:durableId="926811890">
    <w:abstractNumId w:val="729"/>
  </w:num>
  <w:num w:numId="125" w16cid:durableId="514882332">
    <w:abstractNumId w:val="349"/>
  </w:num>
  <w:num w:numId="126" w16cid:durableId="838496242">
    <w:abstractNumId w:val="356"/>
  </w:num>
  <w:num w:numId="127" w16cid:durableId="1075543476">
    <w:abstractNumId w:val="224"/>
  </w:num>
  <w:num w:numId="128" w16cid:durableId="938219527">
    <w:abstractNumId w:val="370"/>
  </w:num>
  <w:num w:numId="129" w16cid:durableId="724987386">
    <w:abstractNumId w:val="817"/>
  </w:num>
  <w:num w:numId="130" w16cid:durableId="344747013">
    <w:abstractNumId w:val="629"/>
  </w:num>
  <w:num w:numId="131" w16cid:durableId="896471960">
    <w:abstractNumId w:val="395"/>
  </w:num>
  <w:num w:numId="132" w16cid:durableId="1738430113">
    <w:abstractNumId w:val="794"/>
  </w:num>
  <w:num w:numId="133" w16cid:durableId="1952664091">
    <w:abstractNumId w:val="154"/>
  </w:num>
  <w:num w:numId="134" w16cid:durableId="21444250">
    <w:abstractNumId w:val="366"/>
  </w:num>
  <w:num w:numId="135" w16cid:durableId="857159731">
    <w:abstractNumId w:val="680"/>
  </w:num>
  <w:num w:numId="136" w16cid:durableId="58792971">
    <w:abstractNumId w:val="394"/>
  </w:num>
  <w:num w:numId="137" w16cid:durableId="518007199">
    <w:abstractNumId w:val="825"/>
  </w:num>
  <w:num w:numId="138" w16cid:durableId="1290821741">
    <w:abstractNumId w:val="38"/>
  </w:num>
  <w:num w:numId="139" w16cid:durableId="742338102">
    <w:abstractNumId w:val="406"/>
  </w:num>
  <w:num w:numId="140" w16cid:durableId="449446050">
    <w:abstractNumId w:val="189"/>
  </w:num>
  <w:num w:numId="141" w16cid:durableId="41563587">
    <w:abstractNumId w:val="858"/>
  </w:num>
  <w:num w:numId="142" w16cid:durableId="1187255008">
    <w:abstractNumId w:val="378"/>
  </w:num>
  <w:num w:numId="143" w16cid:durableId="401955043">
    <w:abstractNumId w:val="469"/>
  </w:num>
  <w:num w:numId="144" w16cid:durableId="1548838030">
    <w:abstractNumId w:val="723"/>
  </w:num>
  <w:num w:numId="145" w16cid:durableId="1947151035">
    <w:abstractNumId w:val="828"/>
  </w:num>
  <w:num w:numId="146" w16cid:durableId="1848713905">
    <w:abstractNumId w:val="824"/>
  </w:num>
  <w:num w:numId="147" w16cid:durableId="259609397">
    <w:abstractNumId w:val="289"/>
  </w:num>
  <w:num w:numId="148" w16cid:durableId="855971308">
    <w:abstractNumId w:val="620"/>
  </w:num>
  <w:num w:numId="149" w16cid:durableId="1594314051">
    <w:abstractNumId w:val="305"/>
  </w:num>
  <w:num w:numId="150" w16cid:durableId="1981613052">
    <w:abstractNumId w:val="375"/>
  </w:num>
  <w:num w:numId="151" w16cid:durableId="1550529862">
    <w:abstractNumId w:val="110"/>
  </w:num>
  <w:num w:numId="152" w16cid:durableId="1678730215">
    <w:abstractNumId w:val="763"/>
  </w:num>
  <w:num w:numId="153" w16cid:durableId="64767911">
    <w:abstractNumId w:val="687"/>
  </w:num>
  <w:num w:numId="154" w16cid:durableId="1253901963">
    <w:abstractNumId w:val="99"/>
  </w:num>
  <w:num w:numId="155" w16cid:durableId="90900188">
    <w:abstractNumId w:val="341"/>
  </w:num>
  <w:num w:numId="156" w16cid:durableId="744914277">
    <w:abstractNumId w:val="236"/>
  </w:num>
  <w:num w:numId="157" w16cid:durableId="1796022451">
    <w:abstractNumId w:val="540"/>
  </w:num>
  <w:num w:numId="158" w16cid:durableId="1341355238">
    <w:abstractNumId w:val="123"/>
  </w:num>
  <w:num w:numId="159" w16cid:durableId="1717074115">
    <w:abstractNumId w:val="650"/>
  </w:num>
  <w:num w:numId="160" w16cid:durableId="62801394">
    <w:abstractNumId w:val="234"/>
  </w:num>
  <w:num w:numId="161" w16cid:durableId="366485863">
    <w:abstractNumId w:val="576"/>
  </w:num>
  <w:num w:numId="162" w16cid:durableId="2139715251">
    <w:abstractNumId w:val="267"/>
  </w:num>
  <w:num w:numId="163" w16cid:durableId="277492043">
    <w:abstractNumId w:val="314"/>
  </w:num>
  <w:num w:numId="164" w16cid:durableId="1002202081">
    <w:abstractNumId w:val="525"/>
  </w:num>
  <w:num w:numId="165" w16cid:durableId="1035272930">
    <w:abstractNumId w:val="296"/>
  </w:num>
  <w:num w:numId="166" w16cid:durableId="866137318">
    <w:abstractNumId w:val="496"/>
  </w:num>
  <w:num w:numId="167" w16cid:durableId="114492971">
    <w:abstractNumId w:val="146"/>
  </w:num>
  <w:num w:numId="168" w16cid:durableId="1508207118">
    <w:abstractNumId w:val="213"/>
  </w:num>
  <w:num w:numId="169" w16cid:durableId="2005009122">
    <w:abstractNumId w:val="750"/>
  </w:num>
  <w:num w:numId="170" w16cid:durableId="756708099">
    <w:abstractNumId w:val="408"/>
  </w:num>
  <w:num w:numId="171" w16cid:durableId="1066803112">
    <w:abstractNumId w:val="101"/>
  </w:num>
  <w:num w:numId="172" w16cid:durableId="1283195130">
    <w:abstractNumId w:val="194"/>
  </w:num>
  <w:num w:numId="173" w16cid:durableId="766078124">
    <w:abstractNumId w:val="348"/>
  </w:num>
  <w:num w:numId="174" w16cid:durableId="1516459205">
    <w:abstractNumId w:val="499"/>
  </w:num>
  <w:num w:numId="175" w16cid:durableId="357315338">
    <w:abstractNumId w:val="578"/>
  </w:num>
  <w:num w:numId="176" w16cid:durableId="1850287592">
    <w:abstractNumId w:val="365"/>
  </w:num>
  <w:num w:numId="177" w16cid:durableId="478496125">
    <w:abstractNumId w:val="10"/>
  </w:num>
  <w:num w:numId="178" w16cid:durableId="878323912">
    <w:abstractNumId w:val="54"/>
  </w:num>
  <w:num w:numId="179" w16cid:durableId="432749606">
    <w:abstractNumId w:val="421"/>
  </w:num>
  <w:num w:numId="180" w16cid:durableId="526404236">
    <w:abstractNumId w:val="454"/>
  </w:num>
  <w:num w:numId="181" w16cid:durableId="1059092941">
    <w:abstractNumId w:val="345"/>
  </w:num>
  <w:num w:numId="182" w16cid:durableId="289284717">
    <w:abstractNumId w:val="627"/>
  </w:num>
  <w:num w:numId="183" w16cid:durableId="407994285">
    <w:abstractNumId w:val="656"/>
  </w:num>
  <w:num w:numId="184" w16cid:durableId="387415980">
    <w:abstractNumId w:val="152"/>
  </w:num>
  <w:num w:numId="185" w16cid:durableId="59907744">
    <w:abstractNumId w:val="310"/>
  </w:num>
  <w:num w:numId="186" w16cid:durableId="945969304">
    <w:abstractNumId w:val="174"/>
  </w:num>
  <w:num w:numId="187" w16cid:durableId="866332337">
    <w:abstractNumId w:val="264"/>
  </w:num>
  <w:num w:numId="188" w16cid:durableId="1958678420">
    <w:abstractNumId w:val="597"/>
  </w:num>
  <w:num w:numId="189" w16cid:durableId="44070223">
    <w:abstractNumId w:val="712"/>
  </w:num>
  <w:num w:numId="190" w16cid:durableId="625433499">
    <w:abstractNumId w:val="358"/>
  </w:num>
  <w:num w:numId="191" w16cid:durableId="51584950">
    <w:abstractNumId w:val="15"/>
  </w:num>
  <w:num w:numId="192" w16cid:durableId="715204716">
    <w:abstractNumId w:val="481"/>
  </w:num>
  <w:num w:numId="193" w16cid:durableId="905846425">
    <w:abstractNumId w:val="835"/>
  </w:num>
  <w:num w:numId="194" w16cid:durableId="933319082">
    <w:abstractNumId w:val="827"/>
  </w:num>
  <w:num w:numId="195" w16cid:durableId="1410883843">
    <w:abstractNumId w:val="369"/>
  </w:num>
  <w:num w:numId="196" w16cid:durableId="284392992">
    <w:abstractNumId w:val="738"/>
  </w:num>
  <w:num w:numId="197" w16cid:durableId="600649203">
    <w:abstractNumId w:val="811"/>
  </w:num>
  <w:num w:numId="198" w16cid:durableId="331035120">
    <w:abstractNumId w:val="864"/>
  </w:num>
  <w:num w:numId="199" w16cid:durableId="170919939">
    <w:abstractNumId w:val="753"/>
  </w:num>
  <w:num w:numId="200" w16cid:durableId="1520583377">
    <w:abstractNumId w:val="159"/>
  </w:num>
  <w:num w:numId="201" w16cid:durableId="1824853904">
    <w:abstractNumId w:val="516"/>
  </w:num>
  <w:num w:numId="202" w16cid:durableId="1559509221">
    <w:abstractNumId w:val="465"/>
  </w:num>
  <w:num w:numId="203" w16cid:durableId="1633244612">
    <w:abstractNumId w:val="615"/>
  </w:num>
  <w:num w:numId="204" w16cid:durableId="510294364">
    <w:abstractNumId w:val="80"/>
  </w:num>
  <w:num w:numId="205" w16cid:durableId="1241022215">
    <w:abstractNumId w:val="39"/>
  </w:num>
  <w:num w:numId="206" w16cid:durableId="2105882340">
    <w:abstractNumId w:val="158"/>
  </w:num>
  <w:num w:numId="207" w16cid:durableId="1851603769">
    <w:abstractNumId w:val="203"/>
  </w:num>
  <w:num w:numId="208" w16cid:durableId="793254344">
    <w:abstractNumId w:val="436"/>
  </w:num>
  <w:num w:numId="209" w16cid:durableId="1272083234">
    <w:abstractNumId w:val="442"/>
  </w:num>
  <w:num w:numId="210" w16cid:durableId="2013483211">
    <w:abstractNumId w:val="337"/>
  </w:num>
  <w:num w:numId="211" w16cid:durableId="1060665369">
    <w:abstractNumId w:val="495"/>
  </w:num>
  <w:num w:numId="212" w16cid:durableId="1387602515">
    <w:abstractNumId w:val="330"/>
  </w:num>
  <w:num w:numId="213" w16cid:durableId="1600719559">
    <w:abstractNumId w:val="32"/>
  </w:num>
  <w:num w:numId="214" w16cid:durableId="1521890911">
    <w:abstractNumId w:val="229"/>
  </w:num>
  <w:num w:numId="215" w16cid:durableId="1796674009">
    <w:abstractNumId w:val="47"/>
  </w:num>
  <w:num w:numId="216" w16cid:durableId="920522447">
    <w:abstractNumId w:val="79"/>
  </w:num>
  <w:num w:numId="217" w16cid:durableId="1957172570">
    <w:abstractNumId w:val="476"/>
  </w:num>
  <w:num w:numId="218" w16cid:durableId="810633930">
    <w:abstractNumId w:val="443"/>
  </w:num>
  <w:num w:numId="219" w16cid:durableId="1979678258">
    <w:abstractNumId w:val="720"/>
  </w:num>
  <w:num w:numId="220" w16cid:durableId="1891651351">
    <w:abstractNumId w:val="150"/>
  </w:num>
  <w:num w:numId="221" w16cid:durableId="243951797">
    <w:abstractNumId w:val="642"/>
  </w:num>
  <w:num w:numId="222" w16cid:durableId="1401098482">
    <w:abstractNumId w:val="439"/>
  </w:num>
  <w:num w:numId="223" w16cid:durableId="1220940087">
    <w:abstractNumId w:val="409"/>
  </w:num>
  <w:num w:numId="224" w16cid:durableId="387653063">
    <w:abstractNumId w:val="251"/>
  </w:num>
  <w:num w:numId="225" w16cid:durableId="411119591">
    <w:abstractNumId w:val="97"/>
  </w:num>
  <w:num w:numId="226" w16cid:durableId="142629052">
    <w:abstractNumId w:val="752"/>
  </w:num>
  <w:num w:numId="227" w16cid:durableId="572158785">
    <w:abstractNumId w:val="250"/>
  </w:num>
  <w:num w:numId="228" w16cid:durableId="1388921050">
    <w:abstractNumId w:val="682"/>
  </w:num>
  <w:num w:numId="229" w16cid:durableId="2073650964">
    <w:abstractNumId w:val="206"/>
  </w:num>
  <w:num w:numId="230" w16cid:durableId="1487551812">
    <w:abstractNumId w:val="518"/>
  </w:num>
  <w:num w:numId="231" w16cid:durableId="1611007291">
    <w:abstractNumId w:val="280"/>
  </w:num>
  <w:num w:numId="232" w16cid:durableId="1714580119">
    <w:abstractNumId w:val="622"/>
  </w:num>
  <w:num w:numId="233" w16cid:durableId="1956403845">
    <w:abstractNumId w:val="783"/>
  </w:num>
  <w:num w:numId="234" w16cid:durableId="1188832932">
    <w:abstractNumId w:val="102"/>
  </w:num>
  <w:num w:numId="235" w16cid:durableId="938105516">
    <w:abstractNumId w:val="248"/>
  </w:num>
  <w:num w:numId="236" w16cid:durableId="1030842347">
    <w:abstractNumId w:val="339"/>
  </w:num>
  <w:num w:numId="237" w16cid:durableId="14037917">
    <w:abstractNumId w:val="745"/>
  </w:num>
  <w:num w:numId="238" w16cid:durableId="928275949">
    <w:abstractNumId w:val="485"/>
  </w:num>
  <w:num w:numId="239" w16cid:durableId="1504661400">
    <w:abstractNumId w:val="45"/>
  </w:num>
  <w:num w:numId="240" w16cid:durableId="1185246839">
    <w:abstractNumId w:val="480"/>
  </w:num>
  <w:num w:numId="241" w16cid:durableId="810288558">
    <w:abstractNumId w:val="285"/>
  </w:num>
  <w:num w:numId="242" w16cid:durableId="651526083">
    <w:abstractNumId w:val="74"/>
  </w:num>
  <w:num w:numId="243" w16cid:durableId="868107948">
    <w:abstractNumId w:val="373"/>
  </w:num>
  <w:num w:numId="244" w16cid:durableId="1357998600">
    <w:abstractNumId w:val="709"/>
  </w:num>
  <w:num w:numId="245" w16cid:durableId="345981345">
    <w:abstractNumId w:val="178"/>
  </w:num>
  <w:num w:numId="246" w16cid:durableId="752244625">
    <w:abstractNumId w:val="88"/>
  </w:num>
  <w:num w:numId="247" w16cid:durableId="1920938620">
    <w:abstractNumId w:val="214"/>
  </w:num>
  <w:num w:numId="248" w16cid:durableId="1346052831">
    <w:abstractNumId w:val="836"/>
  </w:num>
  <w:num w:numId="249" w16cid:durableId="97142092">
    <w:abstractNumId w:val="844"/>
  </w:num>
  <w:num w:numId="250" w16cid:durableId="476917998">
    <w:abstractNumId w:val="403"/>
  </w:num>
  <w:num w:numId="251" w16cid:durableId="1449931553">
    <w:abstractNumId w:val="617"/>
  </w:num>
  <w:num w:numId="252" w16cid:durableId="2100102343">
    <w:abstractNumId w:val="379"/>
  </w:num>
  <w:num w:numId="253" w16cid:durableId="1622882885">
    <w:abstractNumId w:val="383"/>
  </w:num>
  <w:num w:numId="254" w16cid:durableId="1632705154">
    <w:abstractNumId w:val="225"/>
  </w:num>
  <w:num w:numId="255" w16cid:durableId="2037658788">
    <w:abstractNumId w:val="163"/>
  </w:num>
  <w:num w:numId="256" w16cid:durableId="589120009">
    <w:abstractNumId w:val="413"/>
  </w:num>
  <w:num w:numId="257" w16cid:durableId="682560802">
    <w:abstractNumId w:val="112"/>
  </w:num>
  <w:num w:numId="258" w16cid:durableId="1101687472">
    <w:abstractNumId w:val="94"/>
  </w:num>
  <w:num w:numId="259" w16cid:durableId="1913810361">
    <w:abstractNumId w:val="307"/>
  </w:num>
  <w:num w:numId="260" w16cid:durableId="649409777">
    <w:abstractNumId w:val="326"/>
  </w:num>
  <w:num w:numId="261" w16cid:durableId="1775903432">
    <w:abstractNumId w:val="504"/>
  </w:num>
  <w:num w:numId="262" w16cid:durableId="869955330">
    <w:abstractNumId w:val="134"/>
  </w:num>
  <w:num w:numId="263" w16cid:durableId="2140683533">
    <w:abstractNumId w:val="538"/>
  </w:num>
  <w:num w:numId="264" w16cid:durableId="722603007">
    <w:abstractNumId w:val="509"/>
  </w:num>
  <w:num w:numId="265" w16cid:durableId="1079979881">
    <w:abstractNumId w:val="761"/>
  </w:num>
  <w:num w:numId="266" w16cid:durableId="1063799477">
    <w:abstractNumId w:val="73"/>
  </w:num>
  <w:num w:numId="267" w16cid:durableId="1302265921">
    <w:abstractNumId w:val="407"/>
  </w:num>
  <w:num w:numId="268" w16cid:durableId="1946420650">
    <w:abstractNumId w:val="59"/>
  </w:num>
  <w:num w:numId="269" w16cid:durableId="18893895">
    <w:abstractNumId w:val="757"/>
  </w:num>
  <w:num w:numId="270" w16cid:durableId="1058163636">
    <w:abstractNumId w:val="135"/>
  </w:num>
  <w:num w:numId="271" w16cid:durableId="2101291045">
    <w:abstractNumId w:val="767"/>
  </w:num>
  <w:num w:numId="272" w16cid:durableId="65350010">
    <w:abstractNumId w:val="460"/>
  </w:num>
  <w:num w:numId="273" w16cid:durableId="768814224">
    <w:abstractNumId w:val="647"/>
  </w:num>
  <w:num w:numId="274" w16cid:durableId="186984864">
    <w:abstractNumId w:val="464"/>
  </w:num>
  <w:num w:numId="275" w16cid:durableId="880947145">
    <w:abstractNumId w:val="192"/>
  </w:num>
  <w:num w:numId="276" w16cid:durableId="1072502352">
    <w:abstractNumId w:val="834"/>
  </w:num>
  <w:num w:numId="277" w16cid:durableId="1890529225">
    <w:abstractNumId w:val="435"/>
  </w:num>
  <w:num w:numId="278" w16cid:durableId="519973755">
    <w:abstractNumId w:val="719"/>
  </w:num>
  <w:num w:numId="279" w16cid:durableId="534661115">
    <w:abstractNumId w:val="483"/>
  </w:num>
  <w:num w:numId="280" w16cid:durableId="674461616">
    <w:abstractNumId w:val="297"/>
  </w:num>
  <w:num w:numId="281" w16cid:durableId="29184142">
    <w:abstractNumId w:val="848"/>
  </w:num>
  <w:num w:numId="282" w16cid:durableId="2974234">
    <w:abstractNumId w:val="258"/>
  </w:num>
  <w:num w:numId="283" w16cid:durableId="2114282334">
    <w:abstractNumId w:val="649"/>
  </w:num>
  <w:num w:numId="284" w16cid:durableId="845097777">
    <w:abstractNumId w:val="737"/>
  </w:num>
  <w:num w:numId="285" w16cid:durableId="612905014">
    <w:abstractNumId w:val="325"/>
  </w:num>
  <w:num w:numId="286" w16cid:durableId="1552351983">
    <w:abstractNumId w:val="291"/>
  </w:num>
  <w:num w:numId="287" w16cid:durableId="865211258">
    <w:abstractNumId w:val="505"/>
  </w:num>
  <w:num w:numId="288" w16cid:durableId="790980710">
    <w:abstractNumId w:val="511"/>
  </w:num>
  <w:num w:numId="289" w16cid:durableId="197738818">
    <w:abstractNumId w:val="820"/>
  </w:num>
  <w:num w:numId="290" w16cid:durableId="1380279862">
    <w:abstractNumId w:val="809"/>
  </w:num>
  <w:num w:numId="291" w16cid:durableId="845092262">
    <w:abstractNumId w:val="697"/>
  </w:num>
  <w:num w:numId="292" w16cid:durableId="1782722184">
    <w:abstractNumId w:val="386"/>
  </w:num>
  <w:num w:numId="293" w16cid:durableId="361594503">
    <w:abstractNumId w:val="630"/>
  </w:num>
  <w:num w:numId="294" w16cid:durableId="199323622">
    <w:abstractNumId w:val="659"/>
  </w:num>
  <w:num w:numId="295" w16cid:durableId="260113186">
    <w:abstractNumId w:val="109"/>
  </w:num>
  <w:num w:numId="296" w16cid:durableId="437219283">
    <w:abstractNumId w:val="137"/>
  </w:num>
  <w:num w:numId="297" w16cid:durableId="806895720">
    <w:abstractNumId w:val="524"/>
  </w:num>
  <w:num w:numId="298" w16cid:durableId="1416247838">
    <w:abstractNumId w:val="231"/>
  </w:num>
  <w:num w:numId="299" w16cid:durableId="1474787362">
    <w:abstractNumId w:val="675"/>
  </w:num>
  <w:num w:numId="300" w16cid:durableId="1938950875">
    <w:abstractNumId w:val="812"/>
  </w:num>
  <w:num w:numId="301" w16cid:durableId="1578786355">
    <w:abstractNumId w:val="316"/>
  </w:num>
  <w:num w:numId="302" w16cid:durableId="1293944030">
    <w:abstractNumId w:val="227"/>
  </w:num>
  <w:num w:numId="303" w16cid:durableId="973750938">
    <w:abstractNumId w:val="808"/>
  </w:num>
  <w:num w:numId="304" w16cid:durableId="876770067">
    <w:abstractNumId w:val="637"/>
  </w:num>
  <w:num w:numId="305" w16cid:durableId="1575967620">
    <w:abstractNumId w:val="819"/>
  </w:num>
  <w:num w:numId="306" w16cid:durableId="149642406">
    <w:abstractNumId w:val="313"/>
  </w:num>
  <w:num w:numId="307" w16cid:durableId="2015298850">
    <w:abstractNumId w:val="451"/>
  </w:num>
  <w:num w:numId="308" w16cid:durableId="248004411">
    <w:abstractNumId w:val="212"/>
  </w:num>
  <w:num w:numId="309" w16cid:durableId="754205386">
    <w:abstractNumId w:val="805"/>
  </w:num>
  <w:num w:numId="310" w16cid:durableId="2043746408">
    <w:abstractNumId w:val="2"/>
  </w:num>
  <w:num w:numId="311" w16cid:durableId="1488205449">
    <w:abstractNumId w:val="863"/>
  </w:num>
  <w:num w:numId="312" w16cid:durableId="1720275698">
    <w:abstractNumId w:val="677"/>
  </w:num>
  <w:num w:numId="313" w16cid:durableId="1450515151">
    <w:abstractNumId w:val="718"/>
  </w:num>
  <w:num w:numId="314" w16cid:durableId="590353153">
    <w:abstractNumId w:val="281"/>
  </w:num>
  <w:num w:numId="315" w16cid:durableId="1015619443">
    <w:abstractNumId w:val="344"/>
  </w:num>
  <w:num w:numId="316" w16cid:durableId="877350087">
    <w:abstractNumId w:val="500"/>
  </w:num>
  <w:num w:numId="317" w16cid:durableId="1272933226">
    <w:abstractNumId w:val="359"/>
  </w:num>
  <w:num w:numId="318" w16cid:durableId="55934629">
    <w:abstractNumId w:val="27"/>
  </w:num>
  <w:num w:numId="319" w16cid:durableId="1545098966">
    <w:abstractNumId w:val="596"/>
  </w:num>
  <w:num w:numId="320" w16cid:durableId="333383685">
    <w:abstractNumId w:val="52"/>
  </w:num>
  <w:num w:numId="321" w16cid:durableId="1342271539">
    <w:abstractNumId w:val="568"/>
  </w:num>
  <w:num w:numId="322" w16cid:durableId="1094478671">
    <w:abstractNumId w:val="257"/>
  </w:num>
  <w:num w:numId="323" w16cid:durableId="1027022958">
    <w:abstractNumId w:val="91"/>
  </w:num>
  <w:num w:numId="324" w16cid:durableId="389693566">
    <w:abstractNumId w:val="508"/>
  </w:num>
  <w:num w:numId="325" w16cid:durableId="1077820939">
    <w:abstractNumId w:val="717"/>
  </w:num>
  <w:num w:numId="326" w16cid:durableId="170881227">
    <w:abstractNumId w:val="693"/>
  </w:num>
  <w:num w:numId="327" w16cid:durableId="1847204863">
    <w:abstractNumId w:val="684"/>
  </w:num>
  <w:num w:numId="328" w16cid:durableId="1530802408">
    <w:abstractNumId w:val="459"/>
  </w:num>
  <w:num w:numId="329" w16cid:durableId="373039073">
    <w:abstractNumId w:val="12"/>
  </w:num>
  <w:num w:numId="330" w16cid:durableId="1873227532">
    <w:abstractNumId w:val="419"/>
  </w:num>
  <w:num w:numId="331" w16cid:durableId="867521765">
    <w:abstractNumId w:val="92"/>
  </w:num>
  <w:num w:numId="332" w16cid:durableId="1016225452">
    <w:abstractNumId w:val="125"/>
  </w:num>
  <w:num w:numId="333" w16cid:durableId="513031740">
    <w:abstractNumId w:val="340"/>
  </w:num>
  <w:num w:numId="334" w16cid:durableId="1182277792">
    <w:abstractNumId w:val="561"/>
  </w:num>
  <w:num w:numId="335" w16cid:durableId="931399134">
    <w:abstractNumId w:val="433"/>
  </w:num>
  <w:num w:numId="336" w16cid:durableId="2056352154">
    <w:abstractNumId w:val="376"/>
  </w:num>
  <w:num w:numId="337" w16cid:durableId="430854161">
    <w:abstractNumId w:val="755"/>
  </w:num>
  <w:num w:numId="338" w16cid:durableId="2036535280">
    <w:abstractNumId w:val="746"/>
  </w:num>
  <w:num w:numId="339" w16cid:durableId="967396525">
    <w:abstractNumId w:val="315"/>
  </w:num>
  <w:num w:numId="340" w16cid:durableId="1356073658">
    <w:abstractNumId w:val="554"/>
  </w:num>
  <w:num w:numId="341" w16cid:durableId="1495143659">
    <w:abstractNumId w:val="380"/>
  </w:num>
  <w:num w:numId="342" w16cid:durableId="558707437">
    <w:abstractNumId w:val="318"/>
  </w:num>
  <w:num w:numId="343" w16cid:durableId="1051729415">
    <w:abstractNumId w:val="670"/>
  </w:num>
  <w:num w:numId="344" w16cid:durableId="489252612">
    <w:abstractNumId w:val="336"/>
  </w:num>
  <w:num w:numId="345" w16cid:durableId="391581238">
    <w:abstractNumId w:val="445"/>
  </w:num>
  <w:num w:numId="346" w16cid:durableId="1567959716">
    <w:abstractNumId w:val="644"/>
  </w:num>
  <w:num w:numId="347" w16cid:durableId="1454979998">
    <w:abstractNumId w:val="377"/>
  </w:num>
  <w:num w:numId="348" w16cid:durableId="2049451617">
    <w:abstractNumId w:val="653"/>
  </w:num>
  <w:num w:numId="349" w16cid:durableId="800999890">
    <w:abstractNumId w:val="19"/>
  </w:num>
  <w:num w:numId="350" w16cid:durableId="1719474363">
    <w:abstractNumId w:val="474"/>
  </w:num>
  <w:num w:numId="351" w16cid:durableId="1187910254">
    <w:abstractNumId w:val="823"/>
  </w:num>
  <w:num w:numId="352" w16cid:durableId="2067144421">
    <w:abstractNumId w:val="414"/>
  </w:num>
  <w:num w:numId="353" w16cid:durableId="1628779987">
    <w:abstractNumId w:val="801"/>
  </w:num>
  <w:num w:numId="354" w16cid:durableId="500320317">
    <w:abstractNumId w:val="186"/>
  </w:num>
  <w:num w:numId="355" w16cid:durableId="1198858538">
    <w:abstractNumId w:val="68"/>
  </w:num>
  <w:num w:numId="356" w16cid:durableId="1171873401">
    <w:abstractNumId w:val="4"/>
  </w:num>
  <w:num w:numId="357" w16cid:durableId="1972397836">
    <w:abstractNumId w:val="128"/>
  </w:num>
  <w:num w:numId="358" w16cid:durableId="1197308700">
    <w:abstractNumId w:val="790"/>
  </w:num>
  <w:num w:numId="359" w16cid:durableId="1118719496">
    <w:abstractNumId w:val="293"/>
  </w:num>
  <w:num w:numId="360" w16cid:durableId="1023674502">
    <w:abstractNumId w:val="661"/>
  </w:num>
  <w:num w:numId="361" w16cid:durableId="669598221">
    <w:abstractNumId w:val="211"/>
  </w:num>
  <w:num w:numId="362" w16cid:durableId="1445731085">
    <w:abstractNumId w:val="312"/>
  </w:num>
  <w:num w:numId="363" w16cid:durableId="1878228056">
    <w:abstractNumId w:val="870"/>
  </w:num>
  <w:num w:numId="364" w16cid:durableId="1917594581">
    <w:abstractNumId w:val="100"/>
  </w:num>
  <w:num w:numId="365" w16cid:durableId="1861503185">
    <w:abstractNumId w:val="492"/>
  </w:num>
  <w:num w:numId="366" w16cid:durableId="1456487044">
    <w:abstractNumId w:val="462"/>
  </w:num>
  <w:num w:numId="367" w16cid:durableId="175506856">
    <w:abstractNumId w:val="71"/>
  </w:num>
  <w:num w:numId="368" w16cid:durableId="79761667">
    <w:abstractNumId w:val="397"/>
  </w:num>
  <w:num w:numId="369" w16cid:durableId="65999322">
    <w:abstractNumId w:val="632"/>
  </w:num>
  <w:num w:numId="370" w16cid:durableId="876506553">
    <w:abstractNumId w:val="25"/>
  </w:num>
  <w:num w:numId="371" w16cid:durableId="451750579">
    <w:abstractNumId w:val="550"/>
  </w:num>
  <w:num w:numId="372" w16cid:durableId="190530709">
    <w:abstractNumId w:val="610"/>
  </w:num>
  <w:num w:numId="373" w16cid:durableId="1707562349">
    <w:abstractNumId w:val="371"/>
  </w:num>
  <w:num w:numId="374" w16cid:durableId="1022631732">
    <w:abstractNumId w:val="856"/>
  </w:num>
  <w:num w:numId="375" w16cid:durableId="2006275242">
    <w:abstractNumId w:val="609"/>
  </w:num>
  <w:num w:numId="376" w16cid:durableId="310914306">
    <w:abstractNumId w:val="618"/>
  </w:num>
  <w:num w:numId="377" w16cid:durableId="1695762807">
    <w:abstractNumId w:val="781"/>
  </w:num>
  <w:num w:numId="378" w16cid:durableId="1739550369">
    <w:abstractNumId w:val="265"/>
  </w:num>
  <w:num w:numId="379" w16cid:durableId="2054108656">
    <w:abstractNumId w:val="734"/>
  </w:num>
  <w:num w:numId="380" w16cid:durableId="668099266">
    <w:abstractNumId w:val="1"/>
  </w:num>
  <w:num w:numId="381" w16cid:durableId="1709140615">
    <w:abstractNumId w:val="60"/>
  </w:num>
  <w:num w:numId="382" w16cid:durableId="710375914">
    <w:abstractNumId w:val="41"/>
  </w:num>
  <w:num w:numId="383" w16cid:durableId="2073001174">
    <w:abstractNumId w:val="552"/>
  </w:num>
  <w:num w:numId="384" w16cid:durableId="1645231504">
    <w:abstractNumId w:val="868"/>
  </w:num>
  <w:num w:numId="385" w16cid:durableId="1840073728">
    <w:abstractNumId w:val="67"/>
  </w:num>
  <w:num w:numId="386" w16cid:durableId="497961283">
    <w:abstractNumId w:val="601"/>
  </w:num>
  <w:num w:numId="387" w16cid:durableId="1287663631">
    <w:abstractNumId w:val="484"/>
  </w:num>
  <w:num w:numId="388" w16cid:durableId="1023240957">
    <w:abstractNumId w:val="770"/>
  </w:num>
  <w:num w:numId="389" w16cid:durableId="199829069">
    <w:abstractNumId w:val="384"/>
  </w:num>
  <w:num w:numId="390" w16cid:durableId="869805327">
    <w:abstractNumId w:val="106"/>
  </w:num>
  <w:num w:numId="391" w16cid:durableId="390689866">
    <w:abstractNumId w:val="611"/>
  </w:num>
  <w:num w:numId="392" w16cid:durableId="1817187454">
    <w:abstractNumId w:val="204"/>
  </w:num>
  <w:num w:numId="393" w16cid:durableId="2077582576">
    <w:abstractNumId w:val="537"/>
  </w:num>
  <w:num w:numId="394" w16cid:durableId="1150485268">
    <w:abstractNumId w:val="143"/>
  </w:num>
  <w:num w:numId="395" w16cid:durableId="1344670100">
    <w:abstractNumId w:val="346"/>
  </w:num>
  <w:num w:numId="396" w16cid:durableId="219439662">
    <w:abstractNumId w:val="347"/>
  </w:num>
  <w:num w:numId="397" w16cid:durableId="580531592">
    <w:abstractNumId w:val="482"/>
  </w:num>
  <w:num w:numId="398" w16cid:durableId="865947478">
    <w:abstractNumId w:val="778"/>
  </w:num>
  <w:num w:numId="399" w16cid:durableId="2138136074">
    <w:abstractNumId w:val="710"/>
  </w:num>
  <w:num w:numId="400" w16cid:durableId="132529821">
    <w:abstractNumId w:val="861"/>
  </w:num>
  <w:num w:numId="401" w16cid:durableId="304429534">
    <w:abstractNumId w:val="541"/>
  </w:num>
  <w:num w:numId="402" w16cid:durableId="739719489">
    <w:abstractNumId w:val="426"/>
  </w:num>
  <w:num w:numId="403" w16cid:durableId="1527137714">
    <w:abstractNumId w:val="235"/>
  </w:num>
  <w:num w:numId="404" w16cid:durableId="1978022186">
    <w:abstractNumId w:val="89"/>
  </w:num>
  <w:num w:numId="405" w16cid:durableId="456067336">
    <w:abstractNumId w:val="416"/>
  </w:num>
  <w:num w:numId="406" w16cid:durableId="2114590116">
    <w:abstractNumId w:val="335"/>
  </w:num>
  <w:num w:numId="407" w16cid:durableId="925305452">
    <w:abstractNumId w:val="521"/>
  </w:num>
  <w:num w:numId="408" w16cid:durableId="559945022">
    <w:abstractNumId w:val="826"/>
  </w:num>
  <w:num w:numId="409" w16cid:durableId="100077754">
    <w:abstractNumId w:val="208"/>
  </w:num>
  <w:num w:numId="410" w16cid:durableId="1500190280">
    <w:abstractNumId w:val="608"/>
  </w:num>
  <w:num w:numId="411" w16cid:durableId="1824160317">
    <w:abstractNumId w:val="765"/>
  </w:num>
  <w:num w:numId="412" w16cid:durableId="1194611112">
    <w:abstractNumId w:val="570"/>
  </w:num>
  <w:num w:numId="413" w16cid:durableId="79067842">
    <w:abstractNumId w:val="699"/>
  </w:num>
  <w:num w:numId="414" w16cid:durableId="1354066086">
    <w:abstractNumId w:val="279"/>
  </w:num>
  <w:num w:numId="415" w16cid:durableId="1125006374">
    <w:abstractNumId w:val="22"/>
  </w:num>
  <w:num w:numId="416" w16cid:durableId="57169787">
    <w:abstractNumId w:val="388"/>
  </w:num>
  <w:num w:numId="417" w16cid:durableId="1789204537">
    <w:abstractNumId w:val="501"/>
  </w:num>
  <w:num w:numId="418" w16cid:durableId="1486507450">
    <w:abstractNumId w:val="82"/>
  </w:num>
  <w:num w:numId="419" w16cid:durableId="1052078091">
    <w:abstractNumId w:val="218"/>
  </w:num>
  <w:num w:numId="420" w16cid:durableId="2130196493">
    <w:abstractNumId w:val="187"/>
  </w:num>
  <w:num w:numId="421" w16cid:durableId="1469128288">
    <w:abstractNumId w:val="93"/>
  </w:num>
  <w:num w:numId="422" w16cid:durableId="1831405508">
    <w:abstractNumId w:val="72"/>
  </w:num>
  <w:num w:numId="423" w16cid:durableId="1532300142">
    <w:abstractNumId w:val="142"/>
  </w:num>
  <w:num w:numId="424" w16cid:durableId="1926962993">
    <w:abstractNumId w:val="209"/>
  </w:num>
  <w:num w:numId="425" w16cid:durableId="1063143518">
    <w:abstractNumId w:val="551"/>
  </w:num>
  <w:num w:numId="426" w16cid:durableId="1568539391">
    <w:abstractNumId w:val="818"/>
  </w:num>
  <w:num w:numId="427" w16cid:durableId="395133309">
    <w:abstractNumId w:val="119"/>
  </w:num>
  <w:num w:numId="428" w16cid:durableId="500201349">
    <w:abstractNumId w:val="170"/>
  </w:num>
  <w:num w:numId="429" w16cid:durableId="1507863331">
    <w:abstractNumId w:val="789"/>
  </w:num>
  <w:num w:numId="430" w16cid:durableId="584725109">
    <w:abstractNumId w:val="232"/>
  </w:num>
  <w:num w:numId="431" w16cid:durableId="2129855438">
    <w:abstractNumId w:val="732"/>
  </w:num>
  <w:num w:numId="432" w16cid:durableId="198200783">
    <w:abstractNumId w:val="198"/>
  </w:num>
  <w:num w:numId="433" w16cid:durableId="1939019393">
    <w:abstractNumId w:val="507"/>
  </w:num>
  <w:num w:numId="434" w16cid:durableId="1886410978">
    <w:abstractNumId w:val="57"/>
  </w:num>
  <w:num w:numId="435" w16cid:durableId="2030640948">
    <w:abstractNumId w:val="266"/>
  </w:num>
  <w:num w:numId="436" w16cid:durableId="1589655273">
    <w:abstractNumId w:val="441"/>
  </w:num>
  <w:num w:numId="437" w16cid:durableId="73747930">
    <w:abstractNumId w:val="600"/>
  </w:num>
  <w:num w:numId="438" w16cid:durableId="89325673">
    <w:abstractNumId w:val="689"/>
  </w:num>
  <w:num w:numId="439" w16cid:durableId="637758790">
    <w:abstractNumId w:val="691"/>
  </w:num>
  <w:num w:numId="440" w16cid:durableId="1320034377">
    <w:abstractNumId w:val="645"/>
  </w:num>
  <w:num w:numId="441" w16cid:durableId="1197890539">
    <w:abstractNumId w:val="398"/>
  </w:num>
  <w:num w:numId="442" w16cid:durableId="116723798">
    <w:abstractNumId w:val="245"/>
  </w:num>
  <w:num w:numId="443" w16cid:durableId="2038701193">
    <w:abstractNumId w:val="638"/>
  </w:num>
  <w:num w:numId="444" w16cid:durableId="219829601">
    <w:abstractNumId w:val="674"/>
  </w:num>
  <w:num w:numId="445" w16cid:durableId="1420174331">
    <w:abstractNumId w:val="479"/>
  </w:num>
  <w:num w:numId="446" w16cid:durableId="1056664493">
    <w:abstractNumId w:val="165"/>
  </w:num>
  <w:num w:numId="447" w16cid:durableId="1874800486">
    <w:abstractNumId w:val="181"/>
  </w:num>
  <w:num w:numId="448" w16cid:durableId="2062627869">
    <w:abstractNumId w:val="113"/>
  </w:num>
  <w:num w:numId="449" w16cid:durableId="843908092">
    <w:abstractNumId w:val="11"/>
  </w:num>
  <w:num w:numId="450" w16cid:durableId="1521626999">
    <w:abstractNumId w:val="157"/>
  </w:num>
  <w:num w:numId="451" w16cid:durableId="662971095">
    <w:abstractNumId w:val="149"/>
  </w:num>
  <w:num w:numId="452" w16cid:durableId="280958408">
    <w:abstractNumId w:val="584"/>
  </w:num>
  <w:num w:numId="453" w16cid:durableId="1965380086">
    <w:abstractNumId w:val="456"/>
  </w:num>
  <w:num w:numId="454" w16cid:durableId="723793358">
    <w:abstractNumId w:val="239"/>
  </w:num>
  <w:num w:numId="455" w16cid:durableId="2054040807">
    <w:abstractNumId w:val="534"/>
  </w:num>
  <w:num w:numId="456" w16cid:durableId="722758311">
    <w:abstractNumId w:val="510"/>
  </w:num>
  <w:num w:numId="457" w16cid:durableId="87309272">
    <w:abstractNumId w:val="598"/>
  </w:num>
  <w:num w:numId="458" w16cid:durableId="172571483">
    <w:abstractNumId w:val="233"/>
  </w:num>
  <w:num w:numId="459" w16cid:durableId="1690982119">
    <w:abstractNumId w:val="452"/>
  </w:num>
  <w:num w:numId="460" w16cid:durableId="1388214475">
    <w:abstractNumId w:val="220"/>
  </w:num>
  <w:num w:numId="461" w16cid:durableId="426271007">
    <w:abstractNumId w:val="572"/>
  </w:num>
  <w:num w:numId="462" w16cid:durableId="915355663">
    <w:abstractNumId w:val="333"/>
  </w:num>
  <w:num w:numId="463" w16cid:durableId="616445838">
    <w:abstractNumId w:val="473"/>
  </w:num>
  <w:num w:numId="464" w16cid:durableId="393046735">
    <w:abstractNumId w:val="108"/>
  </w:num>
  <w:num w:numId="465" w16cid:durableId="959145858">
    <w:abstractNumId w:val="624"/>
  </w:num>
  <w:num w:numId="466" w16cid:durableId="20783812">
    <w:abstractNumId w:val="536"/>
  </w:num>
  <w:num w:numId="467" w16cid:durableId="1793747503">
    <w:abstractNumId w:val="842"/>
  </w:num>
  <w:num w:numId="468" w16cid:durableId="458650028">
    <w:abstractNumId w:val="545"/>
  </w:num>
  <w:num w:numId="469" w16cid:durableId="150030450">
    <w:abstractNumId w:val="205"/>
  </w:num>
  <w:num w:numId="470" w16cid:durableId="1251890052">
    <w:abstractNumId w:val="769"/>
  </w:num>
  <w:num w:numId="471" w16cid:durableId="818956019">
    <w:abstractNumId w:val="491"/>
  </w:num>
  <w:num w:numId="472" w16cid:durableId="1865095393">
    <w:abstractNumId w:val="145"/>
  </w:num>
  <w:num w:numId="473" w16cid:durableId="1451389808">
    <w:abstractNumId w:val="334"/>
  </w:num>
  <w:num w:numId="474" w16cid:durableId="1009214797">
    <w:abstractNumId w:val="631"/>
  </w:num>
  <w:num w:numId="475" w16cid:durableId="782529323">
    <w:abstractNumId w:val="53"/>
  </w:num>
  <w:num w:numId="476" w16cid:durableId="2025470611">
    <w:abstractNumId w:val="118"/>
  </w:num>
  <w:num w:numId="477" w16cid:durableId="1337001243">
    <w:abstractNumId w:val="694"/>
  </w:num>
  <w:num w:numId="478" w16cid:durableId="2111535983">
    <w:abstractNumId w:val="61"/>
  </w:num>
  <w:num w:numId="479" w16cid:durableId="747732141">
    <w:abstractNumId w:val="294"/>
  </w:num>
  <w:num w:numId="480" w16cid:durableId="2128350210">
    <w:abstractNumId w:val="593"/>
  </w:num>
  <w:num w:numId="481" w16cid:durableId="2000232398">
    <w:abstractNumId w:val="619"/>
  </w:num>
  <w:num w:numId="482" w16cid:durableId="174538629">
    <w:abstractNumId w:val="652"/>
  </w:num>
  <w:num w:numId="483" w16cid:durableId="1632125225">
    <w:abstractNumId w:val="85"/>
  </w:num>
  <w:num w:numId="484" w16cid:durableId="140778682">
    <w:abstractNumId w:val="151"/>
  </w:num>
  <w:num w:numId="485" w16cid:durableId="2086801064">
    <w:abstractNumId w:val="569"/>
  </w:num>
  <w:num w:numId="486" w16cid:durableId="1942644389">
    <w:abstractNumId w:val="822"/>
  </w:num>
  <w:num w:numId="487" w16cid:durableId="589705347">
    <w:abstractNumId w:val="164"/>
  </w:num>
  <w:num w:numId="488" w16cid:durableId="1576477990">
    <w:abstractNumId w:val="502"/>
  </w:num>
  <w:num w:numId="489" w16cid:durableId="809637091">
    <w:abstractNumId w:val="591"/>
  </w:num>
  <w:num w:numId="490" w16cid:durableId="735707593">
    <w:abstractNumId w:val="779"/>
  </w:num>
  <w:num w:numId="491" w16cid:durableId="1328434993">
    <w:abstractNumId w:val="253"/>
  </w:num>
  <w:num w:numId="492" w16cid:durableId="379398133">
    <w:abstractNumId w:val="559"/>
  </w:num>
  <w:num w:numId="493" w16cid:durableId="1924803311">
    <w:abstractNumId w:val="98"/>
  </w:num>
  <w:num w:numId="494" w16cid:durableId="1317875198">
    <w:abstractNumId w:val="616"/>
  </w:num>
  <w:num w:numId="495" w16cid:durableId="2086024822">
    <w:abstractNumId w:val="179"/>
  </w:num>
  <w:num w:numId="496" w16cid:durableId="1145587598">
    <w:abstractNumId w:val="78"/>
  </w:num>
  <w:num w:numId="497" w16cid:durableId="224880258">
    <w:abstractNumId w:val="261"/>
  </w:num>
  <w:num w:numId="498" w16cid:durableId="1796630642">
    <w:abstractNumId w:val="520"/>
  </w:num>
  <w:num w:numId="499" w16cid:durableId="1255355194">
    <w:abstractNumId w:val="260"/>
  </w:num>
  <w:num w:numId="500" w16cid:durableId="373576513">
    <w:abstractNumId w:val="852"/>
  </w:num>
  <w:num w:numId="501" w16cid:durableId="213582774">
    <w:abstractNumId w:val="810"/>
  </w:num>
  <w:num w:numId="502" w16cid:durableId="341931662">
    <w:abstractNumId w:val="866"/>
  </w:num>
  <w:num w:numId="503" w16cid:durableId="605817547">
    <w:abstractNumId w:val="37"/>
  </w:num>
  <w:num w:numId="504" w16cid:durableId="61174001">
    <w:abstractNumId w:val="498"/>
  </w:num>
  <w:num w:numId="505" w16cid:durableId="214590088">
    <w:abstractNumId w:val="228"/>
  </w:num>
  <w:num w:numId="506" w16cid:durableId="1832990169">
    <w:abstractNumId w:val="547"/>
  </w:num>
  <w:num w:numId="507" w16cid:durableId="1040326623">
    <w:abstractNumId w:val="87"/>
  </w:num>
  <w:num w:numId="508" w16cid:durableId="1301770022">
    <w:abstractNumId w:val="666"/>
  </w:num>
  <w:num w:numId="509" w16cid:durableId="1569074978">
    <w:abstractNumId w:val="522"/>
  </w:num>
  <w:num w:numId="510" w16cid:durableId="2079861666">
    <w:abstractNumId w:val="667"/>
  </w:num>
  <w:num w:numId="511" w16cid:durableId="355082366">
    <w:abstractNumId w:val="219"/>
  </w:num>
  <w:num w:numId="512" w16cid:durableId="1089618345">
    <w:abstractNumId w:val="385"/>
  </w:num>
  <w:num w:numId="513" w16cid:durableId="1270507758">
    <w:abstractNumId w:val="448"/>
  </w:num>
  <w:num w:numId="514" w16cid:durableId="2083018347">
    <w:abstractNumId w:val="471"/>
  </w:num>
  <w:num w:numId="515" w16cid:durableId="9649212">
    <w:abstractNumId w:val="195"/>
  </w:num>
  <w:num w:numId="516" w16cid:durableId="1077241902">
    <w:abstractNumId w:val="838"/>
  </w:num>
  <w:num w:numId="517" w16cid:durableId="1499535089">
    <w:abstractNumId w:val="764"/>
  </w:num>
  <w:num w:numId="518" w16cid:durableId="957875069">
    <w:abstractNumId w:val="450"/>
  </w:num>
  <w:num w:numId="519" w16cid:durableId="506166792">
    <w:abstractNumId w:val="115"/>
  </w:num>
  <w:num w:numId="520" w16cid:durableId="250625705">
    <w:abstractNumId w:val="400"/>
  </w:num>
  <w:num w:numId="521" w16cid:durableId="1095663604">
    <w:abstractNumId w:val="222"/>
  </w:num>
  <w:num w:numId="522" w16cid:durableId="2112238670">
    <w:abstractNumId w:val="860"/>
  </w:num>
  <w:num w:numId="523" w16cid:durableId="1049496769">
    <w:abstractNumId w:val="613"/>
  </w:num>
  <w:num w:numId="524" w16cid:durableId="1158225629">
    <w:abstractNumId w:val="799"/>
  </w:num>
  <w:num w:numId="525" w16cid:durableId="2110004768">
    <w:abstractNumId w:val="417"/>
  </w:num>
  <w:num w:numId="526" w16cid:durableId="1917594613">
    <w:abstractNumId w:val="722"/>
  </w:num>
  <w:num w:numId="527" w16cid:durableId="1608930968">
    <w:abstractNumId w:val="247"/>
  </w:num>
  <w:num w:numId="528" w16cid:durableId="697000645">
    <w:abstractNumId w:val="453"/>
  </w:num>
  <w:num w:numId="529" w16cid:durableId="1643925025">
    <w:abstractNumId w:val="634"/>
  </w:num>
  <w:num w:numId="530" w16cid:durableId="770514474">
    <w:abstractNumId w:val="117"/>
  </w:num>
  <w:num w:numId="531" w16cid:durableId="1221669780">
    <w:abstractNumId w:val="743"/>
  </w:num>
  <w:num w:numId="532" w16cid:durableId="1537699488">
    <w:abstractNumId w:val="5"/>
  </w:num>
  <w:num w:numId="533" w16cid:durableId="178665267">
    <w:abstractNumId w:val="548"/>
  </w:num>
  <w:num w:numId="534" w16cid:durableId="531917380">
    <w:abstractNumId w:val="555"/>
  </w:num>
  <w:num w:numId="535" w16cid:durableId="516887043">
    <w:abstractNumId w:val="95"/>
  </w:num>
  <w:num w:numId="536" w16cid:durableId="1943415061">
    <w:abstractNumId w:val="434"/>
  </w:num>
  <w:num w:numId="537" w16cid:durableId="717432590">
    <w:abstractNumId w:val="343"/>
  </w:num>
  <w:num w:numId="538" w16cid:durableId="128597130">
    <w:abstractNumId w:val="301"/>
  </w:num>
  <w:num w:numId="539" w16cid:durableId="1108886465">
    <w:abstractNumId w:val="338"/>
  </w:num>
  <w:num w:numId="540" w16cid:durableId="1792161809">
    <w:abstractNumId w:val="153"/>
  </w:num>
  <w:num w:numId="541" w16cid:durableId="1745494915">
    <w:abstractNumId w:val="215"/>
  </w:num>
  <w:num w:numId="542" w16cid:durableId="773749037">
    <w:abstractNumId w:val="30"/>
  </w:num>
  <w:num w:numId="543" w16cid:durableId="1167864778">
    <w:abstractNumId w:val="124"/>
  </w:num>
  <w:num w:numId="544" w16cid:durableId="1296519660">
    <w:abstractNumId w:val="843"/>
  </w:num>
  <w:num w:numId="545" w16cid:durableId="117309869">
    <w:abstractNumId w:val="7"/>
  </w:num>
  <w:num w:numId="546" w16cid:durableId="901409528">
    <w:abstractNumId w:val="747"/>
  </w:num>
  <w:num w:numId="547" w16cid:durableId="1219590008">
    <w:abstractNumId w:val="48"/>
  </w:num>
  <w:num w:numId="548" w16cid:durableId="1760323442">
    <w:abstractNumId w:val="40"/>
  </w:num>
  <w:num w:numId="549" w16cid:durableId="1296177013">
    <w:abstractNumId w:val="590"/>
  </w:num>
  <w:num w:numId="550" w16cid:durableId="747069737">
    <w:abstractNumId w:val="599"/>
  </w:num>
  <w:num w:numId="551" w16cid:durableId="553390542">
    <w:abstractNumId w:val="275"/>
  </w:num>
  <w:num w:numId="552" w16cid:durableId="749274695">
    <w:abstractNumId w:val="542"/>
  </w:num>
  <w:num w:numId="553" w16cid:durableId="258370976">
    <w:abstractNumId w:val="138"/>
  </w:num>
  <w:num w:numId="554" w16cid:durableId="981159610">
    <w:abstractNumId w:val="646"/>
  </w:num>
  <w:num w:numId="555" w16cid:durableId="1868716940">
    <w:abstractNumId w:val="64"/>
  </w:num>
  <w:num w:numId="556" w16cid:durableId="774246829">
    <w:abstractNumId w:val="470"/>
  </w:num>
  <w:num w:numId="557" w16cid:durableId="1167668468">
    <w:abstractNumId w:val="603"/>
  </w:num>
  <w:num w:numId="558" w16cid:durableId="1345328126">
    <w:abstractNumId w:val="444"/>
  </w:num>
  <w:num w:numId="559" w16cid:durableId="1254700180">
    <w:abstractNumId w:val="207"/>
  </w:num>
  <w:num w:numId="560" w16cid:durableId="1499617294">
    <w:abstractNumId w:val="478"/>
  </w:num>
  <w:num w:numId="561" w16cid:durableId="104011135">
    <w:abstractNumId w:val="664"/>
  </w:num>
  <w:num w:numId="562" w16cid:durableId="2024432431">
    <w:abstractNumId w:val="623"/>
  </w:num>
  <w:num w:numId="563" w16cid:durableId="1691252365">
    <w:abstractNumId w:val="427"/>
  </w:num>
  <w:num w:numId="564" w16cid:durableId="591360374">
    <w:abstractNumId w:val="696"/>
  </w:num>
  <w:num w:numId="565" w16cid:durableId="1722287704">
    <w:abstractNumId w:val="107"/>
  </w:num>
  <w:num w:numId="566" w16cid:durableId="2079938623">
    <w:abstractNumId w:val="191"/>
  </w:num>
  <w:num w:numId="567" w16cid:durableId="287665539">
    <w:abstractNumId w:val="302"/>
  </w:num>
  <w:num w:numId="568" w16cid:durableId="879902855">
    <w:abstractNumId w:val="6"/>
  </w:num>
  <w:num w:numId="569" w16cid:durableId="696350286">
    <w:abstractNumId w:val="355"/>
  </w:num>
  <w:num w:numId="570" w16cid:durableId="899906075">
    <w:abstractNumId w:val="628"/>
  </w:num>
  <w:num w:numId="571" w16cid:durableId="514539609">
    <w:abstractNumId w:val="449"/>
  </w:num>
  <w:num w:numId="572" w16cid:durableId="2006546022">
    <w:abstractNumId w:val="672"/>
  </w:num>
  <w:num w:numId="573" w16cid:durableId="916521102">
    <w:abstractNumId w:val="762"/>
  </w:num>
  <w:num w:numId="574" w16cid:durableId="1276210811">
    <w:abstractNumId w:val="70"/>
  </w:num>
  <w:num w:numId="575" w16cid:durableId="1215892583">
    <w:abstractNumId w:val="424"/>
  </w:num>
  <w:num w:numId="576" w16cid:durableId="1024286777">
    <w:abstractNumId w:val="785"/>
  </w:num>
  <w:num w:numId="577" w16cid:durableId="2064594196">
    <w:abstractNumId w:val="401"/>
  </w:num>
  <w:num w:numId="578" w16cid:durableId="2005014577">
    <w:abstractNumId w:val="18"/>
  </w:num>
  <w:num w:numId="579" w16cid:durableId="2086029915">
    <w:abstractNumId w:val="438"/>
  </w:num>
  <w:num w:numId="580" w16cid:durableId="1903249426">
    <w:abstractNumId w:val="447"/>
  </w:num>
  <w:num w:numId="581" w16cid:durableId="828446265">
    <w:abstractNumId w:val="167"/>
  </w:num>
  <w:num w:numId="582" w16cid:durableId="1457869263">
    <w:abstractNumId w:val="309"/>
  </w:num>
  <w:num w:numId="583" w16cid:durableId="2136094043">
    <w:abstractNumId w:val="354"/>
  </w:num>
  <w:num w:numId="584" w16cid:durableId="57871395">
    <w:abstractNumId w:val="166"/>
  </w:num>
  <w:num w:numId="585" w16cid:durableId="1985115368">
    <w:abstractNumId w:val="581"/>
  </w:num>
  <w:num w:numId="586" w16cid:durableId="280574145">
    <w:abstractNumId w:val="0"/>
  </w:num>
  <w:num w:numId="587" w16cid:durableId="1649357209">
    <w:abstractNumId w:val="33"/>
  </w:num>
  <w:num w:numId="588" w16cid:durableId="1318921641">
    <w:abstractNumId w:val="735"/>
  </w:num>
  <w:num w:numId="589" w16cid:durableId="82467">
    <w:abstractNumId w:val="845"/>
  </w:num>
  <w:num w:numId="590" w16cid:durableId="1554777234">
    <w:abstractNumId w:val="96"/>
  </w:num>
  <w:num w:numId="591" w16cid:durableId="775247588">
    <w:abstractNumId w:val="49"/>
  </w:num>
  <w:num w:numId="592" w16cid:durableId="771898085">
    <w:abstractNumId w:val="402"/>
  </w:num>
  <w:num w:numId="593" w16cid:durableId="2086879952">
    <w:abstractNumId w:val="299"/>
  </w:num>
  <w:num w:numId="594" w16cid:durableId="1733236830">
    <w:abstractNumId w:val="725"/>
  </w:num>
  <w:num w:numId="595" w16cid:durableId="354186701">
    <w:abstractNumId w:val="188"/>
  </w:num>
  <w:num w:numId="596" w16cid:durableId="2044095315">
    <w:abstractNumId w:val="136"/>
  </w:num>
  <w:num w:numId="597" w16cid:durableId="1429539833">
    <w:abstractNumId w:val="168"/>
  </w:num>
  <w:num w:numId="598" w16cid:durableId="1395590137">
    <w:abstractNumId w:val="132"/>
  </w:num>
  <w:num w:numId="599" w16cid:durableId="855584893">
    <w:abstractNumId w:val="144"/>
  </w:num>
  <w:num w:numId="600" w16cid:durableId="1469738840">
    <w:abstractNumId w:val="636"/>
  </w:num>
  <w:num w:numId="601" w16cid:durableId="1209414001">
    <w:abstractNumId w:val="430"/>
  </w:num>
  <w:num w:numId="602" w16cid:durableId="1000428953">
    <w:abstractNumId w:val="585"/>
  </w:num>
  <w:num w:numId="603" w16cid:durableId="220137540">
    <w:abstractNumId w:val="177"/>
  </w:num>
  <w:num w:numId="604" w16cid:durableId="1108694940">
    <w:abstractNumId w:val="364"/>
  </w:num>
  <w:num w:numId="605" w16cid:durableId="1372799058">
    <w:abstractNumId w:val="526"/>
  </w:num>
  <w:num w:numId="606" w16cid:durableId="44642385">
    <w:abstractNumId w:val="543"/>
  </w:num>
  <w:num w:numId="607" w16cid:durableId="1063025133">
    <w:abstractNumId w:val="641"/>
  </w:num>
  <w:num w:numId="608" w16cid:durableId="343746585">
    <w:abstractNumId w:val="475"/>
  </w:num>
  <w:num w:numId="609" w16cid:durableId="1891915112">
    <w:abstractNumId w:val="831"/>
  </w:num>
  <w:num w:numId="610" w16cid:durableId="238759453">
    <w:abstractNumId w:val="553"/>
  </w:num>
  <w:num w:numId="611" w16cid:durableId="1988775151">
    <w:abstractNumId w:val="432"/>
  </w:num>
  <w:num w:numId="612" w16cid:durableId="1038506685">
    <w:abstractNumId w:val="429"/>
  </w:num>
  <w:num w:numId="613" w16cid:durableId="617371674">
    <w:abstractNumId w:val="466"/>
  </w:num>
  <w:num w:numId="614" w16cid:durableId="525680737">
    <w:abstractNumId w:val="184"/>
  </w:num>
  <w:num w:numId="615" w16cid:durableId="2036613126">
    <w:abstractNumId w:val="180"/>
  </w:num>
  <w:num w:numId="616" w16cid:durableId="842084200">
    <w:abstractNumId w:val="639"/>
  </w:num>
  <w:num w:numId="617" w16cid:durableId="121505902">
    <w:abstractNumId w:val="658"/>
  </w:num>
  <w:num w:numId="618" w16cid:durableId="116948983">
    <w:abstractNumId w:val="56"/>
  </w:num>
  <w:num w:numId="619" w16cid:durableId="1339380383">
    <w:abstractNumId w:val="114"/>
  </w:num>
  <w:num w:numId="620" w16cid:durableId="1042827702">
    <w:abstractNumId w:val="773"/>
  </w:num>
  <w:num w:numId="621" w16cid:durableId="914971846">
    <w:abstractNumId w:val="241"/>
  </w:num>
  <w:num w:numId="622" w16cid:durableId="825512039">
    <w:abstractNumId w:val="775"/>
  </w:num>
  <w:num w:numId="623" w16cid:durableId="382413145">
    <w:abstractNumId w:val="519"/>
  </w:num>
  <w:num w:numId="624" w16cid:durableId="2010332377">
    <w:abstractNumId w:val="270"/>
  </w:num>
  <w:num w:numId="625" w16cid:durableId="1008947000">
    <w:abstractNumId w:val="51"/>
  </w:num>
  <w:num w:numId="626" w16cid:durableId="1701515718">
    <w:abstractNumId w:val="389"/>
  </w:num>
  <w:num w:numId="627" w16cid:durableId="435565500">
    <w:abstractNumId w:val="155"/>
  </w:num>
  <w:num w:numId="628" w16cid:durableId="453981956">
    <w:abstractNumId w:val="695"/>
  </w:num>
  <w:num w:numId="629" w16cid:durableId="39600040">
    <w:abstractNumId w:val="185"/>
  </w:num>
  <w:num w:numId="630" w16cid:durableId="794951822">
    <w:abstractNumId w:val="829"/>
  </w:num>
  <w:num w:numId="631" w16cid:durableId="785003202">
    <w:abstractNumId w:val="707"/>
  </w:num>
  <w:num w:numId="632" w16cid:durableId="1916160596">
    <w:abstractNumId w:val="34"/>
  </w:num>
  <w:num w:numId="633" w16cid:durableId="1899704126">
    <w:abstractNumId w:val="350"/>
  </w:num>
  <w:num w:numId="634" w16cid:durableId="1847161512">
    <w:abstractNumId w:val="84"/>
  </w:num>
  <w:num w:numId="635" w16cid:durableId="96484028">
    <w:abstractNumId w:val="815"/>
  </w:num>
  <w:num w:numId="636" w16cid:durableId="1481190512">
    <w:abstractNumId w:val="65"/>
  </w:num>
  <w:num w:numId="637" w16cid:durableId="1222716227">
    <w:abstractNumId w:val="777"/>
  </w:num>
  <w:num w:numId="638" w16cid:durableId="2074621731">
    <w:abstractNumId w:val="579"/>
  </w:num>
  <w:num w:numId="639" w16cid:durableId="1206873645">
    <w:abstractNumId w:val="716"/>
  </w:num>
  <w:num w:numId="640" w16cid:durableId="1806923005">
    <w:abstractNumId w:val="14"/>
  </w:num>
  <w:num w:numId="641" w16cid:durableId="2112241926">
    <w:abstractNumId w:val="792"/>
  </w:num>
  <w:num w:numId="642" w16cid:durableId="1512522826">
    <w:abstractNumId w:val="514"/>
  </w:num>
  <w:num w:numId="643" w16cid:durableId="1935698431">
    <w:abstractNumId w:val="105"/>
  </w:num>
  <w:num w:numId="644" w16cid:durableId="1696955385">
    <w:abstractNumId w:val="288"/>
  </w:num>
  <w:num w:numId="645" w16cid:durableId="1255745103">
    <w:abstractNumId w:val="304"/>
  </w:num>
  <w:num w:numId="646" w16cid:durableId="446585390">
    <w:abstractNumId w:val="731"/>
  </w:num>
  <w:num w:numId="647" w16cid:durableId="79757961">
    <w:abstractNumId w:val="556"/>
  </w:num>
  <w:num w:numId="648" w16cid:durableId="1663042906">
    <w:abstractNumId w:val="360"/>
  </w:num>
  <w:num w:numId="649" w16cid:durableId="1357854733">
    <w:abstractNumId w:val="46"/>
  </w:num>
  <w:num w:numId="650" w16cid:durableId="605381006">
    <w:abstractNumId w:val="24"/>
  </w:num>
  <w:num w:numId="651" w16cid:durableId="547452637">
    <w:abstractNumId w:val="625"/>
  </w:num>
  <w:num w:numId="652" w16cid:durableId="959871199">
    <w:abstractNumId w:val="673"/>
  </w:num>
  <w:num w:numId="653" w16cid:durableId="1005134102">
    <w:abstractNumId w:val="721"/>
  </w:num>
  <w:num w:numId="654" w16cid:durableId="1040200652">
    <w:abstractNumId w:val="141"/>
  </w:num>
  <w:num w:numId="655" w16cid:durableId="948970432">
    <w:abstractNumId w:val="726"/>
  </w:num>
  <w:num w:numId="656" w16cid:durableId="736709639">
    <w:abstractNumId w:val="29"/>
  </w:num>
  <w:num w:numId="657" w16cid:durableId="13313281">
    <w:abstractNumId w:val="651"/>
  </w:num>
  <w:num w:numId="658" w16cid:durableId="1194687918">
    <w:abstractNumId w:val="411"/>
  </w:num>
  <w:num w:numId="659" w16cid:durableId="1328090558">
    <w:abstractNumId w:val="549"/>
  </w:num>
  <w:num w:numId="660" w16cid:durableId="1519076338">
    <w:abstractNumId w:val="782"/>
  </w:num>
  <w:num w:numId="661" w16cid:durableId="2119595200">
    <w:abstractNumId w:val="577"/>
  </w:num>
  <w:num w:numId="662" w16cid:durableId="259072579">
    <w:abstractNumId w:val="814"/>
  </w:num>
  <w:num w:numId="663" w16cid:durableId="1449275918">
    <w:abstractNumId w:val="176"/>
  </w:num>
  <w:num w:numId="664" w16cid:durableId="1585071740">
    <w:abstractNumId w:val="8"/>
  </w:num>
  <w:num w:numId="665" w16cid:durableId="1457942349">
    <w:abstractNumId w:val="605"/>
  </w:num>
  <w:num w:numId="666" w16cid:durableId="1273588385">
    <w:abstractNumId w:val="272"/>
  </w:num>
  <w:num w:numId="667" w16cid:durableId="1248147599">
    <w:abstractNumId w:val="633"/>
  </w:num>
  <w:num w:numId="668" w16cid:durableId="189804957">
    <w:abstractNumId w:val="121"/>
  </w:num>
  <w:num w:numId="669" w16cid:durableId="251552717">
    <w:abstractNumId w:val="327"/>
  </w:num>
  <w:num w:numId="670" w16cid:durableId="908733125">
    <w:abstractNumId w:val="58"/>
  </w:num>
  <w:num w:numId="671" w16cid:durableId="1207260719">
    <w:abstractNumId w:val="162"/>
  </w:num>
  <w:num w:numId="672" w16cid:durableId="739788492">
    <w:abstractNumId w:val="156"/>
  </w:num>
  <w:num w:numId="673" w16cid:durableId="976449585">
    <w:abstractNumId w:val="404"/>
  </w:num>
  <w:num w:numId="674" w16cid:durableId="1806311874">
    <w:abstractNumId w:val="774"/>
  </w:num>
  <w:num w:numId="675" w16cid:durableId="614101878">
    <w:abstractNumId w:val="529"/>
  </w:num>
  <w:num w:numId="676" w16cid:durableId="1682664279">
    <w:abstractNumId w:val="446"/>
  </w:num>
  <w:num w:numId="677" w16cid:durableId="55055848">
    <w:abstractNumId w:val="320"/>
  </w:num>
  <w:num w:numId="678" w16cid:durableId="289435034">
    <w:abstractNumId w:val="286"/>
  </w:num>
  <w:num w:numId="679" w16cid:durableId="1052728886">
    <w:abstractNumId w:val="62"/>
  </w:num>
  <w:num w:numId="680" w16cid:durableId="918826069">
    <w:abstractNumId w:val="300"/>
  </w:num>
  <w:num w:numId="681" w16cid:durableId="1470708399">
    <w:abstractNumId w:val="787"/>
  </w:num>
  <w:num w:numId="682" w16cid:durableId="1760444614">
    <w:abstractNumId w:val="31"/>
  </w:num>
  <w:num w:numId="683" w16cid:durableId="219168808">
    <w:abstractNumId w:val="263"/>
  </w:num>
  <w:num w:numId="684" w16cid:durableId="1966501797">
    <w:abstractNumId w:val="533"/>
  </w:num>
  <w:num w:numId="685" w16cid:durableId="1908421093">
    <w:abstractNumId w:val="749"/>
  </w:num>
  <w:num w:numId="686" w16cid:durableId="771245131">
    <w:abstractNumId w:val="701"/>
  </w:num>
  <w:num w:numId="687" w16cid:durableId="627974200">
    <w:abstractNumId w:val="269"/>
  </w:num>
  <w:num w:numId="688" w16cid:durableId="109515719">
    <w:abstractNumId w:val="17"/>
  </w:num>
  <w:num w:numId="689" w16cid:durableId="1265184696">
    <w:abstractNumId w:val="788"/>
  </w:num>
  <w:num w:numId="690" w16cid:durableId="540441967">
    <w:abstractNumId w:val="254"/>
  </w:num>
  <w:num w:numId="691" w16cid:durableId="2046103300">
    <w:abstractNumId w:val="573"/>
  </w:num>
  <w:num w:numId="692" w16cid:durableId="1846892662">
    <w:abstractNumId w:val="77"/>
  </w:num>
  <w:num w:numId="693" w16cid:durableId="626199612">
    <w:abstractNumId w:val="678"/>
  </w:num>
  <w:num w:numId="694" w16cid:durableId="1682781453">
    <w:abstractNumId w:val="81"/>
  </w:num>
  <w:num w:numId="695" w16cid:durableId="244534993">
    <w:abstractNumId w:val="468"/>
  </w:num>
  <w:num w:numId="696" w16cid:durableId="1704164603">
    <w:abstractNumId w:val="374"/>
  </w:num>
  <w:num w:numId="697" w16cid:durableId="251091808">
    <w:abstractNumId w:val="210"/>
  </w:num>
  <w:num w:numId="698" w16cid:durableId="1256136204">
    <w:abstractNumId w:val="328"/>
  </w:num>
  <w:num w:numId="699" w16cid:durableId="1380856019">
    <w:abstractNumId w:val="807"/>
  </w:num>
  <w:num w:numId="700" w16cid:durableId="1657873831">
    <w:abstractNumId w:val="853"/>
  </w:num>
  <w:num w:numId="701" w16cid:durableId="829640498">
    <w:abstractNumId w:val="319"/>
  </w:num>
  <w:num w:numId="702" w16cid:durableId="580455214">
    <w:abstractNumId w:val="715"/>
  </w:num>
  <w:num w:numId="703" w16cid:durableId="970206416">
    <w:abstractNumId w:val="171"/>
  </w:num>
  <w:num w:numId="704" w16cid:durableId="62459432">
    <w:abstractNumId w:val="660"/>
  </w:num>
  <w:num w:numId="705" w16cid:durableId="2094935676">
    <w:abstractNumId w:val="382"/>
  </w:num>
  <w:num w:numId="706" w16cid:durableId="1795248879">
    <w:abstractNumId w:val="692"/>
  </w:num>
  <w:num w:numId="707" w16cid:durableId="1133598266">
    <w:abstractNumId w:val="708"/>
  </w:num>
  <w:num w:numId="708" w16cid:durableId="517348503">
    <w:abstractNumId w:val="353"/>
  </w:num>
  <w:num w:numId="709" w16cid:durableId="2072775854">
    <w:abstractNumId w:val="589"/>
  </w:num>
  <w:num w:numId="710" w16cid:durableId="349724243">
    <w:abstractNumId w:val="252"/>
  </w:num>
  <w:num w:numId="711" w16cid:durableId="1863736205">
    <w:abstractNumId w:val="574"/>
  </w:num>
  <w:num w:numId="712" w16cid:durableId="222446852">
    <w:abstractNumId w:val="711"/>
  </w:num>
  <w:num w:numId="713" w16cid:durableId="1591041214">
    <w:abstractNumId w:val="798"/>
  </w:num>
  <w:num w:numId="714" w16cid:durableId="598486992">
    <w:abstractNumId w:val="217"/>
  </w:num>
  <w:num w:numId="715" w16cid:durableId="1833831493">
    <w:abstractNumId w:val="648"/>
  </w:num>
  <w:num w:numId="716" w16cid:durableId="962736969">
    <w:abstractNumId w:val="727"/>
  </w:num>
  <w:num w:numId="717" w16cid:durableId="1814592983">
    <w:abstractNumId w:val="9"/>
  </w:num>
  <w:num w:numId="718" w16cid:durableId="287859378">
    <w:abstractNumId w:val="855"/>
  </w:num>
  <w:num w:numId="719" w16cid:durableId="660617326">
    <w:abstractNumId w:val="42"/>
  </w:num>
  <w:num w:numId="720" w16cid:durableId="1433893840">
    <w:abstractNumId w:val="497"/>
  </w:num>
  <w:num w:numId="721" w16cid:durableId="445733955">
    <w:abstractNumId w:val="399"/>
  </w:num>
  <w:num w:numId="722" w16cid:durableId="910388662">
    <w:abstractNumId w:val="425"/>
  </w:num>
  <w:num w:numId="723" w16cid:durableId="1581133554">
    <w:abstractNumId w:val="586"/>
  </w:num>
  <w:num w:numId="724" w16cid:durableId="2077899980">
    <w:abstractNumId w:val="278"/>
  </w:num>
  <w:num w:numId="725" w16cid:durableId="360013251">
    <w:abstractNumId w:val="277"/>
  </w:num>
  <w:num w:numId="726" w16cid:durableId="549079642">
    <w:abstractNumId w:val="35"/>
  </w:num>
  <w:num w:numId="727" w16cid:durableId="168953190">
    <w:abstractNumId w:val="268"/>
  </w:num>
  <w:num w:numId="728" w16cid:durableId="822626493">
    <w:abstractNumId w:val="816"/>
  </w:num>
  <w:num w:numId="729" w16cid:durableId="883758482">
    <w:abstractNumId w:val="323"/>
  </w:num>
  <w:num w:numId="730" w16cid:durableId="634023579">
    <w:abstractNumId w:val="458"/>
  </w:num>
  <w:num w:numId="731" w16cid:durableId="1099563852">
    <w:abstractNumId w:val="69"/>
  </w:num>
  <w:num w:numId="732" w16cid:durableId="1061253843">
    <w:abstractNumId w:val="437"/>
  </w:num>
  <w:num w:numId="733" w16cid:durableId="740906812">
    <w:abstractNumId w:val="671"/>
  </w:num>
  <w:num w:numId="734" w16cid:durableId="347222366">
    <w:abstractNumId w:val="736"/>
  </w:num>
  <w:num w:numId="735" w16cid:durableId="1151748584">
    <w:abstractNumId w:val="160"/>
  </w:num>
  <w:num w:numId="736" w16cid:durableId="2029017110">
    <w:abstractNumId w:val="472"/>
  </w:num>
  <w:num w:numId="737" w16cid:durableId="1079788473">
    <w:abstractNumId w:val="21"/>
  </w:num>
  <w:num w:numId="738" w16cid:durableId="1952591377">
    <w:abstractNumId w:val="851"/>
  </w:num>
  <w:num w:numId="739" w16cid:durableId="1276061755">
    <w:abstractNumId w:val="847"/>
  </w:num>
  <w:num w:numId="740" w16cid:durableId="533227812">
    <w:abstractNumId w:val="182"/>
  </w:num>
  <w:num w:numId="741" w16cid:durableId="1116290935">
    <w:abstractNumId w:val="592"/>
  </w:num>
  <w:num w:numId="742" w16cid:durableId="261844821">
    <w:abstractNumId w:val="857"/>
  </w:num>
  <w:num w:numId="743" w16cid:durableId="2122215661">
    <w:abstractNumId w:val="415"/>
  </w:num>
  <w:num w:numId="744" w16cid:durableId="1060521219">
    <w:abstractNumId w:val="786"/>
  </w:num>
  <w:num w:numId="745" w16cid:durableId="465321639">
    <w:abstractNumId w:val="387"/>
  </w:num>
  <w:num w:numId="746" w16cid:durableId="1538930669">
    <w:abstractNumId w:val="517"/>
  </w:num>
  <w:num w:numId="747" w16cid:durableId="1605916689">
    <w:abstractNumId w:val="396"/>
  </w:num>
  <w:num w:numId="748" w16cid:durableId="2088646618">
    <w:abstractNumId w:val="655"/>
  </w:num>
  <w:num w:numId="749" w16cid:durableId="705637310">
    <w:abstractNumId w:val="200"/>
  </w:num>
  <w:num w:numId="750" w16cid:durableId="2051568248">
    <w:abstractNumId w:val="324"/>
  </w:num>
  <w:num w:numId="751" w16cid:durableId="816991148">
    <w:abstractNumId w:val="351"/>
  </w:num>
  <w:num w:numId="752" w16cid:durableId="1084961956">
    <w:abstractNumId w:val="539"/>
  </w:num>
  <w:num w:numId="753" w16cid:durableId="1302467310">
    <w:abstractNumId w:val="262"/>
  </w:num>
  <w:num w:numId="754" w16cid:durableId="222838873">
    <w:abstractNumId w:val="772"/>
  </w:num>
  <w:num w:numId="755" w16cid:durableId="685791520">
    <w:abstractNumId w:val="490"/>
  </w:num>
  <w:num w:numId="756" w16cid:durableId="705718988">
    <w:abstractNumId w:val="133"/>
  </w:num>
  <w:num w:numId="757" w16cid:durableId="237979870">
    <w:abstractNumId w:val="621"/>
  </w:num>
  <w:num w:numId="758" w16cid:durableId="1949506148">
    <w:abstractNumId w:val="284"/>
  </w:num>
  <w:num w:numId="759" w16cid:durableId="1220172588">
    <w:abstractNumId w:val="148"/>
  </w:num>
  <w:num w:numId="760" w16cid:durableId="966157233">
    <w:abstractNumId w:val="760"/>
  </w:num>
  <w:num w:numId="761" w16cid:durableId="830296176">
    <w:abstractNumId w:val="391"/>
  </w:num>
  <w:num w:numId="762" w16cid:durableId="871839569">
    <w:abstractNumId w:val="238"/>
  </w:num>
  <w:num w:numId="763" w16cid:durableId="1937399840">
    <w:abstractNumId w:val="564"/>
  </w:num>
  <w:num w:numId="764" w16cid:durableId="121198630">
    <w:abstractNumId w:val="797"/>
  </w:num>
  <w:num w:numId="765" w16cid:durableId="168524477">
    <w:abstractNumId w:val="839"/>
  </w:num>
  <w:num w:numId="766" w16cid:durableId="1790121820">
    <w:abstractNumId w:val="175"/>
  </w:num>
  <w:num w:numId="767" w16cid:durableId="803620011">
    <w:abstractNumId w:val="668"/>
  </w:num>
  <w:num w:numId="768" w16cid:durableId="731277097">
    <w:abstractNumId w:val="282"/>
  </w:num>
  <w:num w:numId="769" w16cid:durableId="1622766594">
    <w:abstractNumId w:val="565"/>
  </w:num>
  <w:num w:numId="770" w16cid:durableId="1023482250">
    <w:abstractNumId w:val="332"/>
  </w:num>
  <w:num w:numId="771" w16cid:durableId="1896115297">
    <w:abstractNumId w:val="43"/>
  </w:num>
  <w:num w:numId="772" w16cid:durableId="969172601">
    <w:abstractNumId w:val="63"/>
  </w:num>
  <w:num w:numId="773" w16cid:durableId="1398627041">
    <w:abstractNumId w:val="776"/>
  </w:num>
  <w:num w:numId="774" w16cid:durableId="46270836">
    <w:abstractNumId w:val="317"/>
  </w:num>
  <w:num w:numId="775" w16cid:durableId="406415931">
    <w:abstractNumId w:val="602"/>
  </w:num>
  <w:num w:numId="776" w16cid:durableId="168182998">
    <w:abstractNumId w:val="273"/>
  </w:num>
  <w:num w:numId="777" w16cid:durableId="2014645483">
    <w:abstractNumId w:val="183"/>
  </w:num>
  <w:num w:numId="778" w16cid:durableId="616958050">
    <w:abstractNumId w:val="440"/>
  </w:num>
  <w:num w:numId="779" w16cid:durableId="823395119">
    <w:abstractNumId w:val="512"/>
  </w:num>
  <w:num w:numId="780" w16cid:durableId="35202837">
    <w:abstractNumId w:val="679"/>
  </w:num>
  <w:num w:numId="781" w16cid:durableId="424149514">
    <w:abstractNumId w:val="833"/>
  </w:num>
  <w:num w:numId="782" w16cid:durableId="152263302">
    <w:abstractNumId w:val="595"/>
  </w:num>
  <w:num w:numId="783" w16cid:durableId="325328453">
    <w:abstractNumId w:val="66"/>
  </w:num>
  <w:num w:numId="784" w16cid:durableId="621114870">
    <w:abstractNumId w:val="3"/>
  </w:num>
  <w:num w:numId="785" w16cid:durableId="1684162647">
    <w:abstractNumId w:val="226"/>
  </w:num>
  <w:num w:numId="786" w16cid:durableId="63063640">
    <w:abstractNumId w:val="869"/>
  </w:num>
  <w:num w:numId="787" w16cid:durableId="1766921277">
    <w:abstractNumId w:val="688"/>
  </w:num>
  <w:num w:numId="788" w16cid:durableId="812791839">
    <w:abstractNumId w:val="259"/>
  </w:num>
  <w:num w:numId="789" w16cid:durableId="1820879198">
    <w:abstractNumId w:val="259"/>
    <w:lvlOverride w:ilvl="1">
      <w:lvl w:ilvl="1">
        <w:numFmt w:val="decimal"/>
        <w:lvlText w:val="%2."/>
        <w:lvlJc w:val="left"/>
      </w:lvl>
    </w:lvlOverride>
  </w:num>
  <w:num w:numId="790" w16cid:durableId="1746225609">
    <w:abstractNumId w:val="724"/>
  </w:num>
  <w:num w:numId="791" w16cid:durableId="1555385828">
    <w:abstractNumId w:val="758"/>
  </w:num>
  <w:num w:numId="792" w16cid:durableId="1168709423">
    <w:abstractNumId w:val="76"/>
  </w:num>
  <w:num w:numId="793" w16cid:durableId="1884713679">
    <w:abstractNumId w:val="76"/>
    <w:lvlOverride w:ilvl="1">
      <w:lvl w:ilvl="1">
        <w:numFmt w:val="decimal"/>
        <w:lvlText w:val="%2."/>
        <w:lvlJc w:val="left"/>
      </w:lvl>
    </w:lvlOverride>
  </w:num>
  <w:num w:numId="794" w16cid:durableId="488253200">
    <w:abstractNumId w:val="681"/>
  </w:num>
  <w:num w:numId="795" w16cid:durableId="456989850">
    <w:abstractNumId w:val="431"/>
  </w:num>
  <w:num w:numId="796" w16cid:durableId="1834375583">
    <w:abstractNumId w:val="850"/>
  </w:num>
  <w:num w:numId="797" w16cid:durableId="1310090479">
    <w:abstractNumId w:val="793"/>
  </w:num>
  <w:num w:numId="798" w16cid:durableId="802239070">
    <w:abstractNumId w:val="686"/>
  </w:num>
  <w:num w:numId="799" w16cid:durableId="1342857450">
    <w:abstractNumId w:val="588"/>
  </w:num>
  <w:num w:numId="800" w16cid:durableId="1159270549">
    <w:abstractNumId w:val="544"/>
  </w:num>
  <w:num w:numId="801" w16cid:durableId="629552450">
    <w:abstractNumId w:val="571"/>
  </w:num>
  <w:num w:numId="802" w16cid:durableId="250241488">
    <w:abstractNumId w:val="626"/>
  </w:num>
  <w:num w:numId="803" w16cid:durableId="21247375">
    <w:abstractNumId w:val="563"/>
  </w:num>
  <w:num w:numId="804" w16cid:durableId="851450486">
    <w:abstractNumId w:val="662"/>
  </w:num>
  <w:num w:numId="805" w16cid:durableId="239949303">
    <w:abstractNumId w:val="412"/>
  </w:num>
  <w:num w:numId="806" w16cid:durableId="1871646731">
    <w:abstractNumId w:val="287"/>
  </w:num>
  <w:num w:numId="807" w16cid:durableId="1190533812">
    <w:abstractNumId w:val="390"/>
  </w:num>
  <w:num w:numId="808" w16cid:durableId="641302353">
    <w:abstractNumId w:val="352"/>
  </w:num>
  <w:num w:numId="809" w16cid:durableId="822888061">
    <w:abstractNumId w:val="139"/>
  </w:num>
  <w:num w:numId="810" w16cid:durableId="1134255705">
    <w:abstractNumId w:val="751"/>
  </w:num>
  <w:num w:numId="811" w16cid:durableId="338585334">
    <w:abstractNumId w:val="846"/>
  </w:num>
  <w:num w:numId="812" w16cid:durableId="1056272034">
    <w:abstractNumId w:val="422"/>
  </w:num>
  <w:num w:numId="813" w16cid:durableId="69161901">
    <w:abstractNumId w:val="16"/>
  </w:num>
  <w:num w:numId="814" w16cid:durableId="1687901131">
    <w:abstractNumId w:val="230"/>
  </w:num>
  <w:num w:numId="815" w16cid:durableId="192379819">
    <w:abstractNumId w:val="546"/>
  </w:num>
  <w:num w:numId="816" w16cid:durableId="1481269485">
    <w:abstractNumId w:val="201"/>
  </w:num>
  <w:num w:numId="817" w16cid:durableId="1354264208">
    <w:abstractNumId w:val="308"/>
  </w:num>
  <w:num w:numId="818" w16cid:durableId="1129470280">
    <w:abstractNumId w:val="744"/>
  </w:num>
  <w:num w:numId="819" w16cid:durableId="2004504987">
    <w:abstractNumId w:val="728"/>
  </w:num>
  <w:num w:numId="820" w16cid:durableId="1800218278">
    <w:abstractNumId w:val="796"/>
  </w:num>
  <w:num w:numId="821" w16cid:durableId="601112714">
    <w:abstractNumId w:val="116"/>
  </w:num>
  <w:num w:numId="822" w16cid:durableId="809709061">
    <w:abstractNumId w:val="271"/>
  </w:num>
  <w:num w:numId="823" w16cid:durableId="1640577439">
    <w:abstractNumId w:val="240"/>
  </w:num>
  <w:num w:numId="824" w16cid:durableId="1839227266">
    <w:abstractNumId w:val="676"/>
  </w:num>
  <w:num w:numId="825" w16cid:durableId="56444987">
    <w:abstractNumId w:val="104"/>
  </w:num>
  <w:num w:numId="826" w16cid:durableId="1814299235">
    <w:abstractNumId w:val="455"/>
  </w:num>
  <w:num w:numId="827" w16cid:durableId="1815758777">
    <w:abstractNumId w:val="515"/>
  </w:num>
  <w:num w:numId="828" w16cid:durableId="80030651">
    <w:abstractNumId w:val="865"/>
  </w:num>
  <w:num w:numId="829" w16cid:durableId="1236086699">
    <w:abstractNumId w:val="604"/>
  </w:num>
  <w:num w:numId="830" w16cid:durableId="2023630282">
    <w:abstractNumId w:val="604"/>
    <w:lvlOverride w:ilvl="1">
      <w:lvl w:ilvl="1">
        <w:numFmt w:val="decimal"/>
        <w:lvlText w:val="%2."/>
        <w:lvlJc w:val="left"/>
      </w:lvl>
    </w:lvlOverride>
  </w:num>
  <w:num w:numId="831" w16cid:durableId="132992081">
    <w:abstractNumId w:val="244"/>
  </w:num>
  <w:num w:numId="832" w16cid:durableId="1424494288">
    <w:abstractNumId w:val="131"/>
  </w:num>
  <w:num w:numId="833" w16cid:durableId="581793476">
    <w:abstractNumId w:val="841"/>
  </w:num>
  <w:num w:numId="834" w16cid:durableId="1241597423">
    <w:abstractNumId w:val="23"/>
  </w:num>
  <w:num w:numId="835" w16cid:durableId="119996640">
    <w:abstractNumId w:val="249"/>
  </w:num>
  <w:num w:numId="836" w16cid:durableId="1328171718">
    <w:abstractNumId w:val="321"/>
  </w:num>
  <w:num w:numId="837" w16cid:durableId="1916357516">
    <w:abstractNumId w:val="410"/>
  </w:num>
  <w:num w:numId="838" w16cid:durableId="276452848">
    <w:abstractNumId w:val="129"/>
  </w:num>
  <w:num w:numId="839" w16cid:durableId="338823085">
    <w:abstractNumId w:val="202"/>
  </w:num>
  <w:num w:numId="840" w16cid:durableId="1027637238">
    <w:abstractNumId w:val="582"/>
  </w:num>
  <w:num w:numId="841" w16cid:durableId="1403990137">
    <w:abstractNumId w:val="558"/>
  </w:num>
  <w:num w:numId="842" w16cid:durableId="1626354027">
    <w:abstractNumId w:val="587"/>
  </w:num>
  <w:num w:numId="843" w16cid:durableId="874926761">
    <w:abstractNumId w:val="161"/>
  </w:num>
  <w:num w:numId="844" w16cid:durableId="1348749504">
    <w:abstractNumId w:val="802"/>
  </w:num>
  <w:num w:numId="845" w16cid:durableId="172958832">
    <w:abstractNumId w:val="368"/>
  </w:num>
  <w:num w:numId="846" w16cid:durableId="119570144">
    <w:abstractNumId w:val="256"/>
  </w:num>
  <w:num w:numId="847" w16cid:durableId="1037706458">
    <w:abstractNumId w:val="381"/>
  </w:num>
  <w:num w:numId="848" w16cid:durableId="965770069">
    <w:abstractNumId w:val="791"/>
  </w:num>
  <w:num w:numId="849" w16cid:durableId="403112415">
    <w:abstractNumId w:val="311"/>
  </w:num>
  <w:num w:numId="850" w16cid:durableId="1209101776">
    <w:abstractNumId w:val="20"/>
  </w:num>
  <w:num w:numId="851" w16cid:durableId="597908048">
    <w:abstractNumId w:val="255"/>
  </w:num>
  <w:num w:numId="852" w16cid:durableId="1404721649">
    <w:abstractNumId w:val="771"/>
  </w:num>
  <w:num w:numId="853" w16cid:durableId="364528096">
    <w:abstractNumId w:val="362"/>
  </w:num>
  <w:num w:numId="854" w16cid:durableId="1856191836">
    <w:abstractNumId w:val="804"/>
  </w:num>
  <w:num w:numId="855" w16cid:durableId="1645693812">
    <w:abstractNumId w:val="663"/>
  </w:num>
  <w:num w:numId="856" w16cid:durableId="647440354">
    <w:abstractNumId w:val="612"/>
  </w:num>
  <w:num w:numId="857" w16cid:durableId="900092756">
    <w:abstractNumId w:val="342"/>
  </w:num>
  <w:num w:numId="858" w16cid:durableId="1353411070">
    <w:abstractNumId w:val="806"/>
  </w:num>
  <w:num w:numId="859" w16cid:durableId="1542934783">
    <w:abstractNumId w:val="862"/>
  </w:num>
  <w:num w:numId="860" w16cid:durableId="1828782768">
    <w:abstractNumId w:val="199"/>
  </w:num>
  <w:num w:numId="861" w16cid:durableId="973096904">
    <w:abstractNumId w:val="13"/>
  </w:num>
  <w:num w:numId="862" w16cid:durableId="1979871420">
    <w:abstractNumId w:val="196"/>
  </w:num>
  <w:num w:numId="863" w16cid:durableId="1193764624">
    <w:abstractNumId w:val="420"/>
  </w:num>
  <w:num w:numId="864" w16cid:durableId="637997647">
    <w:abstractNumId w:val="130"/>
  </w:num>
  <w:num w:numId="865" w16cid:durableId="178588501">
    <w:abstractNumId w:val="290"/>
  </w:num>
  <w:num w:numId="866" w16cid:durableId="1400444566">
    <w:abstractNumId w:val="665"/>
  </w:num>
  <w:num w:numId="867" w16cid:durableId="1791631360">
    <w:abstractNumId w:val="392"/>
  </w:num>
  <w:num w:numId="868" w16cid:durableId="1530030323">
    <w:abstractNumId w:val="36"/>
  </w:num>
  <w:num w:numId="869" w16cid:durableId="1856650883">
    <w:abstractNumId w:val="867"/>
  </w:num>
  <w:num w:numId="870" w16cid:durableId="1691835466">
    <w:abstractNumId w:val="739"/>
  </w:num>
  <w:num w:numId="871" w16cid:durableId="444540793">
    <w:abstractNumId w:val="418"/>
  </w:num>
  <w:num w:numId="872" w16cid:durableId="2124690530">
    <w:abstractNumId w:val="859"/>
  </w:num>
  <w:num w:numId="873" w16cid:durableId="531958308">
    <w:abstractNumId w:val="635"/>
  </w:num>
  <w:num w:numId="874" w16cid:durableId="1191720222">
    <w:abstractNumId w:val="5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1D2D"/>
    <w:rsid w:val="00003B05"/>
    <w:rsid w:val="00004181"/>
    <w:rsid w:val="00006F6F"/>
    <w:rsid w:val="00012A55"/>
    <w:rsid w:val="000175E6"/>
    <w:rsid w:val="00017883"/>
    <w:rsid w:val="00025365"/>
    <w:rsid w:val="00033503"/>
    <w:rsid w:val="0003534C"/>
    <w:rsid w:val="00040CFE"/>
    <w:rsid w:val="0004291B"/>
    <w:rsid w:val="00045809"/>
    <w:rsid w:val="00046AC0"/>
    <w:rsid w:val="00050EF8"/>
    <w:rsid w:val="00053107"/>
    <w:rsid w:val="00057B9B"/>
    <w:rsid w:val="00065386"/>
    <w:rsid w:val="000731DB"/>
    <w:rsid w:val="00082C47"/>
    <w:rsid w:val="00082C48"/>
    <w:rsid w:val="00086E10"/>
    <w:rsid w:val="0009194F"/>
    <w:rsid w:val="00095810"/>
    <w:rsid w:val="000A07D2"/>
    <w:rsid w:val="000A1BF4"/>
    <w:rsid w:val="000A4270"/>
    <w:rsid w:val="000A62AD"/>
    <w:rsid w:val="000A670E"/>
    <w:rsid w:val="000B273B"/>
    <w:rsid w:val="000B706D"/>
    <w:rsid w:val="000B72A2"/>
    <w:rsid w:val="000C148E"/>
    <w:rsid w:val="000C4C8A"/>
    <w:rsid w:val="000D328C"/>
    <w:rsid w:val="000D3A15"/>
    <w:rsid w:val="000E3879"/>
    <w:rsid w:val="000E3B86"/>
    <w:rsid w:val="000E6096"/>
    <w:rsid w:val="000E7EEF"/>
    <w:rsid w:val="000F0C8A"/>
    <w:rsid w:val="00100B5F"/>
    <w:rsid w:val="00103D51"/>
    <w:rsid w:val="001138C0"/>
    <w:rsid w:val="00114CB0"/>
    <w:rsid w:val="0011509E"/>
    <w:rsid w:val="00116DBB"/>
    <w:rsid w:val="00126C89"/>
    <w:rsid w:val="001340DC"/>
    <w:rsid w:val="00136B5A"/>
    <w:rsid w:val="00140726"/>
    <w:rsid w:val="00140C11"/>
    <w:rsid w:val="00144BA8"/>
    <w:rsid w:val="001457C4"/>
    <w:rsid w:val="00146EFB"/>
    <w:rsid w:val="00154F9D"/>
    <w:rsid w:val="00157A49"/>
    <w:rsid w:val="00163523"/>
    <w:rsid w:val="00163A68"/>
    <w:rsid w:val="00165851"/>
    <w:rsid w:val="00180D2F"/>
    <w:rsid w:val="00182B2A"/>
    <w:rsid w:val="00187338"/>
    <w:rsid w:val="00191CAD"/>
    <w:rsid w:val="00192D62"/>
    <w:rsid w:val="001A3FB4"/>
    <w:rsid w:val="001B65E8"/>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231F"/>
    <w:rsid w:val="002324AC"/>
    <w:rsid w:val="00234D3C"/>
    <w:rsid w:val="00235CC3"/>
    <w:rsid w:val="00243040"/>
    <w:rsid w:val="00244DF1"/>
    <w:rsid w:val="00244E7C"/>
    <w:rsid w:val="00246F10"/>
    <w:rsid w:val="002525A6"/>
    <w:rsid w:val="00253039"/>
    <w:rsid w:val="00253C4B"/>
    <w:rsid w:val="002616DE"/>
    <w:rsid w:val="00263F43"/>
    <w:rsid w:val="002701AD"/>
    <w:rsid w:val="0027621D"/>
    <w:rsid w:val="002810F7"/>
    <w:rsid w:val="0028669C"/>
    <w:rsid w:val="0028689B"/>
    <w:rsid w:val="002A074C"/>
    <w:rsid w:val="002A1128"/>
    <w:rsid w:val="002A715B"/>
    <w:rsid w:val="002B0FDF"/>
    <w:rsid w:val="002B7B6E"/>
    <w:rsid w:val="002C1B6F"/>
    <w:rsid w:val="002C1FCE"/>
    <w:rsid w:val="002E1474"/>
    <w:rsid w:val="002E27AB"/>
    <w:rsid w:val="002F17F0"/>
    <w:rsid w:val="002F6E57"/>
    <w:rsid w:val="002F72D4"/>
    <w:rsid w:val="002F7DC8"/>
    <w:rsid w:val="00301438"/>
    <w:rsid w:val="00304AAD"/>
    <w:rsid w:val="0031540F"/>
    <w:rsid w:val="00315C30"/>
    <w:rsid w:val="00334C0F"/>
    <w:rsid w:val="0034307B"/>
    <w:rsid w:val="00344AF3"/>
    <w:rsid w:val="003457E4"/>
    <w:rsid w:val="00347DFD"/>
    <w:rsid w:val="00350D0D"/>
    <w:rsid w:val="00352651"/>
    <w:rsid w:val="00362460"/>
    <w:rsid w:val="0036769B"/>
    <w:rsid w:val="0037131F"/>
    <w:rsid w:val="00371389"/>
    <w:rsid w:val="003721F4"/>
    <w:rsid w:val="00373613"/>
    <w:rsid w:val="00380324"/>
    <w:rsid w:val="00381648"/>
    <w:rsid w:val="00381E71"/>
    <w:rsid w:val="00383242"/>
    <w:rsid w:val="003850DC"/>
    <w:rsid w:val="00392F60"/>
    <w:rsid w:val="003934C8"/>
    <w:rsid w:val="00397415"/>
    <w:rsid w:val="003A2D95"/>
    <w:rsid w:val="003B5A70"/>
    <w:rsid w:val="003C14CD"/>
    <w:rsid w:val="003C69E7"/>
    <w:rsid w:val="003D34BC"/>
    <w:rsid w:val="003D4A0E"/>
    <w:rsid w:val="003E4179"/>
    <w:rsid w:val="003E5AE2"/>
    <w:rsid w:val="003E5CEC"/>
    <w:rsid w:val="003E62F1"/>
    <w:rsid w:val="003F18A0"/>
    <w:rsid w:val="003F1EB8"/>
    <w:rsid w:val="003F213E"/>
    <w:rsid w:val="003F2C89"/>
    <w:rsid w:val="003F4FC7"/>
    <w:rsid w:val="003F69F5"/>
    <w:rsid w:val="003F71C0"/>
    <w:rsid w:val="00400EC5"/>
    <w:rsid w:val="00405EDB"/>
    <w:rsid w:val="00413506"/>
    <w:rsid w:val="0042022C"/>
    <w:rsid w:val="004266F7"/>
    <w:rsid w:val="00427514"/>
    <w:rsid w:val="0042766F"/>
    <w:rsid w:val="004322D8"/>
    <w:rsid w:val="00433A85"/>
    <w:rsid w:val="0044302C"/>
    <w:rsid w:val="00456734"/>
    <w:rsid w:val="00460191"/>
    <w:rsid w:val="004609A7"/>
    <w:rsid w:val="00460D49"/>
    <w:rsid w:val="00465243"/>
    <w:rsid w:val="00466581"/>
    <w:rsid w:val="00470520"/>
    <w:rsid w:val="004777B3"/>
    <w:rsid w:val="004847A6"/>
    <w:rsid w:val="00486474"/>
    <w:rsid w:val="00490B7D"/>
    <w:rsid w:val="00491D39"/>
    <w:rsid w:val="004933EC"/>
    <w:rsid w:val="0049406C"/>
    <w:rsid w:val="004A31ED"/>
    <w:rsid w:val="004A50D7"/>
    <w:rsid w:val="004B0AB0"/>
    <w:rsid w:val="004B3489"/>
    <w:rsid w:val="004B35F6"/>
    <w:rsid w:val="004B7E82"/>
    <w:rsid w:val="004C0914"/>
    <w:rsid w:val="004C7C60"/>
    <w:rsid w:val="004D1776"/>
    <w:rsid w:val="004D3140"/>
    <w:rsid w:val="004D4D1D"/>
    <w:rsid w:val="004D62C8"/>
    <w:rsid w:val="004E3DB6"/>
    <w:rsid w:val="004E6822"/>
    <w:rsid w:val="004F360B"/>
    <w:rsid w:val="004F6525"/>
    <w:rsid w:val="004F6620"/>
    <w:rsid w:val="00505E9C"/>
    <w:rsid w:val="0050624C"/>
    <w:rsid w:val="00514661"/>
    <w:rsid w:val="00517734"/>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1105"/>
    <w:rsid w:val="0057666A"/>
    <w:rsid w:val="00582E16"/>
    <w:rsid w:val="00585148"/>
    <w:rsid w:val="0058733D"/>
    <w:rsid w:val="0059137A"/>
    <w:rsid w:val="005927F1"/>
    <w:rsid w:val="00596F35"/>
    <w:rsid w:val="005A0CD4"/>
    <w:rsid w:val="005A2FAC"/>
    <w:rsid w:val="005A5097"/>
    <w:rsid w:val="005B36A9"/>
    <w:rsid w:val="005C4A8D"/>
    <w:rsid w:val="005C54EA"/>
    <w:rsid w:val="005D483B"/>
    <w:rsid w:val="005D4F5D"/>
    <w:rsid w:val="005D6964"/>
    <w:rsid w:val="005D6FCD"/>
    <w:rsid w:val="005E3249"/>
    <w:rsid w:val="005F502C"/>
    <w:rsid w:val="006010AB"/>
    <w:rsid w:val="00605574"/>
    <w:rsid w:val="0061547B"/>
    <w:rsid w:val="00617E27"/>
    <w:rsid w:val="00622E43"/>
    <w:rsid w:val="00626534"/>
    <w:rsid w:val="006266BE"/>
    <w:rsid w:val="00630292"/>
    <w:rsid w:val="00631A9E"/>
    <w:rsid w:val="006345AB"/>
    <w:rsid w:val="006349B2"/>
    <w:rsid w:val="00641569"/>
    <w:rsid w:val="00644A7D"/>
    <w:rsid w:val="0064770B"/>
    <w:rsid w:val="0065439C"/>
    <w:rsid w:val="00654DE5"/>
    <w:rsid w:val="006615E0"/>
    <w:rsid w:val="00661F6D"/>
    <w:rsid w:val="00664589"/>
    <w:rsid w:val="006653BF"/>
    <w:rsid w:val="006714DD"/>
    <w:rsid w:val="0067178F"/>
    <w:rsid w:val="006735EE"/>
    <w:rsid w:val="00674A89"/>
    <w:rsid w:val="00690DEC"/>
    <w:rsid w:val="006958E7"/>
    <w:rsid w:val="006B20F8"/>
    <w:rsid w:val="006B4966"/>
    <w:rsid w:val="006B68F0"/>
    <w:rsid w:val="006C4BCC"/>
    <w:rsid w:val="006C7E0F"/>
    <w:rsid w:val="006D0E76"/>
    <w:rsid w:val="006D6205"/>
    <w:rsid w:val="006E243E"/>
    <w:rsid w:val="006E3C7F"/>
    <w:rsid w:val="006E49FB"/>
    <w:rsid w:val="006F1064"/>
    <w:rsid w:val="006F3571"/>
    <w:rsid w:val="006F725F"/>
    <w:rsid w:val="007033D8"/>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96A34"/>
    <w:rsid w:val="007A7450"/>
    <w:rsid w:val="007B3A4D"/>
    <w:rsid w:val="007B5BBD"/>
    <w:rsid w:val="007C66EC"/>
    <w:rsid w:val="007D5B00"/>
    <w:rsid w:val="007E2E1D"/>
    <w:rsid w:val="007E697D"/>
    <w:rsid w:val="007F0248"/>
    <w:rsid w:val="007F18F4"/>
    <w:rsid w:val="00802F08"/>
    <w:rsid w:val="0080566C"/>
    <w:rsid w:val="008210AB"/>
    <w:rsid w:val="00822407"/>
    <w:rsid w:val="00825CEB"/>
    <w:rsid w:val="008339F5"/>
    <w:rsid w:val="00833E5F"/>
    <w:rsid w:val="00837BCA"/>
    <w:rsid w:val="00852FEA"/>
    <w:rsid w:val="008558AB"/>
    <w:rsid w:val="00857AD5"/>
    <w:rsid w:val="008642F5"/>
    <w:rsid w:val="00871A8B"/>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C5C43"/>
    <w:rsid w:val="008D0D92"/>
    <w:rsid w:val="008D38A4"/>
    <w:rsid w:val="008D4878"/>
    <w:rsid w:val="008E663C"/>
    <w:rsid w:val="008E6F1D"/>
    <w:rsid w:val="008F1801"/>
    <w:rsid w:val="009013CB"/>
    <w:rsid w:val="0091080C"/>
    <w:rsid w:val="00910EFB"/>
    <w:rsid w:val="00911903"/>
    <w:rsid w:val="00914BA2"/>
    <w:rsid w:val="00917438"/>
    <w:rsid w:val="00923B15"/>
    <w:rsid w:val="009253DB"/>
    <w:rsid w:val="009257CF"/>
    <w:rsid w:val="00930B7C"/>
    <w:rsid w:val="00931B82"/>
    <w:rsid w:val="00944E8A"/>
    <w:rsid w:val="009464A7"/>
    <w:rsid w:val="0096545E"/>
    <w:rsid w:val="009656D1"/>
    <w:rsid w:val="00971576"/>
    <w:rsid w:val="00975FC7"/>
    <w:rsid w:val="009850E0"/>
    <w:rsid w:val="00992326"/>
    <w:rsid w:val="009A082A"/>
    <w:rsid w:val="009A4B4D"/>
    <w:rsid w:val="009B5A79"/>
    <w:rsid w:val="009C0CE7"/>
    <w:rsid w:val="009C0DFB"/>
    <w:rsid w:val="009C5BA0"/>
    <w:rsid w:val="009C789E"/>
    <w:rsid w:val="009D03EB"/>
    <w:rsid w:val="009D32C5"/>
    <w:rsid w:val="009D6BB3"/>
    <w:rsid w:val="009E33C0"/>
    <w:rsid w:val="009F6367"/>
    <w:rsid w:val="009F6EBB"/>
    <w:rsid w:val="00A1316F"/>
    <w:rsid w:val="00A14409"/>
    <w:rsid w:val="00A16AB1"/>
    <w:rsid w:val="00A20789"/>
    <w:rsid w:val="00A228B0"/>
    <w:rsid w:val="00A24563"/>
    <w:rsid w:val="00A24760"/>
    <w:rsid w:val="00A25973"/>
    <w:rsid w:val="00A30B2B"/>
    <w:rsid w:val="00A34DA7"/>
    <w:rsid w:val="00A472D5"/>
    <w:rsid w:val="00A55052"/>
    <w:rsid w:val="00A5613C"/>
    <w:rsid w:val="00A6322D"/>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5936"/>
    <w:rsid w:val="00AB7126"/>
    <w:rsid w:val="00AC4C08"/>
    <w:rsid w:val="00AD1361"/>
    <w:rsid w:val="00AD388E"/>
    <w:rsid w:val="00AD3AD2"/>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3C5B"/>
    <w:rsid w:val="00C24D36"/>
    <w:rsid w:val="00C258E4"/>
    <w:rsid w:val="00C26E20"/>
    <w:rsid w:val="00C316A0"/>
    <w:rsid w:val="00C316AE"/>
    <w:rsid w:val="00C347B0"/>
    <w:rsid w:val="00C42D8C"/>
    <w:rsid w:val="00C4410D"/>
    <w:rsid w:val="00C509BD"/>
    <w:rsid w:val="00C5193E"/>
    <w:rsid w:val="00C56344"/>
    <w:rsid w:val="00C67317"/>
    <w:rsid w:val="00C74EBE"/>
    <w:rsid w:val="00C806F0"/>
    <w:rsid w:val="00C82FFD"/>
    <w:rsid w:val="00C85B1A"/>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5664D"/>
    <w:rsid w:val="00D66004"/>
    <w:rsid w:val="00D771B6"/>
    <w:rsid w:val="00D779E7"/>
    <w:rsid w:val="00D805AB"/>
    <w:rsid w:val="00D813A4"/>
    <w:rsid w:val="00D81E11"/>
    <w:rsid w:val="00D82088"/>
    <w:rsid w:val="00D91847"/>
    <w:rsid w:val="00D91936"/>
    <w:rsid w:val="00D93DFB"/>
    <w:rsid w:val="00D947BC"/>
    <w:rsid w:val="00DA30E1"/>
    <w:rsid w:val="00DA324D"/>
    <w:rsid w:val="00DB3460"/>
    <w:rsid w:val="00DB5E7F"/>
    <w:rsid w:val="00DB67F2"/>
    <w:rsid w:val="00DC163B"/>
    <w:rsid w:val="00DC2AE0"/>
    <w:rsid w:val="00DC7D7C"/>
    <w:rsid w:val="00DD1A3D"/>
    <w:rsid w:val="00DD6975"/>
    <w:rsid w:val="00DE7110"/>
    <w:rsid w:val="00DF1023"/>
    <w:rsid w:val="00DF5A0A"/>
    <w:rsid w:val="00DF6E78"/>
    <w:rsid w:val="00E00522"/>
    <w:rsid w:val="00E013FF"/>
    <w:rsid w:val="00E0482C"/>
    <w:rsid w:val="00E04C59"/>
    <w:rsid w:val="00E135B5"/>
    <w:rsid w:val="00E13E16"/>
    <w:rsid w:val="00E179DA"/>
    <w:rsid w:val="00E20D4B"/>
    <w:rsid w:val="00E23BAD"/>
    <w:rsid w:val="00E23E21"/>
    <w:rsid w:val="00E34EF1"/>
    <w:rsid w:val="00E3689E"/>
    <w:rsid w:val="00E37A27"/>
    <w:rsid w:val="00E46975"/>
    <w:rsid w:val="00E4703D"/>
    <w:rsid w:val="00E50D8A"/>
    <w:rsid w:val="00E56BCE"/>
    <w:rsid w:val="00E703B7"/>
    <w:rsid w:val="00E82BB9"/>
    <w:rsid w:val="00E83325"/>
    <w:rsid w:val="00E963A3"/>
    <w:rsid w:val="00EA5298"/>
    <w:rsid w:val="00EB4C9F"/>
    <w:rsid w:val="00EB61E5"/>
    <w:rsid w:val="00EC24BA"/>
    <w:rsid w:val="00EC313C"/>
    <w:rsid w:val="00EC3D9C"/>
    <w:rsid w:val="00EC5795"/>
    <w:rsid w:val="00EC5DCC"/>
    <w:rsid w:val="00ED23CC"/>
    <w:rsid w:val="00ED2B44"/>
    <w:rsid w:val="00EE2268"/>
    <w:rsid w:val="00EE7DD8"/>
    <w:rsid w:val="00F00C1F"/>
    <w:rsid w:val="00F013E1"/>
    <w:rsid w:val="00F02BCE"/>
    <w:rsid w:val="00F07F57"/>
    <w:rsid w:val="00F11E91"/>
    <w:rsid w:val="00F14BA1"/>
    <w:rsid w:val="00F15CA1"/>
    <w:rsid w:val="00F179A0"/>
    <w:rsid w:val="00F22B40"/>
    <w:rsid w:val="00F25424"/>
    <w:rsid w:val="00F46124"/>
    <w:rsid w:val="00F565ED"/>
    <w:rsid w:val="00F624EE"/>
    <w:rsid w:val="00F63138"/>
    <w:rsid w:val="00F7329F"/>
    <w:rsid w:val="00F76B6A"/>
    <w:rsid w:val="00F76BA8"/>
    <w:rsid w:val="00F7767F"/>
    <w:rsid w:val="00F776DA"/>
    <w:rsid w:val="00F801CB"/>
    <w:rsid w:val="00F8049E"/>
    <w:rsid w:val="00F8371F"/>
    <w:rsid w:val="00F8586E"/>
    <w:rsid w:val="00F90D00"/>
    <w:rsid w:val="00F930A2"/>
    <w:rsid w:val="00F933F9"/>
    <w:rsid w:val="00F95C74"/>
    <w:rsid w:val="00FA04CE"/>
    <w:rsid w:val="00FA3290"/>
    <w:rsid w:val="00FA58F5"/>
    <w:rsid w:val="00FA593D"/>
    <w:rsid w:val="00FA60B9"/>
    <w:rsid w:val="00FB07F2"/>
    <w:rsid w:val="00FB1C54"/>
    <w:rsid w:val="00FB6B26"/>
    <w:rsid w:val="00FC090F"/>
    <w:rsid w:val="00FC399B"/>
    <w:rsid w:val="00FC68B8"/>
    <w:rsid w:val="00FC73FD"/>
    <w:rsid w:val="00FD07A0"/>
    <w:rsid w:val="00FD53CE"/>
    <w:rsid w:val="00FE23D8"/>
    <w:rsid w:val="00FE2AB6"/>
    <w:rsid w:val="00FF0B97"/>
    <w:rsid w:val="00FF188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73B"/>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4567694">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2649824">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2335297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6371081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03852656">
      <w:bodyDiv w:val="1"/>
      <w:marLeft w:val="0"/>
      <w:marRight w:val="0"/>
      <w:marTop w:val="0"/>
      <w:marBottom w:val="0"/>
      <w:divBdr>
        <w:top w:val="none" w:sz="0" w:space="0" w:color="auto"/>
        <w:left w:val="none" w:sz="0" w:space="0" w:color="auto"/>
        <w:bottom w:val="none" w:sz="0" w:space="0" w:color="auto"/>
        <w:right w:val="none" w:sz="0" w:space="0" w:color="auto"/>
      </w:divBdr>
    </w:div>
    <w:div w:id="311301380">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393894124">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121746">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73854097">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24891446">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4615693">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4355131">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15880785">
      <w:bodyDiv w:val="1"/>
      <w:marLeft w:val="0"/>
      <w:marRight w:val="0"/>
      <w:marTop w:val="0"/>
      <w:marBottom w:val="0"/>
      <w:divBdr>
        <w:top w:val="none" w:sz="0" w:space="0" w:color="auto"/>
        <w:left w:val="none" w:sz="0" w:space="0" w:color="auto"/>
        <w:bottom w:val="none" w:sz="0" w:space="0" w:color="auto"/>
        <w:right w:val="none" w:sz="0" w:space="0" w:color="auto"/>
      </w:divBdr>
    </w:div>
    <w:div w:id="842861630">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45441940">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421406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0077155">
      <w:bodyDiv w:val="1"/>
      <w:marLeft w:val="0"/>
      <w:marRight w:val="0"/>
      <w:marTop w:val="0"/>
      <w:marBottom w:val="0"/>
      <w:divBdr>
        <w:top w:val="none" w:sz="0" w:space="0" w:color="auto"/>
        <w:left w:val="none" w:sz="0" w:space="0" w:color="auto"/>
        <w:bottom w:val="none" w:sz="0" w:space="0" w:color="auto"/>
        <w:right w:val="none" w:sz="0" w:space="0" w:color="auto"/>
      </w:divBdr>
    </w:div>
    <w:div w:id="90749358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99708029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3119">
      <w:bodyDiv w:val="1"/>
      <w:marLeft w:val="0"/>
      <w:marRight w:val="0"/>
      <w:marTop w:val="0"/>
      <w:marBottom w:val="0"/>
      <w:divBdr>
        <w:top w:val="none" w:sz="0" w:space="0" w:color="auto"/>
        <w:left w:val="none" w:sz="0" w:space="0" w:color="auto"/>
        <w:bottom w:val="none" w:sz="0" w:space="0" w:color="auto"/>
        <w:right w:val="none" w:sz="0" w:space="0" w:color="auto"/>
      </w:divBdr>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38718284">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58847880">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46525138">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68804303">
      <w:bodyDiv w:val="1"/>
      <w:marLeft w:val="0"/>
      <w:marRight w:val="0"/>
      <w:marTop w:val="0"/>
      <w:marBottom w:val="0"/>
      <w:divBdr>
        <w:top w:val="none" w:sz="0" w:space="0" w:color="auto"/>
        <w:left w:val="none" w:sz="0" w:space="0" w:color="auto"/>
        <w:bottom w:val="none" w:sz="0" w:space="0" w:color="auto"/>
        <w:right w:val="none" w:sz="0" w:space="0" w:color="auto"/>
      </w:divBdr>
    </w:div>
    <w:div w:id="1576813914">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2590644">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3289124">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2323188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1269002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4415331">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56447997">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1807170">
      <w:bodyDiv w:val="1"/>
      <w:marLeft w:val="0"/>
      <w:marRight w:val="0"/>
      <w:marTop w:val="0"/>
      <w:marBottom w:val="0"/>
      <w:divBdr>
        <w:top w:val="none" w:sz="0" w:space="0" w:color="auto"/>
        <w:left w:val="none" w:sz="0" w:space="0" w:color="auto"/>
        <w:bottom w:val="none" w:sz="0" w:space="0" w:color="auto"/>
        <w:right w:val="none" w:sz="0" w:space="0" w:color="auto"/>
      </w:divBdr>
    </w:div>
    <w:div w:id="2028939825">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42778067">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31693</TotalTime>
  <Pages>237</Pages>
  <Words>75274</Words>
  <Characters>414009</Characters>
  <Application>Microsoft Office Word</Application>
  <DocSecurity>0</DocSecurity>
  <Lines>3450</Lines>
  <Paragraphs>976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221</cp:revision>
  <cp:lastPrinted>2025-08-25T20:17:00Z</cp:lastPrinted>
  <dcterms:created xsi:type="dcterms:W3CDTF">2024-06-17T22:34:00Z</dcterms:created>
  <dcterms:modified xsi:type="dcterms:W3CDTF">2025-08-26T02:47:00Z</dcterms:modified>
</cp:coreProperties>
</file>