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FEB1F" w14:textId="77777777" w:rsidR="0005271B" w:rsidRDefault="0005271B" w:rsidP="0005271B">
      <w:pPr>
        <w:spacing w:after="0" w:line="240" w:lineRule="auto"/>
        <w:jc w:val="center"/>
        <w:outlineLvl w:val="2"/>
        <w:rPr>
          <w:rFonts w:ascii="Times New Roman" w:eastAsia="Times New Roman" w:hAnsi="Times New Roman" w:cs="Times New Roman"/>
          <w:b/>
          <w:bCs/>
          <w:kern w:val="0"/>
          <w:sz w:val="27"/>
          <w:szCs w:val="27"/>
          <w14:ligatures w14:val="none"/>
        </w:rPr>
      </w:pPr>
      <w:r w:rsidRPr="0005271B">
        <w:rPr>
          <w:rFonts w:ascii="Times New Roman" w:eastAsia="Times New Roman" w:hAnsi="Times New Roman" w:cs="Times New Roman"/>
          <w:b/>
          <w:bCs/>
          <w:kern w:val="0"/>
          <w:sz w:val="27"/>
          <w:szCs w:val="27"/>
          <w14:ligatures w14:val="none"/>
        </w:rPr>
        <w:t>MXTK Asset Validator Program: A Game-Theoretic Framework</w:t>
      </w:r>
    </w:p>
    <w:p w14:paraId="4237E0BA" w14:textId="77777777" w:rsidR="0005271B" w:rsidRPr="0005271B" w:rsidRDefault="0005271B" w:rsidP="0005271B">
      <w:pPr>
        <w:spacing w:after="0" w:line="240" w:lineRule="auto"/>
        <w:outlineLvl w:val="2"/>
        <w:rPr>
          <w:rFonts w:ascii="Times New Roman" w:eastAsia="Times New Roman" w:hAnsi="Times New Roman" w:cs="Times New Roman"/>
          <w:b/>
          <w:bCs/>
          <w:kern w:val="0"/>
          <w:sz w:val="27"/>
          <w:szCs w:val="27"/>
          <w14:ligatures w14:val="none"/>
        </w:rPr>
      </w:pPr>
    </w:p>
    <w:p w14:paraId="60EC18D7" w14:textId="77777777" w:rsidR="0005271B" w:rsidRDefault="0005271B" w:rsidP="0005271B">
      <w:pPr>
        <w:spacing w:after="0" w:line="240" w:lineRule="auto"/>
        <w:rPr>
          <w:rFonts w:ascii="Times New Roman" w:eastAsia="Times New Roman" w:hAnsi="Times New Roman" w:cs="Times New Roman"/>
          <w:b/>
          <w:bCs/>
          <w:kern w:val="0"/>
          <w14:ligatures w14:val="none"/>
        </w:rPr>
      </w:pPr>
    </w:p>
    <w:p w14:paraId="61D97178" w14:textId="68ECB098" w:rsid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Date:</w:t>
      </w:r>
      <w:r w:rsidRPr="0005271B">
        <w:rPr>
          <w:rFonts w:ascii="Times New Roman" w:eastAsia="Times New Roman" w:hAnsi="Times New Roman" w:cs="Times New Roman"/>
          <w:kern w:val="0"/>
          <w14:ligatures w14:val="none"/>
        </w:rPr>
        <w:t xml:space="preserve"> August 24, 2025 </w:t>
      </w:r>
    </w:p>
    <w:p w14:paraId="253BEAD7" w14:textId="4724B185" w:rsidR="0005271B" w:rsidRPr="0005271B" w:rsidRDefault="0005271B" w:rsidP="0005271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Draft </w:t>
      </w:r>
      <w:r w:rsidRPr="0005271B">
        <w:rPr>
          <w:rFonts w:ascii="Times New Roman" w:eastAsia="Times New Roman" w:hAnsi="Times New Roman" w:cs="Times New Roman"/>
          <w:b/>
          <w:bCs/>
          <w:kern w:val="0"/>
          <w14:ligatures w14:val="none"/>
        </w:rPr>
        <w:t>Version:</w:t>
      </w:r>
      <w:r w:rsidRPr="0005271B">
        <w:rPr>
          <w:rFonts w:ascii="Times New Roman" w:eastAsia="Times New Roman" w:hAnsi="Times New Roman" w:cs="Times New Roman"/>
          <w:kern w:val="0"/>
          <w14:ligatures w14:val="none"/>
        </w:rPr>
        <w:t xml:space="preserve"> 2.0 (Fortified)</w:t>
      </w:r>
    </w:p>
    <w:p w14:paraId="630CBDC5" w14:textId="77777777" w:rsidR="0005271B" w:rsidRDefault="0005271B" w:rsidP="0005271B">
      <w:pPr>
        <w:spacing w:after="0" w:line="240" w:lineRule="auto"/>
        <w:outlineLvl w:val="3"/>
        <w:rPr>
          <w:rFonts w:ascii="Times New Roman" w:eastAsia="Times New Roman" w:hAnsi="Times New Roman" w:cs="Times New Roman"/>
          <w:b/>
          <w:bCs/>
          <w:kern w:val="0"/>
          <w14:ligatures w14:val="none"/>
        </w:rPr>
      </w:pPr>
    </w:p>
    <w:p w14:paraId="77BEDA6D" w14:textId="77777777" w:rsidR="0005271B" w:rsidRDefault="0005271B" w:rsidP="0005271B">
      <w:pPr>
        <w:spacing w:after="0" w:line="240" w:lineRule="auto"/>
        <w:outlineLvl w:val="3"/>
        <w:rPr>
          <w:rFonts w:ascii="Times New Roman" w:eastAsia="Times New Roman" w:hAnsi="Times New Roman" w:cs="Times New Roman"/>
          <w:b/>
          <w:bCs/>
          <w:kern w:val="0"/>
          <w14:ligatures w14:val="none"/>
        </w:rPr>
      </w:pPr>
    </w:p>
    <w:p w14:paraId="06AD0723" w14:textId="7AD9271F" w:rsidR="0005271B" w:rsidRPr="0005271B" w:rsidRDefault="0005271B" w:rsidP="0005271B">
      <w:pPr>
        <w:spacing w:after="0" w:line="240" w:lineRule="auto"/>
        <w:outlineLvl w:val="3"/>
        <w:rPr>
          <w:rFonts w:ascii="Times New Roman" w:eastAsia="Times New Roman" w:hAnsi="Times New Roman" w:cs="Times New Roman"/>
          <w:b/>
          <w:bCs/>
          <w:kern w:val="0"/>
          <w14:ligatures w14:val="none"/>
        </w:rPr>
      </w:pPr>
      <w:r w:rsidRPr="0005271B">
        <w:rPr>
          <w:rFonts w:ascii="Times New Roman" w:eastAsia="Times New Roman" w:hAnsi="Times New Roman" w:cs="Times New Roman"/>
          <w:b/>
          <w:bCs/>
          <w:kern w:val="0"/>
          <w14:ligatures w14:val="none"/>
        </w:rPr>
        <w:t>Introduction: The Importance of Verifiable Decentralized Due Diligence</w:t>
      </w:r>
    </w:p>
    <w:p w14:paraId="36F772B4"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The MXTK Protocol was designed to be a paradigm shift in how real-world commodities are tokenized, verified, and traded on-chain. Its foundational goal is to address the critical gaps in trust, speed, and compliance that have hindered true institutional adoption of tokenized assets. While the protocol’s AI/MCP Server layer provides a powerful engine for automated data analysis, the ultimate source of institutional-grade trust rests on verifiable, transparent, and robust due diligence.</w:t>
      </w:r>
    </w:p>
    <w:p w14:paraId="4DF82494"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This document outlines the MXTK Asset Validator Program, a decentralized ecosystem of validators who provide this crucial layer of human-powered verification. The program employs a sophisticated game-theoretic model to create a permissionless yet accountable system for validating the existence, ownership, and value of assets before they are tokenized. By combining financial staking, expert reputation, and long-term incentive alignment, this framework creates the self-regulating, auditable, and legally defensible process necessary to bring institutional-grade RWAs on-chain.</w:t>
      </w:r>
    </w:p>
    <w:p w14:paraId="43A01CA7" w14:textId="77777777" w:rsidR="0005271B" w:rsidRPr="0005271B" w:rsidRDefault="0005271B" w:rsidP="0005271B">
      <w:pPr>
        <w:spacing w:after="0" w:line="240" w:lineRule="auto"/>
        <w:outlineLvl w:val="3"/>
        <w:rPr>
          <w:rFonts w:ascii="Times New Roman" w:eastAsia="Times New Roman" w:hAnsi="Times New Roman" w:cs="Times New Roman"/>
          <w:b/>
          <w:bCs/>
          <w:kern w:val="0"/>
          <w14:ligatures w14:val="none"/>
        </w:rPr>
      </w:pPr>
      <w:r w:rsidRPr="0005271B">
        <w:rPr>
          <w:rFonts w:ascii="Times New Roman" w:eastAsia="Times New Roman" w:hAnsi="Times New Roman" w:cs="Times New Roman"/>
          <w:b/>
          <w:bCs/>
          <w:kern w:val="0"/>
          <w14:ligatures w14:val="none"/>
        </w:rPr>
        <w:t>1. Validator Identity, Reputation, and Specialization</w:t>
      </w:r>
    </w:p>
    <w:p w14:paraId="7078192B"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 xml:space="preserve">A robust validation ecosystem requires a nuanced approach to identity and reputation, ensuring that expertise is verifiable and influence is earned and </w:t>
      </w:r>
      <w:proofErr w:type="gramStart"/>
      <w:r w:rsidRPr="0005271B">
        <w:rPr>
          <w:rFonts w:ascii="Times New Roman" w:eastAsia="Times New Roman" w:hAnsi="Times New Roman" w:cs="Times New Roman"/>
          <w:kern w:val="0"/>
          <w14:ligatures w14:val="none"/>
        </w:rPr>
        <w:t>context-specific</w:t>
      </w:r>
      <w:proofErr w:type="gramEnd"/>
      <w:r w:rsidRPr="0005271B">
        <w:rPr>
          <w:rFonts w:ascii="Times New Roman" w:eastAsia="Times New Roman" w:hAnsi="Times New Roman" w:cs="Times New Roman"/>
          <w:kern w:val="0"/>
          <w14:ligatures w14:val="none"/>
        </w:rPr>
        <w:t>.</w:t>
      </w:r>
    </w:p>
    <w:p w14:paraId="4A6A730B" w14:textId="77777777" w:rsidR="0005271B" w:rsidRPr="0005271B" w:rsidRDefault="0005271B" w:rsidP="0005271B">
      <w:pPr>
        <w:spacing w:after="0" w:line="240" w:lineRule="auto"/>
        <w:outlineLvl w:val="4"/>
        <w:rPr>
          <w:rFonts w:ascii="Times New Roman" w:eastAsia="Times New Roman" w:hAnsi="Times New Roman" w:cs="Times New Roman"/>
          <w:b/>
          <w:bCs/>
          <w:kern w:val="0"/>
          <w:sz w:val="20"/>
          <w:szCs w:val="20"/>
          <w14:ligatures w14:val="none"/>
        </w:rPr>
      </w:pPr>
      <w:r w:rsidRPr="0005271B">
        <w:rPr>
          <w:rFonts w:ascii="Times New Roman" w:eastAsia="Times New Roman" w:hAnsi="Times New Roman" w:cs="Times New Roman"/>
          <w:b/>
          <w:bCs/>
          <w:kern w:val="0"/>
          <w:sz w:val="20"/>
          <w:szCs w:val="20"/>
          <w14:ligatures w14:val="none"/>
        </w:rPr>
        <w:t>Validator Roles</w:t>
      </w:r>
    </w:p>
    <w:p w14:paraId="70CC408A" w14:textId="77777777" w:rsidR="0005271B" w:rsidRPr="0005271B" w:rsidRDefault="0005271B" w:rsidP="0005271B">
      <w:pPr>
        <w:numPr>
          <w:ilvl w:val="0"/>
          <w:numId w:val="1"/>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Generalist Validator</w:t>
      </w:r>
      <w:r w:rsidRPr="0005271B">
        <w:rPr>
          <w:rFonts w:ascii="Times New Roman" w:eastAsia="Times New Roman" w:hAnsi="Times New Roman" w:cs="Times New Roman"/>
          <w:kern w:val="0"/>
          <w14:ligatures w14:val="none"/>
        </w:rPr>
        <w:t>: The entry-level role for any user staking the minimum MXTK tokens. Reviews MXTK AI/MCP data packets, cross-references public information, and casts a vote.</w:t>
      </w:r>
    </w:p>
    <w:p w14:paraId="66D4DC46" w14:textId="77777777" w:rsidR="0005271B" w:rsidRPr="0005271B" w:rsidRDefault="0005271B" w:rsidP="0005271B">
      <w:pPr>
        <w:numPr>
          <w:ilvl w:val="0"/>
          <w:numId w:val="1"/>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Certified Specialist</w:t>
      </w:r>
      <w:r w:rsidRPr="0005271B">
        <w:rPr>
          <w:rFonts w:ascii="Times New Roman" w:eastAsia="Times New Roman" w:hAnsi="Times New Roman" w:cs="Times New Roman"/>
          <w:kern w:val="0"/>
          <w14:ligatures w14:val="none"/>
        </w:rPr>
        <w:t>: A validator who has proven professional credentials using a cryptographically secure, on-chain method. Their votes in their certified field carry significantly greater weight.</w:t>
      </w:r>
    </w:p>
    <w:p w14:paraId="0F136A16" w14:textId="77777777" w:rsidR="0005271B" w:rsidRPr="0005271B" w:rsidRDefault="0005271B" w:rsidP="0005271B">
      <w:pPr>
        <w:numPr>
          <w:ilvl w:val="0"/>
          <w:numId w:val="1"/>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Validation Syndicates</w:t>
      </w:r>
      <w:r w:rsidRPr="0005271B">
        <w:rPr>
          <w:rFonts w:ascii="Times New Roman" w:eastAsia="Times New Roman" w:hAnsi="Times New Roman" w:cs="Times New Roman"/>
          <w:kern w:val="0"/>
          <w14:ligatures w14:val="none"/>
        </w:rPr>
        <w:t>: Multi-signature validator groups that pool reputation, capital, and diverse expertise, allowing for collaborative and comprehensive due diligence.</w:t>
      </w:r>
    </w:p>
    <w:p w14:paraId="76D97CBF" w14:textId="77777777" w:rsidR="0005271B" w:rsidRPr="0005271B" w:rsidRDefault="0005271B" w:rsidP="0005271B">
      <w:pPr>
        <w:spacing w:after="0" w:line="240" w:lineRule="auto"/>
        <w:outlineLvl w:val="4"/>
        <w:rPr>
          <w:rFonts w:ascii="Times New Roman" w:eastAsia="Times New Roman" w:hAnsi="Times New Roman" w:cs="Times New Roman"/>
          <w:b/>
          <w:bCs/>
          <w:kern w:val="0"/>
          <w:sz w:val="20"/>
          <w:szCs w:val="20"/>
          <w14:ligatures w14:val="none"/>
        </w:rPr>
      </w:pPr>
      <w:r w:rsidRPr="0005271B">
        <w:rPr>
          <w:rFonts w:ascii="Times New Roman" w:eastAsia="Times New Roman" w:hAnsi="Times New Roman" w:cs="Times New Roman"/>
          <w:b/>
          <w:bCs/>
          <w:kern w:val="0"/>
          <w:sz w:val="20"/>
          <w:szCs w:val="20"/>
          <w14:ligatures w14:val="none"/>
        </w:rPr>
        <w:t>On-Chain Credentialing via DIDs and VCs</w:t>
      </w:r>
    </w:p>
    <w:p w14:paraId="1093926B"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 xml:space="preserve">To move beyond opaque, off-chain audits, the "Certified Specialist" role is formalized using W3C standards for </w:t>
      </w:r>
      <w:r w:rsidRPr="0005271B">
        <w:rPr>
          <w:rFonts w:ascii="Times New Roman" w:eastAsia="Times New Roman" w:hAnsi="Times New Roman" w:cs="Times New Roman"/>
          <w:b/>
          <w:bCs/>
          <w:kern w:val="0"/>
          <w14:ligatures w14:val="none"/>
        </w:rPr>
        <w:t>Decentralized Identifiers (DIDs)</w:t>
      </w:r>
      <w:r w:rsidRPr="0005271B">
        <w:rPr>
          <w:rFonts w:ascii="Times New Roman" w:eastAsia="Times New Roman" w:hAnsi="Times New Roman" w:cs="Times New Roman"/>
          <w:kern w:val="0"/>
          <w14:ligatures w14:val="none"/>
        </w:rPr>
        <w:t xml:space="preserve"> and </w:t>
      </w:r>
      <w:r w:rsidRPr="0005271B">
        <w:rPr>
          <w:rFonts w:ascii="Times New Roman" w:eastAsia="Times New Roman" w:hAnsi="Times New Roman" w:cs="Times New Roman"/>
          <w:b/>
          <w:bCs/>
          <w:kern w:val="0"/>
          <w14:ligatures w14:val="none"/>
        </w:rPr>
        <w:t>Verifiable Credentials (VCs)</w:t>
      </w:r>
      <w:r w:rsidRPr="0005271B">
        <w:rPr>
          <w:rFonts w:ascii="Times New Roman" w:eastAsia="Times New Roman" w:hAnsi="Times New Roman" w:cs="Times New Roman"/>
          <w:kern w:val="0"/>
          <w14:ligatures w14:val="none"/>
        </w:rPr>
        <w:t>.</w:t>
      </w:r>
    </w:p>
    <w:p w14:paraId="0864BD0F" w14:textId="77777777" w:rsidR="0005271B" w:rsidRPr="0005271B" w:rsidRDefault="0005271B" w:rsidP="0005271B">
      <w:pPr>
        <w:numPr>
          <w:ilvl w:val="0"/>
          <w:numId w:val="2"/>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Issuer Onboarding</w:t>
      </w:r>
      <w:r w:rsidRPr="0005271B">
        <w:rPr>
          <w:rFonts w:ascii="Times New Roman" w:eastAsia="Times New Roman" w:hAnsi="Times New Roman" w:cs="Times New Roman"/>
          <w:kern w:val="0"/>
          <w14:ligatures w14:val="none"/>
        </w:rPr>
        <w:t>: MXTK partners with trusted credentialing bodies (e.g., geological societies, bar associations), who are issued an on-chain DID.</w:t>
      </w:r>
    </w:p>
    <w:p w14:paraId="1BB5A60B" w14:textId="77777777" w:rsidR="0005271B" w:rsidRPr="0005271B" w:rsidRDefault="0005271B" w:rsidP="0005271B">
      <w:pPr>
        <w:numPr>
          <w:ilvl w:val="0"/>
          <w:numId w:val="2"/>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VC Issuance</w:t>
      </w:r>
      <w:r w:rsidRPr="0005271B">
        <w:rPr>
          <w:rFonts w:ascii="Times New Roman" w:eastAsia="Times New Roman" w:hAnsi="Times New Roman" w:cs="Times New Roman"/>
          <w:kern w:val="0"/>
          <w14:ligatures w14:val="none"/>
        </w:rPr>
        <w:t>: A validator requests a VC from an Issuer. The Issuer signs and issues a digital credential (e.g., "Certified Professional Geologist") to the validator's digital wallet.</w:t>
      </w:r>
    </w:p>
    <w:p w14:paraId="22AFB350" w14:textId="77777777" w:rsidR="0005271B" w:rsidRPr="0005271B" w:rsidRDefault="0005271B" w:rsidP="0005271B">
      <w:pPr>
        <w:numPr>
          <w:ilvl w:val="0"/>
          <w:numId w:val="2"/>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On-Chain Verification</w:t>
      </w:r>
      <w:r w:rsidRPr="0005271B">
        <w:rPr>
          <w:rFonts w:ascii="Times New Roman" w:eastAsia="Times New Roman" w:hAnsi="Times New Roman" w:cs="Times New Roman"/>
          <w:kern w:val="0"/>
          <w14:ligatures w14:val="none"/>
        </w:rPr>
        <w:t xml:space="preserve">: The MXTK protocol can instantly and </w:t>
      </w:r>
      <w:proofErr w:type="spellStart"/>
      <w:r w:rsidRPr="0005271B">
        <w:rPr>
          <w:rFonts w:ascii="Times New Roman" w:eastAsia="Times New Roman" w:hAnsi="Times New Roman" w:cs="Times New Roman"/>
          <w:kern w:val="0"/>
          <w14:ligatures w14:val="none"/>
        </w:rPr>
        <w:t>trustlessly</w:t>
      </w:r>
      <w:proofErr w:type="spellEnd"/>
      <w:r w:rsidRPr="0005271B">
        <w:rPr>
          <w:rFonts w:ascii="Times New Roman" w:eastAsia="Times New Roman" w:hAnsi="Times New Roman" w:cs="Times New Roman"/>
          <w:kern w:val="0"/>
          <w14:ligatures w14:val="none"/>
        </w:rPr>
        <w:t xml:space="preserve"> verify the authenticity of a VC by checking its signature against the Issuer's public DID, enabling programmatic requirements for validation pools (e.g., requiring 2 Geologist VCs and 1 Legal VC).</w:t>
      </w:r>
    </w:p>
    <w:p w14:paraId="497ECA32" w14:textId="77777777" w:rsidR="0005271B" w:rsidRPr="0005271B" w:rsidRDefault="0005271B" w:rsidP="0005271B">
      <w:pPr>
        <w:spacing w:after="0" w:line="240" w:lineRule="auto"/>
        <w:outlineLvl w:val="4"/>
        <w:rPr>
          <w:rFonts w:ascii="Times New Roman" w:eastAsia="Times New Roman" w:hAnsi="Times New Roman" w:cs="Times New Roman"/>
          <w:b/>
          <w:bCs/>
          <w:kern w:val="0"/>
          <w:sz w:val="20"/>
          <w:szCs w:val="20"/>
          <w14:ligatures w14:val="none"/>
        </w:rPr>
      </w:pPr>
      <w:r w:rsidRPr="0005271B">
        <w:rPr>
          <w:rFonts w:ascii="Times New Roman" w:eastAsia="Times New Roman" w:hAnsi="Times New Roman" w:cs="Times New Roman"/>
          <w:b/>
          <w:bCs/>
          <w:kern w:val="0"/>
          <w:sz w:val="20"/>
          <w:szCs w:val="20"/>
          <w14:ligatures w14:val="none"/>
        </w:rPr>
        <w:t>Dynamic, Multi-Factor Reputation System</w:t>
      </w:r>
    </w:p>
    <w:p w14:paraId="201FBA9B"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Reputation is a multi-faceted, on-chain profile, not a single score, designed to resist "farming" and accurately reflect expertise.</w:t>
      </w:r>
    </w:p>
    <w:p w14:paraId="7C4688FF" w14:textId="77777777" w:rsidR="0005271B" w:rsidRPr="0005271B" w:rsidRDefault="0005271B" w:rsidP="0005271B">
      <w:pPr>
        <w:numPr>
          <w:ilvl w:val="0"/>
          <w:numId w:val="3"/>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lastRenderedPageBreak/>
        <w:t>Voting Power Formula</w:t>
      </w:r>
      <w:r w:rsidRPr="0005271B">
        <w:rPr>
          <w:rFonts w:ascii="Times New Roman" w:eastAsia="Times New Roman" w:hAnsi="Times New Roman" w:cs="Times New Roman"/>
          <w:kern w:val="0"/>
          <w14:ligatures w14:val="none"/>
        </w:rPr>
        <w:t xml:space="preserve">: </w:t>
      </w:r>
      <w:r w:rsidRPr="0005271B">
        <w:rPr>
          <w:rFonts w:ascii="Courier New" w:eastAsia="Times New Roman" w:hAnsi="Courier New" w:cs="Courier New"/>
          <w:kern w:val="0"/>
          <w:sz w:val="20"/>
          <w:szCs w:val="20"/>
          <w14:ligatures w14:val="none"/>
        </w:rPr>
        <w:t xml:space="preserve">Voting Power = Stake × </w:t>
      </w:r>
      <w:proofErr w:type="gramStart"/>
      <w:r w:rsidRPr="0005271B">
        <w:rPr>
          <w:rFonts w:ascii="Courier New" w:eastAsia="Times New Roman" w:hAnsi="Courier New" w:cs="Courier New"/>
          <w:kern w:val="0"/>
          <w:sz w:val="20"/>
          <w:szCs w:val="20"/>
          <w14:ligatures w14:val="none"/>
        </w:rPr>
        <w:t>log(</w:t>
      </w:r>
      <w:proofErr w:type="gramEnd"/>
      <w:r w:rsidRPr="0005271B">
        <w:rPr>
          <w:rFonts w:ascii="Courier New" w:eastAsia="Times New Roman" w:hAnsi="Courier New" w:cs="Courier New"/>
          <w:kern w:val="0"/>
          <w:sz w:val="20"/>
          <w:szCs w:val="20"/>
          <w14:ligatures w14:val="none"/>
        </w:rPr>
        <w:t>Reputation Score)</w:t>
      </w:r>
      <w:r w:rsidRPr="0005271B">
        <w:rPr>
          <w:rFonts w:ascii="Times New Roman" w:eastAsia="Times New Roman" w:hAnsi="Times New Roman" w:cs="Times New Roman"/>
          <w:kern w:val="0"/>
          <w14:ligatures w14:val="none"/>
        </w:rPr>
        <w:t>. The use of a sub-linear function (logarithm) rewards experience with diminishing returns, preventing reputation from becoming an overwhelming centralization vector. A time-decay factor will also be implemented, weighting recent activity more heavily.</w:t>
      </w:r>
    </w:p>
    <w:p w14:paraId="3902A3C9" w14:textId="77777777" w:rsidR="0005271B" w:rsidRPr="0005271B" w:rsidRDefault="0005271B" w:rsidP="0005271B">
      <w:pPr>
        <w:numPr>
          <w:ilvl w:val="0"/>
          <w:numId w:val="3"/>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Domain-Specific Reputation</w:t>
      </w:r>
      <w:r w:rsidRPr="0005271B">
        <w:rPr>
          <w:rFonts w:ascii="Times New Roman" w:eastAsia="Times New Roman" w:hAnsi="Times New Roman" w:cs="Times New Roman"/>
          <w:kern w:val="0"/>
          <w14:ligatures w14:val="none"/>
        </w:rPr>
        <w:t>: A validator's reputation is compartmentalized. A high "Geology Reputation" provides a multiplier only on geology-related assets, preventing expertise from being misapplied.</w:t>
      </w:r>
    </w:p>
    <w:p w14:paraId="35522751" w14:textId="77777777" w:rsidR="0005271B" w:rsidRPr="0005271B" w:rsidRDefault="0005271B" w:rsidP="0005271B">
      <w:pPr>
        <w:numPr>
          <w:ilvl w:val="0"/>
          <w:numId w:val="3"/>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Reputation as a Dynamic NFT (</w:t>
      </w:r>
      <w:proofErr w:type="spellStart"/>
      <w:r w:rsidRPr="0005271B">
        <w:rPr>
          <w:rFonts w:ascii="Times New Roman" w:eastAsia="Times New Roman" w:hAnsi="Times New Roman" w:cs="Times New Roman"/>
          <w:b/>
          <w:bCs/>
          <w:kern w:val="0"/>
          <w14:ligatures w14:val="none"/>
        </w:rPr>
        <w:t>dNFT</w:t>
      </w:r>
      <w:proofErr w:type="spellEnd"/>
      <w:r w:rsidRPr="0005271B">
        <w:rPr>
          <w:rFonts w:ascii="Times New Roman" w:eastAsia="Times New Roman" w:hAnsi="Times New Roman" w:cs="Times New Roman"/>
          <w:b/>
          <w:bCs/>
          <w:kern w:val="0"/>
          <w14:ligatures w14:val="none"/>
        </w:rPr>
        <w:t>)</w:t>
      </w:r>
      <w:r w:rsidRPr="0005271B">
        <w:rPr>
          <w:rFonts w:ascii="Times New Roman" w:eastAsia="Times New Roman" w:hAnsi="Times New Roman" w:cs="Times New Roman"/>
          <w:kern w:val="0"/>
          <w14:ligatures w14:val="none"/>
        </w:rPr>
        <w:t xml:space="preserve">: Each validator's profile is represented by a non-transferable "soul-bound" </w:t>
      </w:r>
      <w:proofErr w:type="spellStart"/>
      <w:r w:rsidRPr="0005271B">
        <w:rPr>
          <w:rFonts w:ascii="Times New Roman" w:eastAsia="Times New Roman" w:hAnsi="Times New Roman" w:cs="Times New Roman"/>
          <w:kern w:val="0"/>
          <w14:ligatures w14:val="none"/>
        </w:rPr>
        <w:t>dNFT</w:t>
      </w:r>
      <w:proofErr w:type="spellEnd"/>
      <w:r w:rsidRPr="0005271B">
        <w:rPr>
          <w:rFonts w:ascii="Times New Roman" w:eastAsia="Times New Roman" w:hAnsi="Times New Roman" w:cs="Times New Roman"/>
          <w:kern w:val="0"/>
          <w14:ligatures w14:val="none"/>
        </w:rPr>
        <w:t>. Its metadata is a living record of performance metrics, success rates per asset category, VCs held, and governance history, serving as a transparent on-chain resume.</w:t>
      </w:r>
    </w:p>
    <w:p w14:paraId="2BBB2B57" w14:textId="77777777" w:rsidR="0005271B" w:rsidRPr="0005271B" w:rsidRDefault="0005271B" w:rsidP="0005271B">
      <w:pPr>
        <w:spacing w:after="0" w:line="240" w:lineRule="auto"/>
        <w:outlineLvl w:val="3"/>
        <w:rPr>
          <w:rFonts w:ascii="Times New Roman" w:eastAsia="Times New Roman" w:hAnsi="Times New Roman" w:cs="Times New Roman"/>
          <w:b/>
          <w:bCs/>
          <w:kern w:val="0"/>
          <w14:ligatures w14:val="none"/>
        </w:rPr>
      </w:pPr>
      <w:r w:rsidRPr="0005271B">
        <w:rPr>
          <w:rFonts w:ascii="Times New Roman" w:eastAsia="Times New Roman" w:hAnsi="Times New Roman" w:cs="Times New Roman"/>
          <w:b/>
          <w:bCs/>
          <w:kern w:val="0"/>
          <w14:ligatures w14:val="none"/>
        </w:rPr>
        <w:t>2. The Economic Model: Staking, Complexity &amp; Rewards</w:t>
      </w:r>
    </w:p>
    <w:p w14:paraId="467A6513"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The economic model is designed to make honest, diligent participation the most profitable long-term strategy.</w:t>
      </w:r>
    </w:p>
    <w:p w14:paraId="608453C8" w14:textId="77777777" w:rsidR="0005271B" w:rsidRPr="0005271B" w:rsidRDefault="0005271B" w:rsidP="0005271B">
      <w:pPr>
        <w:numPr>
          <w:ilvl w:val="0"/>
          <w:numId w:val="4"/>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Asset Complexity Score (ACS)</w:t>
      </w:r>
      <w:r w:rsidRPr="0005271B">
        <w:rPr>
          <w:rFonts w:ascii="Times New Roman" w:eastAsia="Times New Roman" w:hAnsi="Times New Roman" w:cs="Times New Roman"/>
          <w:kern w:val="0"/>
          <w14:ligatures w14:val="none"/>
        </w:rPr>
        <w:t>: Each asset receives an ACS (1–10) based on asset type, jurisdictional risk, value, and data quality. The ACS proportionally scales staking requirements and rewards.</w:t>
      </w:r>
    </w:p>
    <w:p w14:paraId="4F8EFD3E" w14:textId="77777777" w:rsidR="0005271B" w:rsidRPr="0005271B" w:rsidRDefault="0005271B" w:rsidP="0005271B">
      <w:pPr>
        <w:numPr>
          <w:ilvl w:val="0"/>
          <w:numId w:val="4"/>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Staking Requirements</w:t>
      </w:r>
      <w:r w:rsidRPr="0005271B">
        <w:rPr>
          <w:rFonts w:ascii="Times New Roman" w:eastAsia="Times New Roman" w:hAnsi="Times New Roman" w:cs="Times New Roman"/>
          <w:kern w:val="0"/>
          <w14:ligatures w14:val="none"/>
        </w:rPr>
        <w:t xml:space="preserve">: Validators must post a bond to join an asset pool. </w:t>
      </w:r>
      <w:r w:rsidRPr="0005271B">
        <w:rPr>
          <w:rFonts w:ascii="Courier New" w:eastAsia="Times New Roman" w:hAnsi="Courier New" w:cs="Courier New"/>
          <w:kern w:val="0"/>
          <w:sz w:val="20"/>
          <w:szCs w:val="20"/>
          <w14:ligatures w14:val="none"/>
        </w:rPr>
        <w:t>Required Stake = Base Stake × ACS</w:t>
      </w:r>
      <w:r w:rsidRPr="0005271B">
        <w:rPr>
          <w:rFonts w:ascii="Times New Roman" w:eastAsia="Times New Roman" w:hAnsi="Times New Roman" w:cs="Times New Roman"/>
          <w:kern w:val="0"/>
          <w14:ligatures w14:val="none"/>
        </w:rPr>
        <w:t>.</w:t>
      </w:r>
    </w:p>
    <w:p w14:paraId="3B960858" w14:textId="77777777" w:rsidR="0005271B" w:rsidRPr="0005271B" w:rsidRDefault="0005271B" w:rsidP="0005271B">
      <w:pPr>
        <w:numPr>
          <w:ilvl w:val="0"/>
          <w:numId w:val="4"/>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Dual-Reward Structure</w:t>
      </w:r>
      <w:r w:rsidRPr="0005271B">
        <w:rPr>
          <w:rFonts w:ascii="Times New Roman" w:eastAsia="Times New Roman" w:hAnsi="Times New Roman" w:cs="Times New Roman"/>
          <w:kern w:val="0"/>
          <w14:ligatures w14:val="none"/>
        </w:rPr>
        <w:t>:</w:t>
      </w:r>
    </w:p>
    <w:p w14:paraId="05CAE320" w14:textId="77777777" w:rsidR="0005271B" w:rsidRPr="0005271B" w:rsidRDefault="0005271B" w:rsidP="0005271B">
      <w:pPr>
        <w:numPr>
          <w:ilvl w:val="1"/>
          <w:numId w:val="4"/>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Integrity Fee (Base Prize)</w:t>
      </w:r>
      <w:r w:rsidRPr="0005271B">
        <w:rPr>
          <w:rFonts w:ascii="Times New Roman" w:eastAsia="Times New Roman" w:hAnsi="Times New Roman" w:cs="Times New Roman"/>
          <w:kern w:val="0"/>
          <w14:ligatures w14:val="none"/>
        </w:rPr>
        <w:t xml:space="preserve">: Paid by the MXTK treasury to the correct consensus, whether "Valid" or "Invalid." Its value is dynamically calibrated against the Minting Bonus to counteract a "Safe No" bias, ensuring the expected value of approving complex but valid assets </w:t>
      </w:r>
      <w:proofErr w:type="gramStart"/>
      <w:r w:rsidRPr="0005271B">
        <w:rPr>
          <w:rFonts w:ascii="Times New Roman" w:eastAsia="Times New Roman" w:hAnsi="Times New Roman" w:cs="Times New Roman"/>
          <w:kern w:val="0"/>
          <w14:ligatures w14:val="none"/>
        </w:rPr>
        <w:t>remains</w:t>
      </w:r>
      <w:proofErr w:type="gramEnd"/>
      <w:r w:rsidRPr="0005271B">
        <w:rPr>
          <w:rFonts w:ascii="Times New Roman" w:eastAsia="Times New Roman" w:hAnsi="Times New Roman" w:cs="Times New Roman"/>
          <w:kern w:val="0"/>
          <w14:ligatures w14:val="none"/>
        </w:rPr>
        <w:t xml:space="preserve"> high.</w:t>
      </w:r>
    </w:p>
    <w:p w14:paraId="5377FD38" w14:textId="77777777" w:rsidR="0005271B" w:rsidRPr="0005271B" w:rsidRDefault="0005271B" w:rsidP="0005271B">
      <w:pPr>
        <w:numPr>
          <w:ilvl w:val="1"/>
          <w:numId w:val="4"/>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Minting Bonus (Success Prize)</w:t>
      </w:r>
      <w:r w:rsidRPr="0005271B">
        <w:rPr>
          <w:rFonts w:ascii="Times New Roman" w:eastAsia="Times New Roman" w:hAnsi="Times New Roman" w:cs="Times New Roman"/>
          <w:kern w:val="0"/>
          <w14:ligatures w14:val="none"/>
        </w:rPr>
        <w:t xml:space="preserve">: Paid by the asset owner upon successful validation. Up to </w:t>
      </w:r>
      <w:r w:rsidRPr="0005271B">
        <w:rPr>
          <w:rFonts w:ascii="Times New Roman" w:eastAsia="Times New Roman" w:hAnsi="Times New Roman" w:cs="Times New Roman"/>
          <w:b/>
          <w:bCs/>
          <w:kern w:val="0"/>
          <w14:ligatures w14:val="none"/>
        </w:rPr>
        <w:t>0.75% (75 bps)</w:t>
      </w:r>
      <w:r w:rsidRPr="0005271B">
        <w:rPr>
          <w:rFonts w:ascii="Times New Roman" w:eastAsia="Times New Roman" w:hAnsi="Times New Roman" w:cs="Times New Roman"/>
          <w:kern w:val="0"/>
          <w14:ligatures w14:val="none"/>
        </w:rPr>
        <w:t xml:space="preserve"> of the tokenized value, distributed in MXTK tokens.</w:t>
      </w:r>
    </w:p>
    <w:p w14:paraId="3D3A28D5" w14:textId="77777777" w:rsidR="0005271B" w:rsidRPr="0005271B" w:rsidRDefault="0005271B" w:rsidP="0005271B">
      <w:pPr>
        <w:numPr>
          <w:ilvl w:val="0"/>
          <w:numId w:val="4"/>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KYC/AML Gated Rewards</w:t>
      </w:r>
      <w:r w:rsidRPr="0005271B">
        <w:rPr>
          <w:rFonts w:ascii="Times New Roman" w:eastAsia="Times New Roman" w:hAnsi="Times New Roman" w:cs="Times New Roman"/>
          <w:kern w:val="0"/>
          <w14:ligatures w14:val="none"/>
        </w:rPr>
        <w:t>: Validators earn rewards on-chain, but withdrawals require successful KYC/AML and sanctions screening.</w:t>
      </w:r>
    </w:p>
    <w:p w14:paraId="7B3D44E6" w14:textId="77777777" w:rsidR="0005271B" w:rsidRPr="0005271B" w:rsidRDefault="0005271B" w:rsidP="0005271B">
      <w:pPr>
        <w:spacing w:after="0" w:line="240" w:lineRule="auto"/>
        <w:outlineLvl w:val="3"/>
        <w:rPr>
          <w:rFonts w:ascii="Times New Roman" w:eastAsia="Times New Roman" w:hAnsi="Times New Roman" w:cs="Times New Roman"/>
          <w:b/>
          <w:bCs/>
          <w:kern w:val="0"/>
          <w14:ligatures w14:val="none"/>
        </w:rPr>
      </w:pPr>
      <w:r w:rsidRPr="0005271B">
        <w:rPr>
          <w:rFonts w:ascii="Times New Roman" w:eastAsia="Times New Roman" w:hAnsi="Times New Roman" w:cs="Times New Roman"/>
          <w:b/>
          <w:bCs/>
          <w:kern w:val="0"/>
          <w14:ligatures w14:val="none"/>
        </w:rPr>
        <w:t>3. The Validation Process: From Challenge to Whistleblowing</w:t>
      </w:r>
    </w:p>
    <w:p w14:paraId="78891D5E"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The validation process is re-engineered from a reactive challenge model to a proactive, incentivized security program.</w:t>
      </w:r>
    </w:p>
    <w:p w14:paraId="3F389C0E" w14:textId="77777777" w:rsidR="0005271B" w:rsidRPr="0005271B" w:rsidRDefault="0005271B" w:rsidP="0005271B">
      <w:pPr>
        <w:numPr>
          <w:ilvl w:val="0"/>
          <w:numId w:val="5"/>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Due Diligence Period (Up to 120 Days)</w:t>
      </w:r>
      <w:r w:rsidRPr="0005271B">
        <w:rPr>
          <w:rFonts w:ascii="Times New Roman" w:eastAsia="Times New Roman" w:hAnsi="Times New Roman" w:cs="Times New Roman"/>
          <w:kern w:val="0"/>
          <w14:ligatures w14:val="none"/>
        </w:rPr>
        <w:t xml:space="preserve">: Validators stake, conduct analysis, and vote. A consensus is triggered once weighted votes surpass an </w:t>
      </w:r>
      <w:r w:rsidRPr="0005271B">
        <w:rPr>
          <w:rFonts w:ascii="Times New Roman" w:eastAsia="Times New Roman" w:hAnsi="Times New Roman" w:cs="Times New Roman"/>
          <w:b/>
          <w:bCs/>
          <w:kern w:val="0"/>
          <w14:ligatures w14:val="none"/>
        </w:rPr>
        <w:t>80% threshold</w:t>
      </w:r>
      <w:r w:rsidRPr="0005271B">
        <w:rPr>
          <w:rFonts w:ascii="Times New Roman" w:eastAsia="Times New Roman" w:hAnsi="Times New Roman" w:cs="Times New Roman"/>
          <w:kern w:val="0"/>
          <w14:ligatures w14:val="none"/>
        </w:rPr>
        <w:t xml:space="preserve">, initiating a 14-day </w:t>
      </w:r>
      <w:r w:rsidRPr="0005271B">
        <w:rPr>
          <w:rFonts w:ascii="Times New Roman" w:eastAsia="Times New Roman" w:hAnsi="Times New Roman" w:cs="Times New Roman"/>
          <w:b/>
          <w:bCs/>
          <w:kern w:val="0"/>
          <w14:ligatures w14:val="none"/>
        </w:rPr>
        <w:t>Final Call Period</w:t>
      </w:r>
      <w:r w:rsidRPr="0005271B">
        <w:rPr>
          <w:rFonts w:ascii="Times New Roman" w:eastAsia="Times New Roman" w:hAnsi="Times New Roman" w:cs="Times New Roman"/>
          <w:kern w:val="0"/>
          <w14:ligatures w14:val="none"/>
        </w:rPr>
        <w:t>.</w:t>
      </w:r>
    </w:p>
    <w:p w14:paraId="79C79721" w14:textId="77777777" w:rsidR="0005271B" w:rsidRPr="0005271B" w:rsidRDefault="0005271B" w:rsidP="0005271B">
      <w:pPr>
        <w:numPr>
          <w:ilvl w:val="0"/>
          <w:numId w:val="5"/>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Whistleblower &amp; Bounty Program</w:t>
      </w:r>
      <w:r w:rsidRPr="0005271B">
        <w:rPr>
          <w:rFonts w:ascii="Times New Roman" w:eastAsia="Times New Roman" w:hAnsi="Times New Roman" w:cs="Times New Roman"/>
          <w:kern w:val="0"/>
          <w14:ligatures w14:val="none"/>
        </w:rPr>
        <w:t>: This replaces the prohibitively expensive "Challenge Period."</w:t>
      </w:r>
    </w:p>
    <w:p w14:paraId="78FDC937" w14:textId="77777777" w:rsidR="0005271B" w:rsidRPr="0005271B" w:rsidRDefault="0005271B" w:rsidP="0005271B">
      <w:pPr>
        <w:numPr>
          <w:ilvl w:val="1"/>
          <w:numId w:val="5"/>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Accessible Initiation</w:t>
      </w:r>
      <w:r w:rsidRPr="0005271B">
        <w:rPr>
          <w:rFonts w:ascii="Times New Roman" w:eastAsia="Times New Roman" w:hAnsi="Times New Roman" w:cs="Times New Roman"/>
          <w:kern w:val="0"/>
          <w14:ligatures w14:val="none"/>
        </w:rPr>
        <w:t xml:space="preserve">: The bond required to initiate a challenge is a low, fixed fee or scaled to the challenger's own stake, not the entire </w:t>
      </w:r>
      <w:proofErr w:type="gramStart"/>
      <w:r w:rsidRPr="0005271B">
        <w:rPr>
          <w:rFonts w:ascii="Times New Roman" w:eastAsia="Times New Roman" w:hAnsi="Times New Roman" w:cs="Times New Roman"/>
          <w:kern w:val="0"/>
          <w14:ligatures w14:val="none"/>
        </w:rPr>
        <w:t>pool's</w:t>
      </w:r>
      <w:proofErr w:type="gramEnd"/>
      <w:r w:rsidRPr="0005271B">
        <w:rPr>
          <w:rFonts w:ascii="Times New Roman" w:eastAsia="Times New Roman" w:hAnsi="Times New Roman" w:cs="Times New Roman"/>
          <w:kern w:val="0"/>
          <w14:ligatures w14:val="none"/>
        </w:rPr>
        <w:t>.</w:t>
      </w:r>
    </w:p>
    <w:p w14:paraId="3B1D4954" w14:textId="77777777" w:rsidR="0005271B" w:rsidRPr="0005271B" w:rsidRDefault="0005271B" w:rsidP="0005271B">
      <w:pPr>
        <w:numPr>
          <w:ilvl w:val="1"/>
          <w:numId w:val="5"/>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Asymmetric Reward</w:t>
      </w:r>
      <w:r w:rsidRPr="0005271B">
        <w:rPr>
          <w:rFonts w:ascii="Times New Roman" w:eastAsia="Times New Roman" w:hAnsi="Times New Roman" w:cs="Times New Roman"/>
          <w:kern w:val="0"/>
          <w14:ligatures w14:val="none"/>
        </w:rPr>
        <w:t>: A successful whistleblower/challenger receives a significant portion (</w:t>
      </w:r>
      <w:r w:rsidRPr="0005271B">
        <w:rPr>
          <w:rFonts w:ascii="Times New Roman" w:eastAsia="Times New Roman" w:hAnsi="Times New Roman" w:cs="Times New Roman"/>
          <w:b/>
          <w:bCs/>
          <w:kern w:val="0"/>
          <w14:ligatures w14:val="none"/>
        </w:rPr>
        <w:t>20-40%</w:t>
      </w:r>
      <w:r w:rsidRPr="0005271B">
        <w:rPr>
          <w:rFonts w:ascii="Times New Roman" w:eastAsia="Times New Roman" w:hAnsi="Times New Roman" w:cs="Times New Roman"/>
          <w:kern w:val="0"/>
          <w14:ligatures w14:val="none"/>
        </w:rPr>
        <w:t>) of the total slashed funds from the fraudulent consensus pool, creating a powerful bounty-hunting incentive.</w:t>
      </w:r>
    </w:p>
    <w:p w14:paraId="6D92E937" w14:textId="77777777" w:rsidR="0005271B" w:rsidRPr="0005271B" w:rsidRDefault="0005271B" w:rsidP="0005271B">
      <w:pPr>
        <w:numPr>
          <w:ilvl w:val="1"/>
          <w:numId w:val="5"/>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Two-Tiered Reporting</w:t>
      </w:r>
      <w:r w:rsidRPr="0005271B">
        <w:rPr>
          <w:rFonts w:ascii="Times New Roman" w:eastAsia="Times New Roman" w:hAnsi="Times New Roman" w:cs="Times New Roman"/>
          <w:kern w:val="0"/>
          <w14:ligatures w14:val="none"/>
        </w:rPr>
        <w:t>:</w:t>
      </w:r>
    </w:p>
    <w:p w14:paraId="3809CAAF" w14:textId="77777777" w:rsidR="0005271B" w:rsidRPr="0005271B" w:rsidRDefault="0005271B" w:rsidP="0005271B">
      <w:pPr>
        <w:numPr>
          <w:ilvl w:val="2"/>
          <w:numId w:val="5"/>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Public Challenge</w:t>
      </w:r>
      <w:r w:rsidRPr="0005271B">
        <w:rPr>
          <w:rFonts w:ascii="Times New Roman" w:eastAsia="Times New Roman" w:hAnsi="Times New Roman" w:cs="Times New Roman"/>
          <w:kern w:val="0"/>
          <w14:ligatures w14:val="none"/>
        </w:rPr>
        <w:t>: For challenges based on publicly verifiable data.</w:t>
      </w:r>
    </w:p>
    <w:p w14:paraId="6AB15E09" w14:textId="77777777" w:rsidR="0005271B" w:rsidRPr="0005271B" w:rsidRDefault="0005271B" w:rsidP="0005271B">
      <w:pPr>
        <w:numPr>
          <w:ilvl w:val="2"/>
          <w:numId w:val="5"/>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lastRenderedPageBreak/>
        <w:t>Private Whistleblowing</w:t>
      </w:r>
      <w:r w:rsidRPr="0005271B">
        <w:rPr>
          <w:rFonts w:ascii="Times New Roman" w:eastAsia="Times New Roman" w:hAnsi="Times New Roman" w:cs="Times New Roman"/>
          <w:kern w:val="0"/>
          <w14:ligatures w14:val="none"/>
        </w:rPr>
        <w:t>: A confidential channel for submitting "original information" (e.g., leaked documents), protected by Zero-Knowledge Proofs (ZKPs) and anonymity-preserving technology.</w:t>
      </w:r>
    </w:p>
    <w:p w14:paraId="31715D88" w14:textId="77777777" w:rsidR="0005271B" w:rsidRPr="0005271B" w:rsidRDefault="0005271B" w:rsidP="0005271B">
      <w:pPr>
        <w:numPr>
          <w:ilvl w:val="0"/>
          <w:numId w:val="5"/>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 xml:space="preserve">Arbitration Round (If </w:t>
      </w:r>
      <w:proofErr w:type="gramStart"/>
      <w:r w:rsidRPr="0005271B">
        <w:rPr>
          <w:rFonts w:ascii="Times New Roman" w:eastAsia="Times New Roman" w:hAnsi="Times New Roman" w:cs="Times New Roman"/>
          <w:b/>
          <w:bCs/>
          <w:kern w:val="0"/>
          <w14:ligatures w14:val="none"/>
        </w:rPr>
        <w:t>Challenged</w:t>
      </w:r>
      <w:proofErr w:type="gramEnd"/>
      <w:r w:rsidRPr="0005271B">
        <w:rPr>
          <w:rFonts w:ascii="Times New Roman" w:eastAsia="Times New Roman" w:hAnsi="Times New Roman" w:cs="Times New Roman"/>
          <w:b/>
          <w:bCs/>
          <w:kern w:val="0"/>
          <w14:ligatures w14:val="none"/>
        </w:rPr>
        <w:t>)</w:t>
      </w:r>
      <w:r w:rsidRPr="0005271B">
        <w:rPr>
          <w:rFonts w:ascii="Times New Roman" w:eastAsia="Times New Roman" w:hAnsi="Times New Roman" w:cs="Times New Roman"/>
          <w:kern w:val="0"/>
          <w14:ligatures w14:val="none"/>
        </w:rPr>
        <w:t>: A randomized, larger, and more expert-weighted validator pool makes a final, binding decision.</w:t>
      </w:r>
    </w:p>
    <w:p w14:paraId="651DF136" w14:textId="77777777" w:rsidR="0005271B" w:rsidRPr="0005271B" w:rsidRDefault="0005271B" w:rsidP="0005271B">
      <w:pPr>
        <w:spacing w:after="0" w:line="240" w:lineRule="auto"/>
        <w:outlineLvl w:val="3"/>
        <w:rPr>
          <w:rFonts w:ascii="Times New Roman" w:eastAsia="Times New Roman" w:hAnsi="Times New Roman" w:cs="Times New Roman"/>
          <w:b/>
          <w:bCs/>
          <w:kern w:val="0"/>
          <w14:ligatures w14:val="none"/>
        </w:rPr>
      </w:pPr>
      <w:r w:rsidRPr="0005271B">
        <w:rPr>
          <w:rFonts w:ascii="Times New Roman" w:eastAsia="Times New Roman" w:hAnsi="Times New Roman" w:cs="Times New Roman"/>
          <w:b/>
          <w:bCs/>
          <w:kern w:val="0"/>
          <w14:ligatures w14:val="none"/>
        </w:rPr>
        <w:t>4. Penalties: Dynamic &amp; Correlated Slashing</w:t>
      </w:r>
    </w:p>
    <w:p w14:paraId="48BB9768"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To make large-scale collusion economically devastating, slashing penalties are adaptive.</w:t>
      </w:r>
    </w:p>
    <w:p w14:paraId="5FAC551C" w14:textId="77777777" w:rsidR="0005271B" w:rsidRPr="0005271B" w:rsidRDefault="0005271B" w:rsidP="0005271B">
      <w:pPr>
        <w:numPr>
          <w:ilvl w:val="0"/>
          <w:numId w:val="6"/>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Dynamic &amp; Correlated Slashing</w:t>
      </w:r>
      <w:r w:rsidRPr="0005271B">
        <w:rPr>
          <w:rFonts w:ascii="Times New Roman" w:eastAsia="Times New Roman" w:hAnsi="Times New Roman" w:cs="Times New Roman"/>
          <w:kern w:val="0"/>
          <w14:ligatures w14:val="none"/>
        </w:rPr>
        <w:t>: The penalty for voting against the correct consensus is not static. It increases exponentially based on the percentage of validator voting power that commits the same offense. An isolated error may result in a 25% slash, but a 33% coordinated attack could trigger a 75-100% slash for all participants.</w:t>
      </w:r>
    </w:p>
    <w:p w14:paraId="7149F553" w14:textId="77777777" w:rsidR="0005271B" w:rsidRPr="0005271B" w:rsidRDefault="0005271B" w:rsidP="0005271B">
      <w:pPr>
        <w:numPr>
          <w:ilvl w:val="0"/>
          <w:numId w:val="6"/>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Losing Arbitration</w:t>
      </w:r>
      <w:r w:rsidRPr="0005271B">
        <w:rPr>
          <w:rFonts w:ascii="Times New Roman" w:eastAsia="Times New Roman" w:hAnsi="Times New Roman" w:cs="Times New Roman"/>
          <w:kern w:val="0"/>
          <w14:ligatures w14:val="none"/>
        </w:rPr>
        <w:t>: Challengers lose their entire bond.</w:t>
      </w:r>
    </w:p>
    <w:p w14:paraId="3D556F68" w14:textId="77777777" w:rsidR="0005271B" w:rsidRPr="0005271B" w:rsidRDefault="0005271B" w:rsidP="0005271B">
      <w:pPr>
        <w:numPr>
          <w:ilvl w:val="0"/>
          <w:numId w:val="6"/>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Inactivity</w:t>
      </w:r>
      <w:r w:rsidRPr="0005271B">
        <w:rPr>
          <w:rFonts w:ascii="Times New Roman" w:eastAsia="Times New Roman" w:hAnsi="Times New Roman" w:cs="Times New Roman"/>
          <w:kern w:val="0"/>
          <w14:ligatures w14:val="none"/>
        </w:rPr>
        <w:t>: A partial slash and reputation loss.</w:t>
      </w:r>
    </w:p>
    <w:p w14:paraId="119FC52C" w14:textId="77777777" w:rsidR="0005271B" w:rsidRPr="0005271B" w:rsidRDefault="0005271B" w:rsidP="0005271B">
      <w:pPr>
        <w:spacing w:after="0" w:line="240" w:lineRule="auto"/>
        <w:outlineLvl w:val="3"/>
        <w:rPr>
          <w:rFonts w:ascii="Times New Roman" w:eastAsia="Times New Roman" w:hAnsi="Times New Roman" w:cs="Times New Roman"/>
          <w:b/>
          <w:bCs/>
          <w:kern w:val="0"/>
          <w14:ligatures w14:val="none"/>
        </w:rPr>
      </w:pPr>
      <w:r w:rsidRPr="0005271B">
        <w:rPr>
          <w:rFonts w:ascii="Times New Roman" w:eastAsia="Times New Roman" w:hAnsi="Times New Roman" w:cs="Times New Roman"/>
          <w:b/>
          <w:bCs/>
          <w:kern w:val="0"/>
          <w14:ligatures w14:val="none"/>
        </w:rPr>
        <w:t>5. Long-Term Sustainability &amp; Legal Defensibility</w:t>
      </w:r>
    </w:p>
    <w:p w14:paraId="395BDB0A"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The protocol is architected for longevity, economic self-sufficiency, and legal enforceability.</w:t>
      </w:r>
    </w:p>
    <w:p w14:paraId="13EECF00" w14:textId="77777777" w:rsidR="0005271B" w:rsidRPr="0005271B" w:rsidRDefault="0005271B" w:rsidP="0005271B">
      <w:pPr>
        <w:numPr>
          <w:ilvl w:val="0"/>
          <w:numId w:val="7"/>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Self-Sustaining Treasury</w:t>
      </w:r>
      <w:r w:rsidRPr="0005271B">
        <w:rPr>
          <w:rFonts w:ascii="Times New Roman" w:eastAsia="Times New Roman" w:hAnsi="Times New Roman" w:cs="Times New Roman"/>
          <w:kern w:val="0"/>
          <w14:ligatures w14:val="none"/>
        </w:rPr>
        <w:t>: A small protocol fee (5-10 bps) is levied on every successfully tokenized asset, paid to the treasury in the RWA token. This creates a diversified, productive treasury that can be deployed in DeFi protocols to generate sustainable yield, perpetually funding the Integrity Fee.</w:t>
      </w:r>
    </w:p>
    <w:p w14:paraId="4B87E799" w14:textId="77777777" w:rsidR="0005271B" w:rsidRPr="0005271B" w:rsidRDefault="0005271B" w:rsidP="0005271B">
      <w:pPr>
        <w:numPr>
          <w:ilvl w:val="0"/>
          <w:numId w:val="7"/>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Flexible Vesting Options</w:t>
      </w:r>
      <w:r w:rsidRPr="0005271B">
        <w:rPr>
          <w:rFonts w:ascii="Times New Roman" w:eastAsia="Times New Roman" w:hAnsi="Times New Roman" w:cs="Times New Roman"/>
          <w:kern w:val="0"/>
          <w14:ligatures w14:val="none"/>
        </w:rPr>
        <w:t>: While "Mirror Vesting" remains the standard, validators can choose from different schedules. A "Fast Vest" (e.g., 2 years) offers the baseline reward, while longer vesting periods (e.g., 6 years) come with a bonus, attracting a wider range of participants.</w:t>
      </w:r>
    </w:p>
    <w:p w14:paraId="37CCC60E" w14:textId="77777777" w:rsidR="0005271B" w:rsidRPr="0005271B" w:rsidRDefault="0005271B" w:rsidP="0005271B">
      <w:pPr>
        <w:numPr>
          <w:ilvl w:val="0"/>
          <w:numId w:val="7"/>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 xml:space="preserve">Robust </w:t>
      </w:r>
      <w:proofErr w:type="spellStart"/>
      <w:r w:rsidRPr="0005271B">
        <w:rPr>
          <w:rFonts w:ascii="Times New Roman" w:eastAsia="Times New Roman" w:hAnsi="Times New Roman" w:cs="Times New Roman"/>
          <w:b/>
          <w:bCs/>
          <w:kern w:val="0"/>
          <w14:ligatures w14:val="none"/>
        </w:rPr>
        <w:t>Clawback</w:t>
      </w:r>
      <w:proofErr w:type="spellEnd"/>
      <w:r w:rsidRPr="0005271B">
        <w:rPr>
          <w:rFonts w:ascii="Times New Roman" w:eastAsia="Times New Roman" w:hAnsi="Times New Roman" w:cs="Times New Roman"/>
          <w:b/>
          <w:bCs/>
          <w:kern w:val="0"/>
          <w14:ligatures w14:val="none"/>
        </w:rPr>
        <w:t xml:space="preserve"> Framework</w:t>
      </w:r>
      <w:r w:rsidRPr="0005271B">
        <w:rPr>
          <w:rFonts w:ascii="Times New Roman" w:eastAsia="Times New Roman" w:hAnsi="Times New Roman" w:cs="Times New Roman"/>
          <w:kern w:val="0"/>
          <w14:ligatures w14:val="none"/>
        </w:rPr>
        <w:t>: The ambiguous "right to claw back" is formalized with:</w:t>
      </w:r>
    </w:p>
    <w:p w14:paraId="45D6C906" w14:textId="77777777" w:rsidR="0005271B" w:rsidRPr="0005271B" w:rsidRDefault="0005271B" w:rsidP="0005271B">
      <w:pPr>
        <w:numPr>
          <w:ilvl w:val="1"/>
          <w:numId w:val="7"/>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Smart Contract Functionality</w:t>
      </w:r>
      <w:r w:rsidRPr="0005271B">
        <w:rPr>
          <w:rFonts w:ascii="Times New Roman" w:eastAsia="Times New Roman" w:hAnsi="Times New Roman" w:cs="Times New Roman"/>
          <w:kern w:val="0"/>
          <w14:ligatures w14:val="none"/>
        </w:rPr>
        <w:t xml:space="preserve">: Vesting contracts have a built-in, auditable </w:t>
      </w:r>
      <w:proofErr w:type="spellStart"/>
      <w:r w:rsidRPr="0005271B">
        <w:rPr>
          <w:rFonts w:ascii="Times New Roman" w:eastAsia="Times New Roman" w:hAnsi="Times New Roman" w:cs="Times New Roman"/>
          <w:kern w:val="0"/>
          <w14:ligatures w14:val="none"/>
        </w:rPr>
        <w:t>clawback</w:t>
      </w:r>
      <w:proofErr w:type="spellEnd"/>
      <w:r w:rsidRPr="0005271B">
        <w:rPr>
          <w:rFonts w:ascii="Times New Roman" w:eastAsia="Times New Roman" w:hAnsi="Times New Roman" w:cs="Times New Roman"/>
          <w:kern w:val="0"/>
          <w14:ligatures w14:val="none"/>
        </w:rPr>
        <w:t xml:space="preserve"> function.</w:t>
      </w:r>
    </w:p>
    <w:p w14:paraId="5BEABF06" w14:textId="77777777" w:rsidR="0005271B" w:rsidRPr="0005271B" w:rsidRDefault="0005271B" w:rsidP="0005271B">
      <w:pPr>
        <w:numPr>
          <w:ilvl w:val="1"/>
          <w:numId w:val="7"/>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Explicit Legal Wrapper</w:t>
      </w:r>
      <w:r w:rsidRPr="0005271B">
        <w:rPr>
          <w:rFonts w:ascii="Times New Roman" w:eastAsia="Times New Roman" w:hAnsi="Times New Roman" w:cs="Times New Roman"/>
          <w:kern w:val="0"/>
          <w14:ligatures w14:val="none"/>
        </w:rPr>
        <w:t xml:space="preserve">: Validator terms of service explicitly reference and require consent to the on-chain </w:t>
      </w:r>
      <w:proofErr w:type="spellStart"/>
      <w:r w:rsidRPr="0005271B">
        <w:rPr>
          <w:rFonts w:ascii="Times New Roman" w:eastAsia="Times New Roman" w:hAnsi="Times New Roman" w:cs="Times New Roman"/>
          <w:kern w:val="0"/>
          <w14:ligatures w14:val="none"/>
        </w:rPr>
        <w:t>clawback</w:t>
      </w:r>
      <w:proofErr w:type="spellEnd"/>
      <w:r w:rsidRPr="0005271B">
        <w:rPr>
          <w:rFonts w:ascii="Times New Roman" w:eastAsia="Times New Roman" w:hAnsi="Times New Roman" w:cs="Times New Roman"/>
          <w:kern w:val="0"/>
          <w14:ligatures w14:val="none"/>
        </w:rPr>
        <w:t xml:space="preserve"> mechanism.</w:t>
      </w:r>
    </w:p>
    <w:p w14:paraId="57AF2CD5" w14:textId="77777777" w:rsidR="0005271B" w:rsidRPr="0005271B" w:rsidRDefault="0005271B" w:rsidP="0005271B">
      <w:pPr>
        <w:numPr>
          <w:ilvl w:val="0"/>
          <w:numId w:val="7"/>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Decentralized Slashing Insurance</w:t>
      </w:r>
      <w:r w:rsidRPr="0005271B">
        <w:rPr>
          <w:rFonts w:ascii="Times New Roman" w:eastAsia="Times New Roman" w:hAnsi="Times New Roman" w:cs="Times New Roman"/>
          <w:kern w:val="0"/>
          <w14:ligatures w14:val="none"/>
        </w:rPr>
        <w:t>: The protocol will integrate with a decentralized insurance provider, allowing validators to purchase coverage against slashing risk, lowering the barrier to entry and increasing network participation.</w:t>
      </w:r>
    </w:p>
    <w:p w14:paraId="7657D78B" w14:textId="77777777" w:rsidR="0005271B" w:rsidRPr="0005271B" w:rsidRDefault="0005271B" w:rsidP="0005271B">
      <w:pPr>
        <w:spacing w:after="0" w:line="240" w:lineRule="auto"/>
        <w:outlineLvl w:val="3"/>
        <w:rPr>
          <w:rFonts w:ascii="Times New Roman" w:eastAsia="Times New Roman" w:hAnsi="Times New Roman" w:cs="Times New Roman"/>
          <w:b/>
          <w:bCs/>
          <w:kern w:val="0"/>
          <w14:ligatures w14:val="none"/>
        </w:rPr>
      </w:pPr>
      <w:r w:rsidRPr="0005271B">
        <w:rPr>
          <w:rFonts w:ascii="Times New Roman" w:eastAsia="Times New Roman" w:hAnsi="Times New Roman" w:cs="Times New Roman"/>
          <w:b/>
          <w:bCs/>
          <w:kern w:val="0"/>
          <w14:ligatures w14:val="none"/>
        </w:rPr>
        <w:t>6. Implementation Roadmap</w:t>
      </w:r>
    </w:p>
    <w:p w14:paraId="22F4EC7B" w14:textId="77777777" w:rsidR="0005271B" w:rsidRPr="0005271B" w:rsidRDefault="0005271B" w:rsidP="0005271B">
      <w:pPr>
        <w:numPr>
          <w:ilvl w:val="0"/>
          <w:numId w:val="8"/>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Phase 1: Core Security Hardening (3-6 Months)</w:t>
      </w:r>
      <w:r w:rsidRPr="0005271B">
        <w:rPr>
          <w:rFonts w:ascii="Times New Roman" w:eastAsia="Times New Roman" w:hAnsi="Times New Roman" w:cs="Times New Roman"/>
          <w:kern w:val="0"/>
          <w14:ligatures w14:val="none"/>
        </w:rPr>
        <w:t>: Implement Dynamic/Correlated Slashing, refine the Voting Power formula, and re-engineer the Challenge/Whistleblower smart contracts.</w:t>
      </w:r>
    </w:p>
    <w:p w14:paraId="2920DD43" w14:textId="77777777" w:rsidR="0005271B" w:rsidRPr="0005271B" w:rsidRDefault="0005271B" w:rsidP="0005271B">
      <w:pPr>
        <w:numPr>
          <w:ilvl w:val="0"/>
          <w:numId w:val="8"/>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Phase 2: Ecosystem &amp; Treasury Development (6-12 Months)</w:t>
      </w:r>
      <w:r w:rsidRPr="0005271B">
        <w:rPr>
          <w:rFonts w:ascii="Times New Roman" w:eastAsia="Times New Roman" w:hAnsi="Times New Roman" w:cs="Times New Roman"/>
          <w:kern w:val="0"/>
          <w14:ligatures w14:val="none"/>
        </w:rPr>
        <w:t xml:space="preserve">: Integrate the DID/VC framework, establish partnerships with credentialing bodies, and launch the self-sustaining treasury mechanism. Formalize the </w:t>
      </w:r>
      <w:proofErr w:type="spellStart"/>
      <w:r w:rsidRPr="0005271B">
        <w:rPr>
          <w:rFonts w:ascii="Times New Roman" w:eastAsia="Times New Roman" w:hAnsi="Times New Roman" w:cs="Times New Roman"/>
          <w:kern w:val="0"/>
          <w14:ligatures w14:val="none"/>
        </w:rPr>
        <w:t>clawback</w:t>
      </w:r>
      <w:proofErr w:type="spellEnd"/>
      <w:r w:rsidRPr="0005271B">
        <w:rPr>
          <w:rFonts w:ascii="Times New Roman" w:eastAsia="Times New Roman" w:hAnsi="Times New Roman" w:cs="Times New Roman"/>
          <w:kern w:val="0"/>
          <w14:ligatures w14:val="none"/>
        </w:rPr>
        <w:t xml:space="preserve"> legal framework.</w:t>
      </w:r>
    </w:p>
    <w:p w14:paraId="6CD51E1E" w14:textId="77777777" w:rsidR="0005271B" w:rsidRPr="0005271B" w:rsidRDefault="0005271B" w:rsidP="0005271B">
      <w:pPr>
        <w:numPr>
          <w:ilvl w:val="0"/>
          <w:numId w:val="8"/>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Phase 3: Advanced Features Rollout (Year 2)</w:t>
      </w:r>
      <w:r w:rsidRPr="0005271B">
        <w:rPr>
          <w:rFonts w:ascii="Times New Roman" w:eastAsia="Times New Roman" w:hAnsi="Times New Roman" w:cs="Times New Roman"/>
          <w:kern w:val="0"/>
          <w14:ligatures w14:val="none"/>
        </w:rPr>
        <w:t xml:space="preserve">: Launch the full ZKP-powered whistleblower program, deploy the </w:t>
      </w:r>
      <w:proofErr w:type="spellStart"/>
      <w:r w:rsidRPr="0005271B">
        <w:rPr>
          <w:rFonts w:ascii="Times New Roman" w:eastAsia="Times New Roman" w:hAnsi="Times New Roman" w:cs="Times New Roman"/>
          <w:kern w:val="0"/>
          <w14:ligatures w14:val="none"/>
        </w:rPr>
        <w:t>dNFT</w:t>
      </w:r>
      <w:proofErr w:type="spellEnd"/>
      <w:r w:rsidRPr="0005271B">
        <w:rPr>
          <w:rFonts w:ascii="Times New Roman" w:eastAsia="Times New Roman" w:hAnsi="Times New Roman" w:cs="Times New Roman"/>
          <w:kern w:val="0"/>
          <w14:ligatures w14:val="none"/>
        </w:rPr>
        <w:t xml:space="preserve"> reputation system, and integrate with a decentralized insurance partner.</w:t>
      </w:r>
    </w:p>
    <w:p w14:paraId="46F14961" w14:textId="77777777" w:rsidR="0005271B" w:rsidRPr="0005271B" w:rsidRDefault="0005271B" w:rsidP="0005271B">
      <w:pPr>
        <w:spacing w:after="0" w:line="240" w:lineRule="auto"/>
        <w:outlineLvl w:val="3"/>
        <w:rPr>
          <w:rFonts w:ascii="Times New Roman" w:eastAsia="Times New Roman" w:hAnsi="Times New Roman" w:cs="Times New Roman"/>
          <w:b/>
          <w:bCs/>
          <w:kern w:val="0"/>
          <w14:ligatures w14:val="none"/>
        </w:rPr>
      </w:pPr>
      <w:r w:rsidRPr="0005271B">
        <w:rPr>
          <w:rFonts w:ascii="Times New Roman" w:eastAsia="Times New Roman" w:hAnsi="Times New Roman" w:cs="Times New Roman"/>
          <w:b/>
          <w:bCs/>
          <w:kern w:val="0"/>
          <w14:ligatures w14:val="none"/>
        </w:rPr>
        <w:t>7. Conclusion</w:t>
      </w:r>
    </w:p>
    <w:p w14:paraId="3198D80B"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The MXTK Asset Validator Program, fortified with these enhancements, moves beyond current best practices to set a new standard for security, transparency, and sustainability in the decentralized validation of real-world assets. By architecting for adversarial conditions and long-</w:t>
      </w:r>
      <w:r w:rsidRPr="0005271B">
        <w:rPr>
          <w:rFonts w:ascii="Times New Roman" w:eastAsia="Times New Roman" w:hAnsi="Times New Roman" w:cs="Times New Roman"/>
          <w:kern w:val="0"/>
          <w14:ligatures w14:val="none"/>
        </w:rPr>
        <w:lastRenderedPageBreak/>
        <w:t>term economic viability, MXTK is positioned to build the institutional-grade trust necessary to unlock the full potential of a tokenized, on-chain financial system.</w:t>
      </w:r>
    </w:p>
    <w:p w14:paraId="57C25333" w14:textId="77777777" w:rsidR="0005271B" w:rsidRDefault="0005271B" w:rsidP="0005271B">
      <w:pPr>
        <w:spacing w:after="0" w:line="240" w:lineRule="auto"/>
        <w:outlineLvl w:val="2"/>
        <w:rPr>
          <w:rFonts w:ascii="Times New Roman" w:eastAsia="Times New Roman" w:hAnsi="Times New Roman" w:cs="Times New Roman"/>
          <w:b/>
          <w:bCs/>
          <w:kern w:val="0"/>
          <w:sz w:val="27"/>
          <w:szCs w:val="27"/>
          <w14:ligatures w14:val="none"/>
        </w:rPr>
      </w:pPr>
    </w:p>
    <w:p w14:paraId="4FA4F49D" w14:textId="65BB2689" w:rsidR="0005271B" w:rsidRPr="0005271B" w:rsidRDefault="0005271B" w:rsidP="0005271B">
      <w:pPr>
        <w:spacing w:after="0" w:line="240" w:lineRule="auto"/>
        <w:outlineLvl w:val="2"/>
        <w:rPr>
          <w:rFonts w:ascii="Times New Roman" w:eastAsia="Times New Roman" w:hAnsi="Times New Roman" w:cs="Times New Roman"/>
          <w:b/>
          <w:bCs/>
          <w:kern w:val="0"/>
          <w:sz w:val="27"/>
          <w:szCs w:val="27"/>
          <w14:ligatures w14:val="none"/>
        </w:rPr>
      </w:pPr>
      <w:r w:rsidRPr="0005271B">
        <w:rPr>
          <w:rFonts w:ascii="Times New Roman" w:eastAsia="Times New Roman" w:hAnsi="Times New Roman" w:cs="Times New Roman"/>
          <w:b/>
          <w:bCs/>
          <w:kern w:val="0"/>
          <w:sz w:val="27"/>
          <w:szCs w:val="27"/>
          <w14:ligatures w14:val="none"/>
        </w:rPr>
        <w:t>Appendix A: Advanced Attack Scenarios &amp; Mitigations</w:t>
      </w:r>
    </w:p>
    <w:p w14:paraId="064903FB" w14:textId="77777777" w:rsidR="0005271B" w:rsidRPr="0005271B" w:rsidRDefault="0005271B" w:rsidP="0005271B">
      <w:pPr>
        <w:numPr>
          <w:ilvl w:val="0"/>
          <w:numId w:val="9"/>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Scenario 1: The Cartel Attack</w:t>
      </w:r>
      <w:r w:rsidRPr="0005271B">
        <w:rPr>
          <w:rFonts w:ascii="Times New Roman" w:eastAsia="Times New Roman" w:hAnsi="Times New Roman" w:cs="Times New Roman"/>
          <w:kern w:val="0"/>
          <w14:ligatures w14:val="none"/>
        </w:rPr>
        <w:t xml:space="preserve">: Mitigated by </w:t>
      </w:r>
      <w:r w:rsidRPr="0005271B">
        <w:rPr>
          <w:rFonts w:ascii="Times New Roman" w:eastAsia="Times New Roman" w:hAnsi="Times New Roman" w:cs="Times New Roman"/>
          <w:b/>
          <w:bCs/>
          <w:kern w:val="0"/>
          <w14:ligatures w14:val="none"/>
        </w:rPr>
        <w:t>Correlated Slashing</w:t>
      </w:r>
      <w:r w:rsidRPr="0005271B">
        <w:rPr>
          <w:rFonts w:ascii="Times New Roman" w:eastAsia="Times New Roman" w:hAnsi="Times New Roman" w:cs="Times New Roman"/>
          <w:kern w:val="0"/>
          <w14:ligatures w14:val="none"/>
        </w:rPr>
        <w:t xml:space="preserve">, which makes the attack exponentially more expensive as more validators collude. The </w:t>
      </w:r>
      <w:r w:rsidRPr="0005271B">
        <w:rPr>
          <w:rFonts w:ascii="Times New Roman" w:eastAsia="Times New Roman" w:hAnsi="Times New Roman" w:cs="Times New Roman"/>
          <w:b/>
          <w:bCs/>
          <w:kern w:val="0"/>
          <w14:ligatures w14:val="none"/>
        </w:rPr>
        <w:t>Whistleblower Program</w:t>
      </w:r>
      <w:r w:rsidRPr="0005271B">
        <w:rPr>
          <w:rFonts w:ascii="Times New Roman" w:eastAsia="Times New Roman" w:hAnsi="Times New Roman" w:cs="Times New Roman"/>
          <w:kern w:val="0"/>
          <w14:ligatures w14:val="none"/>
        </w:rPr>
        <w:t xml:space="preserve"> creates a strong incentive for a cartel member to defect for a large bounty.</w:t>
      </w:r>
    </w:p>
    <w:p w14:paraId="3A2A5899" w14:textId="77777777" w:rsidR="0005271B" w:rsidRPr="0005271B" w:rsidRDefault="0005271B" w:rsidP="0005271B">
      <w:pPr>
        <w:numPr>
          <w:ilvl w:val="0"/>
          <w:numId w:val="9"/>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Scenario 2: Whale Domination</w:t>
      </w:r>
      <w:r w:rsidRPr="0005271B">
        <w:rPr>
          <w:rFonts w:ascii="Times New Roman" w:eastAsia="Times New Roman" w:hAnsi="Times New Roman" w:cs="Times New Roman"/>
          <w:kern w:val="0"/>
          <w14:ligatures w14:val="none"/>
        </w:rPr>
        <w:t xml:space="preserve">: Mitigated by the </w:t>
      </w:r>
      <w:r w:rsidRPr="0005271B">
        <w:rPr>
          <w:rFonts w:ascii="Times New Roman" w:eastAsia="Times New Roman" w:hAnsi="Times New Roman" w:cs="Times New Roman"/>
          <w:b/>
          <w:bCs/>
          <w:kern w:val="0"/>
          <w14:ligatures w14:val="none"/>
        </w:rPr>
        <w:t>sub-linear reputation formula</w:t>
      </w:r>
      <w:r w:rsidRPr="0005271B">
        <w:rPr>
          <w:rFonts w:ascii="Times New Roman" w:eastAsia="Times New Roman" w:hAnsi="Times New Roman" w:cs="Times New Roman"/>
          <w:kern w:val="0"/>
          <w14:ligatures w14:val="none"/>
        </w:rPr>
        <w:t xml:space="preserve"> and per-validator voting caps.</w:t>
      </w:r>
    </w:p>
    <w:p w14:paraId="0595CA11" w14:textId="77777777" w:rsidR="0005271B" w:rsidRPr="0005271B" w:rsidRDefault="0005271B" w:rsidP="0005271B">
      <w:pPr>
        <w:numPr>
          <w:ilvl w:val="0"/>
          <w:numId w:val="9"/>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Scenario 3: Reputation Farming</w:t>
      </w:r>
      <w:r w:rsidRPr="0005271B">
        <w:rPr>
          <w:rFonts w:ascii="Times New Roman" w:eastAsia="Times New Roman" w:hAnsi="Times New Roman" w:cs="Times New Roman"/>
          <w:kern w:val="0"/>
          <w14:ligatures w14:val="none"/>
        </w:rPr>
        <w:t xml:space="preserve">: Mitigated by the </w:t>
      </w:r>
      <w:r w:rsidRPr="0005271B">
        <w:rPr>
          <w:rFonts w:ascii="Times New Roman" w:eastAsia="Times New Roman" w:hAnsi="Times New Roman" w:cs="Times New Roman"/>
          <w:b/>
          <w:bCs/>
          <w:kern w:val="0"/>
          <w14:ligatures w14:val="none"/>
        </w:rPr>
        <w:t>sub-linear and time-decaying reputation formula</w:t>
      </w:r>
      <w:r w:rsidRPr="0005271B">
        <w:rPr>
          <w:rFonts w:ascii="Times New Roman" w:eastAsia="Times New Roman" w:hAnsi="Times New Roman" w:cs="Times New Roman"/>
          <w:kern w:val="0"/>
          <w14:ligatures w14:val="none"/>
        </w:rPr>
        <w:t>, which provides diminishing returns and makes long-term farming economically inefficient.</w:t>
      </w:r>
    </w:p>
    <w:p w14:paraId="5E75918A" w14:textId="77777777" w:rsidR="0005271B" w:rsidRPr="0005271B" w:rsidRDefault="0005271B" w:rsidP="0005271B">
      <w:pPr>
        <w:numPr>
          <w:ilvl w:val="0"/>
          <w:numId w:val="9"/>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Scenario 4: Challenge Spam</w:t>
      </w:r>
      <w:r w:rsidRPr="0005271B">
        <w:rPr>
          <w:rFonts w:ascii="Times New Roman" w:eastAsia="Times New Roman" w:hAnsi="Times New Roman" w:cs="Times New Roman"/>
          <w:kern w:val="0"/>
          <w14:ligatures w14:val="none"/>
        </w:rPr>
        <w:t>: Mitigated by the requirement to post a bond (albeit smaller) and cooldown penalties for repeat failed challenges.</w:t>
      </w:r>
    </w:p>
    <w:p w14:paraId="5F5D5125" w14:textId="77777777" w:rsidR="0005271B" w:rsidRPr="0005271B" w:rsidRDefault="0005271B" w:rsidP="0005271B">
      <w:pPr>
        <w:numPr>
          <w:ilvl w:val="0"/>
          <w:numId w:val="9"/>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Scenario 5: Fake Specialist Credentials</w:t>
      </w:r>
      <w:r w:rsidRPr="0005271B">
        <w:rPr>
          <w:rFonts w:ascii="Times New Roman" w:eastAsia="Times New Roman" w:hAnsi="Times New Roman" w:cs="Times New Roman"/>
          <w:kern w:val="0"/>
          <w14:ligatures w14:val="none"/>
        </w:rPr>
        <w:t xml:space="preserve">: Mitigated by the </w:t>
      </w:r>
      <w:r w:rsidRPr="0005271B">
        <w:rPr>
          <w:rFonts w:ascii="Times New Roman" w:eastAsia="Times New Roman" w:hAnsi="Times New Roman" w:cs="Times New Roman"/>
          <w:b/>
          <w:bCs/>
          <w:kern w:val="0"/>
          <w14:ligatures w14:val="none"/>
        </w:rPr>
        <w:t>DID/VC framework</w:t>
      </w:r>
      <w:r w:rsidRPr="0005271B">
        <w:rPr>
          <w:rFonts w:ascii="Times New Roman" w:eastAsia="Times New Roman" w:hAnsi="Times New Roman" w:cs="Times New Roman"/>
          <w:kern w:val="0"/>
          <w14:ligatures w14:val="none"/>
        </w:rPr>
        <w:t>, which relies on cryptographic verification from trusted real-world issuers, eliminating the possibility of simple forgery.</w:t>
      </w:r>
    </w:p>
    <w:p w14:paraId="19FED581" w14:textId="77777777" w:rsidR="0005271B" w:rsidRPr="0005271B" w:rsidRDefault="0005271B" w:rsidP="0005271B">
      <w:pPr>
        <w:numPr>
          <w:ilvl w:val="0"/>
          <w:numId w:val="9"/>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Scenario 6: Adaptive Bribery</w:t>
      </w:r>
      <w:r w:rsidRPr="0005271B">
        <w:rPr>
          <w:rFonts w:ascii="Times New Roman" w:eastAsia="Times New Roman" w:hAnsi="Times New Roman" w:cs="Times New Roman"/>
          <w:kern w:val="0"/>
          <w14:ligatures w14:val="none"/>
        </w:rPr>
        <w:t xml:space="preserve">: Mitigated by requiring </w:t>
      </w:r>
      <w:r w:rsidRPr="0005271B">
        <w:rPr>
          <w:rFonts w:ascii="Times New Roman" w:eastAsia="Times New Roman" w:hAnsi="Times New Roman" w:cs="Times New Roman"/>
          <w:b/>
          <w:bCs/>
          <w:kern w:val="0"/>
          <w14:ligatures w14:val="none"/>
        </w:rPr>
        <w:t>mandatory ZKPs</w:t>
      </w:r>
      <w:r w:rsidRPr="0005271B">
        <w:rPr>
          <w:rFonts w:ascii="Times New Roman" w:eastAsia="Times New Roman" w:hAnsi="Times New Roman" w:cs="Times New Roman"/>
          <w:kern w:val="0"/>
          <w14:ligatures w14:val="none"/>
        </w:rPr>
        <w:t xml:space="preserve"> for high-ACS assets, forcing a validator to prove their vote aligns with a pre-committed analysis, thus increasing the cost and risk of accepting a bribe.</w:t>
      </w:r>
    </w:p>
    <w:p w14:paraId="60518044" w14:textId="77777777" w:rsidR="0005271B" w:rsidRPr="0005271B" w:rsidRDefault="0005271B" w:rsidP="0005271B">
      <w:pPr>
        <w:numPr>
          <w:ilvl w:val="0"/>
          <w:numId w:val="9"/>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Scenario 7: Syndicate Sybil Attack</w:t>
      </w:r>
      <w:r w:rsidRPr="0005271B">
        <w:rPr>
          <w:rFonts w:ascii="Times New Roman" w:eastAsia="Times New Roman" w:hAnsi="Times New Roman" w:cs="Times New Roman"/>
          <w:kern w:val="0"/>
          <w14:ligatures w14:val="none"/>
        </w:rPr>
        <w:t xml:space="preserve">: Mitigated by a transparent, </w:t>
      </w:r>
      <w:r w:rsidRPr="0005271B">
        <w:rPr>
          <w:rFonts w:ascii="Times New Roman" w:eastAsia="Times New Roman" w:hAnsi="Times New Roman" w:cs="Times New Roman"/>
          <w:b/>
          <w:bCs/>
          <w:kern w:val="0"/>
          <w14:ligatures w14:val="none"/>
        </w:rPr>
        <w:t>ML-based Sybil detection system</w:t>
      </w:r>
      <w:r w:rsidRPr="0005271B">
        <w:rPr>
          <w:rFonts w:ascii="Times New Roman" w:eastAsia="Times New Roman" w:hAnsi="Times New Roman" w:cs="Times New Roman"/>
          <w:kern w:val="0"/>
          <w14:ligatures w14:val="none"/>
        </w:rPr>
        <w:t xml:space="preserve"> that analyzes on-chain behavior to generate a public "Sybil score," which can be used to down-weight suspicious actors.</w:t>
      </w:r>
    </w:p>
    <w:p w14:paraId="487C946C" w14:textId="77777777" w:rsidR="0005271B" w:rsidRDefault="0005271B" w:rsidP="0005271B">
      <w:pPr>
        <w:spacing w:after="0" w:line="240" w:lineRule="auto"/>
        <w:outlineLvl w:val="2"/>
        <w:rPr>
          <w:rFonts w:ascii="Times New Roman" w:eastAsia="Times New Roman" w:hAnsi="Times New Roman" w:cs="Times New Roman"/>
          <w:b/>
          <w:bCs/>
          <w:kern w:val="0"/>
          <w:sz w:val="27"/>
          <w:szCs w:val="27"/>
          <w14:ligatures w14:val="none"/>
        </w:rPr>
      </w:pPr>
    </w:p>
    <w:p w14:paraId="31B298B4" w14:textId="54FEA7EA" w:rsidR="0005271B" w:rsidRPr="0005271B" w:rsidRDefault="0005271B" w:rsidP="0005271B">
      <w:pPr>
        <w:spacing w:after="0" w:line="240" w:lineRule="auto"/>
        <w:outlineLvl w:val="2"/>
        <w:rPr>
          <w:rFonts w:ascii="Times New Roman" w:eastAsia="Times New Roman" w:hAnsi="Times New Roman" w:cs="Times New Roman"/>
          <w:b/>
          <w:bCs/>
          <w:kern w:val="0"/>
          <w:sz w:val="27"/>
          <w:szCs w:val="27"/>
          <w14:ligatures w14:val="none"/>
        </w:rPr>
      </w:pPr>
      <w:r w:rsidRPr="0005271B">
        <w:rPr>
          <w:rFonts w:ascii="Times New Roman" w:eastAsia="Times New Roman" w:hAnsi="Times New Roman" w:cs="Times New Roman"/>
          <w:b/>
          <w:bCs/>
          <w:kern w:val="0"/>
          <w:sz w:val="27"/>
          <w:szCs w:val="27"/>
          <w14:ligatures w14:val="none"/>
        </w:rPr>
        <w:t>Appendix B: Real-World Example — Nickel Deposit Validation</w:t>
      </w:r>
    </w:p>
    <w:p w14:paraId="2B990FBA"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This appendix illustrates how the framework functions using a hypothetical in-ground mineral asset.</w:t>
      </w:r>
    </w:p>
    <w:p w14:paraId="29FD2059"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1. Asset Profile &amp; Onboarding</w:t>
      </w:r>
    </w:p>
    <w:p w14:paraId="6ECEBEA3" w14:textId="77777777" w:rsidR="0005271B" w:rsidRPr="0005271B" w:rsidRDefault="0005271B" w:rsidP="0005271B">
      <w:pPr>
        <w:numPr>
          <w:ilvl w:val="0"/>
          <w:numId w:val="10"/>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Asset</w:t>
      </w:r>
      <w:r w:rsidRPr="0005271B">
        <w:rPr>
          <w:rFonts w:ascii="Times New Roman" w:eastAsia="Times New Roman" w:hAnsi="Times New Roman" w:cs="Times New Roman"/>
          <w:kern w:val="0"/>
          <w14:ligatures w14:val="none"/>
        </w:rPr>
        <w:t>: "Northern Shield Nickel Project," a Canadian mining claim with an independently audited NI 43-101 technical report.</w:t>
      </w:r>
    </w:p>
    <w:p w14:paraId="0C7457EC" w14:textId="77777777" w:rsidR="0005271B" w:rsidRPr="0005271B" w:rsidRDefault="0005271B" w:rsidP="0005271B">
      <w:pPr>
        <w:numPr>
          <w:ilvl w:val="0"/>
          <w:numId w:val="10"/>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Valuation</w:t>
      </w:r>
      <w:r w:rsidRPr="0005271B">
        <w:rPr>
          <w:rFonts w:ascii="Times New Roman" w:eastAsia="Times New Roman" w:hAnsi="Times New Roman" w:cs="Times New Roman"/>
          <w:kern w:val="0"/>
          <w14:ligatures w14:val="none"/>
        </w:rPr>
        <w:t xml:space="preserve">: The report indicates a proven and probable reserve valued at approximately </w:t>
      </w:r>
      <w:r w:rsidRPr="0005271B">
        <w:rPr>
          <w:rFonts w:ascii="Times New Roman" w:eastAsia="Times New Roman" w:hAnsi="Times New Roman" w:cs="Times New Roman"/>
          <w:b/>
          <w:bCs/>
          <w:kern w:val="0"/>
          <w14:ligatures w14:val="none"/>
        </w:rPr>
        <w:t>$500,000,000</w:t>
      </w:r>
      <w:r w:rsidRPr="0005271B">
        <w:rPr>
          <w:rFonts w:ascii="Times New Roman" w:eastAsia="Times New Roman" w:hAnsi="Times New Roman" w:cs="Times New Roman"/>
          <w:kern w:val="0"/>
          <w14:ligatures w14:val="none"/>
        </w:rPr>
        <w:t>.</w:t>
      </w:r>
    </w:p>
    <w:p w14:paraId="665DB101" w14:textId="77777777" w:rsidR="0005271B" w:rsidRPr="0005271B" w:rsidRDefault="0005271B" w:rsidP="0005271B">
      <w:pPr>
        <w:numPr>
          <w:ilvl w:val="0"/>
          <w:numId w:val="10"/>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Submission</w:t>
      </w:r>
      <w:r w:rsidRPr="0005271B">
        <w:rPr>
          <w:rFonts w:ascii="Times New Roman" w:eastAsia="Times New Roman" w:hAnsi="Times New Roman" w:cs="Times New Roman"/>
          <w:kern w:val="0"/>
          <w14:ligatures w14:val="none"/>
        </w:rPr>
        <w:t>: The asset owner submits the 43-101 report, geological survey data, and notarized title documents confirming their jurisdictional mining rights.</w:t>
      </w:r>
    </w:p>
    <w:p w14:paraId="335C5D03" w14:textId="77777777" w:rsidR="0005271B" w:rsidRPr="0005271B" w:rsidRDefault="0005271B" w:rsidP="0005271B">
      <w:pPr>
        <w:numPr>
          <w:ilvl w:val="0"/>
          <w:numId w:val="10"/>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ACS Calculation</w:t>
      </w:r>
      <w:r w:rsidRPr="0005271B">
        <w:rPr>
          <w:rFonts w:ascii="Times New Roman" w:eastAsia="Times New Roman" w:hAnsi="Times New Roman" w:cs="Times New Roman"/>
          <w:kern w:val="0"/>
          <w14:ligatures w14:val="none"/>
        </w:rPr>
        <w:t xml:space="preserve">: Due to the high value and the complexity of in-ground asset verification, the protocol assigns an </w:t>
      </w:r>
      <w:r w:rsidRPr="0005271B">
        <w:rPr>
          <w:rFonts w:ascii="Times New Roman" w:eastAsia="Times New Roman" w:hAnsi="Times New Roman" w:cs="Times New Roman"/>
          <w:b/>
          <w:bCs/>
          <w:kern w:val="0"/>
          <w14:ligatures w14:val="none"/>
        </w:rPr>
        <w:t>ACS of 8/10</w:t>
      </w:r>
      <w:r w:rsidRPr="0005271B">
        <w:rPr>
          <w:rFonts w:ascii="Times New Roman" w:eastAsia="Times New Roman" w:hAnsi="Times New Roman" w:cs="Times New Roman"/>
          <w:kern w:val="0"/>
          <w14:ligatures w14:val="none"/>
        </w:rPr>
        <w:t xml:space="preserve">. This triggers a high </w:t>
      </w:r>
      <w:r w:rsidRPr="0005271B">
        <w:rPr>
          <w:rFonts w:ascii="Courier New" w:eastAsia="Times New Roman" w:hAnsi="Courier New" w:cs="Courier New"/>
          <w:kern w:val="0"/>
          <w:sz w:val="20"/>
          <w:szCs w:val="20"/>
          <w14:ligatures w14:val="none"/>
        </w:rPr>
        <w:t>Required Stake</w:t>
      </w:r>
      <w:r w:rsidRPr="0005271B">
        <w:rPr>
          <w:rFonts w:ascii="Times New Roman" w:eastAsia="Times New Roman" w:hAnsi="Times New Roman" w:cs="Times New Roman"/>
          <w:kern w:val="0"/>
          <w14:ligatures w14:val="none"/>
        </w:rPr>
        <w:t xml:space="preserve"> for validators wishing to participate.</w:t>
      </w:r>
    </w:p>
    <w:p w14:paraId="79691A46"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2. Due Diligence Period (45 Days)</w:t>
      </w:r>
    </w:p>
    <w:p w14:paraId="5021D5A2" w14:textId="77777777" w:rsidR="0005271B" w:rsidRPr="0005271B" w:rsidRDefault="0005271B" w:rsidP="0005271B">
      <w:pPr>
        <w:numPr>
          <w:ilvl w:val="0"/>
          <w:numId w:val="11"/>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The 120-day validation period begins. Several parties join the validation pool:</w:t>
      </w:r>
    </w:p>
    <w:p w14:paraId="3D0D7866" w14:textId="77777777" w:rsidR="0005271B" w:rsidRPr="0005271B" w:rsidRDefault="0005271B" w:rsidP="0005271B">
      <w:pPr>
        <w:numPr>
          <w:ilvl w:val="1"/>
          <w:numId w:val="11"/>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Validator A (Generalist)</w:t>
      </w:r>
      <w:r w:rsidRPr="0005271B">
        <w:rPr>
          <w:rFonts w:ascii="Times New Roman" w:eastAsia="Times New Roman" w:hAnsi="Times New Roman" w:cs="Times New Roman"/>
          <w:kern w:val="0"/>
          <w14:ligatures w14:val="none"/>
        </w:rPr>
        <w:t>: Stakes the required MXTK and begins reviewing the AI/MCP server’s summary of the 43-101 report.</w:t>
      </w:r>
    </w:p>
    <w:p w14:paraId="48D0C502" w14:textId="77777777" w:rsidR="0005271B" w:rsidRPr="0005271B" w:rsidRDefault="0005271B" w:rsidP="0005271B">
      <w:pPr>
        <w:numPr>
          <w:ilvl w:val="1"/>
          <w:numId w:val="11"/>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 xml:space="preserve">Syndicate </w:t>
      </w:r>
      <w:proofErr w:type="spellStart"/>
      <w:r w:rsidRPr="0005271B">
        <w:rPr>
          <w:rFonts w:ascii="Times New Roman" w:eastAsia="Times New Roman" w:hAnsi="Times New Roman" w:cs="Times New Roman"/>
          <w:b/>
          <w:bCs/>
          <w:kern w:val="0"/>
          <w14:ligatures w14:val="none"/>
        </w:rPr>
        <w:t>TerraForm</w:t>
      </w:r>
      <w:proofErr w:type="spellEnd"/>
      <w:r w:rsidRPr="0005271B">
        <w:rPr>
          <w:rFonts w:ascii="Times New Roman" w:eastAsia="Times New Roman" w:hAnsi="Times New Roman" w:cs="Times New Roman"/>
          <w:kern w:val="0"/>
          <w14:ligatures w14:val="none"/>
        </w:rPr>
        <w:t>: A well-known validation syndicate specializing in mineral assets joins. They assign two members to independently verify the claim with the Ontario Ministry of Mines and cross-reference geological data.</w:t>
      </w:r>
    </w:p>
    <w:p w14:paraId="0C22C368" w14:textId="77777777" w:rsidR="0005271B" w:rsidRPr="0005271B" w:rsidRDefault="0005271B" w:rsidP="0005271B">
      <w:pPr>
        <w:numPr>
          <w:ilvl w:val="1"/>
          <w:numId w:val="11"/>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lastRenderedPageBreak/>
        <w:t>Validator B (Certified Specialist)</w:t>
      </w:r>
      <w:r w:rsidRPr="0005271B">
        <w:rPr>
          <w:rFonts w:ascii="Times New Roman" w:eastAsia="Times New Roman" w:hAnsi="Times New Roman" w:cs="Times New Roman"/>
          <w:kern w:val="0"/>
          <w14:ligatures w14:val="none"/>
        </w:rPr>
        <w:t>: A certified geologist with a high reputation score joins. She focuses on the technical merits of the 43-101 report, specifically the resource estimation methodology.</w:t>
      </w:r>
    </w:p>
    <w:p w14:paraId="2CAF32EA" w14:textId="77777777" w:rsidR="0005271B" w:rsidRPr="0005271B" w:rsidRDefault="0005271B" w:rsidP="0005271B">
      <w:pPr>
        <w:numPr>
          <w:ilvl w:val="0"/>
          <w:numId w:val="11"/>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 xml:space="preserve">After 45 days, the Specialist and the Syndicate are confident in the asset’s legitimacy and vote </w:t>
      </w:r>
      <w:r w:rsidRPr="0005271B">
        <w:rPr>
          <w:rFonts w:ascii="Times New Roman" w:eastAsia="Times New Roman" w:hAnsi="Times New Roman" w:cs="Times New Roman"/>
          <w:b/>
          <w:bCs/>
          <w:kern w:val="0"/>
          <w14:ligatures w14:val="none"/>
        </w:rPr>
        <w:t>"Approve"</w:t>
      </w:r>
      <w:r w:rsidRPr="0005271B">
        <w:rPr>
          <w:rFonts w:ascii="Times New Roman" w:eastAsia="Times New Roman" w:hAnsi="Times New Roman" w:cs="Times New Roman"/>
          <w:kern w:val="0"/>
          <w14:ligatures w14:val="none"/>
        </w:rPr>
        <w:t xml:space="preserve">. Their combined weighted votes surpass the </w:t>
      </w:r>
      <w:r w:rsidRPr="0005271B">
        <w:rPr>
          <w:rFonts w:ascii="Times New Roman" w:eastAsia="Times New Roman" w:hAnsi="Times New Roman" w:cs="Times New Roman"/>
          <w:b/>
          <w:bCs/>
          <w:kern w:val="0"/>
          <w14:ligatures w14:val="none"/>
        </w:rPr>
        <w:t>80% consensus threshold</w:t>
      </w:r>
      <w:r w:rsidRPr="0005271B">
        <w:rPr>
          <w:rFonts w:ascii="Times New Roman" w:eastAsia="Times New Roman" w:hAnsi="Times New Roman" w:cs="Times New Roman"/>
          <w:kern w:val="0"/>
          <w14:ligatures w14:val="none"/>
        </w:rPr>
        <w:t>.</w:t>
      </w:r>
    </w:p>
    <w:p w14:paraId="58411572"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3. Finalization &amp; Rewards</w:t>
      </w:r>
    </w:p>
    <w:p w14:paraId="53E09978" w14:textId="77777777" w:rsidR="0005271B" w:rsidRPr="0005271B" w:rsidRDefault="0005271B" w:rsidP="0005271B">
      <w:pPr>
        <w:numPr>
          <w:ilvl w:val="0"/>
          <w:numId w:val="12"/>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 xml:space="preserve">The </w:t>
      </w:r>
      <w:r w:rsidRPr="0005271B">
        <w:rPr>
          <w:rFonts w:ascii="Times New Roman" w:eastAsia="Times New Roman" w:hAnsi="Times New Roman" w:cs="Times New Roman"/>
          <w:b/>
          <w:bCs/>
          <w:kern w:val="0"/>
          <w14:ligatures w14:val="none"/>
        </w:rPr>
        <w:t>Consensus Trigger</w:t>
      </w:r>
      <w:r w:rsidRPr="0005271B">
        <w:rPr>
          <w:rFonts w:ascii="Times New Roman" w:eastAsia="Times New Roman" w:hAnsi="Times New Roman" w:cs="Times New Roman"/>
          <w:kern w:val="0"/>
          <w14:ligatures w14:val="none"/>
        </w:rPr>
        <w:t xml:space="preserve"> activates the 14-day </w:t>
      </w:r>
      <w:r w:rsidRPr="0005271B">
        <w:rPr>
          <w:rFonts w:ascii="Times New Roman" w:eastAsia="Times New Roman" w:hAnsi="Times New Roman" w:cs="Times New Roman"/>
          <w:b/>
          <w:bCs/>
          <w:kern w:val="0"/>
          <w14:ligatures w14:val="none"/>
        </w:rPr>
        <w:t>Final Call Period</w:t>
      </w:r>
      <w:r w:rsidRPr="0005271B">
        <w:rPr>
          <w:rFonts w:ascii="Times New Roman" w:eastAsia="Times New Roman" w:hAnsi="Times New Roman" w:cs="Times New Roman"/>
          <w:kern w:val="0"/>
          <w14:ligatures w14:val="none"/>
        </w:rPr>
        <w:t xml:space="preserve">. Validator A, seeing the strong consensus from the experts, completes their review </w:t>
      </w:r>
      <w:proofErr w:type="gramStart"/>
      <w:r w:rsidRPr="0005271B">
        <w:rPr>
          <w:rFonts w:ascii="Times New Roman" w:eastAsia="Times New Roman" w:hAnsi="Times New Roman" w:cs="Times New Roman"/>
          <w:kern w:val="0"/>
          <w14:ligatures w14:val="none"/>
        </w:rPr>
        <w:t>and also</w:t>
      </w:r>
      <w:proofErr w:type="gramEnd"/>
      <w:r w:rsidRPr="0005271B">
        <w:rPr>
          <w:rFonts w:ascii="Times New Roman" w:eastAsia="Times New Roman" w:hAnsi="Times New Roman" w:cs="Times New Roman"/>
          <w:kern w:val="0"/>
          <w14:ligatures w14:val="none"/>
        </w:rPr>
        <w:t xml:space="preserve"> votes "Approve."</w:t>
      </w:r>
    </w:p>
    <w:p w14:paraId="6A6C6F60" w14:textId="77777777" w:rsidR="0005271B" w:rsidRPr="0005271B" w:rsidRDefault="0005271B" w:rsidP="0005271B">
      <w:pPr>
        <w:numPr>
          <w:ilvl w:val="0"/>
          <w:numId w:val="12"/>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 xml:space="preserve">No challenge is filed during the subsequent 30-day </w:t>
      </w:r>
      <w:r w:rsidRPr="0005271B">
        <w:rPr>
          <w:rFonts w:ascii="Times New Roman" w:eastAsia="Times New Roman" w:hAnsi="Times New Roman" w:cs="Times New Roman"/>
          <w:b/>
          <w:bCs/>
          <w:kern w:val="0"/>
          <w14:ligatures w14:val="none"/>
        </w:rPr>
        <w:t>Whistleblower Period</w:t>
      </w:r>
      <w:r w:rsidRPr="0005271B">
        <w:rPr>
          <w:rFonts w:ascii="Times New Roman" w:eastAsia="Times New Roman" w:hAnsi="Times New Roman" w:cs="Times New Roman"/>
          <w:kern w:val="0"/>
          <w14:ligatures w14:val="none"/>
        </w:rPr>
        <w:t>. The outcome is finalized.</w:t>
      </w:r>
    </w:p>
    <w:p w14:paraId="5CF9AD76" w14:textId="77777777" w:rsidR="0005271B" w:rsidRPr="0005271B" w:rsidRDefault="0005271B" w:rsidP="0005271B">
      <w:pPr>
        <w:numPr>
          <w:ilvl w:val="0"/>
          <w:numId w:val="12"/>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Reward Calculation</w:t>
      </w:r>
      <w:r w:rsidRPr="0005271B">
        <w:rPr>
          <w:rFonts w:ascii="Times New Roman" w:eastAsia="Times New Roman" w:hAnsi="Times New Roman" w:cs="Times New Roman"/>
          <w:kern w:val="0"/>
          <w14:ligatures w14:val="none"/>
        </w:rPr>
        <w:t>:</w:t>
      </w:r>
    </w:p>
    <w:p w14:paraId="71805DCF" w14:textId="77777777" w:rsidR="0005271B" w:rsidRPr="0005271B" w:rsidRDefault="0005271B" w:rsidP="0005271B">
      <w:pPr>
        <w:numPr>
          <w:ilvl w:val="1"/>
          <w:numId w:val="12"/>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Integrity Fee</w:t>
      </w:r>
      <w:r w:rsidRPr="0005271B">
        <w:rPr>
          <w:rFonts w:ascii="Times New Roman" w:eastAsia="Times New Roman" w:hAnsi="Times New Roman" w:cs="Times New Roman"/>
          <w:kern w:val="0"/>
          <w14:ligatures w14:val="none"/>
        </w:rPr>
        <w:t>: All three validators receive their pro-rata share of the Base Prize from the MXTK treasury.</w:t>
      </w:r>
    </w:p>
    <w:p w14:paraId="649BB526" w14:textId="77777777" w:rsidR="0005271B" w:rsidRPr="0005271B" w:rsidRDefault="0005271B" w:rsidP="0005271B">
      <w:pPr>
        <w:numPr>
          <w:ilvl w:val="1"/>
          <w:numId w:val="12"/>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Minting Bonus</w:t>
      </w:r>
      <w:r w:rsidRPr="0005271B">
        <w:rPr>
          <w:rFonts w:ascii="Times New Roman" w:eastAsia="Times New Roman" w:hAnsi="Times New Roman" w:cs="Times New Roman"/>
          <w:kern w:val="0"/>
          <w14:ligatures w14:val="none"/>
        </w:rPr>
        <w:t xml:space="preserve">: The main prize pool is calculated: </w:t>
      </w:r>
      <w:r w:rsidRPr="0005271B">
        <w:rPr>
          <w:rFonts w:ascii="Courier New" w:eastAsia="Times New Roman" w:hAnsi="Courier New" w:cs="Courier New"/>
          <w:kern w:val="0"/>
          <w:sz w:val="20"/>
          <w:szCs w:val="20"/>
          <w14:ligatures w14:val="none"/>
        </w:rPr>
        <w:t>$500,000,000 * 0.0075 = $3,750,000</w:t>
      </w:r>
      <w:r w:rsidRPr="0005271B">
        <w:rPr>
          <w:rFonts w:ascii="Times New Roman" w:eastAsia="Times New Roman" w:hAnsi="Times New Roman" w:cs="Times New Roman"/>
          <w:kern w:val="0"/>
          <w14:ligatures w14:val="none"/>
        </w:rPr>
        <w:t>. This amount, payable in MXTK tokens, is allocated to the validators based on their stake and reputation.</w:t>
      </w:r>
    </w:p>
    <w:p w14:paraId="448162AC" w14:textId="77777777" w:rsidR="0005271B" w:rsidRPr="0005271B" w:rsidRDefault="0005271B" w:rsidP="0005271B">
      <w:p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b/>
          <w:bCs/>
          <w:kern w:val="0"/>
          <w14:ligatures w14:val="none"/>
        </w:rPr>
        <w:t>4. Vesting &amp; Tokenization</w:t>
      </w:r>
    </w:p>
    <w:p w14:paraId="32B34198" w14:textId="77777777" w:rsidR="0005271B" w:rsidRPr="0005271B" w:rsidRDefault="0005271B" w:rsidP="0005271B">
      <w:pPr>
        <w:numPr>
          <w:ilvl w:val="0"/>
          <w:numId w:val="13"/>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The asset owner’s tokenization agreement specifies a 4-year vesting schedule with a 12-month cliff.</w:t>
      </w:r>
    </w:p>
    <w:p w14:paraId="21E82748" w14:textId="77777777" w:rsidR="0005271B" w:rsidRPr="0005271B" w:rsidRDefault="0005271B" w:rsidP="0005271B">
      <w:pPr>
        <w:numPr>
          <w:ilvl w:val="0"/>
          <w:numId w:val="13"/>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 xml:space="preserve">The validators' </w:t>
      </w:r>
      <w:r w:rsidRPr="0005271B">
        <w:rPr>
          <w:rFonts w:ascii="Times New Roman" w:eastAsia="Times New Roman" w:hAnsi="Times New Roman" w:cs="Times New Roman"/>
          <w:b/>
          <w:bCs/>
          <w:kern w:val="0"/>
          <w14:ligatures w14:val="none"/>
        </w:rPr>
        <w:t>$3.75M</w:t>
      </w:r>
      <w:r w:rsidRPr="0005271B">
        <w:rPr>
          <w:rFonts w:ascii="Times New Roman" w:eastAsia="Times New Roman" w:hAnsi="Times New Roman" w:cs="Times New Roman"/>
          <w:kern w:val="0"/>
          <w14:ligatures w14:val="none"/>
        </w:rPr>
        <w:t xml:space="preserve"> worth of MXTK reward tokens are deposited into a vesting contract that </w:t>
      </w:r>
      <w:r w:rsidRPr="0005271B">
        <w:rPr>
          <w:rFonts w:ascii="Times New Roman" w:eastAsia="Times New Roman" w:hAnsi="Times New Roman" w:cs="Times New Roman"/>
          <w:b/>
          <w:bCs/>
          <w:kern w:val="0"/>
          <w14:ligatures w14:val="none"/>
        </w:rPr>
        <w:t>mirrors this exact 4-year schedule</w:t>
      </w:r>
      <w:r w:rsidRPr="0005271B">
        <w:rPr>
          <w:rFonts w:ascii="Times New Roman" w:eastAsia="Times New Roman" w:hAnsi="Times New Roman" w:cs="Times New Roman"/>
          <w:kern w:val="0"/>
          <w14:ligatures w14:val="none"/>
        </w:rPr>
        <w:t>.</w:t>
      </w:r>
    </w:p>
    <w:p w14:paraId="6237BE6F" w14:textId="77777777" w:rsidR="0005271B" w:rsidRPr="0005271B" w:rsidRDefault="0005271B" w:rsidP="0005271B">
      <w:pPr>
        <w:numPr>
          <w:ilvl w:val="0"/>
          <w:numId w:val="13"/>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After 12 months, the validators can use their still-locked tokens to boost their staking power on new validation tasks.</w:t>
      </w:r>
    </w:p>
    <w:p w14:paraId="0F919AE5" w14:textId="77777777" w:rsidR="0005271B" w:rsidRPr="0005271B" w:rsidRDefault="0005271B" w:rsidP="0005271B">
      <w:pPr>
        <w:numPr>
          <w:ilvl w:val="0"/>
          <w:numId w:val="13"/>
        </w:numPr>
        <w:spacing w:after="0" w:line="240" w:lineRule="auto"/>
        <w:rPr>
          <w:rFonts w:ascii="Times New Roman" w:eastAsia="Times New Roman" w:hAnsi="Times New Roman" w:cs="Times New Roman"/>
          <w:kern w:val="0"/>
          <w14:ligatures w14:val="none"/>
        </w:rPr>
      </w:pPr>
      <w:r w:rsidRPr="0005271B">
        <w:rPr>
          <w:rFonts w:ascii="Times New Roman" w:eastAsia="Times New Roman" w:hAnsi="Times New Roman" w:cs="Times New Roman"/>
          <w:kern w:val="0"/>
          <w14:ligatures w14:val="none"/>
        </w:rPr>
        <w:t>With the validation complete, the Northern Shield Nickel Project asset is tokenized and becomes available for institutional trading and custody via the MXTK protocol.</w:t>
      </w:r>
    </w:p>
    <w:p w14:paraId="6DE6938C" w14:textId="77777777" w:rsidR="00030382" w:rsidRDefault="00030382" w:rsidP="0005271B">
      <w:pPr>
        <w:spacing w:after="0" w:line="240" w:lineRule="auto"/>
      </w:pPr>
    </w:p>
    <w:sectPr w:rsidR="0003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C797C"/>
    <w:multiLevelType w:val="multilevel"/>
    <w:tmpl w:val="C76AC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B37E2"/>
    <w:multiLevelType w:val="multilevel"/>
    <w:tmpl w:val="197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C21C5"/>
    <w:multiLevelType w:val="multilevel"/>
    <w:tmpl w:val="5684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F3443"/>
    <w:multiLevelType w:val="multilevel"/>
    <w:tmpl w:val="4E82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A4C03"/>
    <w:multiLevelType w:val="multilevel"/>
    <w:tmpl w:val="AE742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E2B66"/>
    <w:multiLevelType w:val="multilevel"/>
    <w:tmpl w:val="27E0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53224"/>
    <w:multiLevelType w:val="multilevel"/>
    <w:tmpl w:val="7FDC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6214B"/>
    <w:multiLevelType w:val="multilevel"/>
    <w:tmpl w:val="E2CC2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00CC3"/>
    <w:multiLevelType w:val="multilevel"/>
    <w:tmpl w:val="7E88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4433C"/>
    <w:multiLevelType w:val="multilevel"/>
    <w:tmpl w:val="10A4C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35E28"/>
    <w:multiLevelType w:val="multilevel"/>
    <w:tmpl w:val="EE66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F6B9E"/>
    <w:multiLevelType w:val="multilevel"/>
    <w:tmpl w:val="9FD4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8B6197"/>
    <w:multiLevelType w:val="multilevel"/>
    <w:tmpl w:val="63E2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098457">
    <w:abstractNumId w:val="1"/>
  </w:num>
  <w:num w:numId="2" w16cid:durableId="1071807862">
    <w:abstractNumId w:val="11"/>
  </w:num>
  <w:num w:numId="3" w16cid:durableId="1927495472">
    <w:abstractNumId w:val="12"/>
  </w:num>
  <w:num w:numId="4" w16cid:durableId="1224606368">
    <w:abstractNumId w:val="8"/>
  </w:num>
  <w:num w:numId="5" w16cid:durableId="279069908">
    <w:abstractNumId w:val="9"/>
  </w:num>
  <w:num w:numId="6" w16cid:durableId="33700347">
    <w:abstractNumId w:val="5"/>
  </w:num>
  <w:num w:numId="7" w16cid:durableId="1428306950">
    <w:abstractNumId w:val="0"/>
  </w:num>
  <w:num w:numId="8" w16cid:durableId="960764530">
    <w:abstractNumId w:val="10"/>
  </w:num>
  <w:num w:numId="9" w16cid:durableId="202913266">
    <w:abstractNumId w:val="3"/>
  </w:num>
  <w:num w:numId="10" w16cid:durableId="15427035">
    <w:abstractNumId w:val="6"/>
  </w:num>
  <w:num w:numId="11" w16cid:durableId="1474761026">
    <w:abstractNumId w:val="7"/>
  </w:num>
  <w:num w:numId="12" w16cid:durableId="1051804860">
    <w:abstractNumId w:val="4"/>
  </w:num>
  <w:num w:numId="13" w16cid:durableId="696663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1B"/>
    <w:rsid w:val="00030382"/>
    <w:rsid w:val="0005271B"/>
    <w:rsid w:val="002314DD"/>
    <w:rsid w:val="004268DD"/>
    <w:rsid w:val="00613595"/>
    <w:rsid w:val="007A0319"/>
    <w:rsid w:val="00C41DFD"/>
    <w:rsid w:val="00DA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D6FE"/>
  <w15:chartTrackingRefBased/>
  <w15:docId w15:val="{382A278B-4717-754A-804D-9DC0664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7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27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527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2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52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71B"/>
    <w:rPr>
      <w:rFonts w:eastAsiaTheme="majorEastAsia" w:cstheme="majorBidi"/>
      <w:color w:val="272727" w:themeColor="text1" w:themeTint="D8"/>
    </w:rPr>
  </w:style>
  <w:style w:type="paragraph" w:styleId="Title">
    <w:name w:val="Title"/>
    <w:basedOn w:val="Normal"/>
    <w:next w:val="Normal"/>
    <w:link w:val="TitleChar"/>
    <w:uiPriority w:val="10"/>
    <w:qFormat/>
    <w:rsid w:val="00052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71B"/>
    <w:pPr>
      <w:spacing w:before="160"/>
      <w:jc w:val="center"/>
    </w:pPr>
    <w:rPr>
      <w:i/>
      <w:iCs/>
      <w:color w:val="404040" w:themeColor="text1" w:themeTint="BF"/>
    </w:rPr>
  </w:style>
  <w:style w:type="character" w:customStyle="1" w:styleId="QuoteChar">
    <w:name w:val="Quote Char"/>
    <w:basedOn w:val="DefaultParagraphFont"/>
    <w:link w:val="Quote"/>
    <w:uiPriority w:val="29"/>
    <w:rsid w:val="0005271B"/>
    <w:rPr>
      <w:i/>
      <w:iCs/>
      <w:color w:val="404040" w:themeColor="text1" w:themeTint="BF"/>
    </w:rPr>
  </w:style>
  <w:style w:type="paragraph" w:styleId="ListParagraph">
    <w:name w:val="List Paragraph"/>
    <w:basedOn w:val="Normal"/>
    <w:uiPriority w:val="34"/>
    <w:qFormat/>
    <w:rsid w:val="0005271B"/>
    <w:pPr>
      <w:ind w:left="720"/>
      <w:contextualSpacing/>
    </w:pPr>
  </w:style>
  <w:style w:type="character" w:styleId="IntenseEmphasis">
    <w:name w:val="Intense Emphasis"/>
    <w:basedOn w:val="DefaultParagraphFont"/>
    <w:uiPriority w:val="21"/>
    <w:qFormat/>
    <w:rsid w:val="0005271B"/>
    <w:rPr>
      <w:i/>
      <w:iCs/>
      <w:color w:val="0F4761" w:themeColor="accent1" w:themeShade="BF"/>
    </w:rPr>
  </w:style>
  <w:style w:type="paragraph" w:styleId="IntenseQuote">
    <w:name w:val="Intense Quote"/>
    <w:basedOn w:val="Normal"/>
    <w:next w:val="Normal"/>
    <w:link w:val="IntenseQuoteChar"/>
    <w:uiPriority w:val="30"/>
    <w:qFormat/>
    <w:rsid w:val="00052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71B"/>
    <w:rPr>
      <w:i/>
      <w:iCs/>
      <w:color w:val="0F4761" w:themeColor="accent1" w:themeShade="BF"/>
    </w:rPr>
  </w:style>
  <w:style w:type="character" w:styleId="IntenseReference">
    <w:name w:val="Intense Reference"/>
    <w:basedOn w:val="DefaultParagraphFont"/>
    <w:uiPriority w:val="32"/>
    <w:qFormat/>
    <w:rsid w:val="0005271B"/>
    <w:rPr>
      <w:b/>
      <w:bCs/>
      <w:smallCaps/>
      <w:color w:val="0F4761" w:themeColor="accent1" w:themeShade="BF"/>
      <w:spacing w:val="5"/>
    </w:rPr>
  </w:style>
  <w:style w:type="character" w:customStyle="1" w:styleId="selected">
    <w:name w:val="selected"/>
    <w:basedOn w:val="DefaultParagraphFont"/>
    <w:rsid w:val="0005271B"/>
  </w:style>
  <w:style w:type="paragraph" w:styleId="NormalWeb">
    <w:name w:val="Normal (Web)"/>
    <w:basedOn w:val="Normal"/>
    <w:uiPriority w:val="99"/>
    <w:semiHidden/>
    <w:unhideWhenUsed/>
    <w:rsid w:val="0005271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1967</Words>
  <Characters>11215</Characters>
  <Application>Microsoft Office Word</Application>
  <DocSecurity>0</DocSecurity>
  <Lines>93</Lines>
  <Paragraphs>26</Paragraphs>
  <ScaleCrop>false</ScaleCrop>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Bogart Vargas</dc:creator>
  <cp:keywords/>
  <dc:description/>
  <cp:lastModifiedBy>Bogart Vargas</cp:lastModifiedBy>
  <cp:revision>1</cp:revision>
  <dcterms:created xsi:type="dcterms:W3CDTF">2025-08-25T03:08:00Z</dcterms:created>
  <dcterms:modified xsi:type="dcterms:W3CDTF">2025-08-25T03:11:00Z</dcterms:modified>
</cp:coreProperties>
</file>