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4187C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Hong Badminton Academy Management System</w:t>
      </w:r>
    </w:p>
    <w:p w14:paraId="2E6707D6">
      <w:pPr>
        <w:pStyle w:val="3"/>
        <w:keepNext w:val="0"/>
        <w:keepLines w:val="0"/>
        <w:widowControl/>
        <w:suppressLineNumbers w:val="0"/>
      </w:pPr>
      <w:r>
        <w:t>Scope of Work</w:t>
      </w:r>
    </w:p>
    <w:p w14:paraId="7A9A676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1. Student Attendance Module (NFC Tag System)</w:t>
      </w:r>
    </w:p>
    <w:p w14:paraId="7FC8B2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NFC tag binding to student profiles</w:t>
      </w:r>
    </w:p>
    <w:p w14:paraId="31DDFB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Tap-in / tap-out logging with timestamp</w:t>
      </w:r>
    </w:p>
    <w:p w14:paraId="1CC6E0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Real-time attendance dashboard (live view per class/session)</w:t>
      </w:r>
    </w:p>
    <w:p w14:paraId="38BB6E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Late &amp; absence tracking with auto-flagging</w:t>
      </w:r>
    </w:p>
    <w:p w14:paraId="52CA31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Attendance history per student</w:t>
      </w:r>
    </w:p>
    <w:p w14:paraId="6B06B06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2. Coach Marking Dashboard</w:t>
      </w:r>
    </w:p>
    <w:p w14:paraId="288320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Individual coach login portal</w:t>
      </w:r>
    </w:p>
    <w:p w14:paraId="4473E7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Skill/performance marking input form (based on client-provided marking scheme)</w:t>
      </w:r>
    </w:p>
    <w:p w14:paraId="55D5B1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Session notes &amp; comments per student</w:t>
      </w:r>
    </w:p>
    <w:p w14:paraId="004D78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Student progress tracking view (historical scores)</w:t>
      </w:r>
    </w:p>
    <w:p w14:paraId="6B7509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Multi-coach support</w:t>
      </w:r>
    </w:p>
    <w:p w14:paraId="20756D7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3. Monthly Score Card Report + WhatsApp Parent Notifications</w:t>
      </w:r>
    </w:p>
    <w:p w14:paraId="6C85BA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Auto-generated monthly score card (1 PDF template design)</w:t>
      </w:r>
    </w:p>
    <w:p w14:paraId="432C98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Score card distribution via WhatsApp to parents</w:t>
      </w:r>
    </w:p>
    <w:p w14:paraId="04960E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Automated payment reminder messaging</w:t>
      </w:r>
    </w:p>
    <w:p w14:paraId="503F56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Message log / delivery status tracking</w:t>
      </w:r>
    </w:p>
    <w:p w14:paraId="29C20FA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4. Payment Gateway Integration</w:t>
      </w:r>
    </w:p>
    <w:p w14:paraId="4B5222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Integration with </w:t>
      </w:r>
      <w:r>
        <w:rPr>
          <w:rStyle w:val="8"/>
        </w:rPr>
        <w:t>1</w:t>
      </w:r>
      <w:r>
        <w:t xml:space="preserve"> Malaysian payment gateway (e.g. iPay88 / eGHL / Stripe)</w:t>
      </w:r>
    </w:p>
    <w:p w14:paraId="489852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Online fee payment for parents</w:t>
      </w:r>
    </w:p>
    <w:p w14:paraId="69CDD8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Transaction record &amp; reconciliation log</w:t>
      </w:r>
    </w:p>
    <w:p w14:paraId="264809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Payment status sync to admin dashboard</w:t>
      </w:r>
    </w:p>
    <w:p w14:paraId="1E9B2AF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5. Admin Backend Control</w:t>
      </w:r>
    </w:p>
    <w:p w14:paraId="4BC19A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Master admin login + role-based access</w:t>
      </w:r>
    </w:p>
    <w:p w14:paraId="4F4C36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Student / Parent / Coach account management (CRUD)</w:t>
      </w:r>
    </w:p>
    <w:p w14:paraId="23D640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Class &amp; schedule management</w:t>
      </w:r>
    </w:p>
    <w:p w14:paraId="688378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Marking scheme configuration interface</w:t>
      </w:r>
    </w:p>
    <w:p w14:paraId="6D4373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Reward system rules input (logic provided by client)</w:t>
      </w:r>
    </w:p>
    <w:p w14:paraId="750F13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Reports &amp; basic analytics export (CSV/PDF)</w:t>
      </w:r>
    </w:p>
    <w:p w14:paraId="65D7FC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6. Web-based System Setup</w:t>
      </w:r>
    </w:p>
    <w:p w14:paraId="5F2740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Cloud hosting setup (1st year)</w:t>
      </w:r>
    </w:p>
    <w:p w14:paraId="7657A3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Database architecture &amp; setup</w:t>
      </w:r>
    </w:p>
    <w:p w14:paraId="413B42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Domain &amp; SSL configuration</w:t>
      </w:r>
    </w:p>
    <w:p w14:paraId="687EB7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Backup configuration (daily auto-backup)</w:t>
      </w:r>
    </w:p>
    <w:p w14:paraId="49F396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Responsive design (desktop + mobile browser)</w:t>
      </w:r>
    </w:p>
    <w:p w14:paraId="5E956D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04989">
      <w:pPr>
        <w:pStyle w:val="3"/>
        <w:keepNext w:val="0"/>
        <w:keepLines w:val="0"/>
        <w:widowControl/>
        <w:suppressLineNumbers w:val="0"/>
      </w:pPr>
      <w:r>
        <w:t>Client-Provided Inputs (Not Included in Scope)</w:t>
      </w:r>
    </w:p>
    <w:p w14:paraId="1E0852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All marking scheme criteria &amp; weighting</w:t>
      </w:r>
    </w:p>
    <w:p w14:paraId="4ADA68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Reward system calculation logic &amp; rules</w:t>
      </w:r>
    </w:p>
    <w:p w14:paraId="3AB027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All student / parent / coach data for initial setup</w:t>
      </w:r>
    </w:p>
    <w:p w14:paraId="5DF982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Branding assets (logo, colour palette, fonts)</w:t>
      </w:r>
    </w:p>
    <w:p w14:paraId="3AAC3E2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Score card layout content/wording</w:t>
      </w:r>
    </w:p>
    <w:p w14:paraId="0E1C0CF6">
      <w:pPr>
        <w:pStyle w:val="3"/>
        <w:keepNext w:val="0"/>
        <w:keepLines w:val="0"/>
        <w:widowControl/>
        <w:suppressLineNumbers w:val="0"/>
      </w:pPr>
      <w:r>
        <w:t>Exclusions (Not Quoted)</w:t>
      </w:r>
    </w:p>
    <w:p w14:paraId="600653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Physical NFC tags &amp; NFC reader hardware/devices</w:t>
      </w:r>
    </w:p>
    <w:p w14:paraId="663AA5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WhatsApp Business API subscription &amp; per-message fees </w:t>
      </w:r>
      <w:r>
        <w:rPr>
          <w:rStyle w:val="6"/>
        </w:rPr>
        <w:t>(pass-through to client)</w:t>
      </w:r>
    </w:p>
    <w:p w14:paraId="3FEC7A5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Payment gateway setup fees, merchant account, transaction fees</w:t>
      </w:r>
    </w:p>
    <w:p w14:paraId="55AC32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Domain registration cost &amp; SSL certificate cost (if premium)</w:t>
      </w:r>
    </w:p>
    <w:p w14:paraId="6E6AB7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Mobile app (iOS/Android native) — web-based only</w:t>
      </w:r>
    </w:p>
    <w:p w14:paraId="7C50FF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Hardware procurement, installation, on-site setup</w:t>
      </w:r>
    </w:p>
    <w:p w14:paraId="35BEC55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FE242"/>
    <w:multiLevelType w:val="multilevel"/>
    <w:tmpl w:val="909FE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C4146C"/>
    <w:multiLevelType w:val="multilevel"/>
    <w:tmpl w:val="A8C41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9C4BDD"/>
    <w:multiLevelType w:val="multilevel"/>
    <w:tmpl w:val="AC9C4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302E0B"/>
    <w:multiLevelType w:val="multilevel"/>
    <w:tmpl w:val="CE302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99A978A"/>
    <w:multiLevelType w:val="multilevel"/>
    <w:tmpl w:val="099A97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3785EE0"/>
    <w:multiLevelType w:val="multilevel"/>
    <w:tmpl w:val="33785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F49F17B"/>
    <w:multiLevelType w:val="multilevel"/>
    <w:tmpl w:val="3F49F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6D37737"/>
    <w:multiLevelType w:val="multilevel"/>
    <w:tmpl w:val="76D37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F002B"/>
    <w:rsid w:val="780F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2026-05-28T11:03:00Z</dcterms:created>
  <dc:creator>Kinlek</dc:creator>
  <cp:lastModifiedBy>Kinlek</cp:lastModifiedBy>
  <dcterms:modified xsi:type="dcterms:W3CDTF">2026-05-28T11:04:19Z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8BD9B95B08EB435C894A9A8D731C741B_11</vt:lpwstr>
  </property>
</Properties>
</file>