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2E2B" w14:textId="64D04EE1"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b/>
          <w:bCs/>
          <w:sz w:val="28"/>
          <w:szCs w:val="32"/>
        </w:rPr>
        <w:t xml:space="preserve">Diet Health Scoring Bot </w:t>
      </w:r>
      <w:r w:rsidRPr="007A71DC">
        <w:rPr>
          <w:rFonts w:ascii="Times New Roman" w:hAnsi="Times New Roman" w:cs="Times New Roman"/>
          <w:b/>
          <w:bCs/>
          <w:sz w:val="28"/>
          <w:szCs w:val="32"/>
        </w:rPr>
        <w:t>-</w:t>
      </w:r>
      <w:r w:rsidRPr="007A71DC">
        <w:rPr>
          <w:rFonts w:ascii="Times New Roman" w:hAnsi="Times New Roman" w:cs="Times New Roman"/>
          <w:b/>
          <w:bCs/>
          <w:sz w:val="28"/>
          <w:szCs w:val="32"/>
        </w:rPr>
        <w:t xml:space="preserve"> Problem Definition and Project Goals</w:t>
      </w:r>
    </w:p>
    <w:p w14:paraId="1C80D99A" w14:textId="77777777" w:rsidR="007A71DC" w:rsidRPr="007A71DC" w:rsidRDefault="007A71DC" w:rsidP="007A71DC">
      <w:pPr>
        <w:spacing w:line="300" w:lineRule="auto"/>
        <w:rPr>
          <w:rFonts w:ascii="Times New Roman" w:hAnsi="Times New Roman" w:cs="Times New Roman"/>
        </w:rPr>
      </w:pPr>
    </w:p>
    <w:p w14:paraId="1628A258"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The Diet Health Scoring Bot addresses the problem that many people lack easy feedback on how healthy a particular meal is. Users input natural language descriptions of foods consumed, and the bot parses the input, computes nutrient breakdown, and provides a "health score" for that meal. This system applies USDA nutritional data to everyday meals through AI analysis. By translating complex nutrition rules into simple scores and suggestions, the bot makes dietary guidance more accessible. For example, USDA principles like balanced macronutrients and adequate fiber intake are incorporated into the meal evaluation.</w:t>
      </w:r>
    </w:p>
    <w:p w14:paraId="2FE8C2B1" w14:textId="77777777" w:rsidR="007A71DC" w:rsidRPr="007A71DC" w:rsidRDefault="007A71DC" w:rsidP="007A71DC">
      <w:pPr>
        <w:spacing w:line="300" w:lineRule="auto"/>
        <w:rPr>
          <w:rFonts w:ascii="Times New Roman" w:hAnsi="Times New Roman" w:cs="Times New Roman"/>
        </w:rPr>
      </w:pPr>
    </w:p>
    <w:p w14:paraId="0F81C709"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This solution is valuable because it provides immediate nutritional awareness. Users see calories, protein, fat, carbs, and fiber for their meal, plus a 0-10 health score with actionable feedback. The expected outcome is a demonstration system showing how generative AI can promote healthy eating habits. We provide clear feedback (e.g., "This meal is low on fiber; consider adding vegetables") using a 0-10 scale. The final implementation illustrates how AI can translate nutritional science into practical advice.</w:t>
      </w:r>
    </w:p>
    <w:p w14:paraId="00BD69BB" w14:textId="77777777" w:rsidR="007A71DC" w:rsidRPr="007A71DC" w:rsidRDefault="007A71DC" w:rsidP="007A71DC">
      <w:pPr>
        <w:spacing w:line="300" w:lineRule="auto"/>
        <w:rPr>
          <w:rFonts w:ascii="Times New Roman" w:hAnsi="Times New Roman" w:cs="Times New Roman"/>
        </w:rPr>
      </w:pPr>
    </w:p>
    <w:p w14:paraId="7D8DED04" w14:textId="35C06C30"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b/>
          <w:bCs/>
          <w:sz w:val="24"/>
          <w:szCs w:val="28"/>
        </w:rPr>
        <w:t>Design and Implementation Plan</w:t>
      </w:r>
    </w:p>
    <w:p w14:paraId="48CABA99" w14:textId="77777777" w:rsidR="007A71DC" w:rsidRPr="007A71DC" w:rsidRDefault="007A71DC" w:rsidP="007A71DC">
      <w:pPr>
        <w:spacing w:line="300" w:lineRule="auto"/>
        <w:rPr>
          <w:rFonts w:ascii="Times New Roman" w:hAnsi="Times New Roman" w:cs="Times New Roman"/>
        </w:rPr>
      </w:pPr>
    </w:p>
    <w:p w14:paraId="2465669C" w14:textId="6E19E765"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r w:rsidRPr="007A71DC">
        <w:rPr>
          <w:rFonts w:ascii="Times New Roman" w:hAnsi="Times New Roman" w:cs="Times New Roman"/>
          <w:b/>
          <w:bCs/>
        </w:rPr>
        <w:t xml:space="preserve">AI Architecture: </w:t>
      </w:r>
      <w:r w:rsidRPr="007A71DC">
        <w:rPr>
          <w:rFonts w:ascii="Times New Roman" w:hAnsi="Times New Roman" w:cs="Times New Roman"/>
        </w:rPr>
        <w:t>The system uses a dual-stage DeepSeek-R1 model approach:</w:t>
      </w:r>
    </w:p>
    <w:p w14:paraId="611E3F25" w14:textId="30A48F26"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1. </w:t>
      </w:r>
      <w:r w:rsidRPr="007A71DC">
        <w:rPr>
          <w:rFonts w:ascii="Times New Roman" w:hAnsi="Times New Roman" w:cs="Times New Roman"/>
          <w:b/>
          <w:bCs/>
        </w:rPr>
        <w:t>Parsing Stage:</w:t>
      </w:r>
      <w:r w:rsidRPr="007A71DC">
        <w:rPr>
          <w:rFonts w:ascii="Times New Roman" w:hAnsi="Times New Roman" w:cs="Times New Roman"/>
        </w:rPr>
        <w:t xml:space="preserve"> Extracts food items and estimates quantities from natural language input</w:t>
      </w:r>
    </w:p>
    <w:p w14:paraId="60694B6D" w14:textId="726A1CC8"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2. </w:t>
      </w:r>
      <w:r w:rsidRPr="007A71DC">
        <w:rPr>
          <w:rFonts w:ascii="Times New Roman" w:hAnsi="Times New Roman" w:cs="Times New Roman"/>
          <w:b/>
          <w:bCs/>
        </w:rPr>
        <w:t>Analysis Stage:</w:t>
      </w:r>
      <w:r w:rsidRPr="007A71DC">
        <w:rPr>
          <w:rFonts w:ascii="Times New Roman" w:hAnsi="Times New Roman" w:cs="Times New Roman"/>
        </w:rPr>
        <w:t xml:space="preserve"> Generates nutritional score (0-10) and explanations</w:t>
      </w:r>
    </w:p>
    <w:p w14:paraId="427F7E66"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Model: DeepSeek-R1 (</w:t>
      </w:r>
      <w:proofErr w:type="spellStart"/>
      <w:r w:rsidRPr="007A71DC">
        <w:rPr>
          <w:rFonts w:ascii="Times New Roman" w:hAnsi="Times New Roman" w:cs="Times New Roman"/>
        </w:rPr>
        <w:t>deepseek</w:t>
      </w:r>
      <w:proofErr w:type="spellEnd"/>
      <w:r w:rsidRPr="007A71DC">
        <w:rPr>
          <w:rFonts w:ascii="Times New Roman" w:hAnsi="Times New Roman" w:cs="Times New Roman"/>
        </w:rPr>
        <w:t>-chat)</w:t>
      </w:r>
    </w:p>
    <w:p w14:paraId="3020D4D0"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Temperature: 0.2 for consistent outputs</w:t>
      </w:r>
    </w:p>
    <w:p w14:paraId="76910D85"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Max Tokens: 512 for concise responses</w:t>
      </w:r>
    </w:p>
    <w:p w14:paraId="35C09EFA" w14:textId="77777777" w:rsidR="007A71DC" w:rsidRPr="007A71DC" w:rsidRDefault="007A71DC" w:rsidP="007A71DC">
      <w:pPr>
        <w:spacing w:line="300" w:lineRule="auto"/>
        <w:rPr>
          <w:rFonts w:ascii="Times New Roman" w:hAnsi="Times New Roman" w:cs="Times New Roman"/>
        </w:rPr>
      </w:pPr>
    </w:p>
    <w:p w14:paraId="399FB9CF" w14:textId="1CFA9E79"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r w:rsidRPr="007A71DC">
        <w:rPr>
          <w:rFonts w:ascii="Times New Roman" w:hAnsi="Times New Roman" w:cs="Times New Roman"/>
          <w:b/>
          <w:bCs/>
        </w:rPr>
        <w:t>Input Processing Workflow:</w:t>
      </w:r>
    </w:p>
    <w:p w14:paraId="3FA7FDA3"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1. User inputs meal description (e.g., "2 eggs and 1 cup broccoli")</w:t>
      </w:r>
    </w:p>
    <w:p w14:paraId="2ABA1BFA"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lastRenderedPageBreak/>
        <w:t xml:space="preserve">  2. DeepSeek parser extracts food items and standardizes to USDA names</w:t>
      </w:r>
    </w:p>
    <w:p w14:paraId="40CFFD6B"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3. System queries USDA </w:t>
      </w:r>
      <w:proofErr w:type="spellStart"/>
      <w:r w:rsidRPr="007A71DC">
        <w:rPr>
          <w:rFonts w:ascii="Times New Roman" w:hAnsi="Times New Roman" w:cs="Times New Roman"/>
        </w:rPr>
        <w:t>FoodData</w:t>
      </w:r>
      <w:proofErr w:type="spellEnd"/>
      <w:r w:rsidRPr="007A71DC">
        <w:rPr>
          <w:rFonts w:ascii="Times New Roman" w:hAnsi="Times New Roman" w:cs="Times New Roman"/>
        </w:rPr>
        <w:t xml:space="preserve"> Central API for nutritional data</w:t>
      </w:r>
    </w:p>
    <w:p w14:paraId="0639C32C"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4. Nutrient totals are calculated per meal component</w:t>
      </w:r>
    </w:p>
    <w:p w14:paraId="71012588"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5. DeepSeek analysis model generates health score and feedback</w:t>
      </w:r>
    </w:p>
    <w:p w14:paraId="5409B53C" w14:textId="77777777" w:rsidR="007A71DC" w:rsidRPr="007A71DC" w:rsidRDefault="007A71DC" w:rsidP="007A71DC">
      <w:pPr>
        <w:spacing w:line="300" w:lineRule="auto"/>
        <w:rPr>
          <w:rFonts w:ascii="Times New Roman" w:hAnsi="Times New Roman" w:cs="Times New Roman"/>
        </w:rPr>
      </w:pPr>
    </w:p>
    <w:p w14:paraId="137AAF1E" w14:textId="28D0E9C4"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r w:rsidRPr="007A71DC">
        <w:rPr>
          <w:rFonts w:ascii="Times New Roman" w:hAnsi="Times New Roman" w:cs="Times New Roman"/>
          <w:b/>
          <w:bCs/>
        </w:rPr>
        <w:t>Nutritional Data Handling:</w:t>
      </w:r>
    </w:p>
    <w:p w14:paraId="649CD016"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Core nutrients: Calories, Protein, Fat, Carbohydrates, Fiber</w:t>
      </w:r>
    </w:p>
    <w:p w14:paraId="6EE7D30D"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API: USDA </w:t>
      </w:r>
      <w:proofErr w:type="spellStart"/>
      <w:r w:rsidRPr="007A71DC">
        <w:rPr>
          <w:rFonts w:ascii="Times New Roman" w:hAnsi="Times New Roman" w:cs="Times New Roman"/>
        </w:rPr>
        <w:t>FoodData</w:t>
      </w:r>
      <w:proofErr w:type="spellEnd"/>
      <w:r w:rsidRPr="007A71DC">
        <w:rPr>
          <w:rFonts w:ascii="Times New Roman" w:hAnsi="Times New Roman" w:cs="Times New Roman"/>
        </w:rPr>
        <w:t xml:space="preserve"> Central (https://api.nal.usda.gov/fdc/v1)</w:t>
      </w:r>
    </w:p>
    <w:p w14:paraId="4E988B9D"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Standardization: Converts food names to USDA equivalents (e.g., "egg" → "egg, whole, cooked, hard-boiled")</w:t>
      </w:r>
    </w:p>
    <w:p w14:paraId="4D30E378"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Quantity estimation: Handles vague descriptions (e.g., "a bowl" → "250g")</w:t>
      </w:r>
    </w:p>
    <w:p w14:paraId="67935FD6" w14:textId="77777777" w:rsidR="007A71DC" w:rsidRPr="007A71DC" w:rsidRDefault="007A71DC" w:rsidP="007A71DC">
      <w:pPr>
        <w:spacing w:line="300" w:lineRule="auto"/>
        <w:rPr>
          <w:rFonts w:ascii="Times New Roman" w:hAnsi="Times New Roman" w:cs="Times New Roman"/>
        </w:rPr>
      </w:pPr>
    </w:p>
    <w:p w14:paraId="1BD08E81" w14:textId="23D5F676"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r w:rsidRPr="007A71DC">
        <w:rPr>
          <w:rFonts w:ascii="Times New Roman" w:hAnsi="Times New Roman" w:cs="Times New Roman"/>
          <w:b/>
          <w:bCs/>
        </w:rPr>
        <w:t>Scoring System:</w:t>
      </w:r>
    </w:p>
    <w:p w14:paraId="2AF7A4B6"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Scale: 0-10 (whole numbers only)</w:t>
      </w:r>
    </w:p>
    <w:p w14:paraId="79769648"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Scoring criteria:</w:t>
      </w:r>
    </w:p>
    <w:p w14:paraId="557042E3"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Macronutrient balance (protein/fat/carb ratios)</w:t>
      </w:r>
    </w:p>
    <w:p w14:paraId="4EC2ECAF"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Fiber adequacy</w:t>
      </w:r>
    </w:p>
    <w:p w14:paraId="26FED6D5"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Nutrient density</w:t>
      </w:r>
    </w:p>
    <w:p w14:paraId="19847A61"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Presence of processed ingredients</w:t>
      </w:r>
    </w:p>
    <w:p w14:paraId="0A579C48"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Calorie appropriateness</w:t>
      </w:r>
    </w:p>
    <w:p w14:paraId="5E131CBE"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Output structure:</w:t>
      </w:r>
    </w:p>
    <w:p w14:paraId="1E4293C5"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Score: X/10</w:t>
      </w:r>
    </w:p>
    <w:p w14:paraId="7B2BB1DF"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Pros/cons breakdown</w:t>
      </w:r>
    </w:p>
    <w:p w14:paraId="5653B8E3"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Specific improvement suggestions</w:t>
      </w:r>
    </w:p>
    <w:p w14:paraId="64E8C67D" w14:textId="77777777" w:rsidR="007A71DC" w:rsidRPr="007A71DC" w:rsidRDefault="007A71DC" w:rsidP="007A71DC">
      <w:pPr>
        <w:spacing w:line="300" w:lineRule="auto"/>
        <w:rPr>
          <w:rFonts w:ascii="Times New Roman" w:hAnsi="Times New Roman" w:cs="Times New Roman"/>
        </w:rPr>
      </w:pPr>
    </w:p>
    <w:p w14:paraId="51138413" w14:textId="02DA1681"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r w:rsidRPr="007A71DC">
        <w:rPr>
          <w:rFonts w:ascii="Times New Roman" w:hAnsi="Times New Roman" w:cs="Times New Roman"/>
          <w:b/>
          <w:bCs/>
        </w:rPr>
        <w:t>Implementation Details:</w:t>
      </w:r>
    </w:p>
    <w:p w14:paraId="74BE9E7F"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lastRenderedPageBreak/>
        <w:t xml:space="preserve">  ```python</w:t>
      </w:r>
    </w:p>
    <w:p w14:paraId="4FD366EC"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Core functions from implementation:</w:t>
      </w:r>
    </w:p>
    <w:p w14:paraId="7C203E14"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def </w:t>
      </w:r>
      <w:proofErr w:type="spellStart"/>
      <w:r w:rsidRPr="007A71DC">
        <w:rPr>
          <w:rFonts w:ascii="Times New Roman" w:hAnsi="Times New Roman" w:cs="Times New Roman"/>
        </w:rPr>
        <w:t>parse_food_amount</w:t>
      </w:r>
      <w:proofErr w:type="spellEnd"/>
      <w:r w:rsidRPr="007A71DC">
        <w:rPr>
          <w:rFonts w:ascii="Times New Roman" w:hAnsi="Times New Roman" w:cs="Times New Roman"/>
        </w:rPr>
        <w:t>(</w:t>
      </w:r>
      <w:proofErr w:type="spellStart"/>
      <w:r w:rsidRPr="007A71DC">
        <w:rPr>
          <w:rFonts w:ascii="Times New Roman" w:hAnsi="Times New Roman" w:cs="Times New Roman"/>
        </w:rPr>
        <w:t>user_input</w:t>
      </w:r>
      <w:proofErr w:type="spellEnd"/>
      <w:r w:rsidRPr="007A71DC">
        <w:rPr>
          <w:rFonts w:ascii="Times New Roman" w:hAnsi="Times New Roman" w:cs="Times New Roman"/>
        </w:rPr>
        <w:t>):</w:t>
      </w:r>
    </w:p>
    <w:p w14:paraId="7BFA7701"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"""Uses DeepSeek to extract foods and estimate quantities"""</w:t>
      </w:r>
    </w:p>
    <w:p w14:paraId="52B45760"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Returns JSON array: [{"food": "...", "amount": "..."}]</w:t>
      </w:r>
    </w:p>
    <w:p w14:paraId="6B88DB02"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p>
    <w:p w14:paraId="7C46D375"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def </w:t>
      </w:r>
      <w:proofErr w:type="spellStart"/>
      <w:r w:rsidRPr="007A71DC">
        <w:rPr>
          <w:rFonts w:ascii="Times New Roman" w:hAnsi="Times New Roman" w:cs="Times New Roman"/>
        </w:rPr>
        <w:t>query_usda</w:t>
      </w:r>
      <w:proofErr w:type="spellEnd"/>
      <w:r w:rsidRPr="007A71DC">
        <w:rPr>
          <w:rFonts w:ascii="Times New Roman" w:hAnsi="Times New Roman" w:cs="Times New Roman"/>
        </w:rPr>
        <w:t>(</w:t>
      </w:r>
      <w:proofErr w:type="spellStart"/>
      <w:r w:rsidRPr="007A71DC">
        <w:rPr>
          <w:rFonts w:ascii="Times New Roman" w:hAnsi="Times New Roman" w:cs="Times New Roman"/>
        </w:rPr>
        <w:t>food_name</w:t>
      </w:r>
      <w:proofErr w:type="spellEnd"/>
      <w:r w:rsidRPr="007A71DC">
        <w:rPr>
          <w:rFonts w:ascii="Times New Roman" w:hAnsi="Times New Roman" w:cs="Times New Roman"/>
        </w:rPr>
        <w:t>):</w:t>
      </w:r>
    </w:p>
    <w:p w14:paraId="442B39E6"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"""Queries USDA API for nutritional data"""</w:t>
      </w:r>
    </w:p>
    <w:p w14:paraId="4958F2EA"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Returns standardized nutrient values</w:t>
      </w:r>
    </w:p>
    <w:p w14:paraId="746BC3FC"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w:t>
      </w:r>
    </w:p>
    <w:p w14:paraId="654A979A"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def </w:t>
      </w:r>
      <w:proofErr w:type="spellStart"/>
      <w:r w:rsidRPr="007A71DC">
        <w:rPr>
          <w:rFonts w:ascii="Times New Roman" w:hAnsi="Times New Roman" w:cs="Times New Roman"/>
        </w:rPr>
        <w:t>analyze_nutrition</w:t>
      </w:r>
      <w:proofErr w:type="spellEnd"/>
      <w:r w:rsidRPr="007A71DC">
        <w:rPr>
          <w:rFonts w:ascii="Times New Roman" w:hAnsi="Times New Roman" w:cs="Times New Roman"/>
        </w:rPr>
        <w:t>(</w:t>
      </w:r>
      <w:proofErr w:type="spellStart"/>
      <w:r w:rsidRPr="007A71DC">
        <w:rPr>
          <w:rFonts w:ascii="Times New Roman" w:hAnsi="Times New Roman" w:cs="Times New Roman"/>
        </w:rPr>
        <w:t>meal_info</w:t>
      </w:r>
      <w:proofErr w:type="spellEnd"/>
      <w:r w:rsidRPr="007A71DC">
        <w:rPr>
          <w:rFonts w:ascii="Times New Roman" w:hAnsi="Times New Roman" w:cs="Times New Roman"/>
        </w:rPr>
        <w:t>):</w:t>
      </w:r>
    </w:p>
    <w:p w14:paraId="79A6CEED"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"""Uses DeepSeek to generate score and analysis"""</w:t>
      </w:r>
    </w:p>
    <w:p w14:paraId="73FB4228" w14:textId="0F5D4E17" w:rsidR="00722228" w:rsidRDefault="007A71DC" w:rsidP="007A71DC">
      <w:pPr>
        <w:spacing w:line="300" w:lineRule="auto"/>
        <w:rPr>
          <w:rFonts w:ascii="Times New Roman" w:hAnsi="Times New Roman" w:cs="Times New Roman"/>
        </w:rPr>
      </w:pPr>
      <w:r w:rsidRPr="007A71DC">
        <w:rPr>
          <w:rFonts w:ascii="Times New Roman" w:hAnsi="Times New Roman" w:cs="Times New Roman"/>
        </w:rPr>
        <w:t xml:space="preserve">      # Returns formatted text explanation</w:t>
      </w:r>
    </w:p>
    <w:p w14:paraId="4D967441" w14:textId="77777777" w:rsidR="007A71DC" w:rsidRPr="007A71DC" w:rsidRDefault="007A71DC" w:rsidP="007A71DC">
      <w:pPr>
        <w:numPr>
          <w:ilvl w:val="0"/>
          <w:numId w:val="2"/>
        </w:numPr>
        <w:spacing w:line="300" w:lineRule="auto"/>
        <w:rPr>
          <w:rFonts w:ascii="Times New Roman" w:hAnsi="Times New Roman" w:cs="Times New Roman"/>
        </w:rPr>
      </w:pPr>
      <w:r w:rsidRPr="007A71DC">
        <w:rPr>
          <w:rFonts w:ascii="Times New Roman" w:hAnsi="Times New Roman" w:cs="Times New Roman"/>
          <w:b/>
          <w:bCs/>
        </w:rPr>
        <w:t>Strengths Validated by Testing:</w:t>
      </w:r>
    </w:p>
    <w:p w14:paraId="1FF6C6EB" w14:textId="77777777" w:rsidR="007A71DC" w:rsidRPr="007A71DC" w:rsidRDefault="007A71DC" w:rsidP="007A71DC">
      <w:pPr>
        <w:numPr>
          <w:ilvl w:val="1"/>
          <w:numId w:val="2"/>
        </w:numPr>
        <w:spacing w:line="300" w:lineRule="auto"/>
        <w:rPr>
          <w:rFonts w:ascii="Times New Roman" w:hAnsi="Times New Roman" w:cs="Times New Roman"/>
        </w:rPr>
      </w:pPr>
      <w:r w:rsidRPr="007A71DC">
        <w:rPr>
          <w:rFonts w:ascii="Times New Roman" w:hAnsi="Times New Roman" w:cs="Times New Roman"/>
          <w:b/>
          <w:bCs/>
        </w:rPr>
        <w:t>Robust Parsing:</w:t>
      </w:r>
      <w:r w:rsidRPr="007A71DC">
        <w:rPr>
          <w:rFonts w:ascii="Times New Roman" w:hAnsi="Times New Roman" w:cs="Times New Roman"/>
        </w:rPr>
        <w:t> Accurately handles diverse inputs including:</w:t>
      </w:r>
    </w:p>
    <w:p w14:paraId="5939EF06"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Single items ("1 boiled egg")</w:t>
      </w:r>
    </w:p>
    <w:p w14:paraId="1E93A83A"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Multi-food meals ("2 eggs, 150g chicken, 1 cup broccoli")</w:t>
      </w:r>
    </w:p>
    <w:p w14:paraId="21A973E4"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Vague quantities ("a few slices of cucumber" → "3 slices (30g)")</w:t>
      </w:r>
    </w:p>
    <w:p w14:paraId="7CCFBBDB"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Branded items ("McDonald's Big Mac")</w:t>
      </w:r>
    </w:p>
    <w:p w14:paraId="4866AC15" w14:textId="77777777" w:rsidR="007A71DC" w:rsidRPr="007A71DC" w:rsidRDefault="007A71DC" w:rsidP="007A71DC">
      <w:pPr>
        <w:numPr>
          <w:ilvl w:val="1"/>
          <w:numId w:val="2"/>
        </w:numPr>
        <w:spacing w:line="300" w:lineRule="auto"/>
        <w:rPr>
          <w:rFonts w:ascii="Times New Roman" w:hAnsi="Times New Roman" w:cs="Times New Roman"/>
        </w:rPr>
      </w:pPr>
      <w:r w:rsidRPr="007A71DC">
        <w:rPr>
          <w:rFonts w:ascii="Times New Roman" w:hAnsi="Times New Roman" w:cs="Times New Roman"/>
          <w:b/>
          <w:bCs/>
        </w:rPr>
        <w:t>Comprehensive Analysis:</w:t>
      </w:r>
    </w:p>
    <w:p w14:paraId="25E46E48"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Provides pros/cons breakdown</w:t>
      </w:r>
    </w:p>
    <w:p w14:paraId="47679307"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Highlights nutritional strengths (e.g., "High-quality protein")</w:t>
      </w:r>
    </w:p>
    <w:p w14:paraId="6B804955"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Identifies deficiencies (e.g., "No fiber")</w:t>
      </w:r>
    </w:p>
    <w:p w14:paraId="338A4142"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Offers actionable suggestions</w:t>
      </w:r>
    </w:p>
    <w:p w14:paraId="59F652B9" w14:textId="77777777" w:rsidR="007A71DC" w:rsidRPr="007A71DC" w:rsidRDefault="007A71DC" w:rsidP="007A71DC">
      <w:pPr>
        <w:numPr>
          <w:ilvl w:val="1"/>
          <w:numId w:val="2"/>
        </w:numPr>
        <w:spacing w:line="300" w:lineRule="auto"/>
        <w:rPr>
          <w:rFonts w:ascii="Times New Roman" w:hAnsi="Times New Roman" w:cs="Times New Roman"/>
        </w:rPr>
      </w:pPr>
      <w:r w:rsidRPr="007A71DC">
        <w:rPr>
          <w:rFonts w:ascii="Times New Roman" w:hAnsi="Times New Roman" w:cs="Times New Roman"/>
          <w:b/>
          <w:bCs/>
        </w:rPr>
        <w:t>User-Friendly Output:</w:t>
      </w:r>
    </w:p>
    <w:p w14:paraId="59D06390"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lastRenderedPageBreak/>
        <w:t>Clear 0-10 scoring</w:t>
      </w:r>
    </w:p>
    <w:p w14:paraId="2A887BC8"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Structured Markdown formatting</w:t>
      </w:r>
    </w:p>
    <w:p w14:paraId="510173C8" w14:textId="77777777" w:rsidR="007A71DC" w:rsidRPr="007A71DC" w:rsidRDefault="007A71DC" w:rsidP="007A71DC">
      <w:pPr>
        <w:numPr>
          <w:ilvl w:val="2"/>
          <w:numId w:val="2"/>
        </w:numPr>
        <w:spacing w:line="300" w:lineRule="auto"/>
        <w:rPr>
          <w:rFonts w:ascii="Times New Roman" w:hAnsi="Times New Roman" w:cs="Times New Roman"/>
        </w:rPr>
      </w:pPr>
      <w:r w:rsidRPr="007A71DC">
        <w:rPr>
          <w:rFonts w:ascii="Times New Roman" w:hAnsi="Times New Roman" w:cs="Times New Roman"/>
        </w:rPr>
        <w:t>Non-technical language</w:t>
      </w:r>
    </w:p>
    <w:p w14:paraId="3FC3AE7A" w14:textId="77777777" w:rsidR="007A71DC" w:rsidRPr="007A71DC" w:rsidRDefault="007A71DC" w:rsidP="007A71DC">
      <w:pPr>
        <w:numPr>
          <w:ilvl w:val="0"/>
          <w:numId w:val="2"/>
        </w:numPr>
        <w:spacing w:line="300" w:lineRule="auto"/>
        <w:rPr>
          <w:rFonts w:ascii="Times New Roman" w:hAnsi="Times New Roman" w:cs="Times New Roman"/>
        </w:rPr>
      </w:pPr>
      <w:r w:rsidRPr="007A71DC">
        <w:rPr>
          <w:rFonts w:ascii="Times New Roman" w:hAnsi="Times New Roman" w:cs="Times New Roman"/>
          <w:b/>
          <w:bCs/>
        </w:rPr>
        <w:t>Limitations and Improvements:</w:t>
      </w:r>
    </w:p>
    <w:p w14:paraId="51094A99" w14:textId="77777777" w:rsidR="007A71DC" w:rsidRPr="007A71DC" w:rsidRDefault="007A71DC" w:rsidP="007A71DC">
      <w:pPr>
        <w:numPr>
          <w:ilvl w:val="1"/>
          <w:numId w:val="3"/>
        </w:numPr>
        <w:spacing w:line="300" w:lineRule="auto"/>
        <w:rPr>
          <w:rFonts w:ascii="Times New Roman" w:hAnsi="Times New Roman" w:cs="Times New Roman"/>
        </w:rPr>
      </w:pPr>
      <w:r w:rsidRPr="007A71DC">
        <w:rPr>
          <w:rFonts w:ascii="Times New Roman" w:hAnsi="Times New Roman" w:cs="Times New Roman"/>
          <w:b/>
          <w:bCs/>
        </w:rPr>
        <w:t>Data Accuracy:</w:t>
      </w:r>
    </w:p>
    <w:p w14:paraId="6C7FA5F9"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Issue: USDA matches occasionally incorrect (e.g., egg carbs in Example 2)</w:t>
      </w:r>
    </w:p>
    <w:p w14:paraId="780F2BDA"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Solution: Add data validation checks</w:t>
      </w:r>
    </w:p>
    <w:p w14:paraId="791247B2" w14:textId="77777777" w:rsidR="007A71DC" w:rsidRPr="007A71DC" w:rsidRDefault="007A71DC" w:rsidP="007A71DC">
      <w:pPr>
        <w:numPr>
          <w:ilvl w:val="1"/>
          <w:numId w:val="3"/>
        </w:numPr>
        <w:spacing w:line="300" w:lineRule="auto"/>
        <w:rPr>
          <w:rFonts w:ascii="Times New Roman" w:hAnsi="Times New Roman" w:cs="Times New Roman"/>
        </w:rPr>
      </w:pPr>
      <w:r w:rsidRPr="007A71DC">
        <w:rPr>
          <w:rFonts w:ascii="Times New Roman" w:hAnsi="Times New Roman" w:cs="Times New Roman"/>
          <w:b/>
          <w:bCs/>
        </w:rPr>
        <w:t>Combo Meal Handling:</w:t>
      </w:r>
    </w:p>
    <w:p w14:paraId="4D558175"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Issue: Incomplete totals for branded items (Example 4 Big Mac calories)</w:t>
      </w:r>
    </w:p>
    <w:p w14:paraId="645440D7"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Solution: Implement custom food databases</w:t>
      </w:r>
    </w:p>
    <w:p w14:paraId="0F48620F" w14:textId="77777777" w:rsidR="007A71DC" w:rsidRPr="007A71DC" w:rsidRDefault="007A71DC" w:rsidP="007A71DC">
      <w:pPr>
        <w:numPr>
          <w:ilvl w:val="1"/>
          <w:numId w:val="3"/>
        </w:numPr>
        <w:spacing w:line="300" w:lineRule="auto"/>
        <w:rPr>
          <w:rFonts w:ascii="Times New Roman" w:hAnsi="Times New Roman" w:cs="Times New Roman"/>
        </w:rPr>
      </w:pPr>
      <w:r w:rsidRPr="007A71DC">
        <w:rPr>
          <w:rFonts w:ascii="Times New Roman" w:hAnsi="Times New Roman" w:cs="Times New Roman"/>
          <w:b/>
          <w:bCs/>
        </w:rPr>
        <w:t>Transparency:</w:t>
      </w:r>
    </w:p>
    <w:p w14:paraId="66E686C7"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Issue: No indication of estimation confidence</w:t>
      </w:r>
    </w:p>
    <w:p w14:paraId="34CD7C60"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Solution: Add data source indicators (e.g., "Estimated from similar foods")</w:t>
      </w:r>
    </w:p>
    <w:p w14:paraId="4A2940EC" w14:textId="77777777" w:rsidR="007A71DC" w:rsidRPr="007A71DC" w:rsidRDefault="007A71DC" w:rsidP="007A71DC">
      <w:pPr>
        <w:numPr>
          <w:ilvl w:val="1"/>
          <w:numId w:val="3"/>
        </w:numPr>
        <w:spacing w:line="300" w:lineRule="auto"/>
        <w:rPr>
          <w:rFonts w:ascii="Times New Roman" w:hAnsi="Times New Roman" w:cs="Times New Roman"/>
        </w:rPr>
      </w:pPr>
      <w:r w:rsidRPr="007A71DC">
        <w:rPr>
          <w:rFonts w:ascii="Times New Roman" w:hAnsi="Times New Roman" w:cs="Times New Roman"/>
          <w:b/>
          <w:bCs/>
        </w:rPr>
        <w:t>Scoring Methodology:</w:t>
      </w:r>
    </w:p>
    <w:p w14:paraId="2BAC739B"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Issue: Weighting logic not explicit</w:t>
      </w:r>
    </w:p>
    <w:p w14:paraId="11DBBAEE"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Solution: Document scoring criteria in output</w:t>
      </w:r>
    </w:p>
    <w:p w14:paraId="359F0A16" w14:textId="77777777" w:rsidR="007A71DC" w:rsidRPr="007A71DC" w:rsidRDefault="007A71DC" w:rsidP="007A71DC">
      <w:pPr>
        <w:numPr>
          <w:ilvl w:val="1"/>
          <w:numId w:val="3"/>
        </w:numPr>
        <w:spacing w:line="300" w:lineRule="auto"/>
        <w:rPr>
          <w:rFonts w:ascii="Times New Roman" w:hAnsi="Times New Roman" w:cs="Times New Roman"/>
        </w:rPr>
      </w:pPr>
      <w:r w:rsidRPr="007A71DC">
        <w:rPr>
          <w:rFonts w:ascii="Times New Roman" w:hAnsi="Times New Roman" w:cs="Times New Roman"/>
          <w:b/>
          <w:bCs/>
        </w:rPr>
        <w:t>Error Handling:</w:t>
      </w:r>
    </w:p>
    <w:p w14:paraId="3152CEBA"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Issue: JSON parsing failures not gracefully handled</w:t>
      </w:r>
    </w:p>
    <w:p w14:paraId="50D17C27" w14:textId="77777777" w:rsidR="007A71DC" w:rsidRPr="007A71DC" w:rsidRDefault="007A71DC" w:rsidP="007A71DC">
      <w:pPr>
        <w:numPr>
          <w:ilvl w:val="2"/>
          <w:numId w:val="3"/>
        </w:numPr>
        <w:spacing w:line="300" w:lineRule="auto"/>
        <w:rPr>
          <w:rFonts w:ascii="Times New Roman" w:hAnsi="Times New Roman" w:cs="Times New Roman"/>
        </w:rPr>
      </w:pPr>
      <w:r w:rsidRPr="007A71DC">
        <w:rPr>
          <w:rFonts w:ascii="Times New Roman" w:hAnsi="Times New Roman" w:cs="Times New Roman"/>
        </w:rPr>
        <w:t>Solution: Add fallback parsing mechanisms</w:t>
      </w:r>
    </w:p>
    <w:p w14:paraId="0F94C20E" w14:textId="77777777" w:rsidR="007A71DC" w:rsidRPr="007A71DC" w:rsidRDefault="007A71DC" w:rsidP="007A71DC">
      <w:pPr>
        <w:numPr>
          <w:ilvl w:val="0"/>
          <w:numId w:val="2"/>
        </w:numPr>
        <w:spacing w:line="300" w:lineRule="auto"/>
        <w:rPr>
          <w:rFonts w:ascii="Times New Roman" w:hAnsi="Times New Roman" w:cs="Times New Roman"/>
        </w:rPr>
      </w:pPr>
      <w:r w:rsidRPr="007A71DC">
        <w:rPr>
          <w:rFonts w:ascii="Times New Roman" w:hAnsi="Times New Roman" w:cs="Times New Roman"/>
          <w:b/>
          <w:bCs/>
        </w:rPr>
        <w:t>Tools and APIs:</w:t>
      </w:r>
    </w:p>
    <w:p w14:paraId="58E55D6A" w14:textId="77777777" w:rsidR="007A71DC" w:rsidRPr="007A71DC" w:rsidRDefault="007A71DC" w:rsidP="007A71DC">
      <w:pPr>
        <w:numPr>
          <w:ilvl w:val="1"/>
          <w:numId w:val="4"/>
        </w:numPr>
        <w:spacing w:line="300" w:lineRule="auto"/>
        <w:rPr>
          <w:rFonts w:ascii="Times New Roman" w:hAnsi="Times New Roman" w:cs="Times New Roman"/>
        </w:rPr>
      </w:pPr>
      <w:r w:rsidRPr="007A71DC">
        <w:rPr>
          <w:rFonts w:ascii="Times New Roman" w:hAnsi="Times New Roman" w:cs="Times New Roman"/>
          <w:b/>
          <w:bCs/>
        </w:rPr>
        <w:t>AI Service:</w:t>
      </w:r>
      <w:r w:rsidRPr="007A71DC">
        <w:rPr>
          <w:rFonts w:ascii="Times New Roman" w:hAnsi="Times New Roman" w:cs="Times New Roman"/>
        </w:rPr>
        <w:t> DeepSeek API (</w:t>
      </w:r>
      <w:hyperlink r:id="rId5" w:tgtFrame="_blank" w:history="1">
        <w:r w:rsidRPr="007A71DC">
          <w:rPr>
            <w:rStyle w:val="ae"/>
            <w:rFonts w:ascii="Times New Roman" w:hAnsi="Times New Roman" w:cs="Times New Roman"/>
          </w:rPr>
          <w:t>https://api.deepseek.com/v1</w:t>
        </w:r>
      </w:hyperlink>
      <w:r w:rsidRPr="007A71DC">
        <w:rPr>
          <w:rFonts w:ascii="Times New Roman" w:hAnsi="Times New Roman" w:cs="Times New Roman"/>
        </w:rPr>
        <w:t>)</w:t>
      </w:r>
    </w:p>
    <w:p w14:paraId="723D8C8A" w14:textId="77777777" w:rsidR="007A71DC" w:rsidRPr="007A71DC" w:rsidRDefault="007A71DC" w:rsidP="007A71DC">
      <w:pPr>
        <w:numPr>
          <w:ilvl w:val="1"/>
          <w:numId w:val="4"/>
        </w:numPr>
        <w:spacing w:line="300" w:lineRule="auto"/>
        <w:rPr>
          <w:rFonts w:ascii="Times New Roman" w:hAnsi="Times New Roman" w:cs="Times New Roman"/>
        </w:rPr>
      </w:pPr>
      <w:r w:rsidRPr="007A71DC">
        <w:rPr>
          <w:rFonts w:ascii="Times New Roman" w:hAnsi="Times New Roman" w:cs="Times New Roman"/>
          <w:b/>
          <w:bCs/>
        </w:rPr>
        <w:t>Nutrition Database:</w:t>
      </w:r>
      <w:r w:rsidRPr="007A71DC">
        <w:rPr>
          <w:rFonts w:ascii="Times New Roman" w:hAnsi="Times New Roman" w:cs="Times New Roman"/>
        </w:rPr>
        <w:t xml:space="preserve"> USDA </w:t>
      </w:r>
      <w:proofErr w:type="spellStart"/>
      <w:r w:rsidRPr="007A71DC">
        <w:rPr>
          <w:rFonts w:ascii="Times New Roman" w:hAnsi="Times New Roman" w:cs="Times New Roman"/>
        </w:rPr>
        <w:t>FoodData</w:t>
      </w:r>
      <w:proofErr w:type="spellEnd"/>
      <w:r w:rsidRPr="007A71DC">
        <w:rPr>
          <w:rFonts w:ascii="Times New Roman" w:hAnsi="Times New Roman" w:cs="Times New Roman"/>
        </w:rPr>
        <w:t xml:space="preserve"> Central API</w:t>
      </w:r>
    </w:p>
    <w:p w14:paraId="3E456C97" w14:textId="77777777" w:rsidR="007A71DC" w:rsidRPr="007A71DC" w:rsidRDefault="007A71DC" w:rsidP="007A71DC">
      <w:pPr>
        <w:numPr>
          <w:ilvl w:val="1"/>
          <w:numId w:val="4"/>
        </w:numPr>
        <w:spacing w:line="300" w:lineRule="auto"/>
        <w:rPr>
          <w:rFonts w:ascii="Times New Roman" w:hAnsi="Times New Roman" w:cs="Times New Roman"/>
        </w:rPr>
      </w:pPr>
      <w:r w:rsidRPr="007A71DC">
        <w:rPr>
          <w:rFonts w:ascii="Times New Roman" w:hAnsi="Times New Roman" w:cs="Times New Roman"/>
          <w:b/>
          <w:bCs/>
        </w:rPr>
        <w:t>Tech Stack:</w:t>
      </w:r>
    </w:p>
    <w:p w14:paraId="0863AA69" w14:textId="77777777" w:rsidR="007A71DC" w:rsidRPr="007A71DC" w:rsidRDefault="007A71DC" w:rsidP="007A71DC">
      <w:pPr>
        <w:numPr>
          <w:ilvl w:val="2"/>
          <w:numId w:val="4"/>
        </w:numPr>
        <w:spacing w:line="300" w:lineRule="auto"/>
        <w:rPr>
          <w:rFonts w:ascii="Times New Roman" w:hAnsi="Times New Roman" w:cs="Times New Roman"/>
        </w:rPr>
      </w:pPr>
      <w:r w:rsidRPr="007A71DC">
        <w:rPr>
          <w:rFonts w:ascii="Times New Roman" w:hAnsi="Times New Roman" w:cs="Times New Roman"/>
        </w:rPr>
        <w:lastRenderedPageBreak/>
        <w:t>Python 3.x</w:t>
      </w:r>
    </w:p>
    <w:p w14:paraId="728D318B" w14:textId="77777777" w:rsidR="007A71DC" w:rsidRPr="007A71DC" w:rsidRDefault="007A71DC" w:rsidP="007A71DC">
      <w:pPr>
        <w:numPr>
          <w:ilvl w:val="2"/>
          <w:numId w:val="4"/>
        </w:numPr>
        <w:spacing w:line="300" w:lineRule="auto"/>
        <w:rPr>
          <w:rFonts w:ascii="Times New Roman" w:hAnsi="Times New Roman" w:cs="Times New Roman"/>
        </w:rPr>
      </w:pPr>
      <w:proofErr w:type="spellStart"/>
      <w:r w:rsidRPr="007A71DC">
        <w:rPr>
          <w:rFonts w:ascii="Times New Roman" w:hAnsi="Times New Roman" w:cs="Times New Roman"/>
        </w:rPr>
        <w:t>LangChain</w:t>
      </w:r>
      <w:proofErr w:type="spellEnd"/>
      <w:r w:rsidRPr="007A71DC">
        <w:rPr>
          <w:rFonts w:ascii="Times New Roman" w:hAnsi="Times New Roman" w:cs="Times New Roman"/>
        </w:rPr>
        <w:t xml:space="preserve"> (</w:t>
      </w:r>
      <w:proofErr w:type="spellStart"/>
      <w:r w:rsidRPr="007A71DC">
        <w:rPr>
          <w:rFonts w:ascii="Times New Roman" w:hAnsi="Times New Roman" w:cs="Times New Roman"/>
        </w:rPr>
        <w:t>llm</w:t>
      </w:r>
      <w:proofErr w:type="spellEnd"/>
      <w:r w:rsidRPr="007A71DC">
        <w:rPr>
          <w:rFonts w:ascii="Times New Roman" w:hAnsi="Times New Roman" w:cs="Times New Roman"/>
        </w:rPr>
        <w:t xml:space="preserve"> integration)</w:t>
      </w:r>
    </w:p>
    <w:p w14:paraId="2DB29290" w14:textId="77777777" w:rsidR="007A71DC" w:rsidRPr="007A71DC" w:rsidRDefault="007A71DC" w:rsidP="007A71DC">
      <w:pPr>
        <w:numPr>
          <w:ilvl w:val="2"/>
          <w:numId w:val="4"/>
        </w:numPr>
        <w:spacing w:line="300" w:lineRule="auto"/>
        <w:rPr>
          <w:rFonts w:ascii="Times New Roman" w:hAnsi="Times New Roman" w:cs="Times New Roman"/>
        </w:rPr>
      </w:pPr>
      <w:r w:rsidRPr="007A71DC">
        <w:rPr>
          <w:rFonts w:ascii="Times New Roman" w:hAnsi="Times New Roman" w:cs="Times New Roman"/>
        </w:rPr>
        <w:t>Requests (API calls)</w:t>
      </w:r>
    </w:p>
    <w:p w14:paraId="36AD7BE6" w14:textId="77777777" w:rsidR="007A71DC" w:rsidRPr="007A71DC" w:rsidRDefault="007A71DC" w:rsidP="007A71DC">
      <w:pPr>
        <w:numPr>
          <w:ilvl w:val="2"/>
          <w:numId w:val="4"/>
        </w:numPr>
        <w:spacing w:line="300" w:lineRule="auto"/>
        <w:rPr>
          <w:rFonts w:ascii="Times New Roman" w:hAnsi="Times New Roman" w:cs="Times New Roman"/>
        </w:rPr>
      </w:pPr>
      <w:proofErr w:type="spellStart"/>
      <w:r w:rsidRPr="007A71DC">
        <w:rPr>
          <w:rFonts w:ascii="Times New Roman" w:hAnsi="Times New Roman" w:cs="Times New Roman"/>
        </w:rPr>
        <w:t>dotenv</w:t>
      </w:r>
      <w:proofErr w:type="spellEnd"/>
      <w:r w:rsidRPr="007A71DC">
        <w:rPr>
          <w:rFonts w:ascii="Times New Roman" w:hAnsi="Times New Roman" w:cs="Times New Roman"/>
        </w:rPr>
        <w:t xml:space="preserve"> (secret management)</w:t>
      </w:r>
    </w:p>
    <w:p w14:paraId="3876FB60" w14:textId="77777777" w:rsidR="007A71DC" w:rsidRPr="007A71DC" w:rsidRDefault="007A71DC" w:rsidP="007A71DC">
      <w:pPr>
        <w:numPr>
          <w:ilvl w:val="0"/>
          <w:numId w:val="2"/>
        </w:numPr>
        <w:spacing w:line="300" w:lineRule="auto"/>
        <w:rPr>
          <w:rFonts w:ascii="Times New Roman" w:hAnsi="Times New Roman" w:cs="Times New Roman"/>
        </w:rPr>
      </w:pPr>
      <w:r w:rsidRPr="007A71DC">
        <w:rPr>
          <w:rFonts w:ascii="Times New Roman" w:hAnsi="Times New Roman" w:cs="Times New Roman"/>
          <w:b/>
          <w:bCs/>
        </w:rPr>
        <w:t>Testing Methodology:</w:t>
      </w:r>
    </w:p>
    <w:p w14:paraId="47965D07" w14:textId="77777777" w:rsidR="007A71DC" w:rsidRPr="007A71DC" w:rsidRDefault="007A71DC" w:rsidP="007A71DC">
      <w:pPr>
        <w:numPr>
          <w:ilvl w:val="1"/>
          <w:numId w:val="5"/>
        </w:numPr>
        <w:spacing w:line="300" w:lineRule="auto"/>
        <w:rPr>
          <w:rFonts w:ascii="Times New Roman" w:hAnsi="Times New Roman" w:cs="Times New Roman"/>
        </w:rPr>
      </w:pPr>
      <w:r w:rsidRPr="007A71DC">
        <w:rPr>
          <w:rFonts w:ascii="Times New Roman" w:hAnsi="Times New Roman" w:cs="Times New Roman"/>
          <w:b/>
          <w:bCs/>
        </w:rPr>
        <w:t>Test Cases:</w:t>
      </w:r>
    </w:p>
    <w:p w14:paraId="6E7BB67F"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Basic foods (eggs, vegetables)</w:t>
      </w:r>
    </w:p>
    <w:p w14:paraId="1B1527FD"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Combination meals</w:t>
      </w:r>
    </w:p>
    <w:p w14:paraId="15ABE683"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Vague quantities ("a bowl of...")</w:t>
      </w:r>
    </w:p>
    <w:p w14:paraId="7EB6DBA5"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Fast food combos</w:t>
      </w:r>
    </w:p>
    <w:p w14:paraId="481541A7"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Desserts and drinks</w:t>
      </w:r>
    </w:p>
    <w:p w14:paraId="72846F1E" w14:textId="77777777" w:rsidR="007A71DC" w:rsidRPr="007A71DC" w:rsidRDefault="007A71DC" w:rsidP="007A71DC">
      <w:pPr>
        <w:numPr>
          <w:ilvl w:val="1"/>
          <w:numId w:val="5"/>
        </w:numPr>
        <w:spacing w:line="300" w:lineRule="auto"/>
        <w:rPr>
          <w:rFonts w:ascii="Times New Roman" w:hAnsi="Times New Roman" w:cs="Times New Roman"/>
        </w:rPr>
      </w:pPr>
      <w:r w:rsidRPr="007A71DC">
        <w:rPr>
          <w:rFonts w:ascii="Times New Roman" w:hAnsi="Times New Roman" w:cs="Times New Roman"/>
          <w:b/>
          <w:bCs/>
        </w:rPr>
        <w:t>Validation Approach:</w:t>
      </w:r>
    </w:p>
    <w:p w14:paraId="5DA7CEBA"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Compare against USDA reference values</w:t>
      </w:r>
    </w:p>
    <w:p w14:paraId="09B2A717"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Expert review of analysis quality</w:t>
      </w:r>
    </w:p>
    <w:p w14:paraId="25C0D7F4"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Iterative prompt refinement</w:t>
      </w:r>
    </w:p>
    <w:p w14:paraId="722960C3" w14:textId="77777777" w:rsidR="007A71DC" w:rsidRPr="007A71DC" w:rsidRDefault="007A71DC" w:rsidP="007A71DC">
      <w:pPr>
        <w:numPr>
          <w:ilvl w:val="1"/>
          <w:numId w:val="5"/>
        </w:numPr>
        <w:spacing w:line="300" w:lineRule="auto"/>
        <w:rPr>
          <w:rFonts w:ascii="Times New Roman" w:hAnsi="Times New Roman" w:cs="Times New Roman"/>
        </w:rPr>
      </w:pPr>
      <w:r w:rsidRPr="007A71DC">
        <w:rPr>
          <w:rFonts w:ascii="Times New Roman" w:hAnsi="Times New Roman" w:cs="Times New Roman"/>
          <w:b/>
          <w:bCs/>
        </w:rPr>
        <w:t>Output Requirements:</w:t>
      </w:r>
    </w:p>
    <w:p w14:paraId="387210BA"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Consistent JSON parsing</w:t>
      </w:r>
    </w:p>
    <w:p w14:paraId="0AF87B07"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Nutritionally accurate explanations</w:t>
      </w:r>
    </w:p>
    <w:p w14:paraId="79946BA5" w14:textId="77777777" w:rsidR="007A71DC" w:rsidRPr="007A71DC" w:rsidRDefault="007A71DC" w:rsidP="007A71DC">
      <w:pPr>
        <w:numPr>
          <w:ilvl w:val="2"/>
          <w:numId w:val="5"/>
        </w:numPr>
        <w:spacing w:line="300" w:lineRule="auto"/>
        <w:rPr>
          <w:rFonts w:ascii="Times New Roman" w:hAnsi="Times New Roman" w:cs="Times New Roman"/>
        </w:rPr>
      </w:pPr>
      <w:r w:rsidRPr="007A71DC">
        <w:rPr>
          <w:rFonts w:ascii="Times New Roman" w:hAnsi="Times New Roman" w:cs="Times New Roman"/>
        </w:rPr>
        <w:t>Actionable improvement suggestions</w:t>
      </w:r>
    </w:p>
    <w:p w14:paraId="4DF28A4F" w14:textId="77777777" w:rsidR="007A71DC" w:rsidRPr="007A71DC" w:rsidRDefault="007A71DC" w:rsidP="007A71DC">
      <w:pPr>
        <w:spacing w:line="300" w:lineRule="auto"/>
        <w:rPr>
          <w:rFonts w:ascii="Times New Roman" w:hAnsi="Times New Roman" w:cs="Times New Roman"/>
        </w:rPr>
      </w:pPr>
      <w:r w:rsidRPr="007A71DC">
        <w:rPr>
          <w:rFonts w:ascii="Times New Roman" w:hAnsi="Times New Roman" w:cs="Times New Roman"/>
          <w:b/>
          <w:bCs/>
        </w:rPr>
        <w:t>Conclusion</w:t>
      </w:r>
      <w:r w:rsidRPr="007A71DC">
        <w:rPr>
          <w:rFonts w:ascii="Times New Roman" w:hAnsi="Times New Roman" w:cs="Times New Roman"/>
        </w:rPr>
        <w:br/>
        <w:t>The implemented system demonstrates how generative AI can provide actionable nutritional feedback. By combining DeepSeek's language understanding with USDA nutritional data, we've created a practical tool for dietary awareness. Future improvements will focus on data accuracy and explanatory transparency while maintaining the user-friendly approach. This implementation serves as an effective demonstration of how AI can bridge nutritional science and everyday eating habits.</w:t>
      </w:r>
    </w:p>
    <w:p w14:paraId="71D6F5B4" w14:textId="77777777" w:rsidR="007A71DC" w:rsidRPr="007A71DC" w:rsidRDefault="007A71DC" w:rsidP="007A71DC">
      <w:pPr>
        <w:spacing w:line="300" w:lineRule="auto"/>
        <w:rPr>
          <w:rFonts w:ascii="Times New Roman" w:hAnsi="Times New Roman" w:cs="Times New Roman"/>
        </w:rPr>
      </w:pPr>
    </w:p>
    <w:sectPr w:rsidR="007A71DC" w:rsidRPr="007A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6C82"/>
    <w:multiLevelType w:val="multilevel"/>
    <w:tmpl w:val="FBF8E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1408A"/>
    <w:multiLevelType w:val="multilevel"/>
    <w:tmpl w:val="6294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3938">
    <w:abstractNumId w:val="1"/>
  </w:num>
  <w:num w:numId="2" w16cid:durableId="1051346645">
    <w:abstractNumId w:val="0"/>
  </w:num>
  <w:num w:numId="3" w16cid:durableId="1630864021">
    <w:abstractNumId w:val="0"/>
    <w:lvlOverride w:ilvl="1">
      <w:startOverride w:val="1"/>
    </w:lvlOverride>
  </w:num>
  <w:num w:numId="4" w16cid:durableId="20207685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1521197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8"/>
    <w:rsid w:val="00722228"/>
    <w:rsid w:val="007A71DC"/>
    <w:rsid w:val="00935DE7"/>
    <w:rsid w:val="00985516"/>
    <w:rsid w:val="00CE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CCC4"/>
  <w15:chartTrackingRefBased/>
  <w15:docId w15:val="{B46E40A2-3FD3-4059-ACEB-DBEB6842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222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222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222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222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222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222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22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22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22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22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222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222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2228"/>
    <w:rPr>
      <w:rFonts w:cstheme="majorBidi"/>
      <w:color w:val="2F5496" w:themeColor="accent1" w:themeShade="BF"/>
      <w:sz w:val="28"/>
      <w:szCs w:val="28"/>
    </w:rPr>
  </w:style>
  <w:style w:type="character" w:customStyle="1" w:styleId="50">
    <w:name w:val="标题 5 字符"/>
    <w:basedOn w:val="a0"/>
    <w:link w:val="5"/>
    <w:uiPriority w:val="9"/>
    <w:semiHidden/>
    <w:rsid w:val="00722228"/>
    <w:rPr>
      <w:rFonts w:cstheme="majorBidi"/>
      <w:color w:val="2F5496" w:themeColor="accent1" w:themeShade="BF"/>
      <w:sz w:val="24"/>
    </w:rPr>
  </w:style>
  <w:style w:type="character" w:customStyle="1" w:styleId="60">
    <w:name w:val="标题 6 字符"/>
    <w:basedOn w:val="a0"/>
    <w:link w:val="6"/>
    <w:uiPriority w:val="9"/>
    <w:semiHidden/>
    <w:rsid w:val="00722228"/>
    <w:rPr>
      <w:rFonts w:cstheme="majorBidi"/>
      <w:b/>
      <w:bCs/>
      <w:color w:val="2F5496" w:themeColor="accent1" w:themeShade="BF"/>
    </w:rPr>
  </w:style>
  <w:style w:type="character" w:customStyle="1" w:styleId="70">
    <w:name w:val="标题 7 字符"/>
    <w:basedOn w:val="a0"/>
    <w:link w:val="7"/>
    <w:uiPriority w:val="9"/>
    <w:semiHidden/>
    <w:rsid w:val="00722228"/>
    <w:rPr>
      <w:rFonts w:cstheme="majorBidi"/>
      <w:b/>
      <w:bCs/>
      <w:color w:val="595959" w:themeColor="text1" w:themeTint="A6"/>
    </w:rPr>
  </w:style>
  <w:style w:type="character" w:customStyle="1" w:styleId="80">
    <w:name w:val="标题 8 字符"/>
    <w:basedOn w:val="a0"/>
    <w:link w:val="8"/>
    <w:uiPriority w:val="9"/>
    <w:semiHidden/>
    <w:rsid w:val="00722228"/>
    <w:rPr>
      <w:rFonts w:cstheme="majorBidi"/>
      <w:color w:val="595959" w:themeColor="text1" w:themeTint="A6"/>
    </w:rPr>
  </w:style>
  <w:style w:type="character" w:customStyle="1" w:styleId="90">
    <w:name w:val="标题 9 字符"/>
    <w:basedOn w:val="a0"/>
    <w:link w:val="9"/>
    <w:uiPriority w:val="9"/>
    <w:semiHidden/>
    <w:rsid w:val="00722228"/>
    <w:rPr>
      <w:rFonts w:eastAsiaTheme="majorEastAsia" w:cstheme="majorBidi"/>
      <w:color w:val="595959" w:themeColor="text1" w:themeTint="A6"/>
    </w:rPr>
  </w:style>
  <w:style w:type="paragraph" w:styleId="a3">
    <w:name w:val="Title"/>
    <w:basedOn w:val="a"/>
    <w:next w:val="a"/>
    <w:link w:val="a4"/>
    <w:uiPriority w:val="10"/>
    <w:qFormat/>
    <w:rsid w:val="007222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22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2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22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2228"/>
    <w:pPr>
      <w:spacing w:before="160"/>
      <w:jc w:val="center"/>
    </w:pPr>
    <w:rPr>
      <w:i/>
      <w:iCs/>
      <w:color w:val="404040" w:themeColor="text1" w:themeTint="BF"/>
    </w:rPr>
  </w:style>
  <w:style w:type="character" w:customStyle="1" w:styleId="a8">
    <w:name w:val="引用 字符"/>
    <w:basedOn w:val="a0"/>
    <w:link w:val="a7"/>
    <w:uiPriority w:val="29"/>
    <w:rsid w:val="00722228"/>
    <w:rPr>
      <w:i/>
      <w:iCs/>
      <w:color w:val="404040" w:themeColor="text1" w:themeTint="BF"/>
    </w:rPr>
  </w:style>
  <w:style w:type="paragraph" w:styleId="a9">
    <w:name w:val="List Paragraph"/>
    <w:basedOn w:val="a"/>
    <w:uiPriority w:val="34"/>
    <w:qFormat/>
    <w:rsid w:val="00722228"/>
    <w:pPr>
      <w:ind w:left="720"/>
      <w:contextualSpacing/>
    </w:pPr>
  </w:style>
  <w:style w:type="character" w:styleId="aa">
    <w:name w:val="Intense Emphasis"/>
    <w:basedOn w:val="a0"/>
    <w:uiPriority w:val="21"/>
    <w:qFormat/>
    <w:rsid w:val="00722228"/>
    <w:rPr>
      <w:i/>
      <w:iCs/>
      <w:color w:val="2F5496" w:themeColor="accent1" w:themeShade="BF"/>
    </w:rPr>
  </w:style>
  <w:style w:type="paragraph" w:styleId="ab">
    <w:name w:val="Intense Quote"/>
    <w:basedOn w:val="a"/>
    <w:next w:val="a"/>
    <w:link w:val="ac"/>
    <w:uiPriority w:val="30"/>
    <w:qFormat/>
    <w:rsid w:val="00722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2228"/>
    <w:rPr>
      <w:i/>
      <w:iCs/>
      <w:color w:val="2F5496" w:themeColor="accent1" w:themeShade="BF"/>
    </w:rPr>
  </w:style>
  <w:style w:type="character" w:styleId="ad">
    <w:name w:val="Intense Reference"/>
    <w:basedOn w:val="a0"/>
    <w:uiPriority w:val="32"/>
    <w:qFormat/>
    <w:rsid w:val="00722228"/>
    <w:rPr>
      <w:b/>
      <w:bCs/>
      <w:smallCaps/>
      <w:color w:val="2F5496" w:themeColor="accent1" w:themeShade="BF"/>
      <w:spacing w:val="5"/>
    </w:rPr>
  </w:style>
  <w:style w:type="character" w:styleId="ae">
    <w:name w:val="Hyperlink"/>
    <w:basedOn w:val="a0"/>
    <w:uiPriority w:val="99"/>
    <w:unhideWhenUsed/>
    <w:rsid w:val="007A71DC"/>
    <w:rPr>
      <w:color w:val="0563C1" w:themeColor="hyperlink"/>
      <w:u w:val="single"/>
    </w:rPr>
  </w:style>
  <w:style w:type="character" w:styleId="af">
    <w:name w:val="Unresolved Mention"/>
    <w:basedOn w:val="a0"/>
    <w:uiPriority w:val="99"/>
    <w:semiHidden/>
    <w:unhideWhenUsed/>
    <w:rsid w:val="007A7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deepseek.com/v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Rixan Leo</dc:creator>
  <cp:keywords/>
  <dc:description/>
  <cp:lastModifiedBy>Rixan Leo</cp:lastModifiedBy>
  <cp:revision>3</cp:revision>
  <dcterms:created xsi:type="dcterms:W3CDTF">2025-08-12T05:13:00Z</dcterms:created>
  <dcterms:modified xsi:type="dcterms:W3CDTF">2025-08-12T07:17:00Z</dcterms:modified>
</cp:coreProperties>
</file>